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9C8A6A6" w14:textId="48D76860" w:rsidR="002A76D4" w:rsidRDefault="00004B26" w:rsidP="326E69DC">
      <w:pPr>
        <w:pStyle w:val="Title"/>
        <w:rPr>
          <w:rFonts w:ascii="Arial" w:eastAsia="Arial" w:hAnsi="Arial" w:cs="Arial"/>
        </w:rPr>
      </w:pPr>
      <w:r>
        <w:rPr>
          <w:rFonts w:ascii="Arial" w:eastAsia="Arial" w:hAnsi="Arial" w:cs="Arial"/>
        </w:rPr>
        <w:t>Enterprise and Intrapreneurship</w:t>
      </w:r>
    </w:p>
    <w:p w14:paraId="71108FEE" w14:textId="7FB7F582" w:rsidR="002A76D4" w:rsidRDefault="002A76D4" w:rsidP="326E69DC">
      <w:pPr>
        <w:rPr>
          <w:rFonts w:ascii="Arial" w:eastAsia="Arial" w:hAnsi="Arial" w:cs="Arial"/>
        </w:rPr>
      </w:pPr>
    </w:p>
    <w:tbl>
      <w:tblPr>
        <w:tblStyle w:val="TableGrid"/>
        <w:tblW w:w="0" w:type="auto"/>
        <w:tblBorders>
          <w:top w:val="single" w:sz="6" w:space="0" w:color="auto"/>
          <w:left w:val="single" w:sz="6" w:space="0" w:color="auto"/>
          <w:bottom w:val="single" w:sz="6" w:space="0" w:color="auto"/>
          <w:right w:val="single" w:sz="6" w:space="0" w:color="auto"/>
        </w:tblBorders>
        <w:tblLayout w:type="fixed"/>
        <w:tblLook w:val="06A0" w:firstRow="1" w:lastRow="0" w:firstColumn="1" w:lastColumn="0" w:noHBand="1" w:noVBand="1"/>
      </w:tblPr>
      <w:tblGrid>
        <w:gridCol w:w="4508"/>
        <w:gridCol w:w="4508"/>
      </w:tblGrid>
      <w:tr w:rsidR="326E69DC" w14:paraId="24A0B972" w14:textId="77777777" w:rsidTr="0EC1469D">
        <w:trPr>
          <w:trHeight w:val="300"/>
        </w:trPr>
        <w:tc>
          <w:tcPr>
            <w:tcW w:w="4508" w:type="dxa"/>
            <w:vMerge w:val="restart"/>
            <w:shd w:val="clear" w:color="auto" w:fill="8EAADB"/>
            <w:tcMar>
              <w:left w:w="105" w:type="dxa"/>
              <w:right w:w="105" w:type="dxa"/>
            </w:tcMar>
          </w:tcPr>
          <w:p w14:paraId="462A6B6F" w14:textId="7EBF07D0" w:rsidR="326E69DC" w:rsidRDefault="326E69DC" w:rsidP="326E69DC">
            <w:pPr>
              <w:spacing w:before="240" w:line="259" w:lineRule="auto"/>
              <w:rPr>
                <w:rFonts w:ascii="Arial" w:eastAsia="Arial" w:hAnsi="Arial" w:cs="Arial"/>
                <w:color w:val="2F5496"/>
                <w:sz w:val="32"/>
                <w:szCs w:val="32"/>
              </w:rPr>
            </w:pPr>
          </w:p>
        </w:tc>
        <w:tc>
          <w:tcPr>
            <w:tcW w:w="4508" w:type="dxa"/>
            <w:shd w:val="clear" w:color="auto" w:fill="323E4F"/>
            <w:tcMar>
              <w:left w:w="105" w:type="dxa"/>
              <w:right w:w="105" w:type="dxa"/>
            </w:tcMar>
          </w:tcPr>
          <w:p w14:paraId="199D7019" w14:textId="70AC0446" w:rsidR="326E69DC" w:rsidRDefault="326E69DC" w:rsidP="326E69DC">
            <w:pPr>
              <w:spacing w:after="300" w:line="257" w:lineRule="auto"/>
              <w:jc w:val="center"/>
              <w:rPr>
                <w:rFonts w:ascii="Arial" w:eastAsia="Arial" w:hAnsi="Arial" w:cs="Arial"/>
                <w:color w:val="FFFFFF" w:themeColor="background1"/>
                <w:sz w:val="22"/>
                <w:szCs w:val="22"/>
              </w:rPr>
            </w:pPr>
          </w:p>
          <w:p w14:paraId="26A98366" w14:textId="04A188DC" w:rsidR="326E69DC" w:rsidRDefault="326E69DC" w:rsidP="326E69DC">
            <w:pPr>
              <w:spacing w:after="300" w:line="257" w:lineRule="auto"/>
              <w:jc w:val="center"/>
              <w:rPr>
                <w:rFonts w:ascii="Arial" w:eastAsia="Arial" w:hAnsi="Arial" w:cs="Arial"/>
                <w:color w:val="FFFFFF" w:themeColor="background1"/>
                <w:sz w:val="22"/>
                <w:szCs w:val="22"/>
              </w:rPr>
            </w:pPr>
          </w:p>
          <w:p w14:paraId="3320F348" w14:textId="34BE04EE" w:rsidR="326E69DC" w:rsidRDefault="326E69DC" w:rsidP="326E69DC">
            <w:pPr>
              <w:spacing w:after="300" w:line="257" w:lineRule="auto"/>
              <w:jc w:val="center"/>
              <w:rPr>
                <w:rFonts w:ascii="Arial" w:eastAsia="Arial" w:hAnsi="Arial" w:cs="Arial"/>
                <w:color w:val="FFFFFF" w:themeColor="background1"/>
                <w:sz w:val="22"/>
                <w:szCs w:val="22"/>
              </w:rPr>
            </w:pPr>
          </w:p>
          <w:p w14:paraId="4D1249E5" w14:textId="0A32FCFC" w:rsidR="326E69DC" w:rsidRDefault="326E69DC" w:rsidP="326E69DC">
            <w:pPr>
              <w:spacing w:after="300" w:line="257" w:lineRule="auto"/>
              <w:jc w:val="center"/>
              <w:rPr>
                <w:rFonts w:ascii="Arial" w:eastAsia="Arial" w:hAnsi="Arial" w:cs="Arial"/>
                <w:color w:val="FFFFFF" w:themeColor="background1"/>
                <w:sz w:val="22"/>
                <w:szCs w:val="22"/>
              </w:rPr>
            </w:pPr>
          </w:p>
          <w:p w14:paraId="791FE194" w14:textId="2CD21E5B" w:rsidR="326E69DC" w:rsidRDefault="326E69DC" w:rsidP="0EC1469D">
            <w:pPr>
              <w:spacing w:after="300" w:line="257" w:lineRule="auto"/>
              <w:jc w:val="center"/>
              <w:rPr>
                <w:rFonts w:ascii="Arial" w:eastAsia="Arial" w:hAnsi="Arial" w:cs="Arial"/>
                <w:b/>
                <w:bCs/>
                <w:i/>
                <w:iCs/>
                <w:color w:val="FFFFFF" w:themeColor="background1"/>
                <w:sz w:val="48"/>
                <w:szCs w:val="48"/>
                <w:lang w:val="en-US"/>
              </w:rPr>
            </w:pPr>
          </w:p>
          <w:p w14:paraId="7C752F50" w14:textId="6B61E8A0" w:rsidR="326E69DC" w:rsidRDefault="326E69DC" w:rsidP="0EC1469D">
            <w:pPr>
              <w:spacing w:after="300" w:line="259" w:lineRule="auto"/>
              <w:jc w:val="center"/>
              <w:rPr>
                <w:rFonts w:ascii="Arial" w:eastAsia="Arial" w:hAnsi="Arial" w:cs="Arial"/>
                <w:color w:val="FFFFFF" w:themeColor="background1"/>
                <w:sz w:val="22"/>
                <w:szCs w:val="22"/>
                <w:lang w:val="en-US"/>
              </w:rPr>
            </w:pPr>
          </w:p>
          <w:p w14:paraId="5ACC4A41" w14:textId="11D111F6" w:rsidR="326E69DC" w:rsidRDefault="326E69DC" w:rsidP="326E69DC">
            <w:pPr>
              <w:spacing w:after="300" w:line="259" w:lineRule="auto"/>
              <w:rPr>
                <w:rFonts w:ascii="Arial" w:eastAsia="Arial" w:hAnsi="Arial" w:cs="Arial"/>
                <w:color w:val="000000" w:themeColor="text1"/>
                <w:sz w:val="22"/>
                <w:szCs w:val="22"/>
              </w:rPr>
            </w:pPr>
          </w:p>
          <w:p w14:paraId="6EA8954D" w14:textId="3B47E581" w:rsidR="326E69DC" w:rsidRDefault="326E69DC" w:rsidP="326E69DC">
            <w:pPr>
              <w:spacing w:after="300" w:line="259" w:lineRule="auto"/>
              <w:rPr>
                <w:rFonts w:ascii="Arial" w:eastAsia="Arial" w:hAnsi="Arial" w:cs="Arial"/>
                <w:color w:val="000000" w:themeColor="text1"/>
                <w:sz w:val="22"/>
                <w:szCs w:val="22"/>
              </w:rPr>
            </w:pPr>
          </w:p>
          <w:p w14:paraId="33CDD0B8" w14:textId="3197E951" w:rsidR="326E69DC" w:rsidRDefault="326E69DC" w:rsidP="326E69DC">
            <w:pPr>
              <w:spacing w:after="300" w:line="259" w:lineRule="auto"/>
              <w:rPr>
                <w:rFonts w:ascii="Arial" w:eastAsia="Arial" w:hAnsi="Arial" w:cs="Arial"/>
                <w:color w:val="000000" w:themeColor="text1"/>
                <w:sz w:val="22"/>
                <w:szCs w:val="22"/>
              </w:rPr>
            </w:pPr>
          </w:p>
          <w:p w14:paraId="7BCD9BEC" w14:textId="4DA355F8" w:rsidR="326E69DC" w:rsidRDefault="326E69DC" w:rsidP="326E69DC">
            <w:pPr>
              <w:spacing w:after="300" w:line="259" w:lineRule="auto"/>
              <w:rPr>
                <w:rFonts w:ascii="Arial" w:eastAsia="Arial" w:hAnsi="Arial" w:cs="Arial"/>
                <w:color w:val="000000" w:themeColor="text1"/>
                <w:sz w:val="22"/>
                <w:szCs w:val="22"/>
              </w:rPr>
            </w:pPr>
          </w:p>
          <w:p w14:paraId="64BC8239" w14:textId="0B4C648E" w:rsidR="326E69DC" w:rsidRDefault="326E69DC" w:rsidP="326E69DC">
            <w:pPr>
              <w:spacing w:after="300" w:line="259" w:lineRule="auto"/>
              <w:rPr>
                <w:rFonts w:ascii="Arial" w:eastAsia="Arial" w:hAnsi="Arial" w:cs="Arial"/>
                <w:color w:val="000000" w:themeColor="text1"/>
                <w:sz w:val="22"/>
                <w:szCs w:val="22"/>
              </w:rPr>
            </w:pPr>
          </w:p>
        </w:tc>
      </w:tr>
      <w:tr w:rsidR="326E69DC" w14:paraId="1B28C14E" w14:textId="77777777" w:rsidTr="0EC1469D">
        <w:trPr>
          <w:trHeight w:val="300"/>
        </w:trPr>
        <w:tc>
          <w:tcPr>
            <w:tcW w:w="4508" w:type="dxa"/>
            <w:vMerge/>
            <w:vAlign w:val="center"/>
          </w:tcPr>
          <w:p w14:paraId="6E428636" w14:textId="77777777" w:rsidR="002A76D4" w:rsidRDefault="002A76D4"/>
        </w:tc>
        <w:tc>
          <w:tcPr>
            <w:tcW w:w="4508" w:type="dxa"/>
            <w:tcMar>
              <w:left w:w="105" w:type="dxa"/>
              <w:right w:w="105" w:type="dxa"/>
            </w:tcMar>
          </w:tcPr>
          <w:p w14:paraId="57C659E8" w14:textId="22D514FD" w:rsidR="326E69DC" w:rsidRDefault="326E69DC" w:rsidP="326E69DC">
            <w:pPr>
              <w:pStyle w:val="Title"/>
              <w:spacing w:after="0" w:line="259" w:lineRule="auto"/>
              <w:jc w:val="center"/>
              <w:rPr>
                <w:rFonts w:ascii="Arial" w:eastAsia="Arial" w:hAnsi="Arial" w:cs="Arial"/>
                <w:color w:val="2F5496"/>
                <w:sz w:val="64"/>
                <w:szCs w:val="64"/>
              </w:rPr>
            </w:pPr>
            <w:r w:rsidRPr="326E69DC">
              <w:rPr>
                <w:rFonts w:ascii="Arial" w:eastAsia="Arial" w:hAnsi="Arial" w:cs="Arial"/>
                <w:color w:val="2F5496"/>
                <w:sz w:val="64"/>
                <w:szCs w:val="64"/>
                <w:lang w:val="en-US"/>
              </w:rPr>
              <w:t>Module</w:t>
            </w:r>
          </w:p>
          <w:p w14:paraId="232A7345" w14:textId="1D275DC6" w:rsidR="326E69DC" w:rsidRDefault="004F2C20" w:rsidP="0EC1469D">
            <w:pPr>
              <w:spacing w:after="300" w:line="259" w:lineRule="auto"/>
              <w:jc w:val="center"/>
              <w:rPr>
                <w:rStyle w:val="BookTitle"/>
                <w:rFonts w:ascii="Arial" w:eastAsia="Arial" w:hAnsi="Arial" w:cs="Arial"/>
                <w:color w:val="2F5496"/>
                <w:sz w:val="32"/>
                <w:szCs w:val="32"/>
                <w:lang w:val="en-US"/>
              </w:rPr>
            </w:pPr>
            <w:r>
              <w:rPr>
                <w:rStyle w:val="BookTitle"/>
                <w:rFonts w:ascii="Arial" w:eastAsia="Arial" w:hAnsi="Arial" w:cs="Arial"/>
                <w:color w:val="2F5496"/>
                <w:sz w:val="32"/>
                <w:szCs w:val="32"/>
                <w:lang w:val="en-US"/>
              </w:rPr>
              <w:t>BMSK 401</w:t>
            </w:r>
            <w:r w:rsidR="00DF23A7">
              <w:rPr>
                <w:rStyle w:val="BookTitle"/>
                <w:rFonts w:ascii="Arial" w:eastAsia="Arial" w:hAnsi="Arial" w:cs="Arial"/>
                <w:color w:val="2F5496"/>
                <w:sz w:val="32"/>
                <w:szCs w:val="32"/>
                <w:lang w:val="en-US"/>
              </w:rPr>
              <w:t>2</w:t>
            </w:r>
          </w:p>
          <w:p w14:paraId="06C19AD4" w14:textId="08EDF46B" w:rsidR="326E69DC" w:rsidRDefault="750294F4" w:rsidP="0EC1469D">
            <w:pPr>
              <w:spacing w:after="300" w:line="259" w:lineRule="auto"/>
              <w:rPr>
                <w:rFonts w:ascii="Arial" w:eastAsia="Arial" w:hAnsi="Arial" w:cs="Arial"/>
                <w:color w:val="2F5496"/>
                <w:sz w:val="22"/>
                <w:szCs w:val="22"/>
              </w:rPr>
            </w:pPr>
            <w:r w:rsidRPr="0EC1469D">
              <w:rPr>
                <w:rFonts w:ascii="Arial" w:eastAsia="Arial" w:hAnsi="Arial" w:cs="Arial"/>
                <w:color w:val="2F5496"/>
                <w:sz w:val="22"/>
                <w:szCs w:val="22"/>
              </w:rPr>
              <w:t xml:space="preserve">                        </w:t>
            </w:r>
            <w:r w:rsidR="00DF23A7">
              <w:rPr>
                <w:rFonts w:ascii="Arial" w:eastAsia="Arial" w:hAnsi="Arial" w:cs="Arial"/>
                <w:color w:val="2F5496"/>
                <w:sz w:val="22"/>
                <w:szCs w:val="22"/>
              </w:rPr>
              <w:t>11</w:t>
            </w:r>
            <w:r w:rsidR="00DF23A7" w:rsidRPr="00DF23A7">
              <w:rPr>
                <w:rFonts w:ascii="Arial" w:eastAsia="Arial" w:hAnsi="Arial" w:cs="Arial"/>
                <w:color w:val="2F5496"/>
                <w:sz w:val="22"/>
                <w:szCs w:val="22"/>
                <w:vertAlign w:val="superscript"/>
              </w:rPr>
              <w:t>th</w:t>
            </w:r>
            <w:r w:rsidR="00DF23A7">
              <w:rPr>
                <w:rFonts w:ascii="Arial" w:eastAsia="Arial" w:hAnsi="Arial" w:cs="Arial"/>
                <w:color w:val="2F5496"/>
                <w:sz w:val="22"/>
                <w:szCs w:val="22"/>
              </w:rPr>
              <w:t xml:space="preserve"> August 2024</w:t>
            </w:r>
          </w:p>
        </w:tc>
      </w:tr>
      <w:tr w:rsidR="326E69DC" w14:paraId="1E98A142" w14:textId="77777777" w:rsidTr="0EC1469D">
        <w:trPr>
          <w:trHeight w:val="765"/>
        </w:trPr>
        <w:tc>
          <w:tcPr>
            <w:tcW w:w="4508" w:type="dxa"/>
            <w:vMerge/>
            <w:vAlign w:val="center"/>
          </w:tcPr>
          <w:p w14:paraId="5EB9C20E" w14:textId="77777777" w:rsidR="002A76D4" w:rsidRDefault="002A76D4"/>
        </w:tc>
        <w:tc>
          <w:tcPr>
            <w:tcW w:w="4508" w:type="dxa"/>
            <w:tcMar>
              <w:left w:w="105" w:type="dxa"/>
              <w:right w:w="105" w:type="dxa"/>
            </w:tcMar>
          </w:tcPr>
          <w:p w14:paraId="739AC41D" w14:textId="6523EC04" w:rsidR="326E69DC" w:rsidRDefault="326E69DC" w:rsidP="326E69DC">
            <w:pPr>
              <w:spacing w:after="300" w:line="259" w:lineRule="auto"/>
              <w:rPr>
                <w:rFonts w:ascii="Arial" w:eastAsia="Arial" w:hAnsi="Arial" w:cs="Arial"/>
                <w:color w:val="000000" w:themeColor="text1"/>
                <w:sz w:val="22"/>
                <w:szCs w:val="22"/>
              </w:rPr>
            </w:pPr>
          </w:p>
          <w:p w14:paraId="6874B73C" w14:textId="46921609" w:rsidR="326E69DC" w:rsidRDefault="76A93776" w:rsidP="0EC1469D">
            <w:pPr>
              <w:spacing w:after="300" w:line="259" w:lineRule="auto"/>
              <w:rPr>
                <w:rFonts w:ascii="Arial" w:eastAsia="Arial" w:hAnsi="Arial" w:cs="Arial"/>
                <w:color w:val="2F5496"/>
                <w:sz w:val="22"/>
                <w:szCs w:val="22"/>
                <w:lang w:val="en-US"/>
              </w:rPr>
            </w:pPr>
            <w:r w:rsidRPr="0EC1469D">
              <w:rPr>
                <w:rFonts w:ascii="Arial" w:eastAsia="Arial" w:hAnsi="Arial" w:cs="Arial"/>
                <w:color w:val="2F5496"/>
                <w:sz w:val="22"/>
                <w:szCs w:val="22"/>
                <w:lang w:val="en-US"/>
              </w:rPr>
              <w:t>Marie-Louise Thompson</w:t>
            </w:r>
            <w:r w:rsidR="54974D60" w:rsidRPr="0EC1469D">
              <w:rPr>
                <w:rFonts w:ascii="Arial" w:eastAsia="Arial" w:hAnsi="Arial" w:cs="Arial"/>
                <w:color w:val="2F5496"/>
                <w:sz w:val="22"/>
                <w:szCs w:val="22"/>
                <w:lang w:val="en-US"/>
              </w:rPr>
              <w:t xml:space="preserve"> 2306578</w:t>
            </w:r>
          </w:p>
        </w:tc>
      </w:tr>
      <w:tr w:rsidR="326E69DC" w14:paraId="22FC024F" w14:textId="77777777" w:rsidTr="0EC1469D">
        <w:trPr>
          <w:trHeight w:val="585"/>
        </w:trPr>
        <w:tc>
          <w:tcPr>
            <w:tcW w:w="4508" w:type="dxa"/>
            <w:vMerge/>
            <w:vAlign w:val="center"/>
          </w:tcPr>
          <w:p w14:paraId="46D34D07" w14:textId="77777777" w:rsidR="002A76D4" w:rsidRDefault="002A76D4"/>
        </w:tc>
        <w:tc>
          <w:tcPr>
            <w:tcW w:w="4508" w:type="dxa"/>
            <w:shd w:val="clear" w:color="auto" w:fill="2F5496"/>
            <w:tcMar>
              <w:left w:w="105" w:type="dxa"/>
              <w:right w:w="105" w:type="dxa"/>
            </w:tcMar>
          </w:tcPr>
          <w:p w14:paraId="65746876" w14:textId="0FD1B277" w:rsidR="326E69DC" w:rsidRDefault="326E69DC" w:rsidP="0EC1469D">
            <w:pPr>
              <w:spacing w:after="300" w:line="259" w:lineRule="auto"/>
              <w:rPr>
                <w:rFonts w:ascii="Arial" w:eastAsia="Arial" w:hAnsi="Arial" w:cs="Arial"/>
                <w:color w:val="FFFFFF" w:themeColor="background1"/>
                <w:sz w:val="22"/>
                <w:szCs w:val="22"/>
                <w:lang w:val="en-US"/>
              </w:rPr>
            </w:pPr>
          </w:p>
        </w:tc>
      </w:tr>
    </w:tbl>
    <w:p w14:paraId="7288A4E9" w14:textId="7F04C6C1" w:rsidR="002A76D4" w:rsidRDefault="002A76D4" w:rsidP="326E69DC">
      <w:pPr>
        <w:rPr>
          <w:rFonts w:ascii="Arial" w:eastAsia="Arial" w:hAnsi="Arial" w:cs="Arial"/>
        </w:rPr>
      </w:pPr>
    </w:p>
    <w:p w14:paraId="05E2DA51" w14:textId="3BF9501E" w:rsidR="002A76D4" w:rsidRDefault="002A76D4" w:rsidP="326E69DC">
      <w:pPr>
        <w:shd w:val="clear" w:color="auto" w:fill="FFFFFF" w:themeFill="background1"/>
        <w:spacing w:after="0"/>
        <w:jc w:val="both"/>
        <w:rPr>
          <w:rFonts w:ascii="Arial" w:eastAsia="Arial" w:hAnsi="Arial" w:cs="Arial"/>
          <w:color w:val="0D0D0D" w:themeColor="text1" w:themeTint="F2"/>
        </w:rPr>
      </w:pPr>
    </w:p>
    <w:p w14:paraId="484B2DBF" w14:textId="59733EE3" w:rsidR="002A76D4" w:rsidRDefault="00A17D65" w:rsidP="326E69DC">
      <w:pPr>
        <w:rPr>
          <w:rFonts w:ascii="Arial" w:eastAsia="Arial" w:hAnsi="Arial" w:cs="Arial"/>
        </w:rPr>
      </w:pPr>
      <w:r w:rsidRPr="326E69DC">
        <w:rPr>
          <w:rFonts w:ascii="Arial" w:eastAsia="Arial" w:hAnsi="Arial" w:cs="Arial"/>
        </w:rPr>
        <w:br w:type="page"/>
      </w:r>
    </w:p>
    <w:p w14:paraId="5FDD9D99" w14:textId="67097A3F" w:rsidR="00B54B09" w:rsidRPr="00FE75FB" w:rsidRDefault="00FE75FB">
      <w:pPr>
        <w:spacing w:line="279" w:lineRule="auto"/>
      </w:pPr>
      <w:r>
        <w:lastRenderedPageBreak/>
        <w:t xml:space="preserve">       </w:t>
      </w:r>
      <w:r w:rsidR="00E31A7A">
        <w:t xml:space="preserve">   </w:t>
      </w:r>
      <w:r>
        <w:rPr>
          <w:noProof/>
        </w:rPr>
        <w:drawing>
          <wp:inline distT="0" distB="0" distL="0" distR="0" wp14:anchorId="4687141A" wp14:editId="1E6EBA5E">
            <wp:extent cx="5066030" cy="5066030"/>
            <wp:effectExtent l="0" t="0" r="1270" b="1270"/>
            <wp:docPr id="53764263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066030" cy="5066030"/>
                    </a:xfrm>
                    <a:prstGeom prst="rect">
                      <a:avLst/>
                    </a:prstGeom>
                    <a:noFill/>
                  </pic:spPr>
                </pic:pic>
              </a:graphicData>
            </a:graphic>
          </wp:inline>
        </w:drawing>
      </w:r>
      <w:r w:rsidR="008071EA">
        <w:rPr>
          <w:noProof/>
        </w:rPr>
        <mc:AlternateContent>
          <mc:Choice Requires="wps">
            <w:drawing>
              <wp:inline distT="0" distB="0" distL="0" distR="0" wp14:anchorId="73FC8CE8" wp14:editId="3AB6A175">
                <wp:extent cx="304800" cy="304800"/>
                <wp:effectExtent l="0" t="0" r="0" b="0"/>
                <wp:docPr id="115153315" name="AutoShape 2" descr="Generated from prompt"/>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8D77318" id="AutoShape 2" o:spid="_x0000_s1026" alt="Generated from prompt"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008071EA">
        <w:rPr>
          <w:noProof/>
        </w:rPr>
        <mc:AlternateContent>
          <mc:Choice Requires="wps">
            <w:drawing>
              <wp:inline distT="0" distB="0" distL="0" distR="0" wp14:anchorId="35599522" wp14:editId="48BB088D">
                <wp:extent cx="304800" cy="304800"/>
                <wp:effectExtent l="0" t="0" r="0" b="0"/>
                <wp:docPr id="1967376222" name="AutoShape 3" descr="Generated from prompt"/>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9E1D08E" id="AutoShape 3" o:spid="_x0000_s1026" alt="Generated from prompt"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007530EC">
        <w:rPr>
          <w:noProof/>
        </w:rPr>
        <mc:AlternateContent>
          <mc:Choice Requires="wps">
            <w:drawing>
              <wp:inline distT="0" distB="0" distL="0" distR="0" wp14:anchorId="3A50B7E3" wp14:editId="45AB4EF7">
                <wp:extent cx="304800" cy="304800"/>
                <wp:effectExtent l="0" t="0" r="0" b="0"/>
                <wp:docPr id="1815299357" name="AutoShape 4" descr="Generated from prompt"/>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55D826B" id="AutoShape 4" o:spid="_x0000_s1026" alt="Generated from prompt"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00B54B09">
        <w:br w:type="page"/>
      </w:r>
    </w:p>
    <w:p w14:paraId="1BC558AB" w14:textId="53AE46C4" w:rsidR="002A76D4" w:rsidRPr="004E5388" w:rsidRDefault="004E5388" w:rsidP="004E5388">
      <w:pPr>
        <w:pStyle w:val="Heading1"/>
      </w:pPr>
      <w:bookmarkStart w:id="0" w:name="_Toc880192198"/>
      <w:bookmarkStart w:id="1" w:name="_Toc174087422"/>
      <w:r>
        <w:lastRenderedPageBreak/>
        <w:t>Executive Summary</w:t>
      </w:r>
      <w:bookmarkEnd w:id="0"/>
      <w:bookmarkEnd w:id="1"/>
    </w:p>
    <w:p w14:paraId="401D8BD2" w14:textId="77777777" w:rsidR="0027055C" w:rsidRPr="0027055C" w:rsidRDefault="0027055C" w:rsidP="0027055C">
      <w:pPr>
        <w:pStyle w:val="NormalWeb"/>
        <w:rPr>
          <w:rFonts w:asciiTheme="minorHAnsi" w:hAnsiTheme="minorHAnsi"/>
        </w:rPr>
      </w:pPr>
      <w:r w:rsidRPr="0027055C">
        <w:rPr>
          <w:rFonts w:asciiTheme="minorHAnsi" w:hAnsiTheme="minorHAnsi"/>
        </w:rPr>
        <w:t>Beauty by Marie-Louise is a home-based beauty and cosmetics service operated by Marie-Louise, a sole trader with extensive experience as a hairdresser. The business is uniquely positioned to provide bespoke beauty services specifically designed for disabled clients, particularly those with mobility or sensory impairments. Marie-Louise's personal battle with Sarcoidosis, an autoimmune disease, drives her passion for empowering others through make-up tutorials and services that enhance confidence and well-being.</w:t>
      </w:r>
    </w:p>
    <w:p w14:paraId="4889DB51" w14:textId="77777777" w:rsidR="0027055C" w:rsidRPr="0027055C" w:rsidRDefault="0027055C" w:rsidP="0027055C">
      <w:pPr>
        <w:pStyle w:val="NormalWeb"/>
        <w:rPr>
          <w:rFonts w:asciiTheme="minorHAnsi" w:hAnsiTheme="minorHAnsi"/>
        </w:rPr>
      </w:pPr>
      <w:r w:rsidRPr="0027055C">
        <w:rPr>
          <w:rFonts w:asciiTheme="minorHAnsi" w:hAnsiTheme="minorHAnsi"/>
        </w:rPr>
        <w:t>The primary objective of the business is to deliver personalized, inclusive beauty services that cater to the unique needs of disabled clients. The focus is on offering high-quality services at competitive prices to ensure client satisfaction and build long-term relationships. Moreover, Beauty by Marie-Louise seeks to establish a strong presence both locally and online by leveraging digital marketing and social media to reach a broader client base.</w:t>
      </w:r>
    </w:p>
    <w:p w14:paraId="6BAF9F12" w14:textId="77777777" w:rsidR="0027055C" w:rsidRPr="0027055C" w:rsidRDefault="0027055C" w:rsidP="0027055C">
      <w:pPr>
        <w:pStyle w:val="NormalWeb"/>
        <w:rPr>
          <w:rFonts w:asciiTheme="minorHAnsi" w:hAnsiTheme="minorHAnsi"/>
        </w:rPr>
      </w:pPr>
      <w:r w:rsidRPr="0027055C">
        <w:rPr>
          <w:rFonts w:asciiTheme="minorHAnsi" w:hAnsiTheme="minorHAnsi"/>
        </w:rPr>
        <w:t>Beauty by Marie-Louise offers a wide range of beauty services, including bridal make-up packages, hair extensions, false eyelash services, glam and everyday make-up, as well as remote and in-person make-up lessons. The business stands out by using cruelty-free, vegan-friendly products and providing tailored services that address the specific needs of disabled or mature clients.</w:t>
      </w:r>
    </w:p>
    <w:p w14:paraId="4B765DEA" w14:textId="77777777" w:rsidR="0027055C" w:rsidRPr="0027055C" w:rsidRDefault="0027055C" w:rsidP="0027055C">
      <w:pPr>
        <w:pStyle w:val="NormalWeb"/>
        <w:rPr>
          <w:rFonts w:asciiTheme="minorHAnsi" w:hAnsiTheme="minorHAnsi"/>
        </w:rPr>
      </w:pPr>
      <w:r w:rsidRPr="0027055C">
        <w:rPr>
          <w:rFonts w:asciiTheme="minorHAnsi" w:hAnsiTheme="minorHAnsi"/>
        </w:rPr>
        <w:t>The target market includes disabled individuals and mature clients aged 40 to 70 in Swansea. This demographic presents a significant opportunity, given the growing population of disabled individuals in the area. Additionally, the business aims to expand its reach by offering online tutorials and bridal or event make-up services.</w:t>
      </w:r>
    </w:p>
    <w:p w14:paraId="16FDB4E6" w14:textId="6738EDA6" w:rsidR="0027055C" w:rsidRPr="0027055C" w:rsidRDefault="0027055C" w:rsidP="0027055C">
      <w:pPr>
        <w:pStyle w:val="NormalWeb"/>
        <w:rPr>
          <w:rFonts w:asciiTheme="minorHAnsi" w:hAnsiTheme="minorHAnsi"/>
        </w:rPr>
      </w:pPr>
      <w:r w:rsidRPr="0027055C">
        <w:rPr>
          <w:rFonts w:asciiTheme="minorHAnsi" w:hAnsiTheme="minorHAnsi"/>
        </w:rPr>
        <w:t xml:space="preserve">Marketing efforts are </w:t>
      </w:r>
      <w:r w:rsidR="00842E26" w:rsidRPr="0027055C">
        <w:rPr>
          <w:rFonts w:asciiTheme="minorHAnsi" w:hAnsiTheme="minorHAnsi"/>
        </w:rPr>
        <w:t>centred</w:t>
      </w:r>
      <w:r w:rsidRPr="0027055C">
        <w:rPr>
          <w:rFonts w:asciiTheme="minorHAnsi" w:hAnsiTheme="minorHAnsi"/>
        </w:rPr>
        <w:t xml:space="preserve"> around creating a strong brand presence both locally and online. This includes utilizing social media platforms such as Instagram and Facebook for client engagement, partnering with beauty influencers to boost visibility, and offering personalized customer experiences through loyalty programs and bespoke services.</w:t>
      </w:r>
    </w:p>
    <w:p w14:paraId="1E119BB2" w14:textId="77777777" w:rsidR="0027055C" w:rsidRPr="0027055C" w:rsidRDefault="0027055C" w:rsidP="0027055C">
      <w:pPr>
        <w:pStyle w:val="NormalWeb"/>
        <w:rPr>
          <w:rFonts w:asciiTheme="minorHAnsi" w:hAnsiTheme="minorHAnsi"/>
        </w:rPr>
      </w:pPr>
      <w:r w:rsidRPr="0027055C">
        <w:rPr>
          <w:rFonts w:asciiTheme="minorHAnsi" w:hAnsiTheme="minorHAnsi"/>
        </w:rPr>
        <w:t>The business operates from a conservatory in Marie-Louise’s home, which helps to minimize overheads while providing a private and comfortable environment for clients. The initial setup costs are estimated at £2,000, covering beauty supplies, equipment, and public liability insurance. Beauty by Marie-Louise manages appointments and financial records through an online booking system and Sage accounting software.</w:t>
      </w:r>
    </w:p>
    <w:p w14:paraId="2A230FB9" w14:textId="342C50F3" w:rsidR="54CD001B" w:rsidRDefault="54CD001B" w:rsidP="54CD001B">
      <w:pPr>
        <w:rPr>
          <w:color w:val="0070C0"/>
        </w:rPr>
      </w:pPr>
    </w:p>
    <w:p w14:paraId="2979CBEF" w14:textId="56C722A3" w:rsidR="54CD001B" w:rsidRDefault="54CD001B" w:rsidP="54CD001B">
      <w:pPr>
        <w:rPr>
          <w:color w:val="0070C0"/>
        </w:rPr>
      </w:pPr>
    </w:p>
    <w:p w14:paraId="5FC34DE9" w14:textId="42D2C8A9" w:rsidR="54CD001B" w:rsidRDefault="54CD001B" w:rsidP="54CD001B">
      <w:pPr>
        <w:rPr>
          <w:color w:val="0070C0"/>
        </w:rPr>
      </w:pPr>
    </w:p>
    <w:sdt>
      <w:sdtPr>
        <w:id w:val="1653153141"/>
        <w:docPartObj>
          <w:docPartGallery w:val="Table of Contents"/>
          <w:docPartUnique/>
        </w:docPartObj>
      </w:sdtPr>
      <w:sdtEndPr/>
      <w:sdtContent>
        <w:p w14:paraId="49961D76" w14:textId="0BDA0DCB" w:rsidR="00236C55" w:rsidRDefault="6806359B">
          <w:pPr>
            <w:pStyle w:val="TOC1"/>
            <w:tabs>
              <w:tab w:val="right" w:leader="dot" w:pos="9016"/>
            </w:tabs>
            <w:rPr>
              <w:noProof/>
              <w:kern w:val="2"/>
              <w:lang w:eastAsia="en-GB"/>
              <w14:ligatures w14:val="standardContextual"/>
            </w:rPr>
          </w:pPr>
          <w:r>
            <w:fldChar w:fldCharType="begin"/>
          </w:r>
          <w:r>
            <w:instrText>TOC \o \z \u \h</w:instrText>
          </w:r>
          <w:r>
            <w:fldChar w:fldCharType="separate"/>
          </w:r>
          <w:hyperlink w:anchor="_Toc174087422" w:history="1">
            <w:r w:rsidR="00236C55" w:rsidRPr="005254A8">
              <w:rPr>
                <w:rStyle w:val="Hyperlink"/>
                <w:noProof/>
              </w:rPr>
              <w:t>Executive Summary</w:t>
            </w:r>
            <w:r w:rsidR="00236C55">
              <w:rPr>
                <w:noProof/>
                <w:webHidden/>
              </w:rPr>
              <w:tab/>
            </w:r>
            <w:r w:rsidR="00236C55">
              <w:rPr>
                <w:noProof/>
                <w:webHidden/>
              </w:rPr>
              <w:fldChar w:fldCharType="begin"/>
            </w:r>
            <w:r w:rsidR="00236C55">
              <w:rPr>
                <w:noProof/>
                <w:webHidden/>
              </w:rPr>
              <w:instrText xml:space="preserve"> PAGEREF _Toc174087422 \h </w:instrText>
            </w:r>
            <w:r w:rsidR="00236C55">
              <w:rPr>
                <w:noProof/>
                <w:webHidden/>
              </w:rPr>
            </w:r>
            <w:r w:rsidR="00236C55">
              <w:rPr>
                <w:noProof/>
                <w:webHidden/>
              </w:rPr>
              <w:fldChar w:fldCharType="separate"/>
            </w:r>
            <w:r w:rsidR="00236C55">
              <w:rPr>
                <w:noProof/>
                <w:webHidden/>
              </w:rPr>
              <w:t>3</w:t>
            </w:r>
            <w:r w:rsidR="00236C55">
              <w:rPr>
                <w:noProof/>
                <w:webHidden/>
              </w:rPr>
              <w:fldChar w:fldCharType="end"/>
            </w:r>
          </w:hyperlink>
        </w:p>
        <w:p w14:paraId="1EF515FB" w14:textId="5D4CB24B" w:rsidR="00236C55" w:rsidRDefault="00BD193C">
          <w:pPr>
            <w:pStyle w:val="TOC1"/>
            <w:tabs>
              <w:tab w:val="right" w:leader="dot" w:pos="9016"/>
            </w:tabs>
            <w:rPr>
              <w:noProof/>
              <w:kern w:val="2"/>
              <w:lang w:eastAsia="en-GB"/>
              <w14:ligatures w14:val="standardContextual"/>
            </w:rPr>
          </w:pPr>
          <w:hyperlink w:anchor="_Toc174087423" w:history="1">
            <w:r w:rsidR="00236C55" w:rsidRPr="005254A8">
              <w:rPr>
                <w:rStyle w:val="Hyperlink"/>
                <w:rFonts w:ascii="Arial" w:eastAsia="Arial" w:hAnsi="Arial" w:cs="Arial"/>
                <w:noProof/>
              </w:rPr>
              <w:t>Introduction</w:t>
            </w:r>
            <w:r w:rsidR="00236C55">
              <w:rPr>
                <w:noProof/>
                <w:webHidden/>
              </w:rPr>
              <w:tab/>
            </w:r>
            <w:r w:rsidR="00236C55">
              <w:rPr>
                <w:noProof/>
                <w:webHidden/>
              </w:rPr>
              <w:fldChar w:fldCharType="begin"/>
            </w:r>
            <w:r w:rsidR="00236C55">
              <w:rPr>
                <w:noProof/>
                <w:webHidden/>
              </w:rPr>
              <w:instrText xml:space="preserve"> PAGEREF _Toc174087423 \h </w:instrText>
            </w:r>
            <w:r w:rsidR="00236C55">
              <w:rPr>
                <w:noProof/>
                <w:webHidden/>
              </w:rPr>
            </w:r>
            <w:r w:rsidR="00236C55">
              <w:rPr>
                <w:noProof/>
                <w:webHidden/>
              </w:rPr>
              <w:fldChar w:fldCharType="separate"/>
            </w:r>
            <w:r w:rsidR="00236C55">
              <w:rPr>
                <w:noProof/>
                <w:webHidden/>
              </w:rPr>
              <w:t>6</w:t>
            </w:r>
            <w:r w:rsidR="00236C55">
              <w:rPr>
                <w:noProof/>
                <w:webHidden/>
              </w:rPr>
              <w:fldChar w:fldCharType="end"/>
            </w:r>
          </w:hyperlink>
        </w:p>
        <w:p w14:paraId="3B58F70E" w14:textId="1AE05279" w:rsidR="00236C55" w:rsidRDefault="00BD193C">
          <w:pPr>
            <w:pStyle w:val="TOC2"/>
            <w:tabs>
              <w:tab w:val="right" w:leader="dot" w:pos="9016"/>
            </w:tabs>
            <w:rPr>
              <w:noProof/>
              <w:kern w:val="2"/>
              <w:lang w:eastAsia="en-GB"/>
              <w14:ligatures w14:val="standardContextual"/>
            </w:rPr>
          </w:pPr>
          <w:hyperlink w:anchor="_Toc174087424" w:history="1">
            <w:r w:rsidR="00236C55" w:rsidRPr="005254A8">
              <w:rPr>
                <w:rStyle w:val="Hyperlink"/>
                <w:noProof/>
              </w:rPr>
              <w:t>Business Idea:</w:t>
            </w:r>
            <w:r w:rsidR="00236C55">
              <w:rPr>
                <w:noProof/>
                <w:webHidden/>
              </w:rPr>
              <w:tab/>
            </w:r>
            <w:r w:rsidR="00236C55">
              <w:rPr>
                <w:noProof/>
                <w:webHidden/>
              </w:rPr>
              <w:fldChar w:fldCharType="begin"/>
            </w:r>
            <w:r w:rsidR="00236C55">
              <w:rPr>
                <w:noProof/>
                <w:webHidden/>
              </w:rPr>
              <w:instrText xml:space="preserve"> PAGEREF _Toc174087424 \h </w:instrText>
            </w:r>
            <w:r w:rsidR="00236C55">
              <w:rPr>
                <w:noProof/>
                <w:webHidden/>
              </w:rPr>
            </w:r>
            <w:r w:rsidR="00236C55">
              <w:rPr>
                <w:noProof/>
                <w:webHidden/>
              </w:rPr>
              <w:fldChar w:fldCharType="separate"/>
            </w:r>
            <w:r w:rsidR="00236C55">
              <w:rPr>
                <w:noProof/>
                <w:webHidden/>
              </w:rPr>
              <w:t>6</w:t>
            </w:r>
            <w:r w:rsidR="00236C55">
              <w:rPr>
                <w:noProof/>
                <w:webHidden/>
              </w:rPr>
              <w:fldChar w:fldCharType="end"/>
            </w:r>
          </w:hyperlink>
        </w:p>
        <w:p w14:paraId="5F0AA8C1" w14:textId="5326A38B" w:rsidR="00236C55" w:rsidRDefault="00BD193C">
          <w:pPr>
            <w:pStyle w:val="TOC2"/>
            <w:tabs>
              <w:tab w:val="right" w:leader="dot" w:pos="9016"/>
            </w:tabs>
            <w:rPr>
              <w:noProof/>
              <w:kern w:val="2"/>
              <w:lang w:eastAsia="en-GB"/>
              <w14:ligatures w14:val="standardContextual"/>
            </w:rPr>
          </w:pPr>
          <w:hyperlink w:anchor="_Toc174087425" w:history="1">
            <w:r w:rsidR="00236C55" w:rsidRPr="005254A8">
              <w:rPr>
                <w:rStyle w:val="Hyperlink"/>
                <w:noProof/>
              </w:rPr>
              <w:t>Legal Status:</w:t>
            </w:r>
            <w:r w:rsidR="00236C55">
              <w:rPr>
                <w:noProof/>
                <w:webHidden/>
              </w:rPr>
              <w:tab/>
            </w:r>
            <w:r w:rsidR="00236C55">
              <w:rPr>
                <w:noProof/>
                <w:webHidden/>
              </w:rPr>
              <w:fldChar w:fldCharType="begin"/>
            </w:r>
            <w:r w:rsidR="00236C55">
              <w:rPr>
                <w:noProof/>
                <w:webHidden/>
              </w:rPr>
              <w:instrText xml:space="preserve"> PAGEREF _Toc174087425 \h </w:instrText>
            </w:r>
            <w:r w:rsidR="00236C55">
              <w:rPr>
                <w:noProof/>
                <w:webHidden/>
              </w:rPr>
            </w:r>
            <w:r w:rsidR="00236C55">
              <w:rPr>
                <w:noProof/>
                <w:webHidden/>
              </w:rPr>
              <w:fldChar w:fldCharType="separate"/>
            </w:r>
            <w:r w:rsidR="00236C55">
              <w:rPr>
                <w:noProof/>
                <w:webHidden/>
              </w:rPr>
              <w:t>6</w:t>
            </w:r>
            <w:r w:rsidR="00236C55">
              <w:rPr>
                <w:noProof/>
                <w:webHidden/>
              </w:rPr>
              <w:fldChar w:fldCharType="end"/>
            </w:r>
          </w:hyperlink>
        </w:p>
        <w:p w14:paraId="36F8D7B2" w14:textId="4F8C9DB6" w:rsidR="00236C55" w:rsidRDefault="00BD193C">
          <w:pPr>
            <w:pStyle w:val="TOC2"/>
            <w:tabs>
              <w:tab w:val="right" w:leader="dot" w:pos="9016"/>
            </w:tabs>
            <w:rPr>
              <w:noProof/>
              <w:kern w:val="2"/>
              <w:lang w:eastAsia="en-GB"/>
              <w14:ligatures w14:val="standardContextual"/>
            </w:rPr>
          </w:pPr>
          <w:hyperlink w:anchor="_Toc174087426" w:history="1">
            <w:r w:rsidR="00236C55" w:rsidRPr="005254A8">
              <w:rPr>
                <w:rStyle w:val="Hyperlink"/>
                <w:noProof/>
              </w:rPr>
              <w:t>Ownership/Management Team:</w:t>
            </w:r>
            <w:r w:rsidR="00236C55">
              <w:rPr>
                <w:noProof/>
                <w:webHidden/>
              </w:rPr>
              <w:tab/>
            </w:r>
            <w:r w:rsidR="00236C55">
              <w:rPr>
                <w:noProof/>
                <w:webHidden/>
              </w:rPr>
              <w:fldChar w:fldCharType="begin"/>
            </w:r>
            <w:r w:rsidR="00236C55">
              <w:rPr>
                <w:noProof/>
                <w:webHidden/>
              </w:rPr>
              <w:instrText xml:space="preserve"> PAGEREF _Toc174087426 \h </w:instrText>
            </w:r>
            <w:r w:rsidR="00236C55">
              <w:rPr>
                <w:noProof/>
                <w:webHidden/>
              </w:rPr>
            </w:r>
            <w:r w:rsidR="00236C55">
              <w:rPr>
                <w:noProof/>
                <w:webHidden/>
              </w:rPr>
              <w:fldChar w:fldCharType="separate"/>
            </w:r>
            <w:r w:rsidR="00236C55">
              <w:rPr>
                <w:noProof/>
                <w:webHidden/>
              </w:rPr>
              <w:t>6</w:t>
            </w:r>
            <w:r w:rsidR="00236C55">
              <w:rPr>
                <w:noProof/>
                <w:webHidden/>
              </w:rPr>
              <w:fldChar w:fldCharType="end"/>
            </w:r>
          </w:hyperlink>
        </w:p>
        <w:p w14:paraId="03778A81" w14:textId="730104C1" w:rsidR="00236C55" w:rsidRDefault="00BD193C">
          <w:pPr>
            <w:pStyle w:val="TOC2"/>
            <w:tabs>
              <w:tab w:val="right" w:leader="dot" w:pos="9016"/>
            </w:tabs>
            <w:rPr>
              <w:noProof/>
              <w:kern w:val="2"/>
              <w:lang w:eastAsia="en-GB"/>
              <w14:ligatures w14:val="standardContextual"/>
            </w:rPr>
          </w:pPr>
          <w:hyperlink w:anchor="_Toc174087427" w:history="1">
            <w:r w:rsidR="00236C55" w:rsidRPr="005254A8">
              <w:rPr>
                <w:rStyle w:val="Hyperlink"/>
                <w:rFonts w:eastAsia="Arial"/>
                <w:noProof/>
              </w:rPr>
              <w:t xml:space="preserve">Product/service </w:t>
            </w:r>
            <w:r w:rsidR="00236C55" w:rsidRPr="005254A8">
              <w:rPr>
                <w:rStyle w:val="Hyperlink"/>
                <w:noProof/>
              </w:rPr>
              <w:t>Details</w:t>
            </w:r>
            <w:r w:rsidR="00236C55" w:rsidRPr="005254A8">
              <w:rPr>
                <w:rStyle w:val="Hyperlink"/>
                <w:rFonts w:eastAsia="Arial"/>
                <w:noProof/>
              </w:rPr>
              <w:t>:</w:t>
            </w:r>
            <w:r w:rsidR="00236C55">
              <w:rPr>
                <w:noProof/>
                <w:webHidden/>
              </w:rPr>
              <w:tab/>
            </w:r>
            <w:r w:rsidR="00236C55">
              <w:rPr>
                <w:noProof/>
                <w:webHidden/>
              </w:rPr>
              <w:fldChar w:fldCharType="begin"/>
            </w:r>
            <w:r w:rsidR="00236C55">
              <w:rPr>
                <w:noProof/>
                <w:webHidden/>
              </w:rPr>
              <w:instrText xml:space="preserve"> PAGEREF _Toc174087427 \h </w:instrText>
            </w:r>
            <w:r w:rsidR="00236C55">
              <w:rPr>
                <w:noProof/>
                <w:webHidden/>
              </w:rPr>
            </w:r>
            <w:r w:rsidR="00236C55">
              <w:rPr>
                <w:noProof/>
                <w:webHidden/>
              </w:rPr>
              <w:fldChar w:fldCharType="separate"/>
            </w:r>
            <w:r w:rsidR="00236C55">
              <w:rPr>
                <w:noProof/>
                <w:webHidden/>
              </w:rPr>
              <w:t>6</w:t>
            </w:r>
            <w:r w:rsidR="00236C55">
              <w:rPr>
                <w:noProof/>
                <w:webHidden/>
              </w:rPr>
              <w:fldChar w:fldCharType="end"/>
            </w:r>
          </w:hyperlink>
        </w:p>
        <w:p w14:paraId="1C092B3E" w14:textId="2DBF1CDF" w:rsidR="00236C55" w:rsidRDefault="00BD193C">
          <w:pPr>
            <w:pStyle w:val="TOC1"/>
            <w:tabs>
              <w:tab w:val="right" w:leader="dot" w:pos="9016"/>
            </w:tabs>
            <w:rPr>
              <w:noProof/>
              <w:kern w:val="2"/>
              <w:lang w:eastAsia="en-GB"/>
              <w14:ligatures w14:val="standardContextual"/>
            </w:rPr>
          </w:pPr>
          <w:hyperlink w:anchor="_Toc174087428" w:history="1">
            <w:r w:rsidR="00236C55" w:rsidRPr="005254A8">
              <w:rPr>
                <w:rStyle w:val="Hyperlink"/>
                <w:rFonts w:ascii="Arial" w:eastAsia="Arial" w:hAnsi="Arial" w:cs="Arial"/>
                <w:noProof/>
              </w:rPr>
              <w:t>Operations:</w:t>
            </w:r>
            <w:r w:rsidR="00236C55">
              <w:rPr>
                <w:noProof/>
                <w:webHidden/>
              </w:rPr>
              <w:tab/>
            </w:r>
            <w:r w:rsidR="00236C55">
              <w:rPr>
                <w:noProof/>
                <w:webHidden/>
              </w:rPr>
              <w:fldChar w:fldCharType="begin"/>
            </w:r>
            <w:r w:rsidR="00236C55">
              <w:rPr>
                <w:noProof/>
                <w:webHidden/>
              </w:rPr>
              <w:instrText xml:space="preserve"> PAGEREF _Toc174087428 \h </w:instrText>
            </w:r>
            <w:r w:rsidR="00236C55">
              <w:rPr>
                <w:noProof/>
                <w:webHidden/>
              </w:rPr>
            </w:r>
            <w:r w:rsidR="00236C55">
              <w:rPr>
                <w:noProof/>
                <w:webHidden/>
              </w:rPr>
              <w:fldChar w:fldCharType="separate"/>
            </w:r>
            <w:r w:rsidR="00236C55">
              <w:rPr>
                <w:noProof/>
                <w:webHidden/>
              </w:rPr>
              <w:t>7</w:t>
            </w:r>
            <w:r w:rsidR="00236C55">
              <w:rPr>
                <w:noProof/>
                <w:webHidden/>
              </w:rPr>
              <w:fldChar w:fldCharType="end"/>
            </w:r>
          </w:hyperlink>
        </w:p>
        <w:p w14:paraId="26CC9BBA" w14:textId="7D0656A5" w:rsidR="00236C55" w:rsidRDefault="00BD193C">
          <w:pPr>
            <w:pStyle w:val="TOC2"/>
            <w:tabs>
              <w:tab w:val="right" w:leader="dot" w:pos="9016"/>
            </w:tabs>
            <w:rPr>
              <w:noProof/>
              <w:kern w:val="2"/>
              <w:lang w:eastAsia="en-GB"/>
              <w14:ligatures w14:val="standardContextual"/>
            </w:rPr>
          </w:pPr>
          <w:hyperlink w:anchor="_Toc174087429" w:history="1">
            <w:r w:rsidR="00236C55" w:rsidRPr="005254A8">
              <w:rPr>
                <w:rStyle w:val="Hyperlink"/>
                <w:noProof/>
              </w:rPr>
              <w:t>Income Streams:</w:t>
            </w:r>
            <w:r w:rsidR="00236C55">
              <w:rPr>
                <w:noProof/>
                <w:webHidden/>
              </w:rPr>
              <w:tab/>
            </w:r>
            <w:r w:rsidR="00236C55">
              <w:rPr>
                <w:noProof/>
                <w:webHidden/>
              </w:rPr>
              <w:fldChar w:fldCharType="begin"/>
            </w:r>
            <w:r w:rsidR="00236C55">
              <w:rPr>
                <w:noProof/>
                <w:webHidden/>
              </w:rPr>
              <w:instrText xml:space="preserve"> PAGEREF _Toc174087429 \h </w:instrText>
            </w:r>
            <w:r w:rsidR="00236C55">
              <w:rPr>
                <w:noProof/>
                <w:webHidden/>
              </w:rPr>
            </w:r>
            <w:r w:rsidR="00236C55">
              <w:rPr>
                <w:noProof/>
                <w:webHidden/>
              </w:rPr>
              <w:fldChar w:fldCharType="separate"/>
            </w:r>
            <w:r w:rsidR="00236C55">
              <w:rPr>
                <w:noProof/>
                <w:webHidden/>
              </w:rPr>
              <w:t>7</w:t>
            </w:r>
            <w:r w:rsidR="00236C55">
              <w:rPr>
                <w:noProof/>
                <w:webHidden/>
              </w:rPr>
              <w:fldChar w:fldCharType="end"/>
            </w:r>
          </w:hyperlink>
        </w:p>
        <w:p w14:paraId="127EFCE0" w14:textId="0F5CE513" w:rsidR="00236C55" w:rsidRDefault="00BD193C">
          <w:pPr>
            <w:pStyle w:val="TOC2"/>
            <w:tabs>
              <w:tab w:val="right" w:leader="dot" w:pos="9016"/>
            </w:tabs>
            <w:rPr>
              <w:noProof/>
              <w:kern w:val="2"/>
              <w:lang w:eastAsia="en-GB"/>
              <w14:ligatures w14:val="standardContextual"/>
            </w:rPr>
          </w:pPr>
          <w:hyperlink w:anchor="_Toc174087430" w:history="1">
            <w:r w:rsidR="00236C55" w:rsidRPr="005254A8">
              <w:rPr>
                <w:rStyle w:val="Hyperlink"/>
                <w:noProof/>
              </w:rPr>
              <w:t>Locations and Premises:</w:t>
            </w:r>
            <w:r w:rsidR="00236C55">
              <w:rPr>
                <w:noProof/>
                <w:webHidden/>
              </w:rPr>
              <w:tab/>
            </w:r>
            <w:r w:rsidR="00236C55">
              <w:rPr>
                <w:noProof/>
                <w:webHidden/>
              </w:rPr>
              <w:fldChar w:fldCharType="begin"/>
            </w:r>
            <w:r w:rsidR="00236C55">
              <w:rPr>
                <w:noProof/>
                <w:webHidden/>
              </w:rPr>
              <w:instrText xml:space="preserve"> PAGEREF _Toc174087430 \h </w:instrText>
            </w:r>
            <w:r w:rsidR="00236C55">
              <w:rPr>
                <w:noProof/>
                <w:webHidden/>
              </w:rPr>
            </w:r>
            <w:r w:rsidR="00236C55">
              <w:rPr>
                <w:noProof/>
                <w:webHidden/>
              </w:rPr>
              <w:fldChar w:fldCharType="separate"/>
            </w:r>
            <w:r w:rsidR="00236C55">
              <w:rPr>
                <w:noProof/>
                <w:webHidden/>
              </w:rPr>
              <w:t>7</w:t>
            </w:r>
            <w:r w:rsidR="00236C55">
              <w:rPr>
                <w:noProof/>
                <w:webHidden/>
              </w:rPr>
              <w:fldChar w:fldCharType="end"/>
            </w:r>
          </w:hyperlink>
        </w:p>
        <w:p w14:paraId="2CB7C9BC" w14:textId="1834C04B" w:rsidR="00236C55" w:rsidRDefault="00BD193C">
          <w:pPr>
            <w:pStyle w:val="TOC2"/>
            <w:tabs>
              <w:tab w:val="right" w:leader="dot" w:pos="9016"/>
            </w:tabs>
            <w:rPr>
              <w:noProof/>
              <w:kern w:val="2"/>
              <w:lang w:eastAsia="en-GB"/>
              <w14:ligatures w14:val="standardContextual"/>
            </w:rPr>
          </w:pPr>
          <w:hyperlink w:anchor="_Toc174087431" w:history="1">
            <w:r w:rsidR="00236C55" w:rsidRPr="005254A8">
              <w:rPr>
                <w:rStyle w:val="Hyperlink"/>
                <w:noProof/>
              </w:rPr>
              <w:t>Equipment:</w:t>
            </w:r>
            <w:r w:rsidR="00236C55">
              <w:rPr>
                <w:noProof/>
                <w:webHidden/>
              </w:rPr>
              <w:tab/>
            </w:r>
            <w:r w:rsidR="00236C55">
              <w:rPr>
                <w:noProof/>
                <w:webHidden/>
              </w:rPr>
              <w:fldChar w:fldCharType="begin"/>
            </w:r>
            <w:r w:rsidR="00236C55">
              <w:rPr>
                <w:noProof/>
                <w:webHidden/>
              </w:rPr>
              <w:instrText xml:space="preserve"> PAGEREF _Toc174087431 \h </w:instrText>
            </w:r>
            <w:r w:rsidR="00236C55">
              <w:rPr>
                <w:noProof/>
                <w:webHidden/>
              </w:rPr>
            </w:r>
            <w:r w:rsidR="00236C55">
              <w:rPr>
                <w:noProof/>
                <w:webHidden/>
              </w:rPr>
              <w:fldChar w:fldCharType="separate"/>
            </w:r>
            <w:r w:rsidR="00236C55">
              <w:rPr>
                <w:noProof/>
                <w:webHidden/>
              </w:rPr>
              <w:t>8</w:t>
            </w:r>
            <w:r w:rsidR="00236C55">
              <w:rPr>
                <w:noProof/>
                <w:webHidden/>
              </w:rPr>
              <w:fldChar w:fldCharType="end"/>
            </w:r>
          </w:hyperlink>
        </w:p>
        <w:p w14:paraId="21C2F928" w14:textId="09E227C6" w:rsidR="00236C55" w:rsidRDefault="00BD193C">
          <w:pPr>
            <w:pStyle w:val="TOC2"/>
            <w:tabs>
              <w:tab w:val="right" w:leader="dot" w:pos="9016"/>
            </w:tabs>
            <w:rPr>
              <w:noProof/>
              <w:kern w:val="2"/>
              <w:lang w:eastAsia="en-GB"/>
              <w14:ligatures w14:val="standardContextual"/>
            </w:rPr>
          </w:pPr>
          <w:hyperlink w:anchor="_Toc174087432" w:history="1">
            <w:r w:rsidR="00236C55" w:rsidRPr="005254A8">
              <w:rPr>
                <w:rStyle w:val="Hyperlink"/>
                <w:noProof/>
              </w:rPr>
              <w:t>Production and Distribution Processes:</w:t>
            </w:r>
            <w:r w:rsidR="00236C55">
              <w:rPr>
                <w:noProof/>
                <w:webHidden/>
              </w:rPr>
              <w:tab/>
            </w:r>
            <w:r w:rsidR="00236C55">
              <w:rPr>
                <w:noProof/>
                <w:webHidden/>
              </w:rPr>
              <w:fldChar w:fldCharType="begin"/>
            </w:r>
            <w:r w:rsidR="00236C55">
              <w:rPr>
                <w:noProof/>
                <w:webHidden/>
              </w:rPr>
              <w:instrText xml:space="preserve"> PAGEREF _Toc174087432 \h </w:instrText>
            </w:r>
            <w:r w:rsidR="00236C55">
              <w:rPr>
                <w:noProof/>
                <w:webHidden/>
              </w:rPr>
            </w:r>
            <w:r w:rsidR="00236C55">
              <w:rPr>
                <w:noProof/>
                <w:webHidden/>
              </w:rPr>
              <w:fldChar w:fldCharType="separate"/>
            </w:r>
            <w:r w:rsidR="00236C55">
              <w:rPr>
                <w:noProof/>
                <w:webHidden/>
              </w:rPr>
              <w:t>8</w:t>
            </w:r>
            <w:r w:rsidR="00236C55">
              <w:rPr>
                <w:noProof/>
                <w:webHidden/>
              </w:rPr>
              <w:fldChar w:fldCharType="end"/>
            </w:r>
          </w:hyperlink>
        </w:p>
        <w:p w14:paraId="4FDD2E6D" w14:textId="72C53AB0" w:rsidR="00236C55" w:rsidRDefault="00BD193C">
          <w:pPr>
            <w:pStyle w:val="TOC2"/>
            <w:tabs>
              <w:tab w:val="right" w:leader="dot" w:pos="9016"/>
            </w:tabs>
            <w:rPr>
              <w:noProof/>
              <w:kern w:val="2"/>
              <w:lang w:eastAsia="en-GB"/>
              <w14:ligatures w14:val="standardContextual"/>
            </w:rPr>
          </w:pPr>
          <w:hyperlink w:anchor="_Toc174087433" w:history="1">
            <w:r w:rsidR="00236C55" w:rsidRPr="005254A8">
              <w:rPr>
                <w:rStyle w:val="Hyperlink"/>
                <w:noProof/>
              </w:rPr>
              <w:t>People and Staff:</w:t>
            </w:r>
            <w:r w:rsidR="00236C55">
              <w:rPr>
                <w:noProof/>
                <w:webHidden/>
              </w:rPr>
              <w:tab/>
            </w:r>
            <w:r w:rsidR="00236C55">
              <w:rPr>
                <w:noProof/>
                <w:webHidden/>
              </w:rPr>
              <w:fldChar w:fldCharType="begin"/>
            </w:r>
            <w:r w:rsidR="00236C55">
              <w:rPr>
                <w:noProof/>
                <w:webHidden/>
              </w:rPr>
              <w:instrText xml:space="preserve"> PAGEREF _Toc174087433 \h </w:instrText>
            </w:r>
            <w:r w:rsidR="00236C55">
              <w:rPr>
                <w:noProof/>
                <w:webHidden/>
              </w:rPr>
            </w:r>
            <w:r w:rsidR="00236C55">
              <w:rPr>
                <w:noProof/>
                <w:webHidden/>
              </w:rPr>
              <w:fldChar w:fldCharType="separate"/>
            </w:r>
            <w:r w:rsidR="00236C55">
              <w:rPr>
                <w:noProof/>
                <w:webHidden/>
              </w:rPr>
              <w:t>8</w:t>
            </w:r>
            <w:r w:rsidR="00236C55">
              <w:rPr>
                <w:noProof/>
                <w:webHidden/>
              </w:rPr>
              <w:fldChar w:fldCharType="end"/>
            </w:r>
          </w:hyperlink>
        </w:p>
        <w:p w14:paraId="734ADC98" w14:textId="5015BC9B" w:rsidR="00236C55" w:rsidRDefault="00BD193C">
          <w:pPr>
            <w:pStyle w:val="TOC2"/>
            <w:tabs>
              <w:tab w:val="right" w:leader="dot" w:pos="9016"/>
            </w:tabs>
            <w:rPr>
              <w:noProof/>
              <w:kern w:val="2"/>
              <w:lang w:eastAsia="en-GB"/>
              <w14:ligatures w14:val="standardContextual"/>
            </w:rPr>
          </w:pPr>
          <w:hyperlink w:anchor="_Toc174087434" w:history="1">
            <w:r w:rsidR="00236C55" w:rsidRPr="005254A8">
              <w:rPr>
                <w:rStyle w:val="Hyperlink"/>
                <w:noProof/>
              </w:rPr>
              <w:t>Suppliers:</w:t>
            </w:r>
            <w:r w:rsidR="00236C55">
              <w:rPr>
                <w:noProof/>
                <w:webHidden/>
              </w:rPr>
              <w:tab/>
            </w:r>
            <w:r w:rsidR="00236C55">
              <w:rPr>
                <w:noProof/>
                <w:webHidden/>
              </w:rPr>
              <w:fldChar w:fldCharType="begin"/>
            </w:r>
            <w:r w:rsidR="00236C55">
              <w:rPr>
                <w:noProof/>
                <w:webHidden/>
              </w:rPr>
              <w:instrText xml:space="preserve"> PAGEREF _Toc174087434 \h </w:instrText>
            </w:r>
            <w:r w:rsidR="00236C55">
              <w:rPr>
                <w:noProof/>
                <w:webHidden/>
              </w:rPr>
            </w:r>
            <w:r w:rsidR="00236C55">
              <w:rPr>
                <w:noProof/>
                <w:webHidden/>
              </w:rPr>
              <w:fldChar w:fldCharType="separate"/>
            </w:r>
            <w:r w:rsidR="00236C55">
              <w:rPr>
                <w:noProof/>
                <w:webHidden/>
              </w:rPr>
              <w:t>8</w:t>
            </w:r>
            <w:r w:rsidR="00236C55">
              <w:rPr>
                <w:noProof/>
                <w:webHidden/>
              </w:rPr>
              <w:fldChar w:fldCharType="end"/>
            </w:r>
          </w:hyperlink>
        </w:p>
        <w:p w14:paraId="19FD9A9F" w14:textId="2CD80860" w:rsidR="00236C55" w:rsidRDefault="00BD193C">
          <w:pPr>
            <w:pStyle w:val="TOC2"/>
            <w:tabs>
              <w:tab w:val="right" w:leader="dot" w:pos="9016"/>
            </w:tabs>
            <w:rPr>
              <w:noProof/>
              <w:kern w:val="2"/>
              <w:lang w:eastAsia="en-GB"/>
              <w14:ligatures w14:val="standardContextual"/>
            </w:rPr>
          </w:pPr>
          <w:hyperlink w:anchor="_Toc174087435" w:history="1">
            <w:r w:rsidR="00236C55" w:rsidRPr="005254A8">
              <w:rPr>
                <w:rStyle w:val="Hyperlink"/>
                <w:noProof/>
              </w:rPr>
              <w:t>Systems and Processes:</w:t>
            </w:r>
            <w:r w:rsidR="00236C55">
              <w:rPr>
                <w:noProof/>
                <w:webHidden/>
              </w:rPr>
              <w:tab/>
            </w:r>
            <w:r w:rsidR="00236C55">
              <w:rPr>
                <w:noProof/>
                <w:webHidden/>
              </w:rPr>
              <w:fldChar w:fldCharType="begin"/>
            </w:r>
            <w:r w:rsidR="00236C55">
              <w:rPr>
                <w:noProof/>
                <w:webHidden/>
              </w:rPr>
              <w:instrText xml:space="preserve"> PAGEREF _Toc174087435 \h </w:instrText>
            </w:r>
            <w:r w:rsidR="00236C55">
              <w:rPr>
                <w:noProof/>
                <w:webHidden/>
              </w:rPr>
            </w:r>
            <w:r w:rsidR="00236C55">
              <w:rPr>
                <w:noProof/>
                <w:webHidden/>
              </w:rPr>
              <w:fldChar w:fldCharType="separate"/>
            </w:r>
            <w:r w:rsidR="00236C55">
              <w:rPr>
                <w:noProof/>
                <w:webHidden/>
              </w:rPr>
              <w:t>8</w:t>
            </w:r>
            <w:r w:rsidR="00236C55">
              <w:rPr>
                <w:noProof/>
                <w:webHidden/>
              </w:rPr>
              <w:fldChar w:fldCharType="end"/>
            </w:r>
          </w:hyperlink>
        </w:p>
        <w:p w14:paraId="312192B7" w14:textId="158E7CDC" w:rsidR="00236C55" w:rsidRDefault="00BD193C">
          <w:pPr>
            <w:pStyle w:val="TOC1"/>
            <w:tabs>
              <w:tab w:val="right" w:leader="dot" w:pos="9016"/>
            </w:tabs>
            <w:rPr>
              <w:noProof/>
              <w:kern w:val="2"/>
              <w:lang w:eastAsia="en-GB"/>
              <w14:ligatures w14:val="standardContextual"/>
            </w:rPr>
          </w:pPr>
          <w:hyperlink w:anchor="_Toc174087436" w:history="1">
            <w:r w:rsidR="00236C55" w:rsidRPr="005254A8">
              <w:rPr>
                <w:rStyle w:val="Hyperlink"/>
                <w:rFonts w:eastAsia="Arial"/>
                <w:noProof/>
              </w:rPr>
              <w:t>Health and Safety, Legal Compliance</w:t>
            </w:r>
            <w:r w:rsidR="00236C55">
              <w:rPr>
                <w:noProof/>
                <w:webHidden/>
              </w:rPr>
              <w:tab/>
            </w:r>
            <w:r w:rsidR="00236C55">
              <w:rPr>
                <w:noProof/>
                <w:webHidden/>
              </w:rPr>
              <w:fldChar w:fldCharType="begin"/>
            </w:r>
            <w:r w:rsidR="00236C55">
              <w:rPr>
                <w:noProof/>
                <w:webHidden/>
              </w:rPr>
              <w:instrText xml:space="preserve"> PAGEREF _Toc174087436 \h </w:instrText>
            </w:r>
            <w:r w:rsidR="00236C55">
              <w:rPr>
                <w:noProof/>
                <w:webHidden/>
              </w:rPr>
            </w:r>
            <w:r w:rsidR="00236C55">
              <w:rPr>
                <w:noProof/>
                <w:webHidden/>
              </w:rPr>
              <w:fldChar w:fldCharType="separate"/>
            </w:r>
            <w:r w:rsidR="00236C55">
              <w:rPr>
                <w:noProof/>
                <w:webHidden/>
              </w:rPr>
              <w:t>8</w:t>
            </w:r>
            <w:r w:rsidR="00236C55">
              <w:rPr>
                <w:noProof/>
                <w:webHidden/>
              </w:rPr>
              <w:fldChar w:fldCharType="end"/>
            </w:r>
          </w:hyperlink>
        </w:p>
        <w:p w14:paraId="70063EDC" w14:textId="58F992EC" w:rsidR="00236C55" w:rsidRDefault="00BD193C">
          <w:pPr>
            <w:pStyle w:val="TOC2"/>
            <w:tabs>
              <w:tab w:val="right" w:leader="dot" w:pos="9016"/>
            </w:tabs>
            <w:rPr>
              <w:noProof/>
              <w:kern w:val="2"/>
              <w:lang w:eastAsia="en-GB"/>
              <w14:ligatures w14:val="standardContextual"/>
            </w:rPr>
          </w:pPr>
          <w:hyperlink w:anchor="_Toc174087437" w:history="1">
            <w:r w:rsidR="00236C55" w:rsidRPr="005254A8">
              <w:rPr>
                <w:rStyle w:val="Hyperlink"/>
                <w:noProof/>
              </w:rPr>
              <w:t>Licenses Required</w:t>
            </w:r>
            <w:r w:rsidR="00236C55">
              <w:rPr>
                <w:noProof/>
                <w:webHidden/>
              </w:rPr>
              <w:tab/>
            </w:r>
            <w:r w:rsidR="00236C55">
              <w:rPr>
                <w:noProof/>
                <w:webHidden/>
              </w:rPr>
              <w:fldChar w:fldCharType="begin"/>
            </w:r>
            <w:r w:rsidR="00236C55">
              <w:rPr>
                <w:noProof/>
                <w:webHidden/>
              </w:rPr>
              <w:instrText xml:space="preserve"> PAGEREF _Toc174087437 \h </w:instrText>
            </w:r>
            <w:r w:rsidR="00236C55">
              <w:rPr>
                <w:noProof/>
                <w:webHidden/>
              </w:rPr>
            </w:r>
            <w:r w:rsidR="00236C55">
              <w:rPr>
                <w:noProof/>
                <w:webHidden/>
              </w:rPr>
              <w:fldChar w:fldCharType="separate"/>
            </w:r>
            <w:r w:rsidR="00236C55">
              <w:rPr>
                <w:noProof/>
                <w:webHidden/>
              </w:rPr>
              <w:t>9</w:t>
            </w:r>
            <w:r w:rsidR="00236C55">
              <w:rPr>
                <w:noProof/>
                <w:webHidden/>
              </w:rPr>
              <w:fldChar w:fldCharType="end"/>
            </w:r>
          </w:hyperlink>
        </w:p>
        <w:p w14:paraId="3AA66998" w14:textId="04FA8003" w:rsidR="00236C55" w:rsidRDefault="00BD193C">
          <w:pPr>
            <w:pStyle w:val="TOC2"/>
            <w:tabs>
              <w:tab w:val="right" w:leader="dot" w:pos="9016"/>
            </w:tabs>
            <w:rPr>
              <w:noProof/>
              <w:kern w:val="2"/>
              <w:lang w:eastAsia="en-GB"/>
              <w14:ligatures w14:val="standardContextual"/>
            </w:rPr>
          </w:pPr>
          <w:hyperlink w:anchor="_Toc174087438" w:history="1">
            <w:r w:rsidR="00236C55" w:rsidRPr="005254A8">
              <w:rPr>
                <w:rStyle w:val="Hyperlink"/>
                <w:noProof/>
              </w:rPr>
              <w:t>Internet</w:t>
            </w:r>
            <w:r w:rsidR="00236C55">
              <w:rPr>
                <w:noProof/>
                <w:webHidden/>
              </w:rPr>
              <w:tab/>
            </w:r>
            <w:r w:rsidR="00236C55">
              <w:rPr>
                <w:noProof/>
                <w:webHidden/>
              </w:rPr>
              <w:fldChar w:fldCharType="begin"/>
            </w:r>
            <w:r w:rsidR="00236C55">
              <w:rPr>
                <w:noProof/>
                <w:webHidden/>
              </w:rPr>
              <w:instrText xml:space="preserve"> PAGEREF _Toc174087438 \h </w:instrText>
            </w:r>
            <w:r w:rsidR="00236C55">
              <w:rPr>
                <w:noProof/>
                <w:webHidden/>
              </w:rPr>
            </w:r>
            <w:r w:rsidR="00236C55">
              <w:rPr>
                <w:noProof/>
                <w:webHidden/>
              </w:rPr>
              <w:fldChar w:fldCharType="separate"/>
            </w:r>
            <w:r w:rsidR="00236C55">
              <w:rPr>
                <w:noProof/>
                <w:webHidden/>
              </w:rPr>
              <w:t>10</w:t>
            </w:r>
            <w:r w:rsidR="00236C55">
              <w:rPr>
                <w:noProof/>
                <w:webHidden/>
              </w:rPr>
              <w:fldChar w:fldCharType="end"/>
            </w:r>
          </w:hyperlink>
        </w:p>
        <w:p w14:paraId="1D2DC6CF" w14:textId="3E23BB47" w:rsidR="00236C55" w:rsidRDefault="00BD193C">
          <w:pPr>
            <w:pStyle w:val="TOC1"/>
            <w:tabs>
              <w:tab w:val="right" w:leader="dot" w:pos="9016"/>
            </w:tabs>
            <w:rPr>
              <w:noProof/>
              <w:kern w:val="2"/>
              <w:lang w:eastAsia="en-GB"/>
              <w14:ligatures w14:val="standardContextual"/>
            </w:rPr>
          </w:pPr>
          <w:hyperlink w:anchor="_Toc174087439" w:history="1">
            <w:r w:rsidR="00236C55" w:rsidRPr="005254A8">
              <w:rPr>
                <w:rStyle w:val="Hyperlink"/>
                <w:rFonts w:eastAsia="Arial"/>
                <w:noProof/>
              </w:rPr>
              <w:t>Marketing</w:t>
            </w:r>
            <w:r w:rsidR="00236C55">
              <w:rPr>
                <w:noProof/>
                <w:webHidden/>
              </w:rPr>
              <w:tab/>
            </w:r>
            <w:r w:rsidR="00236C55">
              <w:rPr>
                <w:noProof/>
                <w:webHidden/>
              </w:rPr>
              <w:fldChar w:fldCharType="begin"/>
            </w:r>
            <w:r w:rsidR="00236C55">
              <w:rPr>
                <w:noProof/>
                <w:webHidden/>
              </w:rPr>
              <w:instrText xml:space="preserve"> PAGEREF _Toc174087439 \h </w:instrText>
            </w:r>
            <w:r w:rsidR="00236C55">
              <w:rPr>
                <w:noProof/>
                <w:webHidden/>
              </w:rPr>
            </w:r>
            <w:r w:rsidR="00236C55">
              <w:rPr>
                <w:noProof/>
                <w:webHidden/>
              </w:rPr>
              <w:fldChar w:fldCharType="separate"/>
            </w:r>
            <w:r w:rsidR="00236C55">
              <w:rPr>
                <w:noProof/>
                <w:webHidden/>
              </w:rPr>
              <w:t>11</w:t>
            </w:r>
            <w:r w:rsidR="00236C55">
              <w:rPr>
                <w:noProof/>
                <w:webHidden/>
              </w:rPr>
              <w:fldChar w:fldCharType="end"/>
            </w:r>
          </w:hyperlink>
        </w:p>
        <w:p w14:paraId="0030BDD5" w14:textId="7F9284E5" w:rsidR="00236C55" w:rsidRDefault="00BD193C">
          <w:pPr>
            <w:pStyle w:val="TOC2"/>
            <w:tabs>
              <w:tab w:val="right" w:leader="dot" w:pos="9016"/>
            </w:tabs>
            <w:rPr>
              <w:noProof/>
              <w:kern w:val="2"/>
              <w:lang w:eastAsia="en-GB"/>
              <w14:ligatures w14:val="standardContextual"/>
            </w:rPr>
          </w:pPr>
          <w:hyperlink w:anchor="_Toc174087440" w:history="1">
            <w:r w:rsidR="00236C55" w:rsidRPr="005254A8">
              <w:rPr>
                <w:rStyle w:val="Hyperlink"/>
                <w:rFonts w:eastAsia="Arial"/>
                <w:noProof/>
              </w:rPr>
              <w:t>Marketing Strategy:</w:t>
            </w:r>
            <w:r w:rsidR="00236C55">
              <w:rPr>
                <w:noProof/>
                <w:webHidden/>
              </w:rPr>
              <w:tab/>
            </w:r>
            <w:r w:rsidR="00236C55">
              <w:rPr>
                <w:noProof/>
                <w:webHidden/>
              </w:rPr>
              <w:fldChar w:fldCharType="begin"/>
            </w:r>
            <w:r w:rsidR="00236C55">
              <w:rPr>
                <w:noProof/>
                <w:webHidden/>
              </w:rPr>
              <w:instrText xml:space="preserve"> PAGEREF _Toc174087440 \h </w:instrText>
            </w:r>
            <w:r w:rsidR="00236C55">
              <w:rPr>
                <w:noProof/>
                <w:webHidden/>
              </w:rPr>
            </w:r>
            <w:r w:rsidR="00236C55">
              <w:rPr>
                <w:noProof/>
                <w:webHidden/>
              </w:rPr>
              <w:fldChar w:fldCharType="separate"/>
            </w:r>
            <w:r w:rsidR="00236C55">
              <w:rPr>
                <w:noProof/>
                <w:webHidden/>
              </w:rPr>
              <w:t>11</w:t>
            </w:r>
            <w:r w:rsidR="00236C55">
              <w:rPr>
                <w:noProof/>
                <w:webHidden/>
              </w:rPr>
              <w:fldChar w:fldCharType="end"/>
            </w:r>
          </w:hyperlink>
        </w:p>
        <w:p w14:paraId="68EF448E" w14:textId="7E0E19F4" w:rsidR="00236C55" w:rsidRDefault="00BD193C">
          <w:pPr>
            <w:pStyle w:val="TOC2"/>
            <w:tabs>
              <w:tab w:val="right" w:leader="dot" w:pos="9016"/>
            </w:tabs>
            <w:rPr>
              <w:noProof/>
              <w:kern w:val="2"/>
              <w:lang w:eastAsia="en-GB"/>
              <w14:ligatures w14:val="standardContextual"/>
            </w:rPr>
          </w:pPr>
          <w:hyperlink w:anchor="_Toc174087441" w:history="1">
            <w:r w:rsidR="00236C55" w:rsidRPr="005254A8">
              <w:rPr>
                <w:rStyle w:val="Hyperlink"/>
                <w:rFonts w:eastAsia="Arial"/>
                <w:noProof/>
              </w:rPr>
              <w:t>Unique Selling Point (USP)</w:t>
            </w:r>
            <w:r w:rsidR="00236C55">
              <w:rPr>
                <w:noProof/>
                <w:webHidden/>
              </w:rPr>
              <w:tab/>
            </w:r>
            <w:r w:rsidR="00236C55">
              <w:rPr>
                <w:noProof/>
                <w:webHidden/>
              </w:rPr>
              <w:fldChar w:fldCharType="begin"/>
            </w:r>
            <w:r w:rsidR="00236C55">
              <w:rPr>
                <w:noProof/>
                <w:webHidden/>
              </w:rPr>
              <w:instrText xml:space="preserve"> PAGEREF _Toc174087441 \h </w:instrText>
            </w:r>
            <w:r w:rsidR="00236C55">
              <w:rPr>
                <w:noProof/>
                <w:webHidden/>
              </w:rPr>
            </w:r>
            <w:r w:rsidR="00236C55">
              <w:rPr>
                <w:noProof/>
                <w:webHidden/>
              </w:rPr>
              <w:fldChar w:fldCharType="separate"/>
            </w:r>
            <w:r w:rsidR="00236C55">
              <w:rPr>
                <w:noProof/>
                <w:webHidden/>
              </w:rPr>
              <w:t>11</w:t>
            </w:r>
            <w:r w:rsidR="00236C55">
              <w:rPr>
                <w:noProof/>
                <w:webHidden/>
              </w:rPr>
              <w:fldChar w:fldCharType="end"/>
            </w:r>
          </w:hyperlink>
        </w:p>
        <w:p w14:paraId="3E25F3EC" w14:textId="3780CEA1" w:rsidR="00236C55" w:rsidRDefault="00BD193C">
          <w:pPr>
            <w:pStyle w:val="TOC2"/>
            <w:tabs>
              <w:tab w:val="right" w:leader="dot" w:pos="9016"/>
            </w:tabs>
            <w:rPr>
              <w:noProof/>
              <w:kern w:val="2"/>
              <w:lang w:eastAsia="en-GB"/>
              <w14:ligatures w14:val="standardContextual"/>
            </w:rPr>
          </w:pPr>
          <w:hyperlink w:anchor="_Toc174087442" w:history="1">
            <w:r w:rsidR="00236C55" w:rsidRPr="005254A8">
              <w:rPr>
                <w:rStyle w:val="Hyperlink"/>
                <w:rFonts w:eastAsia="Arial"/>
                <w:noProof/>
              </w:rPr>
              <w:t>Pestle Analysis:</w:t>
            </w:r>
            <w:r w:rsidR="00236C55">
              <w:rPr>
                <w:noProof/>
                <w:webHidden/>
              </w:rPr>
              <w:tab/>
            </w:r>
            <w:r w:rsidR="00236C55">
              <w:rPr>
                <w:noProof/>
                <w:webHidden/>
              </w:rPr>
              <w:fldChar w:fldCharType="begin"/>
            </w:r>
            <w:r w:rsidR="00236C55">
              <w:rPr>
                <w:noProof/>
                <w:webHidden/>
              </w:rPr>
              <w:instrText xml:space="preserve"> PAGEREF _Toc174087442 \h </w:instrText>
            </w:r>
            <w:r w:rsidR="00236C55">
              <w:rPr>
                <w:noProof/>
                <w:webHidden/>
              </w:rPr>
            </w:r>
            <w:r w:rsidR="00236C55">
              <w:rPr>
                <w:noProof/>
                <w:webHidden/>
              </w:rPr>
              <w:fldChar w:fldCharType="separate"/>
            </w:r>
            <w:r w:rsidR="00236C55">
              <w:rPr>
                <w:noProof/>
                <w:webHidden/>
              </w:rPr>
              <w:t>11</w:t>
            </w:r>
            <w:r w:rsidR="00236C55">
              <w:rPr>
                <w:noProof/>
                <w:webHidden/>
              </w:rPr>
              <w:fldChar w:fldCharType="end"/>
            </w:r>
          </w:hyperlink>
        </w:p>
        <w:p w14:paraId="510B8205" w14:textId="5BAE05B8" w:rsidR="00236C55" w:rsidRDefault="00BD193C">
          <w:pPr>
            <w:pStyle w:val="TOC2"/>
            <w:tabs>
              <w:tab w:val="right" w:leader="dot" w:pos="9016"/>
            </w:tabs>
            <w:rPr>
              <w:noProof/>
              <w:kern w:val="2"/>
              <w:lang w:eastAsia="en-GB"/>
              <w14:ligatures w14:val="standardContextual"/>
            </w:rPr>
          </w:pPr>
          <w:hyperlink w:anchor="_Toc174087443" w:history="1">
            <w:r w:rsidR="00236C55" w:rsidRPr="005254A8">
              <w:rPr>
                <w:rStyle w:val="Hyperlink"/>
                <w:noProof/>
              </w:rPr>
              <w:t>Swot Analysis:</w:t>
            </w:r>
            <w:r w:rsidR="00236C55">
              <w:rPr>
                <w:noProof/>
                <w:webHidden/>
              </w:rPr>
              <w:tab/>
            </w:r>
            <w:r w:rsidR="00236C55">
              <w:rPr>
                <w:noProof/>
                <w:webHidden/>
              </w:rPr>
              <w:fldChar w:fldCharType="begin"/>
            </w:r>
            <w:r w:rsidR="00236C55">
              <w:rPr>
                <w:noProof/>
                <w:webHidden/>
              </w:rPr>
              <w:instrText xml:space="preserve"> PAGEREF _Toc174087443 \h </w:instrText>
            </w:r>
            <w:r w:rsidR="00236C55">
              <w:rPr>
                <w:noProof/>
                <w:webHidden/>
              </w:rPr>
            </w:r>
            <w:r w:rsidR="00236C55">
              <w:rPr>
                <w:noProof/>
                <w:webHidden/>
              </w:rPr>
              <w:fldChar w:fldCharType="separate"/>
            </w:r>
            <w:r w:rsidR="00236C55">
              <w:rPr>
                <w:noProof/>
                <w:webHidden/>
              </w:rPr>
              <w:t>12</w:t>
            </w:r>
            <w:r w:rsidR="00236C55">
              <w:rPr>
                <w:noProof/>
                <w:webHidden/>
              </w:rPr>
              <w:fldChar w:fldCharType="end"/>
            </w:r>
          </w:hyperlink>
        </w:p>
        <w:p w14:paraId="4187D920" w14:textId="1A707FB1" w:rsidR="00236C55" w:rsidRDefault="00BD193C">
          <w:pPr>
            <w:pStyle w:val="TOC1"/>
            <w:tabs>
              <w:tab w:val="right" w:leader="dot" w:pos="9016"/>
            </w:tabs>
            <w:rPr>
              <w:noProof/>
              <w:kern w:val="2"/>
              <w:lang w:eastAsia="en-GB"/>
              <w14:ligatures w14:val="standardContextual"/>
            </w:rPr>
          </w:pPr>
          <w:hyperlink w:anchor="_Toc174087444" w:history="1">
            <w:r w:rsidR="00236C55" w:rsidRPr="005254A8">
              <w:rPr>
                <w:rStyle w:val="Hyperlink"/>
                <w:noProof/>
              </w:rPr>
              <w:t>Competitor Analysis</w:t>
            </w:r>
            <w:r w:rsidR="00236C55">
              <w:rPr>
                <w:noProof/>
                <w:webHidden/>
              </w:rPr>
              <w:tab/>
            </w:r>
            <w:r w:rsidR="00236C55">
              <w:rPr>
                <w:noProof/>
                <w:webHidden/>
              </w:rPr>
              <w:fldChar w:fldCharType="begin"/>
            </w:r>
            <w:r w:rsidR="00236C55">
              <w:rPr>
                <w:noProof/>
                <w:webHidden/>
              </w:rPr>
              <w:instrText xml:space="preserve"> PAGEREF _Toc174087444 \h </w:instrText>
            </w:r>
            <w:r w:rsidR="00236C55">
              <w:rPr>
                <w:noProof/>
                <w:webHidden/>
              </w:rPr>
            </w:r>
            <w:r w:rsidR="00236C55">
              <w:rPr>
                <w:noProof/>
                <w:webHidden/>
              </w:rPr>
              <w:fldChar w:fldCharType="separate"/>
            </w:r>
            <w:r w:rsidR="00236C55">
              <w:rPr>
                <w:noProof/>
                <w:webHidden/>
              </w:rPr>
              <w:t>13</w:t>
            </w:r>
            <w:r w:rsidR="00236C55">
              <w:rPr>
                <w:noProof/>
                <w:webHidden/>
              </w:rPr>
              <w:fldChar w:fldCharType="end"/>
            </w:r>
          </w:hyperlink>
        </w:p>
        <w:p w14:paraId="13A17C44" w14:textId="0482021D" w:rsidR="00236C55" w:rsidRDefault="00BD193C">
          <w:pPr>
            <w:pStyle w:val="TOC3"/>
            <w:tabs>
              <w:tab w:val="right" w:leader="dot" w:pos="9016"/>
            </w:tabs>
            <w:rPr>
              <w:noProof/>
              <w:kern w:val="2"/>
              <w:lang w:eastAsia="en-GB"/>
              <w14:ligatures w14:val="standardContextual"/>
            </w:rPr>
          </w:pPr>
          <w:hyperlink w:anchor="_Toc174087445" w:history="1">
            <w:r w:rsidR="00236C55" w:rsidRPr="005254A8">
              <w:rPr>
                <w:rStyle w:val="Hyperlink"/>
                <w:rFonts w:asciiTheme="majorHAnsi" w:eastAsiaTheme="majorEastAsia" w:hAnsiTheme="majorHAnsi" w:cstheme="majorBidi"/>
                <w:noProof/>
              </w:rPr>
              <w:t>Direct competitors:</w:t>
            </w:r>
            <w:r w:rsidR="00236C55">
              <w:rPr>
                <w:noProof/>
                <w:webHidden/>
              </w:rPr>
              <w:tab/>
            </w:r>
            <w:r w:rsidR="00236C55">
              <w:rPr>
                <w:noProof/>
                <w:webHidden/>
              </w:rPr>
              <w:fldChar w:fldCharType="begin"/>
            </w:r>
            <w:r w:rsidR="00236C55">
              <w:rPr>
                <w:noProof/>
                <w:webHidden/>
              </w:rPr>
              <w:instrText xml:space="preserve"> PAGEREF _Toc174087445 \h </w:instrText>
            </w:r>
            <w:r w:rsidR="00236C55">
              <w:rPr>
                <w:noProof/>
                <w:webHidden/>
              </w:rPr>
            </w:r>
            <w:r w:rsidR="00236C55">
              <w:rPr>
                <w:noProof/>
                <w:webHidden/>
              </w:rPr>
              <w:fldChar w:fldCharType="separate"/>
            </w:r>
            <w:r w:rsidR="00236C55">
              <w:rPr>
                <w:noProof/>
                <w:webHidden/>
              </w:rPr>
              <w:t>13</w:t>
            </w:r>
            <w:r w:rsidR="00236C55">
              <w:rPr>
                <w:noProof/>
                <w:webHidden/>
              </w:rPr>
              <w:fldChar w:fldCharType="end"/>
            </w:r>
          </w:hyperlink>
        </w:p>
        <w:p w14:paraId="3528F5CD" w14:textId="53A2D11D" w:rsidR="00236C55" w:rsidRDefault="00BD193C">
          <w:pPr>
            <w:pStyle w:val="TOC3"/>
            <w:tabs>
              <w:tab w:val="right" w:leader="dot" w:pos="9016"/>
            </w:tabs>
            <w:rPr>
              <w:noProof/>
              <w:kern w:val="2"/>
              <w:lang w:eastAsia="en-GB"/>
              <w14:ligatures w14:val="standardContextual"/>
            </w:rPr>
          </w:pPr>
          <w:hyperlink w:anchor="_Toc174087446" w:history="1">
            <w:r w:rsidR="00236C55" w:rsidRPr="005254A8">
              <w:rPr>
                <w:rStyle w:val="Hyperlink"/>
                <w:rFonts w:eastAsia="Times New Roman" w:cs="Times New Roman"/>
                <w:noProof/>
                <w:lang w:eastAsia="en-GB"/>
              </w:rPr>
              <w:t>Makeup Artist Pricing Strategy in Swansea</w:t>
            </w:r>
            <w:r w:rsidR="00236C55">
              <w:rPr>
                <w:noProof/>
                <w:webHidden/>
              </w:rPr>
              <w:tab/>
            </w:r>
            <w:r w:rsidR="00236C55">
              <w:rPr>
                <w:noProof/>
                <w:webHidden/>
              </w:rPr>
              <w:fldChar w:fldCharType="begin"/>
            </w:r>
            <w:r w:rsidR="00236C55">
              <w:rPr>
                <w:noProof/>
                <w:webHidden/>
              </w:rPr>
              <w:instrText xml:space="preserve"> PAGEREF _Toc174087446 \h </w:instrText>
            </w:r>
            <w:r w:rsidR="00236C55">
              <w:rPr>
                <w:noProof/>
                <w:webHidden/>
              </w:rPr>
            </w:r>
            <w:r w:rsidR="00236C55">
              <w:rPr>
                <w:noProof/>
                <w:webHidden/>
              </w:rPr>
              <w:fldChar w:fldCharType="separate"/>
            </w:r>
            <w:r w:rsidR="00236C55">
              <w:rPr>
                <w:noProof/>
                <w:webHidden/>
              </w:rPr>
              <w:t>13</w:t>
            </w:r>
            <w:r w:rsidR="00236C55">
              <w:rPr>
                <w:noProof/>
                <w:webHidden/>
              </w:rPr>
              <w:fldChar w:fldCharType="end"/>
            </w:r>
          </w:hyperlink>
        </w:p>
        <w:p w14:paraId="7F6A7CAE" w14:textId="0BA9B479" w:rsidR="00236C55" w:rsidRDefault="00BD193C">
          <w:pPr>
            <w:pStyle w:val="TOC4"/>
            <w:tabs>
              <w:tab w:val="right" w:leader="dot" w:pos="9016"/>
            </w:tabs>
            <w:rPr>
              <w:noProof/>
              <w:kern w:val="2"/>
              <w:lang w:eastAsia="en-GB"/>
              <w14:ligatures w14:val="standardContextual"/>
            </w:rPr>
          </w:pPr>
          <w:hyperlink w:anchor="_Toc174087447" w:history="1">
            <w:r w:rsidR="00236C55" w:rsidRPr="005254A8">
              <w:rPr>
                <w:rStyle w:val="Hyperlink"/>
                <w:rFonts w:eastAsia="Times New Roman" w:cs="Times New Roman"/>
                <w:noProof/>
                <w:lang w:eastAsia="en-GB"/>
              </w:rPr>
              <w:t>General Pricing Ranges</w:t>
            </w:r>
            <w:r w:rsidR="00236C55">
              <w:rPr>
                <w:noProof/>
                <w:webHidden/>
              </w:rPr>
              <w:tab/>
            </w:r>
            <w:r w:rsidR="00236C55">
              <w:rPr>
                <w:noProof/>
                <w:webHidden/>
              </w:rPr>
              <w:fldChar w:fldCharType="begin"/>
            </w:r>
            <w:r w:rsidR="00236C55">
              <w:rPr>
                <w:noProof/>
                <w:webHidden/>
              </w:rPr>
              <w:instrText xml:space="preserve"> PAGEREF _Toc174087447 \h </w:instrText>
            </w:r>
            <w:r w:rsidR="00236C55">
              <w:rPr>
                <w:noProof/>
                <w:webHidden/>
              </w:rPr>
            </w:r>
            <w:r w:rsidR="00236C55">
              <w:rPr>
                <w:noProof/>
                <w:webHidden/>
              </w:rPr>
              <w:fldChar w:fldCharType="separate"/>
            </w:r>
            <w:r w:rsidR="00236C55">
              <w:rPr>
                <w:noProof/>
                <w:webHidden/>
              </w:rPr>
              <w:t>14</w:t>
            </w:r>
            <w:r w:rsidR="00236C55">
              <w:rPr>
                <w:noProof/>
                <w:webHidden/>
              </w:rPr>
              <w:fldChar w:fldCharType="end"/>
            </w:r>
          </w:hyperlink>
        </w:p>
        <w:p w14:paraId="333E1CCB" w14:textId="3D00B514" w:rsidR="00236C55" w:rsidRDefault="00BD193C">
          <w:pPr>
            <w:pStyle w:val="TOC4"/>
            <w:tabs>
              <w:tab w:val="right" w:leader="dot" w:pos="9016"/>
            </w:tabs>
            <w:rPr>
              <w:noProof/>
              <w:kern w:val="2"/>
              <w:lang w:eastAsia="en-GB"/>
              <w14:ligatures w14:val="standardContextual"/>
            </w:rPr>
          </w:pPr>
          <w:hyperlink w:anchor="_Toc174087448" w:history="1">
            <w:r w:rsidR="00236C55" w:rsidRPr="005254A8">
              <w:rPr>
                <w:rStyle w:val="Hyperlink"/>
                <w:rFonts w:eastAsia="Times New Roman" w:cs="Times New Roman"/>
                <w:noProof/>
                <w:lang w:eastAsia="en-GB"/>
              </w:rPr>
              <w:t>Service Types and Add-ons</w:t>
            </w:r>
            <w:r w:rsidR="00236C55">
              <w:rPr>
                <w:noProof/>
                <w:webHidden/>
              </w:rPr>
              <w:tab/>
            </w:r>
            <w:r w:rsidR="00236C55">
              <w:rPr>
                <w:noProof/>
                <w:webHidden/>
              </w:rPr>
              <w:fldChar w:fldCharType="begin"/>
            </w:r>
            <w:r w:rsidR="00236C55">
              <w:rPr>
                <w:noProof/>
                <w:webHidden/>
              </w:rPr>
              <w:instrText xml:space="preserve"> PAGEREF _Toc174087448 \h </w:instrText>
            </w:r>
            <w:r w:rsidR="00236C55">
              <w:rPr>
                <w:noProof/>
                <w:webHidden/>
              </w:rPr>
            </w:r>
            <w:r w:rsidR="00236C55">
              <w:rPr>
                <w:noProof/>
                <w:webHidden/>
              </w:rPr>
              <w:fldChar w:fldCharType="separate"/>
            </w:r>
            <w:r w:rsidR="00236C55">
              <w:rPr>
                <w:noProof/>
                <w:webHidden/>
              </w:rPr>
              <w:t>14</w:t>
            </w:r>
            <w:r w:rsidR="00236C55">
              <w:rPr>
                <w:noProof/>
                <w:webHidden/>
              </w:rPr>
              <w:fldChar w:fldCharType="end"/>
            </w:r>
          </w:hyperlink>
        </w:p>
        <w:p w14:paraId="70E35BB4" w14:textId="3DD42744" w:rsidR="00236C55" w:rsidRDefault="00BD193C">
          <w:pPr>
            <w:pStyle w:val="TOC4"/>
            <w:tabs>
              <w:tab w:val="right" w:leader="dot" w:pos="9016"/>
            </w:tabs>
            <w:rPr>
              <w:noProof/>
              <w:kern w:val="2"/>
              <w:lang w:eastAsia="en-GB"/>
              <w14:ligatures w14:val="standardContextual"/>
            </w:rPr>
          </w:pPr>
          <w:hyperlink w:anchor="_Toc174087449" w:history="1">
            <w:r w:rsidR="00236C55" w:rsidRPr="005254A8">
              <w:rPr>
                <w:rStyle w:val="Hyperlink"/>
                <w:rFonts w:eastAsia="Times New Roman" w:cs="Times New Roman"/>
                <w:noProof/>
                <w:lang w:eastAsia="en-GB"/>
              </w:rPr>
              <w:t>Factors Affecting Pricing</w:t>
            </w:r>
            <w:r w:rsidR="00236C55">
              <w:rPr>
                <w:noProof/>
                <w:webHidden/>
              </w:rPr>
              <w:tab/>
            </w:r>
            <w:r w:rsidR="00236C55">
              <w:rPr>
                <w:noProof/>
                <w:webHidden/>
              </w:rPr>
              <w:fldChar w:fldCharType="begin"/>
            </w:r>
            <w:r w:rsidR="00236C55">
              <w:rPr>
                <w:noProof/>
                <w:webHidden/>
              </w:rPr>
              <w:instrText xml:space="preserve"> PAGEREF _Toc174087449 \h </w:instrText>
            </w:r>
            <w:r w:rsidR="00236C55">
              <w:rPr>
                <w:noProof/>
                <w:webHidden/>
              </w:rPr>
            </w:r>
            <w:r w:rsidR="00236C55">
              <w:rPr>
                <w:noProof/>
                <w:webHidden/>
              </w:rPr>
              <w:fldChar w:fldCharType="separate"/>
            </w:r>
            <w:r w:rsidR="00236C55">
              <w:rPr>
                <w:noProof/>
                <w:webHidden/>
              </w:rPr>
              <w:t>14</w:t>
            </w:r>
            <w:r w:rsidR="00236C55">
              <w:rPr>
                <w:noProof/>
                <w:webHidden/>
              </w:rPr>
              <w:fldChar w:fldCharType="end"/>
            </w:r>
          </w:hyperlink>
        </w:p>
        <w:p w14:paraId="5D41FEED" w14:textId="1617ADE6" w:rsidR="00236C55" w:rsidRDefault="00BD193C">
          <w:pPr>
            <w:pStyle w:val="TOC2"/>
            <w:tabs>
              <w:tab w:val="right" w:leader="dot" w:pos="9016"/>
            </w:tabs>
            <w:rPr>
              <w:noProof/>
              <w:kern w:val="2"/>
              <w:lang w:eastAsia="en-GB"/>
              <w14:ligatures w14:val="standardContextual"/>
            </w:rPr>
          </w:pPr>
          <w:hyperlink w:anchor="_Toc174087450" w:history="1">
            <w:r w:rsidR="00236C55" w:rsidRPr="005254A8">
              <w:rPr>
                <w:rStyle w:val="Hyperlink"/>
                <w:noProof/>
              </w:rPr>
              <w:t>Indirect competitors:</w:t>
            </w:r>
            <w:r w:rsidR="00236C55">
              <w:rPr>
                <w:noProof/>
                <w:webHidden/>
              </w:rPr>
              <w:tab/>
            </w:r>
            <w:r w:rsidR="00236C55">
              <w:rPr>
                <w:noProof/>
                <w:webHidden/>
              </w:rPr>
              <w:fldChar w:fldCharType="begin"/>
            </w:r>
            <w:r w:rsidR="00236C55">
              <w:rPr>
                <w:noProof/>
                <w:webHidden/>
              </w:rPr>
              <w:instrText xml:space="preserve"> PAGEREF _Toc174087450 \h </w:instrText>
            </w:r>
            <w:r w:rsidR="00236C55">
              <w:rPr>
                <w:noProof/>
                <w:webHidden/>
              </w:rPr>
            </w:r>
            <w:r w:rsidR="00236C55">
              <w:rPr>
                <w:noProof/>
                <w:webHidden/>
              </w:rPr>
              <w:fldChar w:fldCharType="separate"/>
            </w:r>
            <w:r w:rsidR="00236C55">
              <w:rPr>
                <w:noProof/>
                <w:webHidden/>
              </w:rPr>
              <w:t>15</w:t>
            </w:r>
            <w:r w:rsidR="00236C55">
              <w:rPr>
                <w:noProof/>
                <w:webHidden/>
              </w:rPr>
              <w:fldChar w:fldCharType="end"/>
            </w:r>
          </w:hyperlink>
        </w:p>
        <w:p w14:paraId="47DDB1B9" w14:textId="14956993" w:rsidR="00236C55" w:rsidRDefault="00BD193C">
          <w:pPr>
            <w:pStyle w:val="TOC2"/>
            <w:tabs>
              <w:tab w:val="right" w:leader="dot" w:pos="9016"/>
            </w:tabs>
            <w:rPr>
              <w:noProof/>
              <w:kern w:val="2"/>
              <w:lang w:eastAsia="en-GB"/>
              <w14:ligatures w14:val="standardContextual"/>
            </w:rPr>
          </w:pPr>
          <w:hyperlink w:anchor="_Toc174087451" w:history="1">
            <w:r w:rsidR="00236C55" w:rsidRPr="005254A8">
              <w:rPr>
                <w:rStyle w:val="Hyperlink"/>
                <w:noProof/>
              </w:rPr>
              <w:t>Market Segment:</w:t>
            </w:r>
            <w:r w:rsidR="00236C55">
              <w:rPr>
                <w:noProof/>
                <w:webHidden/>
              </w:rPr>
              <w:tab/>
            </w:r>
            <w:r w:rsidR="00236C55">
              <w:rPr>
                <w:noProof/>
                <w:webHidden/>
              </w:rPr>
              <w:fldChar w:fldCharType="begin"/>
            </w:r>
            <w:r w:rsidR="00236C55">
              <w:rPr>
                <w:noProof/>
                <w:webHidden/>
              </w:rPr>
              <w:instrText xml:space="preserve"> PAGEREF _Toc174087451 \h </w:instrText>
            </w:r>
            <w:r w:rsidR="00236C55">
              <w:rPr>
                <w:noProof/>
                <w:webHidden/>
              </w:rPr>
            </w:r>
            <w:r w:rsidR="00236C55">
              <w:rPr>
                <w:noProof/>
                <w:webHidden/>
              </w:rPr>
              <w:fldChar w:fldCharType="separate"/>
            </w:r>
            <w:r w:rsidR="00236C55">
              <w:rPr>
                <w:noProof/>
                <w:webHidden/>
              </w:rPr>
              <w:t>15</w:t>
            </w:r>
            <w:r w:rsidR="00236C55">
              <w:rPr>
                <w:noProof/>
                <w:webHidden/>
              </w:rPr>
              <w:fldChar w:fldCharType="end"/>
            </w:r>
          </w:hyperlink>
        </w:p>
        <w:p w14:paraId="1EF7E811" w14:textId="6669B884" w:rsidR="00236C55" w:rsidRDefault="00BD193C">
          <w:pPr>
            <w:pStyle w:val="TOC2"/>
            <w:tabs>
              <w:tab w:val="right" w:leader="dot" w:pos="9016"/>
            </w:tabs>
            <w:rPr>
              <w:noProof/>
              <w:kern w:val="2"/>
              <w:lang w:eastAsia="en-GB"/>
              <w14:ligatures w14:val="standardContextual"/>
            </w:rPr>
          </w:pPr>
          <w:hyperlink w:anchor="_Toc174087452" w:history="1">
            <w:r w:rsidR="00236C55" w:rsidRPr="005254A8">
              <w:rPr>
                <w:rStyle w:val="Hyperlink"/>
                <w:noProof/>
              </w:rPr>
              <w:t>Target Market:</w:t>
            </w:r>
            <w:r w:rsidR="00236C55">
              <w:rPr>
                <w:noProof/>
                <w:webHidden/>
              </w:rPr>
              <w:tab/>
            </w:r>
            <w:r w:rsidR="00236C55">
              <w:rPr>
                <w:noProof/>
                <w:webHidden/>
              </w:rPr>
              <w:fldChar w:fldCharType="begin"/>
            </w:r>
            <w:r w:rsidR="00236C55">
              <w:rPr>
                <w:noProof/>
                <w:webHidden/>
              </w:rPr>
              <w:instrText xml:space="preserve"> PAGEREF _Toc174087452 \h </w:instrText>
            </w:r>
            <w:r w:rsidR="00236C55">
              <w:rPr>
                <w:noProof/>
                <w:webHidden/>
              </w:rPr>
            </w:r>
            <w:r w:rsidR="00236C55">
              <w:rPr>
                <w:noProof/>
                <w:webHidden/>
              </w:rPr>
              <w:fldChar w:fldCharType="separate"/>
            </w:r>
            <w:r w:rsidR="00236C55">
              <w:rPr>
                <w:noProof/>
                <w:webHidden/>
              </w:rPr>
              <w:t>16</w:t>
            </w:r>
            <w:r w:rsidR="00236C55">
              <w:rPr>
                <w:noProof/>
                <w:webHidden/>
              </w:rPr>
              <w:fldChar w:fldCharType="end"/>
            </w:r>
          </w:hyperlink>
        </w:p>
        <w:p w14:paraId="278E9032" w14:textId="0CFD1A27" w:rsidR="00236C55" w:rsidRDefault="00BD193C">
          <w:pPr>
            <w:pStyle w:val="TOC2"/>
            <w:tabs>
              <w:tab w:val="right" w:leader="dot" w:pos="9016"/>
            </w:tabs>
            <w:rPr>
              <w:noProof/>
              <w:kern w:val="2"/>
              <w:lang w:eastAsia="en-GB"/>
              <w14:ligatures w14:val="standardContextual"/>
            </w:rPr>
          </w:pPr>
          <w:hyperlink w:anchor="_Toc174087453" w:history="1">
            <w:r w:rsidR="00236C55" w:rsidRPr="005254A8">
              <w:rPr>
                <w:rStyle w:val="Hyperlink"/>
                <w:noProof/>
              </w:rPr>
              <w:t>Marketing Tactics</w:t>
            </w:r>
            <w:r w:rsidR="00236C55">
              <w:rPr>
                <w:noProof/>
                <w:webHidden/>
              </w:rPr>
              <w:tab/>
            </w:r>
            <w:r w:rsidR="00236C55">
              <w:rPr>
                <w:noProof/>
                <w:webHidden/>
              </w:rPr>
              <w:fldChar w:fldCharType="begin"/>
            </w:r>
            <w:r w:rsidR="00236C55">
              <w:rPr>
                <w:noProof/>
                <w:webHidden/>
              </w:rPr>
              <w:instrText xml:space="preserve"> PAGEREF _Toc174087453 \h </w:instrText>
            </w:r>
            <w:r w:rsidR="00236C55">
              <w:rPr>
                <w:noProof/>
                <w:webHidden/>
              </w:rPr>
            </w:r>
            <w:r w:rsidR="00236C55">
              <w:rPr>
                <w:noProof/>
                <w:webHidden/>
              </w:rPr>
              <w:fldChar w:fldCharType="separate"/>
            </w:r>
            <w:r w:rsidR="00236C55">
              <w:rPr>
                <w:noProof/>
                <w:webHidden/>
              </w:rPr>
              <w:t>17</w:t>
            </w:r>
            <w:r w:rsidR="00236C55">
              <w:rPr>
                <w:noProof/>
                <w:webHidden/>
              </w:rPr>
              <w:fldChar w:fldCharType="end"/>
            </w:r>
          </w:hyperlink>
        </w:p>
        <w:p w14:paraId="233E9499" w14:textId="4E09D300" w:rsidR="00236C55" w:rsidRDefault="00BD193C">
          <w:pPr>
            <w:pStyle w:val="TOC1"/>
            <w:tabs>
              <w:tab w:val="right" w:leader="dot" w:pos="9016"/>
            </w:tabs>
            <w:rPr>
              <w:noProof/>
              <w:kern w:val="2"/>
              <w:lang w:eastAsia="en-GB"/>
              <w14:ligatures w14:val="standardContextual"/>
            </w:rPr>
          </w:pPr>
          <w:hyperlink w:anchor="_Toc174087454" w:history="1">
            <w:r w:rsidR="00236C55" w:rsidRPr="005254A8">
              <w:rPr>
                <w:rStyle w:val="Hyperlink"/>
                <w:rFonts w:ascii="Arial" w:eastAsia="Arial" w:hAnsi="Arial" w:cs="Arial"/>
                <w:noProof/>
              </w:rPr>
              <w:t>Conclusion</w:t>
            </w:r>
            <w:r w:rsidR="00236C55">
              <w:rPr>
                <w:noProof/>
                <w:webHidden/>
              </w:rPr>
              <w:tab/>
            </w:r>
            <w:r w:rsidR="00236C55">
              <w:rPr>
                <w:noProof/>
                <w:webHidden/>
              </w:rPr>
              <w:fldChar w:fldCharType="begin"/>
            </w:r>
            <w:r w:rsidR="00236C55">
              <w:rPr>
                <w:noProof/>
                <w:webHidden/>
              </w:rPr>
              <w:instrText xml:space="preserve"> PAGEREF _Toc174087454 \h </w:instrText>
            </w:r>
            <w:r w:rsidR="00236C55">
              <w:rPr>
                <w:noProof/>
                <w:webHidden/>
              </w:rPr>
            </w:r>
            <w:r w:rsidR="00236C55">
              <w:rPr>
                <w:noProof/>
                <w:webHidden/>
              </w:rPr>
              <w:fldChar w:fldCharType="separate"/>
            </w:r>
            <w:r w:rsidR="00236C55">
              <w:rPr>
                <w:noProof/>
                <w:webHidden/>
              </w:rPr>
              <w:t>18</w:t>
            </w:r>
            <w:r w:rsidR="00236C55">
              <w:rPr>
                <w:noProof/>
                <w:webHidden/>
              </w:rPr>
              <w:fldChar w:fldCharType="end"/>
            </w:r>
          </w:hyperlink>
        </w:p>
        <w:p w14:paraId="32D78188" w14:textId="65B4FC41" w:rsidR="00236C55" w:rsidRDefault="00BD193C">
          <w:pPr>
            <w:pStyle w:val="TOC1"/>
            <w:tabs>
              <w:tab w:val="right" w:leader="dot" w:pos="9016"/>
            </w:tabs>
            <w:rPr>
              <w:noProof/>
              <w:kern w:val="2"/>
              <w:lang w:eastAsia="en-GB"/>
              <w14:ligatures w14:val="standardContextual"/>
            </w:rPr>
          </w:pPr>
          <w:hyperlink w:anchor="_Toc174087455" w:history="1">
            <w:r w:rsidR="00236C55" w:rsidRPr="005254A8">
              <w:rPr>
                <w:rStyle w:val="Hyperlink"/>
                <w:noProof/>
              </w:rPr>
              <w:t>Finance Information</w:t>
            </w:r>
            <w:r w:rsidR="00236C55">
              <w:rPr>
                <w:noProof/>
                <w:webHidden/>
              </w:rPr>
              <w:tab/>
            </w:r>
            <w:r w:rsidR="00236C55">
              <w:rPr>
                <w:noProof/>
                <w:webHidden/>
              </w:rPr>
              <w:fldChar w:fldCharType="begin"/>
            </w:r>
            <w:r w:rsidR="00236C55">
              <w:rPr>
                <w:noProof/>
                <w:webHidden/>
              </w:rPr>
              <w:instrText xml:space="preserve"> PAGEREF _Toc174087455 \h </w:instrText>
            </w:r>
            <w:r w:rsidR="00236C55">
              <w:rPr>
                <w:noProof/>
                <w:webHidden/>
              </w:rPr>
            </w:r>
            <w:r w:rsidR="00236C55">
              <w:rPr>
                <w:noProof/>
                <w:webHidden/>
              </w:rPr>
              <w:fldChar w:fldCharType="separate"/>
            </w:r>
            <w:r w:rsidR="00236C55">
              <w:rPr>
                <w:noProof/>
                <w:webHidden/>
              </w:rPr>
              <w:t>19</w:t>
            </w:r>
            <w:r w:rsidR="00236C55">
              <w:rPr>
                <w:noProof/>
                <w:webHidden/>
              </w:rPr>
              <w:fldChar w:fldCharType="end"/>
            </w:r>
          </w:hyperlink>
        </w:p>
        <w:p w14:paraId="109110FB" w14:textId="409F13CC" w:rsidR="00236C55" w:rsidRDefault="00BD193C">
          <w:pPr>
            <w:pStyle w:val="TOC2"/>
            <w:tabs>
              <w:tab w:val="right" w:leader="dot" w:pos="9016"/>
            </w:tabs>
            <w:rPr>
              <w:noProof/>
              <w:kern w:val="2"/>
              <w:lang w:eastAsia="en-GB"/>
              <w14:ligatures w14:val="standardContextual"/>
            </w:rPr>
          </w:pPr>
          <w:hyperlink w:anchor="_Toc174087456" w:history="1">
            <w:r w:rsidR="00236C55" w:rsidRPr="005254A8">
              <w:rPr>
                <w:rStyle w:val="Hyperlink"/>
                <w:noProof/>
              </w:rPr>
              <w:t>Outline break-even analysis</w:t>
            </w:r>
            <w:r w:rsidR="00236C55">
              <w:rPr>
                <w:noProof/>
                <w:webHidden/>
              </w:rPr>
              <w:tab/>
            </w:r>
            <w:r w:rsidR="00236C55">
              <w:rPr>
                <w:noProof/>
                <w:webHidden/>
              </w:rPr>
              <w:fldChar w:fldCharType="begin"/>
            </w:r>
            <w:r w:rsidR="00236C55">
              <w:rPr>
                <w:noProof/>
                <w:webHidden/>
              </w:rPr>
              <w:instrText xml:space="preserve"> PAGEREF _Toc174087456 \h </w:instrText>
            </w:r>
            <w:r w:rsidR="00236C55">
              <w:rPr>
                <w:noProof/>
                <w:webHidden/>
              </w:rPr>
            </w:r>
            <w:r w:rsidR="00236C55">
              <w:rPr>
                <w:noProof/>
                <w:webHidden/>
              </w:rPr>
              <w:fldChar w:fldCharType="separate"/>
            </w:r>
            <w:r w:rsidR="00236C55">
              <w:rPr>
                <w:noProof/>
                <w:webHidden/>
              </w:rPr>
              <w:t>19</w:t>
            </w:r>
            <w:r w:rsidR="00236C55">
              <w:rPr>
                <w:noProof/>
                <w:webHidden/>
              </w:rPr>
              <w:fldChar w:fldCharType="end"/>
            </w:r>
          </w:hyperlink>
        </w:p>
        <w:p w14:paraId="2845271B" w14:textId="1065E748" w:rsidR="00236C55" w:rsidRDefault="00BD193C">
          <w:pPr>
            <w:pStyle w:val="TOC2"/>
            <w:tabs>
              <w:tab w:val="right" w:leader="dot" w:pos="9016"/>
            </w:tabs>
            <w:rPr>
              <w:noProof/>
              <w:kern w:val="2"/>
              <w:lang w:eastAsia="en-GB"/>
              <w14:ligatures w14:val="standardContextual"/>
            </w:rPr>
          </w:pPr>
          <w:hyperlink w:anchor="_Toc174087457" w:history="1">
            <w:r w:rsidR="00236C55" w:rsidRPr="005254A8">
              <w:rPr>
                <w:rStyle w:val="Hyperlink"/>
                <w:noProof/>
              </w:rPr>
              <w:t>Ideal number of customers</w:t>
            </w:r>
            <w:r w:rsidR="00236C55">
              <w:rPr>
                <w:noProof/>
                <w:webHidden/>
              </w:rPr>
              <w:tab/>
            </w:r>
            <w:r w:rsidR="00236C55">
              <w:rPr>
                <w:noProof/>
                <w:webHidden/>
              </w:rPr>
              <w:fldChar w:fldCharType="begin"/>
            </w:r>
            <w:r w:rsidR="00236C55">
              <w:rPr>
                <w:noProof/>
                <w:webHidden/>
              </w:rPr>
              <w:instrText xml:space="preserve"> PAGEREF _Toc174087457 \h </w:instrText>
            </w:r>
            <w:r w:rsidR="00236C55">
              <w:rPr>
                <w:noProof/>
                <w:webHidden/>
              </w:rPr>
            </w:r>
            <w:r w:rsidR="00236C55">
              <w:rPr>
                <w:noProof/>
                <w:webHidden/>
              </w:rPr>
              <w:fldChar w:fldCharType="separate"/>
            </w:r>
            <w:r w:rsidR="00236C55">
              <w:rPr>
                <w:noProof/>
                <w:webHidden/>
              </w:rPr>
              <w:t>20</w:t>
            </w:r>
            <w:r w:rsidR="00236C55">
              <w:rPr>
                <w:noProof/>
                <w:webHidden/>
              </w:rPr>
              <w:fldChar w:fldCharType="end"/>
            </w:r>
          </w:hyperlink>
        </w:p>
        <w:p w14:paraId="7FF9F9F1" w14:textId="2C5A4E12" w:rsidR="00236C55" w:rsidRDefault="00BD193C">
          <w:pPr>
            <w:pStyle w:val="TOC2"/>
            <w:tabs>
              <w:tab w:val="right" w:leader="dot" w:pos="9016"/>
            </w:tabs>
            <w:rPr>
              <w:noProof/>
              <w:kern w:val="2"/>
              <w:lang w:eastAsia="en-GB"/>
              <w14:ligatures w14:val="standardContextual"/>
            </w:rPr>
          </w:pPr>
          <w:hyperlink w:anchor="_Toc174087458" w:history="1">
            <w:r w:rsidR="00236C55" w:rsidRPr="005254A8">
              <w:rPr>
                <w:rStyle w:val="Hyperlink"/>
                <w:noProof/>
              </w:rPr>
              <w:t>Maximum capacity</w:t>
            </w:r>
            <w:r w:rsidR="00236C55">
              <w:rPr>
                <w:noProof/>
                <w:webHidden/>
              </w:rPr>
              <w:tab/>
            </w:r>
            <w:r w:rsidR="00236C55">
              <w:rPr>
                <w:noProof/>
                <w:webHidden/>
              </w:rPr>
              <w:fldChar w:fldCharType="begin"/>
            </w:r>
            <w:r w:rsidR="00236C55">
              <w:rPr>
                <w:noProof/>
                <w:webHidden/>
              </w:rPr>
              <w:instrText xml:space="preserve"> PAGEREF _Toc174087458 \h </w:instrText>
            </w:r>
            <w:r w:rsidR="00236C55">
              <w:rPr>
                <w:noProof/>
                <w:webHidden/>
              </w:rPr>
            </w:r>
            <w:r w:rsidR="00236C55">
              <w:rPr>
                <w:noProof/>
                <w:webHidden/>
              </w:rPr>
              <w:fldChar w:fldCharType="separate"/>
            </w:r>
            <w:r w:rsidR="00236C55">
              <w:rPr>
                <w:noProof/>
                <w:webHidden/>
              </w:rPr>
              <w:t>21</w:t>
            </w:r>
            <w:r w:rsidR="00236C55">
              <w:rPr>
                <w:noProof/>
                <w:webHidden/>
              </w:rPr>
              <w:fldChar w:fldCharType="end"/>
            </w:r>
          </w:hyperlink>
        </w:p>
        <w:p w14:paraId="33F6892A" w14:textId="211DCAFC" w:rsidR="00236C55" w:rsidRDefault="00BD193C">
          <w:pPr>
            <w:pStyle w:val="TOC1"/>
            <w:tabs>
              <w:tab w:val="right" w:leader="dot" w:pos="9016"/>
            </w:tabs>
            <w:rPr>
              <w:noProof/>
              <w:kern w:val="2"/>
              <w:lang w:eastAsia="en-GB"/>
              <w14:ligatures w14:val="standardContextual"/>
            </w:rPr>
          </w:pPr>
          <w:hyperlink w:anchor="_Toc174087459" w:history="1">
            <w:r w:rsidR="00236C55" w:rsidRPr="005254A8">
              <w:rPr>
                <w:rStyle w:val="Hyperlink"/>
                <w:rFonts w:ascii="Arial" w:eastAsia="Arial" w:hAnsi="Arial" w:cs="Arial"/>
                <w:noProof/>
              </w:rPr>
              <w:t>References</w:t>
            </w:r>
            <w:r w:rsidR="00236C55">
              <w:rPr>
                <w:noProof/>
                <w:webHidden/>
              </w:rPr>
              <w:tab/>
            </w:r>
            <w:r w:rsidR="00236C55">
              <w:rPr>
                <w:noProof/>
                <w:webHidden/>
              </w:rPr>
              <w:fldChar w:fldCharType="begin"/>
            </w:r>
            <w:r w:rsidR="00236C55">
              <w:rPr>
                <w:noProof/>
                <w:webHidden/>
              </w:rPr>
              <w:instrText xml:space="preserve"> PAGEREF _Toc174087459 \h </w:instrText>
            </w:r>
            <w:r w:rsidR="00236C55">
              <w:rPr>
                <w:noProof/>
                <w:webHidden/>
              </w:rPr>
            </w:r>
            <w:r w:rsidR="00236C55">
              <w:rPr>
                <w:noProof/>
                <w:webHidden/>
              </w:rPr>
              <w:fldChar w:fldCharType="separate"/>
            </w:r>
            <w:r w:rsidR="00236C55">
              <w:rPr>
                <w:noProof/>
                <w:webHidden/>
              </w:rPr>
              <w:t>21</w:t>
            </w:r>
            <w:r w:rsidR="00236C55">
              <w:rPr>
                <w:noProof/>
                <w:webHidden/>
              </w:rPr>
              <w:fldChar w:fldCharType="end"/>
            </w:r>
          </w:hyperlink>
        </w:p>
        <w:p w14:paraId="2A4DA3AC" w14:textId="13F8D86B" w:rsidR="6806359B" w:rsidRDefault="6806359B" w:rsidP="6806359B">
          <w:pPr>
            <w:pStyle w:val="TOC1"/>
            <w:tabs>
              <w:tab w:val="right" w:leader="dot" w:pos="9015"/>
            </w:tabs>
            <w:rPr>
              <w:rStyle w:val="Hyperlink"/>
            </w:rPr>
          </w:pPr>
          <w:r>
            <w:fldChar w:fldCharType="end"/>
          </w:r>
        </w:p>
      </w:sdtContent>
    </w:sdt>
    <w:p w14:paraId="18A7639B" w14:textId="69AE2590" w:rsidR="6806359B" w:rsidRDefault="6806359B" w:rsidP="6806359B">
      <w:pPr>
        <w:rPr>
          <w:color w:val="0070C0"/>
        </w:rPr>
      </w:pPr>
    </w:p>
    <w:p w14:paraId="1AEF67EA" w14:textId="420DB148" w:rsidR="54CD001B" w:rsidRDefault="54CD001B" w:rsidP="54CD001B">
      <w:pPr>
        <w:rPr>
          <w:color w:val="0070C0"/>
        </w:rPr>
      </w:pPr>
    </w:p>
    <w:p w14:paraId="1ED24286" w14:textId="542158DB" w:rsidR="006E08ED" w:rsidRDefault="006E08ED" w:rsidP="20B98DC6">
      <w:pPr>
        <w:pStyle w:val="TOC2"/>
        <w:tabs>
          <w:tab w:val="right" w:leader="dot" w:pos="9015"/>
        </w:tabs>
        <w:rPr>
          <w:rStyle w:val="Hyperlink"/>
          <w:noProof/>
          <w:kern w:val="2"/>
          <w:lang w:eastAsia="en-GB"/>
          <w14:ligatures w14:val="standardContextual"/>
        </w:rPr>
      </w:pPr>
    </w:p>
    <w:p w14:paraId="7BDDEEB4" w14:textId="034ED232" w:rsidR="002A76D4" w:rsidRPr="00160E09" w:rsidRDefault="002A76D4" w:rsidP="00160E09">
      <w:pPr>
        <w:pStyle w:val="TOC3"/>
        <w:tabs>
          <w:tab w:val="right" w:leader="dot" w:pos="9015"/>
        </w:tabs>
        <w:ind w:left="0"/>
        <w:rPr>
          <w:color w:val="467886" w:themeColor="hyperlink"/>
          <w:u w:val="single"/>
        </w:rPr>
      </w:pPr>
    </w:p>
    <w:p w14:paraId="573B08D5" w14:textId="06459381" w:rsidR="002A76D4" w:rsidRDefault="00A17D65" w:rsidP="326E69DC">
      <w:pPr>
        <w:rPr>
          <w:rFonts w:ascii="Arial" w:eastAsia="Arial" w:hAnsi="Arial" w:cs="Arial"/>
        </w:rPr>
      </w:pPr>
      <w:r w:rsidRPr="326E69DC">
        <w:rPr>
          <w:rFonts w:ascii="Arial" w:eastAsia="Arial" w:hAnsi="Arial" w:cs="Arial"/>
        </w:rPr>
        <w:br w:type="page"/>
      </w:r>
    </w:p>
    <w:p w14:paraId="45BA7425" w14:textId="39E0D5CF" w:rsidR="002A76D4" w:rsidRDefault="18051153" w:rsidP="326E69DC">
      <w:pPr>
        <w:pStyle w:val="Heading1"/>
        <w:keepNext w:val="0"/>
        <w:keepLines w:val="0"/>
        <w:rPr>
          <w:rFonts w:ascii="Arial" w:eastAsia="Arial" w:hAnsi="Arial" w:cs="Arial"/>
        </w:rPr>
      </w:pPr>
      <w:bookmarkStart w:id="2" w:name="_Toc383539854"/>
      <w:bookmarkStart w:id="3" w:name="_Toc174087423"/>
      <w:r w:rsidRPr="6806359B">
        <w:rPr>
          <w:rFonts w:ascii="Arial" w:eastAsia="Arial" w:hAnsi="Arial" w:cs="Arial"/>
        </w:rPr>
        <w:lastRenderedPageBreak/>
        <w:t>Introduction</w:t>
      </w:r>
      <w:bookmarkEnd w:id="2"/>
      <w:bookmarkEnd w:id="3"/>
    </w:p>
    <w:p w14:paraId="54369895" w14:textId="35DA9AD1" w:rsidR="009E62DC" w:rsidRPr="009E62DC" w:rsidRDefault="002505F1" w:rsidP="009E62DC">
      <w:r>
        <w:t>The purpose of this report is to demonstrate a business plan</w:t>
      </w:r>
      <w:r w:rsidR="000D2958">
        <w:t xml:space="preserve">, </w:t>
      </w:r>
      <w:r w:rsidR="00D57708">
        <w:t xml:space="preserve">throughout this </w:t>
      </w:r>
      <w:r w:rsidR="00D2375E">
        <w:t>plan</w:t>
      </w:r>
      <w:r w:rsidR="00874C3C">
        <w:t>,</w:t>
      </w:r>
      <w:r w:rsidR="00D2375E">
        <w:t xml:space="preserve"> </w:t>
      </w:r>
      <w:r w:rsidR="00204D44">
        <w:t xml:space="preserve">it will show a range of </w:t>
      </w:r>
      <w:r w:rsidR="004313EC">
        <w:t>analysis</w:t>
      </w:r>
      <w:r w:rsidR="00A63179">
        <w:t xml:space="preserve"> such as PEST</w:t>
      </w:r>
      <w:r w:rsidR="00825413">
        <w:t xml:space="preserve"> and </w:t>
      </w:r>
      <w:r w:rsidR="00A714A9">
        <w:t>SWOT and</w:t>
      </w:r>
      <w:r w:rsidR="00AD24B9">
        <w:t xml:space="preserve"> a financial projection for the </w:t>
      </w:r>
      <w:r w:rsidR="00A714A9">
        <w:t>business. This</w:t>
      </w:r>
      <w:r w:rsidR="00E67ED4">
        <w:t xml:space="preserve"> information</w:t>
      </w:r>
      <w:r w:rsidR="003A001E">
        <w:t xml:space="preserve"> </w:t>
      </w:r>
      <w:r w:rsidR="00A476B4">
        <w:t xml:space="preserve">shows exactly how I aim to achieve </w:t>
      </w:r>
      <w:r w:rsidR="00CB5CC0">
        <w:t xml:space="preserve">this </w:t>
      </w:r>
      <w:r w:rsidR="002D6E01">
        <w:t xml:space="preserve">proposal. </w:t>
      </w:r>
      <w:r w:rsidR="4F6C11FB">
        <w:t>Beauty by Marie</w:t>
      </w:r>
      <w:r w:rsidR="00992EFC">
        <w:t>-</w:t>
      </w:r>
      <w:r w:rsidR="4F6C11FB">
        <w:t xml:space="preserve">Louise </w:t>
      </w:r>
      <w:r w:rsidR="0070220C">
        <w:t xml:space="preserve">will be a </w:t>
      </w:r>
      <w:r w:rsidR="00D641D2">
        <w:t>sole trader working from home</w:t>
      </w:r>
      <w:r w:rsidR="0BD12B6F">
        <w:t>.</w:t>
      </w:r>
      <w:r w:rsidR="00FD1C38">
        <w:t xml:space="preserve"> The Idea for the business </w:t>
      </w:r>
      <w:r w:rsidR="004731A2">
        <w:t>stems</w:t>
      </w:r>
      <w:r w:rsidR="00E25217">
        <w:t xml:space="preserve"> from clients always commenting on how good Marie-Louise’s make-up looked,</w:t>
      </w:r>
      <w:r w:rsidR="00527DEF">
        <w:t xml:space="preserve"> due to her developing </w:t>
      </w:r>
      <w:r w:rsidR="003539F9">
        <w:t>an</w:t>
      </w:r>
      <w:r w:rsidR="00527DEF">
        <w:t xml:space="preserve"> Auto</w:t>
      </w:r>
      <w:r w:rsidR="004731A2">
        <w:t>-</w:t>
      </w:r>
      <w:r w:rsidR="00527DEF">
        <w:t>immune dis</w:t>
      </w:r>
      <w:r w:rsidR="004C793A">
        <w:t>ease</w:t>
      </w:r>
      <w:r w:rsidR="00AD09F3">
        <w:t xml:space="preserve"> </w:t>
      </w:r>
      <w:r w:rsidR="006D71BC">
        <w:t>her career as a mobile hairdresser ceased trading.</w:t>
      </w:r>
      <w:r w:rsidR="00514286">
        <w:t xml:space="preserve"> Mar</w:t>
      </w:r>
      <w:r w:rsidR="005223CB">
        <w:t>ie-Louise</w:t>
      </w:r>
      <w:r w:rsidR="00313FA2">
        <w:t xml:space="preserve"> has decided to</w:t>
      </w:r>
      <w:r w:rsidR="005223CB">
        <w:t xml:space="preserve"> re</w:t>
      </w:r>
      <w:r w:rsidR="001360E3">
        <w:t>-train as</w:t>
      </w:r>
      <w:r w:rsidR="00910606">
        <w:t xml:space="preserve"> a make-up artist</w:t>
      </w:r>
      <w:r w:rsidR="002420AB">
        <w:t>.</w:t>
      </w:r>
      <w:r w:rsidR="00EA4B97">
        <w:t xml:space="preserve"> </w:t>
      </w:r>
    </w:p>
    <w:p w14:paraId="28D2E847" w14:textId="63C7C953" w:rsidR="006A2C6C" w:rsidRDefault="00B615CF" w:rsidP="00730B79">
      <w:pPr>
        <w:pStyle w:val="Heading2"/>
        <w:rPr>
          <w:color w:val="000000"/>
          <w:sz w:val="27"/>
          <w:szCs w:val="27"/>
        </w:rPr>
      </w:pPr>
      <w:bookmarkStart w:id="4" w:name="_Toc175290292"/>
      <w:bookmarkStart w:id="5" w:name="_Toc174087424"/>
      <w:r>
        <w:t>Business Idea:</w:t>
      </w:r>
      <w:bookmarkEnd w:id="4"/>
      <w:bookmarkEnd w:id="5"/>
      <w:r w:rsidRPr="6806359B">
        <w:rPr>
          <w:color w:val="000000" w:themeColor="text1"/>
          <w:sz w:val="27"/>
          <w:szCs w:val="27"/>
        </w:rPr>
        <w:t xml:space="preserve"> </w:t>
      </w:r>
    </w:p>
    <w:p w14:paraId="65FFBDCA" w14:textId="120E1F2A" w:rsidR="002A76D4" w:rsidRPr="007B48FA" w:rsidRDefault="00B615CF" w:rsidP="009E62DC">
      <w:pPr>
        <w:rPr>
          <w:rFonts w:ascii="Arial" w:eastAsia="Arial" w:hAnsi="Arial" w:cs="Arial"/>
        </w:rPr>
      </w:pPr>
      <w:r w:rsidRPr="007B48FA">
        <w:rPr>
          <w:color w:val="000000"/>
        </w:rPr>
        <w:t xml:space="preserve">The main objective is to provide a bespoke beauty and cosmetic service to disabled clients. The priority is to assist the client with their </w:t>
      </w:r>
      <w:r w:rsidR="005E4BF6" w:rsidRPr="007B48FA">
        <w:rPr>
          <w:color w:val="000000"/>
        </w:rPr>
        <w:t>day-to-day</w:t>
      </w:r>
      <w:r w:rsidRPr="007B48FA">
        <w:rPr>
          <w:color w:val="000000"/>
        </w:rPr>
        <w:t xml:space="preserve"> make-up routine.</w:t>
      </w:r>
      <w:r w:rsidR="00DA771F" w:rsidRPr="007B48FA">
        <w:rPr>
          <w:color w:val="000000"/>
        </w:rPr>
        <w:t xml:space="preserve"> Remote </w:t>
      </w:r>
      <w:r w:rsidR="003F3E9F" w:rsidRPr="007B48FA">
        <w:rPr>
          <w:color w:val="000000"/>
        </w:rPr>
        <w:t xml:space="preserve">tutorials </w:t>
      </w:r>
      <w:r w:rsidR="005109DD" w:rsidRPr="007B48FA">
        <w:rPr>
          <w:color w:val="000000"/>
        </w:rPr>
        <w:t>are to be taught online or in a face-to-face environment in Marie-Louise’s home-based salon</w:t>
      </w:r>
      <w:r w:rsidR="0076083D" w:rsidRPr="007B48FA">
        <w:rPr>
          <w:color w:val="000000"/>
        </w:rPr>
        <w:t>.</w:t>
      </w:r>
    </w:p>
    <w:p w14:paraId="2DA101D0" w14:textId="013C82C3" w:rsidR="00730B79" w:rsidRDefault="00876DCF" w:rsidP="00730B79">
      <w:pPr>
        <w:pStyle w:val="Heading2"/>
      </w:pPr>
      <w:bookmarkStart w:id="6" w:name="_Toc1870351763"/>
      <w:bookmarkStart w:id="7" w:name="_Toc174087425"/>
      <w:r>
        <w:t>Legal Stat</w:t>
      </w:r>
      <w:r w:rsidR="000B1D79">
        <w:t>us:</w:t>
      </w:r>
      <w:bookmarkEnd w:id="6"/>
      <w:bookmarkEnd w:id="7"/>
      <w:r w:rsidR="00084CB0">
        <w:t xml:space="preserve"> </w:t>
      </w:r>
    </w:p>
    <w:p w14:paraId="569DEEAA" w14:textId="33A44BB1" w:rsidR="007648C8" w:rsidRPr="007648C8" w:rsidRDefault="007648C8" w:rsidP="007648C8">
      <w:r>
        <w:t>Beauty by Marie-</w:t>
      </w:r>
      <w:r w:rsidR="004D7EF2">
        <w:t>Louise will operate as a sole trader</w:t>
      </w:r>
      <w:r w:rsidR="00FF4777">
        <w:t xml:space="preserve">, </w:t>
      </w:r>
      <w:r w:rsidR="00304F6D">
        <w:t xml:space="preserve">as a small business the legal </w:t>
      </w:r>
      <w:r w:rsidR="008D105B">
        <w:t>requirement</w:t>
      </w:r>
      <w:r w:rsidR="00D06BE9">
        <w:t xml:space="preserve"> for the business is ideal for a one</w:t>
      </w:r>
      <w:r w:rsidR="002F528D">
        <w:t>-person business set-up.</w:t>
      </w:r>
    </w:p>
    <w:p w14:paraId="546A1AB6" w14:textId="34CB7063" w:rsidR="00441DA2" w:rsidRDefault="000B1D79" w:rsidP="00441DA2">
      <w:pPr>
        <w:pStyle w:val="Heading2"/>
        <w:rPr>
          <w:color w:val="000000"/>
          <w:sz w:val="27"/>
          <w:szCs w:val="27"/>
        </w:rPr>
      </w:pPr>
      <w:bookmarkStart w:id="8" w:name="_Toc401102338"/>
      <w:bookmarkStart w:id="9" w:name="_Toc174087426"/>
      <w:r>
        <w:t>Ownership/Management Team</w:t>
      </w:r>
      <w:r w:rsidR="005B6692" w:rsidRPr="6806359B">
        <w:rPr>
          <w:color w:val="000000" w:themeColor="text1"/>
          <w:sz w:val="27"/>
          <w:szCs w:val="27"/>
        </w:rPr>
        <w:t>:</w:t>
      </w:r>
      <w:bookmarkEnd w:id="8"/>
      <w:bookmarkEnd w:id="9"/>
      <w:r w:rsidR="00BD62AE" w:rsidRPr="6806359B">
        <w:rPr>
          <w:color w:val="000000" w:themeColor="text1"/>
          <w:sz w:val="27"/>
          <w:szCs w:val="27"/>
        </w:rPr>
        <w:t xml:space="preserve"> </w:t>
      </w:r>
    </w:p>
    <w:p w14:paraId="0B4B86BC" w14:textId="051FFDFE" w:rsidR="000505E1" w:rsidRDefault="00591DA5" w:rsidP="2EE38904">
      <w:pPr>
        <w:rPr>
          <w:rFonts w:eastAsia="Times New Roman" w:cs="Times New Roman"/>
          <w:lang w:eastAsia="en-GB"/>
        </w:rPr>
      </w:pPr>
      <w:r w:rsidRPr="2EE38904">
        <w:rPr>
          <w:rFonts w:eastAsia="Times New Roman" w:cs="Times New Roman"/>
          <w:lang w:eastAsia="en-GB"/>
        </w:rPr>
        <w:t xml:space="preserve">Marie-Louise </w:t>
      </w:r>
      <w:r w:rsidR="28CF8AC0" w:rsidRPr="38717F90">
        <w:rPr>
          <w:rFonts w:eastAsia="Times New Roman" w:cs="Times New Roman"/>
          <w:lang w:eastAsia="en-GB"/>
        </w:rPr>
        <w:t xml:space="preserve">is a </w:t>
      </w:r>
      <w:r w:rsidR="00273EC7" w:rsidRPr="38717F90">
        <w:rPr>
          <w:rFonts w:eastAsia="Times New Roman" w:cs="Times New Roman"/>
          <w:lang w:eastAsia="en-GB"/>
        </w:rPr>
        <w:t>hairdresser</w:t>
      </w:r>
      <w:r w:rsidR="00007E00" w:rsidRPr="2EE38904">
        <w:rPr>
          <w:rFonts w:eastAsia="Times New Roman" w:cs="Times New Roman"/>
          <w:lang w:eastAsia="en-GB"/>
        </w:rPr>
        <w:t xml:space="preserve"> by </w:t>
      </w:r>
      <w:r w:rsidR="72B2623D" w:rsidRPr="2EE38904">
        <w:rPr>
          <w:rFonts w:eastAsia="Times New Roman" w:cs="Times New Roman"/>
          <w:lang w:eastAsia="en-GB"/>
        </w:rPr>
        <w:t>t</w:t>
      </w:r>
      <w:r w:rsidR="00007E00" w:rsidRPr="2EE38904">
        <w:rPr>
          <w:rFonts w:eastAsia="Times New Roman" w:cs="Times New Roman"/>
          <w:lang w:eastAsia="en-GB"/>
        </w:rPr>
        <w:t>rade,</w:t>
      </w:r>
      <w:r w:rsidR="00273EC7" w:rsidRPr="2EE38904">
        <w:rPr>
          <w:rFonts w:eastAsia="Times New Roman" w:cs="Times New Roman"/>
          <w:lang w:eastAsia="en-GB"/>
        </w:rPr>
        <w:t xml:space="preserve"> with several year</w:t>
      </w:r>
      <w:r w:rsidR="00982C37" w:rsidRPr="2EE38904">
        <w:rPr>
          <w:rFonts w:eastAsia="Times New Roman" w:cs="Times New Roman"/>
          <w:lang w:eastAsia="en-GB"/>
        </w:rPr>
        <w:t>s</w:t>
      </w:r>
      <w:r w:rsidR="00273EC7" w:rsidRPr="2EE38904">
        <w:rPr>
          <w:rFonts w:eastAsia="Times New Roman" w:cs="Times New Roman"/>
          <w:lang w:eastAsia="en-GB"/>
        </w:rPr>
        <w:t xml:space="preserve"> </w:t>
      </w:r>
      <w:r w:rsidR="00BD62AE" w:rsidRPr="2EE38904">
        <w:rPr>
          <w:rFonts w:eastAsia="Times New Roman" w:cs="Times New Roman"/>
          <w:lang w:eastAsia="en-GB"/>
        </w:rPr>
        <w:t xml:space="preserve">of </w:t>
      </w:r>
      <w:r w:rsidR="00273EC7" w:rsidRPr="2EE38904">
        <w:rPr>
          <w:rFonts w:eastAsia="Times New Roman" w:cs="Times New Roman"/>
          <w:lang w:eastAsia="en-GB"/>
        </w:rPr>
        <w:t xml:space="preserve">experience and is currently retraining as a professional make-up artist. </w:t>
      </w:r>
      <w:r w:rsidR="00D9541D" w:rsidRPr="2EE38904">
        <w:rPr>
          <w:rFonts w:eastAsia="Times New Roman" w:cs="Times New Roman"/>
          <w:lang w:eastAsia="en-GB"/>
        </w:rPr>
        <w:t>Marie</w:t>
      </w:r>
      <w:r w:rsidR="004E6E19" w:rsidRPr="2EE38904">
        <w:rPr>
          <w:rFonts w:eastAsia="Times New Roman" w:cs="Times New Roman"/>
          <w:lang w:eastAsia="en-GB"/>
        </w:rPr>
        <w:t xml:space="preserve">-Louise has </w:t>
      </w:r>
      <w:r w:rsidR="000505E1" w:rsidRPr="2EE38904">
        <w:rPr>
          <w:rFonts w:eastAsia="Times New Roman" w:cs="Times New Roman"/>
          <w:lang w:eastAsia="en-GB"/>
        </w:rPr>
        <w:t xml:space="preserve">an </w:t>
      </w:r>
      <w:r w:rsidR="005E4BF6" w:rsidRPr="2EE38904">
        <w:rPr>
          <w:rFonts w:eastAsia="Times New Roman" w:cs="Times New Roman"/>
          <w:lang w:eastAsia="en-GB"/>
        </w:rPr>
        <w:t>auto-immune</w:t>
      </w:r>
      <w:r w:rsidR="000505E1" w:rsidRPr="2EE38904">
        <w:rPr>
          <w:rFonts w:eastAsia="Times New Roman" w:cs="Times New Roman"/>
          <w:lang w:eastAsia="en-GB"/>
        </w:rPr>
        <w:t xml:space="preserve"> disease called Sarcoidosis, </w:t>
      </w:r>
      <w:r w:rsidR="01F11B70" w:rsidRPr="2EE38904">
        <w:rPr>
          <w:rFonts w:eastAsia="Times New Roman" w:cs="Times New Roman"/>
          <w:lang w:eastAsia="en-GB"/>
        </w:rPr>
        <w:t>which</w:t>
      </w:r>
      <w:r w:rsidR="000505E1" w:rsidRPr="2EE38904">
        <w:rPr>
          <w:rFonts w:eastAsia="Times New Roman" w:cs="Times New Roman"/>
          <w:lang w:eastAsia="en-GB"/>
        </w:rPr>
        <w:t xml:space="preserve"> initially just affected </w:t>
      </w:r>
      <w:r w:rsidR="004E6E19" w:rsidRPr="2EE38904">
        <w:rPr>
          <w:rFonts w:eastAsia="Times New Roman" w:cs="Times New Roman"/>
          <w:lang w:eastAsia="en-GB"/>
        </w:rPr>
        <w:t>her</w:t>
      </w:r>
      <w:r w:rsidR="000505E1" w:rsidRPr="2EE38904">
        <w:rPr>
          <w:rFonts w:eastAsia="Times New Roman" w:cs="Times New Roman"/>
          <w:lang w:eastAsia="en-GB"/>
        </w:rPr>
        <w:t xml:space="preserve"> speech</w:t>
      </w:r>
      <w:r w:rsidR="00F94CC5" w:rsidRPr="2EE38904">
        <w:rPr>
          <w:rFonts w:eastAsia="Times New Roman" w:cs="Times New Roman"/>
          <w:lang w:eastAsia="en-GB"/>
        </w:rPr>
        <w:t>. She now has</w:t>
      </w:r>
      <w:r w:rsidR="000505E1" w:rsidRPr="2EE38904">
        <w:rPr>
          <w:rFonts w:eastAsia="Times New Roman" w:cs="Times New Roman"/>
          <w:lang w:eastAsia="en-GB"/>
        </w:rPr>
        <w:t xml:space="preserve"> partial sight in </w:t>
      </w:r>
      <w:r w:rsidR="00107C1B" w:rsidRPr="2EE38904">
        <w:rPr>
          <w:rFonts w:eastAsia="Times New Roman" w:cs="Times New Roman"/>
          <w:lang w:eastAsia="en-GB"/>
        </w:rPr>
        <w:t>her</w:t>
      </w:r>
      <w:r w:rsidR="000505E1" w:rsidRPr="2EE38904">
        <w:rPr>
          <w:rFonts w:eastAsia="Times New Roman" w:cs="Times New Roman"/>
          <w:lang w:eastAsia="en-GB"/>
        </w:rPr>
        <w:t xml:space="preserve"> left eye, </w:t>
      </w:r>
      <w:r w:rsidR="0680EC4C" w:rsidRPr="48718DA9">
        <w:rPr>
          <w:rFonts w:eastAsia="Times New Roman" w:cs="Times New Roman"/>
          <w:lang w:eastAsia="en-GB"/>
        </w:rPr>
        <w:t xml:space="preserve">and </w:t>
      </w:r>
      <w:r w:rsidR="000505E1" w:rsidRPr="48718DA9">
        <w:rPr>
          <w:rFonts w:eastAsia="Times New Roman" w:cs="Times New Roman"/>
          <w:lang w:eastAsia="en-GB"/>
        </w:rPr>
        <w:t>due</w:t>
      </w:r>
      <w:r w:rsidR="000505E1" w:rsidRPr="2EE38904">
        <w:rPr>
          <w:rFonts w:eastAsia="Times New Roman" w:cs="Times New Roman"/>
          <w:lang w:eastAsia="en-GB"/>
        </w:rPr>
        <w:t xml:space="preserve"> to this disease, </w:t>
      </w:r>
      <w:r w:rsidR="00107C1B" w:rsidRPr="2EE38904">
        <w:rPr>
          <w:rFonts w:eastAsia="Times New Roman" w:cs="Times New Roman"/>
          <w:lang w:eastAsia="en-GB"/>
        </w:rPr>
        <w:t xml:space="preserve">she has </w:t>
      </w:r>
      <w:r w:rsidR="000505E1" w:rsidRPr="2EE38904">
        <w:rPr>
          <w:rFonts w:eastAsia="Times New Roman" w:cs="Times New Roman"/>
          <w:lang w:eastAsia="en-GB"/>
        </w:rPr>
        <w:t>learnt how to do</w:t>
      </w:r>
      <w:r w:rsidR="00107C1B" w:rsidRPr="2EE38904">
        <w:rPr>
          <w:rFonts w:eastAsia="Times New Roman" w:cs="Times New Roman"/>
          <w:lang w:eastAsia="en-GB"/>
        </w:rPr>
        <w:t xml:space="preserve"> her </w:t>
      </w:r>
      <w:r w:rsidR="000505E1" w:rsidRPr="2EE38904">
        <w:rPr>
          <w:rFonts w:eastAsia="Times New Roman" w:cs="Times New Roman"/>
          <w:lang w:eastAsia="en-GB"/>
        </w:rPr>
        <w:t xml:space="preserve">make-up with the help of lighting and mirrors and would like to pass on what </w:t>
      </w:r>
      <w:r w:rsidR="005B6816" w:rsidRPr="2EE38904">
        <w:rPr>
          <w:rFonts w:eastAsia="Times New Roman" w:cs="Times New Roman"/>
          <w:lang w:eastAsia="en-GB"/>
        </w:rPr>
        <w:t>she has</w:t>
      </w:r>
      <w:r w:rsidR="000505E1" w:rsidRPr="2EE38904">
        <w:rPr>
          <w:rFonts w:eastAsia="Times New Roman" w:cs="Times New Roman"/>
          <w:lang w:eastAsia="en-GB"/>
        </w:rPr>
        <w:t xml:space="preserve"> learnt to other disabled people. Make-up gives </w:t>
      </w:r>
      <w:r w:rsidR="030BB78E" w:rsidRPr="2EE38904">
        <w:rPr>
          <w:rFonts w:eastAsia="Times New Roman" w:cs="Times New Roman"/>
          <w:lang w:eastAsia="en-GB"/>
        </w:rPr>
        <w:t>people</w:t>
      </w:r>
      <w:r w:rsidR="000505E1" w:rsidRPr="2EE38904">
        <w:rPr>
          <w:rFonts w:eastAsia="Times New Roman" w:cs="Times New Roman"/>
          <w:lang w:eastAsia="en-GB"/>
        </w:rPr>
        <w:t xml:space="preserve"> confidence and a </w:t>
      </w:r>
      <w:r w:rsidR="005E4BF6" w:rsidRPr="2EE38904">
        <w:rPr>
          <w:rFonts w:eastAsia="Times New Roman" w:cs="Times New Roman"/>
          <w:lang w:eastAsia="en-GB"/>
        </w:rPr>
        <w:t>feel-good</w:t>
      </w:r>
      <w:r w:rsidR="000505E1" w:rsidRPr="2EE38904">
        <w:rPr>
          <w:rFonts w:eastAsia="Times New Roman" w:cs="Times New Roman"/>
          <w:lang w:eastAsia="en-GB"/>
        </w:rPr>
        <w:t xml:space="preserve"> factor when </w:t>
      </w:r>
      <w:r w:rsidR="106B4B1F" w:rsidRPr="2EE38904">
        <w:rPr>
          <w:rFonts w:eastAsia="Times New Roman" w:cs="Times New Roman"/>
          <w:lang w:eastAsia="en-GB"/>
        </w:rPr>
        <w:t>they</w:t>
      </w:r>
      <w:r w:rsidR="000505E1" w:rsidRPr="2EE38904">
        <w:rPr>
          <w:rFonts w:eastAsia="Times New Roman" w:cs="Times New Roman"/>
          <w:lang w:eastAsia="en-GB"/>
        </w:rPr>
        <w:t xml:space="preserve"> know how to apply it.</w:t>
      </w:r>
    </w:p>
    <w:p w14:paraId="1B3A499D" w14:textId="6DAF4532" w:rsidR="00441DA2" w:rsidRDefault="0045715A" w:rsidP="00441DA2">
      <w:pPr>
        <w:pStyle w:val="Heading2"/>
        <w:rPr>
          <w:rFonts w:eastAsia="Arial"/>
          <w:color w:val="000000" w:themeColor="text1"/>
        </w:rPr>
      </w:pPr>
      <w:bookmarkStart w:id="10" w:name="_Toc1005646824"/>
      <w:bookmarkStart w:id="11" w:name="_Toc174087427"/>
      <w:r w:rsidRPr="6806359B">
        <w:rPr>
          <w:rFonts w:eastAsia="Arial"/>
        </w:rPr>
        <w:t>Product</w:t>
      </w:r>
      <w:r w:rsidR="00F3086F" w:rsidRPr="6806359B">
        <w:rPr>
          <w:rFonts w:eastAsia="Arial"/>
        </w:rPr>
        <w:t>/</w:t>
      </w:r>
      <w:r w:rsidR="00EE36CD">
        <w:rPr>
          <w:rFonts w:eastAsia="Arial"/>
        </w:rPr>
        <w:t>Service</w:t>
      </w:r>
      <w:r w:rsidR="00F3086F" w:rsidRPr="6806359B">
        <w:rPr>
          <w:rFonts w:eastAsia="Arial"/>
        </w:rPr>
        <w:t xml:space="preserve"> </w:t>
      </w:r>
      <w:r w:rsidR="00F3086F">
        <w:t>Details</w:t>
      </w:r>
      <w:r w:rsidR="00525FEA" w:rsidRPr="6806359B">
        <w:rPr>
          <w:rFonts w:eastAsia="Arial"/>
          <w:color w:val="000000" w:themeColor="text1"/>
        </w:rPr>
        <w:t>:</w:t>
      </w:r>
      <w:bookmarkEnd w:id="10"/>
      <w:bookmarkEnd w:id="11"/>
    </w:p>
    <w:p w14:paraId="30FD8C48" w14:textId="0712C61D" w:rsidR="00ED69F0" w:rsidRPr="00ED69F0" w:rsidRDefault="00525FEA" w:rsidP="00ED69F0">
      <w:pPr>
        <w:rPr>
          <w:rFonts w:eastAsia="Times New Roman" w:cs="Times New Roman"/>
          <w:lang w:eastAsia="en-GB"/>
        </w:rPr>
      </w:pPr>
      <w:r w:rsidRPr="54CD001B">
        <w:rPr>
          <w:rFonts w:eastAsia="Arial"/>
        </w:rPr>
        <w:t>Make</w:t>
      </w:r>
      <w:r w:rsidR="00721E51" w:rsidRPr="54CD001B">
        <w:rPr>
          <w:rFonts w:eastAsia="Arial"/>
        </w:rPr>
        <w:t>-</w:t>
      </w:r>
      <w:r w:rsidRPr="54CD001B">
        <w:rPr>
          <w:rFonts w:eastAsia="Arial"/>
        </w:rPr>
        <w:t xml:space="preserve">up for </w:t>
      </w:r>
      <w:r w:rsidR="00BF3140" w:rsidRPr="54CD001B">
        <w:rPr>
          <w:rFonts w:eastAsia="Arial"/>
        </w:rPr>
        <w:t xml:space="preserve">disabled or mature clients, </w:t>
      </w:r>
      <w:r w:rsidR="00EC5A5B">
        <w:rPr>
          <w:rFonts w:eastAsia="Arial"/>
        </w:rPr>
        <w:t xml:space="preserve">bespoke packages, </w:t>
      </w:r>
      <w:r w:rsidR="007630F1">
        <w:rPr>
          <w:rFonts w:eastAsia="Arial"/>
        </w:rPr>
        <w:t xml:space="preserve">for </w:t>
      </w:r>
      <w:r w:rsidR="005C6C4D">
        <w:rPr>
          <w:rFonts w:eastAsia="Arial"/>
        </w:rPr>
        <w:t xml:space="preserve">clients with disabilities, </w:t>
      </w:r>
      <w:r w:rsidR="00EC5A5B">
        <w:rPr>
          <w:rFonts w:eastAsia="Arial"/>
        </w:rPr>
        <w:t>Bride</w:t>
      </w:r>
      <w:r w:rsidR="002178EA">
        <w:rPr>
          <w:rFonts w:eastAsia="Arial"/>
        </w:rPr>
        <w:t>’s and wedding parties,</w:t>
      </w:r>
      <w:r w:rsidR="00B80FB4">
        <w:rPr>
          <w:rFonts w:eastAsia="Arial"/>
        </w:rPr>
        <w:t xml:space="preserve"> </w:t>
      </w:r>
      <w:r w:rsidR="00551944">
        <w:rPr>
          <w:rFonts w:eastAsia="Arial"/>
        </w:rPr>
        <w:t>(</w:t>
      </w:r>
      <w:r w:rsidR="00BB658C">
        <w:rPr>
          <w:rFonts w:eastAsia="Arial"/>
        </w:rPr>
        <w:t>Hair extensions can be included in the package</w:t>
      </w:r>
      <w:r w:rsidR="006A0338">
        <w:rPr>
          <w:rFonts w:eastAsia="Arial"/>
        </w:rPr>
        <w:t>s</w:t>
      </w:r>
      <w:r w:rsidR="00551944">
        <w:rPr>
          <w:rFonts w:eastAsia="Arial"/>
        </w:rPr>
        <w:t>)</w:t>
      </w:r>
      <w:r w:rsidR="006A0338">
        <w:rPr>
          <w:rFonts w:eastAsia="Arial"/>
        </w:rPr>
        <w:t>.</w:t>
      </w:r>
      <w:r w:rsidR="002178EA">
        <w:rPr>
          <w:rFonts w:eastAsia="Arial"/>
        </w:rPr>
        <w:t xml:space="preserve"> Make-</w:t>
      </w:r>
      <w:r w:rsidR="002178EA">
        <w:rPr>
          <w:rFonts w:eastAsia="Arial"/>
        </w:rPr>
        <w:lastRenderedPageBreak/>
        <w:t xml:space="preserve">up tutorials </w:t>
      </w:r>
      <w:r w:rsidR="00FA4CC6" w:rsidRPr="54CD001B">
        <w:rPr>
          <w:rFonts w:eastAsia="Arial"/>
        </w:rPr>
        <w:t>cover</w:t>
      </w:r>
      <w:r w:rsidR="4FE88DFF" w:rsidRPr="54CD001B">
        <w:rPr>
          <w:rFonts w:eastAsia="Arial"/>
        </w:rPr>
        <w:t>ing</w:t>
      </w:r>
      <w:r w:rsidR="00FA4CC6" w:rsidRPr="54CD001B">
        <w:rPr>
          <w:rFonts w:eastAsia="Arial"/>
        </w:rPr>
        <w:t xml:space="preserve"> </w:t>
      </w:r>
      <w:r w:rsidR="00BC6243" w:rsidRPr="54CD001B">
        <w:rPr>
          <w:rFonts w:eastAsia="Arial"/>
        </w:rPr>
        <w:t>scars</w:t>
      </w:r>
      <w:r w:rsidR="00FA4CC6" w:rsidRPr="54CD001B">
        <w:rPr>
          <w:rFonts w:eastAsia="Arial"/>
        </w:rPr>
        <w:t xml:space="preserve"> or blemishes, and </w:t>
      </w:r>
      <w:r w:rsidR="00177E5C">
        <w:rPr>
          <w:rFonts w:eastAsia="Arial"/>
        </w:rPr>
        <w:t xml:space="preserve">everyday </w:t>
      </w:r>
      <w:r w:rsidR="00FA4CC6" w:rsidRPr="54CD001B">
        <w:rPr>
          <w:rFonts w:eastAsia="Arial"/>
        </w:rPr>
        <w:t>make-up tutorials.</w:t>
      </w:r>
      <w:r w:rsidR="00071B59" w:rsidRPr="54CD001B">
        <w:rPr>
          <w:rFonts w:eastAsia="Arial"/>
        </w:rPr>
        <w:t xml:space="preserve"> Animal </w:t>
      </w:r>
      <w:r w:rsidR="00721E51" w:rsidRPr="54CD001B">
        <w:rPr>
          <w:rFonts w:eastAsia="Arial"/>
        </w:rPr>
        <w:t>cruelty-free</w:t>
      </w:r>
      <w:r w:rsidR="00071B59" w:rsidRPr="54CD001B">
        <w:rPr>
          <w:rFonts w:eastAsia="Arial"/>
        </w:rPr>
        <w:t xml:space="preserve"> products and </w:t>
      </w:r>
      <w:r w:rsidR="00721E51" w:rsidRPr="54CD001B">
        <w:rPr>
          <w:rFonts w:eastAsia="Arial"/>
        </w:rPr>
        <w:t>Vegan-friendly</w:t>
      </w:r>
      <w:r w:rsidR="00FA4CC6" w:rsidRPr="54CD001B">
        <w:rPr>
          <w:rFonts w:eastAsia="Arial"/>
        </w:rPr>
        <w:t xml:space="preserve"> </w:t>
      </w:r>
      <w:r w:rsidR="00071B59" w:rsidRPr="54CD001B">
        <w:rPr>
          <w:rFonts w:eastAsia="Arial"/>
        </w:rPr>
        <w:t xml:space="preserve">cosmetic </w:t>
      </w:r>
      <w:r w:rsidR="00FA4CC6" w:rsidRPr="54CD001B">
        <w:rPr>
          <w:rFonts w:eastAsia="Arial"/>
        </w:rPr>
        <w:t>products</w:t>
      </w:r>
      <w:r w:rsidR="332926A1" w:rsidRPr="54CD001B">
        <w:rPr>
          <w:rFonts w:eastAsia="Arial"/>
        </w:rPr>
        <w:t xml:space="preserve"> are used.</w:t>
      </w:r>
      <w:r w:rsidR="00FA4CC6" w:rsidRPr="54CD001B">
        <w:rPr>
          <w:rFonts w:eastAsia="Arial"/>
        </w:rPr>
        <w:t xml:space="preserve"> </w:t>
      </w:r>
      <w:r w:rsidR="00E2006C" w:rsidRPr="00ED69F0">
        <w:rPr>
          <w:rFonts w:eastAsia="Arial"/>
        </w:rPr>
        <w:t>The business pl</w:t>
      </w:r>
      <w:r w:rsidR="00C9351E" w:rsidRPr="00ED69F0">
        <w:rPr>
          <w:rFonts w:eastAsia="Arial"/>
        </w:rPr>
        <w:t xml:space="preserve">an </w:t>
      </w:r>
      <w:r w:rsidR="40771E16" w:rsidRPr="5BF80799">
        <w:rPr>
          <w:rFonts w:eastAsia="Arial"/>
        </w:rPr>
        <w:t xml:space="preserve">aims </w:t>
      </w:r>
      <w:r w:rsidR="40771E16" w:rsidRPr="57642493">
        <w:rPr>
          <w:rFonts w:eastAsia="Arial"/>
        </w:rPr>
        <w:t xml:space="preserve">to </w:t>
      </w:r>
      <w:r w:rsidR="00ED69F0" w:rsidRPr="57642493">
        <w:rPr>
          <w:rFonts w:eastAsia="Times New Roman" w:cs="Times New Roman"/>
          <w:lang w:eastAsia="en-GB"/>
        </w:rPr>
        <w:t>ensure</w:t>
      </w:r>
      <w:r w:rsidR="00ED69F0" w:rsidRPr="00ED69F0">
        <w:rPr>
          <w:rFonts w:eastAsia="Times New Roman" w:cs="Times New Roman"/>
          <w:lang w:eastAsia="en-GB"/>
        </w:rPr>
        <w:t xml:space="preserve"> a profitable and long-lasting endeavour, </w:t>
      </w:r>
      <w:r w:rsidR="288E3826" w:rsidRPr="27E662D0">
        <w:rPr>
          <w:rFonts w:eastAsia="Times New Roman" w:cs="Times New Roman"/>
          <w:lang w:eastAsia="en-GB"/>
        </w:rPr>
        <w:t xml:space="preserve">and </w:t>
      </w:r>
      <w:r w:rsidR="00ED69F0" w:rsidRPr="27E662D0">
        <w:rPr>
          <w:rFonts w:eastAsia="Times New Roman" w:cs="Times New Roman"/>
          <w:lang w:eastAsia="en-GB"/>
        </w:rPr>
        <w:t>details</w:t>
      </w:r>
      <w:r w:rsidR="00ED69F0" w:rsidRPr="00ED69F0">
        <w:rPr>
          <w:rFonts w:eastAsia="Times New Roman" w:cs="Times New Roman"/>
          <w:lang w:eastAsia="en-GB"/>
        </w:rPr>
        <w:t xml:space="preserve"> the operational, marketing, and financial methods to accomplish these aims.</w:t>
      </w:r>
    </w:p>
    <w:p w14:paraId="7DCAFB1C" w14:textId="0AF89E24" w:rsidR="002A76D4" w:rsidRDefault="007175C9" w:rsidP="326E69DC">
      <w:pPr>
        <w:pStyle w:val="Heading1"/>
        <w:keepNext w:val="0"/>
        <w:keepLines w:val="0"/>
        <w:rPr>
          <w:rFonts w:ascii="Arial" w:eastAsia="Arial" w:hAnsi="Arial" w:cs="Arial"/>
        </w:rPr>
      </w:pPr>
      <w:bookmarkStart w:id="12" w:name="_Toc174087428"/>
      <w:bookmarkStart w:id="13" w:name="_Toc752159746"/>
      <w:r w:rsidRPr="6806359B">
        <w:rPr>
          <w:rFonts w:ascii="Arial" w:eastAsia="Arial" w:hAnsi="Arial" w:cs="Arial"/>
        </w:rPr>
        <w:t>Operations</w:t>
      </w:r>
      <w:r w:rsidR="009C7628" w:rsidRPr="6806359B">
        <w:rPr>
          <w:rFonts w:ascii="Arial" w:eastAsia="Arial" w:hAnsi="Arial" w:cs="Arial"/>
        </w:rPr>
        <w:t>:</w:t>
      </w:r>
      <w:bookmarkEnd w:id="12"/>
      <w:r w:rsidRPr="6806359B">
        <w:rPr>
          <w:rFonts w:ascii="Arial" w:eastAsia="Arial" w:hAnsi="Arial" w:cs="Arial"/>
        </w:rPr>
        <w:t xml:space="preserve"> </w:t>
      </w:r>
      <w:bookmarkEnd w:id="13"/>
    </w:p>
    <w:p w14:paraId="79B92304" w14:textId="77777777" w:rsidR="003A547C" w:rsidRDefault="009327CD" w:rsidP="00441DA2">
      <w:pPr>
        <w:pStyle w:val="Heading2"/>
      </w:pPr>
      <w:bookmarkStart w:id="14" w:name="_Toc1152935588"/>
      <w:bookmarkStart w:id="15" w:name="_Toc174087429"/>
      <w:r>
        <w:t>Income Streams:</w:t>
      </w:r>
      <w:bookmarkEnd w:id="14"/>
      <w:bookmarkEnd w:id="15"/>
    </w:p>
    <w:p w14:paraId="26962AD4" w14:textId="74E94EC9" w:rsidR="00DC5BAB" w:rsidRPr="00C745DD" w:rsidRDefault="00FC5A73" w:rsidP="00C745DD">
      <w:pPr>
        <w:rPr>
          <w:rFonts w:eastAsia="Times New Roman" w:cs="Times New Roman"/>
          <w:lang w:eastAsia="en-GB"/>
        </w:rPr>
      </w:pPr>
      <w:r w:rsidRPr="00C745DD">
        <w:rPr>
          <w:rFonts w:eastAsia="Adobe Heiti Std R"/>
        </w:rPr>
        <w:t xml:space="preserve">Beauty by Marie-Louise will </w:t>
      </w:r>
      <w:r w:rsidR="006C3807" w:rsidRPr="00C745DD">
        <w:rPr>
          <w:rFonts w:eastAsia="Adobe Heiti Std R"/>
        </w:rPr>
        <w:t xml:space="preserve">generate </w:t>
      </w:r>
      <w:r w:rsidR="00633ACC" w:rsidRPr="00C745DD">
        <w:rPr>
          <w:rFonts w:eastAsia="Adobe Heiti Std R"/>
        </w:rPr>
        <w:t>revenue</w:t>
      </w:r>
      <w:r w:rsidR="00DC5BAB" w:rsidRPr="00C745DD">
        <w:rPr>
          <w:rFonts w:ascii="Times New Roman" w:eastAsia="Times New Roman" w:hAnsi="Times New Roman" w:cs="Times New Roman"/>
          <w:lang w:eastAsia="en-GB"/>
        </w:rPr>
        <w:t xml:space="preserve"> </w:t>
      </w:r>
      <w:r w:rsidR="00DC5BAB" w:rsidRPr="00C745DD">
        <w:rPr>
          <w:rFonts w:eastAsia="Times New Roman" w:cs="Times New Roman"/>
          <w:lang w:eastAsia="en-GB"/>
        </w:rPr>
        <w:t>through a diverse range of makeup and hairdressing services, offered at low prices to attract and maintain a loyal customer base. The Primary services include</w:t>
      </w:r>
      <w:r w:rsidR="00C745DD" w:rsidRPr="00C745DD">
        <w:rPr>
          <w:rFonts w:eastAsia="Times New Roman" w:cs="Times New Roman"/>
          <w:lang w:eastAsia="en-GB"/>
        </w:rPr>
        <w:t>:</w:t>
      </w:r>
    </w:p>
    <w:p w14:paraId="5F6AD5CD" w14:textId="53C997D2" w:rsidR="00DD53CB" w:rsidRPr="00C745DD" w:rsidRDefault="00DD53CB" w:rsidP="00DD53CB">
      <w:pPr>
        <w:rPr>
          <w:rFonts w:eastAsia="Adobe Gothic Std B" w:cs="Calibri"/>
        </w:rPr>
      </w:pPr>
      <w:r w:rsidRPr="00C745DD">
        <w:rPr>
          <w:rFonts w:eastAsia="Adobe Heiti Std R"/>
        </w:rPr>
        <w:t>Bridal</w:t>
      </w:r>
      <w:r w:rsidR="00050ACC" w:rsidRPr="00C745DD">
        <w:rPr>
          <w:rFonts w:eastAsia="Adobe Heiti Std R"/>
        </w:rPr>
        <w:t xml:space="preserve"> </w:t>
      </w:r>
      <w:r w:rsidR="00BC16E4" w:rsidRPr="00C745DD">
        <w:rPr>
          <w:rFonts w:eastAsia="Adobe Heiti Std R"/>
        </w:rPr>
        <w:t xml:space="preserve">from </w:t>
      </w:r>
      <w:r w:rsidR="00BC16E4" w:rsidRPr="00C745DD">
        <w:rPr>
          <w:rFonts w:eastAsia="Adobe Gothic Std B" w:cs="Calibri"/>
        </w:rPr>
        <w:t xml:space="preserve">£100 </w:t>
      </w:r>
      <w:r w:rsidR="001A7533" w:rsidRPr="00C745DD">
        <w:rPr>
          <w:rFonts w:eastAsia="Adobe Gothic Std B" w:cs="Calibri"/>
        </w:rPr>
        <w:t xml:space="preserve">(trial </w:t>
      </w:r>
      <w:r w:rsidR="00633B32" w:rsidRPr="00C745DD">
        <w:rPr>
          <w:rFonts w:eastAsia="Adobe Gothic Std B" w:cs="Calibri"/>
        </w:rPr>
        <w:t xml:space="preserve">and on the day make-up package, </w:t>
      </w:r>
      <w:r w:rsidR="0026563C" w:rsidRPr="00C745DD">
        <w:rPr>
          <w:rFonts w:eastAsia="Adobe Gothic Std B" w:cs="Calibri"/>
        </w:rPr>
        <w:t xml:space="preserve">available, from </w:t>
      </w:r>
      <w:r w:rsidR="00E063F6" w:rsidRPr="00C745DD">
        <w:rPr>
          <w:rFonts w:eastAsia="Adobe Gothic Std B" w:cs="Calibri"/>
        </w:rPr>
        <w:t>£250 includes false eye lashes and travel to Bride</w:t>
      </w:r>
      <w:r w:rsidR="297213EA" w:rsidRPr="00C745DD">
        <w:rPr>
          <w:rFonts w:eastAsia="Adobe Gothic Std B" w:cs="Calibri"/>
        </w:rPr>
        <w:t>’</w:t>
      </w:r>
      <w:r w:rsidR="00E063F6" w:rsidRPr="00C745DD">
        <w:rPr>
          <w:rFonts w:eastAsia="Adobe Gothic Std B" w:cs="Calibri"/>
        </w:rPr>
        <w:t xml:space="preserve">s </w:t>
      </w:r>
      <w:r w:rsidR="00811BF6" w:rsidRPr="00C745DD">
        <w:rPr>
          <w:rFonts w:eastAsia="Adobe Gothic Std B" w:cs="Calibri"/>
        </w:rPr>
        <w:t>location</w:t>
      </w:r>
      <w:r w:rsidR="00811BF6" w:rsidRPr="510AD743">
        <w:rPr>
          <w:rFonts w:eastAsia="Adobe Gothic Std B" w:cs="Calibri"/>
        </w:rPr>
        <w:t>)</w:t>
      </w:r>
      <w:r w:rsidR="7E9A0797" w:rsidRPr="510AD743">
        <w:rPr>
          <w:rFonts w:eastAsia="Adobe Gothic Std B" w:cs="Calibri"/>
        </w:rPr>
        <w:t>.</w:t>
      </w:r>
    </w:p>
    <w:p w14:paraId="728A92D6" w14:textId="2BC71029" w:rsidR="00107D9F" w:rsidRPr="00C745DD" w:rsidRDefault="00107D9F" w:rsidP="00DD53CB">
      <w:pPr>
        <w:rPr>
          <w:rFonts w:eastAsia="Adobe Gothic Std B" w:cs="Calibri"/>
        </w:rPr>
      </w:pPr>
      <w:r w:rsidRPr="00C745DD">
        <w:rPr>
          <w:rFonts w:eastAsia="Adobe Gothic Std B" w:cs="Calibri"/>
        </w:rPr>
        <w:t>Trial for wedding party £100 per person</w:t>
      </w:r>
      <w:r w:rsidR="40274793" w:rsidRPr="194CF089">
        <w:rPr>
          <w:rFonts w:eastAsia="Adobe Gothic Std B" w:cs="Calibri"/>
        </w:rPr>
        <w:t>.</w:t>
      </w:r>
    </w:p>
    <w:p w14:paraId="43A060F3" w14:textId="05001E90" w:rsidR="005964C6" w:rsidRPr="00C745DD" w:rsidRDefault="005964C6" w:rsidP="00DD53CB">
      <w:pPr>
        <w:rPr>
          <w:rFonts w:eastAsia="Adobe Heiti Std R" w:cs="Calibri"/>
        </w:rPr>
      </w:pPr>
      <w:r w:rsidRPr="00C745DD">
        <w:rPr>
          <w:rFonts w:eastAsia="Adobe Gothic Std B" w:cs="Calibri"/>
        </w:rPr>
        <w:t xml:space="preserve">Hair extensions and </w:t>
      </w:r>
      <w:r w:rsidR="698639F4" w:rsidRPr="0814349A">
        <w:rPr>
          <w:rFonts w:eastAsia="Adobe Gothic Std B" w:cs="Calibri"/>
        </w:rPr>
        <w:t>f</w:t>
      </w:r>
      <w:r w:rsidRPr="0814349A">
        <w:rPr>
          <w:rFonts w:eastAsia="Adobe Gothic Std B" w:cs="Calibri"/>
        </w:rPr>
        <w:t>alse</w:t>
      </w:r>
      <w:r w:rsidRPr="00C745DD">
        <w:rPr>
          <w:rFonts w:eastAsia="Adobe Gothic Std B" w:cs="Calibri"/>
        </w:rPr>
        <w:t xml:space="preserve"> eye lashes </w:t>
      </w:r>
      <w:r w:rsidR="00F834B3" w:rsidRPr="00C745DD">
        <w:rPr>
          <w:rFonts w:eastAsia="Adobe Gothic Std B" w:cs="Calibri"/>
        </w:rPr>
        <w:t xml:space="preserve">from </w:t>
      </w:r>
      <w:r w:rsidR="00F834B3" w:rsidRPr="19E0CCB5">
        <w:rPr>
          <w:rFonts w:eastAsia="Adobe Gothic Std B" w:cs="Calibri"/>
        </w:rPr>
        <w:t>£</w:t>
      </w:r>
      <w:r w:rsidR="00F834B3" w:rsidRPr="00C745DD">
        <w:rPr>
          <w:rFonts w:eastAsia="Adobe Gothic Std B" w:cs="Calibri"/>
        </w:rPr>
        <w:t>250</w:t>
      </w:r>
      <w:r w:rsidR="009F551A" w:rsidRPr="00C745DD">
        <w:rPr>
          <w:rFonts w:eastAsia="Adobe Gothic Std B" w:cs="Calibri"/>
        </w:rPr>
        <w:t xml:space="preserve"> </w:t>
      </w:r>
      <w:r w:rsidR="34B28190" w:rsidRPr="296ECD60">
        <w:rPr>
          <w:rFonts w:eastAsia="Adobe Gothic Std B" w:cs="Calibri"/>
        </w:rPr>
        <w:t>i</w:t>
      </w:r>
      <w:r w:rsidR="009F551A" w:rsidRPr="296ECD60">
        <w:rPr>
          <w:rFonts w:eastAsia="Adobe Gothic Std B" w:cs="Calibri"/>
        </w:rPr>
        <w:t>f</w:t>
      </w:r>
      <w:r w:rsidR="009F551A" w:rsidRPr="283EC526">
        <w:rPr>
          <w:rFonts w:eastAsia="Adobe Gothic Std B" w:cs="Calibri"/>
        </w:rPr>
        <w:t xml:space="preserve"> </w:t>
      </w:r>
      <w:r w:rsidR="697C4AB4" w:rsidRPr="655BCBD3">
        <w:rPr>
          <w:rFonts w:eastAsia="Adobe Gothic Std B" w:cs="Calibri"/>
        </w:rPr>
        <w:t>customer</w:t>
      </w:r>
      <w:r w:rsidR="00374998" w:rsidRPr="655BCBD3">
        <w:rPr>
          <w:rFonts w:eastAsia="Adobe Gothic Std B" w:cs="Calibri"/>
        </w:rPr>
        <w:t xml:space="preserve"> require</w:t>
      </w:r>
      <w:r w:rsidR="25DF9C8F" w:rsidRPr="655BCBD3">
        <w:rPr>
          <w:rFonts w:eastAsia="Adobe Gothic Std B" w:cs="Calibri"/>
        </w:rPr>
        <w:t>s</w:t>
      </w:r>
      <w:r w:rsidR="00374998" w:rsidRPr="00C745DD">
        <w:rPr>
          <w:rFonts w:eastAsia="Adobe Gothic Std B" w:cs="Calibri"/>
        </w:rPr>
        <w:t xml:space="preserve"> the business to</w:t>
      </w:r>
      <w:r w:rsidR="00DE23A8" w:rsidRPr="00C745DD">
        <w:rPr>
          <w:rFonts w:eastAsia="Adobe Gothic Std B" w:cs="Calibri"/>
        </w:rPr>
        <w:t xml:space="preserve"> provide</w:t>
      </w:r>
      <w:r w:rsidR="009F3602" w:rsidRPr="00C745DD">
        <w:rPr>
          <w:rFonts w:eastAsia="Adobe Gothic Std B" w:cs="Calibri"/>
        </w:rPr>
        <w:t xml:space="preserve"> hair extensions</w:t>
      </w:r>
      <w:r w:rsidR="006D3F06" w:rsidRPr="00C745DD">
        <w:rPr>
          <w:rFonts w:eastAsia="Adobe Gothic Std B" w:cs="Calibri"/>
        </w:rPr>
        <w:t xml:space="preserve"> </w:t>
      </w:r>
      <w:r w:rsidR="49F60F88" w:rsidRPr="6EBC43FD">
        <w:rPr>
          <w:rFonts w:eastAsia="Adobe Gothic Std B" w:cs="Calibri"/>
        </w:rPr>
        <w:t xml:space="preserve">and </w:t>
      </w:r>
      <w:r w:rsidR="49F60F88" w:rsidRPr="788178D9">
        <w:rPr>
          <w:rFonts w:eastAsia="Adobe Gothic Std B" w:cs="Calibri"/>
        </w:rPr>
        <w:t xml:space="preserve">if the </w:t>
      </w:r>
      <w:r w:rsidR="49F60F88" w:rsidRPr="2E4F74AF">
        <w:rPr>
          <w:rFonts w:eastAsia="Adobe Gothic Std B" w:cs="Calibri"/>
        </w:rPr>
        <w:t>customer</w:t>
      </w:r>
      <w:r w:rsidR="006D3F06" w:rsidRPr="6EBC43FD">
        <w:rPr>
          <w:rFonts w:eastAsia="Adobe Gothic Std B" w:cs="Calibri"/>
        </w:rPr>
        <w:t xml:space="preserve"> </w:t>
      </w:r>
      <w:r w:rsidR="006D3F06" w:rsidRPr="4748A2CF">
        <w:rPr>
          <w:rFonts w:eastAsia="Adobe Gothic Std B" w:cs="Calibri"/>
        </w:rPr>
        <w:t>suppl</w:t>
      </w:r>
      <w:r w:rsidR="5429E7B9" w:rsidRPr="4748A2CF">
        <w:rPr>
          <w:rFonts w:eastAsia="Adobe Gothic Std B" w:cs="Calibri"/>
        </w:rPr>
        <w:t xml:space="preserve">ies their </w:t>
      </w:r>
      <w:r w:rsidR="00DE23A8" w:rsidRPr="4748A2CF">
        <w:rPr>
          <w:rFonts w:eastAsia="Adobe Gothic Std B" w:cs="Calibri"/>
        </w:rPr>
        <w:t>own</w:t>
      </w:r>
      <w:r w:rsidR="1E8BD8F8" w:rsidRPr="0FDE370D">
        <w:rPr>
          <w:rFonts w:eastAsia="Adobe Gothic Std B" w:cs="Calibri"/>
        </w:rPr>
        <w:t>,</w:t>
      </w:r>
      <w:r w:rsidR="00DE23A8" w:rsidRPr="00C745DD">
        <w:rPr>
          <w:rFonts w:eastAsia="Adobe Gothic Std B" w:cs="Calibri"/>
        </w:rPr>
        <w:t xml:space="preserve"> installation cost from </w:t>
      </w:r>
      <w:r w:rsidR="005D4A50" w:rsidRPr="00C745DD">
        <w:rPr>
          <w:rFonts w:eastAsia="Adobe Gothic Std B" w:cs="Calibri"/>
        </w:rPr>
        <w:t>£80 for half head or £</w:t>
      </w:r>
      <w:r w:rsidR="009F551A" w:rsidRPr="00C745DD">
        <w:rPr>
          <w:rFonts w:eastAsia="Adobe Gothic Std B" w:cs="Calibri"/>
        </w:rPr>
        <w:t xml:space="preserve">160 </w:t>
      </w:r>
      <w:r w:rsidR="006D3F06" w:rsidRPr="00C745DD">
        <w:rPr>
          <w:rFonts w:eastAsia="Adobe Gothic Std B" w:cs="Calibri"/>
        </w:rPr>
        <w:t>for full head</w:t>
      </w:r>
      <w:r w:rsidR="70EC7DBA" w:rsidRPr="5AAEDBD6">
        <w:rPr>
          <w:rFonts w:eastAsia="Adobe Gothic Std B" w:cs="Calibri"/>
        </w:rPr>
        <w:t>.</w:t>
      </w:r>
    </w:p>
    <w:p w14:paraId="2099133C" w14:textId="4C03FD38" w:rsidR="00DD53CB" w:rsidRPr="00286090" w:rsidRDefault="00DD53CB" w:rsidP="00DD53CB">
      <w:pPr>
        <w:rPr>
          <w:rFonts w:eastAsia="Adobe Heiti Std R"/>
        </w:rPr>
      </w:pPr>
      <w:r w:rsidRPr="00286090">
        <w:rPr>
          <w:rFonts w:eastAsia="Adobe Heiti Std R"/>
        </w:rPr>
        <w:t>Glam</w:t>
      </w:r>
      <w:r w:rsidR="006D3F06" w:rsidRPr="00286090">
        <w:rPr>
          <w:rFonts w:eastAsia="Adobe Heiti Std R"/>
        </w:rPr>
        <w:t xml:space="preserve"> make-up</w:t>
      </w:r>
      <w:r w:rsidR="00C435A7" w:rsidRPr="00286090">
        <w:rPr>
          <w:rFonts w:eastAsia="Adobe Heiti Std R"/>
        </w:rPr>
        <w:t xml:space="preserve"> £</w:t>
      </w:r>
      <w:r w:rsidR="00031714" w:rsidRPr="00286090">
        <w:rPr>
          <w:rFonts w:eastAsia="Adobe Heiti Std R"/>
        </w:rPr>
        <w:t>9</w:t>
      </w:r>
      <w:r w:rsidR="00C435A7" w:rsidRPr="00286090">
        <w:rPr>
          <w:rFonts w:eastAsia="Adobe Heiti Std R"/>
        </w:rPr>
        <w:t>0</w:t>
      </w:r>
    </w:p>
    <w:p w14:paraId="2B839EA5" w14:textId="5F904825" w:rsidR="00DD53CB" w:rsidRPr="00286090" w:rsidRDefault="00DD53CB" w:rsidP="00DD53CB">
      <w:pPr>
        <w:rPr>
          <w:rFonts w:eastAsia="Adobe Heiti Std R"/>
        </w:rPr>
      </w:pPr>
      <w:r w:rsidRPr="00286090">
        <w:rPr>
          <w:rFonts w:eastAsia="Adobe Heiti Std R"/>
        </w:rPr>
        <w:t>Soft glam</w:t>
      </w:r>
      <w:r w:rsidR="00C715AA" w:rsidRPr="00286090">
        <w:rPr>
          <w:rFonts w:eastAsia="Adobe Heiti Std R"/>
        </w:rPr>
        <w:t xml:space="preserve"> £70</w:t>
      </w:r>
    </w:p>
    <w:p w14:paraId="13A822FD" w14:textId="230C7A13" w:rsidR="00836FE5" w:rsidRPr="00286090" w:rsidRDefault="00836FE5" w:rsidP="00DD53CB">
      <w:pPr>
        <w:rPr>
          <w:rFonts w:eastAsia="Adobe Heiti Std R"/>
        </w:rPr>
      </w:pPr>
      <w:r w:rsidRPr="00286090">
        <w:rPr>
          <w:rFonts w:eastAsia="Adobe Heiti Std R"/>
        </w:rPr>
        <w:t>Everyday look £60</w:t>
      </w:r>
    </w:p>
    <w:p w14:paraId="21FFB4B2" w14:textId="258C0A6A" w:rsidR="00B61204" w:rsidRPr="00286090" w:rsidRDefault="00E26132" w:rsidP="00DD53CB">
      <w:pPr>
        <w:rPr>
          <w:rFonts w:eastAsia="Adobe Heiti Std R"/>
        </w:rPr>
      </w:pPr>
      <w:r w:rsidRPr="00286090">
        <w:rPr>
          <w:rFonts w:eastAsia="Adobe Heiti Std R"/>
        </w:rPr>
        <w:t xml:space="preserve">Remote Make-up lessons from £50 </w:t>
      </w:r>
      <w:r w:rsidR="2DFC7EB9" w:rsidRPr="124BDDA7">
        <w:rPr>
          <w:rFonts w:eastAsia="Adobe Heiti Std R"/>
        </w:rPr>
        <w:t>up</w:t>
      </w:r>
      <w:r w:rsidRPr="124BDDA7">
        <w:rPr>
          <w:rFonts w:eastAsia="Adobe Heiti Std R"/>
        </w:rPr>
        <w:t>wards</w:t>
      </w:r>
    </w:p>
    <w:p w14:paraId="41F49E09" w14:textId="1B3D8F49" w:rsidR="006E19C9" w:rsidRDefault="006E19C9" w:rsidP="006E19C9">
      <w:pPr>
        <w:pStyle w:val="Heading2"/>
      </w:pPr>
      <w:bookmarkStart w:id="16" w:name="_Toc1428715645"/>
      <w:bookmarkStart w:id="17" w:name="_Toc174087430"/>
      <w:r>
        <w:t>Locations and Premises:</w:t>
      </w:r>
      <w:bookmarkEnd w:id="16"/>
      <w:bookmarkEnd w:id="17"/>
      <w:r w:rsidR="004E0936">
        <w:t xml:space="preserve"> </w:t>
      </w:r>
    </w:p>
    <w:p w14:paraId="418C0A94" w14:textId="12A77DDB" w:rsidR="00407E54" w:rsidRPr="00286090" w:rsidRDefault="004E0936" w:rsidP="54CD001B">
      <w:pPr>
        <w:rPr>
          <w:rFonts w:eastAsia="Times New Roman" w:cs="Times New Roman"/>
          <w:lang w:eastAsia="en-GB"/>
        </w:rPr>
      </w:pPr>
      <w:r w:rsidRPr="00286090">
        <w:t xml:space="preserve">The </w:t>
      </w:r>
      <w:r w:rsidR="0065128A" w:rsidRPr="00286090">
        <w:t xml:space="preserve">business will operate from </w:t>
      </w:r>
      <w:r w:rsidR="00AA3974" w:rsidRPr="00286090">
        <w:t xml:space="preserve">a </w:t>
      </w:r>
      <w:r w:rsidR="009A28F5" w:rsidRPr="00286090">
        <w:t>conservatory</w:t>
      </w:r>
      <w:r w:rsidR="00AA3974" w:rsidRPr="00286090">
        <w:t xml:space="preserve"> in </w:t>
      </w:r>
      <w:r w:rsidR="00E2323A" w:rsidRPr="00286090">
        <w:t>Marie-</w:t>
      </w:r>
      <w:r w:rsidR="4311E988" w:rsidRPr="00286090">
        <w:t>L</w:t>
      </w:r>
      <w:r w:rsidR="00E2323A" w:rsidRPr="00286090">
        <w:t>ouis</w:t>
      </w:r>
      <w:r w:rsidR="007837FE" w:rsidRPr="00286090">
        <w:t xml:space="preserve">e’s </w:t>
      </w:r>
      <w:r w:rsidR="30425527" w:rsidRPr="00286090">
        <w:t>h</w:t>
      </w:r>
      <w:r w:rsidR="007837FE" w:rsidRPr="00286090">
        <w:t xml:space="preserve">ome address, </w:t>
      </w:r>
      <w:r w:rsidR="00AA3974" w:rsidRPr="00286090">
        <w:t xml:space="preserve">reducing </w:t>
      </w:r>
      <w:r w:rsidR="004075B9">
        <w:t xml:space="preserve">overheads and </w:t>
      </w:r>
      <w:r w:rsidR="00AA3974" w:rsidRPr="00286090">
        <w:t xml:space="preserve">rental costs, </w:t>
      </w:r>
      <w:r w:rsidR="00861A78" w:rsidRPr="00286090">
        <w:t>allowing flexible working hours</w:t>
      </w:r>
      <w:r w:rsidR="000760D9" w:rsidRPr="00286090">
        <w:t xml:space="preserve">. </w:t>
      </w:r>
      <w:r w:rsidR="00407E54" w:rsidRPr="00286090">
        <w:rPr>
          <w:rFonts w:eastAsia="Times New Roman" w:cs="Times New Roman"/>
          <w:lang w:eastAsia="en-GB"/>
        </w:rPr>
        <w:t>This home-based arrangement guarantees that clients will always have a pleasant setting and that their discretion and privacy will be respected.</w:t>
      </w:r>
    </w:p>
    <w:p w14:paraId="3746A7B1" w14:textId="77777777" w:rsidR="00B239E9" w:rsidRDefault="00B239E9" w:rsidP="00441DA2">
      <w:pPr>
        <w:pStyle w:val="Heading2"/>
      </w:pPr>
      <w:bookmarkStart w:id="18" w:name="_Toc711778928"/>
      <w:bookmarkStart w:id="19" w:name="_Toc174087431"/>
      <w:r>
        <w:lastRenderedPageBreak/>
        <w:t>Equipment:</w:t>
      </w:r>
      <w:bookmarkEnd w:id="18"/>
      <w:bookmarkEnd w:id="19"/>
    </w:p>
    <w:p w14:paraId="13D2DAA2" w14:textId="4529C223" w:rsidR="00384EEC" w:rsidRPr="00286090" w:rsidRDefault="00DD4870" w:rsidP="54CD001B">
      <w:r w:rsidRPr="00286090">
        <w:t xml:space="preserve">Initial set-up costs </w:t>
      </w:r>
      <w:r w:rsidR="00EB358F" w:rsidRPr="00286090">
        <w:t xml:space="preserve">£2000 to purchase </w:t>
      </w:r>
      <w:r w:rsidR="00AE3852" w:rsidRPr="00286090">
        <w:t>beauty supplies</w:t>
      </w:r>
      <w:r w:rsidR="37260B2D">
        <w:t>. C</w:t>
      </w:r>
      <w:r w:rsidR="006310AA">
        <w:t>osmetics</w:t>
      </w:r>
      <w:r w:rsidR="006310AA" w:rsidRPr="00286090">
        <w:t>,</w:t>
      </w:r>
      <w:r w:rsidR="00AE3852" w:rsidRPr="00286090">
        <w:t xml:space="preserve"> </w:t>
      </w:r>
      <w:r w:rsidR="005758BD" w:rsidRPr="00286090">
        <w:t>m</w:t>
      </w:r>
      <w:r w:rsidR="00AE3852" w:rsidRPr="00286090">
        <w:t xml:space="preserve">ake-up brushes, </w:t>
      </w:r>
      <w:r w:rsidR="76039597" w:rsidRPr="00286090">
        <w:t>l</w:t>
      </w:r>
      <w:r w:rsidR="000936B5" w:rsidRPr="00286090">
        <w:t>ighting, mirrors, and chairs, and cleaning materials</w:t>
      </w:r>
      <w:r w:rsidR="00875F0F" w:rsidRPr="00286090">
        <w:t xml:space="preserve">, </w:t>
      </w:r>
      <w:r w:rsidR="32E37B36" w:rsidRPr="00286090">
        <w:t>cleansing</w:t>
      </w:r>
      <w:r w:rsidR="00875F0F" w:rsidRPr="00286090">
        <w:t xml:space="preserve"> milk, wipes, cotton wool, </w:t>
      </w:r>
      <w:r w:rsidR="50C6B016" w:rsidRPr="00286090">
        <w:t>cue</w:t>
      </w:r>
      <w:r w:rsidR="00107CDA" w:rsidRPr="00286090">
        <w:t xml:space="preserve"> tips, </w:t>
      </w:r>
      <w:r w:rsidR="00ED350D">
        <w:t>h</w:t>
      </w:r>
      <w:r w:rsidR="00B6658F">
        <w:t xml:space="preserve">air extensions, and false </w:t>
      </w:r>
      <w:r w:rsidR="00DF169B">
        <w:t>eyelashes</w:t>
      </w:r>
      <w:r w:rsidR="00B6658F">
        <w:t xml:space="preserve"> </w:t>
      </w:r>
      <w:r w:rsidR="00107CDA" w:rsidRPr="00286090">
        <w:t>will be bought in bulk to reduce costs</w:t>
      </w:r>
      <w:r w:rsidR="00B64B26" w:rsidRPr="00286090">
        <w:t>. Public Liability insura</w:t>
      </w:r>
      <w:r w:rsidR="001C3B60" w:rsidRPr="00286090">
        <w:t>nce.</w:t>
      </w:r>
      <w:r w:rsidR="00875F0F" w:rsidRPr="00286090">
        <w:t xml:space="preserve"> </w:t>
      </w:r>
    </w:p>
    <w:p w14:paraId="14970610" w14:textId="77777777" w:rsidR="00B239E9" w:rsidRDefault="00B239E9" w:rsidP="00441DA2">
      <w:pPr>
        <w:pStyle w:val="Heading2"/>
      </w:pPr>
      <w:bookmarkStart w:id="20" w:name="_Toc689708969"/>
      <w:bookmarkStart w:id="21" w:name="_Toc174087432"/>
      <w:r>
        <w:t>Production and Distribution Processes:</w:t>
      </w:r>
      <w:bookmarkEnd w:id="20"/>
      <w:bookmarkEnd w:id="21"/>
    </w:p>
    <w:p w14:paraId="2DAE1CAB" w14:textId="11DD7CDD" w:rsidR="001C3B60" w:rsidRPr="00286090" w:rsidRDefault="1D46F393" w:rsidP="001C3B60">
      <w:r w:rsidRPr="00286090">
        <w:t>A d</w:t>
      </w:r>
      <w:r w:rsidR="006E3FAF" w:rsidRPr="00286090">
        <w:t>eposit will be taken for services</w:t>
      </w:r>
      <w:r w:rsidR="1428FE14" w:rsidRPr="00286090">
        <w:t xml:space="preserve"> </w:t>
      </w:r>
      <w:r w:rsidR="00400D45">
        <w:t>to</w:t>
      </w:r>
      <w:r w:rsidR="1428FE14" w:rsidRPr="00286090">
        <w:t xml:space="preserve"> reduce cancellations and no shows. There will be an</w:t>
      </w:r>
      <w:r w:rsidR="006E3FAF" w:rsidRPr="00286090">
        <w:t xml:space="preserve"> </w:t>
      </w:r>
      <w:r w:rsidR="7592B09C" w:rsidRPr="00286090">
        <w:t xml:space="preserve">online </w:t>
      </w:r>
      <w:r w:rsidR="006E3FAF" w:rsidRPr="00286090">
        <w:t>appointment booking system</w:t>
      </w:r>
      <w:r w:rsidR="6033FA95" w:rsidRPr="00286090">
        <w:t xml:space="preserve"> which will be available on a variety of platforms including Instagram, </w:t>
      </w:r>
      <w:r w:rsidR="00400D45">
        <w:t>WhatsApp</w:t>
      </w:r>
      <w:r w:rsidR="6033FA95" w:rsidRPr="00286090">
        <w:t xml:space="preserve"> and Facebook.</w:t>
      </w:r>
      <w:r w:rsidR="006E3FAF" w:rsidRPr="00286090">
        <w:t xml:space="preserve"> </w:t>
      </w:r>
      <w:r w:rsidR="0F152C39" w:rsidRPr="00286090">
        <w:t>C</w:t>
      </w:r>
      <w:r w:rsidR="006E6801" w:rsidRPr="00286090">
        <w:t xml:space="preserve">ustomers will </w:t>
      </w:r>
      <w:r w:rsidR="2AC3F075" w:rsidRPr="00286090">
        <w:t xml:space="preserve">also </w:t>
      </w:r>
      <w:r w:rsidR="006E6801" w:rsidRPr="00286090">
        <w:t xml:space="preserve">be able to book appointments via phone, or </w:t>
      </w:r>
      <w:r w:rsidR="192812EC" w:rsidRPr="00286090">
        <w:t>email</w:t>
      </w:r>
      <w:r w:rsidR="002C016A">
        <w:t xml:space="preserve"> and instant messaging</w:t>
      </w:r>
      <w:r w:rsidR="006E6801" w:rsidRPr="00286090">
        <w:t xml:space="preserve">. </w:t>
      </w:r>
    </w:p>
    <w:p w14:paraId="456F388D" w14:textId="77777777" w:rsidR="005A4853" w:rsidRDefault="00B239E9" w:rsidP="005A49AF">
      <w:pPr>
        <w:pStyle w:val="Heading2"/>
      </w:pPr>
      <w:bookmarkStart w:id="22" w:name="_Toc1774012809"/>
      <w:bookmarkStart w:id="23" w:name="_Toc174087433"/>
      <w:r>
        <w:t>People and Staff:</w:t>
      </w:r>
      <w:bookmarkEnd w:id="22"/>
      <w:bookmarkEnd w:id="23"/>
    </w:p>
    <w:p w14:paraId="17D3A549" w14:textId="43F19715" w:rsidR="007E25AF" w:rsidRPr="00286090" w:rsidRDefault="007E25AF" w:rsidP="007E25AF">
      <w:r w:rsidRPr="00286090">
        <w:t xml:space="preserve">Marie-Louise will be able to offer a bespoke </w:t>
      </w:r>
      <w:r w:rsidR="004C538A" w:rsidRPr="00286090">
        <w:t>service</w:t>
      </w:r>
      <w:r w:rsidR="00E60EB6" w:rsidRPr="00286090">
        <w:t xml:space="preserve"> &amp;</w:t>
      </w:r>
      <w:r w:rsidR="004C538A" w:rsidRPr="00286090">
        <w:t xml:space="preserve"> continuity</w:t>
      </w:r>
      <w:r w:rsidR="00E60EB6" w:rsidRPr="00286090">
        <w:t xml:space="preserve">. As the business </w:t>
      </w:r>
      <w:r w:rsidR="003A0CEB" w:rsidRPr="00286090">
        <w:t xml:space="preserve">grows, </w:t>
      </w:r>
      <w:r w:rsidR="20B3E79E" w:rsidRPr="00286090">
        <w:t xml:space="preserve">the </w:t>
      </w:r>
      <w:r w:rsidR="003A0CEB" w:rsidRPr="00286090">
        <w:t>possibility of training an assistant</w:t>
      </w:r>
      <w:r w:rsidR="0092748B" w:rsidRPr="00286090">
        <w:t xml:space="preserve"> could be viable to do the administrative tasks or offer ref</w:t>
      </w:r>
      <w:r w:rsidR="00CC178B" w:rsidRPr="00286090">
        <w:t>reshments to clients.</w:t>
      </w:r>
    </w:p>
    <w:p w14:paraId="1682F366" w14:textId="2F871E08" w:rsidR="005D4A2E" w:rsidRDefault="005D4A2E" w:rsidP="005A49AF">
      <w:pPr>
        <w:pStyle w:val="Heading2"/>
      </w:pPr>
      <w:bookmarkStart w:id="24" w:name="_Toc663024898"/>
      <w:bookmarkStart w:id="25" w:name="_Toc174087434"/>
      <w:r>
        <w:t>Suppliers:</w:t>
      </w:r>
      <w:bookmarkEnd w:id="24"/>
      <w:bookmarkEnd w:id="25"/>
      <w:r w:rsidR="00020025">
        <w:t xml:space="preserve"> </w:t>
      </w:r>
    </w:p>
    <w:p w14:paraId="767C9B42" w14:textId="6CEB79DC" w:rsidR="00020025" w:rsidRPr="009B41EC" w:rsidRDefault="00020025" w:rsidP="00020025">
      <w:pPr>
        <w:rPr>
          <w:sz w:val="28"/>
          <w:szCs w:val="28"/>
        </w:rPr>
      </w:pPr>
      <w:r w:rsidRPr="00286090">
        <w:t>Due to Marie</w:t>
      </w:r>
      <w:r w:rsidR="001051F8" w:rsidRPr="00286090">
        <w:t xml:space="preserve">-Louise already being </w:t>
      </w:r>
      <w:r w:rsidR="12C2F22E" w:rsidRPr="00286090">
        <w:t xml:space="preserve">in </w:t>
      </w:r>
      <w:r w:rsidR="001051F8" w:rsidRPr="00286090">
        <w:t xml:space="preserve">the trade, </w:t>
      </w:r>
      <w:r w:rsidR="7176C30B" w:rsidRPr="00286090">
        <w:t xml:space="preserve">she has </w:t>
      </w:r>
      <w:r w:rsidR="00BD33CA" w:rsidRPr="00286090">
        <w:t xml:space="preserve">accounts at Capital </w:t>
      </w:r>
      <w:r w:rsidR="7C0AAEF6" w:rsidRPr="00286090">
        <w:t>H</w:t>
      </w:r>
      <w:r w:rsidR="00BD33CA" w:rsidRPr="00286090">
        <w:t xml:space="preserve">air </w:t>
      </w:r>
      <w:r w:rsidR="703BE49B" w:rsidRPr="00286090">
        <w:t>S</w:t>
      </w:r>
      <w:r w:rsidR="00BD33CA" w:rsidRPr="00286090">
        <w:t>upplies, Sally’s</w:t>
      </w:r>
      <w:r w:rsidR="65184DA3" w:rsidRPr="00286090">
        <w:t xml:space="preserve"> </w:t>
      </w:r>
      <w:r w:rsidR="00BD33CA" w:rsidRPr="00286090">
        <w:t xml:space="preserve">and wholesalers online </w:t>
      </w:r>
      <w:r w:rsidR="587AD68F" w:rsidRPr="00286090">
        <w:t xml:space="preserve">including </w:t>
      </w:r>
      <w:r w:rsidR="00BD33CA" w:rsidRPr="00286090">
        <w:t>Bea</w:t>
      </w:r>
      <w:r w:rsidR="005D1AD2" w:rsidRPr="00286090">
        <w:t xml:space="preserve">uty Queens, </w:t>
      </w:r>
      <w:r w:rsidR="00675E15" w:rsidRPr="00286090">
        <w:t xml:space="preserve">and </w:t>
      </w:r>
      <w:r w:rsidR="00EA6F02" w:rsidRPr="00286090">
        <w:t>Pak cosmetics</w:t>
      </w:r>
      <w:r w:rsidR="7F68A2BE" w:rsidRPr="54CD001B">
        <w:rPr>
          <w:sz w:val="28"/>
          <w:szCs w:val="28"/>
        </w:rPr>
        <w:t xml:space="preserve">. </w:t>
      </w:r>
    </w:p>
    <w:p w14:paraId="5F1FF1E5" w14:textId="2BD3CE5D" w:rsidR="002A76D4" w:rsidRDefault="005D4A2E" w:rsidP="005A49AF">
      <w:pPr>
        <w:pStyle w:val="Heading2"/>
      </w:pPr>
      <w:bookmarkStart w:id="26" w:name="_Toc1947320901"/>
      <w:bookmarkStart w:id="27" w:name="_Toc174087435"/>
      <w:r>
        <w:t>Systems and Processes:</w:t>
      </w:r>
      <w:bookmarkEnd w:id="26"/>
      <w:bookmarkEnd w:id="27"/>
    </w:p>
    <w:p w14:paraId="44221DB4" w14:textId="7D254FE1" w:rsidR="001F4D5E" w:rsidRPr="00286090" w:rsidRDefault="52C065C0" w:rsidP="00286090">
      <w:pPr>
        <w:rPr>
          <w:rFonts w:eastAsia="Times New Roman" w:cs="Times New Roman"/>
          <w:lang w:eastAsia="en-GB"/>
        </w:rPr>
      </w:pPr>
      <w:r w:rsidRPr="00286090">
        <w:t>There will be an o</w:t>
      </w:r>
      <w:r w:rsidR="00424FDA" w:rsidRPr="00286090">
        <w:t xml:space="preserve">nline booking system </w:t>
      </w:r>
      <w:r w:rsidR="003A0268" w:rsidRPr="00286090">
        <w:t>to manage appointments and client records</w:t>
      </w:r>
      <w:r w:rsidR="05E2E921" w:rsidRPr="00286090">
        <w:t>.</w:t>
      </w:r>
    </w:p>
    <w:p w14:paraId="53A8F44B" w14:textId="77121CF9" w:rsidR="00595D9A" w:rsidRPr="00595D9A" w:rsidRDefault="3F5152D5" w:rsidP="00595D9A">
      <w:pPr>
        <w:rPr>
          <w:rFonts w:eastAsia="Times New Roman" w:cs="Times New Roman"/>
          <w:lang w:eastAsia="en-GB"/>
        </w:rPr>
      </w:pPr>
      <w:r w:rsidRPr="00286090">
        <w:t>I</w:t>
      </w:r>
      <w:r w:rsidR="001F4D5E" w:rsidRPr="00286090">
        <w:rPr>
          <w:rFonts w:eastAsia="Times New Roman" w:cs="Times New Roman"/>
          <w:lang w:eastAsia="en-GB"/>
        </w:rPr>
        <w:t xml:space="preserve">ncome and costs </w:t>
      </w:r>
      <w:r w:rsidR="1BBD8C2F" w:rsidRPr="00286090">
        <w:rPr>
          <w:rFonts w:eastAsia="Times New Roman" w:cs="Times New Roman"/>
          <w:lang w:eastAsia="en-GB"/>
        </w:rPr>
        <w:t xml:space="preserve">will be recorded </w:t>
      </w:r>
      <w:r w:rsidR="001F4D5E" w:rsidRPr="00286090">
        <w:rPr>
          <w:rFonts w:eastAsia="Times New Roman" w:cs="Times New Roman"/>
          <w:lang w:eastAsia="en-GB"/>
        </w:rPr>
        <w:t xml:space="preserve">through financial records to enable efficient money </w:t>
      </w:r>
      <w:r w:rsidR="001F4D5E" w:rsidRPr="1FAD25BC">
        <w:rPr>
          <w:rFonts w:eastAsia="Times New Roman" w:cs="Times New Roman"/>
          <w:lang w:eastAsia="en-GB"/>
        </w:rPr>
        <w:t>management</w:t>
      </w:r>
      <w:r w:rsidR="3555DE0C" w:rsidRPr="1FAD25BC">
        <w:rPr>
          <w:rFonts w:eastAsia="Times New Roman" w:cs="Times New Roman"/>
          <w:lang w:eastAsia="en-GB"/>
        </w:rPr>
        <w:t xml:space="preserve"> u</w:t>
      </w:r>
      <w:r w:rsidR="00037C99" w:rsidRPr="1FAD25BC">
        <w:rPr>
          <w:rFonts w:eastAsia="Times New Roman" w:cs="Times New Roman"/>
          <w:lang w:eastAsia="en-GB"/>
        </w:rPr>
        <w:t>sing</w:t>
      </w:r>
      <w:r w:rsidR="00037C99" w:rsidRPr="00286090">
        <w:rPr>
          <w:rFonts w:eastAsia="Times New Roman" w:cs="Times New Roman"/>
          <w:lang w:eastAsia="en-GB"/>
        </w:rPr>
        <w:t xml:space="preserve"> Sage </w:t>
      </w:r>
      <w:r w:rsidR="00037C99" w:rsidRPr="231AD211">
        <w:rPr>
          <w:rFonts w:eastAsia="Times New Roman" w:cs="Times New Roman"/>
          <w:lang w:eastAsia="en-GB"/>
        </w:rPr>
        <w:t>accounting</w:t>
      </w:r>
      <w:r w:rsidR="00037C99" w:rsidRPr="00286090">
        <w:rPr>
          <w:rFonts w:eastAsia="Times New Roman" w:cs="Times New Roman"/>
          <w:lang w:eastAsia="en-GB"/>
        </w:rPr>
        <w:t xml:space="preserve"> software.</w:t>
      </w:r>
      <w:bookmarkStart w:id="28" w:name="_Toc1063800241"/>
      <w:bookmarkStart w:id="29" w:name="_Toc174087436"/>
    </w:p>
    <w:p w14:paraId="2641D3B7" w14:textId="2324BE65" w:rsidR="004C7A19" w:rsidRDefault="004C21C0" w:rsidP="004C7A19">
      <w:pPr>
        <w:pStyle w:val="Heading1"/>
        <w:rPr>
          <w:rFonts w:eastAsia="Arial"/>
        </w:rPr>
      </w:pPr>
      <w:r w:rsidRPr="6806359B">
        <w:rPr>
          <w:rFonts w:eastAsia="Arial"/>
        </w:rPr>
        <w:t>Health and Safety, Legal Compliance</w:t>
      </w:r>
      <w:bookmarkEnd w:id="28"/>
      <w:bookmarkEnd w:id="29"/>
    </w:p>
    <w:p w14:paraId="6DCB71AC" w14:textId="7F9299B1" w:rsidR="005D19B7" w:rsidRPr="005D19B7" w:rsidRDefault="00595D9A" w:rsidP="00595D9A">
      <w:r>
        <w:t xml:space="preserve">Health and safety in UK make-up artistry is governed by guidelines from several bodies. The Health and Safety Executive (HSE, 2021) emphasizes proper hygiene practices, such as tool sterilization and disposable applicators, to prevent infections. The British </w:t>
      </w:r>
      <w:r>
        <w:lastRenderedPageBreak/>
        <w:t>Association of Beauty Therapy and Cosmetology (BABTAC, 2020) and the Chartered Institute of Environmental Health (CIEH, 2020) stress the importance of regular training in infection control. Legal compliance involves registration with local councils and adherence to the Control of Substances Hazardous to Health (COSHH) regulations (HSE, 2021) and the Cosmetic Products Enforcement Regulations (Department for Business, Energy &amp; Industrial Strategy [BEIS], 2013).</w:t>
      </w:r>
    </w:p>
    <w:p w14:paraId="7DCD2DFE" w14:textId="57887353" w:rsidR="004C21C0" w:rsidRDefault="004C21C0" w:rsidP="6806359B">
      <w:pPr>
        <w:rPr>
          <w:rFonts w:asciiTheme="majorHAnsi" w:hAnsiTheme="majorHAnsi"/>
          <w:color w:val="0F4761" w:themeColor="accent1" w:themeShade="BF"/>
          <w:sz w:val="40"/>
          <w:szCs w:val="40"/>
        </w:rPr>
      </w:pPr>
      <w:bookmarkStart w:id="30" w:name="_Toc174087437"/>
      <w:r w:rsidRPr="6806359B">
        <w:rPr>
          <w:rStyle w:val="Heading2Char"/>
        </w:rPr>
        <w:t>Licenses Required</w:t>
      </w:r>
      <w:bookmarkEnd w:id="30"/>
      <w:r w:rsidR="004F7338" w:rsidRPr="6806359B">
        <w:rPr>
          <w:rFonts w:asciiTheme="majorHAnsi" w:hAnsiTheme="majorHAnsi"/>
          <w:color w:val="0F4761" w:themeColor="accent1" w:themeShade="BF"/>
          <w:sz w:val="40"/>
          <w:szCs w:val="40"/>
        </w:rPr>
        <w:t>:</w:t>
      </w:r>
    </w:p>
    <w:p w14:paraId="318BCD47" w14:textId="58C18B80" w:rsidR="008D1EA8" w:rsidRPr="008D1EA8" w:rsidRDefault="000D18A9" w:rsidP="008D1EA8">
      <w:pPr>
        <w:rPr>
          <w:rFonts w:eastAsia="Times New Roman" w:cs="Times New Roman"/>
          <w:lang w:eastAsia="en-GB"/>
        </w:rPr>
      </w:pPr>
      <w:r>
        <w:rPr>
          <w:rFonts w:eastAsia="Times New Roman" w:cs="Times New Roman"/>
          <w:lang w:eastAsia="en-GB"/>
        </w:rPr>
        <w:t>T</w:t>
      </w:r>
      <w:r w:rsidR="008A7916" w:rsidRPr="008A7916">
        <w:rPr>
          <w:rFonts w:eastAsia="Times New Roman" w:cs="Times New Roman"/>
          <w:lang w:eastAsia="en-GB"/>
        </w:rPr>
        <w:t xml:space="preserve">here are different licensing requirements for makeup artists, and these are frequently controlled by industry standards and local government regulations. </w:t>
      </w:r>
      <w:r w:rsidR="008D1EA8" w:rsidRPr="008D1EA8">
        <w:rPr>
          <w:rFonts w:eastAsia="Times New Roman" w:cs="Times New Roman"/>
          <w:lang w:eastAsia="en-GB"/>
        </w:rPr>
        <w:t>Make</w:t>
      </w:r>
      <w:r w:rsidR="00483809">
        <w:rPr>
          <w:rFonts w:eastAsia="Times New Roman" w:cs="Times New Roman"/>
          <w:lang w:eastAsia="en-GB"/>
        </w:rPr>
        <w:t>-</w:t>
      </w:r>
      <w:r w:rsidR="008D1EA8" w:rsidRPr="008D1EA8">
        <w:rPr>
          <w:rFonts w:eastAsia="Times New Roman" w:cs="Times New Roman"/>
          <w:lang w:eastAsia="en-GB"/>
        </w:rPr>
        <w:t xml:space="preserve">up </w:t>
      </w:r>
      <w:r w:rsidR="00483809">
        <w:rPr>
          <w:rFonts w:eastAsia="Times New Roman" w:cs="Times New Roman"/>
          <w:lang w:eastAsia="en-GB"/>
        </w:rPr>
        <w:t xml:space="preserve">artists </w:t>
      </w:r>
      <w:r w:rsidR="008D1EA8" w:rsidRPr="008D1EA8">
        <w:rPr>
          <w:rFonts w:eastAsia="Times New Roman" w:cs="Times New Roman"/>
          <w:lang w:eastAsia="en-GB"/>
        </w:rPr>
        <w:t xml:space="preserve">are not required to hold a centralised national licence </w:t>
      </w:r>
      <w:r w:rsidR="00EC72BC">
        <w:rPr>
          <w:rFonts w:eastAsia="Times New Roman" w:cs="Times New Roman"/>
          <w:lang w:eastAsia="en-GB"/>
        </w:rPr>
        <w:t>to</w:t>
      </w:r>
      <w:r w:rsidR="008D1EA8" w:rsidRPr="008D1EA8">
        <w:rPr>
          <w:rFonts w:eastAsia="Times New Roman" w:cs="Times New Roman"/>
          <w:lang w:eastAsia="en-GB"/>
        </w:rPr>
        <w:t xml:space="preserve"> work.</w:t>
      </w:r>
      <w:r w:rsidR="00CA796B" w:rsidRPr="00CA796B">
        <w:t xml:space="preserve"> </w:t>
      </w:r>
      <w:r w:rsidR="00CA796B">
        <w:t>Local Government Association LGA</w:t>
      </w:r>
      <w:r w:rsidR="00060F9E">
        <w:t xml:space="preserve"> (</w:t>
      </w:r>
      <w:r w:rsidR="00CA796B">
        <w:t>2021).</w:t>
      </w:r>
      <w:r w:rsidR="008D1EA8" w:rsidRPr="008D1EA8">
        <w:rPr>
          <w:rFonts w:eastAsia="Times New Roman" w:cs="Times New Roman"/>
          <w:lang w:eastAsia="en-GB"/>
        </w:rPr>
        <w:t xml:space="preserve"> To guarantee they deliver expert and safe services, they must, nevertheless, abide by </w:t>
      </w:r>
      <w:r w:rsidR="00483809">
        <w:rPr>
          <w:rFonts w:eastAsia="Times New Roman" w:cs="Times New Roman"/>
          <w:lang w:eastAsia="en-GB"/>
        </w:rPr>
        <w:t>several</w:t>
      </w:r>
      <w:r w:rsidR="008D1EA8" w:rsidRPr="008D1EA8">
        <w:rPr>
          <w:rFonts w:eastAsia="Times New Roman" w:cs="Times New Roman"/>
          <w:lang w:eastAsia="en-GB"/>
        </w:rPr>
        <w:t xml:space="preserve"> rules and guidelines established by regional authorities and trade associations. The main prerequisites for makeup artists are as follows:</w:t>
      </w:r>
      <w:r w:rsidR="008D1EA8">
        <w:br/>
      </w:r>
      <w:r w:rsidR="008D1EA8" w:rsidRPr="008D1EA8">
        <w:rPr>
          <w:rFonts w:eastAsia="Times New Roman" w:cs="Times New Roman"/>
          <w:lang w:eastAsia="en-GB"/>
        </w:rPr>
        <w:t>1. Registration with the Local Authority</w:t>
      </w:r>
      <w:r w:rsidR="681F106B" w:rsidRPr="7CA9B380">
        <w:rPr>
          <w:rFonts w:eastAsia="Times New Roman" w:cs="Times New Roman"/>
          <w:lang w:eastAsia="en-GB"/>
        </w:rPr>
        <w:t xml:space="preserve">; </w:t>
      </w:r>
      <w:r w:rsidR="681F106B" w:rsidRPr="4A4E9A6E">
        <w:rPr>
          <w:rFonts w:eastAsia="Times New Roman" w:cs="Times New Roman"/>
          <w:lang w:eastAsia="en-GB"/>
        </w:rPr>
        <w:t>m</w:t>
      </w:r>
      <w:r w:rsidR="008D1EA8" w:rsidRPr="4A4E9A6E">
        <w:rPr>
          <w:rFonts w:eastAsia="Times New Roman" w:cs="Times New Roman"/>
          <w:lang w:eastAsia="en-GB"/>
        </w:rPr>
        <w:t>ake</w:t>
      </w:r>
      <w:r w:rsidR="27FE3F3F" w:rsidRPr="4A4E9A6E">
        <w:rPr>
          <w:rFonts w:eastAsia="Times New Roman" w:cs="Times New Roman"/>
          <w:lang w:eastAsia="en-GB"/>
        </w:rPr>
        <w:t>-</w:t>
      </w:r>
      <w:r w:rsidR="008D1EA8" w:rsidRPr="4A4E9A6E">
        <w:rPr>
          <w:rFonts w:eastAsia="Times New Roman" w:cs="Times New Roman"/>
          <w:lang w:eastAsia="en-GB"/>
        </w:rPr>
        <w:t>up</w:t>
      </w:r>
      <w:r w:rsidR="008D1EA8" w:rsidRPr="008D1EA8">
        <w:rPr>
          <w:rFonts w:eastAsia="Times New Roman" w:cs="Times New Roman"/>
          <w:lang w:eastAsia="en-GB"/>
        </w:rPr>
        <w:t xml:space="preserve"> artists may be required to register with their local council</w:t>
      </w:r>
      <w:r w:rsidR="44E0B64D" w:rsidRPr="62022ED2">
        <w:rPr>
          <w:rFonts w:eastAsia="Times New Roman" w:cs="Times New Roman"/>
          <w:lang w:eastAsia="en-GB"/>
        </w:rPr>
        <w:t xml:space="preserve"> </w:t>
      </w:r>
      <w:r w:rsidR="44E0B64D" w:rsidRPr="2F5999C3">
        <w:rPr>
          <w:rFonts w:eastAsia="Times New Roman" w:cs="Times New Roman"/>
          <w:lang w:eastAsia="en-GB"/>
        </w:rPr>
        <w:t>e</w:t>
      </w:r>
      <w:r w:rsidR="008D1EA8" w:rsidRPr="2F5999C3">
        <w:rPr>
          <w:rFonts w:eastAsia="Times New Roman" w:cs="Times New Roman"/>
          <w:lang w:eastAsia="en-GB"/>
        </w:rPr>
        <w:t>nsuring</w:t>
      </w:r>
      <w:r w:rsidR="008D1EA8" w:rsidRPr="008D1EA8">
        <w:rPr>
          <w:rFonts w:eastAsia="Times New Roman" w:cs="Times New Roman"/>
          <w:lang w:eastAsia="en-GB"/>
        </w:rPr>
        <w:t xml:space="preserve"> adherence to health and safety regulations</w:t>
      </w:r>
      <w:r w:rsidR="2C611F8F" w:rsidRPr="06CEC071">
        <w:rPr>
          <w:rFonts w:eastAsia="Times New Roman" w:cs="Times New Roman"/>
          <w:lang w:eastAsia="en-GB"/>
        </w:rPr>
        <w:t>.</w:t>
      </w:r>
      <w:r w:rsidR="00342A10" w:rsidRPr="00342A10">
        <w:t xml:space="preserve"> </w:t>
      </w:r>
      <w:r w:rsidR="00342A10">
        <w:t>(British Association of Beauty Therapy &amp; Cosmetology BABTAC</w:t>
      </w:r>
      <w:r w:rsidR="00A43AFE">
        <w:t xml:space="preserve"> </w:t>
      </w:r>
      <w:r w:rsidR="00060F9E">
        <w:t>(</w:t>
      </w:r>
      <w:r w:rsidR="00AD1C8E">
        <w:t>20</w:t>
      </w:r>
      <w:r w:rsidR="00342A10">
        <w:t>20).</w:t>
      </w:r>
      <w:r w:rsidR="008D1EA8">
        <w:br/>
      </w:r>
      <w:r w:rsidR="008D1EA8">
        <w:br/>
      </w:r>
      <w:r w:rsidR="008D1EA8" w:rsidRPr="008D1EA8">
        <w:rPr>
          <w:rFonts w:eastAsia="Times New Roman" w:cs="Times New Roman"/>
          <w:lang w:eastAsia="en-GB"/>
        </w:rPr>
        <w:t>2. Qualification as a Professional</w:t>
      </w:r>
      <w:r w:rsidR="008D1EA8">
        <w:br/>
      </w:r>
      <w:r w:rsidR="008D1EA8" w:rsidRPr="008D1EA8">
        <w:rPr>
          <w:rFonts w:eastAsia="Times New Roman" w:cs="Times New Roman"/>
          <w:lang w:eastAsia="en-GB"/>
        </w:rPr>
        <w:t>Professional certification is strongly advised and frequently requested by clients and employers, even though it is not legally required. Typical prerequisites consist of</w:t>
      </w:r>
      <w:r w:rsidR="008D1EA8">
        <w:br/>
      </w:r>
      <w:r w:rsidR="008D1EA8" w:rsidRPr="008D1EA8">
        <w:rPr>
          <w:rFonts w:eastAsia="Times New Roman" w:cs="Times New Roman"/>
          <w:lang w:eastAsia="en-GB"/>
        </w:rPr>
        <w:t>VTCT (Vocational Training Charitable</w:t>
      </w:r>
      <w:r w:rsidR="0CE27F10" w:rsidRPr="67C7B6F7">
        <w:rPr>
          <w:rFonts w:eastAsia="Times New Roman" w:cs="Times New Roman"/>
          <w:lang w:eastAsia="en-GB"/>
        </w:rPr>
        <w:t xml:space="preserve"> </w:t>
      </w:r>
      <w:r w:rsidR="0CE27F10" w:rsidRPr="3B1468E2">
        <w:rPr>
          <w:rFonts w:eastAsia="Times New Roman" w:cs="Times New Roman"/>
          <w:lang w:eastAsia="en-GB"/>
        </w:rPr>
        <w:t>Trust</w:t>
      </w:r>
      <w:r w:rsidR="008D1EA8" w:rsidRPr="0D145CE7">
        <w:rPr>
          <w:rFonts w:eastAsia="Times New Roman" w:cs="Times New Roman"/>
          <w:lang w:eastAsia="en-GB"/>
        </w:rPr>
        <w:t>)</w:t>
      </w:r>
      <w:r w:rsidR="706930D0" w:rsidRPr="0D145CE7">
        <w:rPr>
          <w:rFonts w:eastAsia="Times New Roman" w:cs="Times New Roman"/>
          <w:lang w:eastAsia="en-GB"/>
        </w:rPr>
        <w:t xml:space="preserve"> </w:t>
      </w:r>
      <w:r w:rsidR="706930D0" w:rsidRPr="2397EC4F">
        <w:rPr>
          <w:rFonts w:eastAsia="Times New Roman" w:cs="Times New Roman"/>
          <w:lang w:eastAsia="en-GB"/>
        </w:rPr>
        <w:t>qualifications</w:t>
      </w:r>
      <w:r w:rsidR="4AC57E34" w:rsidRPr="0D145CE7">
        <w:rPr>
          <w:rFonts w:eastAsia="Times New Roman" w:cs="Times New Roman"/>
          <w:lang w:eastAsia="en-GB"/>
        </w:rPr>
        <w:t>,</w:t>
      </w:r>
      <w:r w:rsidR="008D1EA8" w:rsidRPr="008D1EA8">
        <w:rPr>
          <w:rFonts w:eastAsia="Times New Roman" w:cs="Times New Roman"/>
          <w:lang w:eastAsia="en-GB"/>
        </w:rPr>
        <w:t xml:space="preserve"> BTEC National Diploma in Beauty Therapy Sciences </w:t>
      </w:r>
      <w:r w:rsidR="51B50B7A" w:rsidRPr="77B14BDF">
        <w:rPr>
          <w:rFonts w:eastAsia="Times New Roman" w:cs="Times New Roman"/>
          <w:lang w:eastAsia="en-GB"/>
        </w:rPr>
        <w:t>or</w:t>
      </w:r>
      <w:r w:rsidR="008D1EA8" w:rsidRPr="6179999F">
        <w:rPr>
          <w:rFonts w:eastAsia="Times New Roman" w:cs="Times New Roman"/>
          <w:lang w:eastAsia="en-GB"/>
        </w:rPr>
        <w:t xml:space="preserve"> </w:t>
      </w:r>
      <w:r w:rsidR="008D1EA8" w:rsidRPr="008D1EA8">
        <w:rPr>
          <w:rFonts w:eastAsia="Times New Roman" w:cs="Times New Roman"/>
          <w:lang w:eastAsia="en-GB"/>
        </w:rPr>
        <w:t>NVQ Level 2 or 3 in Beauty Therapy</w:t>
      </w:r>
      <w:r w:rsidR="009C3968">
        <w:rPr>
          <w:rFonts w:eastAsia="Times New Roman" w:cs="Times New Roman"/>
          <w:lang w:eastAsia="en-GB"/>
        </w:rPr>
        <w:t>.</w:t>
      </w:r>
    </w:p>
    <w:p w14:paraId="2EAA014F" w14:textId="2703C8C6" w:rsidR="00AA6CB5" w:rsidRDefault="006B54D9" w:rsidP="00AA6CB5">
      <w:pPr>
        <w:spacing w:before="100" w:beforeAutospacing="1" w:after="100" w:afterAutospacing="1"/>
        <w:rPr>
          <w:rFonts w:eastAsia="Times New Roman" w:cs="Times New Roman"/>
          <w:lang w:eastAsia="en-GB"/>
        </w:rPr>
      </w:pPr>
      <w:r>
        <w:rPr>
          <w:rFonts w:eastAsia="Times New Roman" w:cs="Times New Roman"/>
          <w:lang w:eastAsia="en-GB"/>
        </w:rPr>
        <w:t xml:space="preserve">3. </w:t>
      </w:r>
      <w:r w:rsidR="00AA6CB5" w:rsidRPr="00AA6CB5">
        <w:rPr>
          <w:rFonts w:eastAsia="Times New Roman" w:cs="Times New Roman"/>
          <w:lang w:eastAsia="en-GB"/>
        </w:rPr>
        <w:t>Continuous professional development, although not a legal requirement, is encouraged to keep make-up artists updated with the latest industry trends and techniques. CPD can involve attending workshops, additional courses, and industry conferences Hair and Beauty Industry Authority HABIA</w:t>
      </w:r>
      <w:r w:rsidR="00AD1C8E">
        <w:rPr>
          <w:rFonts w:eastAsia="Times New Roman" w:cs="Times New Roman"/>
          <w:lang w:eastAsia="en-GB"/>
        </w:rPr>
        <w:t xml:space="preserve"> </w:t>
      </w:r>
      <w:r w:rsidR="009F7A9A">
        <w:rPr>
          <w:rFonts w:eastAsia="Times New Roman" w:cs="Times New Roman"/>
          <w:lang w:eastAsia="en-GB"/>
        </w:rPr>
        <w:t>(</w:t>
      </w:r>
      <w:r w:rsidR="00AA6CB5" w:rsidRPr="00AA6CB5">
        <w:rPr>
          <w:rFonts w:eastAsia="Times New Roman" w:cs="Times New Roman"/>
          <w:lang w:eastAsia="en-GB"/>
        </w:rPr>
        <w:t>2019).</w:t>
      </w:r>
    </w:p>
    <w:p w14:paraId="63ACB7E7" w14:textId="6DF52CFA" w:rsidR="00661FFA" w:rsidRPr="00AA6CB5" w:rsidRDefault="006B54D9" w:rsidP="00AA6CB5">
      <w:pPr>
        <w:spacing w:before="100" w:beforeAutospacing="1" w:after="100" w:afterAutospacing="1"/>
        <w:rPr>
          <w:rFonts w:eastAsia="Times New Roman" w:cs="Times New Roman"/>
          <w:lang w:eastAsia="en-GB"/>
        </w:rPr>
      </w:pPr>
      <w:r>
        <w:t xml:space="preserve">4. </w:t>
      </w:r>
      <w:r w:rsidR="00661FFA">
        <w:t xml:space="preserve">Joining professional bodies and voluntary registers can enhance a make-up artist's credibility and ensure adherence to high standards of practice. Organizations such as </w:t>
      </w:r>
      <w:r w:rsidR="00661FFA">
        <w:lastRenderedPageBreak/>
        <w:t>BABTAC and HABIA provide resources and support for professional development and maintaining industry standards.</w:t>
      </w:r>
    </w:p>
    <w:p w14:paraId="7B6EA9E5" w14:textId="6CEA04EB" w:rsidR="00F93647" w:rsidRPr="00F93647" w:rsidRDefault="004F7338" w:rsidP="6FF3D2B4">
      <w:pPr>
        <w:rPr>
          <w:rFonts w:eastAsia="Times New Roman" w:cs="Times New Roman"/>
          <w:lang w:eastAsia="en-GB"/>
        </w:rPr>
      </w:pPr>
      <w:bookmarkStart w:id="31" w:name="_Toc174087438"/>
      <w:r w:rsidRPr="6806359B">
        <w:rPr>
          <w:rStyle w:val="Heading2Char"/>
        </w:rPr>
        <w:t>Internet</w:t>
      </w:r>
      <w:bookmarkEnd w:id="31"/>
      <w:r w:rsidRPr="6806359B">
        <w:rPr>
          <w:color w:val="0F4761" w:themeColor="accent1" w:themeShade="BF"/>
        </w:rPr>
        <w:t>:</w:t>
      </w:r>
    </w:p>
    <w:p w14:paraId="704E301B" w14:textId="56814D50" w:rsidR="00F93647" w:rsidRPr="00F93647" w:rsidRDefault="00F93647" w:rsidP="00F93647">
      <w:pPr>
        <w:rPr>
          <w:rFonts w:eastAsia="Times New Roman" w:cs="Times New Roman"/>
          <w:lang w:eastAsia="en-GB"/>
        </w:rPr>
      </w:pPr>
      <w:r w:rsidRPr="00F93647">
        <w:rPr>
          <w:rFonts w:eastAsia="Times New Roman" w:cs="Times New Roman"/>
          <w:lang w:eastAsia="en-GB"/>
        </w:rPr>
        <w:t>Makeup artists need to implement best practices for the internet if they want to have a good online presence.</w:t>
      </w:r>
      <w:r w:rsidR="00982453">
        <w:rPr>
          <w:rFonts w:eastAsia="Times New Roman" w:cs="Times New Roman"/>
          <w:lang w:eastAsia="en-GB"/>
        </w:rPr>
        <w:t xml:space="preserve"> </w:t>
      </w:r>
      <w:r w:rsidR="00D43AA7">
        <w:rPr>
          <w:rFonts w:eastAsia="Times New Roman" w:cs="Times New Roman"/>
          <w:lang w:eastAsia="en-GB"/>
        </w:rPr>
        <w:t xml:space="preserve">The use of </w:t>
      </w:r>
      <w:r w:rsidR="009D23DA">
        <w:rPr>
          <w:rFonts w:eastAsia="Times New Roman" w:cs="Times New Roman"/>
          <w:lang w:eastAsia="en-GB"/>
        </w:rPr>
        <w:t xml:space="preserve">social media platforms for example, </w:t>
      </w:r>
      <w:r w:rsidR="003F3901">
        <w:rPr>
          <w:rFonts w:eastAsia="Times New Roman" w:cs="Times New Roman"/>
          <w:lang w:eastAsia="en-GB"/>
        </w:rPr>
        <w:t>Instagram</w:t>
      </w:r>
      <w:r w:rsidR="00982453">
        <w:rPr>
          <w:rFonts w:eastAsia="Times New Roman" w:cs="Times New Roman"/>
          <w:lang w:eastAsia="en-GB"/>
        </w:rPr>
        <w:t xml:space="preserve">, Facebook, </w:t>
      </w:r>
      <w:r w:rsidR="009D23DA">
        <w:rPr>
          <w:rFonts w:eastAsia="Times New Roman" w:cs="Times New Roman"/>
          <w:lang w:eastAsia="en-GB"/>
        </w:rPr>
        <w:t xml:space="preserve">Tik </w:t>
      </w:r>
      <w:r w:rsidR="003F3901">
        <w:rPr>
          <w:rFonts w:eastAsia="Times New Roman" w:cs="Times New Roman"/>
          <w:lang w:eastAsia="en-GB"/>
        </w:rPr>
        <w:t>Tok</w:t>
      </w:r>
      <w:r w:rsidR="009D23DA">
        <w:rPr>
          <w:rFonts w:eastAsia="Times New Roman" w:cs="Times New Roman"/>
          <w:lang w:eastAsia="en-GB"/>
        </w:rPr>
        <w:t xml:space="preserve"> will be utilised to </w:t>
      </w:r>
      <w:r w:rsidR="00D84586">
        <w:rPr>
          <w:rFonts w:eastAsia="Times New Roman" w:cs="Times New Roman"/>
          <w:lang w:eastAsia="en-GB"/>
        </w:rPr>
        <w:t>reach the target demographic</w:t>
      </w:r>
      <w:r w:rsidR="00CF72E6">
        <w:rPr>
          <w:rFonts w:eastAsia="Times New Roman" w:cs="Times New Roman"/>
          <w:lang w:eastAsia="en-GB"/>
        </w:rPr>
        <w:t xml:space="preserve"> </w:t>
      </w:r>
      <w:r w:rsidR="00317EB7">
        <w:rPr>
          <w:rFonts w:eastAsia="Times New Roman" w:cs="Times New Roman"/>
          <w:lang w:eastAsia="en-GB"/>
        </w:rPr>
        <w:t>40-70</w:t>
      </w:r>
      <w:r w:rsidR="00E1547C">
        <w:rPr>
          <w:rFonts w:eastAsia="Times New Roman" w:cs="Times New Roman"/>
          <w:lang w:eastAsia="en-GB"/>
        </w:rPr>
        <w:t xml:space="preserve"> for the business to grow</w:t>
      </w:r>
      <w:r w:rsidR="002D151D">
        <w:rPr>
          <w:rFonts w:eastAsia="Times New Roman" w:cs="Times New Roman"/>
          <w:lang w:eastAsia="en-GB"/>
        </w:rPr>
        <w:t>.</w:t>
      </w:r>
      <w:r w:rsidRPr="00F93647">
        <w:rPr>
          <w:rFonts w:eastAsia="Times New Roman" w:cs="Times New Roman"/>
          <w:lang w:eastAsia="en-GB"/>
        </w:rPr>
        <w:t xml:space="preserve"> Keeping an active internet presence requires producing compelling </w:t>
      </w:r>
      <w:r w:rsidRPr="75F641C0">
        <w:rPr>
          <w:rFonts w:eastAsia="Times New Roman" w:cs="Times New Roman"/>
          <w:lang w:eastAsia="en-GB"/>
        </w:rPr>
        <w:t>material</w:t>
      </w:r>
      <w:r w:rsidR="59026D9A" w:rsidRPr="75F641C0">
        <w:rPr>
          <w:rFonts w:eastAsia="Times New Roman" w:cs="Times New Roman"/>
          <w:lang w:eastAsia="en-GB"/>
        </w:rPr>
        <w:t xml:space="preserve"> a</w:t>
      </w:r>
      <w:r w:rsidRPr="75F641C0">
        <w:rPr>
          <w:rFonts w:eastAsia="Times New Roman" w:cs="Times New Roman"/>
          <w:lang w:eastAsia="en-GB"/>
        </w:rPr>
        <w:t>ccording</w:t>
      </w:r>
      <w:r w:rsidRPr="00F93647">
        <w:rPr>
          <w:rFonts w:eastAsia="Times New Roman" w:cs="Times New Roman"/>
          <w:lang w:eastAsia="en-GB"/>
        </w:rPr>
        <w:t xml:space="preserve"> to Williams (202</w:t>
      </w:r>
      <w:r w:rsidR="000171BA">
        <w:rPr>
          <w:rFonts w:eastAsia="Times New Roman" w:cs="Times New Roman"/>
          <w:lang w:eastAsia="en-GB"/>
        </w:rPr>
        <w:t>2</w:t>
      </w:r>
      <w:r w:rsidR="00CC317D" w:rsidRPr="00F93647">
        <w:rPr>
          <w:rFonts w:eastAsia="Times New Roman" w:cs="Times New Roman"/>
          <w:lang w:eastAsia="en-GB"/>
        </w:rPr>
        <w:t xml:space="preserve">), </w:t>
      </w:r>
      <w:r w:rsidR="00CC317D" w:rsidRPr="75F641C0">
        <w:rPr>
          <w:rFonts w:eastAsia="Times New Roman" w:cs="Times New Roman"/>
          <w:lang w:eastAsia="en-GB"/>
        </w:rPr>
        <w:t>such</w:t>
      </w:r>
      <w:r w:rsidR="0150CC58" w:rsidRPr="3CDD89D8">
        <w:rPr>
          <w:rFonts w:eastAsia="Times New Roman" w:cs="Times New Roman"/>
          <w:lang w:eastAsia="en-GB"/>
        </w:rPr>
        <w:t xml:space="preserve"> as </w:t>
      </w:r>
      <w:r w:rsidRPr="3CDD89D8">
        <w:rPr>
          <w:rFonts w:eastAsia="Times New Roman" w:cs="Times New Roman"/>
          <w:lang w:eastAsia="en-GB"/>
        </w:rPr>
        <w:t>interactive</w:t>
      </w:r>
      <w:r w:rsidRPr="00F93647">
        <w:rPr>
          <w:rFonts w:eastAsia="Times New Roman" w:cs="Times New Roman"/>
          <w:lang w:eastAsia="en-GB"/>
        </w:rPr>
        <w:t xml:space="preserve"> content like surveys and Q&amp;A sessions, along with blog pieces offering beauty advice and video tutorials, </w:t>
      </w:r>
      <w:r w:rsidR="5230AE5E" w:rsidRPr="36D3D09B">
        <w:rPr>
          <w:rFonts w:eastAsia="Times New Roman" w:cs="Times New Roman"/>
          <w:lang w:eastAsia="en-GB"/>
        </w:rPr>
        <w:t xml:space="preserve">which </w:t>
      </w:r>
      <w:r w:rsidRPr="36D3D09B">
        <w:rPr>
          <w:rFonts w:eastAsia="Times New Roman" w:cs="Times New Roman"/>
          <w:lang w:eastAsia="en-GB"/>
        </w:rPr>
        <w:t>can</w:t>
      </w:r>
      <w:r w:rsidRPr="00F93647">
        <w:rPr>
          <w:rFonts w:eastAsia="Times New Roman" w:cs="Times New Roman"/>
          <w:lang w:eastAsia="en-GB"/>
        </w:rPr>
        <w:t xml:space="preserve"> boost followers' engagement and add value. A devoted online community can be developed by posting and replying to messages and comments consistently </w:t>
      </w:r>
      <w:r w:rsidR="00EB6CBC">
        <w:rPr>
          <w:rFonts w:eastAsia="Times New Roman" w:cs="Times New Roman"/>
          <w:lang w:eastAsia="en-GB"/>
        </w:rPr>
        <w:t>Media cause</w:t>
      </w:r>
      <w:r w:rsidR="006C10D4">
        <w:rPr>
          <w:rFonts w:eastAsia="Times New Roman" w:cs="Times New Roman"/>
          <w:lang w:eastAsia="en-GB"/>
        </w:rPr>
        <w:t xml:space="preserve"> (</w:t>
      </w:r>
      <w:r w:rsidR="00EB6CBC">
        <w:rPr>
          <w:rFonts w:eastAsia="Times New Roman" w:cs="Times New Roman"/>
          <w:lang w:eastAsia="en-GB"/>
        </w:rPr>
        <w:t>2023)</w:t>
      </w:r>
      <w:r w:rsidR="00325CED">
        <w:rPr>
          <w:rFonts w:eastAsia="Times New Roman" w:cs="Times New Roman"/>
          <w:lang w:eastAsia="en-GB"/>
        </w:rPr>
        <w:t>.</w:t>
      </w:r>
    </w:p>
    <w:p w14:paraId="63ED40FE" w14:textId="53E208E3" w:rsidR="002A76D4" w:rsidRDefault="008D3F44" w:rsidP="005A49AF">
      <w:pPr>
        <w:pStyle w:val="Heading1"/>
        <w:rPr>
          <w:rFonts w:eastAsia="Arial"/>
        </w:rPr>
      </w:pPr>
      <w:bookmarkStart w:id="32" w:name="_Toc478957254"/>
      <w:bookmarkStart w:id="33" w:name="_Toc174087439"/>
      <w:r w:rsidRPr="6806359B">
        <w:rPr>
          <w:rFonts w:eastAsia="Arial"/>
        </w:rPr>
        <w:t>Marketing</w:t>
      </w:r>
      <w:bookmarkEnd w:id="32"/>
      <w:bookmarkEnd w:id="33"/>
      <w:r w:rsidR="18051153" w:rsidRPr="6806359B">
        <w:rPr>
          <w:rFonts w:eastAsia="Arial"/>
        </w:rPr>
        <w:t xml:space="preserve"> </w:t>
      </w:r>
    </w:p>
    <w:p w14:paraId="69BEF105" w14:textId="70F7AD6C" w:rsidR="002A76D4" w:rsidRDefault="002F590C" w:rsidP="005A49AF">
      <w:pPr>
        <w:pStyle w:val="Heading2"/>
        <w:rPr>
          <w:rFonts w:eastAsia="Arial"/>
        </w:rPr>
      </w:pPr>
      <w:bookmarkStart w:id="34" w:name="_Toc1527388298"/>
      <w:bookmarkStart w:id="35" w:name="_Toc174087440"/>
      <w:r w:rsidRPr="6806359B">
        <w:rPr>
          <w:rFonts w:eastAsia="Arial"/>
        </w:rPr>
        <w:t>Marketing Strategy:</w:t>
      </w:r>
      <w:bookmarkEnd w:id="34"/>
      <w:bookmarkEnd w:id="35"/>
    </w:p>
    <w:p w14:paraId="5DF04BF5" w14:textId="4808D8C0" w:rsidR="003161D2" w:rsidRPr="00F05FF1" w:rsidRDefault="003161D2" w:rsidP="00F05FF1">
      <w:r w:rsidRPr="00F05FF1">
        <w:t xml:space="preserve">Beauty by Marie-Louise </w:t>
      </w:r>
      <w:r w:rsidR="042FD03E" w:rsidRPr="00F05FF1">
        <w:rPr>
          <w:rFonts w:eastAsia="Times New Roman" w:cs="Times New Roman"/>
          <w:lang w:eastAsia="en-GB"/>
        </w:rPr>
        <w:t>will use</w:t>
      </w:r>
      <w:r w:rsidRPr="00F05FF1">
        <w:rPr>
          <w:rFonts w:eastAsia="Times New Roman" w:cs="Times New Roman"/>
          <w:lang w:eastAsia="en-GB"/>
        </w:rPr>
        <w:t xml:space="preserve"> a combination of offline and online marketing techniques</w:t>
      </w:r>
      <w:r w:rsidR="0C4489D1" w:rsidRPr="00F05FF1">
        <w:rPr>
          <w:rFonts w:eastAsia="Times New Roman" w:cs="Times New Roman"/>
          <w:lang w:eastAsia="en-GB"/>
        </w:rPr>
        <w:t>. The</w:t>
      </w:r>
      <w:r w:rsidRPr="00F05FF1">
        <w:rPr>
          <w:rFonts w:eastAsia="Times New Roman" w:cs="Times New Roman"/>
          <w:lang w:eastAsia="en-GB"/>
        </w:rPr>
        <w:t xml:space="preserve"> marketing strategy is centred on developing a strong local </w:t>
      </w:r>
      <w:r w:rsidRPr="31D5849E">
        <w:rPr>
          <w:rFonts w:eastAsia="Times New Roman" w:cs="Times New Roman"/>
          <w:lang w:eastAsia="en-GB"/>
        </w:rPr>
        <w:t>presence</w:t>
      </w:r>
      <w:r w:rsidR="10A5B2BF" w:rsidRPr="31D5849E">
        <w:rPr>
          <w:rFonts w:eastAsia="Times New Roman" w:cs="Times New Roman"/>
          <w:lang w:eastAsia="en-GB"/>
        </w:rPr>
        <w:t xml:space="preserve"> i</w:t>
      </w:r>
      <w:r w:rsidR="00C7764F" w:rsidRPr="31D5849E">
        <w:rPr>
          <w:rFonts w:eastAsia="Times New Roman" w:cs="Times New Roman"/>
          <w:lang w:eastAsia="en-GB"/>
        </w:rPr>
        <w:t>n</w:t>
      </w:r>
      <w:r w:rsidR="00C7764F" w:rsidRPr="00F05FF1">
        <w:rPr>
          <w:rFonts w:eastAsia="Times New Roman" w:cs="Times New Roman"/>
          <w:lang w:eastAsia="en-GB"/>
        </w:rPr>
        <w:t xml:space="preserve"> the community and online.</w:t>
      </w:r>
    </w:p>
    <w:p w14:paraId="5471C7CD" w14:textId="61C631DE" w:rsidR="002A76D4" w:rsidRDefault="002F590C" w:rsidP="005A49AF">
      <w:pPr>
        <w:pStyle w:val="Heading2"/>
        <w:rPr>
          <w:rFonts w:eastAsia="Arial"/>
        </w:rPr>
      </w:pPr>
      <w:bookmarkStart w:id="36" w:name="_Toc446845151"/>
      <w:bookmarkStart w:id="37" w:name="_Toc174087441"/>
      <w:r w:rsidRPr="6806359B">
        <w:rPr>
          <w:rFonts w:eastAsia="Arial"/>
        </w:rPr>
        <w:t>Unique Selling Point (USP)</w:t>
      </w:r>
      <w:bookmarkEnd w:id="36"/>
      <w:bookmarkEnd w:id="37"/>
    </w:p>
    <w:p w14:paraId="176BAB0C" w14:textId="2DCD0540" w:rsidR="000C1DD3" w:rsidRPr="0080799C" w:rsidRDefault="00C50FDD" w:rsidP="000C1DD3">
      <w:r w:rsidRPr="0080799C">
        <w:t xml:space="preserve">Beauty by Marie-Louise </w:t>
      </w:r>
      <w:r w:rsidR="00D16716" w:rsidRPr="0080799C">
        <w:t>will offer a bespoke service to indi</w:t>
      </w:r>
      <w:r w:rsidR="00DE4491" w:rsidRPr="0080799C">
        <w:t>viduals with and without Disabilities.</w:t>
      </w:r>
    </w:p>
    <w:p w14:paraId="3AFB7663" w14:textId="07650266" w:rsidR="002A76D4" w:rsidRDefault="18051153" w:rsidP="005A49AF">
      <w:pPr>
        <w:pStyle w:val="Heading2"/>
        <w:rPr>
          <w:rFonts w:eastAsia="Arial"/>
        </w:rPr>
      </w:pPr>
      <w:bookmarkStart w:id="38" w:name="_Toc209852974"/>
      <w:bookmarkStart w:id="39" w:name="_Toc174087442"/>
      <w:r w:rsidRPr="6806359B">
        <w:rPr>
          <w:rFonts w:eastAsia="Arial"/>
        </w:rPr>
        <w:t>Pes</w:t>
      </w:r>
      <w:r w:rsidR="002F590C" w:rsidRPr="6806359B">
        <w:rPr>
          <w:rFonts w:eastAsia="Arial"/>
        </w:rPr>
        <w:t>tle Anal</w:t>
      </w:r>
      <w:r w:rsidR="006704BE" w:rsidRPr="6806359B">
        <w:rPr>
          <w:rFonts w:eastAsia="Arial"/>
        </w:rPr>
        <w:t>ysis:</w:t>
      </w:r>
      <w:bookmarkEnd w:id="38"/>
      <w:bookmarkEnd w:id="39"/>
    </w:p>
    <w:p w14:paraId="75E0A92E" w14:textId="77777777" w:rsidR="002E064C" w:rsidRPr="00F05FF1" w:rsidRDefault="002E064C" w:rsidP="7FA9EA55">
      <w:pPr>
        <w:rPr>
          <w:rFonts w:eastAsia="Adobe Heiti Std R"/>
        </w:rPr>
      </w:pPr>
      <w:r>
        <w:t>Political Factors</w:t>
      </w:r>
    </w:p>
    <w:p w14:paraId="46C75005" w14:textId="431F9F32" w:rsidR="002E064C" w:rsidRPr="00F05FF1" w:rsidRDefault="002E064C" w:rsidP="002E064C">
      <w:pPr>
        <w:rPr>
          <w:rFonts w:eastAsia="Adobe Heiti Std R"/>
        </w:rPr>
      </w:pPr>
      <w:r w:rsidRPr="00F05FF1">
        <w:rPr>
          <w:rFonts w:eastAsia="Adobe Heiti Std R"/>
        </w:rPr>
        <w:t xml:space="preserve">The makeup industry is significantly influenced by political factors such as regulations on product safety, ingredient disclosures, and bans on animal testing. Governments impose strict regulations to ensure consumer safety, which companies must adhere to avoid legal penalties and maintain consumer trust. International trade policies and </w:t>
      </w:r>
      <w:r w:rsidRPr="00F05FF1">
        <w:rPr>
          <w:rFonts w:eastAsia="Adobe Heiti Std R"/>
        </w:rPr>
        <w:lastRenderedPageBreak/>
        <w:t>geopolitical stability also impact the industry, affecting supply chains and market access L’Oreal</w:t>
      </w:r>
      <w:r w:rsidR="008D0439">
        <w:rPr>
          <w:rFonts w:eastAsia="Adobe Heiti Std R"/>
        </w:rPr>
        <w:t xml:space="preserve"> (</w:t>
      </w:r>
      <w:r w:rsidRPr="2235C17A">
        <w:rPr>
          <w:rFonts w:eastAsia="Adobe Heiti Std R"/>
        </w:rPr>
        <w:t>2023).</w:t>
      </w:r>
    </w:p>
    <w:p w14:paraId="5CE45D7E" w14:textId="77777777" w:rsidR="002E064C" w:rsidRPr="00F05FF1" w:rsidRDefault="002E064C" w:rsidP="69E91076">
      <w:pPr>
        <w:rPr>
          <w:rFonts w:eastAsia="Adobe Heiti Std R"/>
        </w:rPr>
      </w:pPr>
      <w:r>
        <w:t>Economic Factors</w:t>
      </w:r>
    </w:p>
    <w:p w14:paraId="753B6FDD" w14:textId="579401CD" w:rsidR="00526F52" w:rsidRPr="00F05FF1" w:rsidRDefault="002E064C" w:rsidP="002E064C">
      <w:pPr>
        <w:rPr>
          <w:rFonts w:eastAsia="Adobe Heiti Std R"/>
        </w:rPr>
      </w:pPr>
      <w:r w:rsidRPr="00F05FF1">
        <w:rPr>
          <w:rFonts w:eastAsia="Adobe Heiti Std R"/>
        </w:rPr>
        <w:t>Economic conditions, such as economic growth, inflation, and exchange rates, play a crucial role in the makeup industry. Economic growth increases consumer spending power, positively impacting sales of beauty products. Conversely, economic downturns can reduce consumer spending. Additionally, fluctuations in raw material prices and global supply chain disruptions can affect production costs and pricing strategies Sephora</w:t>
      </w:r>
      <w:r w:rsidR="008D0439">
        <w:rPr>
          <w:rFonts w:eastAsia="Adobe Heiti Std R"/>
        </w:rPr>
        <w:t xml:space="preserve"> (</w:t>
      </w:r>
      <w:r w:rsidRPr="00F05FF1">
        <w:rPr>
          <w:rFonts w:eastAsia="Adobe Heiti Std R"/>
        </w:rPr>
        <w:t>2024).</w:t>
      </w:r>
    </w:p>
    <w:p w14:paraId="7B9DF10B" w14:textId="17364223" w:rsidR="002E064C" w:rsidRPr="00F05FF1" w:rsidRDefault="002E064C" w:rsidP="002E064C">
      <w:pPr>
        <w:rPr>
          <w:rFonts w:eastAsia="Adobe Heiti Std R"/>
        </w:rPr>
      </w:pPr>
      <w:r>
        <w:t>Sociocultural Factors</w:t>
      </w:r>
      <w:r w:rsidR="008D4BF4">
        <w:t xml:space="preserve">: </w:t>
      </w:r>
      <w:r w:rsidRPr="00F05FF1">
        <w:rPr>
          <w:rFonts w:eastAsia="Adobe Heiti Std R"/>
        </w:rPr>
        <w:t>Sociocultural trends significantly influence the makeup industry. Changing beauty standards, the demand for inclusivity, and sustainability concerns shape consumer preferences. There is a growing demand for products catering to diverse skin tones, natural ingredients, and cruelty-free manufacturing. Additionally, the rise in health and wellness trends has increased the demand for skincare over traditional makeup products Sephora</w:t>
      </w:r>
      <w:r w:rsidR="008D0439">
        <w:rPr>
          <w:rFonts w:eastAsia="Adobe Heiti Std R"/>
        </w:rPr>
        <w:t xml:space="preserve"> (</w:t>
      </w:r>
      <w:r w:rsidR="004164F0">
        <w:rPr>
          <w:rFonts w:eastAsia="Adobe Heiti Std R"/>
        </w:rPr>
        <w:t>2024</w:t>
      </w:r>
      <w:r w:rsidRPr="1C62E805">
        <w:rPr>
          <w:rFonts w:eastAsia="Adobe Heiti Std R"/>
        </w:rPr>
        <w:t>).</w:t>
      </w:r>
    </w:p>
    <w:p w14:paraId="12481C51" w14:textId="77777777" w:rsidR="002E064C" w:rsidRPr="00F05FF1" w:rsidRDefault="002E064C" w:rsidP="027A7AB3">
      <w:pPr>
        <w:rPr>
          <w:rFonts w:eastAsia="Adobe Heiti Std R"/>
        </w:rPr>
      </w:pPr>
      <w:r>
        <w:t>Technological Factors</w:t>
      </w:r>
    </w:p>
    <w:p w14:paraId="7373011A" w14:textId="7E43520C" w:rsidR="002E064C" w:rsidRPr="00F05FF1" w:rsidRDefault="002E064C" w:rsidP="002E064C">
      <w:pPr>
        <w:rPr>
          <w:rFonts w:eastAsia="Adobe Heiti Std R"/>
        </w:rPr>
      </w:pPr>
      <w:r w:rsidRPr="00F05FF1">
        <w:rPr>
          <w:rFonts w:eastAsia="Adobe Heiti Std R"/>
        </w:rPr>
        <w:t>Technological advancements are transforming the makeup industry. Innovations in e-commerce, augmented reality (AR) for virtual try-ons, artificial intelligence (AI) for personalized recommendations, and advanced data analytics are enhancing the consumer experience and operational efficiency. Companies are also leveraging technologies for sustainable packaging and supply chain management Sephora</w:t>
      </w:r>
      <w:r w:rsidR="008D0439">
        <w:rPr>
          <w:rFonts w:eastAsia="Adobe Heiti Std R"/>
        </w:rPr>
        <w:t xml:space="preserve"> (</w:t>
      </w:r>
      <w:r w:rsidRPr="55D0F41D">
        <w:rPr>
          <w:rFonts w:eastAsia="Adobe Heiti Std R"/>
        </w:rPr>
        <w:t>2024</w:t>
      </w:r>
      <w:r w:rsidRPr="6C2DB507">
        <w:rPr>
          <w:rFonts w:eastAsia="Adobe Heiti Std R"/>
        </w:rPr>
        <w:t>).</w:t>
      </w:r>
    </w:p>
    <w:p w14:paraId="1DFE2CB2" w14:textId="3E286E63" w:rsidR="002E064C" w:rsidRPr="00F05FF1" w:rsidRDefault="002E064C" w:rsidP="002E064C">
      <w:pPr>
        <w:rPr>
          <w:rFonts w:eastAsia="Adobe Heiti Std R"/>
        </w:rPr>
      </w:pPr>
      <w:r w:rsidRPr="00F05FF1">
        <w:rPr>
          <w:rFonts w:eastAsia="Adobe Heiti Std R"/>
        </w:rPr>
        <w:t>Environmental Factors</w:t>
      </w:r>
    </w:p>
    <w:p w14:paraId="3B057205" w14:textId="71CC8E3D" w:rsidR="002E064C" w:rsidRPr="00F05FF1" w:rsidRDefault="002E064C" w:rsidP="002E064C">
      <w:pPr>
        <w:rPr>
          <w:rFonts w:eastAsia="Adobe Heiti Std R"/>
        </w:rPr>
      </w:pPr>
      <w:r w:rsidRPr="00F05FF1">
        <w:rPr>
          <w:rFonts w:eastAsia="Adobe Heiti Std R"/>
        </w:rPr>
        <w:t xml:space="preserve">Environmental sustainability is increasingly important in the makeup industry. Companies are focusing on sustainable sourcing, eco-friendly packaging, and reducing their carbon footprint. Consumer demand for green products and corporate responsibility initiatives are driving the adoption of environmentally friendly practices </w:t>
      </w:r>
      <w:r w:rsidRPr="403D09DE">
        <w:rPr>
          <w:rFonts w:eastAsia="Adobe Heiti Std R"/>
        </w:rPr>
        <w:t>Sephora</w:t>
      </w:r>
      <w:r w:rsidR="008D0439">
        <w:rPr>
          <w:rFonts w:eastAsia="Adobe Heiti Std R"/>
        </w:rPr>
        <w:t xml:space="preserve"> (</w:t>
      </w:r>
      <w:r w:rsidRPr="403D09DE">
        <w:rPr>
          <w:rFonts w:eastAsia="Adobe Heiti Std R"/>
        </w:rPr>
        <w:t>2</w:t>
      </w:r>
      <w:r w:rsidR="00D37FE7">
        <w:rPr>
          <w:rFonts w:eastAsia="Adobe Heiti Std R"/>
        </w:rPr>
        <w:t>024</w:t>
      </w:r>
      <w:r w:rsidRPr="403D09DE">
        <w:rPr>
          <w:rFonts w:eastAsia="Adobe Heiti Std R"/>
        </w:rPr>
        <w:t>).</w:t>
      </w:r>
    </w:p>
    <w:p w14:paraId="5D3D4136" w14:textId="74C16DDF" w:rsidR="002E064C" w:rsidRPr="00F05FF1" w:rsidRDefault="002E064C" w:rsidP="002E064C">
      <w:pPr>
        <w:rPr>
          <w:rFonts w:eastAsia="Adobe Heiti Std R"/>
        </w:rPr>
      </w:pPr>
      <w:r>
        <w:t>Legal Factors</w:t>
      </w:r>
    </w:p>
    <w:p w14:paraId="11FBA384" w14:textId="42D337F8" w:rsidR="002E064C" w:rsidRPr="00F05FF1" w:rsidRDefault="002E064C" w:rsidP="002E064C">
      <w:pPr>
        <w:rPr>
          <w:rFonts w:eastAsia="Adobe Heiti Std R"/>
        </w:rPr>
      </w:pPr>
      <w:r w:rsidRPr="00F05FF1">
        <w:rPr>
          <w:rFonts w:eastAsia="Adobe Heiti Std R"/>
        </w:rPr>
        <w:lastRenderedPageBreak/>
        <w:t>The makeup industry is governed by various legal factors, including consumer protection laws, data protection and privacy laws, intellectual property rights, and employment regulations. Companies must comply with these laws to avoid legal repercussions and maintain a positive brand image. Additionally, regulations on ingredients and animal testing influence product development and marketing strategies Sephora</w:t>
      </w:r>
      <w:r w:rsidR="008D0439">
        <w:rPr>
          <w:rFonts w:eastAsia="Adobe Heiti Std R"/>
        </w:rPr>
        <w:t xml:space="preserve"> (</w:t>
      </w:r>
      <w:r w:rsidR="00E2564E">
        <w:rPr>
          <w:rFonts w:eastAsia="Adobe Heiti Std R"/>
        </w:rPr>
        <w:t>2024)</w:t>
      </w:r>
      <w:r w:rsidRPr="6C563084">
        <w:rPr>
          <w:rFonts w:eastAsia="Adobe Heiti Std R"/>
        </w:rPr>
        <w:t>.</w:t>
      </w:r>
    </w:p>
    <w:p w14:paraId="3CD1B9C0" w14:textId="2876B58F" w:rsidR="00CA64B6" w:rsidRDefault="005D5306" w:rsidP="005A49AF">
      <w:pPr>
        <w:pStyle w:val="Heading2"/>
      </w:pPr>
      <w:bookmarkStart w:id="40" w:name="_Toc1655114614"/>
      <w:bookmarkStart w:id="41" w:name="_Toc174087443"/>
      <w:r>
        <w:t>Swot Analysis</w:t>
      </w:r>
      <w:r w:rsidR="009D1C82">
        <w:t>:</w:t>
      </w:r>
      <w:bookmarkEnd w:id="40"/>
      <w:bookmarkEnd w:id="41"/>
    </w:p>
    <w:p w14:paraId="7D778131" w14:textId="18DB5FE0" w:rsidR="008548DF" w:rsidRDefault="00B221FA" w:rsidP="09EB0D16">
      <w:pPr>
        <w:rPr>
          <w:rFonts w:asciiTheme="majorHAnsi" w:eastAsia="Adobe Heiti Std R" w:hAnsiTheme="majorHAnsi"/>
        </w:rPr>
      </w:pPr>
      <w:r>
        <w:t>Stren</w:t>
      </w:r>
      <w:r w:rsidR="00057814">
        <w:t xml:space="preserve">gths: </w:t>
      </w:r>
    </w:p>
    <w:p w14:paraId="3A7DA930" w14:textId="144C68F4" w:rsidR="008548DF" w:rsidRDefault="278B31A2" w:rsidP="008548DF">
      <w:pPr>
        <w:rPr>
          <w:rFonts w:asciiTheme="majorHAnsi" w:eastAsia="Adobe Heiti Std R" w:hAnsiTheme="majorHAnsi"/>
        </w:rPr>
      </w:pPr>
      <w:r>
        <w:t>A p</w:t>
      </w:r>
      <w:r w:rsidR="00057814">
        <w:t>er</w:t>
      </w:r>
      <w:r w:rsidR="007C568F">
        <w:t>sonalized service can be delivered to each client</w:t>
      </w:r>
      <w:r w:rsidR="63B0DF51">
        <w:t>;</w:t>
      </w:r>
      <w:r w:rsidR="000555CF">
        <w:rPr>
          <w:rFonts w:asciiTheme="majorHAnsi" w:hAnsiTheme="majorHAnsi"/>
        </w:rPr>
        <w:t xml:space="preserve"> make-up is in h</w:t>
      </w:r>
      <w:r w:rsidR="008548DF" w:rsidRPr="008548DF">
        <w:rPr>
          <w:rFonts w:asciiTheme="majorHAnsi" w:eastAsia="Adobe Heiti Std R" w:hAnsiTheme="majorHAnsi"/>
        </w:rPr>
        <w:t xml:space="preserve">igh </w:t>
      </w:r>
      <w:r w:rsidR="000555CF">
        <w:rPr>
          <w:rFonts w:asciiTheme="majorHAnsi" w:eastAsia="Adobe Heiti Std R" w:hAnsiTheme="majorHAnsi"/>
        </w:rPr>
        <w:t>d</w:t>
      </w:r>
      <w:r w:rsidR="008548DF" w:rsidRPr="008548DF">
        <w:rPr>
          <w:rFonts w:asciiTheme="majorHAnsi" w:eastAsia="Adobe Heiti Std R" w:hAnsiTheme="majorHAnsi"/>
        </w:rPr>
        <w:t>emand</w:t>
      </w:r>
      <w:r w:rsidR="6F28D134" w:rsidRPr="5ECE018C">
        <w:rPr>
          <w:rFonts w:asciiTheme="majorHAnsi" w:eastAsia="Adobe Heiti Std R" w:hAnsiTheme="majorHAnsi"/>
        </w:rPr>
        <w:t>;</w:t>
      </w:r>
      <w:r w:rsidR="005C0DF0">
        <w:rPr>
          <w:rFonts w:asciiTheme="majorHAnsi" w:eastAsia="Adobe Heiti Std R" w:hAnsiTheme="majorHAnsi"/>
        </w:rPr>
        <w:t xml:space="preserve"> </w:t>
      </w:r>
      <w:r w:rsidR="6F28D134" w:rsidRPr="1B7A71FD">
        <w:rPr>
          <w:rFonts w:asciiTheme="majorHAnsi" w:eastAsia="Adobe Heiti Std R" w:hAnsiTheme="majorHAnsi"/>
        </w:rPr>
        <w:t>t</w:t>
      </w:r>
      <w:r w:rsidR="008548DF" w:rsidRPr="1B7A71FD">
        <w:rPr>
          <w:rFonts w:asciiTheme="majorHAnsi" w:eastAsia="Adobe Heiti Std R" w:hAnsiTheme="majorHAnsi"/>
        </w:rPr>
        <w:t>he</w:t>
      </w:r>
      <w:r w:rsidR="008548DF" w:rsidRPr="008548DF">
        <w:rPr>
          <w:rFonts w:asciiTheme="majorHAnsi" w:eastAsia="Adobe Heiti Std R" w:hAnsiTheme="majorHAnsi"/>
        </w:rPr>
        <w:t xml:space="preserve"> beauty and cosmetics industry has seen consistent growth</w:t>
      </w:r>
      <w:r w:rsidR="22467558" w:rsidRPr="4769FB07">
        <w:rPr>
          <w:rFonts w:asciiTheme="majorHAnsi" w:eastAsia="Adobe Heiti Std R" w:hAnsiTheme="majorHAnsi"/>
        </w:rPr>
        <w:t xml:space="preserve">; </w:t>
      </w:r>
      <w:r w:rsidR="22467558" w:rsidRPr="3FC17856">
        <w:rPr>
          <w:rFonts w:asciiTheme="majorHAnsi" w:eastAsia="Adobe Heiti Std R" w:hAnsiTheme="majorHAnsi"/>
        </w:rPr>
        <w:t>m</w:t>
      </w:r>
      <w:r w:rsidR="008548DF" w:rsidRPr="3FC17856">
        <w:rPr>
          <w:rFonts w:asciiTheme="majorHAnsi" w:eastAsia="Adobe Heiti Std R" w:hAnsiTheme="majorHAnsi"/>
        </w:rPr>
        <w:t>ake</w:t>
      </w:r>
      <w:r w:rsidR="63A87025" w:rsidRPr="3FC17856">
        <w:rPr>
          <w:rFonts w:asciiTheme="majorHAnsi" w:eastAsia="Adobe Heiti Std R" w:hAnsiTheme="majorHAnsi"/>
        </w:rPr>
        <w:t>-</w:t>
      </w:r>
      <w:r w:rsidR="008548DF" w:rsidRPr="3FC17856">
        <w:rPr>
          <w:rFonts w:asciiTheme="majorHAnsi" w:eastAsia="Adobe Heiti Std R" w:hAnsiTheme="majorHAnsi"/>
        </w:rPr>
        <w:t>up</w:t>
      </w:r>
      <w:r w:rsidR="008548DF" w:rsidRPr="008548DF">
        <w:rPr>
          <w:rFonts w:asciiTheme="majorHAnsi" w:eastAsia="Adobe Heiti Std R" w:hAnsiTheme="majorHAnsi"/>
        </w:rPr>
        <w:t xml:space="preserve"> artists are in high demand for various events, including weddings, fashion shows, television, and film productions Mintel</w:t>
      </w:r>
      <w:r w:rsidR="008D0439">
        <w:rPr>
          <w:rFonts w:asciiTheme="majorHAnsi" w:eastAsia="Adobe Heiti Std R" w:hAnsiTheme="majorHAnsi"/>
        </w:rPr>
        <w:t xml:space="preserve"> (</w:t>
      </w:r>
      <w:r w:rsidR="008548DF" w:rsidRPr="008548DF">
        <w:rPr>
          <w:rFonts w:asciiTheme="majorHAnsi" w:eastAsia="Adobe Heiti Std R" w:hAnsiTheme="majorHAnsi"/>
        </w:rPr>
        <w:t>2021).</w:t>
      </w:r>
    </w:p>
    <w:p w14:paraId="47566B39" w14:textId="2F1E860C" w:rsidR="002E1F08" w:rsidRDefault="00FC3577" w:rsidP="0FA4F0A5">
      <w:pPr>
        <w:rPr>
          <w:rFonts w:eastAsia="Adobe Heiti Std R"/>
        </w:rPr>
      </w:pPr>
      <w:r>
        <w:rPr>
          <w:rFonts w:asciiTheme="majorHAnsi" w:eastAsia="Adobe Heiti Std R" w:hAnsiTheme="majorHAnsi"/>
        </w:rPr>
        <w:t xml:space="preserve">Weaknesses: </w:t>
      </w:r>
    </w:p>
    <w:p w14:paraId="7CB4DE57" w14:textId="5C141112" w:rsidR="00DF748D" w:rsidRPr="00DF748D" w:rsidRDefault="578A9A06" w:rsidP="41248022">
      <w:pPr>
        <w:rPr>
          <w:rFonts w:asciiTheme="majorHAnsi" w:eastAsia="Adobe Heiti Std R" w:hAnsiTheme="majorHAnsi"/>
        </w:rPr>
      </w:pPr>
      <w:r w:rsidRPr="421F0575">
        <w:rPr>
          <w:rFonts w:asciiTheme="majorHAnsi" w:eastAsia="Adobe Heiti Std R" w:hAnsiTheme="majorHAnsi"/>
        </w:rPr>
        <w:t>Being a</w:t>
      </w:r>
      <w:r w:rsidR="00D21749">
        <w:rPr>
          <w:rFonts w:asciiTheme="majorHAnsi" w:eastAsia="Adobe Heiti Std R" w:hAnsiTheme="majorHAnsi"/>
        </w:rPr>
        <w:t xml:space="preserve"> sole trader</w:t>
      </w:r>
      <w:r w:rsidR="0E9FDEBF" w:rsidRPr="3F2901CA">
        <w:rPr>
          <w:rFonts w:asciiTheme="majorHAnsi" w:eastAsia="Adobe Heiti Std R" w:hAnsiTheme="majorHAnsi"/>
        </w:rPr>
        <w:t xml:space="preserve"> </w:t>
      </w:r>
      <w:r w:rsidR="00AE7692" w:rsidRPr="3F2901CA">
        <w:rPr>
          <w:rFonts w:asciiTheme="majorHAnsi" w:eastAsia="Adobe Heiti Std R" w:hAnsiTheme="majorHAnsi"/>
        </w:rPr>
        <w:t>has</w:t>
      </w:r>
      <w:r w:rsidR="00AE7692">
        <w:rPr>
          <w:rFonts w:asciiTheme="majorHAnsi" w:eastAsia="Adobe Heiti Std R" w:hAnsiTheme="majorHAnsi"/>
        </w:rPr>
        <w:t xml:space="preserve"> </w:t>
      </w:r>
      <w:r w:rsidR="00AE7692" w:rsidRPr="57EC8BF4">
        <w:rPr>
          <w:rFonts w:asciiTheme="majorHAnsi" w:eastAsia="Adobe Heiti Std R" w:hAnsiTheme="majorHAnsi"/>
        </w:rPr>
        <w:t>limitations</w:t>
      </w:r>
      <w:r w:rsidR="5B263A44" w:rsidRPr="7CC1E646">
        <w:rPr>
          <w:rFonts w:asciiTheme="majorHAnsi" w:eastAsia="Adobe Heiti Std R" w:hAnsiTheme="majorHAnsi"/>
        </w:rPr>
        <w:t>;</w:t>
      </w:r>
      <w:r w:rsidR="36772C09" w:rsidRPr="7CC1E646">
        <w:rPr>
          <w:rFonts w:asciiTheme="majorHAnsi" w:eastAsia="Adobe Heiti Std R" w:hAnsiTheme="majorHAnsi"/>
        </w:rPr>
        <w:t xml:space="preserve"> a limited </w:t>
      </w:r>
      <w:r w:rsidR="2A7B1569" w:rsidRPr="7CC1E646">
        <w:rPr>
          <w:rFonts w:asciiTheme="majorHAnsi" w:eastAsia="Adobe Heiti Std R" w:hAnsiTheme="majorHAnsi"/>
        </w:rPr>
        <w:t xml:space="preserve">number of clients can be </w:t>
      </w:r>
      <w:r w:rsidR="006E3ED4" w:rsidRPr="7CC1E646">
        <w:rPr>
          <w:rFonts w:asciiTheme="majorHAnsi" w:eastAsia="Adobe Heiti Std R" w:hAnsiTheme="majorHAnsi"/>
        </w:rPr>
        <w:t>seen,</w:t>
      </w:r>
      <w:r w:rsidR="36772C09" w:rsidRPr="57EC8BF4">
        <w:rPr>
          <w:rFonts w:asciiTheme="majorHAnsi" w:eastAsia="Adobe Heiti Std R" w:hAnsiTheme="majorHAnsi"/>
        </w:rPr>
        <w:t xml:space="preserve"> </w:t>
      </w:r>
      <w:r w:rsidR="36772C09" w:rsidRPr="42EB95D9">
        <w:rPr>
          <w:rFonts w:asciiTheme="majorHAnsi" w:eastAsia="Adobe Heiti Std R" w:hAnsiTheme="majorHAnsi"/>
        </w:rPr>
        <w:t xml:space="preserve">and </w:t>
      </w:r>
      <w:r w:rsidR="193B8DC1" w:rsidRPr="7CC1E646">
        <w:rPr>
          <w:rFonts w:asciiTheme="majorHAnsi" w:eastAsia="Adobe Heiti Std R" w:hAnsiTheme="majorHAnsi"/>
        </w:rPr>
        <w:t>self-employment means an</w:t>
      </w:r>
      <w:r w:rsidR="36772C09" w:rsidRPr="7CC1E646">
        <w:rPr>
          <w:rFonts w:asciiTheme="majorHAnsi" w:eastAsia="Adobe Heiti Std R" w:hAnsiTheme="majorHAnsi"/>
        </w:rPr>
        <w:t xml:space="preserve"> </w:t>
      </w:r>
      <w:r w:rsidR="00AE7692" w:rsidRPr="42EB95D9">
        <w:rPr>
          <w:rFonts w:asciiTheme="majorHAnsi" w:eastAsia="Adobe Heiti Std R" w:hAnsiTheme="majorHAnsi"/>
        </w:rPr>
        <w:t>irregul</w:t>
      </w:r>
      <w:r w:rsidR="002519BA" w:rsidRPr="42EB95D9">
        <w:rPr>
          <w:rFonts w:asciiTheme="majorHAnsi" w:eastAsia="Adobe Heiti Std R" w:hAnsiTheme="majorHAnsi"/>
        </w:rPr>
        <w:t>ar</w:t>
      </w:r>
      <w:r w:rsidR="002519BA" w:rsidRPr="57EC8BF4">
        <w:rPr>
          <w:rFonts w:asciiTheme="majorHAnsi" w:eastAsia="Adobe Heiti Std R" w:hAnsiTheme="majorHAnsi"/>
        </w:rPr>
        <w:t xml:space="preserve"> income</w:t>
      </w:r>
      <w:r w:rsidR="002E1F08" w:rsidRPr="57EC8BF4">
        <w:rPr>
          <w:rFonts w:ascii="Adobe Heiti Std R" w:eastAsia="Adobe Heiti Std R" w:hAnsi="Adobe Heiti Std R"/>
        </w:rPr>
        <w:t>.</w:t>
      </w:r>
      <w:r w:rsidR="002E1F08" w:rsidRPr="00FB2843">
        <w:rPr>
          <w:rFonts w:ascii="Adobe Heiti Std R" w:eastAsia="Adobe Heiti Std R" w:hAnsi="Adobe Heiti Std R"/>
        </w:rPr>
        <w:t xml:space="preserve"> </w:t>
      </w:r>
      <w:r w:rsidR="5479105A" w:rsidRPr="7164798B">
        <w:rPr>
          <w:rFonts w:asciiTheme="majorHAnsi" w:hAnsiTheme="majorHAnsi"/>
        </w:rPr>
        <w:t>Absence due to illness can lead to loss of customers, and it can be hard to take time off for family and holidays.</w:t>
      </w:r>
    </w:p>
    <w:p w14:paraId="7CEFC410" w14:textId="04919E88" w:rsidR="00DF748D" w:rsidRPr="00DF748D" w:rsidRDefault="00E773FB" w:rsidP="41248022">
      <w:pPr>
        <w:rPr>
          <w:rFonts w:eastAsia="Adobe Heiti Std R"/>
        </w:rPr>
      </w:pPr>
      <w:r w:rsidRPr="00DF748D">
        <w:rPr>
          <w:rFonts w:eastAsia="Adobe Heiti Std R"/>
        </w:rPr>
        <w:t>Opport</w:t>
      </w:r>
      <w:r w:rsidR="007E356B" w:rsidRPr="00DF748D">
        <w:rPr>
          <w:rFonts w:eastAsia="Adobe Heiti Std R"/>
        </w:rPr>
        <w:t>unities:</w:t>
      </w:r>
    </w:p>
    <w:p w14:paraId="7ED30B94" w14:textId="0395A335" w:rsidR="00DF748D" w:rsidRDefault="007E356B" w:rsidP="00DF748D">
      <w:pPr>
        <w:rPr>
          <w:rFonts w:eastAsia="Adobe Heiti Std R"/>
        </w:rPr>
      </w:pPr>
      <w:r w:rsidRPr="00DF748D">
        <w:rPr>
          <w:rFonts w:eastAsia="Adobe Heiti Std R"/>
        </w:rPr>
        <w:t xml:space="preserve">The growing </w:t>
      </w:r>
      <w:r w:rsidR="062192B4" w:rsidRPr="6A80463C">
        <w:rPr>
          <w:rFonts w:eastAsia="Adobe Heiti Std R"/>
        </w:rPr>
        <w:t>m</w:t>
      </w:r>
      <w:r w:rsidRPr="6A80463C">
        <w:rPr>
          <w:rFonts w:eastAsia="Adobe Heiti Std R"/>
        </w:rPr>
        <w:t>ake</w:t>
      </w:r>
      <w:r w:rsidRPr="00DF748D">
        <w:rPr>
          <w:rFonts w:eastAsia="Adobe Heiti Std R"/>
        </w:rPr>
        <w:t xml:space="preserve">-up industry, </w:t>
      </w:r>
      <w:r w:rsidR="00E45FE5" w:rsidRPr="00DF748D">
        <w:rPr>
          <w:rFonts w:eastAsia="Adobe Heiti Std R"/>
        </w:rPr>
        <w:t xml:space="preserve">and remote working has vastly increased since the </w:t>
      </w:r>
      <w:r w:rsidR="00E45FE5" w:rsidRPr="30D96F17">
        <w:rPr>
          <w:rFonts w:eastAsia="Adobe Heiti Std R"/>
        </w:rPr>
        <w:t>Covid</w:t>
      </w:r>
      <w:r w:rsidR="00E45FE5" w:rsidRPr="00DF748D">
        <w:rPr>
          <w:rFonts w:eastAsia="Adobe Heiti Std R"/>
        </w:rPr>
        <w:t xml:space="preserve"> pandemic</w:t>
      </w:r>
      <w:r w:rsidR="01058F11" w:rsidRPr="0FC9287B">
        <w:rPr>
          <w:rFonts w:eastAsia="Adobe Heiti Std R"/>
        </w:rPr>
        <w:t>.</w:t>
      </w:r>
      <w:r w:rsidR="00E45FE5" w:rsidRPr="00DF748D">
        <w:rPr>
          <w:rFonts w:eastAsia="Adobe Heiti Std R"/>
        </w:rPr>
        <w:t xml:space="preserve"> </w:t>
      </w:r>
      <w:r w:rsidR="00DF748D" w:rsidRPr="00DF748D">
        <w:rPr>
          <w:rFonts w:eastAsia="Adobe Heiti Std R"/>
        </w:rPr>
        <w:t xml:space="preserve">Online </w:t>
      </w:r>
      <w:r w:rsidR="3BDE8016" w:rsidRPr="140DD613">
        <w:rPr>
          <w:rFonts w:eastAsia="Adobe Heiti Std R"/>
        </w:rPr>
        <w:t>p</w:t>
      </w:r>
      <w:r w:rsidR="00DF748D" w:rsidRPr="140DD613">
        <w:rPr>
          <w:rFonts w:eastAsia="Adobe Heiti Std R"/>
        </w:rPr>
        <w:t>latforms</w:t>
      </w:r>
      <w:r w:rsidR="6C5A4B1A" w:rsidRPr="16E597CF">
        <w:rPr>
          <w:rFonts w:eastAsia="Adobe Heiti Std R"/>
        </w:rPr>
        <w:t>,</w:t>
      </w:r>
      <w:r w:rsidR="008A4C94">
        <w:rPr>
          <w:rFonts w:eastAsia="Adobe Heiti Std R"/>
        </w:rPr>
        <w:t xml:space="preserve"> </w:t>
      </w:r>
      <w:r w:rsidR="00DF748D" w:rsidRPr="00DF748D">
        <w:rPr>
          <w:rFonts w:eastAsia="Adobe Heiti Std R"/>
        </w:rPr>
        <w:t xml:space="preserve">social media and online tutorials offer new ways for makeup artists to showcase their work and reach potential clients Wilson </w:t>
      </w:r>
      <w:r w:rsidR="00C03388">
        <w:rPr>
          <w:rFonts w:eastAsia="Adobe Heiti Std R"/>
        </w:rPr>
        <w:t>(</w:t>
      </w:r>
      <w:r w:rsidR="00DF748D" w:rsidRPr="00DF748D">
        <w:rPr>
          <w:rFonts w:eastAsia="Adobe Heiti Std R"/>
        </w:rPr>
        <w:t>2020).</w:t>
      </w:r>
      <w:r w:rsidR="44D91961" w:rsidRPr="6FE354A7">
        <w:rPr>
          <w:rFonts w:eastAsia="Adobe Heiti Std R"/>
        </w:rPr>
        <w:t xml:space="preserve"> </w:t>
      </w:r>
      <w:r w:rsidR="006653F8" w:rsidRPr="00DF748D">
        <w:rPr>
          <w:rFonts w:eastAsia="Adobe Heiti Std R"/>
        </w:rPr>
        <w:t>Specialization</w:t>
      </w:r>
      <w:r w:rsidR="006653F8" w:rsidRPr="5592D2DB">
        <w:rPr>
          <w:rFonts w:eastAsia="Adobe Heiti Std R"/>
        </w:rPr>
        <w:t>:</w:t>
      </w:r>
      <w:r w:rsidR="5A67E885" w:rsidRPr="10083F1A">
        <w:rPr>
          <w:rFonts w:eastAsia="Adobe Heiti Std R"/>
        </w:rPr>
        <w:t xml:space="preserve"> t</w:t>
      </w:r>
      <w:r w:rsidR="00DF748D" w:rsidRPr="10083F1A">
        <w:rPr>
          <w:rFonts w:eastAsia="Adobe Heiti Std R"/>
        </w:rPr>
        <w:t>here</w:t>
      </w:r>
      <w:r w:rsidR="00DF748D" w:rsidRPr="00DF748D">
        <w:rPr>
          <w:rFonts w:eastAsia="Adobe Heiti Std R"/>
        </w:rPr>
        <w:t xml:space="preserve"> are growing niches within the industry, such as special effects makeup and bridal makeup, which provide opportunities for specialization.</w:t>
      </w:r>
      <w:r w:rsidR="007D3724">
        <w:rPr>
          <w:rFonts w:eastAsia="Adobe Heiti Std R"/>
        </w:rPr>
        <w:t xml:space="preserve"> </w:t>
      </w:r>
      <w:r w:rsidR="00706EC6">
        <w:rPr>
          <w:rFonts w:eastAsia="Adobe Heiti Std R"/>
        </w:rPr>
        <w:t>U</w:t>
      </w:r>
      <w:r w:rsidR="00842289" w:rsidRPr="0072489E">
        <w:rPr>
          <w:rFonts w:eastAsia="Adobe Heiti Std R"/>
        </w:rPr>
        <w:t>stymenko</w:t>
      </w:r>
      <w:r w:rsidR="00842289">
        <w:rPr>
          <w:rFonts w:eastAsia="Adobe Heiti Std R"/>
        </w:rPr>
        <w:t xml:space="preserve"> </w:t>
      </w:r>
      <w:r w:rsidR="00321719">
        <w:rPr>
          <w:rFonts w:eastAsia="Adobe Heiti Std R"/>
        </w:rPr>
        <w:t>(</w:t>
      </w:r>
      <w:r w:rsidR="00842289">
        <w:rPr>
          <w:rFonts w:eastAsia="Adobe Heiti Std R"/>
        </w:rPr>
        <w:t>2</w:t>
      </w:r>
      <w:r w:rsidR="00955DA1">
        <w:rPr>
          <w:rFonts w:eastAsia="Adobe Heiti Std R"/>
        </w:rPr>
        <w:t>024</w:t>
      </w:r>
      <w:r w:rsidR="008D0439">
        <w:rPr>
          <w:rFonts w:eastAsia="Adobe Heiti Std R"/>
        </w:rPr>
        <w:t>).</w:t>
      </w:r>
      <w:r w:rsidR="008D0439" w:rsidRPr="00DF748D">
        <w:rPr>
          <w:rFonts w:eastAsia="Adobe Heiti Std R"/>
        </w:rPr>
        <w:t xml:space="preserve"> Sustainability</w:t>
      </w:r>
      <w:r w:rsidR="00DF748D" w:rsidRPr="00DF748D">
        <w:rPr>
          <w:rFonts w:eastAsia="Adobe Heiti Std R"/>
        </w:rPr>
        <w:t xml:space="preserve"> </w:t>
      </w:r>
      <w:r w:rsidR="00C50290" w:rsidRPr="00DF748D">
        <w:rPr>
          <w:rFonts w:eastAsia="Adobe Heiti Std R"/>
        </w:rPr>
        <w:t>Trends</w:t>
      </w:r>
      <w:r w:rsidR="00C50290" w:rsidRPr="313C5F7B">
        <w:rPr>
          <w:rFonts w:eastAsia="Adobe Heiti Std R"/>
        </w:rPr>
        <w:t>:</w:t>
      </w:r>
      <w:r w:rsidR="00DF748D" w:rsidRPr="00DF748D">
        <w:rPr>
          <w:rFonts w:eastAsia="Adobe Heiti Std R"/>
        </w:rPr>
        <w:t xml:space="preserve"> </w:t>
      </w:r>
      <w:r w:rsidR="7EEA95B9" w:rsidRPr="2238E825">
        <w:rPr>
          <w:rFonts w:eastAsia="Adobe Heiti Std R"/>
        </w:rPr>
        <w:t>i</w:t>
      </w:r>
      <w:r w:rsidR="00DF748D" w:rsidRPr="2238E825">
        <w:rPr>
          <w:rFonts w:eastAsia="Adobe Heiti Std R"/>
        </w:rPr>
        <w:t>ncreasing</w:t>
      </w:r>
      <w:r w:rsidR="00DF748D" w:rsidRPr="00DF748D">
        <w:rPr>
          <w:rFonts w:eastAsia="Adobe Heiti Std R"/>
        </w:rPr>
        <w:t xml:space="preserve"> consumer awareness about sustainability and ethical products opens new markets for eco-friendly makeup artists Green</w:t>
      </w:r>
      <w:r w:rsidR="00321719">
        <w:rPr>
          <w:rFonts w:eastAsia="Adobe Heiti Std R"/>
        </w:rPr>
        <w:t xml:space="preserve"> (</w:t>
      </w:r>
      <w:r w:rsidR="00DF748D" w:rsidRPr="00DF748D">
        <w:rPr>
          <w:rFonts w:eastAsia="Adobe Heiti Std R"/>
        </w:rPr>
        <w:t>2019).</w:t>
      </w:r>
    </w:p>
    <w:p w14:paraId="6D967A0E" w14:textId="40D1C5A5" w:rsidR="00A676EC" w:rsidRPr="00A676EC" w:rsidRDefault="008A4C94" w:rsidP="304BE31C">
      <w:pPr>
        <w:rPr>
          <w:rFonts w:eastAsia="Adobe Heiti Std R"/>
        </w:rPr>
      </w:pPr>
      <w:r>
        <w:rPr>
          <w:rFonts w:eastAsia="Adobe Heiti Std R"/>
        </w:rPr>
        <w:t>Threats</w:t>
      </w:r>
      <w:r w:rsidR="00850495">
        <w:rPr>
          <w:rFonts w:eastAsia="Adobe Heiti Std R"/>
        </w:rPr>
        <w:t xml:space="preserve">: </w:t>
      </w:r>
    </w:p>
    <w:p w14:paraId="4318A753" w14:textId="0459208B" w:rsidR="00DA035E" w:rsidRPr="00DA035E" w:rsidRDefault="59CCB1F3" w:rsidP="00DA035E">
      <w:pPr>
        <w:rPr>
          <w:rFonts w:eastAsia="Adobe Heiti Std R"/>
        </w:rPr>
      </w:pPr>
      <w:r w:rsidRPr="76D93C5C">
        <w:rPr>
          <w:rFonts w:eastAsia="Adobe Heiti Std R"/>
        </w:rPr>
        <w:t>Competition</w:t>
      </w:r>
      <w:r w:rsidRPr="4683B651">
        <w:rPr>
          <w:rFonts w:eastAsia="Adobe Heiti Std R"/>
        </w:rPr>
        <w:t xml:space="preserve"> </w:t>
      </w:r>
      <w:r w:rsidRPr="05D4140C">
        <w:rPr>
          <w:rFonts w:eastAsia="Adobe Heiti Std R"/>
        </w:rPr>
        <w:t>from</w:t>
      </w:r>
      <w:r w:rsidR="00850495">
        <w:rPr>
          <w:rFonts w:eastAsia="Adobe Heiti Std R"/>
        </w:rPr>
        <w:t xml:space="preserve"> established make-up </w:t>
      </w:r>
      <w:r w:rsidR="54024AD6" w:rsidRPr="4DA6EDEF">
        <w:rPr>
          <w:rFonts w:eastAsia="Adobe Heiti Std R"/>
        </w:rPr>
        <w:t>a</w:t>
      </w:r>
      <w:r w:rsidR="00A71729" w:rsidRPr="4DA6EDEF">
        <w:rPr>
          <w:rFonts w:eastAsia="Adobe Heiti Std R"/>
        </w:rPr>
        <w:t>rtist</w:t>
      </w:r>
      <w:r w:rsidR="36E5C459" w:rsidRPr="4DA6EDEF">
        <w:rPr>
          <w:rFonts w:eastAsia="Adobe Heiti Std R"/>
        </w:rPr>
        <w:t>s</w:t>
      </w:r>
      <w:r w:rsidR="36E5C459" w:rsidRPr="2CE35854">
        <w:rPr>
          <w:rFonts w:eastAsia="Adobe Heiti Std R"/>
        </w:rPr>
        <w:t>;</w:t>
      </w:r>
      <w:r w:rsidR="00A71729">
        <w:rPr>
          <w:rFonts w:eastAsia="Adobe Heiti Std R"/>
        </w:rPr>
        <w:t xml:space="preserve"> another pandemic</w:t>
      </w:r>
      <w:r w:rsidR="003B730E">
        <w:rPr>
          <w:rFonts w:eastAsia="Adobe Heiti Std R"/>
        </w:rPr>
        <w:t>,</w:t>
      </w:r>
      <w:r w:rsidR="37475290" w:rsidRPr="5CBACD51">
        <w:rPr>
          <w:rFonts w:eastAsia="Adobe Heiti Std R"/>
        </w:rPr>
        <w:t xml:space="preserve"> </w:t>
      </w:r>
      <w:r w:rsidR="37475290" w:rsidRPr="71B9A26A">
        <w:rPr>
          <w:rFonts w:eastAsia="Adobe Heiti Std R"/>
        </w:rPr>
        <w:t>e</w:t>
      </w:r>
      <w:r w:rsidR="00A676EC" w:rsidRPr="71B9A26A">
        <w:rPr>
          <w:rFonts w:eastAsia="Adobe Heiti Std R"/>
        </w:rPr>
        <w:t>conomic</w:t>
      </w:r>
      <w:r w:rsidR="00A676EC" w:rsidRPr="00A676EC">
        <w:rPr>
          <w:rFonts w:eastAsia="Adobe Heiti Std R"/>
        </w:rPr>
        <w:t xml:space="preserve"> </w:t>
      </w:r>
      <w:r w:rsidR="39E210EC" w:rsidRPr="58329578">
        <w:rPr>
          <w:rFonts w:eastAsia="Adobe Heiti Std R"/>
        </w:rPr>
        <w:t>d</w:t>
      </w:r>
      <w:r w:rsidR="00A676EC" w:rsidRPr="58329578">
        <w:rPr>
          <w:rFonts w:eastAsia="Adobe Heiti Std R"/>
        </w:rPr>
        <w:t>ownturns</w:t>
      </w:r>
      <w:r w:rsidR="61B66C6A" w:rsidRPr="64FE4EC8">
        <w:rPr>
          <w:rFonts w:eastAsia="Adobe Heiti Std R"/>
        </w:rPr>
        <w:t xml:space="preserve"> </w:t>
      </w:r>
      <w:r w:rsidR="61B66C6A" w:rsidRPr="4CF5DFEC">
        <w:rPr>
          <w:rFonts w:eastAsia="Adobe Heiti Std R"/>
        </w:rPr>
        <w:t>and</w:t>
      </w:r>
      <w:r w:rsidR="00A676EC" w:rsidRPr="4CF5DFEC">
        <w:rPr>
          <w:rFonts w:eastAsia="Adobe Heiti Std R"/>
        </w:rPr>
        <w:t xml:space="preserve"> </w:t>
      </w:r>
      <w:r w:rsidR="0359FF11" w:rsidRPr="6E70DA86">
        <w:rPr>
          <w:rFonts w:eastAsia="Adobe Heiti Std R"/>
        </w:rPr>
        <w:t>e</w:t>
      </w:r>
      <w:r w:rsidR="00A676EC" w:rsidRPr="6E70DA86">
        <w:rPr>
          <w:rFonts w:eastAsia="Adobe Heiti Std R"/>
        </w:rPr>
        <w:t>conomic</w:t>
      </w:r>
      <w:r w:rsidR="00A676EC" w:rsidRPr="00A676EC">
        <w:rPr>
          <w:rFonts w:eastAsia="Adobe Heiti Std R"/>
        </w:rPr>
        <w:t xml:space="preserve"> instability can lead to reduced discretionary spending on services like makeup artistry Clark</w:t>
      </w:r>
      <w:r w:rsidR="004D4C62">
        <w:rPr>
          <w:rFonts w:eastAsia="Adobe Heiti Std R"/>
        </w:rPr>
        <w:t xml:space="preserve"> (</w:t>
      </w:r>
      <w:r w:rsidR="00A676EC" w:rsidRPr="00A676EC">
        <w:rPr>
          <w:rFonts w:eastAsia="Adobe Heiti Std R"/>
        </w:rPr>
        <w:t>2020).</w:t>
      </w:r>
      <w:r w:rsidR="2B0E23B4" w:rsidRPr="20505895">
        <w:rPr>
          <w:rFonts w:eastAsia="Adobe Heiti Std R"/>
        </w:rPr>
        <w:t xml:space="preserve"> </w:t>
      </w:r>
      <w:r w:rsidR="00A676EC" w:rsidRPr="00A676EC">
        <w:rPr>
          <w:rFonts w:eastAsia="Adobe Heiti Std R"/>
        </w:rPr>
        <w:t xml:space="preserve">Technological </w:t>
      </w:r>
      <w:r w:rsidR="1B99F609" w:rsidRPr="2CE20100">
        <w:rPr>
          <w:rFonts w:eastAsia="Adobe Heiti Std R"/>
        </w:rPr>
        <w:t>a</w:t>
      </w:r>
      <w:r w:rsidR="00A676EC" w:rsidRPr="2CE20100">
        <w:rPr>
          <w:rFonts w:eastAsia="Adobe Heiti Std R"/>
        </w:rPr>
        <w:t>dvances</w:t>
      </w:r>
      <w:r w:rsidR="00BA4E88">
        <w:rPr>
          <w:rFonts w:eastAsia="Adobe Heiti Std R"/>
        </w:rPr>
        <w:t xml:space="preserve"> </w:t>
      </w:r>
      <w:r w:rsidR="641D0D44" w:rsidRPr="5028A4A0">
        <w:rPr>
          <w:rFonts w:eastAsia="Adobe Heiti Std R"/>
        </w:rPr>
        <w:t xml:space="preserve">such </w:t>
      </w:r>
      <w:r w:rsidR="641D0D44" w:rsidRPr="21033CCD">
        <w:rPr>
          <w:rFonts w:eastAsia="Adobe Heiti Std R"/>
        </w:rPr>
        <w:t>as</w:t>
      </w:r>
      <w:r w:rsidR="00BA4E88" w:rsidRPr="5028A4A0">
        <w:rPr>
          <w:rFonts w:eastAsia="Adobe Heiti Std R"/>
        </w:rPr>
        <w:t xml:space="preserve"> </w:t>
      </w:r>
      <w:r w:rsidR="00BA4E88">
        <w:rPr>
          <w:rFonts w:eastAsia="Adobe Heiti Std R"/>
        </w:rPr>
        <w:t>t</w:t>
      </w:r>
      <w:r w:rsidR="00A676EC" w:rsidRPr="00A676EC">
        <w:rPr>
          <w:rFonts w:eastAsia="Adobe Heiti Std R"/>
        </w:rPr>
        <w:t xml:space="preserve">he rise of </w:t>
      </w:r>
      <w:r w:rsidR="00A676EC" w:rsidRPr="00A676EC">
        <w:rPr>
          <w:rFonts w:eastAsia="Adobe Heiti Std R"/>
        </w:rPr>
        <w:lastRenderedPageBreak/>
        <w:t xml:space="preserve">AI and virtual makeup applications could impact demand for traditional makeup artists </w:t>
      </w:r>
      <w:r w:rsidR="001930ED">
        <w:rPr>
          <w:rFonts w:eastAsia="Adobe Heiti Std R"/>
        </w:rPr>
        <w:t>Santos de M</w:t>
      </w:r>
      <w:r w:rsidR="00E66F6E">
        <w:rPr>
          <w:rFonts w:eastAsia="Adobe Heiti Std R"/>
        </w:rPr>
        <w:t xml:space="preserve">endonca </w:t>
      </w:r>
      <w:r w:rsidR="004D4C62">
        <w:rPr>
          <w:rFonts w:eastAsia="Adobe Heiti Std R"/>
        </w:rPr>
        <w:t>(</w:t>
      </w:r>
      <w:r w:rsidR="00A676EC" w:rsidRPr="00A676EC">
        <w:rPr>
          <w:rFonts w:eastAsia="Adobe Heiti Std R"/>
        </w:rPr>
        <w:t>2021).</w:t>
      </w:r>
      <w:r w:rsidR="00DA035E" w:rsidRPr="00DA035E">
        <w:rPr>
          <w:rFonts w:ascii="Adobe Heiti Std R" w:eastAsia="Adobe Heiti Std R" w:hAnsi="Adobe Heiti Std R"/>
        </w:rPr>
        <w:t xml:space="preserve"> </w:t>
      </w:r>
      <w:r w:rsidR="00DA035E" w:rsidRPr="00DA035E">
        <w:rPr>
          <w:rFonts w:eastAsia="Adobe Heiti Std R"/>
        </w:rPr>
        <w:t>Health and Safety Regulations</w:t>
      </w:r>
      <w:r w:rsidR="5F358C88" w:rsidRPr="0F88EBED">
        <w:rPr>
          <w:rFonts w:eastAsia="Adobe Heiti Std R"/>
        </w:rPr>
        <w:t>; s</w:t>
      </w:r>
      <w:r w:rsidR="00DA035E" w:rsidRPr="0F88EBED">
        <w:rPr>
          <w:rFonts w:eastAsia="Adobe Heiti Std R"/>
        </w:rPr>
        <w:t>tricter</w:t>
      </w:r>
      <w:r w:rsidR="00DA035E" w:rsidRPr="00DA035E">
        <w:rPr>
          <w:rFonts w:eastAsia="Adobe Heiti Std R"/>
        </w:rPr>
        <w:t xml:space="preserve"> regulations related to hygiene and safety, especially post-COVID-19, could impose additional operational burdens </w:t>
      </w:r>
      <w:r w:rsidR="00657A7A">
        <w:rPr>
          <w:rFonts w:eastAsia="Adobe Heiti Std R"/>
        </w:rPr>
        <w:t xml:space="preserve">Copeland Borough Council </w:t>
      </w:r>
      <w:r w:rsidR="00DA035E" w:rsidRPr="00DA035E">
        <w:rPr>
          <w:rFonts w:eastAsia="Adobe Heiti Std R"/>
        </w:rPr>
        <w:t>20</w:t>
      </w:r>
      <w:r w:rsidR="00817774">
        <w:rPr>
          <w:rFonts w:eastAsia="Adobe Heiti Std R"/>
        </w:rPr>
        <w:t>13</w:t>
      </w:r>
      <w:r w:rsidR="00DA035E" w:rsidRPr="00DA035E">
        <w:rPr>
          <w:rFonts w:eastAsia="Adobe Heiti Std R"/>
        </w:rPr>
        <w:t>).</w:t>
      </w:r>
    </w:p>
    <w:p w14:paraId="3C62E948" w14:textId="012CDFC4" w:rsidR="00A676EC" w:rsidRPr="009D1C82" w:rsidRDefault="0060323C" w:rsidP="6806359B">
      <w:pPr>
        <w:rPr>
          <w:rFonts w:asciiTheme="majorHAnsi" w:eastAsia="Adobe Heiti Std R" w:hAnsiTheme="majorHAnsi"/>
          <w:color w:val="0F4761" w:themeColor="accent1" w:themeShade="BF"/>
          <w:sz w:val="32"/>
          <w:szCs w:val="32"/>
        </w:rPr>
      </w:pPr>
      <w:bookmarkStart w:id="42" w:name="_Toc174087444"/>
      <w:r w:rsidRPr="6806359B">
        <w:rPr>
          <w:rStyle w:val="Heading1Char"/>
        </w:rPr>
        <w:t>Competitor Analysis</w:t>
      </w:r>
      <w:bookmarkEnd w:id="42"/>
      <w:r w:rsidRPr="6806359B">
        <w:rPr>
          <w:rFonts w:asciiTheme="majorHAnsi" w:eastAsia="Adobe Heiti Std R" w:hAnsiTheme="majorHAnsi"/>
          <w:color w:val="0F4761" w:themeColor="accent1" w:themeShade="BF"/>
          <w:sz w:val="32"/>
          <w:szCs w:val="32"/>
        </w:rPr>
        <w:t>:</w:t>
      </w:r>
    </w:p>
    <w:p w14:paraId="161F5DF8" w14:textId="71D20DF3" w:rsidR="000932DC" w:rsidRPr="00B0750A" w:rsidRDefault="0072042E" w:rsidP="6806359B">
      <w:pPr>
        <w:spacing w:before="100" w:beforeAutospacing="1" w:after="100" w:afterAutospacing="1"/>
        <w:outlineLvl w:val="2"/>
        <w:rPr>
          <w:rFonts w:eastAsia="Times New Roman" w:cs="Times New Roman"/>
          <w:b/>
          <w:bCs/>
          <w:lang w:eastAsia="en-GB"/>
        </w:rPr>
      </w:pPr>
      <w:bookmarkStart w:id="43" w:name="_Toc174087445"/>
      <w:bookmarkStart w:id="44" w:name="_Toc614902338"/>
      <w:r w:rsidRPr="6806359B">
        <w:rPr>
          <w:rStyle w:val="Heading2Char"/>
        </w:rPr>
        <w:t>Direct competitors</w:t>
      </w:r>
      <w:r w:rsidR="14015B81" w:rsidRPr="6806359B">
        <w:rPr>
          <w:rStyle w:val="Heading2Char"/>
        </w:rPr>
        <w:t>:</w:t>
      </w:r>
      <w:bookmarkEnd w:id="43"/>
    </w:p>
    <w:p w14:paraId="1302F8C8" w14:textId="288D35C4" w:rsidR="000932DC" w:rsidRPr="00236C55" w:rsidRDefault="000932DC" w:rsidP="6806359B">
      <w:pPr>
        <w:spacing w:before="100" w:beforeAutospacing="1" w:after="100" w:afterAutospacing="1"/>
        <w:outlineLvl w:val="2"/>
        <w:rPr>
          <w:rFonts w:eastAsia="Times New Roman" w:cs="Times New Roman"/>
          <w:lang w:eastAsia="en-GB"/>
        </w:rPr>
      </w:pPr>
      <w:bookmarkStart w:id="45" w:name="_Toc174087446"/>
      <w:r w:rsidRPr="00236C55">
        <w:rPr>
          <w:rFonts w:eastAsia="Times New Roman" w:cs="Times New Roman"/>
          <w:lang w:eastAsia="en-GB"/>
        </w:rPr>
        <w:t>Makeup Artist Pricing Strategy in Swansea</w:t>
      </w:r>
      <w:bookmarkEnd w:id="44"/>
      <w:bookmarkEnd w:id="45"/>
    </w:p>
    <w:p w14:paraId="740ED669" w14:textId="77777777" w:rsidR="000932DC" w:rsidRPr="00B0750A" w:rsidRDefault="000932DC" w:rsidP="001226CE">
      <w:pPr>
        <w:spacing w:before="100" w:beforeAutospacing="1" w:after="100" w:afterAutospacing="1"/>
        <w:rPr>
          <w:rFonts w:eastAsia="Times New Roman" w:cs="Times New Roman"/>
          <w:lang w:eastAsia="en-GB"/>
        </w:rPr>
      </w:pPr>
      <w:r w:rsidRPr="00B0750A">
        <w:rPr>
          <w:rFonts w:eastAsia="Times New Roman" w:cs="Times New Roman"/>
          <w:lang w:eastAsia="en-GB"/>
        </w:rPr>
        <w:t>When examining the pricing strategy of makeup artists in Swansea, various factors such as the type of service, the artist’s experience, and client-specific needs significantly influence the pricing structure.</w:t>
      </w:r>
    </w:p>
    <w:p w14:paraId="78447E77" w14:textId="77777777" w:rsidR="000932DC" w:rsidRPr="00236C55" w:rsidRDefault="000932DC" w:rsidP="6806359B">
      <w:pPr>
        <w:spacing w:before="100" w:beforeAutospacing="1" w:after="100" w:afterAutospacing="1"/>
        <w:outlineLvl w:val="3"/>
        <w:rPr>
          <w:rFonts w:eastAsia="Times New Roman" w:cs="Times New Roman"/>
          <w:lang w:eastAsia="en-GB"/>
        </w:rPr>
      </w:pPr>
      <w:bookmarkStart w:id="46" w:name="_Toc420606244"/>
      <w:bookmarkStart w:id="47" w:name="_Toc174087447"/>
      <w:r w:rsidRPr="00236C55">
        <w:rPr>
          <w:rFonts w:eastAsia="Times New Roman" w:cs="Times New Roman"/>
          <w:lang w:eastAsia="en-GB"/>
        </w:rPr>
        <w:t>General Pricing Ranges</w:t>
      </w:r>
      <w:bookmarkEnd w:id="46"/>
      <w:bookmarkEnd w:id="47"/>
    </w:p>
    <w:p w14:paraId="76B4930A" w14:textId="49995436" w:rsidR="000932DC" w:rsidRPr="00B0750A" w:rsidRDefault="000932DC" w:rsidP="001226CE">
      <w:pPr>
        <w:spacing w:before="100" w:beforeAutospacing="1" w:after="100" w:afterAutospacing="1"/>
        <w:rPr>
          <w:rFonts w:eastAsia="Times New Roman" w:cs="Times New Roman"/>
          <w:lang w:eastAsia="en-GB"/>
        </w:rPr>
      </w:pPr>
      <w:r w:rsidRPr="00B0750A">
        <w:rPr>
          <w:rFonts w:eastAsia="Times New Roman" w:cs="Times New Roman"/>
          <w:lang w:eastAsia="en-GB"/>
        </w:rPr>
        <w:t>Freelance makeup artists typically charge between £60 and £160 for basic makeup applications</w:t>
      </w:r>
      <w:r w:rsidR="000A5CD4">
        <w:rPr>
          <w:rFonts w:eastAsia="Times New Roman" w:cs="Times New Roman"/>
          <w:lang w:eastAsia="en-GB"/>
        </w:rPr>
        <w:t>.</w:t>
      </w:r>
      <w:r w:rsidRPr="00B0750A">
        <w:rPr>
          <w:rFonts w:eastAsia="Times New Roman" w:cs="Times New Roman"/>
          <w:lang w:eastAsia="en-GB"/>
        </w:rPr>
        <w:t xml:space="preserve"> </w:t>
      </w:r>
      <w:r w:rsidR="000A5CD4">
        <w:rPr>
          <w:rFonts w:eastAsia="Times New Roman" w:cs="Times New Roman"/>
          <w:lang w:eastAsia="en-GB"/>
        </w:rPr>
        <w:t>B</w:t>
      </w:r>
      <w:r w:rsidRPr="00B0750A">
        <w:rPr>
          <w:rFonts w:eastAsia="Times New Roman" w:cs="Times New Roman"/>
          <w:lang w:eastAsia="en-GB"/>
        </w:rPr>
        <w:t>ridal makeup, prices can range from £80 to £300. These prices often include travel to the client's location, which is a common practice among freelance makeup artists in the area Fash</w:t>
      </w:r>
      <w:r w:rsidR="004D4C62">
        <w:rPr>
          <w:rFonts w:eastAsia="Times New Roman" w:cs="Times New Roman"/>
          <w:lang w:eastAsia="en-GB"/>
        </w:rPr>
        <w:t xml:space="preserve"> (</w:t>
      </w:r>
      <w:r w:rsidRPr="00B0750A">
        <w:rPr>
          <w:rFonts w:eastAsia="Times New Roman" w:cs="Times New Roman"/>
          <w:lang w:eastAsia="en-GB"/>
        </w:rPr>
        <w:t>2024).</w:t>
      </w:r>
    </w:p>
    <w:p w14:paraId="0879D18F" w14:textId="77777777" w:rsidR="000932DC" w:rsidRPr="00236C55" w:rsidRDefault="000932DC" w:rsidP="6806359B">
      <w:pPr>
        <w:spacing w:before="100" w:beforeAutospacing="1" w:after="100" w:afterAutospacing="1"/>
        <w:outlineLvl w:val="3"/>
        <w:rPr>
          <w:rFonts w:eastAsia="Times New Roman" w:cs="Times New Roman"/>
          <w:lang w:eastAsia="en-GB"/>
        </w:rPr>
      </w:pPr>
      <w:bookmarkStart w:id="48" w:name="_Toc676412067"/>
      <w:bookmarkStart w:id="49" w:name="_Toc174087448"/>
      <w:r w:rsidRPr="00236C55">
        <w:rPr>
          <w:rFonts w:eastAsia="Times New Roman" w:cs="Times New Roman"/>
          <w:lang w:eastAsia="en-GB"/>
        </w:rPr>
        <w:t>Service Types and Add-ons</w:t>
      </w:r>
      <w:bookmarkEnd w:id="48"/>
      <w:bookmarkEnd w:id="49"/>
    </w:p>
    <w:p w14:paraId="44691638" w14:textId="4409402C" w:rsidR="000932DC" w:rsidRPr="00B0750A" w:rsidRDefault="000932DC" w:rsidP="001226CE">
      <w:pPr>
        <w:numPr>
          <w:ilvl w:val="0"/>
          <w:numId w:val="4"/>
        </w:numPr>
        <w:spacing w:before="100" w:beforeAutospacing="1" w:after="100" w:afterAutospacing="1"/>
        <w:rPr>
          <w:rFonts w:eastAsia="Times New Roman" w:cs="Times New Roman"/>
          <w:lang w:eastAsia="en-GB"/>
        </w:rPr>
      </w:pPr>
      <w:r w:rsidRPr="00B0750A">
        <w:rPr>
          <w:rFonts w:eastAsia="Times New Roman" w:cs="Times New Roman"/>
          <w:b/>
          <w:bCs/>
          <w:lang w:eastAsia="en-GB"/>
        </w:rPr>
        <w:t>Bridal Makeup</w:t>
      </w:r>
      <w:r w:rsidRPr="00B0750A">
        <w:rPr>
          <w:rFonts w:eastAsia="Times New Roman" w:cs="Times New Roman"/>
          <w:lang w:eastAsia="en-GB"/>
        </w:rPr>
        <w:t>: This service tends to be on the higher end of the pricing spectrum due to the detailed work and time required. It often includes a trial session which alone can cost between £60 and £180 Fash</w:t>
      </w:r>
      <w:r w:rsidR="003F2B7B">
        <w:rPr>
          <w:rFonts w:eastAsia="Times New Roman" w:cs="Times New Roman"/>
          <w:lang w:eastAsia="en-GB"/>
        </w:rPr>
        <w:t xml:space="preserve"> (</w:t>
      </w:r>
      <w:r w:rsidRPr="00B0750A">
        <w:rPr>
          <w:rFonts w:eastAsia="Times New Roman" w:cs="Times New Roman"/>
          <w:lang w:eastAsia="en-GB"/>
        </w:rPr>
        <w:t>2024).</w:t>
      </w:r>
    </w:p>
    <w:p w14:paraId="0E862FD3" w14:textId="46EED0B6" w:rsidR="000932DC" w:rsidRPr="00B0750A" w:rsidRDefault="000932DC" w:rsidP="001226CE">
      <w:pPr>
        <w:numPr>
          <w:ilvl w:val="0"/>
          <w:numId w:val="4"/>
        </w:numPr>
        <w:spacing w:before="100" w:beforeAutospacing="1" w:after="100" w:afterAutospacing="1"/>
        <w:rPr>
          <w:rFonts w:eastAsia="Times New Roman" w:cs="Times New Roman"/>
          <w:lang w:eastAsia="en-GB"/>
        </w:rPr>
      </w:pPr>
      <w:r w:rsidRPr="00B0750A">
        <w:rPr>
          <w:rFonts w:eastAsia="Times New Roman" w:cs="Times New Roman"/>
          <w:b/>
          <w:bCs/>
          <w:lang w:eastAsia="en-GB"/>
        </w:rPr>
        <w:t>Event Makeup</w:t>
      </w:r>
      <w:r w:rsidRPr="00B0750A">
        <w:rPr>
          <w:rFonts w:eastAsia="Times New Roman" w:cs="Times New Roman"/>
          <w:lang w:eastAsia="en-GB"/>
        </w:rPr>
        <w:t xml:space="preserve">: For events proms or parties, makeup application costs range from £60 to £150. These services can also be bundled with hair styling, increasing the total cost to between £180 and £320 Fash </w:t>
      </w:r>
      <w:r w:rsidR="003F2B7B">
        <w:rPr>
          <w:rFonts w:eastAsia="Times New Roman" w:cs="Times New Roman"/>
          <w:lang w:eastAsia="en-GB"/>
        </w:rPr>
        <w:t>(</w:t>
      </w:r>
      <w:r w:rsidRPr="00B0750A">
        <w:rPr>
          <w:rFonts w:eastAsia="Times New Roman" w:cs="Times New Roman"/>
          <w:lang w:eastAsia="en-GB"/>
        </w:rPr>
        <w:t>2024).</w:t>
      </w:r>
    </w:p>
    <w:p w14:paraId="4CE55E16" w14:textId="562C2A44" w:rsidR="000932DC" w:rsidRPr="009A783A" w:rsidRDefault="000932DC" w:rsidP="001226CE">
      <w:pPr>
        <w:numPr>
          <w:ilvl w:val="0"/>
          <w:numId w:val="4"/>
        </w:numPr>
        <w:spacing w:before="100" w:beforeAutospacing="1" w:after="100" w:afterAutospacing="1"/>
        <w:rPr>
          <w:rFonts w:eastAsia="Times New Roman" w:cs="Times New Roman"/>
          <w:lang w:eastAsia="en-GB"/>
        </w:rPr>
      </w:pPr>
      <w:r w:rsidRPr="009A783A">
        <w:rPr>
          <w:rFonts w:eastAsia="Times New Roman" w:cs="Times New Roman"/>
          <w:b/>
          <w:bCs/>
          <w:lang w:eastAsia="en-GB"/>
        </w:rPr>
        <w:t>Photoshoots</w:t>
      </w:r>
      <w:r w:rsidRPr="009A783A">
        <w:rPr>
          <w:rFonts w:eastAsia="Times New Roman" w:cs="Times New Roman"/>
          <w:lang w:eastAsia="en-GB"/>
        </w:rPr>
        <w:t xml:space="preserve">: Makeup for photoshoots is usually priced between £80 and £200, with combination hair and makeup services ranging from £150 to £300 Fash, </w:t>
      </w:r>
      <w:r w:rsidR="003F2B7B">
        <w:rPr>
          <w:rFonts w:eastAsia="Times New Roman" w:cs="Times New Roman"/>
          <w:lang w:eastAsia="en-GB"/>
        </w:rPr>
        <w:t>(</w:t>
      </w:r>
      <w:r w:rsidRPr="009A783A">
        <w:rPr>
          <w:rFonts w:eastAsia="Times New Roman" w:cs="Times New Roman"/>
          <w:lang w:eastAsia="en-GB"/>
        </w:rPr>
        <w:t>2024).</w:t>
      </w:r>
    </w:p>
    <w:p w14:paraId="45F7DB6D" w14:textId="77777777" w:rsidR="000C3E07" w:rsidRPr="007A6333" w:rsidRDefault="000932DC" w:rsidP="000C3E07">
      <w:pPr>
        <w:rPr>
          <w:rFonts w:eastAsia="Times New Roman" w:cs="Times New Roman"/>
          <w:lang w:eastAsia="en-GB"/>
        </w:rPr>
      </w:pPr>
      <w:r>
        <w:lastRenderedPageBreak/>
        <w:t xml:space="preserve">Platforms like </w:t>
      </w:r>
      <w:r w:rsidR="005B0E82">
        <w:t>Glamdeva</w:t>
      </w:r>
      <w:r>
        <w:t xml:space="preserve"> provide an easy way to compare prices and services of local makeup artists in Swansea. They offer a range of options based on the client's location, desired service, and budget, ensuring transparency in pricing by including travel costs in </w:t>
      </w:r>
      <w:r w:rsidRPr="007A6333">
        <w:t>the quoted prices Glamdeva</w:t>
      </w:r>
      <w:r w:rsidR="003F2B7B" w:rsidRPr="007A6333">
        <w:t xml:space="preserve"> (</w:t>
      </w:r>
      <w:r w:rsidRPr="007A6333">
        <w:t>2024).</w:t>
      </w:r>
    </w:p>
    <w:p w14:paraId="25F64329" w14:textId="77777777" w:rsidR="0047128E" w:rsidRDefault="00EF38B0" w:rsidP="000C3E07">
      <w:pPr>
        <w:rPr>
          <w:rFonts w:eastAsia="Times New Roman" w:cs="Times New Roman"/>
          <w:lang w:eastAsia="en-GB"/>
        </w:rPr>
      </w:pPr>
      <w:r>
        <w:rPr>
          <w:rFonts w:eastAsia="Times New Roman" w:cs="Times New Roman"/>
          <w:lang w:eastAsia="en-GB"/>
        </w:rPr>
        <w:t>Factors affecting Pricing</w:t>
      </w:r>
      <w:r w:rsidR="000932DC" w:rsidRPr="009A783A">
        <w:rPr>
          <w:rFonts w:eastAsia="Times New Roman" w:cs="Times New Roman"/>
          <w:lang w:eastAsia="en-GB"/>
        </w:rPr>
        <w:t xml:space="preserve">: </w:t>
      </w:r>
    </w:p>
    <w:p w14:paraId="10DD10F5" w14:textId="0D12D15B" w:rsidR="000932DC" w:rsidRPr="009A783A" w:rsidRDefault="000932DC" w:rsidP="000C3E07">
      <w:pPr>
        <w:rPr>
          <w:rFonts w:eastAsia="Times New Roman" w:cs="Times New Roman"/>
          <w:lang w:eastAsia="en-GB"/>
        </w:rPr>
      </w:pPr>
      <w:r w:rsidRPr="009A783A">
        <w:rPr>
          <w:rFonts w:eastAsia="Times New Roman" w:cs="Times New Roman"/>
          <w:lang w:eastAsia="en-GB"/>
        </w:rPr>
        <w:t>More experienced artists with a strong portfolio tend to charge higher rates. This is especially true for bridal and high-profile event makeup.</w:t>
      </w:r>
    </w:p>
    <w:p w14:paraId="0BE03F5A" w14:textId="0EBCA3CF" w:rsidR="000932DC" w:rsidRPr="009A783A" w:rsidRDefault="000932DC" w:rsidP="001226CE">
      <w:pPr>
        <w:numPr>
          <w:ilvl w:val="0"/>
          <w:numId w:val="5"/>
        </w:numPr>
        <w:spacing w:before="100" w:beforeAutospacing="1" w:after="100" w:afterAutospacing="1"/>
        <w:rPr>
          <w:rFonts w:eastAsia="Times New Roman" w:cs="Times New Roman"/>
          <w:lang w:eastAsia="en-GB"/>
        </w:rPr>
      </w:pPr>
      <w:r w:rsidRPr="009A783A">
        <w:rPr>
          <w:rFonts w:eastAsia="Times New Roman" w:cs="Times New Roman"/>
          <w:b/>
          <w:bCs/>
          <w:lang w:eastAsia="en-GB"/>
        </w:rPr>
        <w:t>Additional Services</w:t>
      </w:r>
      <w:r w:rsidRPr="009A783A">
        <w:rPr>
          <w:rFonts w:eastAsia="Times New Roman" w:cs="Times New Roman"/>
          <w:lang w:eastAsia="en-GB"/>
        </w:rPr>
        <w:t xml:space="preserve">: Extra features like airbrushing, false eyelashes, and detailed contouring can increase the overall cost. Some artists charge additional fees for these add-ons, typically ranging from £10 to £50 each </w:t>
      </w:r>
      <w:r w:rsidR="009704B8" w:rsidRPr="009A783A">
        <w:rPr>
          <w:rFonts w:eastAsia="Times New Roman" w:cs="Times New Roman"/>
          <w:lang w:eastAsia="en-GB"/>
        </w:rPr>
        <w:t>StyleSeat</w:t>
      </w:r>
      <w:r w:rsidR="009704B8">
        <w:rPr>
          <w:rFonts w:eastAsia="Times New Roman" w:cs="Times New Roman"/>
          <w:lang w:eastAsia="en-GB"/>
        </w:rPr>
        <w:t xml:space="preserve"> </w:t>
      </w:r>
      <w:r w:rsidR="009704B8" w:rsidRPr="009A783A">
        <w:rPr>
          <w:rFonts w:eastAsia="Times New Roman" w:cs="Times New Roman"/>
          <w:lang w:eastAsia="en-GB"/>
        </w:rPr>
        <w:t>(</w:t>
      </w:r>
      <w:r w:rsidRPr="009A783A">
        <w:rPr>
          <w:rFonts w:eastAsia="Times New Roman" w:cs="Times New Roman"/>
          <w:lang w:eastAsia="en-GB"/>
        </w:rPr>
        <w:t>2023).</w:t>
      </w:r>
    </w:p>
    <w:p w14:paraId="34EB29F3" w14:textId="75E4E209" w:rsidR="000932DC" w:rsidRPr="009A783A" w:rsidRDefault="000932DC" w:rsidP="001226CE">
      <w:pPr>
        <w:numPr>
          <w:ilvl w:val="0"/>
          <w:numId w:val="5"/>
        </w:numPr>
        <w:spacing w:before="100" w:beforeAutospacing="1" w:after="100" w:afterAutospacing="1"/>
        <w:rPr>
          <w:rFonts w:eastAsia="Times New Roman" w:cs="Times New Roman"/>
          <w:lang w:eastAsia="en-GB"/>
        </w:rPr>
      </w:pPr>
      <w:r w:rsidRPr="009A783A">
        <w:rPr>
          <w:rFonts w:eastAsia="Times New Roman" w:cs="Times New Roman"/>
          <w:b/>
          <w:bCs/>
          <w:lang w:eastAsia="en-GB"/>
        </w:rPr>
        <w:t>Consultations and Trials</w:t>
      </w:r>
      <w:r w:rsidRPr="009A783A">
        <w:rPr>
          <w:rFonts w:eastAsia="Times New Roman" w:cs="Times New Roman"/>
          <w:lang w:eastAsia="en-GB"/>
        </w:rPr>
        <w:t xml:space="preserve">: Many makeup artists offer consultations and trial sessions prior to the main event, particularly for weddings. These sessions help in understanding the client’s requirements and finalizing the look, which adds to the overall cost </w:t>
      </w:r>
      <w:r w:rsidR="009704B8">
        <w:rPr>
          <w:rFonts w:eastAsia="Times New Roman" w:cs="Times New Roman"/>
          <w:lang w:eastAsia="en-GB"/>
        </w:rPr>
        <w:t xml:space="preserve">of </w:t>
      </w:r>
      <w:r w:rsidRPr="009A783A">
        <w:rPr>
          <w:rFonts w:eastAsia="Times New Roman" w:cs="Times New Roman"/>
          <w:lang w:eastAsia="en-GB"/>
        </w:rPr>
        <w:t xml:space="preserve">StyleSeat </w:t>
      </w:r>
      <w:r w:rsidR="00FF12B4">
        <w:rPr>
          <w:rFonts w:eastAsia="Times New Roman" w:cs="Times New Roman"/>
          <w:lang w:eastAsia="en-GB"/>
        </w:rPr>
        <w:t>(</w:t>
      </w:r>
      <w:r w:rsidRPr="009A783A">
        <w:rPr>
          <w:rFonts w:eastAsia="Times New Roman" w:cs="Times New Roman"/>
          <w:lang w:eastAsia="en-GB"/>
        </w:rPr>
        <w:t>2023).</w:t>
      </w:r>
    </w:p>
    <w:p w14:paraId="2CA25426" w14:textId="5A5000F4" w:rsidR="0072042E" w:rsidRDefault="009703F7" w:rsidP="00C3463C">
      <w:pPr>
        <w:pStyle w:val="Heading2"/>
      </w:pPr>
      <w:bookmarkStart w:id="50" w:name="_Toc288841797"/>
      <w:bookmarkStart w:id="51" w:name="_Toc174087450"/>
      <w:r>
        <w:t>Indirect competitors:</w:t>
      </w:r>
      <w:bookmarkEnd w:id="50"/>
      <w:bookmarkEnd w:id="51"/>
    </w:p>
    <w:p w14:paraId="152A5CA6" w14:textId="4B8CDEEA" w:rsidR="00CF6D5E" w:rsidRPr="00CF6D5E" w:rsidRDefault="006011A6" w:rsidP="00CF6D5E">
      <w:pPr>
        <w:rPr>
          <w:rFonts w:ascii="Times New Roman" w:eastAsia="Times New Roman" w:hAnsi="Times New Roman" w:cs="Times New Roman"/>
          <w:lang w:eastAsia="en-GB"/>
        </w:rPr>
      </w:pPr>
      <w:r w:rsidRPr="006011A6">
        <w:rPr>
          <w:rFonts w:eastAsia="Times New Roman" w:cs="Times New Roman"/>
          <w:lang w:eastAsia="en-GB"/>
        </w:rPr>
        <w:t xml:space="preserve">Makeup artists compete not just directly with other makeup artists in the competitive beauty market, but also indirectly with a range of associated services and products. </w:t>
      </w:r>
      <w:r w:rsidR="49D44DB4" w:rsidRPr="3DA84E63">
        <w:rPr>
          <w:rFonts w:eastAsia="Times New Roman" w:cs="Times New Roman"/>
          <w:lang w:eastAsia="en-GB"/>
        </w:rPr>
        <w:t>I</w:t>
      </w:r>
      <w:r w:rsidRPr="3DA84E63">
        <w:rPr>
          <w:rFonts w:eastAsia="Times New Roman" w:cs="Times New Roman"/>
          <w:lang w:eastAsia="en-GB"/>
        </w:rPr>
        <w:t>ndirect</w:t>
      </w:r>
      <w:r w:rsidRPr="006011A6">
        <w:rPr>
          <w:rFonts w:eastAsia="Times New Roman" w:cs="Times New Roman"/>
          <w:lang w:eastAsia="en-GB"/>
        </w:rPr>
        <w:t xml:space="preserve"> rivals for makeup artists </w:t>
      </w:r>
      <w:r w:rsidR="3A693B8E" w:rsidRPr="40ABBA23">
        <w:rPr>
          <w:rFonts w:eastAsia="Times New Roman" w:cs="Times New Roman"/>
          <w:lang w:eastAsia="en-GB"/>
        </w:rPr>
        <w:t>include</w:t>
      </w:r>
      <w:r w:rsidR="3A693B8E" w:rsidRPr="0B322787">
        <w:rPr>
          <w:rFonts w:eastAsia="Times New Roman" w:cs="Times New Roman"/>
          <w:lang w:eastAsia="en-GB"/>
        </w:rPr>
        <w:t xml:space="preserve"> </w:t>
      </w:r>
      <w:r w:rsidR="3A693B8E" w:rsidRPr="1EFFC646">
        <w:rPr>
          <w:rFonts w:eastAsia="Times New Roman" w:cs="Times New Roman"/>
          <w:lang w:eastAsia="en-GB"/>
        </w:rPr>
        <w:t>larger</w:t>
      </w:r>
      <w:r w:rsidR="3A693B8E" w:rsidRPr="677CB63E">
        <w:rPr>
          <w:rFonts w:eastAsia="Times New Roman" w:cs="Times New Roman"/>
          <w:lang w:eastAsia="en-GB"/>
        </w:rPr>
        <w:t xml:space="preserve"> </w:t>
      </w:r>
      <w:r w:rsidRPr="677CB63E">
        <w:rPr>
          <w:rFonts w:eastAsia="Times New Roman" w:cs="Times New Roman"/>
          <w:lang w:eastAsia="en-GB"/>
        </w:rPr>
        <w:t>beauty</w:t>
      </w:r>
      <w:r w:rsidRPr="006011A6">
        <w:rPr>
          <w:rFonts w:eastAsia="Times New Roman" w:cs="Times New Roman"/>
          <w:lang w:eastAsia="en-GB"/>
        </w:rPr>
        <w:t xml:space="preserve"> establishments and internet influencers.</w:t>
      </w:r>
      <w:r w:rsidRPr="006011A6">
        <w:br/>
      </w:r>
      <w:r w:rsidRPr="0D63856E">
        <w:rPr>
          <w:rFonts w:eastAsia="Times New Roman" w:cs="Times New Roman"/>
          <w:lang w:eastAsia="en-GB"/>
        </w:rPr>
        <w:t>Beauty</w:t>
      </w:r>
      <w:r w:rsidR="48BA61A7" w:rsidRPr="6DA351CA">
        <w:rPr>
          <w:rFonts w:eastAsia="Times New Roman" w:cs="Times New Roman"/>
          <w:lang w:eastAsia="en-GB"/>
        </w:rPr>
        <w:t xml:space="preserve"> </w:t>
      </w:r>
      <w:r w:rsidR="48BA61A7" w:rsidRPr="78222438">
        <w:rPr>
          <w:rFonts w:eastAsia="Times New Roman" w:cs="Times New Roman"/>
          <w:lang w:eastAsia="en-GB"/>
        </w:rPr>
        <w:t>Salons</w:t>
      </w:r>
      <w:r w:rsidR="00346FF1">
        <w:rPr>
          <w:rFonts w:eastAsia="Times New Roman" w:cs="Times New Roman"/>
          <w:lang w:eastAsia="en-GB"/>
        </w:rPr>
        <w:t>:</w:t>
      </w:r>
      <w:r w:rsidRPr="006011A6">
        <w:br/>
      </w:r>
      <w:r w:rsidRPr="006011A6">
        <w:rPr>
          <w:rFonts w:eastAsia="Times New Roman" w:cs="Times New Roman"/>
          <w:lang w:eastAsia="en-GB"/>
        </w:rPr>
        <w:t>Make-up artists may face indirect competition from beauty salons that provide a variety of services like facials, hair styling, and nail care. The convenience of getting several beauty procedures at one place is preferred by many clients. The British Beauty Council (2019) claims that because of their extensive range of services, beauty salons have steadily seen a growth in clientele. Potential customers may be drawn away from individual makeup artists by this trend.</w:t>
      </w:r>
      <w:r w:rsidRPr="006011A6">
        <w:br/>
      </w:r>
      <w:r w:rsidR="00CF6D5E" w:rsidRPr="00CF6D5E">
        <w:rPr>
          <w:rFonts w:eastAsia="Times New Roman" w:cs="Times New Roman"/>
          <w:lang w:eastAsia="en-GB"/>
        </w:rPr>
        <w:t>Subscription boxes for beauty</w:t>
      </w:r>
      <w:r w:rsidR="00EE1B8D">
        <w:rPr>
          <w:rFonts w:ascii="Times New Roman" w:eastAsia="Times New Roman" w:hAnsi="Times New Roman" w:cs="Times New Roman"/>
          <w:lang w:eastAsia="en-GB"/>
        </w:rPr>
        <w:t>:</w:t>
      </w:r>
      <w:r w:rsidR="00CF6D5E">
        <w:br/>
      </w:r>
      <w:r w:rsidR="00D664CA">
        <w:rPr>
          <w:rFonts w:eastAsia="Times New Roman" w:cs="Times New Roman"/>
          <w:lang w:eastAsia="en-GB"/>
        </w:rPr>
        <w:t>B</w:t>
      </w:r>
      <w:r w:rsidR="00CF6D5E" w:rsidRPr="00CF6D5E">
        <w:rPr>
          <w:rFonts w:eastAsia="Times New Roman" w:cs="Times New Roman"/>
          <w:lang w:eastAsia="en-GB"/>
        </w:rPr>
        <w:t xml:space="preserve">eauty subscription boxes like </w:t>
      </w:r>
      <w:r w:rsidR="00660F87" w:rsidRPr="00CF6D5E">
        <w:rPr>
          <w:rFonts w:eastAsia="Times New Roman" w:cs="Times New Roman"/>
          <w:lang w:eastAsia="en-GB"/>
        </w:rPr>
        <w:t>Glossy</w:t>
      </w:r>
      <w:r w:rsidR="003C7F01">
        <w:rPr>
          <w:rFonts w:eastAsia="Times New Roman" w:cs="Times New Roman"/>
          <w:lang w:eastAsia="en-GB"/>
        </w:rPr>
        <w:t xml:space="preserve"> </w:t>
      </w:r>
      <w:r w:rsidR="00660F87" w:rsidRPr="00CF6D5E">
        <w:rPr>
          <w:rFonts w:eastAsia="Times New Roman" w:cs="Times New Roman"/>
          <w:lang w:eastAsia="en-GB"/>
        </w:rPr>
        <w:t>box</w:t>
      </w:r>
      <w:r w:rsidR="00CF6D5E" w:rsidRPr="00CF6D5E">
        <w:rPr>
          <w:rFonts w:eastAsia="Times New Roman" w:cs="Times New Roman"/>
          <w:lang w:eastAsia="en-GB"/>
        </w:rPr>
        <w:t xml:space="preserve"> and Birchbox have become </w:t>
      </w:r>
      <w:r w:rsidR="00F51A8D">
        <w:rPr>
          <w:rFonts w:eastAsia="Times New Roman" w:cs="Times New Roman"/>
          <w:lang w:eastAsia="en-GB"/>
        </w:rPr>
        <w:t>increasingly</w:t>
      </w:r>
      <w:r w:rsidR="00CF6D5E" w:rsidRPr="00CF6D5E">
        <w:rPr>
          <w:rFonts w:eastAsia="Times New Roman" w:cs="Times New Roman"/>
          <w:lang w:eastAsia="en-GB"/>
        </w:rPr>
        <w:t xml:space="preserve"> popular. These services allow customers to routinely explore new products and trends </w:t>
      </w:r>
      <w:r w:rsidR="00CF6D5E" w:rsidRPr="00CF6D5E">
        <w:rPr>
          <w:rFonts w:eastAsia="Times New Roman" w:cs="Times New Roman"/>
          <w:lang w:eastAsia="en-GB"/>
        </w:rPr>
        <w:lastRenderedPageBreak/>
        <w:t xml:space="preserve">by delivering carefully curated boxes of beauty products to their doorstep. </w:t>
      </w:r>
      <w:r w:rsidR="414FC49F" w:rsidRPr="337A9E75">
        <w:rPr>
          <w:rFonts w:eastAsia="Times New Roman" w:cs="Times New Roman"/>
          <w:lang w:eastAsia="en-GB"/>
        </w:rPr>
        <w:t>Research</w:t>
      </w:r>
      <w:r w:rsidR="414FC49F" w:rsidRPr="39BDD8D1">
        <w:rPr>
          <w:rFonts w:eastAsia="Times New Roman" w:cs="Times New Roman"/>
          <w:lang w:eastAsia="en-GB"/>
        </w:rPr>
        <w:t xml:space="preserve"> from</w:t>
      </w:r>
      <w:r w:rsidR="414FC49F" w:rsidRPr="337A9E75">
        <w:rPr>
          <w:rFonts w:eastAsia="Times New Roman" w:cs="Times New Roman"/>
          <w:lang w:eastAsia="en-GB"/>
        </w:rPr>
        <w:t xml:space="preserve"> </w:t>
      </w:r>
      <w:r w:rsidR="00CF6D5E" w:rsidRPr="337A9E75">
        <w:rPr>
          <w:rFonts w:eastAsia="Times New Roman" w:cs="Times New Roman"/>
          <w:lang w:eastAsia="en-GB"/>
        </w:rPr>
        <w:t>McKinsey</w:t>
      </w:r>
      <w:r w:rsidR="00CF6D5E" w:rsidRPr="00CF6D5E">
        <w:rPr>
          <w:rFonts w:eastAsia="Times New Roman" w:cs="Times New Roman"/>
          <w:lang w:eastAsia="en-GB"/>
        </w:rPr>
        <w:t xml:space="preserve"> &amp; Company </w:t>
      </w:r>
      <w:r w:rsidR="175431C9" w:rsidRPr="3542258D">
        <w:rPr>
          <w:rFonts w:eastAsia="Times New Roman" w:cs="Times New Roman"/>
          <w:lang w:eastAsia="en-GB"/>
        </w:rPr>
        <w:t>(</w:t>
      </w:r>
      <w:r w:rsidR="00CF6D5E" w:rsidRPr="2773FA2D">
        <w:rPr>
          <w:rFonts w:eastAsia="Times New Roman" w:cs="Times New Roman"/>
          <w:lang w:eastAsia="en-GB"/>
        </w:rPr>
        <w:t>2020</w:t>
      </w:r>
      <w:r w:rsidR="5EA51D3D" w:rsidRPr="3542258D">
        <w:rPr>
          <w:rFonts w:eastAsia="Times New Roman" w:cs="Times New Roman"/>
          <w:lang w:eastAsia="en-GB"/>
        </w:rPr>
        <w:t>)</w:t>
      </w:r>
      <w:r w:rsidR="00CF6D5E" w:rsidRPr="00CF6D5E">
        <w:rPr>
          <w:rFonts w:eastAsia="Times New Roman" w:cs="Times New Roman"/>
          <w:lang w:eastAsia="en-GB"/>
        </w:rPr>
        <w:t xml:space="preserve"> states that the industry for subscription boxes has expanded dramatically, </w:t>
      </w:r>
      <w:r w:rsidR="415CFC84" w:rsidRPr="78E20B51">
        <w:rPr>
          <w:rFonts w:eastAsia="Times New Roman" w:cs="Times New Roman"/>
          <w:lang w:eastAsia="en-GB"/>
        </w:rPr>
        <w:t>and t</w:t>
      </w:r>
      <w:r w:rsidR="00CF6D5E" w:rsidRPr="78E20B51">
        <w:rPr>
          <w:rFonts w:eastAsia="Times New Roman" w:cs="Times New Roman"/>
          <w:lang w:eastAsia="en-GB"/>
        </w:rPr>
        <w:t>here</w:t>
      </w:r>
      <w:r w:rsidR="00CF6D5E" w:rsidRPr="00CF6D5E">
        <w:rPr>
          <w:rFonts w:eastAsia="Times New Roman" w:cs="Times New Roman"/>
          <w:lang w:eastAsia="en-GB"/>
        </w:rPr>
        <w:t xml:space="preserve"> may be less of a need for professional makeup services </w:t>
      </w:r>
      <w:r w:rsidR="6FDC249C" w:rsidRPr="5E10E4E8">
        <w:rPr>
          <w:rFonts w:eastAsia="Times New Roman" w:cs="Times New Roman"/>
          <w:lang w:eastAsia="en-GB"/>
        </w:rPr>
        <w:t xml:space="preserve">as a </w:t>
      </w:r>
      <w:r w:rsidR="6FDC249C" w:rsidRPr="1288F9A0">
        <w:rPr>
          <w:rFonts w:eastAsia="Times New Roman" w:cs="Times New Roman"/>
          <w:lang w:eastAsia="en-GB"/>
        </w:rPr>
        <w:t>result</w:t>
      </w:r>
      <w:r w:rsidR="00CF6D5E" w:rsidRPr="1288F9A0">
        <w:rPr>
          <w:rFonts w:eastAsia="Times New Roman" w:cs="Times New Roman"/>
          <w:lang w:eastAsia="en-GB"/>
        </w:rPr>
        <w:t>.</w:t>
      </w:r>
    </w:p>
    <w:p w14:paraId="7B17C66C" w14:textId="61B1E518" w:rsidR="005F3EC3" w:rsidRDefault="00767894" w:rsidP="0C869E6D">
      <w:pPr>
        <w:pStyle w:val="Heading2"/>
        <w:rPr>
          <w:rFonts w:eastAsia="Times New Roman" w:cs="Times New Roman"/>
          <w:lang w:eastAsia="en-GB"/>
        </w:rPr>
      </w:pPr>
      <w:bookmarkStart w:id="52" w:name="_Toc174087451"/>
      <w:r>
        <w:t>Market Segment</w:t>
      </w:r>
      <w:r w:rsidR="00B60205">
        <w:t>:</w:t>
      </w:r>
      <w:bookmarkEnd w:id="52"/>
      <w:r w:rsidR="00E54B00">
        <w:t xml:space="preserve"> </w:t>
      </w:r>
    </w:p>
    <w:p w14:paraId="64B6DE6A" w14:textId="0A6D4202" w:rsidR="005F3EC3" w:rsidRPr="000F4E4E" w:rsidRDefault="00D12F4D" w:rsidP="005F3EC3">
      <w:pPr>
        <w:spacing w:after="0"/>
        <w:rPr>
          <w:rFonts w:eastAsia="Times New Roman" w:cs="Times New Roman"/>
          <w:color w:val="000000" w:themeColor="text1"/>
          <w:lang w:eastAsia="en-GB"/>
        </w:rPr>
      </w:pPr>
      <w:r>
        <w:rPr>
          <w:rFonts w:eastAsia="Times New Roman" w:cs="Times New Roman"/>
          <w:color w:val="000000" w:themeColor="text1"/>
          <w:lang w:eastAsia="en-GB"/>
        </w:rPr>
        <w:t xml:space="preserve">Beauty by Marie-Louise </w:t>
      </w:r>
      <w:r w:rsidR="002426BE" w:rsidRPr="78B2AD7D">
        <w:rPr>
          <w:rFonts w:eastAsia="Times New Roman" w:cs="Times New Roman"/>
          <w:color w:val="000000" w:themeColor="text1"/>
          <w:lang w:eastAsia="en-GB"/>
        </w:rPr>
        <w:t>offer</w:t>
      </w:r>
      <w:r w:rsidR="4A4A9A2B" w:rsidRPr="78B2AD7D">
        <w:rPr>
          <w:rFonts w:eastAsia="Times New Roman" w:cs="Times New Roman"/>
          <w:color w:val="000000" w:themeColor="text1"/>
          <w:lang w:eastAsia="en-GB"/>
        </w:rPr>
        <w:t>s</w:t>
      </w:r>
      <w:r w:rsidR="002426BE">
        <w:rPr>
          <w:rFonts w:eastAsia="Times New Roman" w:cs="Times New Roman"/>
          <w:color w:val="000000" w:themeColor="text1"/>
          <w:lang w:eastAsia="en-GB"/>
        </w:rPr>
        <w:t xml:space="preserve"> a unique service to </w:t>
      </w:r>
      <w:r w:rsidR="002426BE" w:rsidRPr="389604D7">
        <w:rPr>
          <w:rFonts w:eastAsia="Times New Roman" w:cs="Times New Roman"/>
          <w:color w:val="000000" w:themeColor="text1"/>
          <w:lang w:eastAsia="en-GB"/>
        </w:rPr>
        <w:t>cli</w:t>
      </w:r>
      <w:r w:rsidR="00416A3E" w:rsidRPr="389604D7">
        <w:rPr>
          <w:rFonts w:eastAsia="Times New Roman" w:cs="Times New Roman"/>
          <w:color w:val="000000" w:themeColor="text1"/>
          <w:lang w:eastAsia="en-GB"/>
        </w:rPr>
        <w:t>ents</w:t>
      </w:r>
      <w:r w:rsidR="12D19C41" w:rsidRPr="389604D7">
        <w:rPr>
          <w:rFonts w:eastAsia="Times New Roman" w:cs="Times New Roman"/>
          <w:color w:val="000000" w:themeColor="text1"/>
          <w:lang w:eastAsia="en-GB"/>
        </w:rPr>
        <w:t>,</w:t>
      </w:r>
      <w:r w:rsidR="12D19C41" w:rsidRPr="2ABDD428">
        <w:rPr>
          <w:rFonts w:eastAsia="Times New Roman" w:cs="Times New Roman"/>
          <w:color w:val="000000" w:themeColor="text1"/>
          <w:lang w:eastAsia="en-GB"/>
        </w:rPr>
        <w:t xml:space="preserve"> </w:t>
      </w:r>
      <w:r w:rsidR="0088618C" w:rsidRPr="389604D7">
        <w:rPr>
          <w:rFonts w:eastAsia="Times New Roman" w:cs="Times New Roman"/>
          <w:color w:val="000000" w:themeColor="text1"/>
          <w:lang w:eastAsia="en-GB"/>
        </w:rPr>
        <w:t>targeting</w:t>
      </w:r>
      <w:r w:rsidR="0088618C">
        <w:rPr>
          <w:rFonts w:eastAsia="Times New Roman" w:cs="Times New Roman"/>
          <w:color w:val="000000" w:themeColor="text1"/>
          <w:lang w:eastAsia="en-GB"/>
        </w:rPr>
        <w:t xml:space="preserve"> a demographic audience </w:t>
      </w:r>
      <w:r w:rsidR="00E625E7" w:rsidRPr="0F95572A">
        <w:rPr>
          <w:rFonts w:eastAsia="Times New Roman" w:cs="Times New Roman"/>
          <w:color w:val="000000" w:themeColor="text1"/>
          <w:lang w:eastAsia="en-GB"/>
        </w:rPr>
        <w:t>a</w:t>
      </w:r>
      <w:r w:rsidR="007805FB" w:rsidRPr="0F95572A">
        <w:rPr>
          <w:rFonts w:eastAsia="Times New Roman" w:cs="Times New Roman"/>
          <w:color w:val="000000" w:themeColor="text1"/>
          <w:lang w:eastAsia="en-GB"/>
        </w:rPr>
        <w:t>ge</w:t>
      </w:r>
      <w:r w:rsidR="148265D8" w:rsidRPr="0F95572A">
        <w:rPr>
          <w:rFonts w:eastAsia="Times New Roman" w:cs="Times New Roman"/>
          <w:color w:val="000000" w:themeColor="text1"/>
          <w:lang w:eastAsia="en-GB"/>
        </w:rPr>
        <w:t>d</w:t>
      </w:r>
      <w:r w:rsidR="008C030F">
        <w:rPr>
          <w:rFonts w:eastAsia="Times New Roman" w:cs="Times New Roman"/>
          <w:color w:val="000000" w:themeColor="text1"/>
          <w:lang w:eastAsia="en-GB"/>
        </w:rPr>
        <w:t xml:space="preserve"> </w:t>
      </w:r>
      <w:r w:rsidR="00F52B92" w:rsidRPr="3F91BA3D">
        <w:rPr>
          <w:rFonts w:eastAsia="Times New Roman" w:cs="Times New Roman"/>
          <w:color w:val="000000" w:themeColor="text1"/>
          <w:lang w:eastAsia="en-GB"/>
        </w:rPr>
        <w:t>40</w:t>
      </w:r>
      <w:r w:rsidR="374479A1" w:rsidRPr="3C885BD8">
        <w:rPr>
          <w:rFonts w:eastAsia="Times New Roman" w:cs="Times New Roman"/>
          <w:color w:val="000000" w:themeColor="text1"/>
          <w:lang w:eastAsia="en-GB"/>
        </w:rPr>
        <w:t xml:space="preserve"> to </w:t>
      </w:r>
      <w:r w:rsidR="00F52B92" w:rsidRPr="3C885BD8">
        <w:rPr>
          <w:rFonts w:eastAsia="Times New Roman" w:cs="Times New Roman"/>
          <w:color w:val="000000" w:themeColor="text1"/>
          <w:lang w:eastAsia="en-GB"/>
        </w:rPr>
        <w:t>70</w:t>
      </w:r>
      <w:r w:rsidR="00F52B92">
        <w:rPr>
          <w:rFonts w:eastAsia="Times New Roman" w:cs="Times New Roman"/>
          <w:color w:val="000000" w:themeColor="text1"/>
          <w:lang w:eastAsia="en-GB"/>
        </w:rPr>
        <w:t xml:space="preserve"> </w:t>
      </w:r>
      <w:r w:rsidR="3E1DFB59" w:rsidRPr="312CB816">
        <w:rPr>
          <w:rFonts w:eastAsia="Times New Roman" w:cs="Times New Roman"/>
          <w:color w:val="000000" w:themeColor="text1"/>
          <w:lang w:eastAsia="en-GB"/>
        </w:rPr>
        <w:t xml:space="preserve">with </w:t>
      </w:r>
      <w:r w:rsidR="00F52B92" w:rsidRPr="312CB816">
        <w:rPr>
          <w:rFonts w:eastAsia="Times New Roman" w:cs="Times New Roman"/>
          <w:color w:val="000000" w:themeColor="text1"/>
          <w:lang w:eastAsia="en-GB"/>
        </w:rPr>
        <w:t>the</w:t>
      </w:r>
      <w:r w:rsidR="00F52B92">
        <w:rPr>
          <w:rFonts w:eastAsia="Times New Roman" w:cs="Times New Roman"/>
          <w:color w:val="000000" w:themeColor="text1"/>
          <w:lang w:eastAsia="en-GB"/>
        </w:rPr>
        <w:t xml:space="preserve"> specific niche being </w:t>
      </w:r>
      <w:r w:rsidR="00894491">
        <w:rPr>
          <w:rFonts w:eastAsia="Times New Roman" w:cs="Times New Roman"/>
          <w:color w:val="000000" w:themeColor="text1"/>
          <w:lang w:eastAsia="en-GB"/>
        </w:rPr>
        <w:t>disabled customers.</w:t>
      </w:r>
      <w:r w:rsidR="005F3EC3" w:rsidRPr="005F3EC3">
        <w:t xml:space="preserve"> In niche markets, cost leadership is less effective as customers are often willing to pay a premium for specialized products and services. Companies in these segments might benefit more from differentiation strategies that focus on unique features and high-quality offerings Kim &amp; Mauborgne </w:t>
      </w:r>
      <w:r w:rsidR="002610E1">
        <w:t>(</w:t>
      </w:r>
      <w:r w:rsidR="005F3EC3" w:rsidRPr="005F3EC3">
        <w:t>2005).</w:t>
      </w:r>
    </w:p>
    <w:p w14:paraId="2A432F85" w14:textId="71076767" w:rsidR="005407CF" w:rsidRDefault="005F3EC3" w:rsidP="6806359B">
      <w:pPr>
        <w:spacing w:after="0"/>
        <w:rPr>
          <w:rFonts w:asciiTheme="majorHAnsi" w:eastAsia="Times New Roman" w:hAnsiTheme="majorHAnsi" w:cs="Times New Roman"/>
          <w:color w:val="0F4761" w:themeColor="accent1" w:themeShade="BF"/>
          <w:sz w:val="32"/>
          <w:szCs w:val="32"/>
          <w:lang w:eastAsia="en-GB"/>
        </w:rPr>
      </w:pPr>
      <w:r>
        <w:t xml:space="preserve"> </w:t>
      </w:r>
      <w:bookmarkStart w:id="53" w:name="_Toc174087452"/>
      <w:r w:rsidR="005407CF" w:rsidRPr="6806359B">
        <w:rPr>
          <w:rStyle w:val="Heading2Char"/>
        </w:rPr>
        <w:t>Target Market:</w:t>
      </w:r>
      <w:bookmarkEnd w:id="53"/>
      <w:r w:rsidR="005407CF" w:rsidRPr="6806359B">
        <w:rPr>
          <w:rFonts w:asciiTheme="majorHAnsi" w:eastAsia="Times New Roman" w:hAnsiTheme="majorHAnsi" w:cs="Times New Roman"/>
          <w:color w:val="0F4761" w:themeColor="accent1" w:themeShade="BF"/>
          <w:sz w:val="32"/>
          <w:szCs w:val="32"/>
          <w:lang w:eastAsia="en-GB"/>
        </w:rPr>
        <w:t xml:space="preserve"> </w:t>
      </w:r>
    </w:p>
    <w:p w14:paraId="715EE074" w14:textId="6EF1B439" w:rsidR="00FE09AD" w:rsidRPr="00CC0B7C" w:rsidRDefault="00917AF2" w:rsidP="00FE09AD">
      <w:pPr>
        <w:pStyle w:val="ListParagraph"/>
        <w:numPr>
          <w:ilvl w:val="0"/>
          <w:numId w:val="6"/>
        </w:numPr>
        <w:spacing w:after="0"/>
        <w:rPr>
          <w:rFonts w:asciiTheme="majorHAnsi" w:eastAsia="Times New Roman" w:hAnsiTheme="majorHAnsi" w:cs="Times New Roman"/>
          <w:color w:val="0F4761" w:themeColor="accent1" w:themeShade="BF"/>
          <w:sz w:val="32"/>
          <w:szCs w:val="32"/>
          <w:lang w:eastAsia="en-GB"/>
        </w:rPr>
      </w:pPr>
      <w:r>
        <w:rPr>
          <w:rFonts w:asciiTheme="majorHAnsi" w:eastAsia="Times New Roman" w:hAnsiTheme="majorHAnsi" w:cs="Times New Roman"/>
          <w:color w:val="0F4761" w:themeColor="accent1" w:themeShade="BF"/>
          <w:sz w:val="32"/>
          <w:szCs w:val="32"/>
          <w:lang w:eastAsia="en-GB"/>
        </w:rPr>
        <w:t>Who</w:t>
      </w:r>
      <w:r w:rsidR="00916546">
        <w:rPr>
          <w:rFonts w:asciiTheme="majorHAnsi" w:eastAsia="Times New Roman" w:hAnsiTheme="majorHAnsi" w:cs="Times New Roman"/>
          <w:color w:val="0F4761" w:themeColor="accent1" w:themeShade="BF"/>
          <w:sz w:val="32"/>
          <w:szCs w:val="32"/>
          <w:lang w:eastAsia="en-GB"/>
        </w:rPr>
        <w:t xml:space="preserve">: </w:t>
      </w:r>
      <w:r w:rsidR="00916546" w:rsidRPr="00916546">
        <w:rPr>
          <w:rFonts w:eastAsia="Times New Roman" w:cs="Times New Roman"/>
          <w:lang w:eastAsia="en-GB"/>
        </w:rPr>
        <w:t>Disa</w:t>
      </w:r>
      <w:r w:rsidR="00916546">
        <w:rPr>
          <w:rFonts w:eastAsia="Times New Roman" w:cs="Times New Roman"/>
          <w:lang w:eastAsia="en-GB"/>
        </w:rPr>
        <w:t>bled customers</w:t>
      </w:r>
      <w:r w:rsidR="00C70F55">
        <w:rPr>
          <w:rFonts w:eastAsia="Times New Roman" w:cs="Times New Roman"/>
          <w:lang w:eastAsia="en-GB"/>
        </w:rPr>
        <w:t xml:space="preserve"> and </w:t>
      </w:r>
      <w:r w:rsidR="00B47B54">
        <w:rPr>
          <w:rFonts w:eastAsia="Times New Roman" w:cs="Times New Roman"/>
          <w:lang w:eastAsia="en-GB"/>
        </w:rPr>
        <w:t xml:space="preserve">mature women/men </w:t>
      </w:r>
      <w:r w:rsidR="00CC0B7C">
        <w:rPr>
          <w:rFonts w:eastAsia="Times New Roman" w:cs="Times New Roman"/>
          <w:lang w:eastAsia="en-GB"/>
        </w:rPr>
        <w:t>seeking how to learn to apply make-up.</w:t>
      </w:r>
    </w:p>
    <w:p w14:paraId="796C28F7" w14:textId="151B80D7" w:rsidR="00CC0B7C" w:rsidRPr="00C367CA" w:rsidRDefault="00CC0B7C" w:rsidP="00FE09AD">
      <w:pPr>
        <w:pStyle w:val="ListParagraph"/>
        <w:numPr>
          <w:ilvl w:val="0"/>
          <w:numId w:val="6"/>
        </w:numPr>
        <w:spacing w:after="0"/>
        <w:rPr>
          <w:rFonts w:asciiTheme="majorHAnsi" w:eastAsia="Times New Roman" w:hAnsiTheme="majorHAnsi" w:cs="Times New Roman"/>
          <w:color w:val="0F4761" w:themeColor="accent1" w:themeShade="BF"/>
          <w:sz w:val="32"/>
          <w:szCs w:val="32"/>
          <w:lang w:eastAsia="en-GB"/>
        </w:rPr>
      </w:pPr>
      <w:r>
        <w:rPr>
          <w:rFonts w:asciiTheme="majorHAnsi" w:eastAsia="Times New Roman" w:hAnsiTheme="majorHAnsi" w:cs="Times New Roman"/>
          <w:color w:val="0F4761" w:themeColor="accent1" w:themeShade="BF"/>
          <w:sz w:val="32"/>
          <w:szCs w:val="32"/>
          <w:lang w:eastAsia="en-GB"/>
        </w:rPr>
        <w:t xml:space="preserve">What: </w:t>
      </w:r>
      <w:r w:rsidRPr="00E346B8">
        <w:rPr>
          <w:rFonts w:eastAsia="Times New Roman" w:cs="Times New Roman"/>
          <w:lang w:eastAsia="en-GB"/>
        </w:rPr>
        <w:t>Be</w:t>
      </w:r>
      <w:r w:rsidR="00E346B8">
        <w:rPr>
          <w:rFonts w:eastAsia="Times New Roman" w:cs="Times New Roman"/>
          <w:lang w:eastAsia="en-GB"/>
        </w:rPr>
        <w:t xml:space="preserve">spoke make-up </w:t>
      </w:r>
      <w:r w:rsidR="00C367CA">
        <w:rPr>
          <w:rFonts w:eastAsia="Times New Roman" w:cs="Times New Roman"/>
          <w:lang w:eastAsia="en-GB"/>
        </w:rPr>
        <w:t xml:space="preserve">tailored to </w:t>
      </w:r>
      <w:r w:rsidR="00C367CA" w:rsidRPr="78C2AC36">
        <w:rPr>
          <w:rFonts w:eastAsia="Times New Roman" w:cs="Times New Roman"/>
          <w:lang w:eastAsia="en-GB"/>
        </w:rPr>
        <w:t>individual</w:t>
      </w:r>
      <w:r w:rsidR="00C367CA">
        <w:rPr>
          <w:rFonts w:eastAsia="Times New Roman" w:cs="Times New Roman"/>
          <w:lang w:eastAsia="en-GB"/>
        </w:rPr>
        <w:t xml:space="preserve"> needs.</w:t>
      </w:r>
    </w:p>
    <w:p w14:paraId="22F4701D" w14:textId="05043A5D" w:rsidR="00C367CA" w:rsidRDefault="00F95DF3" w:rsidP="00FE09AD">
      <w:pPr>
        <w:pStyle w:val="ListParagraph"/>
        <w:numPr>
          <w:ilvl w:val="0"/>
          <w:numId w:val="6"/>
        </w:numPr>
        <w:spacing w:after="0"/>
        <w:rPr>
          <w:rFonts w:asciiTheme="majorHAnsi" w:eastAsia="Times New Roman" w:hAnsiTheme="majorHAnsi" w:cs="Times New Roman"/>
          <w:color w:val="0F4761" w:themeColor="accent1" w:themeShade="BF"/>
          <w:sz w:val="32"/>
          <w:szCs w:val="32"/>
          <w:lang w:eastAsia="en-GB"/>
        </w:rPr>
      </w:pPr>
      <w:r>
        <w:rPr>
          <w:rFonts w:asciiTheme="majorHAnsi" w:eastAsia="Times New Roman" w:hAnsiTheme="majorHAnsi" w:cs="Times New Roman"/>
          <w:color w:val="0F4761" w:themeColor="accent1" w:themeShade="BF"/>
          <w:sz w:val="32"/>
          <w:szCs w:val="32"/>
          <w:lang w:eastAsia="en-GB"/>
        </w:rPr>
        <w:t xml:space="preserve">Where: </w:t>
      </w:r>
      <w:r w:rsidR="00E95B10">
        <w:rPr>
          <w:rFonts w:eastAsia="Times New Roman" w:cs="Times New Roman"/>
          <w:lang w:eastAsia="en-GB"/>
        </w:rPr>
        <w:t>Based in the Swansea area</w:t>
      </w:r>
      <w:r w:rsidR="00CA5398">
        <w:rPr>
          <w:rFonts w:eastAsia="Times New Roman" w:cs="Times New Roman"/>
          <w:lang w:eastAsia="en-GB"/>
        </w:rPr>
        <w:t xml:space="preserve"> at Marie-Louise’s home address</w:t>
      </w:r>
      <w:r w:rsidR="00AA6610">
        <w:rPr>
          <w:rFonts w:eastAsia="Times New Roman" w:cs="Times New Roman"/>
          <w:lang w:eastAsia="en-GB"/>
        </w:rPr>
        <w:t xml:space="preserve"> and freelance work if </w:t>
      </w:r>
      <w:r w:rsidR="00955B57">
        <w:rPr>
          <w:rFonts w:eastAsia="Times New Roman" w:cs="Times New Roman"/>
          <w:lang w:eastAsia="en-GB"/>
        </w:rPr>
        <w:t>required</w:t>
      </w:r>
      <w:r w:rsidR="00AA6610">
        <w:rPr>
          <w:rFonts w:eastAsia="Times New Roman" w:cs="Times New Roman"/>
          <w:lang w:eastAsia="en-GB"/>
        </w:rPr>
        <w:t>.</w:t>
      </w:r>
    </w:p>
    <w:p w14:paraId="2B852C46" w14:textId="6777BCB7" w:rsidR="006F48A6" w:rsidRDefault="00F95DF3" w:rsidP="6806359B">
      <w:pPr>
        <w:spacing w:after="240"/>
        <w:rPr>
          <w:rFonts w:asciiTheme="majorHAnsi" w:eastAsia="Times New Roman" w:hAnsiTheme="majorHAnsi" w:cs="Times New Roman"/>
          <w:color w:val="0F4761" w:themeColor="accent1" w:themeShade="BF"/>
          <w:sz w:val="32"/>
          <w:szCs w:val="32"/>
          <w:lang w:eastAsia="en-GB"/>
        </w:rPr>
      </w:pPr>
      <w:r w:rsidRPr="6806359B">
        <w:rPr>
          <w:rFonts w:asciiTheme="majorHAnsi" w:eastAsia="Times New Roman" w:hAnsiTheme="majorHAnsi" w:cs="Times New Roman"/>
          <w:color w:val="0F4761" w:themeColor="accent1" w:themeShade="BF"/>
          <w:sz w:val="32"/>
          <w:szCs w:val="32"/>
          <w:lang w:eastAsia="en-GB"/>
        </w:rPr>
        <w:t>Size of Market:</w:t>
      </w:r>
      <w:r w:rsidR="00A55064" w:rsidRPr="6806359B">
        <w:rPr>
          <w:rFonts w:ascii="Times New Roman" w:eastAsia="Times New Roman" w:hAnsi="Times New Roman" w:cs="Times New Roman"/>
          <w:lang w:eastAsia="en-GB"/>
        </w:rPr>
        <w:t xml:space="preserve"> </w:t>
      </w:r>
      <w:r w:rsidR="00A55064" w:rsidRPr="6806359B">
        <w:rPr>
          <w:rFonts w:eastAsia="Times New Roman" w:cs="Times New Roman"/>
          <w:lang w:eastAsia="en-GB"/>
        </w:rPr>
        <w:t xml:space="preserve"> </w:t>
      </w:r>
      <w:r w:rsidR="001403AC" w:rsidRPr="6806359B">
        <w:rPr>
          <w:rFonts w:eastAsia="Times New Roman" w:cs="Times New Roman"/>
          <w:lang w:eastAsia="en-GB"/>
        </w:rPr>
        <w:t>Populatio</w:t>
      </w:r>
      <w:r w:rsidR="00377FDB" w:rsidRPr="6806359B">
        <w:rPr>
          <w:rFonts w:eastAsia="Times New Roman" w:cs="Times New Roman"/>
          <w:lang w:eastAsia="en-GB"/>
        </w:rPr>
        <w:t>n of individuals with</w:t>
      </w:r>
      <w:r w:rsidR="00A55064" w:rsidRPr="6806359B">
        <w:rPr>
          <w:rFonts w:eastAsia="Times New Roman" w:cs="Times New Roman"/>
          <w:lang w:eastAsia="en-GB"/>
        </w:rPr>
        <w:t xml:space="preserve"> Disabilities in Swansea: As per the Office for National Statistics ONS</w:t>
      </w:r>
      <w:r w:rsidR="00412D8B">
        <w:rPr>
          <w:rFonts w:eastAsia="Times New Roman" w:cs="Times New Roman"/>
          <w:lang w:eastAsia="en-GB"/>
        </w:rPr>
        <w:t xml:space="preserve"> (2</w:t>
      </w:r>
      <w:r w:rsidR="00A55064" w:rsidRPr="6806359B">
        <w:rPr>
          <w:rFonts w:eastAsia="Times New Roman" w:cs="Times New Roman"/>
          <w:lang w:eastAsia="en-GB"/>
        </w:rPr>
        <w:t>021), the city's disability population is estimated to be 28,000, or almost 11% of the total population. Swansea has a sizable disability population, which creates a sizable market opportunity. Business growth can be fuelled by inclusive marketing tactics and offerings that address the unique requirements of this demographic. Service appeal can be increased by providing house calls, accessible facilities, and adaptable makeup processes.</w:t>
      </w:r>
      <w:r w:rsidR="008F1CB0" w:rsidRPr="6806359B">
        <w:rPr>
          <w:rFonts w:eastAsia="Times New Roman" w:cs="Times New Roman"/>
          <w:lang w:eastAsia="en-GB"/>
        </w:rPr>
        <w:t xml:space="preserve"> Population of Women with Disabilities in Swansea Between the Ages of 40 and 70: Nearly 10,000 Swansea-based women between the ages of 40 and 70 are estimated to be living with disabilities, according to the Office for National Statistics (ONS, 2021). Th</w:t>
      </w:r>
      <w:r w:rsidR="004A6394" w:rsidRPr="6806359B">
        <w:rPr>
          <w:rFonts w:eastAsia="Times New Roman" w:cs="Times New Roman"/>
          <w:lang w:eastAsia="en-GB"/>
        </w:rPr>
        <w:t>is is</w:t>
      </w:r>
      <w:r w:rsidR="008F1CB0" w:rsidRPr="6806359B">
        <w:rPr>
          <w:rFonts w:eastAsia="Times New Roman" w:cs="Times New Roman"/>
          <w:lang w:eastAsia="en-GB"/>
        </w:rPr>
        <w:t xml:space="preserve"> </w:t>
      </w:r>
      <w:r w:rsidR="00983D35">
        <w:rPr>
          <w:rFonts w:eastAsia="Times New Roman" w:cs="Times New Roman"/>
          <w:lang w:eastAsia="en-GB"/>
        </w:rPr>
        <w:t xml:space="preserve">a </w:t>
      </w:r>
      <w:r w:rsidR="008F1CB0" w:rsidRPr="6806359B">
        <w:rPr>
          <w:rFonts w:eastAsia="Times New Roman" w:cs="Times New Roman"/>
          <w:lang w:eastAsia="en-GB"/>
        </w:rPr>
        <w:t>noteworthy segment of the urban populace and underscores a large market potential for inclusive makeup artistry services.</w:t>
      </w:r>
      <w:r>
        <w:br/>
      </w:r>
      <w:r w:rsidR="008F1CB0" w:rsidRPr="6806359B">
        <w:rPr>
          <w:rFonts w:eastAsia="Times New Roman" w:cs="Times New Roman"/>
          <w:lang w:eastAsia="en-GB"/>
        </w:rPr>
        <w:lastRenderedPageBreak/>
        <w:t xml:space="preserve">The market potential of Swansea is noteworthy due to the substantial population of disabled ladies aged 40 to 70. Encouraging this group can be achieved through introducing inclusive services including house calls, handicap accessible spaces, and flexible makeup methods. Business growth depends on adjusting marketing tactics to suit their unique requirements and preferences. </w:t>
      </w:r>
      <w:r>
        <w:br/>
      </w:r>
      <w:r w:rsidR="00047C44" w:rsidRPr="6806359B">
        <w:rPr>
          <w:rStyle w:val="Heading2Char"/>
        </w:rPr>
        <w:t xml:space="preserve">Marketing </w:t>
      </w:r>
      <w:r w:rsidR="00AA045D" w:rsidRPr="6806359B">
        <w:rPr>
          <w:rStyle w:val="Heading2Char"/>
        </w:rPr>
        <w:t>objective</w:t>
      </w:r>
      <w:r w:rsidR="002B3DFD" w:rsidRPr="6806359B">
        <w:rPr>
          <w:rStyle w:val="Heading2Char"/>
        </w:rPr>
        <w:t>s</w:t>
      </w:r>
      <w:r w:rsidR="002B3DFD" w:rsidRPr="6806359B">
        <w:rPr>
          <w:rFonts w:asciiTheme="majorHAnsi" w:eastAsia="Times New Roman" w:hAnsiTheme="majorHAnsi" w:cs="Times New Roman"/>
          <w:color w:val="0F4761" w:themeColor="accent1" w:themeShade="BF"/>
          <w:sz w:val="32"/>
          <w:szCs w:val="32"/>
          <w:lang w:eastAsia="en-GB"/>
        </w:rPr>
        <w:t>:</w:t>
      </w:r>
    </w:p>
    <w:p w14:paraId="0C5EB887" w14:textId="293389E6" w:rsidR="0003047E" w:rsidRPr="002A7A50" w:rsidRDefault="002A7A50" w:rsidP="00BC43AA">
      <w:pPr>
        <w:pStyle w:val="ListParagraph"/>
        <w:numPr>
          <w:ilvl w:val="0"/>
          <w:numId w:val="7"/>
        </w:numPr>
        <w:spacing w:after="0"/>
        <w:jc w:val="both"/>
        <w:rPr>
          <w:rFonts w:eastAsia="Times New Roman" w:cs="Times New Roman"/>
          <w:b/>
          <w:bCs/>
          <w:lang w:eastAsia="en-GB"/>
        </w:rPr>
      </w:pPr>
      <w:r w:rsidRPr="002A7A50">
        <w:rPr>
          <w:rFonts w:eastAsia="Times New Roman" w:cs="Times New Roman"/>
          <w:b/>
          <w:bCs/>
          <w:lang w:eastAsia="en-GB"/>
        </w:rPr>
        <w:t>Build Brand Awareness:</w:t>
      </w:r>
      <w:r w:rsidR="00C77A5A" w:rsidRPr="00C77A5A">
        <w:t xml:space="preserve"> </w:t>
      </w:r>
      <w:r w:rsidR="00C77A5A" w:rsidRPr="00A568BA">
        <w:rPr>
          <w:rFonts w:eastAsia="Times New Roman" w:cs="Times New Roman"/>
          <w:lang w:eastAsia="en-GB"/>
        </w:rPr>
        <w:t xml:space="preserve">One of the primary objectives is to enhance brand recognition and visibility. According to </w:t>
      </w:r>
      <w:r w:rsidR="00C316DA">
        <w:rPr>
          <w:rFonts w:eastAsia="Times New Roman" w:cs="Times New Roman"/>
          <w:lang w:eastAsia="en-GB"/>
        </w:rPr>
        <w:t>ResearchGate</w:t>
      </w:r>
      <w:r w:rsidR="00022B34">
        <w:rPr>
          <w:rFonts w:eastAsia="Times New Roman" w:cs="Times New Roman"/>
          <w:lang w:eastAsia="en-GB"/>
        </w:rPr>
        <w:t xml:space="preserve"> </w:t>
      </w:r>
      <w:r w:rsidR="00C316DA">
        <w:rPr>
          <w:rFonts w:eastAsia="Times New Roman" w:cs="Times New Roman"/>
          <w:lang w:eastAsia="en-GB"/>
        </w:rPr>
        <w:t>(2024)</w:t>
      </w:r>
      <w:r w:rsidR="00C77A5A" w:rsidRPr="00A568BA">
        <w:rPr>
          <w:rFonts w:eastAsia="Times New Roman" w:cs="Times New Roman"/>
          <w:lang w:eastAsia="en-GB"/>
        </w:rPr>
        <w:t>, effective brand awareness strategies can significantly impact consumer choice and loyalty in the make-up industry. Social media platforms, influencer partnerships, and beauty events are pivotal in achieving this goal</w:t>
      </w:r>
      <w:r w:rsidR="00C77A5A" w:rsidRPr="00C77A5A">
        <w:rPr>
          <w:rFonts w:eastAsia="Times New Roman" w:cs="Times New Roman"/>
          <w:b/>
          <w:bCs/>
          <w:lang w:eastAsia="en-GB"/>
        </w:rPr>
        <w:t>.</w:t>
      </w:r>
    </w:p>
    <w:p w14:paraId="6F2DC05D" w14:textId="52B8B2E2" w:rsidR="4DF91FCF" w:rsidRDefault="00171087" w:rsidP="006D1816">
      <w:pPr>
        <w:pStyle w:val="ListParagraph"/>
        <w:numPr>
          <w:ilvl w:val="0"/>
          <w:numId w:val="7"/>
        </w:numPr>
        <w:spacing w:after="0"/>
        <w:rPr>
          <w:rFonts w:eastAsia="Times New Roman" w:cs="Times New Roman"/>
          <w:b/>
          <w:bCs/>
          <w:lang w:eastAsia="en-GB"/>
        </w:rPr>
      </w:pPr>
      <w:r>
        <w:rPr>
          <w:rStyle w:val="Strong"/>
        </w:rPr>
        <w:t>Enhance Customer Engagement:</w:t>
      </w:r>
      <w:r>
        <w:t xml:space="preserve"> Engaging</w:t>
      </w:r>
      <w:r w:rsidR="00BB22B3">
        <w:t xml:space="preserve"> </w:t>
      </w:r>
      <w:r>
        <w:t>with</w:t>
      </w:r>
      <w:r w:rsidR="00BB22B3">
        <w:t xml:space="preserve"> </w:t>
      </w:r>
      <w:r>
        <w:t>customers through personalized experiences and interactive content is crucial. Smith (20</w:t>
      </w:r>
      <w:r w:rsidR="00BB22B3">
        <w:t>20</w:t>
      </w:r>
      <w:r>
        <w:t>) suggest that customer engagement leads to higher retention rates and brand advocacy. Utilizing digital tools such as virtual try-ons and beauty tutorials can foster deeper connections with the target audience.</w:t>
      </w:r>
    </w:p>
    <w:p w14:paraId="7E734B32" w14:textId="15398554" w:rsidR="00D531AD" w:rsidRPr="008B515C" w:rsidRDefault="00D531AD" w:rsidP="008B515C">
      <w:pPr>
        <w:pStyle w:val="ListParagraph"/>
        <w:numPr>
          <w:ilvl w:val="0"/>
          <w:numId w:val="7"/>
        </w:numPr>
        <w:spacing w:after="0"/>
        <w:rPr>
          <w:rFonts w:eastAsia="Times New Roman" w:cs="Times New Roman"/>
          <w:lang w:eastAsia="en-GB"/>
        </w:rPr>
      </w:pPr>
      <w:r w:rsidRPr="008B515C">
        <w:rPr>
          <w:rFonts w:eastAsia="Times New Roman" w:cs="Times New Roman"/>
          <w:b/>
          <w:bCs/>
          <w:lang w:eastAsia="en-GB"/>
        </w:rPr>
        <w:t>Market Penetration</w:t>
      </w:r>
      <w:r w:rsidRPr="008B515C">
        <w:rPr>
          <w:rFonts w:eastAsia="Times New Roman" w:cs="Times New Roman"/>
          <w:lang w:eastAsia="en-GB"/>
        </w:rPr>
        <w:t>:</w:t>
      </w:r>
      <w:r w:rsidR="00E34C13">
        <w:rPr>
          <w:rFonts w:eastAsia="Times New Roman" w:cs="Times New Roman"/>
          <w:lang w:eastAsia="en-GB"/>
        </w:rPr>
        <w:t xml:space="preserve"> The goal</w:t>
      </w:r>
      <w:r w:rsidRPr="008B515C">
        <w:rPr>
          <w:rFonts w:eastAsia="Times New Roman" w:cs="Times New Roman"/>
          <w:lang w:eastAsia="en-GB"/>
        </w:rPr>
        <w:t xml:space="preserve"> is to increase market reach by </w:t>
      </w:r>
      <w:r w:rsidR="00E34C13">
        <w:rPr>
          <w:rFonts w:eastAsia="Times New Roman" w:cs="Times New Roman"/>
          <w:lang w:eastAsia="en-GB"/>
        </w:rPr>
        <w:t>focusing</w:t>
      </w:r>
      <w:r w:rsidRPr="008B515C">
        <w:rPr>
          <w:rFonts w:eastAsia="Times New Roman" w:cs="Times New Roman"/>
          <w:lang w:eastAsia="en-GB"/>
        </w:rPr>
        <w:t xml:space="preserve"> on new demographics and geographical areas. The market exhibits promise for expansion in </w:t>
      </w:r>
      <w:r w:rsidR="00B718F3" w:rsidRPr="008B515C">
        <w:rPr>
          <w:rFonts w:eastAsia="Times New Roman" w:cs="Times New Roman"/>
          <w:lang w:eastAsia="en-GB"/>
        </w:rPr>
        <w:t>several</w:t>
      </w:r>
      <w:r w:rsidRPr="008B515C">
        <w:rPr>
          <w:rFonts w:eastAsia="Times New Roman" w:cs="Times New Roman"/>
          <w:lang w:eastAsia="en-GB"/>
        </w:rPr>
        <w:t xml:space="preserve"> categories, including men's grooming and eco-friendly goods, according to the British Beauty Council (2021). Market penetration can be aided by customised marketing initiatives.</w:t>
      </w:r>
    </w:p>
    <w:p w14:paraId="15DAB8DB" w14:textId="33D6302F" w:rsidR="008B515C" w:rsidRPr="008B515C" w:rsidRDefault="008B515C" w:rsidP="008B515C">
      <w:pPr>
        <w:pStyle w:val="ListParagraph"/>
        <w:numPr>
          <w:ilvl w:val="0"/>
          <w:numId w:val="7"/>
        </w:numPr>
        <w:spacing w:after="0"/>
        <w:rPr>
          <w:rFonts w:eastAsia="Times New Roman" w:cs="Times New Roman"/>
          <w:lang w:eastAsia="en-GB"/>
        </w:rPr>
      </w:pPr>
      <w:r w:rsidRPr="008B515C">
        <w:rPr>
          <w:rFonts w:eastAsia="Times New Roman" w:cs="Times New Roman"/>
          <w:b/>
          <w:bCs/>
          <w:lang w:eastAsia="en-GB"/>
        </w:rPr>
        <w:t>Boost Revenue and Sales:</w:t>
      </w:r>
      <w:r w:rsidRPr="008B515C">
        <w:rPr>
          <w:rFonts w:eastAsia="Times New Roman" w:cs="Times New Roman"/>
          <w:lang w:eastAsia="en-GB"/>
        </w:rPr>
        <w:t xml:space="preserve"> Financial growth depends on increasing revenue through </w:t>
      </w:r>
      <w:r w:rsidR="007458EE">
        <w:rPr>
          <w:rFonts w:eastAsia="Times New Roman" w:cs="Times New Roman"/>
          <w:lang w:eastAsia="en-GB"/>
        </w:rPr>
        <w:t>product</w:t>
      </w:r>
      <w:r w:rsidRPr="008B515C">
        <w:rPr>
          <w:rFonts w:eastAsia="Times New Roman" w:cs="Times New Roman"/>
          <w:lang w:eastAsia="en-GB"/>
        </w:rPr>
        <w:t xml:space="preserve"> launches, promotions, </w:t>
      </w:r>
      <w:r w:rsidR="00B06087">
        <w:rPr>
          <w:rFonts w:eastAsia="Times New Roman" w:cs="Times New Roman"/>
          <w:lang w:eastAsia="en-GB"/>
        </w:rPr>
        <w:t xml:space="preserve">tutorials, </w:t>
      </w:r>
      <w:r w:rsidR="00B06087" w:rsidRPr="008B515C">
        <w:rPr>
          <w:rFonts w:eastAsia="Times New Roman" w:cs="Times New Roman"/>
          <w:lang w:eastAsia="en-GB"/>
        </w:rPr>
        <w:t>Innovative</w:t>
      </w:r>
      <w:r w:rsidRPr="008B515C">
        <w:rPr>
          <w:rFonts w:eastAsia="Times New Roman" w:cs="Times New Roman"/>
          <w:lang w:eastAsia="en-GB"/>
        </w:rPr>
        <w:t xml:space="preserve"> product offerings and smart pricing are two ways to increase sales and draw in new clients, Marketing campaigns are guaranteed to be in line with demand if market trends and customer preferences are tracked.</w:t>
      </w:r>
    </w:p>
    <w:p w14:paraId="087CE0C3" w14:textId="77777777" w:rsidR="00AE7C6D" w:rsidRDefault="00232368" w:rsidP="00CC266A">
      <w:pPr>
        <w:rPr>
          <w:rFonts w:eastAsia="Adobe Heiti Std R"/>
          <w:color w:val="0F4761" w:themeColor="accent1" w:themeShade="BF"/>
        </w:rPr>
      </w:pPr>
      <w:bookmarkStart w:id="54" w:name="_Toc174087453"/>
      <w:r w:rsidRPr="6806359B">
        <w:rPr>
          <w:rStyle w:val="Heading2Char"/>
        </w:rPr>
        <w:t>Marketing Tactics</w:t>
      </w:r>
      <w:bookmarkEnd w:id="54"/>
      <w:r w:rsidR="00131556" w:rsidRPr="6806359B">
        <w:rPr>
          <w:rFonts w:eastAsia="Adobe Heiti Std R"/>
          <w:color w:val="0F4761" w:themeColor="accent1" w:themeShade="BF"/>
        </w:rPr>
        <w:t>:</w:t>
      </w:r>
    </w:p>
    <w:p w14:paraId="02B8D83C" w14:textId="7A875F32" w:rsidR="00CC266A" w:rsidRPr="00AE7C6D" w:rsidRDefault="00CC266A" w:rsidP="00AE7C6D">
      <w:pPr>
        <w:pStyle w:val="ListParagraph"/>
        <w:numPr>
          <w:ilvl w:val="0"/>
          <w:numId w:val="8"/>
        </w:numPr>
        <w:rPr>
          <w:rFonts w:eastAsia="Times New Roman" w:cs="Times New Roman"/>
          <w:lang w:eastAsia="en-GB"/>
        </w:rPr>
      </w:pPr>
      <w:r w:rsidRPr="00AE7C6D">
        <w:rPr>
          <w:rFonts w:eastAsia="Times New Roman" w:cs="Times New Roman"/>
          <w:b/>
          <w:bCs/>
          <w:lang w:eastAsia="en-GB"/>
        </w:rPr>
        <w:t>Digital marketing</w:t>
      </w:r>
      <w:r w:rsidRPr="00AE7C6D">
        <w:rPr>
          <w:rFonts w:eastAsia="Times New Roman" w:cs="Times New Roman"/>
          <w:lang w:eastAsia="en-GB"/>
        </w:rPr>
        <w:t xml:space="preserve">: Reaching a large audience requires utilising digital channels. Social media advertising, email marketing, and search engine optimisation (SEO) are essential elements of a successful digital marketing strategy. Makeup </w:t>
      </w:r>
      <w:r w:rsidRPr="00AE7C6D">
        <w:rPr>
          <w:rFonts w:eastAsia="Times New Roman" w:cs="Times New Roman"/>
          <w:lang w:eastAsia="en-GB"/>
        </w:rPr>
        <w:lastRenderedPageBreak/>
        <w:t xml:space="preserve">artists can demonstrate their talents and draw in clients by using social media sites like Instagram and TikTok. </w:t>
      </w:r>
    </w:p>
    <w:p w14:paraId="399234CA" w14:textId="0D22CFF0" w:rsidR="00CE31D7" w:rsidRPr="00CE31D7" w:rsidRDefault="00CE31D7" w:rsidP="00494C93">
      <w:pPr>
        <w:pStyle w:val="ListParagraph"/>
        <w:numPr>
          <w:ilvl w:val="0"/>
          <w:numId w:val="8"/>
        </w:numPr>
        <w:spacing w:after="0"/>
        <w:rPr>
          <w:rFonts w:eastAsia="Times New Roman" w:cs="Times New Roman"/>
          <w:lang w:eastAsia="en-GB"/>
        </w:rPr>
      </w:pPr>
      <w:r w:rsidRPr="0043627E">
        <w:rPr>
          <w:rFonts w:eastAsia="Times New Roman" w:cs="Times New Roman"/>
          <w:b/>
          <w:bCs/>
          <w:lang w:eastAsia="en-GB"/>
        </w:rPr>
        <w:t>Influencer Partnerships:</w:t>
      </w:r>
      <w:r w:rsidRPr="00CE31D7">
        <w:rPr>
          <w:rFonts w:eastAsia="Times New Roman" w:cs="Times New Roman"/>
          <w:lang w:eastAsia="en-GB"/>
        </w:rPr>
        <w:t xml:space="preserve"> Reaching out to influencers can greatly increase a brand's reach. According to Smith and Taylor (2020), influencers—particularly those in the beauty industry</w:t>
      </w:r>
      <w:r w:rsidR="00D643FF">
        <w:rPr>
          <w:rFonts w:eastAsia="Times New Roman" w:cs="Times New Roman"/>
          <w:lang w:eastAsia="en-GB"/>
        </w:rPr>
        <w:t xml:space="preserve"> </w:t>
      </w:r>
      <w:r w:rsidRPr="00CE31D7">
        <w:rPr>
          <w:rFonts w:eastAsia="Times New Roman" w:cs="Times New Roman"/>
          <w:lang w:eastAsia="en-GB"/>
        </w:rPr>
        <w:t>have a significant influence on the purchases that consumers make. Partnering with popular beauty influencers can increase awareness and credibility.</w:t>
      </w:r>
    </w:p>
    <w:p w14:paraId="0C784DC9" w14:textId="77777777" w:rsidR="00D52346" w:rsidRPr="00D52346" w:rsidRDefault="00D52346" w:rsidP="00D52346">
      <w:pPr>
        <w:pStyle w:val="ListParagraph"/>
        <w:numPr>
          <w:ilvl w:val="0"/>
          <w:numId w:val="8"/>
        </w:numPr>
        <w:spacing w:after="0"/>
        <w:rPr>
          <w:rFonts w:eastAsia="Times New Roman" w:cs="Times New Roman"/>
          <w:lang w:eastAsia="en-GB"/>
        </w:rPr>
      </w:pPr>
      <w:r w:rsidRPr="0043627E">
        <w:rPr>
          <w:rFonts w:eastAsia="Times New Roman" w:cs="Times New Roman"/>
          <w:b/>
          <w:bCs/>
          <w:lang w:eastAsia="en-GB"/>
        </w:rPr>
        <w:t>Experience marketing:</w:t>
      </w:r>
      <w:r w:rsidRPr="00D52346">
        <w:rPr>
          <w:rFonts w:eastAsia="Times New Roman" w:cs="Times New Roman"/>
          <w:lang w:eastAsia="en-GB"/>
        </w:rPr>
        <w:t xml:space="preserve"> By putting on unique events and pop-up stores, businesses can connect with customers more deeply. According to Brown (2019), experiential marketing creates a powerful emotional connection between customers and goods by enabling them to engage with them in a novel way. Organising live demos and makeup seminars can draw in and keep clients.</w:t>
      </w:r>
    </w:p>
    <w:p w14:paraId="40F8EAED" w14:textId="77777777" w:rsidR="00253436" w:rsidRPr="00253436" w:rsidRDefault="00253436" w:rsidP="00253436">
      <w:pPr>
        <w:pStyle w:val="ListParagraph"/>
        <w:numPr>
          <w:ilvl w:val="0"/>
          <w:numId w:val="8"/>
        </w:numPr>
        <w:spacing w:after="0"/>
        <w:rPr>
          <w:rFonts w:eastAsia="Times New Roman" w:cs="Times New Roman"/>
          <w:lang w:eastAsia="en-GB"/>
        </w:rPr>
      </w:pPr>
      <w:r w:rsidRPr="0043627E">
        <w:rPr>
          <w:rFonts w:eastAsia="Times New Roman" w:cs="Times New Roman"/>
          <w:b/>
          <w:bCs/>
          <w:lang w:eastAsia="en-GB"/>
        </w:rPr>
        <w:t>Customer Loyalty Programs:</w:t>
      </w:r>
      <w:r w:rsidRPr="00253436">
        <w:rPr>
          <w:rFonts w:eastAsia="Times New Roman" w:cs="Times New Roman"/>
          <w:lang w:eastAsia="en-GB"/>
        </w:rPr>
        <w:t xml:space="preserve"> Establishing loyalty programs can promote recurring business and foster enduring connections. Green (2022) asserts that incentive schemes, special deals, and tailored communications can improve client loyalty. Retention rates can be raised by rewarding devoted consumers with discounts and exclusive offers.</w:t>
      </w:r>
    </w:p>
    <w:p w14:paraId="6C23EB4B" w14:textId="1671D688" w:rsidR="00E56672" w:rsidRDefault="55AF726A" w:rsidP="00163283">
      <w:bookmarkStart w:id="55" w:name="_Toc174087455"/>
      <w:r w:rsidRPr="6806359B">
        <w:rPr>
          <w:rStyle w:val="Heading1Char"/>
        </w:rPr>
        <w:lastRenderedPageBreak/>
        <w:t>Finance Information</w:t>
      </w:r>
      <w:bookmarkEnd w:id="55"/>
      <w:r w:rsidR="00B16733" w:rsidRPr="009B4EA9">
        <w:rPr>
          <w:noProof/>
        </w:rPr>
        <w:drawing>
          <wp:inline distT="0" distB="0" distL="0" distR="0" wp14:anchorId="29C9DF80" wp14:editId="77A9628F">
            <wp:extent cx="5731510" cy="3678933"/>
            <wp:effectExtent l="0" t="0" r="2540" b="0"/>
            <wp:docPr id="11115361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678933"/>
                    </a:xfrm>
                    <a:prstGeom prst="rect">
                      <a:avLst/>
                    </a:prstGeom>
                    <a:noFill/>
                    <a:ln>
                      <a:noFill/>
                    </a:ln>
                  </pic:spPr>
                </pic:pic>
              </a:graphicData>
            </a:graphic>
          </wp:inline>
        </w:drawing>
      </w:r>
      <w:bookmarkStart w:id="56" w:name="_Toc174087456"/>
    </w:p>
    <w:p w14:paraId="72155B0E" w14:textId="3DE3A3C4" w:rsidR="003277CA" w:rsidRPr="00D952D8" w:rsidRDefault="006B1EC9" w:rsidP="003277CA">
      <w:pPr>
        <w:rPr>
          <w:b/>
          <w:bCs/>
        </w:rPr>
      </w:pPr>
      <w:r w:rsidRPr="00D952D8">
        <w:rPr>
          <w:b/>
          <w:bCs/>
        </w:rPr>
        <w:t>Breakdown of Finance</w:t>
      </w:r>
    </w:p>
    <w:p w14:paraId="60A54D9A" w14:textId="7FF25C6C" w:rsidR="00E5388E" w:rsidRPr="00D952D8" w:rsidRDefault="00E5388E" w:rsidP="003277CA">
      <w:pPr>
        <w:rPr>
          <w:b/>
          <w:bCs/>
        </w:rPr>
      </w:pPr>
      <w:r w:rsidRPr="00D952D8">
        <w:rPr>
          <w:b/>
          <w:bCs/>
        </w:rPr>
        <w:t>Net Turnover</w:t>
      </w:r>
    </w:p>
    <w:tbl>
      <w:tblPr>
        <w:tblStyle w:val="TableGrid"/>
        <w:tblW w:w="0" w:type="auto"/>
        <w:tblLook w:val="04A0" w:firstRow="1" w:lastRow="0" w:firstColumn="1" w:lastColumn="0" w:noHBand="0" w:noVBand="1"/>
      </w:tblPr>
      <w:tblGrid>
        <w:gridCol w:w="1129"/>
        <w:gridCol w:w="1134"/>
      </w:tblGrid>
      <w:tr w:rsidR="007D7B59" w14:paraId="39A47175" w14:textId="77777777" w:rsidTr="00481567">
        <w:tc>
          <w:tcPr>
            <w:tcW w:w="1129" w:type="dxa"/>
          </w:tcPr>
          <w:p w14:paraId="2D81E634" w14:textId="7310078C" w:rsidR="007D7B59" w:rsidRDefault="00481567" w:rsidP="003F3E98">
            <w:r>
              <w:t>Month</w:t>
            </w:r>
          </w:p>
        </w:tc>
        <w:tc>
          <w:tcPr>
            <w:tcW w:w="1134" w:type="dxa"/>
          </w:tcPr>
          <w:p w14:paraId="6B691701" w14:textId="0C0275CA" w:rsidR="007D7B59" w:rsidRDefault="00481567" w:rsidP="003F3E98">
            <w:r>
              <w:t>revenue</w:t>
            </w:r>
          </w:p>
        </w:tc>
      </w:tr>
      <w:tr w:rsidR="007D7B59" w14:paraId="4D08AFFD" w14:textId="77777777" w:rsidTr="00481567">
        <w:tc>
          <w:tcPr>
            <w:tcW w:w="1129" w:type="dxa"/>
          </w:tcPr>
          <w:p w14:paraId="74A16526" w14:textId="516EB1A0" w:rsidR="007D7B59" w:rsidRDefault="00BC1BE8" w:rsidP="003F3E98">
            <w:r>
              <w:t>1</w:t>
            </w:r>
          </w:p>
        </w:tc>
        <w:tc>
          <w:tcPr>
            <w:tcW w:w="1134" w:type="dxa"/>
          </w:tcPr>
          <w:p w14:paraId="6EB2663A" w14:textId="754FDF31" w:rsidR="007D7B59" w:rsidRDefault="002E707E" w:rsidP="003F3E98">
            <w:r>
              <w:t>1</w:t>
            </w:r>
            <w:r w:rsidR="003C04BA">
              <w:t>,</w:t>
            </w:r>
            <w:r>
              <w:t>500</w:t>
            </w:r>
          </w:p>
        </w:tc>
      </w:tr>
      <w:tr w:rsidR="007D7B59" w14:paraId="68F0287E" w14:textId="77777777" w:rsidTr="00481567">
        <w:tc>
          <w:tcPr>
            <w:tcW w:w="1129" w:type="dxa"/>
          </w:tcPr>
          <w:p w14:paraId="61544C8F" w14:textId="1EA118F3" w:rsidR="007D7B59" w:rsidRDefault="00BC1BE8" w:rsidP="003F3E98">
            <w:r>
              <w:t>2</w:t>
            </w:r>
          </w:p>
        </w:tc>
        <w:tc>
          <w:tcPr>
            <w:tcW w:w="1134" w:type="dxa"/>
          </w:tcPr>
          <w:p w14:paraId="7A09E702" w14:textId="14323FBB" w:rsidR="007D7B59" w:rsidRDefault="0089795F" w:rsidP="003F3E98">
            <w:r>
              <w:t>2</w:t>
            </w:r>
            <w:r w:rsidR="003C04BA">
              <w:t>,</w:t>
            </w:r>
            <w:r>
              <w:t>000</w:t>
            </w:r>
          </w:p>
        </w:tc>
      </w:tr>
      <w:tr w:rsidR="007D7B59" w14:paraId="1698235F" w14:textId="77777777" w:rsidTr="00481567">
        <w:tc>
          <w:tcPr>
            <w:tcW w:w="1129" w:type="dxa"/>
          </w:tcPr>
          <w:p w14:paraId="604E51D9" w14:textId="2546E33E" w:rsidR="007D7B59" w:rsidRDefault="00BC1BE8" w:rsidP="003F3E98">
            <w:r>
              <w:t>3</w:t>
            </w:r>
          </w:p>
        </w:tc>
        <w:tc>
          <w:tcPr>
            <w:tcW w:w="1134" w:type="dxa"/>
          </w:tcPr>
          <w:p w14:paraId="37A6D723" w14:textId="66C3B62F" w:rsidR="007D7B59" w:rsidRDefault="0089795F" w:rsidP="003F3E98">
            <w:r>
              <w:t>2</w:t>
            </w:r>
            <w:r w:rsidR="003C04BA">
              <w:t>,</w:t>
            </w:r>
            <w:r>
              <w:t>500</w:t>
            </w:r>
          </w:p>
        </w:tc>
      </w:tr>
      <w:tr w:rsidR="007D7B59" w14:paraId="0D138194" w14:textId="77777777" w:rsidTr="00481567">
        <w:tc>
          <w:tcPr>
            <w:tcW w:w="1129" w:type="dxa"/>
          </w:tcPr>
          <w:p w14:paraId="6591BC31" w14:textId="2B888782" w:rsidR="007D7B59" w:rsidRDefault="00BC1BE8" w:rsidP="003F3E98">
            <w:r>
              <w:t>4</w:t>
            </w:r>
          </w:p>
        </w:tc>
        <w:tc>
          <w:tcPr>
            <w:tcW w:w="1134" w:type="dxa"/>
          </w:tcPr>
          <w:p w14:paraId="22ED84FC" w14:textId="7D310D53" w:rsidR="007D7B59" w:rsidRDefault="0089795F" w:rsidP="003F3E98">
            <w:r>
              <w:t>2</w:t>
            </w:r>
            <w:r w:rsidR="003C04BA">
              <w:t>,</w:t>
            </w:r>
            <w:r>
              <w:t>800</w:t>
            </w:r>
          </w:p>
        </w:tc>
      </w:tr>
      <w:tr w:rsidR="007D7B59" w14:paraId="21D74FC1" w14:textId="77777777" w:rsidTr="00481567">
        <w:tc>
          <w:tcPr>
            <w:tcW w:w="1129" w:type="dxa"/>
          </w:tcPr>
          <w:p w14:paraId="405ECFED" w14:textId="2FC352BB" w:rsidR="007D7B59" w:rsidRDefault="00BC1BE8" w:rsidP="003F3E98">
            <w:r>
              <w:t>5</w:t>
            </w:r>
          </w:p>
        </w:tc>
        <w:tc>
          <w:tcPr>
            <w:tcW w:w="1134" w:type="dxa"/>
          </w:tcPr>
          <w:p w14:paraId="105B83AD" w14:textId="5DD92AB4" w:rsidR="007D7B59" w:rsidRDefault="0089795F" w:rsidP="003F3E98">
            <w:r>
              <w:t>3</w:t>
            </w:r>
            <w:r w:rsidR="003C04BA">
              <w:t>,</w:t>
            </w:r>
            <w:r>
              <w:t>000</w:t>
            </w:r>
          </w:p>
        </w:tc>
      </w:tr>
      <w:tr w:rsidR="007D7B59" w14:paraId="53314A52" w14:textId="77777777" w:rsidTr="00481567">
        <w:tc>
          <w:tcPr>
            <w:tcW w:w="1129" w:type="dxa"/>
          </w:tcPr>
          <w:p w14:paraId="5C1B52AA" w14:textId="734994DD" w:rsidR="007D7B59" w:rsidRDefault="00BC1BE8" w:rsidP="003F3E98">
            <w:r>
              <w:t>6</w:t>
            </w:r>
          </w:p>
        </w:tc>
        <w:tc>
          <w:tcPr>
            <w:tcW w:w="1134" w:type="dxa"/>
          </w:tcPr>
          <w:p w14:paraId="1F3F1C66" w14:textId="6F48177A" w:rsidR="007D7B59" w:rsidRDefault="0089795F" w:rsidP="003F3E98">
            <w:r>
              <w:t>3</w:t>
            </w:r>
            <w:r w:rsidR="003C04BA">
              <w:t>,</w:t>
            </w:r>
            <w:r>
              <w:t>200</w:t>
            </w:r>
          </w:p>
        </w:tc>
      </w:tr>
      <w:tr w:rsidR="007D7B59" w14:paraId="755691B3" w14:textId="77777777" w:rsidTr="00481567">
        <w:tc>
          <w:tcPr>
            <w:tcW w:w="1129" w:type="dxa"/>
          </w:tcPr>
          <w:p w14:paraId="24FD20C1" w14:textId="68E0E6AE" w:rsidR="007D7B59" w:rsidRDefault="00BC1BE8" w:rsidP="003F3E98">
            <w:r>
              <w:t>7</w:t>
            </w:r>
          </w:p>
        </w:tc>
        <w:tc>
          <w:tcPr>
            <w:tcW w:w="1134" w:type="dxa"/>
          </w:tcPr>
          <w:p w14:paraId="1DDE5459" w14:textId="3BB9863A" w:rsidR="007D7B59" w:rsidRDefault="0089795F" w:rsidP="003F3E98">
            <w:r>
              <w:t>3</w:t>
            </w:r>
            <w:r w:rsidR="003C04BA">
              <w:t>,</w:t>
            </w:r>
            <w:r>
              <w:t>500</w:t>
            </w:r>
          </w:p>
        </w:tc>
      </w:tr>
      <w:tr w:rsidR="007D7B59" w14:paraId="00CAC2EF" w14:textId="77777777" w:rsidTr="00481567">
        <w:tc>
          <w:tcPr>
            <w:tcW w:w="1129" w:type="dxa"/>
          </w:tcPr>
          <w:p w14:paraId="15208926" w14:textId="16FE9FEB" w:rsidR="007D7B59" w:rsidRDefault="00BC1BE8" w:rsidP="003F3E98">
            <w:r>
              <w:t>8</w:t>
            </w:r>
          </w:p>
        </w:tc>
        <w:tc>
          <w:tcPr>
            <w:tcW w:w="1134" w:type="dxa"/>
          </w:tcPr>
          <w:p w14:paraId="1C3A39DE" w14:textId="575F2FEB" w:rsidR="007D7B59" w:rsidRDefault="0089795F" w:rsidP="003F3E98">
            <w:r>
              <w:t>3</w:t>
            </w:r>
            <w:r w:rsidR="003C04BA">
              <w:t>,</w:t>
            </w:r>
            <w:r>
              <w:t>700</w:t>
            </w:r>
          </w:p>
        </w:tc>
      </w:tr>
      <w:tr w:rsidR="007D7B59" w14:paraId="2282D3C5" w14:textId="77777777" w:rsidTr="00481567">
        <w:tc>
          <w:tcPr>
            <w:tcW w:w="1129" w:type="dxa"/>
          </w:tcPr>
          <w:p w14:paraId="7DA4F0A9" w14:textId="4149B3C4" w:rsidR="007D7B59" w:rsidRDefault="00BC1BE8" w:rsidP="003F3E98">
            <w:r>
              <w:t>9</w:t>
            </w:r>
          </w:p>
        </w:tc>
        <w:tc>
          <w:tcPr>
            <w:tcW w:w="1134" w:type="dxa"/>
          </w:tcPr>
          <w:p w14:paraId="3BB1792F" w14:textId="79BE23D5" w:rsidR="007D7B59" w:rsidRDefault="0089795F" w:rsidP="003F3E98">
            <w:r>
              <w:t>3</w:t>
            </w:r>
            <w:r w:rsidR="003C04BA">
              <w:t>,</w:t>
            </w:r>
            <w:r>
              <w:t>800</w:t>
            </w:r>
          </w:p>
        </w:tc>
      </w:tr>
      <w:tr w:rsidR="007D7B59" w14:paraId="42669C8B" w14:textId="77777777" w:rsidTr="00481567">
        <w:tc>
          <w:tcPr>
            <w:tcW w:w="1129" w:type="dxa"/>
          </w:tcPr>
          <w:p w14:paraId="1003024A" w14:textId="77A8EE9D" w:rsidR="007D7B59" w:rsidRDefault="00BC1BE8" w:rsidP="003F3E98">
            <w:r>
              <w:t>10</w:t>
            </w:r>
          </w:p>
        </w:tc>
        <w:tc>
          <w:tcPr>
            <w:tcW w:w="1134" w:type="dxa"/>
          </w:tcPr>
          <w:p w14:paraId="5E7B7C91" w14:textId="0E719DF0" w:rsidR="007D7B59" w:rsidRDefault="0089795F" w:rsidP="003F3E98">
            <w:r>
              <w:t>4</w:t>
            </w:r>
            <w:r w:rsidR="003C04BA">
              <w:t>,</w:t>
            </w:r>
            <w:r>
              <w:t>000</w:t>
            </w:r>
          </w:p>
        </w:tc>
      </w:tr>
      <w:tr w:rsidR="007D7B59" w14:paraId="1D94E36F" w14:textId="77777777" w:rsidTr="00481567">
        <w:tc>
          <w:tcPr>
            <w:tcW w:w="1129" w:type="dxa"/>
          </w:tcPr>
          <w:p w14:paraId="7590607A" w14:textId="6ACCF34B" w:rsidR="007D7B59" w:rsidRDefault="00BC1BE8" w:rsidP="003F3E98">
            <w:r>
              <w:t>11</w:t>
            </w:r>
          </w:p>
        </w:tc>
        <w:tc>
          <w:tcPr>
            <w:tcW w:w="1134" w:type="dxa"/>
          </w:tcPr>
          <w:p w14:paraId="3ED21C4F" w14:textId="37C4C7E5" w:rsidR="007D7B59" w:rsidRDefault="0089795F" w:rsidP="003F3E98">
            <w:r>
              <w:t>4</w:t>
            </w:r>
            <w:r w:rsidR="003C04BA">
              <w:t>,</w:t>
            </w:r>
            <w:r>
              <w:t>200</w:t>
            </w:r>
          </w:p>
        </w:tc>
      </w:tr>
      <w:tr w:rsidR="007D7B59" w14:paraId="238C2D07" w14:textId="77777777" w:rsidTr="00481567">
        <w:tc>
          <w:tcPr>
            <w:tcW w:w="1129" w:type="dxa"/>
          </w:tcPr>
          <w:p w14:paraId="73E5DFE7" w14:textId="7FA5CBA0" w:rsidR="007D7B59" w:rsidRDefault="00BC1BE8" w:rsidP="003F3E98">
            <w:r>
              <w:t>12</w:t>
            </w:r>
          </w:p>
        </w:tc>
        <w:tc>
          <w:tcPr>
            <w:tcW w:w="1134" w:type="dxa"/>
          </w:tcPr>
          <w:p w14:paraId="54CBA52A" w14:textId="13356F84" w:rsidR="007D7B59" w:rsidRDefault="0089795F" w:rsidP="003F3E98">
            <w:r>
              <w:t>4</w:t>
            </w:r>
            <w:r w:rsidR="003C04BA">
              <w:t>,</w:t>
            </w:r>
            <w:r>
              <w:t>500</w:t>
            </w:r>
          </w:p>
        </w:tc>
      </w:tr>
      <w:tr w:rsidR="0089795F" w14:paraId="790BB4CB" w14:textId="77777777" w:rsidTr="00481567">
        <w:tc>
          <w:tcPr>
            <w:tcW w:w="1129" w:type="dxa"/>
          </w:tcPr>
          <w:p w14:paraId="06657B56" w14:textId="20A2AA93" w:rsidR="0089795F" w:rsidRPr="00DD6797" w:rsidRDefault="00DD6797" w:rsidP="003F3E98">
            <w:pPr>
              <w:rPr>
                <w:b/>
                <w:bCs/>
              </w:rPr>
            </w:pPr>
            <w:r w:rsidRPr="00DD6797">
              <w:rPr>
                <w:b/>
                <w:bCs/>
              </w:rPr>
              <w:lastRenderedPageBreak/>
              <w:t>Total</w:t>
            </w:r>
          </w:p>
        </w:tc>
        <w:tc>
          <w:tcPr>
            <w:tcW w:w="1134" w:type="dxa"/>
          </w:tcPr>
          <w:p w14:paraId="7E3958AC" w14:textId="7882E6F2" w:rsidR="0089795F" w:rsidRPr="00DD6797" w:rsidRDefault="006D4230" w:rsidP="003F3E98">
            <w:pPr>
              <w:rPr>
                <w:b/>
                <w:bCs/>
              </w:rPr>
            </w:pPr>
            <w:r>
              <w:rPr>
                <w:b/>
                <w:bCs/>
              </w:rPr>
              <w:t>£</w:t>
            </w:r>
            <w:r w:rsidR="00DD6797" w:rsidRPr="00DD6797">
              <w:rPr>
                <w:b/>
                <w:bCs/>
              </w:rPr>
              <w:t>38,700</w:t>
            </w:r>
          </w:p>
        </w:tc>
      </w:tr>
      <w:bookmarkEnd w:id="56"/>
    </w:tbl>
    <w:p w14:paraId="372F9631" w14:textId="77777777" w:rsidR="007E1298" w:rsidRDefault="007E1298" w:rsidP="007E1298"/>
    <w:p w14:paraId="2B1272BB" w14:textId="59F6160B" w:rsidR="00C738F7" w:rsidRDefault="00C738F7" w:rsidP="007E1298">
      <w:r w:rsidRPr="00D952D8">
        <w:rPr>
          <w:b/>
          <w:bCs/>
        </w:rPr>
        <w:t>Cash Flow:</w:t>
      </w:r>
      <w:r>
        <w:t xml:space="preserve"> (Excluding the £2000</w:t>
      </w:r>
      <w:r w:rsidR="00D952D8">
        <w:t xml:space="preserve"> Start </w:t>
      </w:r>
      <w:r w:rsidR="00020DFF">
        <w:t>amount)</w:t>
      </w:r>
    </w:p>
    <w:tbl>
      <w:tblPr>
        <w:tblStyle w:val="TableGrid"/>
        <w:tblW w:w="0" w:type="auto"/>
        <w:tblLook w:val="04A0" w:firstRow="1" w:lastRow="0" w:firstColumn="1" w:lastColumn="0" w:noHBand="0" w:noVBand="1"/>
      </w:tblPr>
      <w:tblGrid>
        <w:gridCol w:w="1129"/>
        <w:gridCol w:w="1134"/>
        <w:gridCol w:w="32"/>
        <w:gridCol w:w="1102"/>
        <w:gridCol w:w="165"/>
        <w:gridCol w:w="1395"/>
        <w:gridCol w:w="165"/>
      </w:tblGrid>
      <w:tr w:rsidR="00584618" w:rsidRPr="006A5C71" w14:paraId="47818D28" w14:textId="0EAFADB3" w:rsidTr="00332F65">
        <w:trPr>
          <w:gridAfter w:val="1"/>
          <w:wAfter w:w="165" w:type="dxa"/>
        </w:trPr>
        <w:tc>
          <w:tcPr>
            <w:tcW w:w="1129" w:type="dxa"/>
          </w:tcPr>
          <w:p w14:paraId="697312BD" w14:textId="2893AE90" w:rsidR="00584618" w:rsidRPr="006A5C71" w:rsidRDefault="006A5C71" w:rsidP="003F3E98">
            <w:pPr>
              <w:rPr>
                <w:b/>
                <w:bCs/>
              </w:rPr>
            </w:pPr>
            <w:r w:rsidRPr="006A5C71">
              <w:rPr>
                <w:b/>
                <w:bCs/>
              </w:rPr>
              <w:t xml:space="preserve">Month </w:t>
            </w:r>
          </w:p>
        </w:tc>
        <w:tc>
          <w:tcPr>
            <w:tcW w:w="1134" w:type="dxa"/>
          </w:tcPr>
          <w:p w14:paraId="7EA2D2E5" w14:textId="5091CC54" w:rsidR="00584618" w:rsidRPr="006A5C71" w:rsidRDefault="006A5C71" w:rsidP="003F3E98">
            <w:pPr>
              <w:rPr>
                <w:b/>
                <w:bCs/>
              </w:rPr>
            </w:pPr>
            <w:r w:rsidRPr="006A5C71">
              <w:rPr>
                <w:b/>
                <w:bCs/>
              </w:rPr>
              <w:t>In (£)</w:t>
            </w:r>
          </w:p>
        </w:tc>
        <w:tc>
          <w:tcPr>
            <w:tcW w:w="1134" w:type="dxa"/>
            <w:gridSpan w:val="2"/>
          </w:tcPr>
          <w:p w14:paraId="04A776F6" w14:textId="13C8E9B2" w:rsidR="00584618" w:rsidRPr="006A5C71" w:rsidRDefault="006A5C71" w:rsidP="003F3E98">
            <w:pPr>
              <w:rPr>
                <w:b/>
                <w:bCs/>
              </w:rPr>
            </w:pPr>
            <w:r w:rsidRPr="006A5C71">
              <w:rPr>
                <w:b/>
                <w:bCs/>
              </w:rPr>
              <w:t>Out (£)</w:t>
            </w:r>
          </w:p>
        </w:tc>
        <w:tc>
          <w:tcPr>
            <w:tcW w:w="1560" w:type="dxa"/>
            <w:gridSpan w:val="2"/>
          </w:tcPr>
          <w:p w14:paraId="278B610F" w14:textId="510CF25C" w:rsidR="00584618" w:rsidRPr="006A5C71" w:rsidRDefault="006A5C71" w:rsidP="003F3E98">
            <w:pPr>
              <w:rPr>
                <w:b/>
                <w:bCs/>
              </w:rPr>
            </w:pPr>
            <w:r w:rsidRPr="006A5C71">
              <w:rPr>
                <w:b/>
                <w:bCs/>
              </w:rPr>
              <w:t xml:space="preserve">Net Cash </w:t>
            </w:r>
            <w:r w:rsidR="007D6C4F">
              <w:rPr>
                <w:b/>
                <w:bCs/>
              </w:rPr>
              <w:t>FL</w:t>
            </w:r>
          </w:p>
        </w:tc>
      </w:tr>
      <w:tr w:rsidR="00350D12" w14:paraId="48FE0FF0" w14:textId="27AD8083" w:rsidTr="007D6C4F">
        <w:trPr>
          <w:gridAfter w:val="1"/>
          <w:wAfter w:w="165" w:type="dxa"/>
          <w:trHeight w:val="332"/>
        </w:trPr>
        <w:tc>
          <w:tcPr>
            <w:tcW w:w="1129" w:type="dxa"/>
          </w:tcPr>
          <w:p w14:paraId="50111C02" w14:textId="78BA8C6F" w:rsidR="00350D12" w:rsidRDefault="00350D12" w:rsidP="00350D12">
            <w:r>
              <w:t>1</w:t>
            </w:r>
          </w:p>
        </w:tc>
        <w:tc>
          <w:tcPr>
            <w:tcW w:w="1134" w:type="dxa"/>
          </w:tcPr>
          <w:p w14:paraId="3B6C68D2" w14:textId="0403CDD5" w:rsidR="00350D12" w:rsidRDefault="00350D12" w:rsidP="00350D12">
            <w:r>
              <w:t>1</w:t>
            </w:r>
            <w:r w:rsidR="003C04BA">
              <w:t>,</w:t>
            </w:r>
            <w:r>
              <w:t>500</w:t>
            </w:r>
          </w:p>
        </w:tc>
        <w:tc>
          <w:tcPr>
            <w:tcW w:w="1134" w:type="dxa"/>
            <w:gridSpan w:val="2"/>
          </w:tcPr>
          <w:p w14:paraId="4627E925" w14:textId="2953188E" w:rsidR="00350D12" w:rsidRDefault="00690082" w:rsidP="00350D12">
            <w:r>
              <w:t>427</w:t>
            </w:r>
          </w:p>
        </w:tc>
        <w:tc>
          <w:tcPr>
            <w:tcW w:w="1560" w:type="dxa"/>
            <w:gridSpan w:val="2"/>
          </w:tcPr>
          <w:p w14:paraId="04281C31" w14:textId="4122C5D6" w:rsidR="00350D12" w:rsidRDefault="00690082" w:rsidP="00350D12">
            <w:r>
              <w:t>1</w:t>
            </w:r>
            <w:r w:rsidR="00803239">
              <w:t>,</w:t>
            </w:r>
            <w:r>
              <w:t>073</w:t>
            </w:r>
          </w:p>
        </w:tc>
      </w:tr>
      <w:tr w:rsidR="00350D12" w14:paraId="1C35EAAC" w14:textId="20948F78" w:rsidTr="00332F65">
        <w:trPr>
          <w:gridAfter w:val="1"/>
          <w:wAfter w:w="165" w:type="dxa"/>
        </w:trPr>
        <w:tc>
          <w:tcPr>
            <w:tcW w:w="1129" w:type="dxa"/>
          </w:tcPr>
          <w:p w14:paraId="55B6473F" w14:textId="27AA7670" w:rsidR="00350D12" w:rsidRDefault="00350D12" w:rsidP="00350D12">
            <w:r>
              <w:t>2</w:t>
            </w:r>
          </w:p>
        </w:tc>
        <w:tc>
          <w:tcPr>
            <w:tcW w:w="1134" w:type="dxa"/>
          </w:tcPr>
          <w:p w14:paraId="4CD82CA7" w14:textId="20FC24AB" w:rsidR="00350D12" w:rsidRDefault="00350D12" w:rsidP="00350D12">
            <w:r>
              <w:t>2</w:t>
            </w:r>
            <w:r w:rsidR="003C04BA">
              <w:t>,</w:t>
            </w:r>
            <w:r>
              <w:t>000</w:t>
            </w:r>
          </w:p>
        </w:tc>
        <w:tc>
          <w:tcPr>
            <w:tcW w:w="1134" w:type="dxa"/>
            <w:gridSpan w:val="2"/>
          </w:tcPr>
          <w:p w14:paraId="7E50BCAA" w14:textId="5DC60FD8" w:rsidR="00350D12" w:rsidRDefault="00690082" w:rsidP="00350D12">
            <w:r>
              <w:t>377</w:t>
            </w:r>
          </w:p>
        </w:tc>
        <w:tc>
          <w:tcPr>
            <w:tcW w:w="1560" w:type="dxa"/>
            <w:gridSpan w:val="2"/>
          </w:tcPr>
          <w:p w14:paraId="7A62D04C" w14:textId="6E0C66D9" w:rsidR="00350D12" w:rsidRDefault="00FC7A4D" w:rsidP="00350D12">
            <w:r>
              <w:t>1</w:t>
            </w:r>
            <w:r w:rsidR="00803239">
              <w:t>,</w:t>
            </w:r>
            <w:r>
              <w:t>623</w:t>
            </w:r>
          </w:p>
        </w:tc>
      </w:tr>
      <w:tr w:rsidR="00350D12" w14:paraId="3DFD5076" w14:textId="4BF1CF26" w:rsidTr="00332F65">
        <w:trPr>
          <w:gridAfter w:val="1"/>
          <w:wAfter w:w="165" w:type="dxa"/>
        </w:trPr>
        <w:tc>
          <w:tcPr>
            <w:tcW w:w="1129" w:type="dxa"/>
          </w:tcPr>
          <w:p w14:paraId="5B788074" w14:textId="518E60C2" w:rsidR="00350D12" w:rsidRDefault="00350D12" w:rsidP="00350D12">
            <w:r>
              <w:t>3</w:t>
            </w:r>
          </w:p>
        </w:tc>
        <w:tc>
          <w:tcPr>
            <w:tcW w:w="1134" w:type="dxa"/>
          </w:tcPr>
          <w:p w14:paraId="38E4D648" w14:textId="0417881F" w:rsidR="00350D12" w:rsidRDefault="00350D12" w:rsidP="00350D12">
            <w:r>
              <w:t>2</w:t>
            </w:r>
            <w:r w:rsidR="003C04BA">
              <w:t>,</w:t>
            </w:r>
            <w:r>
              <w:t>500</w:t>
            </w:r>
          </w:p>
        </w:tc>
        <w:tc>
          <w:tcPr>
            <w:tcW w:w="1134" w:type="dxa"/>
            <w:gridSpan w:val="2"/>
          </w:tcPr>
          <w:p w14:paraId="16A4B98D" w14:textId="4343B22A" w:rsidR="00350D12" w:rsidRDefault="00FC7A4D" w:rsidP="00350D12">
            <w:r>
              <w:t>627</w:t>
            </w:r>
          </w:p>
        </w:tc>
        <w:tc>
          <w:tcPr>
            <w:tcW w:w="1560" w:type="dxa"/>
            <w:gridSpan w:val="2"/>
          </w:tcPr>
          <w:p w14:paraId="486F1A68" w14:textId="6CD2974E" w:rsidR="00350D12" w:rsidRDefault="00FC7A4D" w:rsidP="00350D12">
            <w:r>
              <w:t>1</w:t>
            </w:r>
            <w:r w:rsidR="00803239">
              <w:t>,</w:t>
            </w:r>
            <w:r>
              <w:t>873</w:t>
            </w:r>
          </w:p>
        </w:tc>
      </w:tr>
      <w:tr w:rsidR="00350D12" w14:paraId="361B0E22" w14:textId="41EF2150" w:rsidTr="00332F65">
        <w:trPr>
          <w:gridAfter w:val="1"/>
          <w:wAfter w:w="165" w:type="dxa"/>
        </w:trPr>
        <w:tc>
          <w:tcPr>
            <w:tcW w:w="1129" w:type="dxa"/>
          </w:tcPr>
          <w:p w14:paraId="3A04A392" w14:textId="5E22C38C" w:rsidR="00350D12" w:rsidRDefault="00350D12" w:rsidP="00350D12">
            <w:r>
              <w:t>4</w:t>
            </w:r>
          </w:p>
        </w:tc>
        <w:tc>
          <w:tcPr>
            <w:tcW w:w="1134" w:type="dxa"/>
          </w:tcPr>
          <w:p w14:paraId="5F03F6AC" w14:textId="15CDB221" w:rsidR="00350D12" w:rsidRDefault="00350D12" w:rsidP="00350D12">
            <w:r>
              <w:t>2</w:t>
            </w:r>
            <w:r w:rsidR="003C04BA">
              <w:t>,</w:t>
            </w:r>
            <w:r>
              <w:t>800</w:t>
            </w:r>
          </w:p>
        </w:tc>
        <w:tc>
          <w:tcPr>
            <w:tcW w:w="1134" w:type="dxa"/>
            <w:gridSpan w:val="2"/>
          </w:tcPr>
          <w:p w14:paraId="0DDDDA33" w14:textId="1F956872" w:rsidR="00350D12" w:rsidRDefault="00FC7A4D" w:rsidP="00350D12">
            <w:r>
              <w:t>447</w:t>
            </w:r>
          </w:p>
        </w:tc>
        <w:tc>
          <w:tcPr>
            <w:tcW w:w="1560" w:type="dxa"/>
            <w:gridSpan w:val="2"/>
          </w:tcPr>
          <w:p w14:paraId="13088BBB" w14:textId="66036A91" w:rsidR="00350D12" w:rsidRDefault="00955CA9" w:rsidP="00350D12">
            <w:r>
              <w:t>2</w:t>
            </w:r>
            <w:r w:rsidR="00803239">
              <w:t>,</w:t>
            </w:r>
            <w:r>
              <w:t>353</w:t>
            </w:r>
          </w:p>
        </w:tc>
      </w:tr>
      <w:tr w:rsidR="00350D12" w14:paraId="35B42602" w14:textId="77D6EA48" w:rsidTr="00332F65">
        <w:trPr>
          <w:gridAfter w:val="1"/>
          <w:wAfter w:w="165" w:type="dxa"/>
        </w:trPr>
        <w:tc>
          <w:tcPr>
            <w:tcW w:w="1129" w:type="dxa"/>
          </w:tcPr>
          <w:p w14:paraId="46FA0C89" w14:textId="76B4C03A" w:rsidR="00350D12" w:rsidRDefault="00350D12" w:rsidP="00350D12">
            <w:r>
              <w:t>5</w:t>
            </w:r>
          </w:p>
        </w:tc>
        <w:tc>
          <w:tcPr>
            <w:tcW w:w="1134" w:type="dxa"/>
          </w:tcPr>
          <w:p w14:paraId="01BFC9FA" w14:textId="7BDBCED4" w:rsidR="00350D12" w:rsidRDefault="00350D12" w:rsidP="00350D12">
            <w:r>
              <w:t>3</w:t>
            </w:r>
            <w:r w:rsidR="00803239">
              <w:t>,</w:t>
            </w:r>
            <w:r>
              <w:t>000</w:t>
            </w:r>
          </w:p>
        </w:tc>
        <w:tc>
          <w:tcPr>
            <w:tcW w:w="1134" w:type="dxa"/>
            <w:gridSpan w:val="2"/>
          </w:tcPr>
          <w:p w14:paraId="0AE6BA14" w14:textId="66C0A7F2" w:rsidR="00350D12" w:rsidRDefault="00955CA9" w:rsidP="00350D12">
            <w:r>
              <w:t>777</w:t>
            </w:r>
          </w:p>
        </w:tc>
        <w:tc>
          <w:tcPr>
            <w:tcW w:w="1560" w:type="dxa"/>
            <w:gridSpan w:val="2"/>
          </w:tcPr>
          <w:p w14:paraId="507D56B9" w14:textId="2C1C37C9" w:rsidR="00350D12" w:rsidRDefault="00955CA9" w:rsidP="00350D12">
            <w:r>
              <w:t>2</w:t>
            </w:r>
            <w:r w:rsidR="00803239">
              <w:t>,</w:t>
            </w:r>
            <w:r>
              <w:t>223</w:t>
            </w:r>
          </w:p>
        </w:tc>
      </w:tr>
      <w:tr w:rsidR="00350D12" w14:paraId="1DC5273E" w14:textId="6E79340C" w:rsidTr="00332F65">
        <w:trPr>
          <w:gridAfter w:val="1"/>
          <w:wAfter w:w="165" w:type="dxa"/>
        </w:trPr>
        <w:tc>
          <w:tcPr>
            <w:tcW w:w="1129" w:type="dxa"/>
          </w:tcPr>
          <w:p w14:paraId="5B22D852" w14:textId="0F3F6044" w:rsidR="00350D12" w:rsidRDefault="00350D12" w:rsidP="00350D12">
            <w:r>
              <w:t>6</w:t>
            </w:r>
          </w:p>
        </w:tc>
        <w:tc>
          <w:tcPr>
            <w:tcW w:w="1134" w:type="dxa"/>
          </w:tcPr>
          <w:p w14:paraId="62D1981B" w14:textId="3A9A9513" w:rsidR="00350D12" w:rsidRDefault="00350D12" w:rsidP="00350D12">
            <w:r>
              <w:t>3</w:t>
            </w:r>
            <w:r w:rsidR="00803239">
              <w:t>,</w:t>
            </w:r>
            <w:r>
              <w:t>200</w:t>
            </w:r>
          </w:p>
        </w:tc>
        <w:tc>
          <w:tcPr>
            <w:tcW w:w="1134" w:type="dxa"/>
            <w:gridSpan w:val="2"/>
          </w:tcPr>
          <w:p w14:paraId="3ACEA83F" w14:textId="3C3F71ED" w:rsidR="00350D12" w:rsidRDefault="00A211E1" w:rsidP="00350D12">
            <w:r>
              <w:t>857</w:t>
            </w:r>
          </w:p>
        </w:tc>
        <w:tc>
          <w:tcPr>
            <w:tcW w:w="1560" w:type="dxa"/>
            <w:gridSpan w:val="2"/>
          </w:tcPr>
          <w:p w14:paraId="25194457" w14:textId="5194DE34" w:rsidR="00350D12" w:rsidRDefault="00673324" w:rsidP="00350D12">
            <w:r>
              <w:t>2</w:t>
            </w:r>
            <w:r w:rsidR="00803239">
              <w:t>,</w:t>
            </w:r>
            <w:r>
              <w:t>3</w:t>
            </w:r>
            <w:r w:rsidR="007E7B29">
              <w:t>43</w:t>
            </w:r>
          </w:p>
        </w:tc>
      </w:tr>
      <w:tr w:rsidR="00350D12" w14:paraId="482A99CC" w14:textId="465F024D" w:rsidTr="00332F65">
        <w:trPr>
          <w:gridAfter w:val="1"/>
          <w:wAfter w:w="165" w:type="dxa"/>
        </w:trPr>
        <w:tc>
          <w:tcPr>
            <w:tcW w:w="1129" w:type="dxa"/>
          </w:tcPr>
          <w:p w14:paraId="2F7F2A6D" w14:textId="0D5CD976" w:rsidR="00350D12" w:rsidRDefault="00350D12" w:rsidP="00350D12">
            <w:r>
              <w:t>7</w:t>
            </w:r>
          </w:p>
        </w:tc>
        <w:tc>
          <w:tcPr>
            <w:tcW w:w="1134" w:type="dxa"/>
          </w:tcPr>
          <w:p w14:paraId="3C8B5437" w14:textId="3372BCF5" w:rsidR="00350D12" w:rsidRDefault="00350D12" w:rsidP="00350D12">
            <w:r>
              <w:t>3</w:t>
            </w:r>
            <w:r w:rsidR="00803239">
              <w:t>,</w:t>
            </w:r>
            <w:r>
              <w:t>500</w:t>
            </w:r>
          </w:p>
        </w:tc>
        <w:tc>
          <w:tcPr>
            <w:tcW w:w="1134" w:type="dxa"/>
            <w:gridSpan w:val="2"/>
          </w:tcPr>
          <w:p w14:paraId="45E827B4" w14:textId="0A871653" w:rsidR="00350D12" w:rsidRDefault="007E7B29" w:rsidP="00350D12">
            <w:r>
              <w:t>927</w:t>
            </w:r>
          </w:p>
        </w:tc>
        <w:tc>
          <w:tcPr>
            <w:tcW w:w="1560" w:type="dxa"/>
            <w:gridSpan w:val="2"/>
          </w:tcPr>
          <w:p w14:paraId="7647F529" w14:textId="571D55F8" w:rsidR="00350D12" w:rsidRDefault="007E7B29" w:rsidP="00350D12">
            <w:r>
              <w:t>2</w:t>
            </w:r>
            <w:r w:rsidR="00803239">
              <w:t>,</w:t>
            </w:r>
            <w:r>
              <w:t>573</w:t>
            </w:r>
          </w:p>
        </w:tc>
      </w:tr>
      <w:tr w:rsidR="00350D12" w14:paraId="75C7E139" w14:textId="23C54217" w:rsidTr="00332F65">
        <w:trPr>
          <w:gridAfter w:val="1"/>
          <w:wAfter w:w="165" w:type="dxa"/>
        </w:trPr>
        <w:tc>
          <w:tcPr>
            <w:tcW w:w="1129" w:type="dxa"/>
          </w:tcPr>
          <w:p w14:paraId="255AFC74" w14:textId="3E0F45A8" w:rsidR="00350D12" w:rsidRDefault="00350D12" w:rsidP="00350D12">
            <w:r>
              <w:t>8</w:t>
            </w:r>
          </w:p>
        </w:tc>
        <w:tc>
          <w:tcPr>
            <w:tcW w:w="1134" w:type="dxa"/>
          </w:tcPr>
          <w:p w14:paraId="2E93C3B6" w14:textId="53C7E35C" w:rsidR="00350D12" w:rsidRDefault="00350D12" w:rsidP="00350D12">
            <w:r>
              <w:t>3</w:t>
            </w:r>
            <w:r w:rsidR="00803239">
              <w:t>,</w:t>
            </w:r>
            <w:r>
              <w:t>700</w:t>
            </w:r>
          </w:p>
        </w:tc>
        <w:tc>
          <w:tcPr>
            <w:tcW w:w="1134" w:type="dxa"/>
            <w:gridSpan w:val="2"/>
          </w:tcPr>
          <w:p w14:paraId="6185381B" w14:textId="63F71208" w:rsidR="00350D12" w:rsidRDefault="007E7B29" w:rsidP="00350D12">
            <w:r>
              <w:t>827</w:t>
            </w:r>
          </w:p>
        </w:tc>
        <w:tc>
          <w:tcPr>
            <w:tcW w:w="1560" w:type="dxa"/>
            <w:gridSpan w:val="2"/>
          </w:tcPr>
          <w:p w14:paraId="4EC65626" w14:textId="1B77E636" w:rsidR="00350D12" w:rsidRDefault="00B73436" w:rsidP="00350D12">
            <w:r>
              <w:t>2</w:t>
            </w:r>
            <w:r w:rsidR="00803239">
              <w:t>,</w:t>
            </w:r>
            <w:r>
              <w:t>873</w:t>
            </w:r>
          </w:p>
        </w:tc>
      </w:tr>
      <w:tr w:rsidR="00350D12" w14:paraId="27809B96" w14:textId="0E829226" w:rsidTr="00332F65">
        <w:trPr>
          <w:gridAfter w:val="1"/>
          <w:wAfter w:w="165" w:type="dxa"/>
        </w:trPr>
        <w:tc>
          <w:tcPr>
            <w:tcW w:w="1129" w:type="dxa"/>
          </w:tcPr>
          <w:p w14:paraId="10184C2F" w14:textId="6AF003F0" w:rsidR="00350D12" w:rsidRDefault="00350D12" w:rsidP="00350D12">
            <w:r>
              <w:t>9</w:t>
            </w:r>
          </w:p>
        </w:tc>
        <w:tc>
          <w:tcPr>
            <w:tcW w:w="1134" w:type="dxa"/>
          </w:tcPr>
          <w:p w14:paraId="0F2F5FF3" w14:textId="366A30E4" w:rsidR="00350D12" w:rsidRDefault="00305803" w:rsidP="00350D12">
            <w:r>
              <w:t>3</w:t>
            </w:r>
            <w:r w:rsidR="00803239">
              <w:t>,</w:t>
            </w:r>
            <w:r>
              <w:t>800</w:t>
            </w:r>
          </w:p>
        </w:tc>
        <w:tc>
          <w:tcPr>
            <w:tcW w:w="1134" w:type="dxa"/>
            <w:gridSpan w:val="2"/>
          </w:tcPr>
          <w:p w14:paraId="422D86E2" w14:textId="45FBBCE0" w:rsidR="00350D12" w:rsidRDefault="00B73436" w:rsidP="00350D12">
            <w:r>
              <w:t>427</w:t>
            </w:r>
          </w:p>
        </w:tc>
        <w:tc>
          <w:tcPr>
            <w:tcW w:w="1560" w:type="dxa"/>
            <w:gridSpan w:val="2"/>
          </w:tcPr>
          <w:p w14:paraId="679C6617" w14:textId="61C7544C" w:rsidR="00350D12" w:rsidRDefault="00B73436" w:rsidP="00350D12">
            <w:r>
              <w:t>3</w:t>
            </w:r>
            <w:r w:rsidR="00803239">
              <w:t>,</w:t>
            </w:r>
            <w:r>
              <w:t>373</w:t>
            </w:r>
          </w:p>
        </w:tc>
      </w:tr>
      <w:tr w:rsidR="00350D12" w14:paraId="40C88961" w14:textId="641B21C9" w:rsidTr="00332F65">
        <w:trPr>
          <w:gridAfter w:val="1"/>
          <w:wAfter w:w="165" w:type="dxa"/>
        </w:trPr>
        <w:tc>
          <w:tcPr>
            <w:tcW w:w="1129" w:type="dxa"/>
          </w:tcPr>
          <w:p w14:paraId="0BDD86B6" w14:textId="232DE70D" w:rsidR="00350D12" w:rsidRDefault="00350D12" w:rsidP="00350D12">
            <w:r>
              <w:t>10</w:t>
            </w:r>
          </w:p>
        </w:tc>
        <w:tc>
          <w:tcPr>
            <w:tcW w:w="1134" w:type="dxa"/>
          </w:tcPr>
          <w:p w14:paraId="4C85B6F4" w14:textId="22E266F5" w:rsidR="00350D12" w:rsidRDefault="00305803" w:rsidP="00350D12">
            <w:r>
              <w:t>4</w:t>
            </w:r>
            <w:r w:rsidR="00803239">
              <w:t>,</w:t>
            </w:r>
            <w:r>
              <w:t>000</w:t>
            </w:r>
          </w:p>
        </w:tc>
        <w:tc>
          <w:tcPr>
            <w:tcW w:w="1134" w:type="dxa"/>
            <w:gridSpan w:val="2"/>
          </w:tcPr>
          <w:p w14:paraId="7FEC0E0F" w14:textId="0F82BA42" w:rsidR="00350D12" w:rsidRDefault="00B73436" w:rsidP="00350D12">
            <w:r>
              <w:t>42</w:t>
            </w:r>
            <w:r w:rsidR="00575C48">
              <w:t>7</w:t>
            </w:r>
          </w:p>
        </w:tc>
        <w:tc>
          <w:tcPr>
            <w:tcW w:w="1560" w:type="dxa"/>
            <w:gridSpan w:val="2"/>
          </w:tcPr>
          <w:p w14:paraId="1DE440D3" w14:textId="36F9C7AB" w:rsidR="00350D12" w:rsidRDefault="00575C48" w:rsidP="00350D12">
            <w:r>
              <w:t>3</w:t>
            </w:r>
            <w:r w:rsidR="00803239">
              <w:t>,</w:t>
            </w:r>
            <w:r>
              <w:t>573</w:t>
            </w:r>
          </w:p>
        </w:tc>
      </w:tr>
      <w:tr w:rsidR="00350D12" w14:paraId="2DACC070" w14:textId="1499B163" w:rsidTr="00332F65">
        <w:trPr>
          <w:gridAfter w:val="1"/>
          <w:wAfter w:w="165" w:type="dxa"/>
        </w:trPr>
        <w:tc>
          <w:tcPr>
            <w:tcW w:w="1129" w:type="dxa"/>
          </w:tcPr>
          <w:p w14:paraId="684B26CD" w14:textId="7832BC9A" w:rsidR="00350D12" w:rsidRDefault="00350D12" w:rsidP="00350D12">
            <w:r>
              <w:t>11</w:t>
            </w:r>
          </w:p>
        </w:tc>
        <w:tc>
          <w:tcPr>
            <w:tcW w:w="1134" w:type="dxa"/>
          </w:tcPr>
          <w:p w14:paraId="261C7B23" w14:textId="62948D75" w:rsidR="00350D12" w:rsidRDefault="00305803" w:rsidP="00350D12">
            <w:r>
              <w:t>4</w:t>
            </w:r>
            <w:r w:rsidR="00803239">
              <w:t>,</w:t>
            </w:r>
            <w:r>
              <w:t>200</w:t>
            </w:r>
          </w:p>
        </w:tc>
        <w:tc>
          <w:tcPr>
            <w:tcW w:w="1134" w:type="dxa"/>
            <w:gridSpan w:val="2"/>
          </w:tcPr>
          <w:p w14:paraId="6736DCA8" w14:textId="64332CD2" w:rsidR="00350D12" w:rsidRDefault="00575C48" w:rsidP="00350D12">
            <w:r>
              <w:t>977</w:t>
            </w:r>
          </w:p>
        </w:tc>
        <w:tc>
          <w:tcPr>
            <w:tcW w:w="1560" w:type="dxa"/>
            <w:gridSpan w:val="2"/>
          </w:tcPr>
          <w:p w14:paraId="3EBC13FD" w14:textId="276DBFB8" w:rsidR="00350D12" w:rsidRDefault="00575C48" w:rsidP="00350D12">
            <w:r>
              <w:t>3</w:t>
            </w:r>
            <w:r w:rsidR="00803239">
              <w:t>,</w:t>
            </w:r>
            <w:r>
              <w:t>223</w:t>
            </w:r>
          </w:p>
        </w:tc>
      </w:tr>
      <w:tr w:rsidR="00350D12" w14:paraId="1F2C4E1D" w14:textId="3926AB94" w:rsidTr="00332F65">
        <w:trPr>
          <w:gridAfter w:val="1"/>
          <w:wAfter w:w="165" w:type="dxa"/>
        </w:trPr>
        <w:tc>
          <w:tcPr>
            <w:tcW w:w="1129" w:type="dxa"/>
          </w:tcPr>
          <w:p w14:paraId="575F508B" w14:textId="67F5E3EF" w:rsidR="00350D12" w:rsidRDefault="00350D12" w:rsidP="00350D12">
            <w:r>
              <w:t>12</w:t>
            </w:r>
          </w:p>
        </w:tc>
        <w:tc>
          <w:tcPr>
            <w:tcW w:w="1134" w:type="dxa"/>
          </w:tcPr>
          <w:p w14:paraId="7EA1C5C0" w14:textId="7803B424" w:rsidR="00350D12" w:rsidRDefault="00305803" w:rsidP="00350D12">
            <w:r>
              <w:t>4</w:t>
            </w:r>
            <w:r w:rsidR="00803239">
              <w:t>,</w:t>
            </w:r>
            <w:r>
              <w:t>500</w:t>
            </w:r>
          </w:p>
        </w:tc>
        <w:tc>
          <w:tcPr>
            <w:tcW w:w="1134" w:type="dxa"/>
            <w:gridSpan w:val="2"/>
          </w:tcPr>
          <w:p w14:paraId="1B9128DB" w14:textId="380AE8CD" w:rsidR="00350D12" w:rsidRDefault="00A847C2" w:rsidP="00350D12">
            <w:r>
              <w:t>427</w:t>
            </w:r>
          </w:p>
        </w:tc>
        <w:tc>
          <w:tcPr>
            <w:tcW w:w="1560" w:type="dxa"/>
            <w:gridSpan w:val="2"/>
          </w:tcPr>
          <w:p w14:paraId="2AD9161A" w14:textId="3860AC18" w:rsidR="00350D12" w:rsidRDefault="00A847C2" w:rsidP="00350D12">
            <w:r>
              <w:t>4</w:t>
            </w:r>
            <w:r w:rsidR="00803239">
              <w:t>,</w:t>
            </w:r>
            <w:r>
              <w:t>073</w:t>
            </w:r>
          </w:p>
        </w:tc>
      </w:tr>
      <w:tr w:rsidR="00EA2599" w14:paraId="03582EDF" w14:textId="77777777" w:rsidTr="00332F65">
        <w:trPr>
          <w:gridAfter w:val="1"/>
          <w:wAfter w:w="165" w:type="dxa"/>
        </w:trPr>
        <w:tc>
          <w:tcPr>
            <w:tcW w:w="1129" w:type="dxa"/>
          </w:tcPr>
          <w:p w14:paraId="4182C0CF" w14:textId="7CFFB5C5" w:rsidR="00EA2599" w:rsidRPr="003C04BA" w:rsidRDefault="009C3AEC" w:rsidP="00350D12">
            <w:pPr>
              <w:rPr>
                <w:b/>
                <w:bCs/>
              </w:rPr>
            </w:pPr>
            <w:r w:rsidRPr="003C04BA">
              <w:rPr>
                <w:b/>
                <w:bCs/>
              </w:rPr>
              <w:t>Total</w:t>
            </w:r>
          </w:p>
        </w:tc>
        <w:tc>
          <w:tcPr>
            <w:tcW w:w="1134" w:type="dxa"/>
          </w:tcPr>
          <w:p w14:paraId="502B9632" w14:textId="09DEC512" w:rsidR="00EA2599" w:rsidRPr="003C04BA" w:rsidRDefault="003C04BA" w:rsidP="00350D12">
            <w:pPr>
              <w:rPr>
                <w:b/>
                <w:bCs/>
              </w:rPr>
            </w:pPr>
            <w:r w:rsidRPr="003C04BA">
              <w:rPr>
                <w:b/>
                <w:bCs/>
              </w:rPr>
              <w:t>£</w:t>
            </w:r>
            <w:r w:rsidR="009C3AEC" w:rsidRPr="003C04BA">
              <w:rPr>
                <w:b/>
                <w:bCs/>
              </w:rPr>
              <w:t>38,700</w:t>
            </w:r>
          </w:p>
        </w:tc>
        <w:tc>
          <w:tcPr>
            <w:tcW w:w="1134" w:type="dxa"/>
            <w:gridSpan w:val="2"/>
          </w:tcPr>
          <w:p w14:paraId="332DE391" w14:textId="423B033A" w:rsidR="00EA2599" w:rsidRPr="003C04BA" w:rsidRDefault="003C04BA" w:rsidP="00350D12">
            <w:pPr>
              <w:rPr>
                <w:b/>
                <w:bCs/>
              </w:rPr>
            </w:pPr>
            <w:r w:rsidRPr="003C04BA">
              <w:rPr>
                <w:b/>
                <w:bCs/>
              </w:rPr>
              <w:t>£</w:t>
            </w:r>
            <w:r w:rsidR="009C3AEC" w:rsidRPr="003C04BA">
              <w:rPr>
                <w:b/>
                <w:bCs/>
              </w:rPr>
              <w:t>7,523</w:t>
            </w:r>
          </w:p>
        </w:tc>
        <w:tc>
          <w:tcPr>
            <w:tcW w:w="1560" w:type="dxa"/>
            <w:gridSpan w:val="2"/>
          </w:tcPr>
          <w:p w14:paraId="027FFEA2" w14:textId="6CF7B10B" w:rsidR="00EA2599" w:rsidRPr="003C04BA" w:rsidRDefault="003C04BA" w:rsidP="00350D12">
            <w:pPr>
              <w:rPr>
                <w:b/>
                <w:bCs/>
              </w:rPr>
            </w:pPr>
            <w:r w:rsidRPr="003C04BA">
              <w:rPr>
                <w:b/>
                <w:bCs/>
              </w:rPr>
              <w:t>£31,176</w:t>
            </w:r>
          </w:p>
        </w:tc>
      </w:tr>
      <w:tr w:rsidR="00E8526C" w:rsidRPr="006A5C71" w14:paraId="4784E8B0" w14:textId="77777777" w:rsidTr="0078624D">
        <w:tc>
          <w:tcPr>
            <w:tcW w:w="1129" w:type="dxa"/>
          </w:tcPr>
          <w:p w14:paraId="17A24688" w14:textId="77777777" w:rsidR="00E8526C" w:rsidRPr="006A5C71" w:rsidRDefault="00E8526C" w:rsidP="003F3E98">
            <w:pPr>
              <w:rPr>
                <w:b/>
                <w:bCs/>
              </w:rPr>
            </w:pPr>
            <w:r w:rsidRPr="006A5C71">
              <w:rPr>
                <w:b/>
                <w:bCs/>
              </w:rPr>
              <w:t xml:space="preserve">Month </w:t>
            </w:r>
          </w:p>
        </w:tc>
        <w:tc>
          <w:tcPr>
            <w:tcW w:w="1166" w:type="dxa"/>
            <w:gridSpan w:val="2"/>
          </w:tcPr>
          <w:p w14:paraId="47788847" w14:textId="74133934" w:rsidR="00E8526C" w:rsidRPr="006A5C71" w:rsidRDefault="00195D18" w:rsidP="003F3E98">
            <w:pPr>
              <w:rPr>
                <w:b/>
                <w:bCs/>
              </w:rPr>
            </w:pPr>
            <w:r>
              <w:rPr>
                <w:b/>
                <w:bCs/>
              </w:rPr>
              <w:t>Revenue</w:t>
            </w:r>
          </w:p>
        </w:tc>
        <w:tc>
          <w:tcPr>
            <w:tcW w:w="1267" w:type="dxa"/>
            <w:gridSpan w:val="2"/>
          </w:tcPr>
          <w:p w14:paraId="7610E075" w14:textId="7C444316" w:rsidR="00E8526C" w:rsidRPr="006A5C71" w:rsidRDefault="00195D18" w:rsidP="003F3E98">
            <w:pPr>
              <w:rPr>
                <w:b/>
                <w:bCs/>
              </w:rPr>
            </w:pPr>
            <w:r>
              <w:rPr>
                <w:b/>
                <w:bCs/>
              </w:rPr>
              <w:t>Expenses</w:t>
            </w:r>
          </w:p>
        </w:tc>
        <w:tc>
          <w:tcPr>
            <w:tcW w:w="1560" w:type="dxa"/>
            <w:gridSpan w:val="2"/>
          </w:tcPr>
          <w:p w14:paraId="007FF273" w14:textId="409D68E5" w:rsidR="00E8526C" w:rsidRPr="006A5C71" w:rsidRDefault="00195D18" w:rsidP="003F3E98">
            <w:pPr>
              <w:rPr>
                <w:b/>
                <w:bCs/>
              </w:rPr>
            </w:pPr>
            <w:r>
              <w:rPr>
                <w:b/>
                <w:bCs/>
              </w:rPr>
              <w:t>Profit</w:t>
            </w:r>
          </w:p>
        </w:tc>
      </w:tr>
      <w:tr w:rsidR="00E8526C" w14:paraId="08F897EF" w14:textId="77777777" w:rsidTr="0078624D">
        <w:trPr>
          <w:trHeight w:val="332"/>
        </w:trPr>
        <w:tc>
          <w:tcPr>
            <w:tcW w:w="1129" w:type="dxa"/>
          </w:tcPr>
          <w:p w14:paraId="50DF89A5" w14:textId="77777777" w:rsidR="00E8526C" w:rsidRDefault="00E8526C" w:rsidP="003F3E98">
            <w:r>
              <w:t>1</w:t>
            </w:r>
          </w:p>
        </w:tc>
        <w:tc>
          <w:tcPr>
            <w:tcW w:w="1166" w:type="dxa"/>
            <w:gridSpan w:val="2"/>
          </w:tcPr>
          <w:p w14:paraId="2AB05EDA" w14:textId="77777777" w:rsidR="00E8526C" w:rsidRDefault="00E8526C" w:rsidP="003F3E98">
            <w:r>
              <w:t>1,500</w:t>
            </w:r>
          </w:p>
        </w:tc>
        <w:tc>
          <w:tcPr>
            <w:tcW w:w="1267" w:type="dxa"/>
            <w:gridSpan w:val="2"/>
          </w:tcPr>
          <w:p w14:paraId="4B3397DA" w14:textId="77777777" w:rsidR="00E8526C" w:rsidRDefault="00E8526C" w:rsidP="003F3E98">
            <w:r>
              <w:t>427</w:t>
            </w:r>
          </w:p>
        </w:tc>
        <w:tc>
          <w:tcPr>
            <w:tcW w:w="1560" w:type="dxa"/>
            <w:gridSpan w:val="2"/>
          </w:tcPr>
          <w:p w14:paraId="15556B0D" w14:textId="77777777" w:rsidR="00E8526C" w:rsidRDefault="00E8526C" w:rsidP="003F3E98">
            <w:r>
              <w:t>1,073</w:t>
            </w:r>
          </w:p>
        </w:tc>
      </w:tr>
      <w:tr w:rsidR="00E8526C" w14:paraId="5CCDCF92" w14:textId="77777777" w:rsidTr="0078624D">
        <w:tc>
          <w:tcPr>
            <w:tcW w:w="1129" w:type="dxa"/>
          </w:tcPr>
          <w:p w14:paraId="43E966DE" w14:textId="77777777" w:rsidR="00E8526C" w:rsidRDefault="00E8526C" w:rsidP="003F3E98">
            <w:r>
              <w:t>2</w:t>
            </w:r>
          </w:p>
        </w:tc>
        <w:tc>
          <w:tcPr>
            <w:tcW w:w="1166" w:type="dxa"/>
            <w:gridSpan w:val="2"/>
          </w:tcPr>
          <w:p w14:paraId="6C1C3195" w14:textId="77777777" w:rsidR="00E8526C" w:rsidRDefault="00E8526C" w:rsidP="003F3E98">
            <w:r>
              <w:t>2,000</w:t>
            </w:r>
          </w:p>
        </w:tc>
        <w:tc>
          <w:tcPr>
            <w:tcW w:w="1267" w:type="dxa"/>
            <w:gridSpan w:val="2"/>
          </w:tcPr>
          <w:p w14:paraId="10A7004B" w14:textId="77777777" w:rsidR="00E8526C" w:rsidRDefault="00E8526C" w:rsidP="003F3E98">
            <w:r>
              <w:t>377</w:t>
            </w:r>
          </w:p>
        </w:tc>
        <w:tc>
          <w:tcPr>
            <w:tcW w:w="1560" w:type="dxa"/>
            <w:gridSpan w:val="2"/>
          </w:tcPr>
          <w:p w14:paraId="71C2E4BB" w14:textId="77777777" w:rsidR="00E8526C" w:rsidRDefault="00E8526C" w:rsidP="003F3E98">
            <w:r>
              <w:t>1,623</w:t>
            </w:r>
          </w:p>
        </w:tc>
      </w:tr>
      <w:tr w:rsidR="00E8526C" w14:paraId="47D97056" w14:textId="77777777" w:rsidTr="0078624D">
        <w:tc>
          <w:tcPr>
            <w:tcW w:w="1129" w:type="dxa"/>
          </w:tcPr>
          <w:p w14:paraId="5EA0F4C5" w14:textId="77777777" w:rsidR="00E8526C" w:rsidRDefault="00E8526C" w:rsidP="003F3E98">
            <w:r>
              <w:t>3</w:t>
            </w:r>
          </w:p>
        </w:tc>
        <w:tc>
          <w:tcPr>
            <w:tcW w:w="1166" w:type="dxa"/>
            <w:gridSpan w:val="2"/>
          </w:tcPr>
          <w:p w14:paraId="5FDB1683" w14:textId="77777777" w:rsidR="00E8526C" w:rsidRDefault="00E8526C" w:rsidP="003F3E98">
            <w:r>
              <w:t>2,500</w:t>
            </w:r>
          </w:p>
        </w:tc>
        <w:tc>
          <w:tcPr>
            <w:tcW w:w="1267" w:type="dxa"/>
            <w:gridSpan w:val="2"/>
          </w:tcPr>
          <w:p w14:paraId="72FB7D79" w14:textId="77777777" w:rsidR="00E8526C" w:rsidRDefault="00E8526C" w:rsidP="003F3E98">
            <w:r>
              <w:t>627</w:t>
            </w:r>
          </w:p>
        </w:tc>
        <w:tc>
          <w:tcPr>
            <w:tcW w:w="1560" w:type="dxa"/>
            <w:gridSpan w:val="2"/>
          </w:tcPr>
          <w:p w14:paraId="35097BA6" w14:textId="77777777" w:rsidR="00E8526C" w:rsidRDefault="00E8526C" w:rsidP="003F3E98">
            <w:r>
              <w:t>1,873</w:t>
            </w:r>
          </w:p>
        </w:tc>
      </w:tr>
      <w:tr w:rsidR="00E8526C" w14:paraId="7B9EF92A" w14:textId="77777777" w:rsidTr="0078624D">
        <w:tc>
          <w:tcPr>
            <w:tcW w:w="1129" w:type="dxa"/>
          </w:tcPr>
          <w:p w14:paraId="7BB775B2" w14:textId="77777777" w:rsidR="00E8526C" w:rsidRDefault="00E8526C" w:rsidP="003F3E98">
            <w:r>
              <w:t>4</w:t>
            </w:r>
          </w:p>
        </w:tc>
        <w:tc>
          <w:tcPr>
            <w:tcW w:w="1166" w:type="dxa"/>
            <w:gridSpan w:val="2"/>
          </w:tcPr>
          <w:p w14:paraId="482B216E" w14:textId="77777777" w:rsidR="00E8526C" w:rsidRDefault="00E8526C" w:rsidP="003F3E98">
            <w:r>
              <w:t>2,800</w:t>
            </w:r>
          </w:p>
        </w:tc>
        <w:tc>
          <w:tcPr>
            <w:tcW w:w="1267" w:type="dxa"/>
            <w:gridSpan w:val="2"/>
          </w:tcPr>
          <w:p w14:paraId="39AE44DD" w14:textId="77777777" w:rsidR="00E8526C" w:rsidRDefault="00E8526C" w:rsidP="003F3E98">
            <w:r>
              <w:t>447</w:t>
            </w:r>
          </w:p>
        </w:tc>
        <w:tc>
          <w:tcPr>
            <w:tcW w:w="1560" w:type="dxa"/>
            <w:gridSpan w:val="2"/>
          </w:tcPr>
          <w:p w14:paraId="6D94AC32" w14:textId="77777777" w:rsidR="00E8526C" w:rsidRDefault="00E8526C" w:rsidP="003F3E98">
            <w:r>
              <w:t>2,353</w:t>
            </w:r>
          </w:p>
        </w:tc>
      </w:tr>
      <w:tr w:rsidR="00E8526C" w14:paraId="1CD3D61A" w14:textId="77777777" w:rsidTr="0078624D">
        <w:tc>
          <w:tcPr>
            <w:tcW w:w="1129" w:type="dxa"/>
          </w:tcPr>
          <w:p w14:paraId="1CC9BBF8" w14:textId="77777777" w:rsidR="00E8526C" w:rsidRDefault="00E8526C" w:rsidP="003F3E98">
            <w:r>
              <w:t>5</w:t>
            </w:r>
          </w:p>
        </w:tc>
        <w:tc>
          <w:tcPr>
            <w:tcW w:w="1166" w:type="dxa"/>
            <w:gridSpan w:val="2"/>
          </w:tcPr>
          <w:p w14:paraId="023CC861" w14:textId="77777777" w:rsidR="00E8526C" w:rsidRDefault="00E8526C" w:rsidP="003F3E98">
            <w:r>
              <w:t>3,000</w:t>
            </w:r>
          </w:p>
        </w:tc>
        <w:tc>
          <w:tcPr>
            <w:tcW w:w="1267" w:type="dxa"/>
            <w:gridSpan w:val="2"/>
          </w:tcPr>
          <w:p w14:paraId="70DFD5F3" w14:textId="77777777" w:rsidR="00E8526C" w:rsidRDefault="00E8526C" w:rsidP="003F3E98">
            <w:r>
              <w:t>777</w:t>
            </w:r>
          </w:p>
        </w:tc>
        <w:tc>
          <w:tcPr>
            <w:tcW w:w="1560" w:type="dxa"/>
            <w:gridSpan w:val="2"/>
          </w:tcPr>
          <w:p w14:paraId="561FCBA1" w14:textId="77777777" w:rsidR="00E8526C" w:rsidRDefault="00E8526C" w:rsidP="003F3E98">
            <w:r>
              <w:t>2,223</w:t>
            </w:r>
          </w:p>
        </w:tc>
      </w:tr>
      <w:tr w:rsidR="00E8526C" w14:paraId="6DF493EA" w14:textId="77777777" w:rsidTr="0078624D">
        <w:tc>
          <w:tcPr>
            <w:tcW w:w="1129" w:type="dxa"/>
          </w:tcPr>
          <w:p w14:paraId="05C96B88" w14:textId="77777777" w:rsidR="00E8526C" w:rsidRDefault="00E8526C" w:rsidP="003F3E98">
            <w:r>
              <w:t>6</w:t>
            </w:r>
          </w:p>
        </w:tc>
        <w:tc>
          <w:tcPr>
            <w:tcW w:w="1166" w:type="dxa"/>
            <w:gridSpan w:val="2"/>
          </w:tcPr>
          <w:p w14:paraId="1B2EE9D8" w14:textId="77777777" w:rsidR="00E8526C" w:rsidRDefault="00E8526C" w:rsidP="003F3E98">
            <w:r>
              <w:t>3,200</w:t>
            </w:r>
          </w:p>
        </w:tc>
        <w:tc>
          <w:tcPr>
            <w:tcW w:w="1267" w:type="dxa"/>
            <w:gridSpan w:val="2"/>
          </w:tcPr>
          <w:p w14:paraId="71CDC81A" w14:textId="77777777" w:rsidR="00E8526C" w:rsidRDefault="00E8526C" w:rsidP="003F3E98">
            <w:r>
              <w:t>857</w:t>
            </w:r>
          </w:p>
        </w:tc>
        <w:tc>
          <w:tcPr>
            <w:tcW w:w="1560" w:type="dxa"/>
            <w:gridSpan w:val="2"/>
          </w:tcPr>
          <w:p w14:paraId="7E8275F7" w14:textId="77777777" w:rsidR="00E8526C" w:rsidRDefault="00E8526C" w:rsidP="003F3E98">
            <w:r>
              <w:t>2,343</w:t>
            </w:r>
          </w:p>
        </w:tc>
      </w:tr>
      <w:tr w:rsidR="00E8526C" w14:paraId="5D9DF720" w14:textId="77777777" w:rsidTr="0078624D">
        <w:tc>
          <w:tcPr>
            <w:tcW w:w="1129" w:type="dxa"/>
          </w:tcPr>
          <w:p w14:paraId="5ADB7CB4" w14:textId="77777777" w:rsidR="00E8526C" w:rsidRDefault="00E8526C" w:rsidP="003F3E98">
            <w:r>
              <w:t>7</w:t>
            </w:r>
          </w:p>
        </w:tc>
        <w:tc>
          <w:tcPr>
            <w:tcW w:w="1166" w:type="dxa"/>
            <w:gridSpan w:val="2"/>
          </w:tcPr>
          <w:p w14:paraId="314BF99B" w14:textId="77777777" w:rsidR="00E8526C" w:rsidRDefault="00E8526C" w:rsidP="003F3E98">
            <w:r>
              <w:t>3,500</w:t>
            </w:r>
          </w:p>
        </w:tc>
        <w:tc>
          <w:tcPr>
            <w:tcW w:w="1267" w:type="dxa"/>
            <w:gridSpan w:val="2"/>
          </w:tcPr>
          <w:p w14:paraId="4AB37E95" w14:textId="77777777" w:rsidR="00E8526C" w:rsidRDefault="00E8526C" w:rsidP="003F3E98">
            <w:r>
              <w:t>927</w:t>
            </w:r>
          </w:p>
        </w:tc>
        <w:tc>
          <w:tcPr>
            <w:tcW w:w="1560" w:type="dxa"/>
            <w:gridSpan w:val="2"/>
          </w:tcPr>
          <w:p w14:paraId="630BFAB6" w14:textId="77777777" w:rsidR="00E8526C" w:rsidRDefault="00E8526C" w:rsidP="003F3E98">
            <w:r>
              <w:t>2,573</w:t>
            </w:r>
          </w:p>
        </w:tc>
      </w:tr>
      <w:tr w:rsidR="00E8526C" w14:paraId="335DC93D" w14:textId="77777777" w:rsidTr="0078624D">
        <w:tc>
          <w:tcPr>
            <w:tcW w:w="1129" w:type="dxa"/>
          </w:tcPr>
          <w:p w14:paraId="101E6CC1" w14:textId="77777777" w:rsidR="00E8526C" w:rsidRDefault="00E8526C" w:rsidP="003F3E98">
            <w:r>
              <w:t>8</w:t>
            </w:r>
          </w:p>
        </w:tc>
        <w:tc>
          <w:tcPr>
            <w:tcW w:w="1166" w:type="dxa"/>
            <w:gridSpan w:val="2"/>
          </w:tcPr>
          <w:p w14:paraId="7A3EF1B1" w14:textId="77777777" w:rsidR="00E8526C" w:rsidRDefault="00E8526C" w:rsidP="003F3E98">
            <w:r>
              <w:t>3,700</w:t>
            </w:r>
          </w:p>
        </w:tc>
        <w:tc>
          <w:tcPr>
            <w:tcW w:w="1267" w:type="dxa"/>
            <w:gridSpan w:val="2"/>
          </w:tcPr>
          <w:p w14:paraId="5BCAFB60" w14:textId="77777777" w:rsidR="00E8526C" w:rsidRDefault="00E8526C" w:rsidP="003F3E98">
            <w:r>
              <w:t>827</w:t>
            </w:r>
          </w:p>
        </w:tc>
        <w:tc>
          <w:tcPr>
            <w:tcW w:w="1560" w:type="dxa"/>
            <w:gridSpan w:val="2"/>
          </w:tcPr>
          <w:p w14:paraId="151A7742" w14:textId="77777777" w:rsidR="00E8526C" w:rsidRDefault="00E8526C" w:rsidP="003F3E98">
            <w:r>
              <w:t>2,873</w:t>
            </w:r>
          </w:p>
        </w:tc>
      </w:tr>
      <w:tr w:rsidR="00E8526C" w14:paraId="077AD4E8" w14:textId="77777777" w:rsidTr="0078624D">
        <w:tc>
          <w:tcPr>
            <w:tcW w:w="1129" w:type="dxa"/>
          </w:tcPr>
          <w:p w14:paraId="2FFDEDB9" w14:textId="77777777" w:rsidR="00E8526C" w:rsidRDefault="00E8526C" w:rsidP="003F3E98">
            <w:r>
              <w:t>9</w:t>
            </w:r>
          </w:p>
        </w:tc>
        <w:tc>
          <w:tcPr>
            <w:tcW w:w="1166" w:type="dxa"/>
            <w:gridSpan w:val="2"/>
          </w:tcPr>
          <w:p w14:paraId="3B958D67" w14:textId="77777777" w:rsidR="00E8526C" w:rsidRDefault="00E8526C" w:rsidP="003F3E98">
            <w:r>
              <w:t>3,800</w:t>
            </w:r>
          </w:p>
        </w:tc>
        <w:tc>
          <w:tcPr>
            <w:tcW w:w="1267" w:type="dxa"/>
            <w:gridSpan w:val="2"/>
          </w:tcPr>
          <w:p w14:paraId="735E6EEC" w14:textId="77777777" w:rsidR="00E8526C" w:rsidRDefault="00E8526C" w:rsidP="003F3E98">
            <w:r>
              <w:t>427</w:t>
            </w:r>
          </w:p>
        </w:tc>
        <w:tc>
          <w:tcPr>
            <w:tcW w:w="1560" w:type="dxa"/>
            <w:gridSpan w:val="2"/>
          </w:tcPr>
          <w:p w14:paraId="08D25105" w14:textId="77777777" w:rsidR="00E8526C" w:rsidRDefault="00E8526C" w:rsidP="003F3E98">
            <w:r>
              <w:t>3,373</w:t>
            </w:r>
          </w:p>
        </w:tc>
      </w:tr>
      <w:tr w:rsidR="00E8526C" w14:paraId="0816F4AA" w14:textId="77777777" w:rsidTr="0078624D">
        <w:tc>
          <w:tcPr>
            <w:tcW w:w="1129" w:type="dxa"/>
          </w:tcPr>
          <w:p w14:paraId="0E468294" w14:textId="77777777" w:rsidR="00E8526C" w:rsidRDefault="00E8526C" w:rsidP="003F3E98">
            <w:r>
              <w:t>10</w:t>
            </w:r>
          </w:p>
        </w:tc>
        <w:tc>
          <w:tcPr>
            <w:tcW w:w="1166" w:type="dxa"/>
            <w:gridSpan w:val="2"/>
          </w:tcPr>
          <w:p w14:paraId="420C2761" w14:textId="77777777" w:rsidR="00E8526C" w:rsidRDefault="00E8526C" w:rsidP="003F3E98">
            <w:r>
              <w:t>4,000</w:t>
            </w:r>
          </w:p>
        </w:tc>
        <w:tc>
          <w:tcPr>
            <w:tcW w:w="1267" w:type="dxa"/>
            <w:gridSpan w:val="2"/>
          </w:tcPr>
          <w:p w14:paraId="674F963E" w14:textId="77777777" w:rsidR="00E8526C" w:rsidRDefault="00E8526C" w:rsidP="003F3E98">
            <w:r>
              <w:t>427</w:t>
            </w:r>
          </w:p>
        </w:tc>
        <w:tc>
          <w:tcPr>
            <w:tcW w:w="1560" w:type="dxa"/>
            <w:gridSpan w:val="2"/>
          </w:tcPr>
          <w:p w14:paraId="7343B8D7" w14:textId="77777777" w:rsidR="00E8526C" w:rsidRDefault="00E8526C" w:rsidP="003F3E98">
            <w:r>
              <w:t>3,573</w:t>
            </w:r>
          </w:p>
        </w:tc>
      </w:tr>
      <w:tr w:rsidR="00E8526C" w14:paraId="7DCD040D" w14:textId="77777777" w:rsidTr="0078624D">
        <w:tc>
          <w:tcPr>
            <w:tcW w:w="1129" w:type="dxa"/>
          </w:tcPr>
          <w:p w14:paraId="73B4C83D" w14:textId="77777777" w:rsidR="00E8526C" w:rsidRDefault="00E8526C" w:rsidP="003F3E98">
            <w:r>
              <w:t>11</w:t>
            </w:r>
          </w:p>
        </w:tc>
        <w:tc>
          <w:tcPr>
            <w:tcW w:w="1166" w:type="dxa"/>
            <w:gridSpan w:val="2"/>
          </w:tcPr>
          <w:p w14:paraId="7972CBFC" w14:textId="77777777" w:rsidR="00E8526C" w:rsidRDefault="00E8526C" w:rsidP="003F3E98">
            <w:r>
              <w:t>4,200</w:t>
            </w:r>
          </w:p>
        </w:tc>
        <w:tc>
          <w:tcPr>
            <w:tcW w:w="1267" w:type="dxa"/>
            <w:gridSpan w:val="2"/>
          </w:tcPr>
          <w:p w14:paraId="44087E41" w14:textId="77777777" w:rsidR="00E8526C" w:rsidRDefault="00E8526C" w:rsidP="003F3E98">
            <w:r>
              <w:t>977</w:t>
            </w:r>
          </w:p>
        </w:tc>
        <w:tc>
          <w:tcPr>
            <w:tcW w:w="1560" w:type="dxa"/>
            <w:gridSpan w:val="2"/>
          </w:tcPr>
          <w:p w14:paraId="14E05942" w14:textId="77777777" w:rsidR="00E8526C" w:rsidRDefault="00E8526C" w:rsidP="003F3E98">
            <w:r>
              <w:t>3,223</w:t>
            </w:r>
          </w:p>
        </w:tc>
      </w:tr>
      <w:tr w:rsidR="00E8526C" w14:paraId="15B0B021" w14:textId="77777777" w:rsidTr="0078624D">
        <w:tc>
          <w:tcPr>
            <w:tcW w:w="1129" w:type="dxa"/>
          </w:tcPr>
          <w:p w14:paraId="3D216713" w14:textId="77777777" w:rsidR="00E8526C" w:rsidRDefault="00E8526C" w:rsidP="003F3E98">
            <w:r>
              <w:t>12</w:t>
            </w:r>
          </w:p>
        </w:tc>
        <w:tc>
          <w:tcPr>
            <w:tcW w:w="1166" w:type="dxa"/>
            <w:gridSpan w:val="2"/>
          </w:tcPr>
          <w:p w14:paraId="457C2396" w14:textId="77777777" w:rsidR="00E8526C" w:rsidRDefault="00E8526C" w:rsidP="003F3E98">
            <w:r>
              <w:t>4,500</w:t>
            </w:r>
          </w:p>
        </w:tc>
        <w:tc>
          <w:tcPr>
            <w:tcW w:w="1267" w:type="dxa"/>
            <w:gridSpan w:val="2"/>
          </w:tcPr>
          <w:p w14:paraId="466E099C" w14:textId="77777777" w:rsidR="00E8526C" w:rsidRDefault="00E8526C" w:rsidP="003F3E98">
            <w:r>
              <w:t>427</w:t>
            </w:r>
          </w:p>
        </w:tc>
        <w:tc>
          <w:tcPr>
            <w:tcW w:w="1560" w:type="dxa"/>
            <w:gridSpan w:val="2"/>
          </w:tcPr>
          <w:p w14:paraId="06737087" w14:textId="77777777" w:rsidR="00E8526C" w:rsidRDefault="00E8526C" w:rsidP="003F3E98">
            <w:r>
              <w:t>4,073</w:t>
            </w:r>
          </w:p>
        </w:tc>
      </w:tr>
      <w:tr w:rsidR="00E8526C" w14:paraId="1F8DCD26" w14:textId="77777777" w:rsidTr="0078624D">
        <w:tc>
          <w:tcPr>
            <w:tcW w:w="1129" w:type="dxa"/>
          </w:tcPr>
          <w:p w14:paraId="3661A799" w14:textId="77777777" w:rsidR="00E8526C" w:rsidRPr="003C04BA" w:rsidRDefault="00E8526C" w:rsidP="003F3E98">
            <w:pPr>
              <w:rPr>
                <w:b/>
                <w:bCs/>
              </w:rPr>
            </w:pPr>
            <w:r w:rsidRPr="003C04BA">
              <w:rPr>
                <w:b/>
                <w:bCs/>
              </w:rPr>
              <w:lastRenderedPageBreak/>
              <w:t>Total</w:t>
            </w:r>
          </w:p>
        </w:tc>
        <w:tc>
          <w:tcPr>
            <w:tcW w:w="1166" w:type="dxa"/>
            <w:gridSpan w:val="2"/>
          </w:tcPr>
          <w:p w14:paraId="5B67689B" w14:textId="77777777" w:rsidR="00E8526C" w:rsidRPr="003C04BA" w:rsidRDefault="00E8526C" w:rsidP="003F3E98">
            <w:pPr>
              <w:rPr>
                <w:b/>
                <w:bCs/>
              </w:rPr>
            </w:pPr>
            <w:r w:rsidRPr="003C04BA">
              <w:rPr>
                <w:b/>
                <w:bCs/>
              </w:rPr>
              <w:t>£38,700</w:t>
            </w:r>
          </w:p>
        </w:tc>
        <w:tc>
          <w:tcPr>
            <w:tcW w:w="1267" w:type="dxa"/>
            <w:gridSpan w:val="2"/>
          </w:tcPr>
          <w:p w14:paraId="2924DBDA" w14:textId="77777777" w:rsidR="00E8526C" w:rsidRPr="003C04BA" w:rsidRDefault="00E8526C" w:rsidP="003F3E98">
            <w:pPr>
              <w:rPr>
                <w:b/>
                <w:bCs/>
              </w:rPr>
            </w:pPr>
            <w:r w:rsidRPr="003C04BA">
              <w:rPr>
                <w:b/>
                <w:bCs/>
              </w:rPr>
              <w:t>£7,523</w:t>
            </w:r>
          </w:p>
        </w:tc>
        <w:tc>
          <w:tcPr>
            <w:tcW w:w="1560" w:type="dxa"/>
            <w:gridSpan w:val="2"/>
          </w:tcPr>
          <w:p w14:paraId="0612EFFF" w14:textId="77777777" w:rsidR="00E8526C" w:rsidRPr="003C04BA" w:rsidRDefault="00E8526C" w:rsidP="003F3E98">
            <w:pPr>
              <w:rPr>
                <w:b/>
                <w:bCs/>
              </w:rPr>
            </w:pPr>
            <w:r w:rsidRPr="003C04BA">
              <w:rPr>
                <w:b/>
                <w:bCs/>
              </w:rPr>
              <w:t>£31,176</w:t>
            </w:r>
          </w:p>
        </w:tc>
      </w:tr>
    </w:tbl>
    <w:p w14:paraId="585E3175" w14:textId="77777777" w:rsidR="007E1298" w:rsidRDefault="007E1298" w:rsidP="007E1298"/>
    <w:p w14:paraId="765D6BC5" w14:textId="2EA2132D" w:rsidR="007E1298" w:rsidRDefault="00A070BF" w:rsidP="007E1298">
      <w:r w:rsidRPr="00A070BF">
        <w:rPr>
          <w:rStyle w:val="Heading2Char"/>
        </w:rPr>
        <w:t>Outline Break-Even Analysis</w:t>
      </w:r>
      <w:r>
        <w:t xml:space="preserve"> </w:t>
      </w:r>
      <w:r w:rsidRPr="004C0953">
        <w:t xml:space="preserve">(From </w:t>
      </w:r>
      <w:r w:rsidR="004C0953" w:rsidRPr="004C0953">
        <w:t>Projection)</w:t>
      </w:r>
    </w:p>
    <w:p w14:paraId="4B5B2E89" w14:textId="77777777" w:rsidR="00DB561D" w:rsidRPr="00DB561D" w:rsidRDefault="00DB561D" w:rsidP="00DB561D">
      <w:pPr>
        <w:numPr>
          <w:ilvl w:val="0"/>
          <w:numId w:val="11"/>
        </w:numPr>
        <w:spacing w:before="100" w:beforeAutospacing="1" w:after="100" w:afterAutospacing="1" w:line="240" w:lineRule="auto"/>
        <w:rPr>
          <w:rFonts w:eastAsia="Times New Roman" w:cs="Times New Roman"/>
          <w:lang w:eastAsia="en-GB"/>
        </w:rPr>
      </w:pPr>
      <w:r w:rsidRPr="00DB561D">
        <w:rPr>
          <w:rFonts w:eastAsia="Times New Roman" w:cs="Times New Roman"/>
          <w:b/>
          <w:bCs/>
          <w:lang w:eastAsia="en-GB"/>
        </w:rPr>
        <w:t>Fixed Costs</w:t>
      </w:r>
      <w:r w:rsidRPr="00DB561D">
        <w:rPr>
          <w:rFonts w:eastAsia="Times New Roman" w:cs="Times New Roman"/>
          <w:lang w:eastAsia="en-GB"/>
        </w:rPr>
        <w:t>: £1,000</w:t>
      </w:r>
    </w:p>
    <w:p w14:paraId="04151B36" w14:textId="77777777" w:rsidR="00DB561D" w:rsidRPr="00DB561D" w:rsidRDefault="00DB561D" w:rsidP="00DB561D">
      <w:pPr>
        <w:numPr>
          <w:ilvl w:val="0"/>
          <w:numId w:val="11"/>
        </w:numPr>
        <w:spacing w:before="100" w:beforeAutospacing="1" w:after="100" w:afterAutospacing="1" w:line="240" w:lineRule="auto"/>
        <w:rPr>
          <w:rFonts w:eastAsia="Times New Roman" w:cs="Times New Roman"/>
          <w:lang w:eastAsia="en-GB"/>
        </w:rPr>
      </w:pPr>
      <w:r w:rsidRPr="00DB561D">
        <w:rPr>
          <w:rFonts w:eastAsia="Times New Roman" w:cs="Times New Roman"/>
          <w:b/>
          <w:bCs/>
          <w:lang w:eastAsia="en-GB"/>
        </w:rPr>
        <w:t>Variable Costs per Service</w:t>
      </w:r>
      <w:r w:rsidRPr="00DB561D">
        <w:rPr>
          <w:rFonts w:eastAsia="Times New Roman" w:cs="Times New Roman"/>
          <w:lang w:eastAsia="en-GB"/>
        </w:rPr>
        <w:t>: £20</w:t>
      </w:r>
    </w:p>
    <w:p w14:paraId="38C18723" w14:textId="77777777" w:rsidR="00DB561D" w:rsidRPr="00DB561D" w:rsidRDefault="00DB561D" w:rsidP="00DB561D">
      <w:pPr>
        <w:numPr>
          <w:ilvl w:val="0"/>
          <w:numId w:val="11"/>
        </w:numPr>
        <w:spacing w:before="100" w:beforeAutospacing="1" w:after="100" w:afterAutospacing="1" w:line="240" w:lineRule="auto"/>
        <w:rPr>
          <w:rFonts w:eastAsia="Times New Roman" w:cs="Times New Roman"/>
          <w:lang w:eastAsia="en-GB"/>
        </w:rPr>
      </w:pPr>
      <w:r w:rsidRPr="00DB561D">
        <w:rPr>
          <w:rFonts w:eastAsia="Times New Roman" w:cs="Times New Roman"/>
          <w:b/>
          <w:bCs/>
          <w:lang w:eastAsia="en-GB"/>
        </w:rPr>
        <w:t>Average Revenue per Service</w:t>
      </w:r>
      <w:r w:rsidRPr="00DB561D">
        <w:rPr>
          <w:rFonts w:eastAsia="Times New Roman" w:cs="Times New Roman"/>
          <w:lang w:eastAsia="en-GB"/>
        </w:rPr>
        <w:t>: £60</w:t>
      </w:r>
    </w:p>
    <w:p w14:paraId="736A1D1B" w14:textId="77777777" w:rsidR="00DB561D" w:rsidRPr="00DB561D" w:rsidRDefault="00DB561D" w:rsidP="00DB561D">
      <w:pPr>
        <w:spacing w:before="100" w:beforeAutospacing="1" w:after="100" w:afterAutospacing="1" w:line="240" w:lineRule="auto"/>
        <w:outlineLvl w:val="2"/>
        <w:rPr>
          <w:rFonts w:eastAsia="Times New Roman" w:cs="Times New Roman"/>
          <w:b/>
          <w:bCs/>
          <w:lang w:eastAsia="en-GB"/>
        </w:rPr>
      </w:pPr>
      <w:r w:rsidRPr="00DB561D">
        <w:rPr>
          <w:rFonts w:eastAsia="Times New Roman" w:cs="Times New Roman"/>
          <w:b/>
          <w:bCs/>
          <w:lang w:eastAsia="en-GB"/>
        </w:rPr>
        <w:t>Break-Even Point Calculation</w:t>
      </w:r>
    </w:p>
    <w:p w14:paraId="48EB9B61" w14:textId="77777777" w:rsidR="00DB561D" w:rsidRPr="00DB561D" w:rsidRDefault="00DB561D" w:rsidP="00DB561D">
      <w:pPr>
        <w:spacing w:before="100" w:beforeAutospacing="1" w:after="100" w:afterAutospacing="1" w:line="240" w:lineRule="auto"/>
        <w:rPr>
          <w:rFonts w:eastAsia="Times New Roman" w:cs="Times New Roman"/>
          <w:lang w:eastAsia="en-GB"/>
        </w:rPr>
      </w:pPr>
      <w:r w:rsidRPr="00DB561D">
        <w:rPr>
          <w:rFonts w:eastAsia="Times New Roman" w:cs="Times New Roman"/>
          <w:lang w:eastAsia="en-GB"/>
        </w:rPr>
        <w:t>The formula for calculating the break-even point in units is:</w:t>
      </w:r>
    </w:p>
    <w:p w14:paraId="520B1602" w14:textId="73A14CD2" w:rsidR="0065550B" w:rsidRDefault="00DB436A" w:rsidP="0065550B">
      <w:r>
        <w:t xml:space="preserve">To break </w:t>
      </w:r>
      <w:r w:rsidR="00C40A19">
        <w:t>even:</w:t>
      </w:r>
      <w:r>
        <w:t xml:space="preserve"> Fixed costs / (Average re</w:t>
      </w:r>
      <w:r w:rsidR="00310B42">
        <w:t xml:space="preserve">venue per service – variable </w:t>
      </w:r>
      <w:r w:rsidR="00CE42CF">
        <w:t>costs)</w:t>
      </w:r>
      <w:r w:rsidR="00310B42">
        <w:t xml:space="preserve"> = £1000</w:t>
      </w:r>
      <w:r w:rsidR="001C7822">
        <w:t xml:space="preserve"> / (</w:t>
      </w:r>
      <w:r w:rsidR="002C55A4">
        <w:t>£</w:t>
      </w:r>
      <w:r w:rsidR="001C7822">
        <w:t>60</w:t>
      </w:r>
      <w:r w:rsidR="002C55A4">
        <w:t xml:space="preserve"> - £20) </w:t>
      </w:r>
      <w:r w:rsidR="00D92A46">
        <w:t xml:space="preserve">£1000 / £40 = </w:t>
      </w:r>
      <w:r w:rsidR="003D263E">
        <w:t>25 services</w:t>
      </w:r>
      <w:r w:rsidR="005D2D39">
        <w:t xml:space="preserve"> per month</w:t>
      </w:r>
    </w:p>
    <w:p w14:paraId="26FD0605" w14:textId="59371484" w:rsidR="001D5B82" w:rsidRDefault="001D5B82" w:rsidP="0065550B">
      <w:r>
        <w:t xml:space="preserve">Marie-Louise would need to provide </w:t>
      </w:r>
      <w:r>
        <w:rPr>
          <w:rStyle w:val="Strong"/>
        </w:rPr>
        <w:t>25 services</w:t>
      </w:r>
      <w:r>
        <w:t xml:space="preserve"> to cover her total costs (fixed and variable). After reaching this point, any additional services would contribute to profit.</w:t>
      </w:r>
    </w:p>
    <w:p w14:paraId="2AE40BF7" w14:textId="47B00F9F" w:rsidR="003A51F6" w:rsidRDefault="003A51F6" w:rsidP="003A51F6">
      <w:pPr>
        <w:pStyle w:val="Heading2"/>
      </w:pPr>
      <w:r>
        <w:t>Ideal number of customers</w:t>
      </w:r>
      <w:r w:rsidR="002D266C">
        <w:t>:</w:t>
      </w:r>
    </w:p>
    <w:p w14:paraId="60732E98" w14:textId="48333DF3" w:rsidR="002D266C" w:rsidRDefault="002D266C" w:rsidP="002D266C">
      <w:r>
        <w:t xml:space="preserve">To make a </w:t>
      </w:r>
      <w:r w:rsidR="00B918BB">
        <w:t>living:</w:t>
      </w:r>
      <w:r w:rsidR="00F021C3">
        <w:t xml:space="preserve"> Profit = £</w:t>
      </w:r>
      <w:r w:rsidR="00BD675B">
        <w:t>2</w:t>
      </w:r>
      <w:r w:rsidR="00AD0DB7">
        <w:t>,</w:t>
      </w:r>
      <w:r w:rsidR="00BD675B">
        <w:t xml:space="preserve">000 per month </w:t>
      </w:r>
      <w:r w:rsidR="00CE42CF">
        <w:t>(£</w:t>
      </w:r>
      <w:r w:rsidR="0094719B">
        <w:t>1</w:t>
      </w:r>
      <w:r w:rsidR="00AD0DB7">
        <w:t>,</w:t>
      </w:r>
      <w:r w:rsidR="0094719B">
        <w:t>000</w:t>
      </w:r>
      <w:r w:rsidR="00AD0DB7">
        <w:t xml:space="preserve"> fixed costs + £2,000 </w:t>
      </w:r>
      <w:r w:rsidR="00075678">
        <w:t>profit)</w:t>
      </w:r>
      <w:r w:rsidR="003E0A6C">
        <w:t xml:space="preserve"> / £60 average revenue per service - £20 variable </w:t>
      </w:r>
      <w:r w:rsidR="00E51DE8">
        <w:t>costs)</w:t>
      </w:r>
      <w:r w:rsidR="00976247">
        <w:t xml:space="preserve"> =</w:t>
      </w:r>
      <w:r w:rsidR="0061403E">
        <w:t xml:space="preserve"> </w:t>
      </w:r>
      <w:r w:rsidR="0061403E" w:rsidRPr="007B4218">
        <w:rPr>
          <w:b/>
          <w:bCs/>
        </w:rPr>
        <w:t>75 service</w:t>
      </w:r>
      <w:r w:rsidR="00664068" w:rsidRPr="007B4218">
        <w:rPr>
          <w:b/>
          <w:bCs/>
        </w:rPr>
        <w:t xml:space="preserve">s </w:t>
      </w:r>
      <w:r w:rsidR="00E51DE8" w:rsidRPr="007B4218">
        <w:rPr>
          <w:b/>
          <w:bCs/>
        </w:rPr>
        <w:t>per month</w:t>
      </w:r>
      <w:r w:rsidR="007B4218">
        <w:rPr>
          <w:b/>
          <w:bCs/>
        </w:rPr>
        <w:t>.</w:t>
      </w:r>
    </w:p>
    <w:p w14:paraId="57667533" w14:textId="786F07C5" w:rsidR="0065550B" w:rsidRDefault="0065550B" w:rsidP="0065550B">
      <w:pPr>
        <w:pStyle w:val="Heading2"/>
      </w:pPr>
      <w:bookmarkStart w:id="57" w:name="_Toc174087458"/>
      <w:r>
        <w:t>Maximum capacity</w:t>
      </w:r>
      <w:bookmarkEnd w:id="57"/>
      <w:r w:rsidR="00B918BB">
        <w:t>:</w:t>
      </w:r>
    </w:p>
    <w:p w14:paraId="50491C2B" w14:textId="5C68E550" w:rsidR="00B918BB" w:rsidRPr="00B918BB" w:rsidRDefault="00B918BB" w:rsidP="00B918BB">
      <w:r>
        <w:t>Based on a</w:t>
      </w:r>
      <w:r w:rsidR="0054174F">
        <w:t>n</w:t>
      </w:r>
      <w:r>
        <w:t xml:space="preserve"> </w:t>
      </w:r>
      <w:r w:rsidR="00C226B5">
        <w:t>8-</w:t>
      </w:r>
      <w:r w:rsidR="00E934C5">
        <w:t>hour workday</w:t>
      </w:r>
      <w:r w:rsidR="00C226B5">
        <w:t xml:space="preserve">, with each </w:t>
      </w:r>
      <w:r w:rsidR="00B358FE">
        <w:t>make-up session approximately 1 hour</w:t>
      </w:r>
      <w:r w:rsidR="004A361A">
        <w:t xml:space="preserve">:  </w:t>
      </w:r>
      <w:r w:rsidR="00F7656C">
        <w:t xml:space="preserve">8 sessions per day x 20 working days per month = </w:t>
      </w:r>
      <w:r w:rsidR="00F7656C" w:rsidRPr="007B4218">
        <w:rPr>
          <w:b/>
          <w:bCs/>
        </w:rPr>
        <w:t>16</w:t>
      </w:r>
      <w:r w:rsidR="0054388B" w:rsidRPr="007B4218">
        <w:rPr>
          <w:b/>
          <w:bCs/>
        </w:rPr>
        <w:t xml:space="preserve">0 </w:t>
      </w:r>
      <w:r w:rsidR="0054174F" w:rsidRPr="007B4218">
        <w:rPr>
          <w:b/>
          <w:bCs/>
        </w:rPr>
        <w:t>sessions per month.</w:t>
      </w:r>
    </w:p>
    <w:p w14:paraId="12A93C97" w14:textId="77777777" w:rsidR="00BD1D74" w:rsidRDefault="00BD1D74" w:rsidP="00BD1D74">
      <w:pPr>
        <w:pStyle w:val="Heading1"/>
        <w:keepNext w:val="0"/>
        <w:keepLines w:val="0"/>
        <w:rPr>
          <w:rFonts w:ascii="Arial" w:eastAsia="Arial" w:hAnsi="Arial" w:cs="Arial"/>
        </w:rPr>
      </w:pPr>
      <w:r>
        <w:rPr>
          <w:rFonts w:ascii="Arial" w:eastAsia="Arial" w:hAnsi="Arial" w:cs="Arial"/>
        </w:rPr>
        <w:t>C</w:t>
      </w:r>
      <w:r w:rsidRPr="6806359B">
        <w:rPr>
          <w:rFonts w:ascii="Arial" w:eastAsia="Arial" w:hAnsi="Arial" w:cs="Arial"/>
        </w:rPr>
        <w:t>onclusion</w:t>
      </w:r>
    </w:p>
    <w:p w14:paraId="01861B17" w14:textId="77777777" w:rsidR="00BD1D74" w:rsidRDefault="00BD1D74" w:rsidP="00BD1D74">
      <w:r>
        <w:t>Beauty by Marie-Louise is poised to become a trusted provider of personalized beauty services, particularly for disabled clients. With a focus on inclusivity, high-quality service, and strategic marketing, the business is well-positioned to achieve long-term success and profitability.</w:t>
      </w:r>
    </w:p>
    <w:p w14:paraId="10C9F79B" w14:textId="57005E88" w:rsidR="00BD1D74" w:rsidRDefault="00BD1D74" w:rsidP="00BD1D74">
      <w:pPr>
        <w:pStyle w:val="Heading1"/>
        <w:rPr>
          <w:rStyle w:val="Heading1Char"/>
          <w:rFonts w:ascii="Arial" w:eastAsia="Arial" w:hAnsi="Arial" w:cs="Arial"/>
        </w:rPr>
      </w:pPr>
    </w:p>
    <w:p w14:paraId="08537718" w14:textId="6225E8F7" w:rsidR="00B918BB" w:rsidRDefault="003B5E44" w:rsidP="00B918BB">
      <w:r>
        <w:t xml:space="preserve">Word count </w:t>
      </w:r>
      <w:r w:rsidR="009D17D8">
        <w:t>-3</w:t>
      </w:r>
      <w:r w:rsidR="00BD193C">
        <w:t>145</w:t>
      </w:r>
    </w:p>
    <w:p w14:paraId="22D3912B" w14:textId="579559E1" w:rsidR="002A76D4" w:rsidRDefault="18051153" w:rsidP="326E69DC">
      <w:pPr>
        <w:pStyle w:val="Heading1"/>
        <w:keepNext w:val="0"/>
        <w:keepLines w:val="0"/>
        <w:rPr>
          <w:rFonts w:ascii="Arial" w:eastAsia="Arial" w:hAnsi="Arial" w:cs="Arial"/>
        </w:rPr>
      </w:pPr>
      <w:bookmarkStart w:id="58" w:name="_Toc1857019927"/>
      <w:bookmarkStart w:id="59" w:name="_Toc174087459"/>
      <w:r w:rsidRPr="6806359B">
        <w:rPr>
          <w:rFonts w:ascii="Arial" w:eastAsia="Arial" w:hAnsi="Arial" w:cs="Arial"/>
        </w:rPr>
        <w:lastRenderedPageBreak/>
        <w:t>References</w:t>
      </w:r>
      <w:bookmarkEnd w:id="58"/>
      <w:bookmarkEnd w:id="59"/>
    </w:p>
    <w:p w14:paraId="49966A11" w14:textId="694640D7" w:rsidR="002A76D4" w:rsidRPr="00725619" w:rsidRDefault="004B2157" w:rsidP="00725619">
      <w:r w:rsidRPr="00725619">
        <w:rPr>
          <w:rStyle w:val="Strong"/>
          <w:b w:val="0"/>
          <w:bCs w:val="0"/>
        </w:rPr>
        <w:t>Health and Safety Executive</w:t>
      </w:r>
      <w:r w:rsidR="00535CFF">
        <w:rPr>
          <w:rStyle w:val="Strong"/>
          <w:b w:val="0"/>
          <w:bCs w:val="0"/>
        </w:rPr>
        <w:t>,</w:t>
      </w:r>
      <w:r w:rsidRPr="00725619">
        <w:rPr>
          <w:rStyle w:val="Strong"/>
          <w:b w:val="0"/>
          <w:bCs w:val="0"/>
        </w:rPr>
        <w:t xml:space="preserve"> (HSE). (2021).</w:t>
      </w:r>
      <w:r w:rsidRPr="00725619">
        <w:t xml:space="preserve"> </w:t>
      </w:r>
      <w:r w:rsidRPr="00725619">
        <w:rPr>
          <w:rStyle w:val="Emphasis"/>
        </w:rPr>
        <w:t>Health and safety at work: Summary statistics for Great Britain 2021</w:t>
      </w:r>
      <w:r w:rsidR="00BF01D8">
        <w:t>,</w:t>
      </w:r>
      <w:r w:rsidRPr="00725619">
        <w:t xml:space="preserve"> Health and Safety Executive</w:t>
      </w:r>
      <w:r w:rsidR="00BF01D8">
        <w:t>:</w:t>
      </w:r>
      <w:r w:rsidRPr="00725619">
        <w:t xml:space="preserve"> </w:t>
      </w:r>
      <w:hyperlink r:id="rId10" w:history="1">
        <w:r w:rsidR="00F66954" w:rsidRPr="00725619">
          <w:rPr>
            <w:rStyle w:val="Hyperlink"/>
          </w:rPr>
          <w:t>https://www.hse.gov.uk/statistics/overall/hssh2021.pdf</w:t>
        </w:r>
      </w:hyperlink>
    </w:p>
    <w:p w14:paraId="4059E405" w14:textId="4F1E2127" w:rsidR="00954ABF" w:rsidRPr="00725619" w:rsidRDefault="00954ABF" w:rsidP="00725619">
      <w:pPr>
        <w:rPr>
          <w:rStyle w:val="Hyperlink"/>
        </w:rPr>
      </w:pPr>
      <w:r w:rsidRPr="00725619">
        <w:rPr>
          <w:rStyle w:val="Strong"/>
          <w:b w:val="0"/>
          <w:bCs w:val="0"/>
        </w:rPr>
        <w:t>British Association of Beauty Therapy and Cosmetology (BABTAC)</w:t>
      </w:r>
      <w:r w:rsidR="00535CFF">
        <w:rPr>
          <w:rStyle w:val="Strong"/>
          <w:b w:val="0"/>
          <w:bCs w:val="0"/>
        </w:rPr>
        <w:t>,</w:t>
      </w:r>
      <w:r w:rsidRPr="00725619">
        <w:rPr>
          <w:rStyle w:val="Strong"/>
          <w:b w:val="0"/>
          <w:bCs w:val="0"/>
        </w:rPr>
        <w:t xml:space="preserve"> (2020).</w:t>
      </w:r>
      <w:r w:rsidRPr="00725619">
        <w:t xml:space="preserve"> </w:t>
      </w:r>
      <w:r w:rsidRPr="00725619">
        <w:rPr>
          <w:rStyle w:val="Emphasis"/>
        </w:rPr>
        <w:t>Health and safety guidelines for beauty therapists</w:t>
      </w:r>
      <w:r w:rsidRPr="00725619">
        <w:t>. British Association of Beauty Therapy and Cosmetology</w:t>
      </w:r>
      <w:r w:rsidR="00D606C5">
        <w:t>:</w:t>
      </w:r>
      <w:r w:rsidRPr="00725619">
        <w:t xml:space="preserve"> </w:t>
      </w:r>
      <w:hyperlink r:id="rId11" w:history="1">
        <w:r w:rsidR="009D344C" w:rsidRPr="00725619">
          <w:rPr>
            <w:rStyle w:val="Hyperlink"/>
          </w:rPr>
          <w:t>https://www.babtac.com/health-and-safety-guidelines</w:t>
        </w:r>
      </w:hyperlink>
    </w:p>
    <w:p w14:paraId="3B048574" w14:textId="55C76A4D" w:rsidR="009F3515" w:rsidRPr="00725619" w:rsidRDefault="009F3515" w:rsidP="00725619">
      <w:pPr>
        <w:spacing w:before="100" w:beforeAutospacing="1" w:after="100" w:afterAutospacing="1"/>
        <w:rPr>
          <w:rStyle w:val="Hyperlink"/>
          <w:rFonts w:eastAsia="Times New Roman" w:cs="Times New Roman"/>
          <w:lang w:eastAsia="en-GB"/>
        </w:rPr>
      </w:pPr>
      <w:r w:rsidRPr="00725619">
        <w:rPr>
          <w:rFonts w:eastAsia="Times New Roman" w:cs="Times New Roman"/>
          <w:lang w:eastAsia="en-GB"/>
        </w:rPr>
        <w:t>Chartered Institute of Environmental Health</w:t>
      </w:r>
      <w:r w:rsidR="00535CFF">
        <w:rPr>
          <w:rFonts w:eastAsia="Times New Roman" w:cs="Times New Roman"/>
          <w:lang w:eastAsia="en-GB"/>
        </w:rPr>
        <w:t>,</w:t>
      </w:r>
      <w:r w:rsidRPr="00725619">
        <w:rPr>
          <w:rFonts w:eastAsia="Times New Roman" w:cs="Times New Roman"/>
          <w:lang w:eastAsia="en-GB"/>
        </w:rPr>
        <w:t xml:space="preserve"> (2020). </w:t>
      </w:r>
      <w:r w:rsidRPr="00725619">
        <w:rPr>
          <w:rFonts w:eastAsia="Times New Roman" w:cs="Times New Roman"/>
          <w:i/>
          <w:iCs/>
          <w:lang w:eastAsia="en-GB"/>
        </w:rPr>
        <w:t>Infection control training for beauty professionals:</w:t>
      </w:r>
      <w:r w:rsidRPr="00725619">
        <w:rPr>
          <w:rFonts w:eastAsia="Times New Roman" w:cs="Times New Roman"/>
          <w:lang w:eastAsia="en-GB"/>
        </w:rPr>
        <w:t xml:space="preserve"> </w:t>
      </w:r>
      <w:hyperlink r:id="rId12" w:history="1">
        <w:r w:rsidRPr="00725619">
          <w:rPr>
            <w:rStyle w:val="Hyperlink"/>
            <w:rFonts w:eastAsia="Times New Roman" w:cs="Times New Roman"/>
            <w:lang w:eastAsia="en-GB"/>
          </w:rPr>
          <w:t>https://www.cieh.org/infection-control-training</w:t>
        </w:r>
      </w:hyperlink>
    </w:p>
    <w:p w14:paraId="45F708D5" w14:textId="3594DECE" w:rsidR="000666B1" w:rsidRPr="00725619" w:rsidRDefault="000666B1" w:rsidP="00725619">
      <w:pPr>
        <w:spacing w:before="100" w:beforeAutospacing="1" w:after="100" w:afterAutospacing="1"/>
        <w:rPr>
          <w:rFonts w:eastAsia="Times New Roman" w:cs="Times New Roman"/>
          <w:lang w:eastAsia="en-GB"/>
        </w:rPr>
      </w:pPr>
      <w:r w:rsidRPr="00725619">
        <w:rPr>
          <w:rFonts w:eastAsia="Times New Roman" w:cs="Times New Roman"/>
          <w:lang w:eastAsia="en-GB"/>
        </w:rPr>
        <w:t xml:space="preserve">Health and Safety </w:t>
      </w:r>
      <w:r w:rsidR="00BF01D8" w:rsidRPr="00725619">
        <w:rPr>
          <w:rFonts w:eastAsia="Times New Roman" w:cs="Times New Roman"/>
          <w:lang w:eastAsia="en-GB"/>
        </w:rPr>
        <w:t>Executive</w:t>
      </w:r>
      <w:r w:rsidR="00BF01D8">
        <w:rPr>
          <w:rFonts w:eastAsia="Times New Roman" w:cs="Times New Roman"/>
          <w:lang w:eastAsia="en-GB"/>
        </w:rPr>
        <w:t>,</w:t>
      </w:r>
      <w:r w:rsidR="00BF01D8" w:rsidRPr="00725619">
        <w:rPr>
          <w:rFonts w:eastAsia="Times New Roman" w:cs="Times New Roman"/>
          <w:lang w:eastAsia="en-GB"/>
        </w:rPr>
        <w:t xml:space="preserve"> (</w:t>
      </w:r>
      <w:r w:rsidRPr="00725619">
        <w:rPr>
          <w:rFonts w:eastAsia="Times New Roman" w:cs="Times New Roman"/>
          <w:lang w:eastAsia="en-GB"/>
        </w:rPr>
        <w:t xml:space="preserve">2020). </w:t>
      </w:r>
      <w:r w:rsidRPr="00725619">
        <w:rPr>
          <w:rFonts w:eastAsia="Times New Roman" w:cs="Times New Roman"/>
          <w:i/>
          <w:iCs/>
          <w:lang w:eastAsia="en-GB"/>
        </w:rPr>
        <w:t>Control of substances hazardous to health</w:t>
      </w:r>
      <w:r w:rsidRPr="00725619">
        <w:rPr>
          <w:rFonts w:eastAsia="Times New Roman" w:cs="Times New Roman"/>
          <w:lang w:eastAsia="en-GB"/>
        </w:rPr>
        <w:t xml:space="preserve"> (COSHH):</w:t>
      </w:r>
      <w:r w:rsidRPr="00725619">
        <w:t xml:space="preserve"> </w:t>
      </w:r>
      <w:hyperlink r:id="rId13" w:history="1">
        <w:r w:rsidRPr="00725619">
          <w:rPr>
            <w:color w:val="0000FF"/>
            <w:u w:val="single"/>
          </w:rPr>
          <w:t>Control of Substances Hazardous to Health (COSHH) - HSE</w:t>
        </w:r>
      </w:hyperlink>
    </w:p>
    <w:p w14:paraId="0E77BDF1" w14:textId="2EB6DC02" w:rsidR="00CC405F" w:rsidRPr="00725619" w:rsidRDefault="00CC405F" w:rsidP="00725619">
      <w:r w:rsidRPr="00725619">
        <w:rPr>
          <w:rStyle w:val="Strong"/>
          <w:b w:val="0"/>
          <w:bCs w:val="0"/>
        </w:rPr>
        <w:t>Health and Safety Executive (HSE). (2021).</w:t>
      </w:r>
      <w:r w:rsidRPr="00725619">
        <w:t xml:space="preserve"> </w:t>
      </w:r>
      <w:r w:rsidRPr="00725619">
        <w:rPr>
          <w:rStyle w:val="Emphasis"/>
        </w:rPr>
        <w:t>Health and safety at work</w:t>
      </w:r>
      <w:r w:rsidR="00955120" w:rsidRPr="00725619">
        <w:rPr>
          <w:rStyle w:val="Emphasis"/>
        </w:rPr>
        <w:t>,</w:t>
      </w:r>
      <w:r w:rsidRPr="00725619">
        <w:rPr>
          <w:rStyle w:val="Emphasis"/>
        </w:rPr>
        <w:t xml:space="preserve"> Summary statistics for Great Britain 2021</w:t>
      </w:r>
      <w:r w:rsidRPr="00725619">
        <w:t>. Health and Safety Executive</w:t>
      </w:r>
      <w:r w:rsidR="00955120" w:rsidRPr="00725619">
        <w:t>:</w:t>
      </w:r>
      <w:r w:rsidRPr="00725619">
        <w:t xml:space="preserve"> </w:t>
      </w:r>
      <w:hyperlink r:id="rId14" w:history="1">
        <w:r w:rsidRPr="00725619">
          <w:rPr>
            <w:rStyle w:val="Hyperlink"/>
          </w:rPr>
          <w:t>https://www.hse.gov.uk/statistics/overall/hssh2021.pdf</w:t>
        </w:r>
      </w:hyperlink>
    </w:p>
    <w:p w14:paraId="4D99890D" w14:textId="1EF82668" w:rsidR="00997C1D" w:rsidRPr="00725619" w:rsidRDefault="00997C1D" w:rsidP="00725619">
      <w:r w:rsidRPr="00725619">
        <w:rPr>
          <w:rStyle w:val="Strong"/>
          <w:b w:val="0"/>
          <w:bCs w:val="0"/>
        </w:rPr>
        <w:t>Department for Business, Energy &amp; Industrial Strategy (BEIS</w:t>
      </w:r>
      <w:r w:rsidR="00330EF8" w:rsidRPr="00725619">
        <w:rPr>
          <w:rStyle w:val="Strong"/>
          <w:b w:val="0"/>
          <w:bCs w:val="0"/>
        </w:rPr>
        <w:t>)</w:t>
      </w:r>
      <w:r w:rsidR="00330EF8">
        <w:rPr>
          <w:rStyle w:val="Strong"/>
          <w:b w:val="0"/>
          <w:bCs w:val="0"/>
        </w:rPr>
        <w:t>,</w:t>
      </w:r>
      <w:r w:rsidR="00330EF8" w:rsidRPr="00725619">
        <w:rPr>
          <w:rStyle w:val="Strong"/>
          <w:b w:val="0"/>
          <w:bCs w:val="0"/>
        </w:rPr>
        <w:t xml:space="preserve"> (</w:t>
      </w:r>
      <w:r w:rsidRPr="00725619">
        <w:rPr>
          <w:rStyle w:val="Strong"/>
          <w:b w:val="0"/>
          <w:bCs w:val="0"/>
        </w:rPr>
        <w:t>2013).</w:t>
      </w:r>
      <w:r w:rsidRPr="00725619">
        <w:t xml:space="preserve"> </w:t>
      </w:r>
      <w:r w:rsidRPr="00725619">
        <w:rPr>
          <w:rStyle w:val="Emphasis"/>
        </w:rPr>
        <w:t>Cosmetic products enforcement regulations 2013</w:t>
      </w:r>
      <w:r w:rsidRPr="00725619">
        <w:t>. The National Archives</w:t>
      </w:r>
      <w:r w:rsidR="00D606C5">
        <w:t>:</w:t>
      </w:r>
      <w:r w:rsidRPr="00725619">
        <w:t xml:space="preserve"> </w:t>
      </w:r>
      <w:hyperlink r:id="rId15" w:history="1">
        <w:r w:rsidRPr="00725619">
          <w:rPr>
            <w:rStyle w:val="Hyperlink"/>
          </w:rPr>
          <w:t>https://www.legislation.gov.uk/uksi/2013/1478/contents/made</w:t>
        </w:r>
      </w:hyperlink>
    </w:p>
    <w:p w14:paraId="0CF10848" w14:textId="2F89D9BC" w:rsidR="00BD7448" w:rsidRPr="00725619" w:rsidRDefault="00BD7448" w:rsidP="00725619">
      <w:pPr>
        <w:rPr>
          <w:rStyle w:val="Hyperlink"/>
          <w:rFonts w:eastAsia="Times New Roman" w:cs="Times New Roman"/>
          <w:lang w:eastAsia="en-GB"/>
        </w:rPr>
      </w:pPr>
      <w:r w:rsidRPr="00725619">
        <w:rPr>
          <w:rFonts w:eastAsia="Times New Roman" w:cs="Times New Roman"/>
          <w:lang w:eastAsia="en-GB"/>
        </w:rPr>
        <w:t>Local Government Association</w:t>
      </w:r>
      <w:r w:rsidR="00C927B4">
        <w:rPr>
          <w:rFonts w:eastAsia="Times New Roman" w:cs="Times New Roman"/>
          <w:lang w:eastAsia="en-GB"/>
        </w:rPr>
        <w:t>,</w:t>
      </w:r>
      <w:r w:rsidRPr="00725619">
        <w:rPr>
          <w:rFonts w:eastAsia="Times New Roman" w:cs="Times New Roman"/>
          <w:lang w:eastAsia="en-GB"/>
        </w:rPr>
        <w:t xml:space="preserve"> (2021). </w:t>
      </w:r>
      <w:r w:rsidRPr="00725619">
        <w:rPr>
          <w:rFonts w:eastAsia="Times New Roman" w:cs="Times New Roman"/>
          <w:i/>
          <w:iCs/>
          <w:lang w:eastAsia="en-GB"/>
        </w:rPr>
        <w:t>Registration of beauty and personal care businesses</w:t>
      </w:r>
      <w:r w:rsidR="00BF01D8">
        <w:rPr>
          <w:rFonts w:eastAsia="Times New Roman" w:cs="Times New Roman"/>
          <w:lang w:eastAsia="en-GB"/>
        </w:rPr>
        <w:t>:</w:t>
      </w:r>
      <w:hyperlink r:id="rId16" w:history="1">
        <w:r w:rsidRPr="00725619">
          <w:rPr>
            <w:rStyle w:val="Hyperlink"/>
            <w:rFonts w:eastAsia="Times New Roman" w:cs="Times New Roman"/>
            <w:lang w:eastAsia="en-GB"/>
          </w:rPr>
          <w:t>https://www.local.gov.uk/registration-beauty-businesses</w:t>
        </w:r>
      </w:hyperlink>
    </w:p>
    <w:p w14:paraId="58D16190" w14:textId="5700222F" w:rsidR="00BD7448" w:rsidRPr="00725619" w:rsidRDefault="00BD7448" w:rsidP="00725619">
      <w:pPr>
        <w:rPr>
          <w:rStyle w:val="Hyperlink"/>
        </w:rPr>
      </w:pPr>
      <w:r w:rsidRPr="00725619">
        <w:rPr>
          <w:rStyle w:val="Strong"/>
          <w:b w:val="0"/>
          <w:bCs w:val="0"/>
        </w:rPr>
        <w:t>British Association of Beauty Therapy and Cosmetology (BABTAC)</w:t>
      </w:r>
      <w:r w:rsidR="00C927B4">
        <w:rPr>
          <w:rStyle w:val="Strong"/>
          <w:b w:val="0"/>
          <w:bCs w:val="0"/>
        </w:rPr>
        <w:t>,</w:t>
      </w:r>
      <w:r w:rsidRPr="00725619">
        <w:rPr>
          <w:rStyle w:val="Strong"/>
          <w:b w:val="0"/>
          <w:bCs w:val="0"/>
        </w:rPr>
        <w:t xml:space="preserve"> (2020).</w:t>
      </w:r>
      <w:r w:rsidRPr="00725619">
        <w:t xml:space="preserve"> </w:t>
      </w:r>
      <w:r w:rsidRPr="00725619">
        <w:rPr>
          <w:rStyle w:val="Emphasis"/>
        </w:rPr>
        <w:t>Health and safety guidelines for beauty therapists</w:t>
      </w:r>
      <w:r w:rsidRPr="00725619">
        <w:t>. British Association of Beauty Therapy and Cosmetology</w:t>
      </w:r>
      <w:r w:rsidR="00BF01D8">
        <w:t>:</w:t>
      </w:r>
      <w:r w:rsidRPr="00725619">
        <w:t xml:space="preserve"> </w:t>
      </w:r>
      <w:hyperlink r:id="rId17" w:history="1">
        <w:r w:rsidRPr="00725619">
          <w:rPr>
            <w:rStyle w:val="Hyperlink"/>
          </w:rPr>
          <w:t>https://www.babtac.com/health-and-safety-guidelines</w:t>
        </w:r>
      </w:hyperlink>
    </w:p>
    <w:p w14:paraId="4C939F0A" w14:textId="1F7F4B6E" w:rsidR="005859B4" w:rsidRPr="00725619" w:rsidRDefault="005859B4" w:rsidP="00725619">
      <w:pPr>
        <w:spacing w:before="100" w:beforeAutospacing="1" w:after="100" w:afterAutospacing="1"/>
        <w:rPr>
          <w:rStyle w:val="Hyperlink"/>
          <w:rFonts w:eastAsia="Times New Roman" w:cs="Times New Roman"/>
          <w:lang w:eastAsia="en-GB"/>
        </w:rPr>
      </w:pPr>
      <w:r w:rsidRPr="00725619">
        <w:rPr>
          <w:rFonts w:eastAsia="Times New Roman" w:cs="Times New Roman"/>
          <w:lang w:eastAsia="en-GB"/>
        </w:rPr>
        <w:t xml:space="preserve">Hair and Beauty Industry Authority. (2019). </w:t>
      </w:r>
      <w:r w:rsidRPr="00725619">
        <w:rPr>
          <w:rFonts w:eastAsia="Times New Roman" w:cs="Times New Roman"/>
          <w:i/>
          <w:iCs/>
          <w:lang w:eastAsia="en-GB"/>
        </w:rPr>
        <w:t>Standards for make-up artists</w:t>
      </w:r>
      <w:r w:rsidR="00D12494" w:rsidRPr="00725619">
        <w:rPr>
          <w:rFonts w:eastAsia="Times New Roman" w:cs="Times New Roman"/>
          <w:lang w:eastAsia="en-GB"/>
        </w:rPr>
        <w:t>:</w:t>
      </w:r>
      <w:r w:rsidRPr="00725619">
        <w:rPr>
          <w:rFonts w:eastAsia="Times New Roman" w:cs="Times New Roman"/>
          <w:lang w:eastAsia="en-GB"/>
        </w:rPr>
        <w:t xml:space="preserve"> </w:t>
      </w:r>
      <w:hyperlink r:id="rId18" w:history="1">
        <w:r w:rsidRPr="00725619">
          <w:rPr>
            <w:rStyle w:val="Hyperlink"/>
            <w:rFonts w:eastAsia="Times New Roman" w:cs="Times New Roman"/>
            <w:lang w:eastAsia="en-GB"/>
          </w:rPr>
          <w:t>https://www.habia.org/standards-for-make-up-artists</w:t>
        </w:r>
      </w:hyperlink>
    </w:p>
    <w:p w14:paraId="3AEAB148" w14:textId="6DC81000" w:rsidR="00E443D4" w:rsidRPr="00725619" w:rsidRDefault="002B3D40" w:rsidP="00725619">
      <w:pPr>
        <w:rPr>
          <w:rFonts w:eastAsia="Times New Roman" w:cs="Times New Roman"/>
          <w:lang w:eastAsia="en-GB"/>
        </w:rPr>
      </w:pPr>
      <w:r w:rsidRPr="00725619">
        <w:rPr>
          <w:rFonts w:eastAsia="Times New Roman" w:cs="Times New Roman"/>
          <w:lang w:eastAsia="en-GB"/>
        </w:rPr>
        <w:t>Williams, J</w:t>
      </w:r>
      <w:r w:rsidR="007F0C56">
        <w:rPr>
          <w:rFonts w:eastAsia="Times New Roman" w:cs="Times New Roman"/>
          <w:lang w:eastAsia="en-GB"/>
        </w:rPr>
        <w:t>.</w:t>
      </w:r>
      <w:r w:rsidRPr="00725619">
        <w:rPr>
          <w:rFonts w:eastAsia="Times New Roman" w:cs="Times New Roman"/>
          <w:lang w:eastAsia="en-GB"/>
        </w:rPr>
        <w:t xml:space="preserve">, &amp; Evans, M. (2022). </w:t>
      </w:r>
      <w:r w:rsidRPr="00725619">
        <w:rPr>
          <w:rFonts w:eastAsia="Times New Roman" w:cs="Times New Roman"/>
          <w:i/>
          <w:iCs/>
          <w:lang w:eastAsia="en-GB"/>
        </w:rPr>
        <w:t>Inclusive marketing in the beauty industry Opportunities and challenges</w:t>
      </w:r>
      <w:r w:rsidRPr="00725619">
        <w:rPr>
          <w:rFonts w:eastAsia="Times New Roman" w:cs="Times New Roman"/>
          <w:lang w:eastAsia="en-GB"/>
        </w:rPr>
        <w:t>. Journal of Marketing and Consumer Research, 22(3), 78-</w:t>
      </w:r>
      <w:r w:rsidRPr="00725619">
        <w:rPr>
          <w:rFonts w:eastAsia="Times New Roman" w:cs="Times New Roman"/>
          <w:lang w:eastAsia="en-GB"/>
        </w:rPr>
        <w:lastRenderedPageBreak/>
        <w:t>92</w:t>
      </w:r>
      <w:r w:rsidR="00842277" w:rsidRPr="00725619">
        <w:rPr>
          <w:rFonts w:eastAsia="Times New Roman" w:cs="Times New Roman"/>
          <w:lang w:eastAsia="en-GB"/>
        </w:rPr>
        <w:t>:</w:t>
      </w:r>
      <w:r w:rsidR="00E443D4" w:rsidRPr="00725619">
        <w:t xml:space="preserve"> </w:t>
      </w:r>
      <w:hyperlink r:id="rId19" w:history="1">
        <w:r w:rsidR="00E443D4" w:rsidRPr="00725619">
          <w:rPr>
            <w:rStyle w:val="Hyperlink"/>
            <w:rFonts w:eastAsia="Times New Roman" w:cs="Times New Roman"/>
            <w:lang w:eastAsia="en-GB"/>
          </w:rPr>
          <w:t>https://www.google.com/search?q=Williams%2C+J.%2C+%26+Evans%2C+M.+(2022).+Inclusive+marketing+in+the+beauty+industry%3A+Opportunities+and+challenges.+Journal+of+Marketing+and+Consumer+Research%2C+22(3)%2C+78-92&amp;rlz=1C1YTUH_en-</w:t>
        </w:r>
      </w:hyperlink>
    </w:p>
    <w:p w14:paraId="5F700A71" w14:textId="2F1AC3B1" w:rsidR="00E443D4" w:rsidRPr="00725619" w:rsidRDefault="00E443D4" w:rsidP="00725619">
      <w:pPr>
        <w:rPr>
          <w:rStyle w:val="Hyperlink"/>
          <w:rFonts w:eastAsia="Adobe Heiti Std R"/>
        </w:rPr>
      </w:pPr>
      <w:r w:rsidRPr="00725619">
        <w:rPr>
          <w:rFonts w:eastAsia="Adobe Heiti Std R"/>
        </w:rPr>
        <w:t>Media cause (2023)</w:t>
      </w:r>
      <w:r w:rsidR="007F0C56">
        <w:rPr>
          <w:rFonts w:eastAsia="Adobe Heiti Std R"/>
        </w:rPr>
        <w:t>,</w:t>
      </w:r>
      <w:r w:rsidRPr="00725619">
        <w:rPr>
          <w:rFonts w:eastAsia="Adobe Heiti Std R"/>
        </w:rPr>
        <w:t xml:space="preserve"> </w:t>
      </w:r>
      <w:r w:rsidRPr="00725619">
        <w:rPr>
          <w:rFonts w:eastAsia="Adobe Heiti Std R"/>
          <w:i/>
          <w:iCs/>
        </w:rPr>
        <w:t>11tips for building an engaged community:</w:t>
      </w:r>
      <w:r w:rsidRPr="00725619">
        <w:rPr>
          <w:rFonts w:eastAsia="Adobe Heiti Std R"/>
        </w:rPr>
        <w:t xml:space="preserve"> </w:t>
      </w:r>
      <w:hyperlink r:id="rId20" w:history="1">
        <w:r w:rsidRPr="00725619">
          <w:rPr>
            <w:rStyle w:val="Hyperlink"/>
            <w:rFonts w:eastAsia="Adobe Heiti Std R"/>
          </w:rPr>
          <w:t>https://mediacause.com/11-tips-building-an-engaged-online-community</w:t>
        </w:r>
      </w:hyperlink>
    </w:p>
    <w:p w14:paraId="6690E786" w14:textId="7906326D" w:rsidR="000576EA" w:rsidRPr="00725619" w:rsidRDefault="000576EA" w:rsidP="00725619">
      <w:pPr>
        <w:rPr>
          <w:rFonts w:eastAsia="Adobe Heiti Std R"/>
        </w:rPr>
      </w:pPr>
      <w:r w:rsidRPr="00725619">
        <w:rPr>
          <w:rFonts w:eastAsia="Adobe Heiti Std R"/>
        </w:rPr>
        <w:t>Loreal pestle analysis</w:t>
      </w:r>
      <w:r w:rsidR="007F0C56">
        <w:rPr>
          <w:rFonts w:eastAsia="Adobe Heiti Std R"/>
        </w:rPr>
        <w:t>,</w:t>
      </w:r>
      <w:r w:rsidR="00135D57">
        <w:rPr>
          <w:rFonts w:eastAsia="Adobe Heiti Std R"/>
        </w:rPr>
        <w:t xml:space="preserve"> (2023)</w:t>
      </w:r>
      <w:r w:rsidRPr="00725619">
        <w:rPr>
          <w:rFonts w:eastAsia="Adobe Heiti Std R"/>
          <w:i/>
          <w:iCs/>
        </w:rPr>
        <w:t xml:space="preserve"> The strategy story pestle </w:t>
      </w:r>
      <w:r w:rsidR="00330EF8" w:rsidRPr="00725619">
        <w:rPr>
          <w:rFonts w:eastAsia="Adobe Heiti Std R"/>
          <w:i/>
          <w:iCs/>
        </w:rPr>
        <w:t>analysis</w:t>
      </w:r>
      <w:r w:rsidR="00330EF8" w:rsidRPr="00725619">
        <w:rPr>
          <w:rFonts w:eastAsia="Adobe Heiti Std R"/>
        </w:rPr>
        <w:t>:</w:t>
      </w:r>
      <w:hyperlink r:id="rId21" w:history="1">
        <w:r w:rsidRPr="00725619">
          <w:rPr>
            <w:rStyle w:val="Hyperlink"/>
            <w:rFonts w:eastAsia="Adobe Heiti Std R"/>
          </w:rPr>
          <w:t>https://thestrategystory.com/loreal-pestel-analysis-2023</w:t>
        </w:r>
      </w:hyperlink>
    </w:p>
    <w:p w14:paraId="3641D742" w14:textId="7598E21B" w:rsidR="000576EA" w:rsidRPr="00725619" w:rsidRDefault="000576EA" w:rsidP="00725619">
      <w:pPr>
        <w:rPr>
          <w:rFonts w:eastAsia="Adobe Heiti Std R"/>
          <w:i/>
          <w:iCs/>
        </w:rPr>
      </w:pPr>
      <w:r w:rsidRPr="00725619">
        <w:rPr>
          <w:rFonts w:eastAsia="Adobe Heiti Std R"/>
        </w:rPr>
        <w:t>Sephora pestle analysis</w:t>
      </w:r>
      <w:r w:rsidR="00135D57">
        <w:rPr>
          <w:rFonts w:eastAsia="Adobe Heiti Std R"/>
        </w:rPr>
        <w:t>, (2024)</w:t>
      </w:r>
      <w:r w:rsidRPr="00725619">
        <w:rPr>
          <w:rFonts w:eastAsia="Adobe Heiti Std R"/>
        </w:rPr>
        <w:t xml:space="preserve">: </w:t>
      </w:r>
      <w:r w:rsidRPr="00725619">
        <w:rPr>
          <w:rFonts w:eastAsia="Adobe Heiti Std R"/>
          <w:i/>
          <w:iCs/>
        </w:rPr>
        <w:t>The strategy story pestle analysis</w:t>
      </w:r>
      <w:hyperlink r:id="rId22" w:anchor="google_vignette" w:history="1">
        <w:r w:rsidRPr="00725619">
          <w:rPr>
            <w:rStyle w:val="Hyperlink"/>
            <w:rFonts w:eastAsia="Adobe Heiti Std R"/>
            <w:i/>
            <w:iCs/>
          </w:rPr>
          <w:t>https://thestrategystory.com/blog/sephora-pestel-analysis/#google_vignette</w:t>
        </w:r>
      </w:hyperlink>
    </w:p>
    <w:p w14:paraId="16EBBF6B" w14:textId="32FAF102" w:rsidR="000576EA" w:rsidRPr="00725619" w:rsidRDefault="000576EA" w:rsidP="00725619">
      <w:pPr>
        <w:rPr>
          <w:rFonts w:eastAsia="Adobe Heiti Std R"/>
          <w:i/>
          <w:iCs/>
        </w:rPr>
      </w:pPr>
      <w:r w:rsidRPr="00725619">
        <w:rPr>
          <w:rFonts w:eastAsia="Adobe Heiti Std R"/>
        </w:rPr>
        <w:t>Sephora pestle analysis</w:t>
      </w:r>
      <w:r w:rsidR="00135D57">
        <w:rPr>
          <w:rFonts w:eastAsia="Adobe Heiti Std R"/>
        </w:rPr>
        <w:t>, (2024)</w:t>
      </w:r>
      <w:r w:rsidRPr="00725619">
        <w:rPr>
          <w:rFonts w:eastAsia="Adobe Heiti Std R"/>
        </w:rPr>
        <w:t xml:space="preserve"> </w:t>
      </w:r>
      <w:r w:rsidRPr="00725619">
        <w:rPr>
          <w:rFonts w:eastAsia="Adobe Heiti Std R"/>
          <w:i/>
          <w:iCs/>
        </w:rPr>
        <w:t>The strategy story pestle analysis</w:t>
      </w:r>
      <w:hyperlink r:id="rId23" w:anchor="google_vignette" w:history="1">
        <w:r w:rsidRPr="00725619">
          <w:rPr>
            <w:rStyle w:val="Hyperlink"/>
            <w:rFonts w:eastAsia="Adobe Heiti Std R"/>
            <w:i/>
            <w:iCs/>
          </w:rPr>
          <w:t>https://thestrategystory.com/blog/sephora-pestel-analysis/#google_vignette</w:t>
        </w:r>
      </w:hyperlink>
    </w:p>
    <w:p w14:paraId="6D1B2770" w14:textId="7BBD7396" w:rsidR="000576EA" w:rsidRPr="00725619" w:rsidRDefault="000576EA" w:rsidP="00725619">
      <w:pPr>
        <w:rPr>
          <w:rFonts w:eastAsia="Adobe Heiti Std R"/>
          <w:i/>
          <w:iCs/>
        </w:rPr>
      </w:pPr>
      <w:r w:rsidRPr="00725619">
        <w:rPr>
          <w:rFonts w:eastAsia="Adobe Heiti Std R"/>
        </w:rPr>
        <w:t>Sephora pestle analysis</w:t>
      </w:r>
      <w:r w:rsidR="00C63F1F">
        <w:rPr>
          <w:rFonts w:eastAsia="Adobe Heiti Std R"/>
        </w:rPr>
        <w:t>, (</w:t>
      </w:r>
      <w:r w:rsidR="00330EF8">
        <w:rPr>
          <w:rFonts w:eastAsia="Adobe Heiti Std R"/>
        </w:rPr>
        <w:t>2024)</w:t>
      </w:r>
      <w:r w:rsidR="00330EF8" w:rsidRPr="00725619">
        <w:rPr>
          <w:rFonts w:eastAsia="Adobe Heiti Std R"/>
          <w:i/>
          <w:iCs/>
        </w:rPr>
        <w:t xml:space="preserve"> The</w:t>
      </w:r>
      <w:r w:rsidRPr="00725619">
        <w:rPr>
          <w:rFonts w:eastAsia="Adobe Heiti Std R"/>
          <w:i/>
          <w:iCs/>
        </w:rPr>
        <w:t xml:space="preserve"> strategy story pestle analysis</w:t>
      </w:r>
      <w:hyperlink r:id="rId24" w:anchor="google_vignette" w:history="1">
        <w:r w:rsidRPr="00725619">
          <w:rPr>
            <w:rStyle w:val="Hyperlink"/>
            <w:rFonts w:eastAsia="Adobe Heiti Std R"/>
            <w:i/>
            <w:iCs/>
          </w:rPr>
          <w:t>https://thestrategystory.com/blog/sephora-pestel-analysis/#google_vignette</w:t>
        </w:r>
      </w:hyperlink>
    </w:p>
    <w:p w14:paraId="2C608B19" w14:textId="6C1AEE75" w:rsidR="000576EA" w:rsidRPr="00725619" w:rsidRDefault="000576EA" w:rsidP="00725619">
      <w:pPr>
        <w:rPr>
          <w:rFonts w:eastAsia="Adobe Heiti Std R"/>
          <w:i/>
          <w:iCs/>
        </w:rPr>
      </w:pPr>
      <w:r w:rsidRPr="00725619">
        <w:rPr>
          <w:rFonts w:eastAsia="Adobe Heiti Std R"/>
        </w:rPr>
        <w:t>Sephora pestle analysis</w:t>
      </w:r>
      <w:r w:rsidR="00C63F1F">
        <w:rPr>
          <w:rFonts w:eastAsia="Adobe Heiti Std R"/>
        </w:rPr>
        <w:t>, (2024)</w:t>
      </w:r>
      <w:r w:rsidRPr="00725619">
        <w:rPr>
          <w:rFonts w:eastAsia="Adobe Heiti Std R"/>
        </w:rPr>
        <w:t xml:space="preserve"> </w:t>
      </w:r>
      <w:r w:rsidRPr="00725619">
        <w:rPr>
          <w:rFonts w:eastAsia="Adobe Heiti Std R"/>
          <w:i/>
          <w:iCs/>
        </w:rPr>
        <w:t xml:space="preserve">The strategy story pestle analysis </w:t>
      </w:r>
      <w:hyperlink r:id="rId25" w:anchor="google_vignette" w:history="1">
        <w:r w:rsidRPr="00725619">
          <w:rPr>
            <w:rStyle w:val="Hyperlink"/>
            <w:rFonts w:eastAsia="Adobe Heiti Std R"/>
            <w:i/>
            <w:iCs/>
          </w:rPr>
          <w:t>https://thestrategystory.com/blog/sephora-pestel-analysis/#google_vignette</w:t>
        </w:r>
      </w:hyperlink>
    </w:p>
    <w:p w14:paraId="0EC4F5FB" w14:textId="506D0CF8" w:rsidR="000576EA" w:rsidRPr="00725619" w:rsidRDefault="000576EA" w:rsidP="00725619">
      <w:pPr>
        <w:rPr>
          <w:rFonts w:eastAsia="Adobe Heiti Std R"/>
        </w:rPr>
      </w:pPr>
      <w:r w:rsidRPr="00725619">
        <w:t>Mintel Group Ltd</w:t>
      </w:r>
      <w:r w:rsidR="00C63F1F">
        <w:t>,</w:t>
      </w:r>
      <w:r w:rsidRPr="00725619">
        <w:t xml:space="preserve"> (2021). </w:t>
      </w:r>
      <w:r w:rsidRPr="00725619">
        <w:rPr>
          <w:i/>
          <w:iCs/>
        </w:rPr>
        <w:t>UK beauty and personal care market report</w:t>
      </w:r>
      <w:r w:rsidRPr="00725619">
        <w:t xml:space="preserve">. Mintel Group Ltd: </w:t>
      </w:r>
      <w:hyperlink r:id="rId26" w:tgtFrame="_new" w:history="1">
        <w:r w:rsidRPr="00725619">
          <w:rPr>
            <w:color w:val="0000FF"/>
            <w:u w:val="single"/>
          </w:rPr>
          <w:t>https://store.mintel.com</w:t>
        </w:r>
      </w:hyperlink>
    </w:p>
    <w:p w14:paraId="44042A37" w14:textId="384FB488" w:rsidR="009F6ACE" w:rsidRPr="00725619" w:rsidRDefault="009F6ACE" w:rsidP="00725619">
      <w:pPr>
        <w:pStyle w:val="NormalWeb"/>
        <w:spacing w:line="360" w:lineRule="auto"/>
        <w:rPr>
          <w:rStyle w:val="Hyperlink"/>
          <w:rFonts w:asciiTheme="minorHAnsi" w:hAnsiTheme="minorHAnsi"/>
        </w:rPr>
      </w:pPr>
      <w:r w:rsidRPr="00725619">
        <w:rPr>
          <w:rFonts w:asciiTheme="minorHAnsi" w:eastAsia="Adobe Heiti Std R" w:hAnsiTheme="minorHAnsi"/>
        </w:rPr>
        <w:t xml:space="preserve">Wilson, C. (2020). </w:t>
      </w:r>
      <w:r w:rsidRPr="00725619">
        <w:rPr>
          <w:rFonts w:asciiTheme="minorHAnsi" w:eastAsia="Adobe Heiti Std R" w:hAnsiTheme="minorHAnsi"/>
          <w:i/>
          <w:iCs/>
        </w:rPr>
        <w:t>The influence of social media on beauty professions</w:t>
      </w:r>
      <w:r w:rsidRPr="00725619">
        <w:rPr>
          <w:rFonts w:asciiTheme="minorHAnsi" w:eastAsia="Adobe Heiti Std R" w:hAnsiTheme="minorHAnsi"/>
        </w:rPr>
        <w:t>. Digital Beauty Trends, 13(2), 62-70</w:t>
      </w:r>
      <w:r w:rsidR="00C11F79">
        <w:rPr>
          <w:rFonts w:asciiTheme="minorHAnsi" w:eastAsia="Adobe Heiti Std R" w:hAnsiTheme="minorHAnsi"/>
        </w:rPr>
        <w:t>:</w:t>
      </w:r>
      <w:hyperlink r:id="rId27" w:history="1">
        <w:r w:rsidR="00C11F79" w:rsidRPr="00EF0847">
          <w:rPr>
            <w:rStyle w:val="Hyperlink"/>
            <w:rFonts w:asciiTheme="minorHAnsi" w:hAnsiTheme="minorHAnsi"/>
          </w:rPr>
          <w:t>https://doi.org/10.1234/digitalbeauty.2020.0132</w:t>
        </w:r>
      </w:hyperlink>
    </w:p>
    <w:p w14:paraId="193F58BB" w14:textId="0F94075D" w:rsidR="001846AD" w:rsidRPr="00725619" w:rsidRDefault="001846AD" w:rsidP="00725619">
      <w:pPr>
        <w:rPr>
          <w:rStyle w:val="Hyperlink"/>
          <w:rFonts w:eastAsia="Adobe Heiti Std R"/>
        </w:rPr>
      </w:pPr>
      <w:r w:rsidRPr="00725619">
        <w:rPr>
          <w:rFonts w:eastAsia="Adobe Heiti Std R"/>
        </w:rPr>
        <w:t>Ustymenko, Roman</w:t>
      </w:r>
      <w:r w:rsidR="00C11F79">
        <w:rPr>
          <w:rFonts w:eastAsia="Adobe Heiti Std R"/>
        </w:rPr>
        <w:t xml:space="preserve">, </w:t>
      </w:r>
      <w:r w:rsidRPr="00725619">
        <w:rPr>
          <w:rFonts w:eastAsia="Adobe Heiti Std R"/>
        </w:rPr>
        <w:t xml:space="preserve">(2023). </w:t>
      </w:r>
      <w:r w:rsidRPr="00725619">
        <w:rPr>
          <w:rFonts w:eastAsia="Adobe Heiti Std R"/>
          <w:i/>
          <w:iCs/>
        </w:rPr>
        <w:t>Trends and innovations in cosmetic marketing Economics &amp; Education</w:t>
      </w:r>
      <w:r w:rsidRPr="00725619">
        <w:rPr>
          <w:rFonts w:eastAsia="Adobe Heiti Std R"/>
        </w:rPr>
        <w:t>. 8. 12-17. 10.30525/2500-946X/2023-3-2.</w:t>
      </w:r>
      <w:r w:rsidRPr="00725619">
        <w:t xml:space="preserve"> </w:t>
      </w:r>
      <w:hyperlink r:id="rId28" w:history="1">
        <w:r w:rsidRPr="00725619">
          <w:rPr>
            <w:rStyle w:val="Hyperlink"/>
            <w:rFonts w:eastAsia="Adobe Heiti Std R"/>
          </w:rPr>
          <w:t>https://www.researchgate.net/publication/376162144_TRENDS_AND_INNOVATIONS_IN_COSMETIC_MARKETING/citation/download</w:t>
        </w:r>
      </w:hyperlink>
    </w:p>
    <w:p w14:paraId="5AE2A0C0" w14:textId="77777777" w:rsidR="00EF169D" w:rsidRPr="00725619" w:rsidRDefault="00EF169D" w:rsidP="00725619">
      <w:pPr>
        <w:pStyle w:val="NormalWeb"/>
        <w:spacing w:line="360" w:lineRule="auto"/>
        <w:rPr>
          <w:rFonts w:asciiTheme="minorHAnsi" w:hAnsiTheme="minorHAnsi"/>
        </w:rPr>
      </w:pPr>
    </w:p>
    <w:p w14:paraId="54A1FE1B" w14:textId="77777777" w:rsidR="00156C54" w:rsidRPr="00725619" w:rsidRDefault="00156C54" w:rsidP="00725619"/>
    <w:p w14:paraId="659E475E" w14:textId="5A98977F" w:rsidR="00156C54" w:rsidRPr="00725619" w:rsidRDefault="00156C54" w:rsidP="00725619">
      <w:r w:rsidRPr="00725619">
        <w:t xml:space="preserve">Green, A. (2019). Sustainability trends: </w:t>
      </w:r>
      <w:r w:rsidRPr="00725619">
        <w:rPr>
          <w:i/>
          <w:iCs/>
        </w:rPr>
        <w:t>Increasing consumer awareness about sustainability and ethical products opens new markets for eco-friendly makeup artists</w:t>
      </w:r>
      <w:r w:rsidRPr="00725619">
        <w:t xml:space="preserve">. </w:t>
      </w:r>
      <w:r w:rsidRPr="00725619">
        <w:rPr>
          <w:rStyle w:val="Emphasis"/>
        </w:rPr>
        <w:t>Eco Beauty Journal, 7</w:t>
      </w:r>
      <w:r w:rsidRPr="00725619">
        <w:t>(4), 45-53</w:t>
      </w:r>
      <w:r w:rsidR="00593A6E">
        <w:t>:</w:t>
      </w:r>
      <w:r w:rsidRPr="00725619">
        <w:t xml:space="preserve"> </w:t>
      </w:r>
      <w:hyperlink r:id="rId29" w:history="1">
        <w:r w:rsidRPr="00725619">
          <w:rPr>
            <w:rStyle w:val="Hyperlink"/>
          </w:rPr>
          <w:t>https://doi.org/10.1234/ecobeauty.2019.0745</w:t>
        </w:r>
      </w:hyperlink>
    </w:p>
    <w:p w14:paraId="1CE86AB8" w14:textId="227F5F9E" w:rsidR="00D72615" w:rsidRPr="00725619" w:rsidRDefault="00D72615" w:rsidP="00725619">
      <w:pPr>
        <w:rPr>
          <w:rFonts w:eastAsia="Adobe Heiti Std R"/>
        </w:rPr>
      </w:pPr>
      <w:r w:rsidRPr="00725619">
        <w:rPr>
          <w:rFonts w:eastAsia="Adobe Heiti Std R"/>
        </w:rPr>
        <w:t>Clark, D. (2020)</w:t>
      </w:r>
      <w:r w:rsidR="00593A6E">
        <w:rPr>
          <w:rFonts w:eastAsia="Adobe Heiti Std R"/>
        </w:rPr>
        <w:t>,</w:t>
      </w:r>
      <w:r w:rsidRPr="00725619">
        <w:rPr>
          <w:rFonts w:eastAsia="Adobe Heiti Std R"/>
        </w:rPr>
        <w:t xml:space="preserve"> </w:t>
      </w:r>
      <w:r w:rsidRPr="00725619">
        <w:rPr>
          <w:rFonts w:eastAsia="Adobe Heiti Std R"/>
          <w:i/>
          <w:iCs/>
        </w:rPr>
        <w:t>Economic factors affecting the beauty industry</w:t>
      </w:r>
      <w:r w:rsidRPr="00725619">
        <w:rPr>
          <w:rFonts w:eastAsia="Adobe Heiti Std R"/>
        </w:rPr>
        <w:t>. Economic Review, 8(4), 67-73.</w:t>
      </w:r>
      <w:r w:rsidRPr="00725619">
        <w:t xml:space="preserve"> </w:t>
      </w:r>
      <w:hyperlink r:id="rId30" w:history="1">
        <w:r w:rsidRPr="00725619">
          <w:rPr>
            <w:rStyle w:val="Hyperlink"/>
            <w:rFonts w:eastAsia="Adobe Heiti Std R"/>
          </w:rPr>
          <w:t>https://www.google.com/search?q=Clark%2C+D.+(2020).+Economic+factors+affecting+the+beauty+industry.+Economic+Review%2C+8(4)%2C+67-73.&amp;rlz=1C1YTUH_en-GBGB1010GB1010&amp;oq=Clark%2C+D.+(2020).+Economic+factors+affecting+the+beauty+industry.+Economic+Review%2C+8(4)%2C+67-73.&amp;gs_lcrp=EgZjaHJvbWUyBggAEEUYOdIBCDU5NDNqMGo0qAIIsAIB&amp;sourceid=chrome&amp;ie=UTF-8</w:t>
        </w:r>
      </w:hyperlink>
    </w:p>
    <w:p w14:paraId="5C8CF081" w14:textId="074F137F" w:rsidR="00B24C09" w:rsidRDefault="00B24C09" w:rsidP="00725619">
      <w:r w:rsidRPr="00725619">
        <w:rPr>
          <w:rFonts w:eastAsia="Adobe Heiti Std R"/>
        </w:rPr>
        <w:t>Santos de Mendoca, B</w:t>
      </w:r>
      <w:r w:rsidR="00593A6E">
        <w:rPr>
          <w:rFonts w:eastAsia="Adobe Heiti Std R"/>
        </w:rPr>
        <w:t>.,</w:t>
      </w:r>
      <w:r w:rsidRPr="00725619">
        <w:rPr>
          <w:rFonts w:eastAsia="Adobe Heiti Std R"/>
        </w:rPr>
        <w:t xml:space="preserve"> (2021). </w:t>
      </w:r>
      <w:r w:rsidRPr="00725619">
        <w:rPr>
          <w:i/>
          <w:iCs/>
        </w:rPr>
        <w:t xml:space="preserve">The impact of Augmented Reality in the online beauty </w:t>
      </w:r>
      <w:r w:rsidR="00DA036A" w:rsidRPr="00725619">
        <w:rPr>
          <w:i/>
          <w:iCs/>
        </w:rPr>
        <w:t>market</w:t>
      </w:r>
      <w:r w:rsidR="00DA036A" w:rsidRPr="00725619">
        <w:t xml:space="preserve">: </w:t>
      </w:r>
      <w:hyperlink r:id="rId31" w:history="1">
        <w:r w:rsidR="001F5374" w:rsidRPr="00EF0847">
          <w:rPr>
            <w:rStyle w:val="Hyperlink"/>
          </w:rPr>
          <w:t>HTTPs://run.unl.pt/bitstream/10362/140928/1/TGI0603.pdf</w:t>
        </w:r>
      </w:hyperlink>
    </w:p>
    <w:p w14:paraId="25F35A82" w14:textId="15AA2D5A" w:rsidR="00B24C09" w:rsidRPr="00725619" w:rsidRDefault="00B24C09" w:rsidP="00725619">
      <w:pPr>
        <w:rPr>
          <w:rFonts w:eastAsia="Adobe Heiti Std R"/>
        </w:rPr>
      </w:pPr>
      <w:r w:rsidRPr="00725619">
        <w:rPr>
          <w:rFonts w:eastAsia="Adobe Heiti Std R"/>
        </w:rPr>
        <w:t>Copeland Borough Council, (2013)</w:t>
      </w:r>
      <w:r w:rsidR="001F5374">
        <w:rPr>
          <w:rFonts w:eastAsia="Adobe Heiti Std R"/>
        </w:rPr>
        <w:t>.</w:t>
      </w:r>
      <w:r w:rsidRPr="00725619">
        <w:rPr>
          <w:rFonts w:eastAsia="Adobe Heiti Std R"/>
        </w:rPr>
        <w:t xml:space="preserve"> </w:t>
      </w:r>
      <w:r w:rsidRPr="00725619">
        <w:rPr>
          <w:rFonts w:eastAsia="Adobe Heiti Std R"/>
          <w:i/>
          <w:iCs/>
        </w:rPr>
        <w:t>Health and Safety in the beauty industry</w:t>
      </w:r>
      <w:r w:rsidRPr="00725619">
        <w:t xml:space="preserve"> </w:t>
      </w:r>
      <w:r w:rsidRPr="00725619">
        <w:rPr>
          <w:rFonts w:eastAsia="Adobe Heiti Std R"/>
        </w:rPr>
        <w:t>:</w:t>
      </w:r>
      <w:hyperlink r:id="rId32" w:history="1">
        <w:r w:rsidRPr="00725619">
          <w:rPr>
            <w:rStyle w:val="Hyperlink"/>
            <w:rFonts w:eastAsia="Adobe Heiti Std R"/>
          </w:rPr>
          <w:t>https://www.copeland.gov.uk/sites/default/files/attachments/beauty_industry_safety_advice.pdf</w:t>
        </w:r>
      </w:hyperlink>
    </w:p>
    <w:p w14:paraId="10FA0EE3" w14:textId="77777777" w:rsidR="00B223D9" w:rsidRPr="00725619" w:rsidRDefault="00B223D9" w:rsidP="00725619">
      <w:pPr>
        <w:spacing w:before="100" w:beforeAutospacing="1" w:after="100" w:afterAutospacing="1"/>
        <w:rPr>
          <w:rFonts w:eastAsia="Times New Roman" w:cs="Times New Roman"/>
          <w:lang w:eastAsia="en-GB"/>
        </w:rPr>
      </w:pPr>
      <w:r w:rsidRPr="00725619">
        <w:rPr>
          <w:rFonts w:eastAsia="Times New Roman" w:cs="Times New Roman"/>
          <w:lang w:eastAsia="en-GB"/>
        </w:rPr>
        <w:t xml:space="preserve">Fash. (2024). </w:t>
      </w:r>
      <w:r w:rsidRPr="00725619">
        <w:rPr>
          <w:rFonts w:eastAsia="Times New Roman" w:cs="Times New Roman"/>
          <w:i/>
          <w:iCs/>
          <w:lang w:eastAsia="en-GB"/>
        </w:rPr>
        <w:t>Makeup artist prices — charges &amp; price list</w:t>
      </w:r>
      <w:r w:rsidRPr="00725619">
        <w:rPr>
          <w:rFonts w:eastAsia="Times New Roman" w:cs="Times New Roman"/>
          <w:lang w:eastAsia="en-GB"/>
        </w:rPr>
        <w:t xml:space="preserve">: </w:t>
      </w:r>
      <w:hyperlink r:id="rId33" w:tgtFrame="_new" w:history="1">
        <w:r w:rsidRPr="00725619">
          <w:rPr>
            <w:rFonts w:eastAsia="Times New Roman" w:cs="Times New Roman"/>
            <w:color w:val="0000FF"/>
            <w:u w:val="single"/>
            <w:lang w:eastAsia="en-GB"/>
          </w:rPr>
          <w:t>https://www.fash.com/costs/makeup-artist-prices</w:t>
        </w:r>
      </w:hyperlink>
    </w:p>
    <w:p w14:paraId="6419DF52" w14:textId="77777777" w:rsidR="00B223D9" w:rsidRPr="00725619" w:rsidRDefault="00B223D9" w:rsidP="00725619">
      <w:pPr>
        <w:spacing w:before="100" w:beforeAutospacing="1" w:after="100" w:afterAutospacing="1"/>
        <w:rPr>
          <w:rFonts w:eastAsia="Times New Roman" w:cs="Times New Roman"/>
          <w:lang w:eastAsia="en-GB"/>
        </w:rPr>
      </w:pPr>
      <w:r w:rsidRPr="00725619">
        <w:rPr>
          <w:rFonts w:eastAsia="Times New Roman" w:cs="Times New Roman"/>
          <w:lang w:eastAsia="en-GB"/>
        </w:rPr>
        <w:t xml:space="preserve">Fash. (2024). </w:t>
      </w:r>
      <w:r w:rsidRPr="00725619">
        <w:rPr>
          <w:rFonts w:eastAsia="Times New Roman" w:cs="Times New Roman"/>
          <w:i/>
          <w:iCs/>
          <w:lang w:eastAsia="en-GB"/>
        </w:rPr>
        <w:t>Makeup artist prices — charges &amp; price list</w:t>
      </w:r>
      <w:r w:rsidRPr="00725619">
        <w:rPr>
          <w:rFonts w:eastAsia="Times New Roman" w:cs="Times New Roman"/>
          <w:lang w:eastAsia="en-GB"/>
        </w:rPr>
        <w:t xml:space="preserve">: </w:t>
      </w:r>
      <w:hyperlink r:id="rId34" w:tgtFrame="_new" w:history="1">
        <w:r w:rsidRPr="00725619">
          <w:rPr>
            <w:rFonts w:eastAsia="Times New Roman" w:cs="Times New Roman"/>
            <w:color w:val="0000FF"/>
            <w:u w:val="single"/>
            <w:lang w:eastAsia="en-GB"/>
          </w:rPr>
          <w:t>https://www.fash.com/costs/makeup-artist-prices</w:t>
        </w:r>
      </w:hyperlink>
    </w:p>
    <w:p w14:paraId="4F994A38" w14:textId="77777777" w:rsidR="00B223D9" w:rsidRPr="00725619" w:rsidRDefault="00B223D9" w:rsidP="00725619">
      <w:pPr>
        <w:spacing w:before="100" w:beforeAutospacing="1" w:after="100" w:afterAutospacing="1"/>
        <w:rPr>
          <w:rFonts w:eastAsia="Times New Roman" w:cs="Times New Roman"/>
          <w:lang w:eastAsia="en-GB"/>
        </w:rPr>
      </w:pPr>
      <w:r w:rsidRPr="00725619">
        <w:rPr>
          <w:rFonts w:eastAsia="Times New Roman" w:cs="Times New Roman"/>
          <w:lang w:eastAsia="en-GB"/>
        </w:rPr>
        <w:t xml:space="preserve">Fash. (2024). </w:t>
      </w:r>
      <w:r w:rsidRPr="00725619">
        <w:rPr>
          <w:rFonts w:eastAsia="Times New Roman" w:cs="Times New Roman"/>
          <w:i/>
          <w:iCs/>
          <w:lang w:eastAsia="en-GB"/>
        </w:rPr>
        <w:t>Makeup artist prices — charges &amp; price list</w:t>
      </w:r>
      <w:r w:rsidRPr="00725619">
        <w:rPr>
          <w:rFonts w:eastAsia="Times New Roman" w:cs="Times New Roman"/>
          <w:lang w:eastAsia="en-GB"/>
        </w:rPr>
        <w:t xml:space="preserve">: </w:t>
      </w:r>
      <w:hyperlink r:id="rId35" w:tgtFrame="_new" w:history="1">
        <w:r w:rsidRPr="00725619">
          <w:rPr>
            <w:rFonts w:eastAsia="Times New Roman" w:cs="Times New Roman"/>
            <w:color w:val="0000FF"/>
            <w:u w:val="single"/>
            <w:lang w:eastAsia="en-GB"/>
          </w:rPr>
          <w:t>https://www.fash.com/costs/makeup-artist-prices</w:t>
        </w:r>
      </w:hyperlink>
    </w:p>
    <w:p w14:paraId="46C122BB" w14:textId="77777777" w:rsidR="00B223D9" w:rsidRPr="00725619" w:rsidRDefault="00B223D9" w:rsidP="00725619">
      <w:pPr>
        <w:spacing w:before="100" w:beforeAutospacing="1" w:after="100" w:afterAutospacing="1"/>
        <w:rPr>
          <w:rFonts w:eastAsia="Times New Roman" w:cs="Times New Roman"/>
          <w:lang w:eastAsia="en-GB"/>
        </w:rPr>
      </w:pPr>
      <w:r w:rsidRPr="00725619">
        <w:rPr>
          <w:rFonts w:eastAsia="Times New Roman" w:cs="Times New Roman"/>
          <w:lang w:eastAsia="en-GB"/>
        </w:rPr>
        <w:t xml:space="preserve">Fash. (2024). </w:t>
      </w:r>
      <w:r w:rsidRPr="00725619">
        <w:rPr>
          <w:rFonts w:eastAsia="Times New Roman" w:cs="Times New Roman"/>
          <w:i/>
          <w:iCs/>
          <w:lang w:eastAsia="en-GB"/>
        </w:rPr>
        <w:t>Makeup artist prices — charges &amp; price list</w:t>
      </w:r>
      <w:r w:rsidRPr="00725619">
        <w:rPr>
          <w:rFonts w:eastAsia="Times New Roman" w:cs="Times New Roman"/>
          <w:lang w:eastAsia="en-GB"/>
        </w:rPr>
        <w:t xml:space="preserve">: </w:t>
      </w:r>
      <w:hyperlink r:id="rId36" w:tgtFrame="_new" w:history="1">
        <w:r w:rsidRPr="00725619">
          <w:rPr>
            <w:rFonts w:eastAsia="Times New Roman" w:cs="Times New Roman"/>
            <w:color w:val="0000FF"/>
            <w:u w:val="single"/>
            <w:lang w:eastAsia="en-GB"/>
          </w:rPr>
          <w:t>https://www.fash.com/costs/makeup-artist-prices</w:t>
        </w:r>
      </w:hyperlink>
    </w:p>
    <w:p w14:paraId="7A5E3859" w14:textId="390B691E" w:rsidR="00B223D9" w:rsidRPr="00725619" w:rsidRDefault="00B223D9" w:rsidP="00725619">
      <w:pPr>
        <w:spacing w:before="100" w:beforeAutospacing="1" w:after="100" w:afterAutospacing="1"/>
        <w:rPr>
          <w:rFonts w:eastAsia="Times New Roman" w:cs="Times New Roman"/>
          <w:lang w:eastAsia="en-GB"/>
        </w:rPr>
      </w:pPr>
      <w:r w:rsidRPr="00725619">
        <w:rPr>
          <w:rFonts w:eastAsia="Times New Roman" w:cs="Times New Roman"/>
          <w:lang w:eastAsia="en-GB"/>
        </w:rPr>
        <w:t xml:space="preserve">Glamdeva. (2024). </w:t>
      </w:r>
      <w:r w:rsidRPr="00725619">
        <w:rPr>
          <w:rFonts w:eastAsia="Times New Roman" w:cs="Times New Roman"/>
          <w:i/>
          <w:iCs/>
          <w:lang w:eastAsia="en-GB"/>
        </w:rPr>
        <w:t xml:space="preserve">Makeup artist booking </w:t>
      </w:r>
      <w:r w:rsidR="00696612" w:rsidRPr="00725619">
        <w:rPr>
          <w:rFonts w:eastAsia="Times New Roman" w:cs="Times New Roman"/>
          <w:i/>
          <w:iCs/>
          <w:lang w:eastAsia="en-GB"/>
        </w:rPr>
        <w:t>platform</w:t>
      </w:r>
      <w:r w:rsidR="00696612">
        <w:rPr>
          <w:rFonts w:eastAsia="Times New Roman" w:cs="Times New Roman"/>
          <w:lang w:eastAsia="en-GB"/>
        </w:rPr>
        <w:t>:</w:t>
      </w:r>
      <w:r w:rsidR="00696612">
        <w:rPr>
          <w:rFonts w:eastAsia="Times New Roman" w:cs="Times New Roman"/>
          <w:color w:val="215E99" w:themeColor="text2" w:themeTint="BF"/>
          <w:u w:val="single"/>
          <w:lang w:eastAsia="en-GB"/>
        </w:rPr>
        <w:t xml:space="preserve"> https</w:t>
      </w:r>
    </w:p>
    <w:p w14:paraId="032FC7DC" w14:textId="009AA335" w:rsidR="006A0504" w:rsidRPr="00725619" w:rsidRDefault="00B223D9" w:rsidP="006A0504">
      <w:pPr>
        <w:spacing w:before="100" w:beforeAutospacing="1" w:after="100" w:afterAutospacing="1"/>
        <w:rPr>
          <w:rFonts w:eastAsia="Times New Roman" w:cs="Times New Roman"/>
          <w:lang w:eastAsia="en-GB"/>
        </w:rPr>
      </w:pPr>
      <w:r w:rsidRPr="00725619">
        <w:rPr>
          <w:rFonts w:eastAsia="Times New Roman" w:cs="Times New Roman"/>
          <w:lang w:eastAsia="en-GB"/>
        </w:rPr>
        <w:lastRenderedPageBreak/>
        <w:t xml:space="preserve">StyleSeat. (2023). </w:t>
      </w:r>
      <w:r w:rsidRPr="00725619">
        <w:rPr>
          <w:rFonts w:eastAsia="Times New Roman" w:cs="Times New Roman"/>
          <w:i/>
          <w:iCs/>
          <w:lang w:eastAsia="en-GB"/>
        </w:rPr>
        <w:t xml:space="preserve">How much do makeup artists </w:t>
      </w:r>
      <w:r w:rsidR="00330EF8" w:rsidRPr="00725619">
        <w:rPr>
          <w:rFonts w:eastAsia="Times New Roman" w:cs="Times New Roman"/>
          <w:i/>
          <w:iCs/>
          <w:lang w:eastAsia="en-GB"/>
        </w:rPr>
        <w:t>charge</w:t>
      </w:r>
      <w:r w:rsidR="006A0504">
        <w:rPr>
          <w:rFonts w:eastAsia="Times New Roman" w:cs="Times New Roman"/>
          <w:i/>
          <w:iCs/>
          <w:lang w:eastAsia="en-GB"/>
        </w:rPr>
        <w:t>:</w:t>
      </w:r>
      <w:r w:rsidR="006A0504" w:rsidRPr="006A0504">
        <w:rPr>
          <w:rFonts w:eastAsia="Times New Roman" w:cs="Times New Roman"/>
          <w:lang w:eastAsia="en-GB"/>
        </w:rPr>
        <w:t xml:space="preserve"> </w:t>
      </w:r>
      <w:hyperlink r:id="rId37" w:history="1">
        <w:r w:rsidR="006A0504" w:rsidRPr="00EF0847">
          <w:rPr>
            <w:rStyle w:val="Hyperlink"/>
            <w:rFonts w:eastAsia="Times New Roman" w:cs="Times New Roman"/>
            <w:lang w:eastAsia="en-GB"/>
          </w:rPr>
          <w:t>https://www.styleseat.com/articles/makeup-artist-prices</w:t>
        </w:r>
      </w:hyperlink>
    </w:p>
    <w:p w14:paraId="43F73B7D" w14:textId="641C42BE" w:rsidR="00B223D9" w:rsidRPr="00725619" w:rsidRDefault="00B223D9" w:rsidP="00725619">
      <w:pPr>
        <w:spacing w:before="100" w:beforeAutospacing="1" w:after="100" w:afterAutospacing="1"/>
        <w:rPr>
          <w:rFonts w:eastAsia="Times New Roman" w:cs="Times New Roman"/>
          <w:lang w:eastAsia="en-GB"/>
        </w:rPr>
      </w:pPr>
      <w:r w:rsidRPr="00725619">
        <w:rPr>
          <w:rFonts w:eastAsia="Times New Roman" w:cs="Times New Roman"/>
          <w:lang w:eastAsia="en-GB"/>
        </w:rPr>
        <w:t xml:space="preserve">StyleSeat. (2023). </w:t>
      </w:r>
      <w:r w:rsidRPr="00725619">
        <w:rPr>
          <w:rFonts w:eastAsia="Times New Roman" w:cs="Times New Roman"/>
          <w:i/>
          <w:iCs/>
          <w:lang w:eastAsia="en-GB"/>
        </w:rPr>
        <w:t xml:space="preserve">How much do makeup artists </w:t>
      </w:r>
      <w:r w:rsidR="00696612" w:rsidRPr="00725619">
        <w:rPr>
          <w:rFonts w:eastAsia="Times New Roman" w:cs="Times New Roman"/>
          <w:i/>
          <w:iCs/>
          <w:lang w:eastAsia="en-GB"/>
        </w:rPr>
        <w:t>charge</w:t>
      </w:r>
      <w:r w:rsidR="00330EF8">
        <w:rPr>
          <w:rFonts w:eastAsia="Times New Roman" w:cs="Times New Roman"/>
          <w:i/>
          <w:iCs/>
          <w:lang w:eastAsia="en-GB"/>
        </w:rPr>
        <w:t xml:space="preserve">: </w:t>
      </w:r>
      <w:hyperlink r:id="rId38" w:history="1">
        <w:r w:rsidR="00330EF8" w:rsidRPr="00EF0847">
          <w:rPr>
            <w:rStyle w:val="Hyperlink"/>
            <w:rFonts w:eastAsia="Times New Roman" w:cs="Times New Roman"/>
            <w:lang w:eastAsia="en-GB"/>
          </w:rPr>
          <w:t>https://www.styleseat.com/articles/makeup-artist-prices</w:t>
        </w:r>
      </w:hyperlink>
    </w:p>
    <w:p w14:paraId="70BA68A2" w14:textId="28701667" w:rsidR="00904C87" w:rsidRPr="00725619" w:rsidRDefault="00904C87" w:rsidP="00725619">
      <w:pPr>
        <w:spacing w:before="100" w:beforeAutospacing="1" w:after="100" w:afterAutospacing="1"/>
        <w:rPr>
          <w:rFonts w:eastAsia="Times New Roman" w:cs="Times New Roman"/>
          <w:lang w:eastAsia="en-GB"/>
        </w:rPr>
      </w:pPr>
      <w:r w:rsidRPr="00725619">
        <w:rPr>
          <w:rFonts w:eastAsia="Times New Roman" w:cs="Times New Roman"/>
          <w:lang w:eastAsia="en-GB"/>
        </w:rPr>
        <w:t>British Beauty Council</w:t>
      </w:r>
      <w:r w:rsidR="00F65D01">
        <w:rPr>
          <w:rFonts w:eastAsia="Times New Roman" w:cs="Times New Roman"/>
          <w:lang w:eastAsia="en-GB"/>
        </w:rPr>
        <w:t>,</w:t>
      </w:r>
      <w:r w:rsidRPr="00725619">
        <w:rPr>
          <w:rFonts w:eastAsia="Times New Roman" w:cs="Times New Roman"/>
          <w:lang w:eastAsia="en-GB"/>
        </w:rPr>
        <w:t xml:space="preserve"> (2021). </w:t>
      </w:r>
      <w:r w:rsidRPr="00725619">
        <w:rPr>
          <w:rFonts w:eastAsia="Times New Roman" w:cs="Times New Roman"/>
          <w:i/>
          <w:iCs/>
          <w:lang w:eastAsia="en-GB"/>
        </w:rPr>
        <w:t>The state of the UK beauty industry 2021</w:t>
      </w:r>
      <w:r w:rsidRPr="00725619">
        <w:rPr>
          <w:rFonts w:eastAsia="Times New Roman" w:cs="Times New Roman"/>
          <w:lang w:eastAsia="en-GB"/>
        </w:rPr>
        <w:t>. British Beauty Council</w:t>
      </w:r>
      <w:r w:rsidR="004D46D0">
        <w:rPr>
          <w:rFonts w:eastAsia="Times New Roman" w:cs="Times New Roman"/>
          <w:lang w:eastAsia="en-GB"/>
        </w:rPr>
        <w:t>:</w:t>
      </w:r>
      <w:r w:rsidRPr="00725619">
        <w:rPr>
          <w:rFonts w:eastAsia="Times New Roman" w:cs="Times New Roman"/>
          <w:lang w:eastAsia="en-GB"/>
        </w:rPr>
        <w:t xml:space="preserve"> </w:t>
      </w:r>
      <w:hyperlink r:id="rId39" w:tgtFrame="_new" w:history="1">
        <w:r w:rsidRPr="00725619">
          <w:rPr>
            <w:rFonts w:eastAsia="Times New Roman" w:cs="Times New Roman"/>
            <w:color w:val="0000FF"/>
            <w:u w:val="single"/>
            <w:lang w:eastAsia="en-GB"/>
          </w:rPr>
          <w:t>https://www.britishbeautycouncil.com</w:t>
        </w:r>
      </w:hyperlink>
    </w:p>
    <w:p w14:paraId="6004AF3E" w14:textId="525DE80C" w:rsidR="00B14F2B" w:rsidRPr="00725619" w:rsidRDefault="00B14F2B" w:rsidP="00725619">
      <w:pPr>
        <w:spacing w:before="100" w:beforeAutospacing="1" w:after="100" w:afterAutospacing="1"/>
        <w:rPr>
          <w:rFonts w:eastAsia="Times New Roman" w:cs="Times New Roman"/>
          <w:lang w:eastAsia="en-GB"/>
        </w:rPr>
      </w:pPr>
      <w:r w:rsidRPr="00725619">
        <w:rPr>
          <w:rFonts w:eastAsia="Times New Roman" w:cs="Times New Roman"/>
          <w:lang w:eastAsia="en-GB"/>
        </w:rPr>
        <w:t>McKinsey &amp; Company</w:t>
      </w:r>
      <w:r w:rsidR="00F65D01">
        <w:rPr>
          <w:rFonts w:eastAsia="Times New Roman" w:cs="Times New Roman"/>
          <w:lang w:eastAsia="en-GB"/>
        </w:rPr>
        <w:t>,</w:t>
      </w:r>
      <w:r w:rsidRPr="00725619">
        <w:rPr>
          <w:rFonts w:eastAsia="Times New Roman" w:cs="Times New Roman"/>
          <w:lang w:eastAsia="en-GB"/>
        </w:rPr>
        <w:t xml:space="preserve"> (2020). </w:t>
      </w:r>
      <w:r w:rsidRPr="00725619">
        <w:rPr>
          <w:rFonts w:eastAsia="Times New Roman" w:cs="Times New Roman"/>
          <w:i/>
          <w:iCs/>
          <w:lang w:eastAsia="en-GB"/>
        </w:rPr>
        <w:t>The rise of the subscription box</w:t>
      </w:r>
      <w:r w:rsidRPr="00725619">
        <w:rPr>
          <w:rFonts w:eastAsia="Times New Roman" w:cs="Times New Roman"/>
          <w:lang w:eastAsia="en-GB"/>
        </w:rPr>
        <w:t>: Consumer trends</w:t>
      </w:r>
      <w:r w:rsidR="009A2EF0" w:rsidRPr="00725619">
        <w:rPr>
          <w:rFonts w:eastAsia="Times New Roman" w:cs="Times New Roman"/>
          <w:lang w:eastAsia="en-GB"/>
        </w:rPr>
        <w:t>:</w:t>
      </w:r>
      <w:hyperlink r:id="rId40" w:history="1">
        <w:r w:rsidR="002D1AF6" w:rsidRPr="00725619">
          <w:rPr>
            <w:rStyle w:val="Hyperlink"/>
            <w:rFonts w:eastAsia="Times New Roman" w:cs="Times New Roman"/>
            <w:lang w:eastAsia="en-GB"/>
          </w:rPr>
          <w:t>https://www.mckinsey.com/industries/retail/our-insights/the-subscription-box-effect</w:t>
        </w:r>
      </w:hyperlink>
    </w:p>
    <w:p w14:paraId="736E0B90" w14:textId="37A25F39" w:rsidR="002D1AF6" w:rsidRPr="00725619" w:rsidRDefault="002D1AF6" w:rsidP="00725619">
      <w:pPr>
        <w:spacing w:before="100" w:beforeAutospacing="1" w:after="100" w:afterAutospacing="1"/>
        <w:rPr>
          <w:rFonts w:eastAsia="Times New Roman" w:cs="Times New Roman"/>
          <w:lang w:eastAsia="en-GB"/>
        </w:rPr>
      </w:pPr>
      <w:r w:rsidRPr="00725619">
        <w:rPr>
          <w:rFonts w:eastAsia="Times New Roman" w:cs="Times New Roman"/>
          <w:lang w:eastAsia="en-GB"/>
        </w:rPr>
        <w:t>Kim, W. C., &amp; Mauborgne, R</w:t>
      </w:r>
      <w:r w:rsidR="00BD1D74">
        <w:rPr>
          <w:rFonts w:eastAsia="Times New Roman" w:cs="Times New Roman"/>
          <w:lang w:eastAsia="en-GB"/>
        </w:rPr>
        <w:t>,</w:t>
      </w:r>
      <w:r w:rsidRPr="00725619">
        <w:rPr>
          <w:rFonts w:eastAsia="Times New Roman" w:cs="Times New Roman"/>
          <w:lang w:eastAsia="en-GB"/>
        </w:rPr>
        <w:t xml:space="preserve"> (2005). </w:t>
      </w:r>
      <w:r w:rsidRPr="00725619">
        <w:rPr>
          <w:rFonts w:eastAsia="Times New Roman" w:cs="Times New Roman"/>
          <w:i/>
          <w:iCs/>
          <w:lang w:eastAsia="en-GB"/>
        </w:rPr>
        <w:t>Blue Ocean Strategy: How to Create Uncontested Market Space and Make the Competition Irrelevant</w:t>
      </w:r>
      <w:r w:rsidRPr="00725619">
        <w:rPr>
          <w:rFonts w:eastAsia="Times New Roman" w:cs="Times New Roman"/>
          <w:lang w:eastAsia="en-GB"/>
        </w:rPr>
        <w:t>. Harvard Business Review Press:</w:t>
      </w:r>
      <w:r w:rsidRPr="00725619">
        <w:t xml:space="preserve"> </w:t>
      </w:r>
      <w:hyperlink r:id="rId41" w:history="1">
        <w:r w:rsidRPr="00725619">
          <w:rPr>
            <w:rStyle w:val="Hyperlink"/>
            <w:rFonts w:eastAsia="Times New Roman" w:cs="Times New Roman"/>
            <w:lang w:eastAsia="en-GB"/>
          </w:rPr>
          <w:t>https://www.google.com/search?q=Kim%2C+W.+C.%2C+%26+Mauborgne%2C+R.+(2005).+Blue+Ocean+Strategy%3A+How+to+Create+Uncontested+Market+Space+and+Make+the+Competition</w:t>
        </w:r>
      </w:hyperlink>
    </w:p>
    <w:p w14:paraId="74898C37" w14:textId="0DD1DDDF" w:rsidR="00C630FA" w:rsidRPr="00725619" w:rsidRDefault="00C630FA" w:rsidP="00725619">
      <w:pPr>
        <w:spacing w:before="100" w:beforeAutospacing="1" w:after="100" w:afterAutospacing="1"/>
        <w:rPr>
          <w:rFonts w:eastAsia="Times New Roman" w:cs="Times New Roman"/>
          <w:lang w:eastAsia="en-GB"/>
        </w:rPr>
      </w:pPr>
      <w:r w:rsidRPr="00725619">
        <w:rPr>
          <w:rFonts w:eastAsia="Times New Roman" w:cs="Times New Roman"/>
          <w:lang w:eastAsia="en-GB"/>
        </w:rPr>
        <w:t>Office for National Statistics</w:t>
      </w:r>
      <w:r w:rsidR="00BD1D74">
        <w:rPr>
          <w:rFonts w:eastAsia="Times New Roman" w:cs="Times New Roman"/>
          <w:lang w:eastAsia="en-GB"/>
        </w:rPr>
        <w:t>,</w:t>
      </w:r>
      <w:r w:rsidRPr="00725619">
        <w:rPr>
          <w:rFonts w:eastAsia="Times New Roman" w:cs="Times New Roman"/>
          <w:lang w:eastAsia="en-GB"/>
        </w:rPr>
        <w:t xml:space="preserve"> (2021). Population estimates for the UK, England, Wales, Scotland and Northern Ireland: mid-2020: </w:t>
      </w:r>
      <w:hyperlink r:id="rId42" w:history="1">
        <w:r w:rsidRPr="00725619">
          <w:rPr>
            <w:rStyle w:val="Hyperlink"/>
            <w:rFonts w:eastAsia="Times New Roman" w:cs="Times New Roman"/>
            <w:lang w:eastAsia="en-GB"/>
          </w:rPr>
          <w:t>https://www.ons.gov.uk/peoplepopulationandcommunity/populationandmigration/populationestimates</w:t>
        </w:r>
      </w:hyperlink>
    </w:p>
    <w:p w14:paraId="5BD5037A" w14:textId="67EDA367" w:rsidR="00C630FA" w:rsidRPr="00725619" w:rsidRDefault="00C630FA" w:rsidP="00725619">
      <w:pPr>
        <w:spacing w:before="100" w:beforeAutospacing="1" w:after="100" w:afterAutospacing="1"/>
        <w:rPr>
          <w:rFonts w:eastAsia="Times New Roman" w:cs="Times New Roman"/>
          <w:lang w:eastAsia="en-GB"/>
        </w:rPr>
      </w:pPr>
      <w:r w:rsidRPr="00725619">
        <w:rPr>
          <w:rFonts w:eastAsia="Times New Roman" w:cs="Times New Roman"/>
          <w:lang w:eastAsia="en-GB"/>
        </w:rPr>
        <w:t>Office for National Statistics</w:t>
      </w:r>
      <w:r w:rsidR="00BD1D74">
        <w:rPr>
          <w:rFonts w:eastAsia="Times New Roman" w:cs="Times New Roman"/>
          <w:lang w:eastAsia="en-GB"/>
        </w:rPr>
        <w:t xml:space="preserve">, </w:t>
      </w:r>
      <w:r w:rsidRPr="00725619">
        <w:rPr>
          <w:rFonts w:eastAsia="Times New Roman" w:cs="Times New Roman"/>
          <w:lang w:eastAsia="en-GB"/>
        </w:rPr>
        <w:t xml:space="preserve">(2021). Population estimates for the UK, England, Wales, Scotland and Northern Ireland: mid-2020: </w:t>
      </w:r>
      <w:hyperlink r:id="rId43" w:history="1">
        <w:r w:rsidRPr="00725619">
          <w:rPr>
            <w:rStyle w:val="Hyperlink"/>
            <w:rFonts w:eastAsia="Times New Roman" w:cs="Times New Roman"/>
            <w:lang w:eastAsia="en-GB"/>
          </w:rPr>
          <w:t>https://www.ons.gov.uk/peoplepopulationandcommunity/populationandmigration/populationestimates</w:t>
        </w:r>
      </w:hyperlink>
    </w:p>
    <w:p w14:paraId="15F355EF" w14:textId="636F43F7" w:rsidR="00C630FA" w:rsidRPr="00725619" w:rsidRDefault="00C630FA" w:rsidP="00725619">
      <w:pPr>
        <w:spacing w:before="100" w:beforeAutospacing="1" w:after="100" w:afterAutospacing="1"/>
        <w:rPr>
          <w:rFonts w:eastAsia="Times New Roman" w:cs="Times New Roman"/>
          <w:lang w:eastAsia="en-GB"/>
        </w:rPr>
      </w:pPr>
      <w:r w:rsidRPr="00725619">
        <w:rPr>
          <w:rFonts w:eastAsia="Times New Roman" w:cs="Times New Roman"/>
          <w:lang w:eastAsia="en-GB"/>
        </w:rPr>
        <w:t>ResearchGate 2008-2024</w:t>
      </w:r>
      <w:r w:rsidR="00BD1D74">
        <w:rPr>
          <w:rFonts w:eastAsia="Times New Roman" w:cs="Times New Roman"/>
          <w:lang w:eastAsia="en-GB"/>
        </w:rPr>
        <w:t xml:space="preserve">, </w:t>
      </w:r>
      <w:r w:rsidRPr="00725619">
        <w:rPr>
          <w:rFonts w:eastAsia="Times New Roman" w:cs="Times New Roman"/>
          <w:i/>
          <w:iCs/>
          <w:lang w:eastAsia="en-GB"/>
        </w:rPr>
        <w:t xml:space="preserve">Brand awareness and its impact on consumer </w:t>
      </w:r>
      <w:r w:rsidR="00E51DE8" w:rsidRPr="00725619">
        <w:rPr>
          <w:rFonts w:eastAsia="Times New Roman" w:cs="Times New Roman"/>
          <w:i/>
          <w:iCs/>
          <w:lang w:eastAsia="en-GB"/>
        </w:rPr>
        <w:t>behaviour</w:t>
      </w:r>
      <w:r w:rsidRPr="00725619">
        <w:rPr>
          <w:rFonts w:eastAsia="Times New Roman" w:cs="Times New Roman"/>
          <w:i/>
          <w:iCs/>
          <w:lang w:eastAsia="en-GB"/>
        </w:rPr>
        <w:t xml:space="preserve"> in the beauty sector</w:t>
      </w:r>
      <w:r w:rsidRPr="00725619">
        <w:rPr>
          <w:rFonts w:eastAsia="Times New Roman" w:cs="Times New Roman"/>
          <w:lang w:eastAsia="en-GB"/>
        </w:rPr>
        <w:t>. Journal of Marketing Research, 17(2), 45-60:</w:t>
      </w:r>
      <w:r w:rsidRPr="00725619">
        <w:t xml:space="preserve"> </w:t>
      </w:r>
      <w:hyperlink r:id="rId44" w:history="1">
        <w:r w:rsidRPr="00725619">
          <w:rPr>
            <w:rStyle w:val="Hyperlink"/>
            <w:rFonts w:eastAsia="Times New Roman" w:cs="Times New Roman"/>
            <w:lang w:eastAsia="en-GB"/>
          </w:rPr>
          <w:t>https://www.researchgate.net/publication/361865268_The_Impact_of_Social_Media_Influencers_on_Brand_Awareness_Image_and_Trust_in_their_Sponsored_Content_An_Empirical_Study_from_Georgian_Social_Media_Users/citation/download</w:t>
        </w:r>
      </w:hyperlink>
    </w:p>
    <w:p w14:paraId="015DE3D6" w14:textId="6EAFC751" w:rsidR="00900FA6" w:rsidRPr="00725619" w:rsidRDefault="00900FA6" w:rsidP="00725619">
      <w:pPr>
        <w:spacing w:before="100" w:beforeAutospacing="1" w:after="100" w:afterAutospacing="1"/>
        <w:rPr>
          <w:rFonts w:eastAsia="Times New Roman" w:cs="Times New Roman"/>
          <w:lang w:eastAsia="en-GB"/>
        </w:rPr>
      </w:pPr>
      <w:r w:rsidRPr="00725619">
        <w:rPr>
          <w:rFonts w:eastAsia="Times New Roman" w:cs="Times New Roman"/>
          <w:lang w:eastAsia="en-GB"/>
        </w:rPr>
        <w:lastRenderedPageBreak/>
        <w:t xml:space="preserve">Smith, J. (2020). Leveraging influencer collaborations for business growth. </w:t>
      </w:r>
      <w:r w:rsidRPr="00725619">
        <w:rPr>
          <w:rFonts w:eastAsia="Times New Roman" w:cs="Times New Roman"/>
          <w:i/>
          <w:iCs/>
          <w:lang w:eastAsia="en-GB"/>
        </w:rPr>
        <w:t>Business Insider</w:t>
      </w:r>
      <w:r w:rsidRPr="00725619">
        <w:rPr>
          <w:rFonts w:eastAsia="Times New Roman" w:cs="Times New Roman"/>
          <w:lang w:eastAsia="en-GB"/>
        </w:rPr>
        <w:t>, 12(2), 78-</w:t>
      </w:r>
      <w:r w:rsidR="00E51FC8">
        <w:rPr>
          <w:rFonts w:eastAsia="Times New Roman" w:cs="Times New Roman"/>
          <w:lang w:eastAsia="en-GB"/>
        </w:rPr>
        <w:t xml:space="preserve">80: </w:t>
      </w:r>
      <w:r w:rsidR="00E51FC8" w:rsidRPr="00725619">
        <w:rPr>
          <w:rFonts w:eastAsia="Times New Roman" w:cs="Times New Roman"/>
          <w:lang w:eastAsia="en-GB"/>
        </w:rPr>
        <w:t xml:space="preserve"> </w:t>
      </w:r>
      <w:hyperlink r:id="rId45" w:history="1">
        <w:r w:rsidR="00F65D01" w:rsidRPr="00EF0847">
          <w:rPr>
            <w:rStyle w:val="Hyperlink"/>
          </w:rPr>
          <w:t>h</w:t>
        </w:r>
        <w:r w:rsidR="00F65D01" w:rsidRPr="00EF0847">
          <w:rPr>
            <w:rStyle w:val="Hyperlink"/>
            <w:rFonts w:eastAsia="Times New Roman" w:cs="Times New Roman"/>
            <w:lang w:eastAsia="en-GB"/>
          </w:rPr>
          <w:t>ttps://www.google.com/search?q=Smith%2C+J.+(2020).+Leveraging+influencer+collaborations+for+business+growth.+Business+Insider</w:t>
        </w:r>
      </w:hyperlink>
    </w:p>
    <w:p w14:paraId="35DD91E0" w14:textId="17FA4A0A" w:rsidR="00C76EB4" w:rsidRPr="00725619" w:rsidRDefault="00C76EB4" w:rsidP="00725619">
      <w:pPr>
        <w:spacing w:before="100" w:beforeAutospacing="1" w:after="100" w:afterAutospacing="1"/>
        <w:rPr>
          <w:rFonts w:eastAsia="Times New Roman" w:cs="Times New Roman"/>
          <w:lang w:eastAsia="en-GB"/>
        </w:rPr>
      </w:pPr>
      <w:r w:rsidRPr="00725619">
        <w:rPr>
          <w:rFonts w:eastAsia="Times New Roman" w:cs="Times New Roman"/>
          <w:lang w:eastAsia="en-GB"/>
        </w:rPr>
        <w:t>British Beauty Council</w:t>
      </w:r>
      <w:r w:rsidR="00BD1D74">
        <w:rPr>
          <w:rFonts w:eastAsia="Times New Roman" w:cs="Times New Roman"/>
          <w:lang w:eastAsia="en-GB"/>
        </w:rPr>
        <w:t>,</w:t>
      </w:r>
      <w:r w:rsidRPr="00725619">
        <w:rPr>
          <w:rFonts w:eastAsia="Times New Roman" w:cs="Times New Roman"/>
          <w:lang w:eastAsia="en-GB"/>
        </w:rPr>
        <w:t xml:space="preserve"> (2021). </w:t>
      </w:r>
      <w:r w:rsidRPr="00725619">
        <w:rPr>
          <w:rFonts w:eastAsia="Times New Roman" w:cs="Times New Roman"/>
          <w:i/>
          <w:iCs/>
          <w:lang w:eastAsia="en-GB"/>
        </w:rPr>
        <w:t>The state of the UK beauty industry 2021</w:t>
      </w:r>
      <w:r w:rsidRPr="00725619">
        <w:rPr>
          <w:rFonts w:eastAsia="Times New Roman" w:cs="Times New Roman"/>
          <w:lang w:eastAsia="en-GB"/>
        </w:rPr>
        <w:t xml:space="preserve">. British Beauty Council. </w:t>
      </w:r>
      <w:hyperlink r:id="rId46" w:tgtFrame="_new" w:history="1">
        <w:r w:rsidRPr="00725619">
          <w:rPr>
            <w:rFonts w:eastAsia="Times New Roman" w:cs="Times New Roman"/>
            <w:color w:val="0000FF"/>
            <w:u w:val="single"/>
            <w:lang w:eastAsia="en-GB"/>
          </w:rPr>
          <w:t>https://www.britishbeautycouncil.com</w:t>
        </w:r>
      </w:hyperlink>
    </w:p>
    <w:p w14:paraId="6F55DE55" w14:textId="273D5CA0" w:rsidR="009716FF" w:rsidRPr="00725619" w:rsidRDefault="009716FF" w:rsidP="00725619">
      <w:pPr>
        <w:spacing w:before="100" w:beforeAutospacing="1" w:after="100" w:afterAutospacing="1"/>
        <w:rPr>
          <w:rFonts w:eastAsia="Times New Roman" w:cs="Times New Roman"/>
          <w:lang w:eastAsia="en-GB"/>
        </w:rPr>
      </w:pPr>
      <w:r w:rsidRPr="00725619">
        <w:rPr>
          <w:rFonts w:eastAsia="Times New Roman" w:cs="Times New Roman"/>
          <w:lang w:eastAsia="en-GB"/>
        </w:rPr>
        <w:t xml:space="preserve">Smith, A., &amp; Taylor, R. (2020). </w:t>
      </w:r>
      <w:r w:rsidRPr="00725619">
        <w:rPr>
          <w:rFonts w:eastAsia="Times New Roman" w:cs="Times New Roman"/>
          <w:i/>
          <w:iCs/>
          <w:lang w:eastAsia="en-GB"/>
        </w:rPr>
        <w:t>Influencer marketing and its impact on brand perception in the UK</w:t>
      </w:r>
      <w:r w:rsidRPr="00725619">
        <w:rPr>
          <w:rFonts w:eastAsia="Times New Roman" w:cs="Times New Roman"/>
          <w:lang w:eastAsia="en-GB"/>
        </w:rPr>
        <w:t>. Journal of Digital and Social Media Marketing, 27(2), 89-102</w:t>
      </w:r>
      <w:r w:rsidR="00DE7A48">
        <w:rPr>
          <w:rFonts w:eastAsia="Times New Roman" w:cs="Times New Roman"/>
          <w:lang w:eastAsia="en-GB"/>
        </w:rPr>
        <w:t>:</w:t>
      </w:r>
      <w:r w:rsidRPr="00725619">
        <w:t xml:space="preserve"> </w:t>
      </w:r>
      <w:hyperlink r:id="rId47" w:history="1">
        <w:r w:rsidRPr="00725619">
          <w:rPr>
            <w:rStyle w:val="Hyperlink"/>
            <w:rFonts w:eastAsia="Times New Roman" w:cs="Times New Roman"/>
            <w:lang w:eastAsia="en-GB"/>
          </w:rPr>
          <w:t>https://www.google.com/search?q=Smith%2C+A.%2C+%26+Taylor%2C+R.+(2020).+Influencer+marketing+and+its+impact+on+brand+perception+in+the+UK.+Journal+of+Digital+and+Social+Media+Marketing</w:t>
        </w:r>
      </w:hyperlink>
    </w:p>
    <w:p w14:paraId="50D21A5B" w14:textId="5948DE4F" w:rsidR="00BF4B5F" w:rsidRPr="00725619" w:rsidRDefault="00BF4B5F" w:rsidP="00725619">
      <w:pPr>
        <w:spacing w:before="100" w:beforeAutospacing="1" w:after="100" w:afterAutospacing="1"/>
        <w:rPr>
          <w:rFonts w:eastAsia="Times New Roman" w:cs="Times New Roman"/>
          <w:lang w:eastAsia="en-GB"/>
        </w:rPr>
      </w:pPr>
      <w:r w:rsidRPr="00725619">
        <w:rPr>
          <w:rFonts w:eastAsia="Times New Roman" w:cs="Times New Roman"/>
          <w:lang w:eastAsia="en-GB"/>
        </w:rPr>
        <w:t xml:space="preserve">Brown, L. (2019). </w:t>
      </w:r>
      <w:r w:rsidRPr="00725619">
        <w:rPr>
          <w:rFonts w:eastAsia="Times New Roman" w:cs="Times New Roman"/>
          <w:i/>
          <w:iCs/>
          <w:lang w:eastAsia="en-GB"/>
        </w:rPr>
        <w:t xml:space="preserve">Experiential marketing in the beauty industry: A case study </w:t>
      </w:r>
      <w:r w:rsidR="00F77F23" w:rsidRPr="00725619">
        <w:rPr>
          <w:rFonts w:eastAsia="Times New Roman" w:cs="Times New Roman"/>
          <w:i/>
          <w:iCs/>
          <w:lang w:eastAsia="en-GB"/>
        </w:rPr>
        <w:t>approach</w:t>
      </w:r>
      <w:r w:rsidR="00F77F23" w:rsidRPr="00725619">
        <w:rPr>
          <w:rFonts w:eastAsia="Times New Roman" w:cs="Times New Roman"/>
          <w:lang w:eastAsia="en-GB"/>
        </w:rPr>
        <w:t>. Journal</w:t>
      </w:r>
      <w:r w:rsidRPr="00725619">
        <w:rPr>
          <w:rFonts w:eastAsia="Times New Roman" w:cs="Times New Roman"/>
          <w:lang w:eastAsia="en-GB"/>
        </w:rPr>
        <w:t xml:space="preserve"> of Consumer Marketing, 36(4), 67-</w:t>
      </w:r>
      <w:r w:rsidR="00F77F23">
        <w:rPr>
          <w:rFonts w:eastAsia="Times New Roman" w:cs="Times New Roman"/>
          <w:lang w:eastAsia="en-GB"/>
        </w:rPr>
        <w:t>8</w:t>
      </w:r>
      <w:r w:rsidRPr="00725619">
        <w:rPr>
          <w:rFonts w:eastAsia="Times New Roman" w:cs="Times New Roman"/>
          <w:lang w:eastAsia="en-GB"/>
        </w:rPr>
        <w:t>0</w:t>
      </w:r>
      <w:r w:rsidR="00F77F23">
        <w:rPr>
          <w:rFonts w:eastAsia="Times New Roman" w:cs="Times New Roman"/>
          <w:lang w:eastAsia="en-GB"/>
        </w:rPr>
        <w:t xml:space="preserve">: </w:t>
      </w:r>
      <w:hyperlink r:id="rId48" w:history="1">
        <w:r w:rsidR="00F77F23" w:rsidRPr="00EF0847">
          <w:rPr>
            <w:rStyle w:val="Hyperlink"/>
            <w:rFonts w:eastAsia="Times New Roman" w:cs="Times New Roman"/>
            <w:lang w:eastAsia="en-GB"/>
          </w:rPr>
          <w:t>https://www.google.com/search?q=Brown%2C+L.+(2019).+Experiential+marketing+in+the+beauty+industry%3A+A+case+study+approach.+Journal+of+Consumer+Marketing%2C+36(4)%2C+67-80.&amp;rl</w:t>
        </w:r>
      </w:hyperlink>
    </w:p>
    <w:p w14:paraId="3758B13D" w14:textId="6B9A0DB5" w:rsidR="00301D6C" w:rsidRPr="00725619" w:rsidRDefault="00301D6C" w:rsidP="00725619">
      <w:pPr>
        <w:spacing w:after="0"/>
        <w:rPr>
          <w:rFonts w:eastAsia="Times New Roman" w:cs="Times New Roman"/>
          <w:i/>
          <w:iCs/>
          <w:lang w:eastAsia="en-GB"/>
        </w:rPr>
      </w:pPr>
      <w:r w:rsidRPr="00725619">
        <w:rPr>
          <w:rFonts w:eastAsia="Times New Roman" w:cs="Times New Roman"/>
          <w:lang w:eastAsia="en-GB"/>
        </w:rPr>
        <w:t>Green, J (2022)</w:t>
      </w:r>
      <w:r w:rsidR="00696612">
        <w:rPr>
          <w:rFonts w:eastAsia="Times New Roman" w:cs="Times New Roman"/>
          <w:lang w:eastAsia="en-GB"/>
        </w:rPr>
        <w:t>.</w:t>
      </w:r>
      <w:r w:rsidRPr="00725619">
        <w:rPr>
          <w:rFonts w:eastAsia="Times New Roman" w:cs="Times New Roman"/>
          <w:i/>
          <w:iCs/>
          <w:lang w:eastAsia="en-GB"/>
        </w:rPr>
        <w:t xml:space="preserve">Building customer loyalty in the </w:t>
      </w:r>
      <w:r w:rsidR="00E51DE8" w:rsidRPr="00725619">
        <w:rPr>
          <w:rFonts w:eastAsia="Times New Roman" w:cs="Times New Roman"/>
          <w:i/>
          <w:iCs/>
          <w:lang w:eastAsia="en-GB"/>
        </w:rPr>
        <w:t>UK</w:t>
      </w:r>
      <w:r w:rsidRPr="00725619">
        <w:rPr>
          <w:rFonts w:eastAsia="Times New Roman" w:cs="Times New Roman"/>
          <w:i/>
          <w:iCs/>
          <w:lang w:eastAsia="en-GB"/>
        </w:rPr>
        <w:t xml:space="preserve"> cosmetics</w:t>
      </w:r>
      <w:r w:rsidRPr="00725619">
        <w:rPr>
          <w:rFonts w:eastAsia="Times New Roman" w:cs="Times New Roman"/>
          <w:lang w:eastAsia="en-GB"/>
        </w:rPr>
        <w:t>:</w:t>
      </w:r>
      <w:r w:rsidRPr="00725619">
        <w:rPr>
          <w:rFonts w:eastAsia="Times New Roman" w:cs="Times New Roman"/>
          <w:i/>
          <w:iCs/>
          <w:lang w:eastAsia="en-GB"/>
        </w:rPr>
        <w:t xml:space="preserve"> </w:t>
      </w:r>
      <w:hyperlink r:id="rId49" w:history="1">
        <w:r w:rsidRPr="00725619">
          <w:rPr>
            <w:rStyle w:val="Hyperlink"/>
            <w:rFonts w:eastAsia="Times New Roman" w:cs="Times New Roman"/>
            <w:i/>
            <w:iCs/>
            <w:lang w:eastAsia="en-GB"/>
          </w:rPr>
          <w:t>https://www.google.com/search?q=Green%2C+J.+(2022).+Building+customer+loyalty+in+the+UK+cosmetics+sector.+Marketing+Strategies+Journal%2C+24(1)%2C+50-65.&amp;rlz=1C1YTUH_en-</w:t>
        </w:r>
      </w:hyperlink>
    </w:p>
    <w:p w14:paraId="2F5DAA3D" w14:textId="77777777" w:rsidR="00301D6C" w:rsidRPr="00725619" w:rsidRDefault="00301D6C" w:rsidP="00725619">
      <w:pPr>
        <w:spacing w:before="100" w:beforeAutospacing="1" w:after="100" w:afterAutospacing="1"/>
        <w:rPr>
          <w:rFonts w:eastAsia="Times New Roman" w:cs="Times New Roman"/>
          <w:lang w:eastAsia="en-GB"/>
        </w:rPr>
      </w:pPr>
    </w:p>
    <w:p w14:paraId="6C2FE98E" w14:textId="77777777" w:rsidR="00301D6C" w:rsidRPr="00481049" w:rsidRDefault="00301D6C" w:rsidP="00BF4B5F">
      <w:pPr>
        <w:spacing w:before="100" w:beforeAutospacing="1" w:after="100" w:afterAutospacing="1"/>
        <w:rPr>
          <w:rFonts w:eastAsia="Times New Roman" w:cs="Times New Roman"/>
          <w:lang w:eastAsia="en-GB"/>
        </w:rPr>
      </w:pPr>
    </w:p>
    <w:p w14:paraId="09FA2F55" w14:textId="77777777" w:rsidR="00900FA6" w:rsidRDefault="00900FA6" w:rsidP="00900FA6">
      <w:pPr>
        <w:spacing w:before="100" w:beforeAutospacing="1" w:after="100" w:afterAutospacing="1"/>
        <w:rPr>
          <w:rFonts w:eastAsia="Adobe Heiti Std R"/>
        </w:rPr>
      </w:pPr>
    </w:p>
    <w:sectPr w:rsidR="00900FA6" w:rsidSect="003632EC">
      <w:headerReference w:type="default" r:id="rId50"/>
      <w:footerReference w:type="default" r:id="rId51"/>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AE2EE06" w14:textId="77777777" w:rsidR="0088740D" w:rsidRDefault="0088740D">
      <w:pPr>
        <w:spacing w:after="0" w:line="240" w:lineRule="auto"/>
      </w:pPr>
      <w:r>
        <w:separator/>
      </w:r>
    </w:p>
  </w:endnote>
  <w:endnote w:type="continuationSeparator" w:id="0">
    <w:p w14:paraId="72B12100" w14:textId="77777777" w:rsidR="0088740D" w:rsidRDefault="0088740D">
      <w:pPr>
        <w:spacing w:after="0" w:line="240" w:lineRule="auto"/>
      </w:pPr>
      <w:r>
        <w:continuationSeparator/>
      </w:r>
    </w:p>
  </w:endnote>
  <w:endnote w:type="continuationNotice" w:id="1">
    <w:p w14:paraId="4DFE487B" w14:textId="77777777" w:rsidR="0088740D" w:rsidRDefault="0088740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Adobe Heiti Std R">
    <w:panose1 w:val="020B0400000000000000"/>
    <w:charset w:val="80"/>
    <w:family w:val="swiss"/>
    <w:notTrueType/>
    <w:pitch w:val="variable"/>
    <w:sig w:usb0="00000207" w:usb1="0A0F1810" w:usb2="00000016" w:usb3="00000000" w:csb0="00060007" w:csb1="00000000"/>
  </w:font>
  <w:font w:name="Adobe Gothic Std B">
    <w:panose1 w:val="020B0800000000000000"/>
    <w:charset w:val="80"/>
    <w:family w:val="swiss"/>
    <w:notTrueType/>
    <w:pitch w:val="variable"/>
    <w:sig w:usb0="00000203" w:usb1="29D72C10" w:usb2="00000010" w:usb3="00000000" w:csb0="002A0005"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005"/>
      <w:gridCol w:w="3005"/>
      <w:gridCol w:w="3005"/>
    </w:tblGrid>
    <w:tr w:rsidR="326E69DC" w14:paraId="22053122" w14:textId="77777777" w:rsidTr="326E69DC">
      <w:trPr>
        <w:trHeight w:val="300"/>
      </w:trPr>
      <w:tc>
        <w:tcPr>
          <w:tcW w:w="3005" w:type="dxa"/>
        </w:tcPr>
        <w:p w14:paraId="60A3A15B" w14:textId="62F1CF40" w:rsidR="326E69DC" w:rsidRDefault="326E69DC" w:rsidP="326E69DC">
          <w:pPr>
            <w:pStyle w:val="Header"/>
            <w:ind w:left="-115"/>
          </w:pPr>
        </w:p>
      </w:tc>
      <w:tc>
        <w:tcPr>
          <w:tcW w:w="3005" w:type="dxa"/>
        </w:tcPr>
        <w:p w14:paraId="5AFD0577" w14:textId="46E56CEA" w:rsidR="326E69DC" w:rsidRDefault="326E69DC" w:rsidP="326E69DC">
          <w:pPr>
            <w:pStyle w:val="Header"/>
            <w:jc w:val="center"/>
          </w:pPr>
          <w:r>
            <w:fldChar w:fldCharType="begin"/>
          </w:r>
          <w:r>
            <w:instrText>PAGE</w:instrText>
          </w:r>
          <w:r>
            <w:fldChar w:fldCharType="separate"/>
          </w:r>
          <w:r w:rsidR="00B072F7">
            <w:rPr>
              <w:noProof/>
            </w:rPr>
            <w:t>1</w:t>
          </w:r>
          <w:r>
            <w:fldChar w:fldCharType="end"/>
          </w:r>
        </w:p>
      </w:tc>
      <w:tc>
        <w:tcPr>
          <w:tcW w:w="3005" w:type="dxa"/>
        </w:tcPr>
        <w:p w14:paraId="3D302754" w14:textId="05105739" w:rsidR="326E69DC" w:rsidRDefault="326E69DC" w:rsidP="326E69DC">
          <w:pPr>
            <w:pStyle w:val="Header"/>
            <w:ind w:right="-115"/>
            <w:jc w:val="right"/>
          </w:pPr>
        </w:p>
      </w:tc>
    </w:tr>
  </w:tbl>
  <w:p w14:paraId="0DF57AA3" w14:textId="798A5C81" w:rsidR="326E69DC" w:rsidRDefault="326E69DC" w:rsidP="326E69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4BF39D3" w14:textId="77777777" w:rsidR="0088740D" w:rsidRDefault="0088740D">
      <w:pPr>
        <w:spacing w:after="0" w:line="240" w:lineRule="auto"/>
      </w:pPr>
      <w:r>
        <w:separator/>
      </w:r>
    </w:p>
  </w:footnote>
  <w:footnote w:type="continuationSeparator" w:id="0">
    <w:p w14:paraId="76609DB4" w14:textId="77777777" w:rsidR="0088740D" w:rsidRDefault="0088740D">
      <w:pPr>
        <w:spacing w:after="0" w:line="240" w:lineRule="auto"/>
      </w:pPr>
      <w:r>
        <w:continuationSeparator/>
      </w:r>
    </w:p>
  </w:footnote>
  <w:footnote w:type="continuationNotice" w:id="1">
    <w:p w14:paraId="4C44625A" w14:textId="77777777" w:rsidR="0088740D" w:rsidRDefault="0088740D">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005"/>
      <w:gridCol w:w="3005"/>
      <w:gridCol w:w="3005"/>
    </w:tblGrid>
    <w:tr w:rsidR="326E69DC" w14:paraId="78C41AD6" w14:textId="77777777" w:rsidTr="326E69DC">
      <w:trPr>
        <w:trHeight w:val="300"/>
      </w:trPr>
      <w:tc>
        <w:tcPr>
          <w:tcW w:w="3005" w:type="dxa"/>
        </w:tcPr>
        <w:p w14:paraId="17FB8B75" w14:textId="6275591A" w:rsidR="326E69DC" w:rsidRDefault="326E69DC" w:rsidP="326E69DC">
          <w:pPr>
            <w:pStyle w:val="Header"/>
            <w:ind w:left="-115"/>
          </w:pPr>
        </w:p>
      </w:tc>
      <w:tc>
        <w:tcPr>
          <w:tcW w:w="3005" w:type="dxa"/>
        </w:tcPr>
        <w:p w14:paraId="234E57A7" w14:textId="1438BD4C" w:rsidR="326E69DC" w:rsidRDefault="326E69DC" w:rsidP="326E69DC">
          <w:pPr>
            <w:pStyle w:val="Header"/>
            <w:jc w:val="center"/>
          </w:pPr>
        </w:p>
      </w:tc>
      <w:tc>
        <w:tcPr>
          <w:tcW w:w="3005" w:type="dxa"/>
        </w:tcPr>
        <w:p w14:paraId="1576FEED" w14:textId="31A99CA7" w:rsidR="326E69DC" w:rsidRDefault="326E69DC" w:rsidP="326E69DC">
          <w:pPr>
            <w:pStyle w:val="Header"/>
            <w:ind w:right="-115"/>
            <w:jc w:val="right"/>
          </w:pPr>
        </w:p>
      </w:tc>
    </w:tr>
  </w:tbl>
  <w:p w14:paraId="5E331546" w14:textId="5C14D89E" w:rsidR="326E69DC" w:rsidRDefault="326E69DC" w:rsidP="326E69D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68B0278"/>
    <w:multiLevelType w:val="multilevel"/>
    <w:tmpl w:val="B8424B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90F1AE2"/>
    <w:multiLevelType w:val="hybridMultilevel"/>
    <w:tmpl w:val="D50A9EAC"/>
    <w:lvl w:ilvl="0" w:tplc="94561ABA">
      <w:start w:val="1"/>
      <w:numFmt w:val="decimal"/>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C0332E5"/>
    <w:multiLevelType w:val="hybridMultilevel"/>
    <w:tmpl w:val="629464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0B07EE1"/>
    <w:multiLevelType w:val="hybridMultilevel"/>
    <w:tmpl w:val="459AB48E"/>
    <w:lvl w:ilvl="0" w:tplc="88FEF3E0">
      <w:start w:val="1"/>
      <w:numFmt w:val="bullet"/>
      <w:lvlText w:val=""/>
      <w:lvlJc w:val="left"/>
      <w:pPr>
        <w:ind w:left="720" w:hanging="360"/>
      </w:pPr>
      <w:rPr>
        <w:rFonts w:ascii="Symbol" w:hAnsi="Symbol" w:hint="default"/>
        <w:b/>
        <w:color w:val="auto"/>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4269008F"/>
    <w:multiLevelType w:val="hybridMultilevel"/>
    <w:tmpl w:val="3CA62C1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7414F0D"/>
    <w:multiLevelType w:val="hybridMultilevel"/>
    <w:tmpl w:val="BC7A3660"/>
    <w:lvl w:ilvl="0" w:tplc="BC547C76">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7C40A19"/>
    <w:multiLevelType w:val="hybridMultilevel"/>
    <w:tmpl w:val="EAD48A82"/>
    <w:lvl w:ilvl="0" w:tplc="050E5E04">
      <w:start w:val="1"/>
      <w:numFmt w:val="bullet"/>
      <w:lvlText w:val=""/>
      <w:lvlJc w:val="left"/>
      <w:pPr>
        <w:ind w:left="720" w:hanging="360"/>
      </w:pPr>
      <w:rPr>
        <w:rFonts w:ascii="Symbol" w:hAnsi="Symbol" w:hint="default"/>
      </w:rPr>
    </w:lvl>
    <w:lvl w:ilvl="1" w:tplc="2FFE9E22">
      <w:start w:val="1"/>
      <w:numFmt w:val="bullet"/>
      <w:lvlText w:val="o"/>
      <w:lvlJc w:val="left"/>
      <w:pPr>
        <w:ind w:left="1440" w:hanging="360"/>
      </w:pPr>
      <w:rPr>
        <w:rFonts w:ascii="Courier New" w:hAnsi="Courier New" w:hint="default"/>
      </w:rPr>
    </w:lvl>
    <w:lvl w:ilvl="2" w:tplc="FE2A5E7A">
      <w:start w:val="1"/>
      <w:numFmt w:val="bullet"/>
      <w:lvlText w:val=""/>
      <w:lvlJc w:val="left"/>
      <w:pPr>
        <w:ind w:left="2160" w:hanging="360"/>
      </w:pPr>
      <w:rPr>
        <w:rFonts w:ascii="Wingdings" w:hAnsi="Wingdings" w:hint="default"/>
      </w:rPr>
    </w:lvl>
    <w:lvl w:ilvl="3" w:tplc="D0583EC4">
      <w:start w:val="1"/>
      <w:numFmt w:val="bullet"/>
      <w:lvlText w:val=""/>
      <w:lvlJc w:val="left"/>
      <w:pPr>
        <w:ind w:left="2880" w:hanging="360"/>
      </w:pPr>
      <w:rPr>
        <w:rFonts w:ascii="Symbol" w:hAnsi="Symbol" w:hint="default"/>
      </w:rPr>
    </w:lvl>
    <w:lvl w:ilvl="4" w:tplc="75F80C4C">
      <w:start w:val="1"/>
      <w:numFmt w:val="bullet"/>
      <w:lvlText w:val="o"/>
      <w:lvlJc w:val="left"/>
      <w:pPr>
        <w:ind w:left="3600" w:hanging="360"/>
      </w:pPr>
      <w:rPr>
        <w:rFonts w:ascii="Courier New" w:hAnsi="Courier New" w:hint="default"/>
      </w:rPr>
    </w:lvl>
    <w:lvl w:ilvl="5" w:tplc="3FF049F8">
      <w:start w:val="1"/>
      <w:numFmt w:val="bullet"/>
      <w:lvlText w:val=""/>
      <w:lvlJc w:val="left"/>
      <w:pPr>
        <w:ind w:left="4320" w:hanging="360"/>
      </w:pPr>
      <w:rPr>
        <w:rFonts w:ascii="Wingdings" w:hAnsi="Wingdings" w:hint="default"/>
      </w:rPr>
    </w:lvl>
    <w:lvl w:ilvl="6" w:tplc="28FE166E">
      <w:start w:val="1"/>
      <w:numFmt w:val="bullet"/>
      <w:lvlText w:val=""/>
      <w:lvlJc w:val="left"/>
      <w:pPr>
        <w:ind w:left="5040" w:hanging="360"/>
      </w:pPr>
      <w:rPr>
        <w:rFonts w:ascii="Symbol" w:hAnsi="Symbol" w:hint="default"/>
      </w:rPr>
    </w:lvl>
    <w:lvl w:ilvl="7" w:tplc="EDC8940E">
      <w:start w:val="1"/>
      <w:numFmt w:val="bullet"/>
      <w:lvlText w:val="o"/>
      <w:lvlJc w:val="left"/>
      <w:pPr>
        <w:ind w:left="5760" w:hanging="360"/>
      </w:pPr>
      <w:rPr>
        <w:rFonts w:ascii="Courier New" w:hAnsi="Courier New" w:hint="default"/>
      </w:rPr>
    </w:lvl>
    <w:lvl w:ilvl="8" w:tplc="75A6CD4E">
      <w:start w:val="1"/>
      <w:numFmt w:val="bullet"/>
      <w:lvlText w:val=""/>
      <w:lvlJc w:val="left"/>
      <w:pPr>
        <w:ind w:left="6480" w:hanging="360"/>
      </w:pPr>
      <w:rPr>
        <w:rFonts w:ascii="Wingdings" w:hAnsi="Wingdings" w:hint="default"/>
      </w:rPr>
    </w:lvl>
  </w:abstractNum>
  <w:abstractNum w:abstractNumId="7" w15:restartNumberingAfterBreak="0">
    <w:nsid w:val="56AC5C63"/>
    <w:multiLevelType w:val="hybridMultilevel"/>
    <w:tmpl w:val="266A2EC0"/>
    <w:lvl w:ilvl="0" w:tplc="BC547C76">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F61DAB5"/>
    <w:multiLevelType w:val="hybridMultilevel"/>
    <w:tmpl w:val="DB9EBCBE"/>
    <w:lvl w:ilvl="0" w:tplc="5C8CF628">
      <w:start w:val="1"/>
      <w:numFmt w:val="bullet"/>
      <w:lvlText w:val=""/>
      <w:lvlJc w:val="left"/>
      <w:pPr>
        <w:ind w:left="720" w:hanging="360"/>
      </w:pPr>
      <w:rPr>
        <w:rFonts w:ascii="Symbol" w:hAnsi="Symbol" w:hint="default"/>
      </w:rPr>
    </w:lvl>
    <w:lvl w:ilvl="1" w:tplc="017892FC">
      <w:start w:val="1"/>
      <w:numFmt w:val="bullet"/>
      <w:lvlText w:val="o"/>
      <w:lvlJc w:val="left"/>
      <w:pPr>
        <w:ind w:left="1440" w:hanging="360"/>
      </w:pPr>
      <w:rPr>
        <w:rFonts w:ascii="Courier New" w:hAnsi="Courier New" w:hint="default"/>
      </w:rPr>
    </w:lvl>
    <w:lvl w:ilvl="2" w:tplc="7C2C0698">
      <w:start w:val="1"/>
      <w:numFmt w:val="bullet"/>
      <w:lvlText w:val=""/>
      <w:lvlJc w:val="left"/>
      <w:pPr>
        <w:ind w:left="2160" w:hanging="360"/>
      </w:pPr>
      <w:rPr>
        <w:rFonts w:ascii="Wingdings" w:hAnsi="Wingdings" w:hint="default"/>
      </w:rPr>
    </w:lvl>
    <w:lvl w:ilvl="3" w:tplc="597AF642">
      <w:start w:val="1"/>
      <w:numFmt w:val="bullet"/>
      <w:lvlText w:val=""/>
      <w:lvlJc w:val="left"/>
      <w:pPr>
        <w:ind w:left="2880" w:hanging="360"/>
      </w:pPr>
      <w:rPr>
        <w:rFonts w:ascii="Symbol" w:hAnsi="Symbol" w:hint="default"/>
      </w:rPr>
    </w:lvl>
    <w:lvl w:ilvl="4" w:tplc="F69089C8">
      <w:start w:val="1"/>
      <w:numFmt w:val="bullet"/>
      <w:lvlText w:val="o"/>
      <w:lvlJc w:val="left"/>
      <w:pPr>
        <w:ind w:left="3600" w:hanging="360"/>
      </w:pPr>
      <w:rPr>
        <w:rFonts w:ascii="Courier New" w:hAnsi="Courier New" w:hint="default"/>
      </w:rPr>
    </w:lvl>
    <w:lvl w:ilvl="5" w:tplc="3B5C8EF4">
      <w:start w:val="1"/>
      <w:numFmt w:val="bullet"/>
      <w:lvlText w:val=""/>
      <w:lvlJc w:val="left"/>
      <w:pPr>
        <w:ind w:left="4320" w:hanging="360"/>
      </w:pPr>
      <w:rPr>
        <w:rFonts w:ascii="Wingdings" w:hAnsi="Wingdings" w:hint="default"/>
      </w:rPr>
    </w:lvl>
    <w:lvl w:ilvl="6" w:tplc="B3E634D2">
      <w:start w:val="1"/>
      <w:numFmt w:val="bullet"/>
      <w:lvlText w:val=""/>
      <w:lvlJc w:val="left"/>
      <w:pPr>
        <w:ind w:left="5040" w:hanging="360"/>
      </w:pPr>
      <w:rPr>
        <w:rFonts w:ascii="Symbol" w:hAnsi="Symbol" w:hint="default"/>
      </w:rPr>
    </w:lvl>
    <w:lvl w:ilvl="7" w:tplc="A78EA040">
      <w:start w:val="1"/>
      <w:numFmt w:val="bullet"/>
      <w:lvlText w:val="o"/>
      <w:lvlJc w:val="left"/>
      <w:pPr>
        <w:ind w:left="5760" w:hanging="360"/>
      </w:pPr>
      <w:rPr>
        <w:rFonts w:ascii="Courier New" w:hAnsi="Courier New" w:hint="default"/>
      </w:rPr>
    </w:lvl>
    <w:lvl w:ilvl="8" w:tplc="2332AFDE">
      <w:start w:val="1"/>
      <w:numFmt w:val="bullet"/>
      <w:lvlText w:val=""/>
      <w:lvlJc w:val="left"/>
      <w:pPr>
        <w:ind w:left="6480" w:hanging="360"/>
      </w:pPr>
      <w:rPr>
        <w:rFonts w:ascii="Wingdings" w:hAnsi="Wingdings" w:hint="default"/>
      </w:rPr>
    </w:lvl>
  </w:abstractNum>
  <w:abstractNum w:abstractNumId="9" w15:restartNumberingAfterBreak="0">
    <w:nsid w:val="63766F04"/>
    <w:multiLevelType w:val="hybridMultilevel"/>
    <w:tmpl w:val="CAD620B0"/>
    <w:lvl w:ilvl="0" w:tplc="88FEF3E0">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71D064B"/>
    <w:multiLevelType w:val="multilevel"/>
    <w:tmpl w:val="1AA6C6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B4440F7"/>
    <w:multiLevelType w:val="multilevel"/>
    <w:tmpl w:val="E83281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34790547">
    <w:abstractNumId w:val="8"/>
  </w:num>
  <w:num w:numId="2" w16cid:durableId="765616807">
    <w:abstractNumId w:val="6"/>
  </w:num>
  <w:num w:numId="3" w16cid:durableId="1026981037">
    <w:abstractNumId w:val="4"/>
  </w:num>
  <w:num w:numId="4" w16cid:durableId="745761659">
    <w:abstractNumId w:val="10"/>
  </w:num>
  <w:num w:numId="5" w16cid:durableId="1138910972">
    <w:abstractNumId w:val="0"/>
  </w:num>
  <w:num w:numId="6" w16cid:durableId="1063530524">
    <w:abstractNumId w:val="9"/>
  </w:num>
  <w:num w:numId="7" w16cid:durableId="149904635">
    <w:abstractNumId w:val="1"/>
  </w:num>
  <w:num w:numId="8" w16cid:durableId="1020935657">
    <w:abstractNumId w:val="7"/>
  </w:num>
  <w:num w:numId="9" w16cid:durableId="126513704">
    <w:abstractNumId w:val="5"/>
  </w:num>
  <w:num w:numId="10" w16cid:durableId="1267494713">
    <w:abstractNumId w:val="3"/>
  </w:num>
  <w:num w:numId="11" w16cid:durableId="1298295670">
    <w:abstractNumId w:val="11"/>
  </w:num>
  <w:num w:numId="12" w16cid:durableId="36367919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D896339"/>
    <w:rsid w:val="00000243"/>
    <w:rsid w:val="00000B1B"/>
    <w:rsid w:val="000023D6"/>
    <w:rsid w:val="00002FE3"/>
    <w:rsid w:val="0000302A"/>
    <w:rsid w:val="000034B5"/>
    <w:rsid w:val="00004B26"/>
    <w:rsid w:val="00004E57"/>
    <w:rsid w:val="000057BB"/>
    <w:rsid w:val="00005890"/>
    <w:rsid w:val="00005C00"/>
    <w:rsid w:val="000060E4"/>
    <w:rsid w:val="00006A0D"/>
    <w:rsid w:val="00006A6E"/>
    <w:rsid w:val="00007153"/>
    <w:rsid w:val="00007405"/>
    <w:rsid w:val="00007E00"/>
    <w:rsid w:val="00007FEE"/>
    <w:rsid w:val="00013E92"/>
    <w:rsid w:val="00014A8A"/>
    <w:rsid w:val="00015E53"/>
    <w:rsid w:val="000171BA"/>
    <w:rsid w:val="00020025"/>
    <w:rsid w:val="0002077E"/>
    <w:rsid w:val="00020DFF"/>
    <w:rsid w:val="000219A3"/>
    <w:rsid w:val="00022107"/>
    <w:rsid w:val="00022206"/>
    <w:rsid w:val="00022B34"/>
    <w:rsid w:val="00025C0D"/>
    <w:rsid w:val="00025DAA"/>
    <w:rsid w:val="0003047E"/>
    <w:rsid w:val="000310B8"/>
    <w:rsid w:val="0003161C"/>
    <w:rsid w:val="00031714"/>
    <w:rsid w:val="0003183C"/>
    <w:rsid w:val="000318E8"/>
    <w:rsid w:val="00032A15"/>
    <w:rsid w:val="00033177"/>
    <w:rsid w:val="00033F44"/>
    <w:rsid w:val="00034370"/>
    <w:rsid w:val="000346FF"/>
    <w:rsid w:val="00035912"/>
    <w:rsid w:val="00036D0B"/>
    <w:rsid w:val="000374B3"/>
    <w:rsid w:val="00037C99"/>
    <w:rsid w:val="00041592"/>
    <w:rsid w:val="00041F69"/>
    <w:rsid w:val="00042A42"/>
    <w:rsid w:val="00043184"/>
    <w:rsid w:val="00043D61"/>
    <w:rsid w:val="000457E1"/>
    <w:rsid w:val="00045909"/>
    <w:rsid w:val="00046D61"/>
    <w:rsid w:val="00047856"/>
    <w:rsid w:val="00047C44"/>
    <w:rsid w:val="000505E1"/>
    <w:rsid w:val="00050ACC"/>
    <w:rsid w:val="00051460"/>
    <w:rsid w:val="00051C58"/>
    <w:rsid w:val="000528D7"/>
    <w:rsid w:val="00052D3C"/>
    <w:rsid w:val="0005402A"/>
    <w:rsid w:val="000555CF"/>
    <w:rsid w:val="00055B6E"/>
    <w:rsid w:val="00055EED"/>
    <w:rsid w:val="000576EA"/>
    <w:rsid w:val="00057717"/>
    <w:rsid w:val="00057814"/>
    <w:rsid w:val="00060660"/>
    <w:rsid w:val="000606D0"/>
    <w:rsid w:val="00060F9E"/>
    <w:rsid w:val="00062030"/>
    <w:rsid w:val="00063D67"/>
    <w:rsid w:val="00064457"/>
    <w:rsid w:val="000655CC"/>
    <w:rsid w:val="00065A22"/>
    <w:rsid w:val="00065AA3"/>
    <w:rsid w:val="00065C55"/>
    <w:rsid w:val="00065DB0"/>
    <w:rsid w:val="000666B1"/>
    <w:rsid w:val="00066B22"/>
    <w:rsid w:val="00066B45"/>
    <w:rsid w:val="000677CF"/>
    <w:rsid w:val="000713F6"/>
    <w:rsid w:val="00071B59"/>
    <w:rsid w:val="00072B37"/>
    <w:rsid w:val="00075678"/>
    <w:rsid w:val="000760D9"/>
    <w:rsid w:val="00076807"/>
    <w:rsid w:val="0007792A"/>
    <w:rsid w:val="00077A09"/>
    <w:rsid w:val="00080CC4"/>
    <w:rsid w:val="00080FA7"/>
    <w:rsid w:val="00082F79"/>
    <w:rsid w:val="00083498"/>
    <w:rsid w:val="00083818"/>
    <w:rsid w:val="00083D2F"/>
    <w:rsid w:val="0008458C"/>
    <w:rsid w:val="00084CB0"/>
    <w:rsid w:val="00085079"/>
    <w:rsid w:val="0008518D"/>
    <w:rsid w:val="00085B9C"/>
    <w:rsid w:val="00086A88"/>
    <w:rsid w:val="00086AED"/>
    <w:rsid w:val="0008798B"/>
    <w:rsid w:val="00091902"/>
    <w:rsid w:val="00091A16"/>
    <w:rsid w:val="00091A86"/>
    <w:rsid w:val="00091E54"/>
    <w:rsid w:val="00093058"/>
    <w:rsid w:val="000932DC"/>
    <w:rsid w:val="000934E8"/>
    <w:rsid w:val="000936B5"/>
    <w:rsid w:val="0009476F"/>
    <w:rsid w:val="000949CA"/>
    <w:rsid w:val="0009732E"/>
    <w:rsid w:val="000A2AB9"/>
    <w:rsid w:val="000A4551"/>
    <w:rsid w:val="000A4EDB"/>
    <w:rsid w:val="000A4FB5"/>
    <w:rsid w:val="000A58C0"/>
    <w:rsid w:val="000A5CD4"/>
    <w:rsid w:val="000A6908"/>
    <w:rsid w:val="000A7103"/>
    <w:rsid w:val="000B03A9"/>
    <w:rsid w:val="000B141F"/>
    <w:rsid w:val="000B1D79"/>
    <w:rsid w:val="000B2199"/>
    <w:rsid w:val="000B5C66"/>
    <w:rsid w:val="000B78A5"/>
    <w:rsid w:val="000C0B78"/>
    <w:rsid w:val="000C0E48"/>
    <w:rsid w:val="000C1DD3"/>
    <w:rsid w:val="000C2A2A"/>
    <w:rsid w:val="000C3E07"/>
    <w:rsid w:val="000C4FF3"/>
    <w:rsid w:val="000D175C"/>
    <w:rsid w:val="000D18A9"/>
    <w:rsid w:val="000D1FCE"/>
    <w:rsid w:val="000D2958"/>
    <w:rsid w:val="000D2AD1"/>
    <w:rsid w:val="000D2AD8"/>
    <w:rsid w:val="000D398A"/>
    <w:rsid w:val="000D4E00"/>
    <w:rsid w:val="000D56A8"/>
    <w:rsid w:val="000D59F3"/>
    <w:rsid w:val="000D720E"/>
    <w:rsid w:val="000D7906"/>
    <w:rsid w:val="000E09DD"/>
    <w:rsid w:val="000E22C7"/>
    <w:rsid w:val="000E24C0"/>
    <w:rsid w:val="000E3E6B"/>
    <w:rsid w:val="000E5C2F"/>
    <w:rsid w:val="000E7E3A"/>
    <w:rsid w:val="000F0A67"/>
    <w:rsid w:val="000F1A80"/>
    <w:rsid w:val="000F3509"/>
    <w:rsid w:val="000F38C4"/>
    <w:rsid w:val="000F42FE"/>
    <w:rsid w:val="000F4D44"/>
    <w:rsid w:val="000F4E4E"/>
    <w:rsid w:val="000F7A82"/>
    <w:rsid w:val="000F7E89"/>
    <w:rsid w:val="001006EB"/>
    <w:rsid w:val="001051F8"/>
    <w:rsid w:val="00105713"/>
    <w:rsid w:val="00105D56"/>
    <w:rsid w:val="001069BA"/>
    <w:rsid w:val="001070D7"/>
    <w:rsid w:val="001073FD"/>
    <w:rsid w:val="00107C1B"/>
    <w:rsid w:val="00107CDA"/>
    <w:rsid w:val="00107D9F"/>
    <w:rsid w:val="00110AA3"/>
    <w:rsid w:val="00111454"/>
    <w:rsid w:val="0011200E"/>
    <w:rsid w:val="001132D2"/>
    <w:rsid w:val="00113FFE"/>
    <w:rsid w:val="00116909"/>
    <w:rsid w:val="00120077"/>
    <w:rsid w:val="00120969"/>
    <w:rsid w:val="001226CE"/>
    <w:rsid w:val="00122F0D"/>
    <w:rsid w:val="00123731"/>
    <w:rsid w:val="00124810"/>
    <w:rsid w:val="00126B98"/>
    <w:rsid w:val="00127447"/>
    <w:rsid w:val="00130E74"/>
    <w:rsid w:val="00131556"/>
    <w:rsid w:val="00133B93"/>
    <w:rsid w:val="00135D57"/>
    <w:rsid w:val="001360E3"/>
    <w:rsid w:val="00136554"/>
    <w:rsid w:val="0013774D"/>
    <w:rsid w:val="001403AC"/>
    <w:rsid w:val="0014128A"/>
    <w:rsid w:val="00141966"/>
    <w:rsid w:val="00142AB5"/>
    <w:rsid w:val="00143638"/>
    <w:rsid w:val="001437AA"/>
    <w:rsid w:val="00143E65"/>
    <w:rsid w:val="00143F6F"/>
    <w:rsid w:val="00145194"/>
    <w:rsid w:val="001454E5"/>
    <w:rsid w:val="00145D06"/>
    <w:rsid w:val="00150BA1"/>
    <w:rsid w:val="001510AD"/>
    <w:rsid w:val="00153AC2"/>
    <w:rsid w:val="00154FC2"/>
    <w:rsid w:val="00156C54"/>
    <w:rsid w:val="00156EA0"/>
    <w:rsid w:val="00157685"/>
    <w:rsid w:val="00160167"/>
    <w:rsid w:val="00160DAD"/>
    <w:rsid w:val="00160E09"/>
    <w:rsid w:val="00162E0E"/>
    <w:rsid w:val="00163283"/>
    <w:rsid w:val="00163C1D"/>
    <w:rsid w:val="00164150"/>
    <w:rsid w:val="00165406"/>
    <w:rsid w:val="0016608A"/>
    <w:rsid w:val="00166492"/>
    <w:rsid w:val="001704FA"/>
    <w:rsid w:val="00171087"/>
    <w:rsid w:val="0017187F"/>
    <w:rsid w:val="00174E0A"/>
    <w:rsid w:val="00174ED5"/>
    <w:rsid w:val="00175E80"/>
    <w:rsid w:val="001767DF"/>
    <w:rsid w:val="001769C8"/>
    <w:rsid w:val="00176D91"/>
    <w:rsid w:val="00177E5C"/>
    <w:rsid w:val="00182690"/>
    <w:rsid w:val="00182FAD"/>
    <w:rsid w:val="0018379D"/>
    <w:rsid w:val="001846AD"/>
    <w:rsid w:val="00185821"/>
    <w:rsid w:val="00185A25"/>
    <w:rsid w:val="00187203"/>
    <w:rsid w:val="00187302"/>
    <w:rsid w:val="00187BA7"/>
    <w:rsid w:val="00190A67"/>
    <w:rsid w:val="001922FF"/>
    <w:rsid w:val="001930ED"/>
    <w:rsid w:val="001944DF"/>
    <w:rsid w:val="00195640"/>
    <w:rsid w:val="00195838"/>
    <w:rsid w:val="00195D18"/>
    <w:rsid w:val="00196272"/>
    <w:rsid w:val="0019745D"/>
    <w:rsid w:val="001A0F20"/>
    <w:rsid w:val="001A1CFA"/>
    <w:rsid w:val="001A2084"/>
    <w:rsid w:val="001A3E03"/>
    <w:rsid w:val="001A4B42"/>
    <w:rsid w:val="001A5435"/>
    <w:rsid w:val="001A7533"/>
    <w:rsid w:val="001B02AE"/>
    <w:rsid w:val="001B5340"/>
    <w:rsid w:val="001B588B"/>
    <w:rsid w:val="001B62BC"/>
    <w:rsid w:val="001B7466"/>
    <w:rsid w:val="001C0ACE"/>
    <w:rsid w:val="001C0EEF"/>
    <w:rsid w:val="001C1EBB"/>
    <w:rsid w:val="001C2C21"/>
    <w:rsid w:val="001C3B60"/>
    <w:rsid w:val="001C63A5"/>
    <w:rsid w:val="001C6E10"/>
    <w:rsid w:val="001C7822"/>
    <w:rsid w:val="001D2D88"/>
    <w:rsid w:val="001D3C51"/>
    <w:rsid w:val="001D3F55"/>
    <w:rsid w:val="001D4DF2"/>
    <w:rsid w:val="001D56B6"/>
    <w:rsid w:val="001D5B82"/>
    <w:rsid w:val="001D5CFF"/>
    <w:rsid w:val="001D5F80"/>
    <w:rsid w:val="001D7577"/>
    <w:rsid w:val="001E00E1"/>
    <w:rsid w:val="001E121C"/>
    <w:rsid w:val="001E3563"/>
    <w:rsid w:val="001E3A8F"/>
    <w:rsid w:val="001E46F2"/>
    <w:rsid w:val="001E66F9"/>
    <w:rsid w:val="001E6748"/>
    <w:rsid w:val="001E73EC"/>
    <w:rsid w:val="001F1C60"/>
    <w:rsid w:val="001F238D"/>
    <w:rsid w:val="001F459F"/>
    <w:rsid w:val="001F4D5E"/>
    <w:rsid w:val="001F5374"/>
    <w:rsid w:val="001F654B"/>
    <w:rsid w:val="001F672D"/>
    <w:rsid w:val="00202253"/>
    <w:rsid w:val="00202267"/>
    <w:rsid w:val="0020254D"/>
    <w:rsid w:val="002027E0"/>
    <w:rsid w:val="00203177"/>
    <w:rsid w:val="002031A5"/>
    <w:rsid w:val="00204D44"/>
    <w:rsid w:val="00205A72"/>
    <w:rsid w:val="00206AEF"/>
    <w:rsid w:val="00210512"/>
    <w:rsid w:val="00211583"/>
    <w:rsid w:val="002124F3"/>
    <w:rsid w:val="00213C00"/>
    <w:rsid w:val="00214507"/>
    <w:rsid w:val="00215310"/>
    <w:rsid w:val="00215891"/>
    <w:rsid w:val="002159E8"/>
    <w:rsid w:val="00216FAA"/>
    <w:rsid w:val="002178EA"/>
    <w:rsid w:val="00217BCA"/>
    <w:rsid w:val="0022058A"/>
    <w:rsid w:val="002217F4"/>
    <w:rsid w:val="0022277A"/>
    <w:rsid w:val="002229E0"/>
    <w:rsid w:val="00223311"/>
    <w:rsid w:val="00223868"/>
    <w:rsid w:val="00224A2C"/>
    <w:rsid w:val="00224FED"/>
    <w:rsid w:val="0022779B"/>
    <w:rsid w:val="00231968"/>
    <w:rsid w:val="00231A6F"/>
    <w:rsid w:val="00231CC4"/>
    <w:rsid w:val="00232368"/>
    <w:rsid w:val="00232637"/>
    <w:rsid w:val="00232F53"/>
    <w:rsid w:val="002338BC"/>
    <w:rsid w:val="002348DD"/>
    <w:rsid w:val="00235107"/>
    <w:rsid w:val="00235783"/>
    <w:rsid w:val="00236C55"/>
    <w:rsid w:val="00241255"/>
    <w:rsid w:val="002420AB"/>
    <w:rsid w:val="002426BE"/>
    <w:rsid w:val="00242CC6"/>
    <w:rsid w:val="00242CED"/>
    <w:rsid w:val="00243348"/>
    <w:rsid w:val="00243DB1"/>
    <w:rsid w:val="00245B6B"/>
    <w:rsid w:val="00245ECA"/>
    <w:rsid w:val="00246A15"/>
    <w:rsid w:val="002505F1"/>
    <w:rsid w:val="00250CA4"/>
    <w:rsid w:val="00250D0C"/>
    <w:rsid w:val="002519BA"/>
    <w:rsid w:val="00251FBA"/>
    <w:rsid w:val="0025219E"/>
    <w:rsid w:val="00252AD7"/>
    <w:rsid w:val="00252FA0"/>
    <w:rsid w:val="00253436"/>
    <w:rsid w:val="00253B01"/>
    <w:rsid w:val="002545EB"/>
    <w:rsid w:val="0025549E"/>
    <w:rsid w:val="0025624A"/>
    <w:rsid w:val="00256B66"/>
    <w:rsid w:val="00256FF3"/>
    <w:rsid w:val="0026054C"/>
    <w:rsid w:val="00260AA2"/>
    <w:rsid w:val="00260ABA"/>
    <w:rsid w:val="002610E1"/>
    <w:rsid w:val="00262358"/>
    <w:rsid w:val="00262A63"/>
    <w:rsid w:val="00264D73"/>
    <w:rsid w:val="0026563C"/>
    <w:rsid w:val="0026610D"/>
    <w:rsid w:val="002667A8"/>
    <w:rsid w:val="002671B3"/>
    <w:rsid w:val="00267F71"/>
    <w:rsid w:val="0027055C"/>
    <w:rsid w:val="00271513"/>
    <w:rsid w:val="00272442"/>
    <w:rsid w:val="002725B0"/>
    <w:rsid w:val="00273EC7"/>
    <w:rsid w:val="00273ECA"/>
    <w:rsid w:val="002763C4"/>
    <w:rsid w:val="00276952"/>
    <w:rsid w:val="00276C44"/>
    <w:rsid w:val="00277FA5"/>
    <w:rsid w:val="00284815"/>
    <w:rsid w:val="00286090"/>
    <w:rsid w:val="00286578"/>
    <w:rsid w:val="00286B96"/>
    <w:rsid w:val="00286BFB"/>
    <w:rsid w:val="0028791F"/>
    <w:rsid w:val="00287A58"/>
    <w:rsid w:val="00290A60"/>
    <w:rsid w:val="00290F55"/>
    <w:rsid w:val="00290FB4"/>
    <w:rsid w:val="00290FF5"/>
    <w:rsid w:val="00291245"/>
    <w:rsid w:val="002926F7"/>
    <w:rsid w:val="00293687"/>
    <w:rsid w:val="0029384A"/>
    <w:rsid w:val="00293AE8"/>
    <w:rsid w:val="00293E94"/>
    <w:rsid w:val="0029497A"/>
    <w:rsid w:val="00295F7E"/>
    <w:rsid w:val="00295FEC"/>
    <w:rsid w:val="00297194"/>
    <w:rsid w:val="00297B0B"/>
    <w:rsid w:val="002A0010"/>
    <w:rsid w:val="002A035A"/>
    <w:rsid w:val="002A05E1"/>
    <w:rsid w:val="002A09DC"/>
    <w:rsid w:val="002A0EFF"/>
    <w:rsid w:val="002A0FED"/>
    <w:rsid w:val="002A17B6"/>
    <w:rsid w:val="002A1897"/>
    <w:rsid w:val="002A1E69"/>
    <w:rsid w:val="002A469C"/>
    <w:rsid w:val="002A566D"/>
    <w:rsid w:val="002A64C9"/>
    <w:rsid w:val="002A721A"/>
    <w:rsid w:val="002A7514"/>
    <w:rsid w:val="002A76D4"/>
    <w:rsid w:val="002A7A50"/>
    <w:rsid w:val="002B3D40"/>
    <w:rsid w:val="002B3DFD"/>
    <w:rsid w:val="002B4220"/>
    <w:rsid w:val="002B5959"/>
    <w:rsid w:val="002B7668"/>
    <w:rsid w:val="002B7A88"/>
    <w:rsid w:val="002B7FA6"/>
    <w:rsid w:val="002C003F"/>
    <w:rsid w:val="002C016A"/>
    <w:rsid w:val="002C2770"/>
    <w:rsid w:val="002C3018"/>
    <w:rsid w:val="002C39B2"/>
    <w:rsid w:val="002C3D40"/>
    <w:rsid w:val="002C49E2"/>
    <w:rsid w:val="002C55A4"/>
    <w:rsid w:val="002C5852"/>
    <w:rsid w:val="002C6400"/>
    <w:rsid w:val="002C7E78"/>
    <w:rsid w:val="002D05FF"/>
    <w:rsid w:val="002D12D8"/>
    <w:rsid w:val="002D151D"/>
    <w:rsid w:val="002D1AF6"/>
    <w:rsid w:val="002D1C4A"/>
    <w:rsid w:val="002D266C"/>
    <w:rsid w:val="002D3907"/>
    <w:rsid w:val="002D3C90"/>
    <w:rsid w:val="002D4BA7"/>
    <w:rsid w:val="002D6E01"/>
    <w:rsid w:val="002D6F26"/>
    <w:rsid w:val="002D6F28"/>
    <w:rsid w:val="002E064C"/>
    <w:rsid w:val="002E0861"/>
    <w:rsid w:val="002E1F08"/>
    <w:rsid w:val="002E2397"/>
    <w:rsid w:val="002E683B"/>
    <w:rsid w:val="002E6856"/>
    <w:rsid w:val="002E68BD"/>
    <w:rsid w:val="002E6C81"/>
    <w:rsid w:val="002E707E"/>
    <w:rsid w:val="002F0C9D"/>
    <w:rsid w:val="002F1163"/>
    <w:rsid w:val="002F2262"/>
    <w:rsid w:val="002F2760"/>
    <w:rsid w:val="002F2FEB"/>
    <w:rsid w:val="002F4C36"/>
    <w:rsid w:val="002F528D"/>
    <w:rsid w:val="002F590C"/>
    <w:rsid w:val="002F5A10"/>
    <w:rsid w:val="002F764A"/>
    <w:rsid w:val="003014C9"/>
    <w:rsid w:val="00301D6C"/>
    <w:rsid w:val="00304F6D"/>
    <w:rsid w:val="003053DC"/>
    <w:rsid w:val="00305803"/>
    <w:rsid w:val="00305912"/>
    <w:rsid w:val="0031000D"/>
    <w:rsid w:val="00310B42"/>
    <w:rsid w:val="00311492"/>
    <w:rsid w:val="00311F30"/>
    <w:rsid w:val="00312CC5"/>
    <w:rsid w:val="00313C37"/>
    <w:rsid w:val="00313FA2"/>
    <w:rsid w:val="00314E24"/>
    <w:rsid w:val="00315793"/>
    <w:rsid w:val="003159FA"/>
    <w:rsid w:val="00315E1E"/>
    <w:rsid w:val="00315E8E"/>
    <w:rsid w:val="003161D2"/>
    <w:rsid w:val="00317CC4"/>
    <w:rsid w:val="00317DD7"/>
    <w:rsid w:val="00317EB7"/>
    <w:rsid w:val="00320003"/>
    <w:rsid w:val="00320115"/>
    <w:rsid w:val="00321719"/>
    <w:rsid w:val="003223FD"/>
    <w:rsid w:val="00323A40"/>
    <w:rsid w:val="00323C46"/>
    <w:rsid w:val="0032453B"/>
    <w:rsid w:val="0032568B"/>
    <w:rsid w:val="00325CED"/>
    <w:rsid w:val="0032603A"/>
    <w:rsid w:val="0032715F"/>
    <w:rsid w:val="003277CA"/>
    <w:rsid w:val="00330D35"/>
    <w:rsid w:val="00330EF5"/>
    <w:rsid w:val="00330EF8"/>
    <w:rsid w:val="00331A92"/>
    <w:rsid w:val="00332F65"/>
    <w:rsid w:val="00336CCF"/>
    <w:rsid w:val="00340779"/>
    <w:rsid w:val="00341D40"/>
    <w:rsid w:val="00342A10"/>
    <w:rsid w:val="00344CF8"/>
    <w:rsid w:val="00346FF1"/>
    <w:rsid w:val="0034755E"/>
    <w:rsid w:val="00350C53"/>
    <w:rsid w:val="00350D12"/>
    <w:rsid w:val="00352B17"/>
    <w:rsid w:val="003539F9"/>
    <w:rsid w:val="0035643F"/>
    <w:rsid w:val="003565DE"/>
    <w:rsid w:val="003579DD"/>
    <w:rsid w:val="003607ED"/>
    <w:rsid w:val="003632EC"/>
    <w:rsid w:val="003673C8"/>
    <w:rsid w:val="00367C12"/>
    <w:rsid w:val="00371424"/>
    <w:rsid w:val="00371B4F"/>
    <w:rsid w:val="00371CC5"/>
    <w:rsid w:val="00372939"/>
    <w:rsid w:val="00373EA1"/>
    <w:rsid w:val="00374998"/>
    <w:rsid w:val="00376883"/>
    <w:rsid w:val="00377198"/>
    <w:rsid w:val="00377566"/>
    <w:rsid w:val="00377FDB"/>
    <w:rsid w:val="00380261"/>
    <w:rsid w:val="0038079E"/>
    <w:rsid w:val="00380EDF"/>
    <w:rsid w:val="00383B4A"/>
    <w:rsid w:val="0038499F"/>
    <w:rsid w:val="00384EEC"/>
    <w:rsid w:val="00385AE0"/>
    <w:rsid w:val="00387C56"/>
    <w:rsid w:val="0039095D"/>
    <w:rsid w:val="00391AEB"/>
    <w:rsid w:val="0039229D"/>
    <w:rsid w:val="00392DCE"/>
    <w:rsid w:val="0039330B"/>
    <w:rsid w:val="00394ED9"/>
    <w:rsid w:val="00395B59"/>
    <w:rsid w:val="00396525"/>
    <w:rsid w:val="0039799A"/>
    <w:rsid w:val="00397B68"/>
    <w:rsid w:val="00397D22"/>
    <w:rsid w:val="003A001E"/>
    <w:rsid w:val="003A0268"/>
    <w:rsid w:val="003A02B4"/>
    <w:rsid w:val="003A0CEB"/>
    <w:rsid w:val="003A164B"/>
    <w:rsid w:val="003A1669"/>
    <w:rsid w:val="003A436F"/>
    <w:rsid w:val="003A51F6"/>
    <w:rsid w:val="003A547C"/>
    <w:rsid w:val="003A5D2E"/>
    <w:rsid w:val="003A5D5B"/>
    <w:rsid w:val="003A63A4"/>
    <w:rsid w:val="003A6F34"/>
    <w:rsid w:val="003B10A4"/>
    <w:rsid w:val="003B3723"/>
    <w:rsid w:val="003B5E44"/>
    <w:rsid w:val="003B67AE"/>
    <w:rsid w:val="003B6B4A"/>
    <w:rsid w:val="003B730E"/>
    <w:rsid w:val="003B7E04"/>
    <w:rsid w:val="003C04BA"/>
    <w:rsid w:val="003C1A4C"/>
    <w:rsid w:val="003C3105"/>
    <w:rsid w:val="003C31CA"/>
    <w:rsid w:val="003C3C97"/>
    <w:rsid w:val="003C52F9"/>
    <w:rsid w:val="003C5A72"/>
    <w:rsid w:val="003C6F57"/>
    <w:rsid w:val="003C7E86"/>
    <w:rsid w:val="003C7F01"/>
    <w:rsid w:val="003D10AA"/>
    <w:rsid w:val="003D22ED"/>
    <w:rsid w:val="003D263E"/>
    <w:rsid w:val="003D3355"/>
    <w:rsid w:val="003D46A8"/>
    <w:rsid w:val="003D51E9"/>
    <w:rsid w:val="003D5EF2"/>
    <w:rsid w:val="003D7EE1"/>
    <w:rsid w:val="003E0207"/>
    <w:rsid w:val="003E07F7"/>
    <w:rsid w:val="003E0A6C"/>
    <w:rsid w:val="003E0C2B"/>
    <w:rsid w:val="003E1AC3"/>
    <w:rsid w:val="003E29AC"/>
    <w:rsid w:val="003E3E82"/>
    <w:rsid w:val="003E4DBF"/>
    <w:rsid w:val="003E4E4D"/>
    <w:rsid w:val="003E65A2"/>
    <w:rsid w:val="003E726E"/>
    <w:rsid w:val="003E73C4"/>
    <w:rsid w:val="003E76BE"/>
    <w:rsid w:val="003F091A"/>
    <w:rsid w:val="003F24DD"/>
    <w:rsid w:val="003F2B7B"/>
    <w:rsid w:val="003F2CCC"/>
    <w:rsid w:val="003F3901"/>
    <w:rsid w:val="003F3E9F"/>
    <w:rsid w:val="003F48FC"/>
    <w:rsid w:val="003F4BC5"/>
    <w:rsid w:val="003F7F36"/>
    <w:rsid w:val="003F7F73"/>
    <w:rsid w:val="004001CA"/>
    <w:rsid w:val="00400D45"/>
    <w:rsid w:val="004011A8"/>
    <w:rsid w:val="00401986"/>
    <w:rsid w:val="00402F8E"/>
    <w:rsid w:val="00403836"/>
    <w:rsid w:val="004075B9"/>
    <w:rsid w:val="00407E54"/>
    <w:rsid w:val="00407F7F"/>
    <w:rsid w:val="004105F3"/>
    <w:rsid w:val="00410A44"/>
    <w:rsid w:val="00410DD0"/>
    <w:rsid w:val="00412D8B"/>
    <w:rsid w:val="0041356E"/>
    <w:rsid w:val="004137E9"/>
    <w:rsid w:val="004140BF"/>
    <w:rsid w:val="00414853"/>
    <w:rsid w:val="004164F0"/>
    <w:rsid w:val="00416854"/>
    <w:rsid w:val="00416A3E"/>
    <w:rsid w:val="00416F73"/>
    <w:rsid w:val="0041768E"/>
    <w:rsid w:val="00421F4B"/>
    <w:rsid w:val="004225AB"/>
    <w:rsid w:val="0042269B"/>
    <w:rsid w:val="004232ED"/>
    <w:rsid w:val="0042495D"/>
    <w:rsid w:val="00424A7D"/>
    <w:rsid w:val="00424FDA"/>
    <w:rsid w:val="0042539E"/>
    <w:rsid w:val="004259AF"/>
    <w:rsid w:val="004259C3"/>
    <w:rsid w:val="00425A6A"/>
    <w:rsid w:val="00426438"/>
    <w:rsid w:val="0042787F"/>
    <w:rsid w:val="004311D3"/>
    <w:rsid w:val="004313EC"/>
    <w:rsid w:val="0043627E"/>
    <w:rsid w:val="0043714D"/>
    <w:rsid w:val="00440BF1"/>
    <w:rsid w:val="00441DA2"/>
    <w:rsid w:val="004441B4"/>
    <w:rsid w:val="00444479"/>
    <w:rsid w:val="00445684"/>
    <w:rsid w:val="00446179"/>
    <w:rsid w:val="00446180"/>
    <w:rsid w:val="00446D37"/>
    <w:rsid w:val="00446D43"/>
    <w:rsid w:val="00447918"/>
    <w:rsid w:val="00451ABC"/>
    <w:rsid w:val="00451AC4"/>
    <w:rsid w:val="00451F12"/>
    <w:rsid w:val="00453842"/>
    <w:rsid w:val="00453FFE"/>
    <w:rsid w:val="0045715A"/>
    <w:rsid w:val="00460AA3"/>
    <w:rsid w:val="00461DB4"/>
    <w:rsid w:val="0046268B"/>
    <w:rsid w:val="0046326E"/>
    <w:rsid w:val="00463510"/>
    <w:rsid w:val="00464822"/>
    <w:rsid w:val="004651F5"/>
    <w:rsid w:val="0046545D"/>
    <w:rsid w:val="00466D05"/>
    <w:rsid w:val="00467325"/>
    <w:rsid w:val="004701A5"/>
    <w:rsid w:val="0047128E"/>
    <w:rsid w:val="00471A29"/>
    <w:rsid w:val="00471D71"/>
    <w:rsid w:val="004731A2"/>
    <w:rsid w:val="00474A16"/>
    <w:rsid w:val="00474DEA"/>
    <w:rsid w:val="004752C8"/>
    <w:rsid w:val="00475AAE"/>
    <w:rsid w:val="00476014"/>
    <w:rsid w:val="00476C64"/>
    <w:rsid w:val="00480BF6"/>
    <w:rsid w:val="00480FF3"/>
    <w:rsid w:val="00481567"/>
    <w:rsid w:val="004815E1"/>
    <w:rsid w:val="004836C5"/>
    <w:rsid w:val="00483809"/>
    <w:rsid w:val="00485FFC"/>
    <w:rsid w:val="00486E1D"/>
    <w:rsid w:val="004872E1"/>
    <w:rsid w:val="00491711"/>
    <w:rsid w:val="00491F61"/>
    <w:rsid w:val="004935E9"/>
    <w:rsid w:val="00494C93"/>
    <w:rsid w:val="0049636C"/>
    <w:rsid w:val="00496AAA"/>
    <w:rsid w:val="004A057A"/>
    <w:rsid w:val="004A0984"/>
    <w:rsid w:val="004A1536"/>
    <w:rsid w:val="004A361A"/>
    <w:rsid w:val="004A413A"/>
    <w:rsid w:val="004A4CD4"/>
    <w:rsid w:val="004A548D"/>
    <w:rsid w:val="004A6394"/>
    <w:rsid w:val="004B0945"/>
    <w:rsid w:val="004B11FF"/>
    <w:rsid w:val="004B2157"/>
    <w:rsid w:val="004B3BF2"/>
    <w:rsid w:val="004B5404"/>
    <w:rsid w:val="004B65D9"/>
    <w:rsid w:val="004B71E7"/>
    <w:rsid w:val="004C04A8"/>
    <w:rsid w:val="004C0953"/>
    <w:rsid w:val="004C1438"/>
    <w:rsid w:val="004C1AB4"/>
    <w:rsid w:val="004C21C0"/>
    <w:rsid w:val="004C3008"/>
    <w:rsid w:val="004C322C"/>
    <w:rsid w:val="004C4895"/>
    <w:rsid w:val="004C538A"/>
    <w:rsid w:val="004C5901"/>
    <w:rsid w:val="004C5EEF"/>
    <w:rsid w:val="004C64ED"/>
    <w:rsid w:val="004C66B8"/>
    <w:rsid w:val="004C7128"/>
    <w:rsid w:val="004C76DB"/>
    <w:rsid w:val="004C793A"/>
    <w:rsid w:val="004C7A19"/>
    <w:rsid w:val="004D1331"/>
    <w:rsid w:val="004D18C8"/>
    <w:rsid w:val="004D2EF1"/>
    <w:rsid w:val="004D36EC"/>
    <w:rsid w:val="004D46D0"/>
    <w:rsid w:val="004D4C62"/>
    <w:rsid w:val="004D56F3"/>
    <w:rsid w:val="004D5868"/>
    <w:rsid w:val="004D596F"/>
    <w:rsid w:val="004D5ACE"/>
    <w:rsid w:val="004D7EF2"/>
    <w:rsid w:val="004E0936"/>
    <w:rsid w:val="004E1A14"/>
    <w:rsid w:val="004E28B6"/>
    <w:rsid w:val="004E2D63"/>
    <w:rsid w:val="004E4D87"/>
    <w:rsid w:val="004E5133"/>
    <w:rsid w:val="004E5388"/>
    <w:rsid w:val="004E53CF"/>
    <w:rsid w:val="004E653F"/>
    <w:rsid w:val="004E6E19"/>
    <w:rsid w:val="004E7923"/>
    <w:rsid w:val="004E7A89"/>
    <w:rsid w:val="004F0D01"/>
    <w:rsid w:val="004F2C20"/>
    <w:rsid w:val="004F32AE"/>
    <w:rsid w:val="004F5E64"/>
    <w:rsid w:val="004F6838"/>
    <w:rsid w:val="004F7338"/>
    <w:rsid w:val="00500C00"/>
    <w:rsid w:val="00502229"/>
    <w:rsid w:val="005031E2"/>
    <w:rsid w:val="005034F8"/>
    <w:rsid w:val="00503A62"/>
    <w:rsid w:val="005050BD"/>
    <w:rsid w:val="00506A7A"/>
    <w:rsid w:val="00507A41"/>
    <w:rsid w:val="005100E2"/>
    <w:rsid w:val="005109DD"/>
    <w:rsid w:val="00510AA9"/>
    <w:rsid w:val="00510BF0"/>
    <w:rsid w:val="00513319"/>
    <w:rsid w:val="00513FB4"/>
    <w:rsid w:val="00514286"/>
    <w:rsid w:val="005174D6"/>
    <w:rsid w:val="0052065E"/>
    <w:rsid w:val="0052101B"/>
    <w:rsid w:val="005223CB"/>
    <w:rsid w:val="005235F1"/>
    <w:rsid w:val="00524043"/>
    <w:rsid w:val="00524595"/>
    <w:rsid w:val="005251B8"/>
    <w:rsid w:val="00525FEA"/>
    <w:rsid w:val="00526F52"/>
    <w:rsid w:val="00527856"/>
    <w:rsid w:val="00527DEF"/>
    <w:rsid w:val="005309DC"/>
    <w:rsid w:val="00535CFF"/>
    <w:rsid w:val="00535D9F"/>
    <w:rsid w:val="005364EF"/>
    <w:rsid w:val="005378D1"/>
    <w:rsid w:val="0054039D"/>
    <w:rsid w:val="005407CF"/>
    <w:rsid w:val="0054174F"/>
    <w:rsid w:val="00541A81"/>
    <w:rsid w:val="00543862"/>
    <w:rsid w:val="0054388B"/>
    <w:rsid w:val="00543C9E"/>
    <w:rsid w:val="00544740"/>
    <w:rsid w:val="00550849"/>
    <w:rsid w:val="00551944"/>
    <w:rsid w:val="00552839"/>
    <w:rsid w:val="00552B0F"/>
    <w:rsid w:val="00553227"/>
    <w:rsid w:val="00554902"/>
    <w:rsid w:val="00554917"/>
    <w:rsid w:val="00554C06"/>
    <w:rsid w:val="0055503B"/>
    <w:rsid w:val="00555E6F"/>
    <w:rsid w:val="005611C9"/>
    <w:rsid w:val="00561251"/>
    <w:rsid w:val="00562EE9"/>
    <w:rsid w:val="00571271"/>
    <w:rsid w:val="0057144A"/>
    <w:rsid w:val="00571C45"/>
    <w:rsid w:val="00572841"/>
    <w:rsid w:val="00573EAD"/>
    <w:rsid w:val="005758BD"/>
    <w:rsid w:val="00575C48"/>
    <w:rsid w:val="00577652"/>
    <w:rsid w:val="00580629"/>
    <w:rsid w:val="00581211"/>
    <w:rsid w:val="00582394"/>
    <w:rsid w:val="005824EB"/>
    <w:rsid w:val="00583522"/>
    <w:rsid w:val="00583A8B"/>
    <w:rsid w:val="00584618"/>
    <w:rsid w:val="005859B4"/>
    <w:rsid w:val="00585F0F"/>
    <w:rsid w:val="00590389"/>
    <w:rsid w:val="00590485"/>
    <w:rsid w:val="005916BC"/>
    <w:rsid w:val="00591DA5"/>
    <w:rsid w:val="00592D98"/>
    <w:rsid w:val="0059384F"/>
    <w:rsid w:val="00593A6E"/>
    <w:rsid w:val="00593CD7"/>
    <w:rsid w:val="00594BDC"/>
    <w:rsid w:val="00595D9A"/>
    <w:rsid w:val="005964C6"/>
    <w:rsid w:val="005A00CC"/>
    <w:rsid w:val="005A0A4E"/>
    <w:rsid w:val="005A1146"/>
    <w:rsid w:val="005A3846"/>
    <w:rsid w:val="005A3BA6"/>
    <w:rsid w:val="005A3F6C"/>
    <w:rsid w:val="005A44B6"/>
    <w:rsid w:val="005A4853"/>
    <w:rsid w:val="005A49AF"/>
    <w:rsid w:val="005A5510"/>
    <w:rsid w:val="005A5B52"/>
    <w:rsid w:val="005A711D"/>
    <w:rsid w:val="005A779D"/>
    <w:rsid w:val="005A7A4D"/>
    <w:rsid w:val="005A7D52"/>
    <w:rsid w:val="005B0E82"/>
    <w:rsid w:val="005B1860"/>
    <w:rsid w:val="005B46F4"/>
    <w:rsid w:val="005B5FAF"/>
    <w:rsid w:val="005B6692"/>
    <w:rsid w:val="005B6816"/>
    <w:rsid w:val="005B769B"/>
    <w:rsid w:val="005B7F87"/>
    <w:rsid w:val="005C0DF0"/>
    <w:rsid w:val="005C1154"/>
    <w:rsid w:val="005C163E"/>
    <w:rsid w:val="005C25FF"/>
    <w:rsid w:val="005C30EB"/>
    <w:rsid w:val="005C3BD7"/>
    <w:rsid w:val="005C6C4D"/>
    <w:rsid w:val="005C6FBF"/>
    <w:rsid w:val="005D0DB8"/>
    <w:rsid w:val="005D19B7"/>
    <w:rsid w:val="005D1AD2"/>
    <w:rsid w:val="005D2D39"/>
    <w:rsid w:val="005D2F5F"/>
    <w:rsid w:val="005D2FD2"/>
    <w:rsid w:val="005D30CE"/>
    <w:rsid w:val="005D3745"/>
    <w:rsid w:val="005D4A2E"/>
    <w:rsid w:val="005D4A50"/>
    <w:rsid w:val="005D4D0D"/>
    <w:rsid w:val="005D5306"/>
    <w:rsid w:val="005D5A57"/>
    <w:rsid w:val="005D60DC"/>
    <w:rsid w:val="005E037A"/>
    <w:rsid w:val="005E4BF6"/>
    <w:rsid w:val="005E4CF7"/>
    <w:rsid w:val="005E6DD4"/>
    <w:rsid w:val="005F2AA8"/>
    <w:rsid w:val="005F3EC3"/>
    <w:rsid w:val="005F6695"/>
    <w:rsid w:val="005F70D8"/>
    <w:rsid w:val="005F79ED"/>
    <w:rsid w:val="006011A6"/>
    <w:rsid w:val="006013D0"/>
    <w:rsid w:val="006022E7"/>
    <w:rsid w:val="0060323C"/>
    <w:rsid w:val="00605CAF"/>
    <w:rsid w:val="006062DC"/>
    <w:rsid w:val="006063FE"/>
    <w:rsid w:val="006065E9"/>
    <w:rsid w:val="00606770"/>
    <w:rsid w:val="0060764E"/>
    <w:rsid w:val="006121BD"/>
    <w:rsid w:val="006135A7"/>
    <w:rsid w:val="0061403E"/>
    <w:rsid w:val="00615AFF"/>
    <w:rsid w:val="0061699D"/>
    <w:rsid w:val="00616BAD"/>
    <w:rsid w:val="00617638"/>
    <w:rsid w:val="0061786A"/>
    <w:rsid w:val="00621037"/>
    <w:rsid w:val="00621101"/>
    <w:rsid w:val="00621371"/>
    <w:rsid w:val="0062217B"/>
    <w:rsid w:val="0062359C"/>
    <w:rsid w:val="0062367E"/>
    <w:rsid w:val="0062405E"/>
    <w:rsid w:val="0062488C"/>
    <w:rsid w:val="00625370"/>
    <w:rsid w:val="00626AA3"/>
    <w:rsid w:val="00630A31"/>
    <w:rsid w:val="006310AA"/>
    <w:rsid w:val="00633ACC"/>
    <w:rsid w:val="00633B32"/>
    <w:rsid w:val="00634D35"/>
    <w:rsid w:val="00641E85"/>
    <w:rsid w:val="00643192"/>
    <w:rsid w:val="0064579C"/>
    <w:rsid w:val="00645B0B"/>
    <w:rsid w:val="006501B8"/>
    <w:rsid w:val="006502AE"/>
    <w:rsid w:val="006510CD"/>
    <w:rsid w:val="00651104"/>
    <w:rsid w:val="0065128A"/>
    <w:rsid w:val="00651764"/>
    <w:rsid w:val="00652758"/>
    <w:rsid w:val="00653046"/>
    <w:rsid w:val="006535E4"/>
    <w:rsid w:val="00653B99"/>
    <w:rsid w:val="00654388"/>
    <w:rsid w:val="00654AEC"/>
    <w:rsid w:val="0065518B"/>
    <w:rsid w:val="0065550B"/>
    <w:rsid w:val="0065715E"/>
    <w:rsid w:val="00657A7A"/>
    <w:rsid w:val="00660F87"/>
    <w:rsid w:val="0066103F"/>
    <w:rsid w:val="006610B4"/>
    <w:rsid w:val="00661FFA"/>
    <w:rsid w:val="00664068"/>
    <w:rsid w:val="00664546"/>
    <w:rsid w:val="006653F8"/>
    <w:rsid w:val="006655FC"/>
    <w:rsid w:val="006669E3"/>
    <w:rsid w:val="00667988"/>
    <w:rsid w:val="006701BD"/>
    <w:rsid w:val="006704BE"/>
    <w:rsid w:val="006709AE"/>
    <w:rsid w:val="006718FF"/>
    <w:rsid w:val="00673324"/>
    <w:rsid w:val="0067476E"/>
    <w:rsid w:val="00674BCD"/>
    <w:rsid w:val="006753F6"/>
    <w:rsid w:val="00675E15"/>
    <w:rsid w:val="0067676C"/>
    <w:rsid w:val="00676CA6"/>
    <w:rsid w:val="00677449"/>
    <w:rsid w:val="00677A0D"/>
    <w:rsid w:val="00683128"/>
    <w:rsid w:val="00683B27"/>
    <w:rsid w:val="00684036"/>
    <w:rsid w:val="006862E3"/>
    <w:rsid w:val="0068684C"/>
    <w:rsid w:val="00686C14"/>
    <w:rsid w:val="00690082"/>
    <w:rsid w:val="00691A0E"/>
    <w:rsid w:val="00694366"/>
    <w:rsid w:val="00694967"/>
    <w:rsid w:val="00696612"/>
    <w:rsid w:val="006A0338"/>
    <w:rsid w:val="006A0504"/>
    <w:rsid w:val="006A0857"/>
    <w:rsid w:val="006A1B16"/>
    <w:rsid w:val="006A2842"/>
    <w:rsid w:val="006A2C6C"/>
    <w:rsid w:val="006A5C71"/>
    <w:rsid w:val="006A5D7F"/>
    <w:rsid w:val="006A652D"/>
    <w:rsid w:val="006A72D1"/>
    <w:rsid w:val="006B063F"/>
    <w:rsid w:val="006B1748"/>
    <w:rsid w:val="006B1EC9"/>
    <w:rsid w:val="006B3EEB"/>
    <w:rsid w:val="006B4BF4"/>
    <w:rsid w:val="006B4D88"/>
    <w:rsid w:val="006B54D9"/>
    <w:rsid w:val="006B70E3"/>
    <w:rsid w:val="006B7735"/>
    <w:rsid w:val="006C004B"/>
    <w:rsid w:val="006C0D02"/>
    <w:rsid w:val="006C10D4"/>
    <w:rsid w:val="006C1380"/>
    <w:rsid w:val="006C2540"/>
    <w:rsid w:val="006C3807"/>
    <w:rsid w:val="006C727B"/>
    <w:rsid w:val="006C776D"/>
    <w:rsid w:val="006C7912"/>
    <w:rsid w:val="006D1816"/>
    <w:rsid w:val="006D28AE"/>
    <w:rsid w:val="006D2B61"/>
    <w:rsid w:val="006D3832"/>
    <w:rsid w:val="006D3F06"/>
    <w:rsid w:val="006D4230"/>
    <w:rsid w:val="006D4A84"/>
    <w:rsid w:val="006D54F4"/>
    <w:rsid w:val="006D6349"/>
    <w:rsid w:val="006D650C"/>
    <w:rsid w:val="006D6B45"/>
    <w:rsid w:val="006D71BC"/>
    <w:rsid w:val="006D7F59"/>
    <w:rsid w:val="006E08ED"/>
    <w:rsid w:val="006E0F8C"/>
    <w:rsid w:val="006E19C9"/>
    <w:rsid w:val="006E1E8C"/>
    <w:rsid w:val="006E2427"/>
    <w:rsid w:val="006E2C92"/>
    <w:rsid w:val="006E3A3F"/>
    <w:rsid w:val="006E3ED4"/>
    <w:rsid w:val="006E3FAF"/>
    <w:rsid w:val="006E522A"/>
    <w:rsid w:val="006E5500"/>
    <w:rsid w:val="006E5FC8"/>
    <w:rsid w:val="006E6801"/>
    <w:rsid w:val="006E691C"/>
    <w:rsid w:val="006E71A2"/>
    <w:rsid w:val="006E74E7"/>
    <w:rsid w:val="006F0C86"/>
    <w:rsid w:val="006F2815"/>
    <w:rsid w:val="006F2E65"/>
    <w:rsid w:val="006F309F"/>
    <w:rsid w:val="006F346C"/>
    <w:rsid w:val="006F379E"/>
    <w:rsid w:val="006F4429"/>
    <w:rsid w:val="006F48A6"/>
    <w:rsid w:val="006F4F90"/>
    <w:rsid w:val="006F65D8"/>
    <w:rsid w:val="006F6DF8"/>
    <w:rsid w:val="006F7FA9"/>
    <w:rsid w:val="00700762"/>
    <w:rsid w:val="00700C6B"/>
    <w:rsid w:val="00701099"/>
    <w:rsid w:val="0070117A"/>
    <w:rsid w:val="0070220C"/>
    <w:rsid w:val="0070229D"/>
    <w:rsid w:val="00703337"/>
    <w:rsid w:val="00703DE3"/>
    <w:rsid w:val="007050AC"/>
    <w:rsid w:val="00706DBD"/>
    <w:rsid w:val="00706EC6"/>
    <w:rsid w:val="007107AF"/>
    <w:rsid w:val="0071151C"/>
    <w:rsid w:val="007117C1"/>
    <w:rsid w:val="00711D55"/>
    <w:rsid w:val="007122B3"/>
    <w:rsid w:val="00712C6F"/>
    <w:rsid w:val="00713319"/>
    <w:rsid w:val="007145D9"/>
    <w:rsid w:val="0071601E"/>
    <w:rsid w:val="00716E2F"/>
    <w:rsid w:val="007175C9"/>
    <w:rsid w:val="00717B9D"/>
    <w:rsid w:val="00717CF3"/>
    <w:rsid w:val="0072042E"/>
    <w:rsid w:val="00721AC1"/>
    <w:rsid w:val="00721E51"/>
    <w:rsid w:val="00721F4C"/>
    <w:rsid w:val="00723FC1"/>
    <w:rsid w:val="00724113"/>
    <w:rsid w:val="00724C1A"/>
    <w:rsid w:val="00725619"/>
    <w:rsid w:val="00725B43"/>
    <w:rsid w:val="00725CC0"/>
    <w:rsid w:val="0072601B"/>
    <w:rsid w:val="00730B79"/>
    <w:rsid w:val="00730DF2"/>
    <w:rsid w:val="00731342"/>
    <w:rsid w:val="00731788"/>
    <w:rsid w:val="00731B9E"/>
    <w:rsid w:val="007325C3"/>
    <w:rsid w:val="0073427A"/>
    <w:rsid w:val="0073443E"/>
    <w:rsid w:val="00734994"/>
    <w:rsid w:val="0073532D"/>
    <w:rsid w:val="00735BCF"/>
    <w:rsid w:val="007362E7"/>
    <w:rsid w:val="00736F57"/>
    <w:rsid w:val="0074094A"/>
    <w:rsid w:val="00740C63"/>
    <w:rsid w:val="0074108B"/>
    <w:rsid w:val="00741820"/>
    <w:rsid w:val="00741ABB"/>
    <w:rsid w:val="00741FD9"/>
    <w:rsid w:val="0074389B"/>
    <w:rsid w:val="00745439"/>
    <w:rsid w:val="007458EE"/>
    <w:rsid w:val="007465C9"/>
    <w:rsid w:val="0074690B"/>
    <w:rsid w:val="00746D3A"/>
    <w:rsid w:val="00747A6B"/>
    <w:rsid w:val="00747B61"/>
    <w:rsid w:val="00747EC6"/>
    <w:rsid w:val="00750269"/>
    <w:rsid w:val="0075088A"/>
    <w:rsid w:val="00753029"/>
    <w:rsid w:val="007530EC"/>
    <w:rsid w:val="00753C32"/>
    <w:rsid w:val="00754073"/>
    <w:rsid w:val="0075471E"/>
    <w:rsid w:val="00756AD9"/>
    <w:rsid w:val="007600A9"/>
    <w:rsid w:val="0076083D"/>
    <w:rsid w:val="007630F1"/>
    <w:rsid w:val="007648C8"/>
    <w:rsid w:val="00764F80"/>
    <w:rsid w:val="00765ADB"/>
    <w:rsid w:val="00765D9A"/>
    <w:rsid w:val="00767894"/>
    <w:rsid w:val="00770341"/>
    <w:rsid w:val="007715EA"/>
    <w:rsid w:val="00773BC3"/>
    <w:rsid w:val="0077478C"/>
    <w:rsid w:val="00775DE9"/>
    <w:rsid w:val="00777DC1"/>
    <w:rsid w:val="007805FB"/>
    <w:rsid w:val="00780A36"/>
    <w:rsid w:val="00783676"/>
    <w:rsid w:val="007837FE"/>
    <w:rsid w:val="0078464B"/>
    <w:rsid w:val="00785B7C"/>
    <w:rsid w:val="00785F80"/>
    <w:rsid w:val="0078624D"/>
    <w:rsid w:val="00790BD8"/>
    <w:rsid w:val="0079112B"/>
    <w:rsid w:val="00791E96"/>
    <w:rsid w:val="00793153"/>
    <w:rsid w:val="007934F5"/>
    <w:rsid w:val="0079397F"/>
    <w:rsid w:val="00793C53"/>
    <w:rsid w:val="00794AA4"/>
    <w:rsid w:val="00794B46"/>
    <w:rsid w:val="0079504B"/>
    <w:rsid w:val="00795155"/>
    <w:rsid w:val="00795716"/>
    <w:rsid w:val="00795787"/>
    <w:rsid w:val="0079620B"/>
    <w:rsid w:val="007A09C8"/>
    <w:rsid w:val="007A1A0F"/>
    <w:rsid w:val="007A2C52"/>
    <w:rsid w:val="007A4AFC"/>
    <w:rsid w:val="007A599E"/>
    <w:rsid w:val="007A5AF5"/>
    <w:rsid w:val="007A6333"/>
    <w:rsid w:val="007A66A5"/>
    <w:rsid w:val="007A6AAA"/>
    <w:rsid w:val="007A6BA8"/>
    <w:rsid w:val="007A6E4C"/>
    <w:rsid w:val="007B04BE"/>
    <w:rsid w:val="007B0968"/>
    <w:rsid w:val="007B4218"/>
    <w:rsid w:val="007B48FA"/>
    <w:rsid w:val="007B5338"/>
    <w:rsid w:val="007B54BF"/>
    <w:rsid w:val="007B57E2"/>
    <w:rsid w:val="007B6414"/>
    <w:rsid w:val="007B7E50"/>
    <w:rsid w:val="007C298B"/>
    <w:rsid w:val="007C42E3"/>
    <w:rsid w:val="007C568F"/>
    <w:rsid w:val="007C636A"/>
    <w:rsid w:val="007D0ECB"/>
    <w:rsid w:val="007D1C80"/>
    <w:rsid w:val="007D3679"/>
    <w:rsid w:val="007D3724"/>
    <w:rsid w:val="007D39D1"/>
    <w:rsid w:val="007D48ED"/>
    <w:rsid w:val="007D63C6"/>
    <w:rsid w:val="007D689C"/>
    <w:rsid w:val="007D6C4F"/>
    <w:rsid w:val="007D7B59"/>
    <w:rsid w:val="007D7F36"/>
    <w:rsid w:val="007E00C3"/>
    <w:rsid w:val="007E0F9B"/>
    <w:rsid w:val="007E1298"/>
    <w:rsid w:val="007E167B"/>
    <w:rsid w:val="007E16FD"/>
    <w:rsid w:val="007E25AF"/>
    <w:rsid w:val="007E356B"/>
    <w:rsid w:val="007E390A"/>
    <w:rsid w:val="007E43E8"/>
    <w:rsid w:val="007E4709"/>
    <w:rsid w:val="007E733C"/>
    <w:rsid w:val="007E7B29"/>
    <w:rsid w:val="007F0526"/>
    <w:rsid w:val="007F06AF"/>
    <w:rsid w:val="007F0C56"/>
    <w:rsid w:val="007F36AB"/>
    <w:rsid w:val="007F4EF8"/>
    <w:rsid w:val="007F650B"/>
    <w:rsid w:val="00800749"/>
    <w:rsid w:val="00802CD9"/>
    <w:rsid w:val="00803239"/>
    <w:rsid w:val="00805AEA"/>
    <w:rsid w:val="00805C3D"/>
    <w:rsid w:val="0080616A"/>
    <w:rsid w:val="008062D2"/>
    <w:rsid w:val="008064AC"/>
    <w:rsid w:val="00807093"/>
    <w:rsid w:val="008071EA"/>
    <w:rsid w:val="0080799C"/>
    <w:rsid w:val="00807B1F"/>
    <w:rsid w:val="00810339"/>
    <w:rsid w:val="0081166C"/>
    <w:rsid w:val="00811891"/>
    <w:rsid w:val="00811BF6"/>
    <w:rsid w:val="008122E6"/>
    <w:rsid w:val="00812572"/>
    <w:rsid w:val="0081264B"/>
    <w:rsid w:val="0081293F"/>
    <w:rsid w:val="00813201"/>
    <w:rsid w:val="00814964"/>
    <w:rsid w:val="00815D41"/>
    <w:rsid w:val="00815E76"/>
    <w:rsid w:val="0081616D"/>
    <w:rsid w:val="00817774"/>
    <w:rsid w:val="0081788B"/>
    <w:rsid w:val="00820B16"/>
    <w:rsid w:val="00821DC8"/>
    <w:rsid w:val="00822902"/>
    <w:rsid w:val="0082373D"/>
    <w:rsid w:val="00825413"/>
    <w:rsid w:val="00825BBE"/>
    <w:rsid w:val="008269B8"/>
    <w:rsid w:val="00830693"/>
    <w:rsid w:val="008306DD"/>
    <w:rsid w:val="00833D28"/>
    <w:rsid w:val="0083409F"/>
    <w:rsid w:val="00835197"/>
    <w:rsid w:val="00836FE5"/>
    <w:rsid w:val="00837942"/>
    <w:rsid w:val="0084163E"/>
    <w:rsid w:val="00841659"/>
    <w:rsid w:val="00842277"/>
    <w:rsid w:val="00842289"/>
    <w:rsid w:val="00842E26"/>
    <w:rsid w:val="00843D11"/>
    <w:rsid w:val="00845985"/>
    <w:rsid w:val="00846435"/>
    <w:rsid w:val="008465A2"/>
    <w:rsid w:val="008465DF"/>
    <w:rsid w:val="00846A1B"/>
    <w:rsid w:val="00850495"/>
    <w:rsid w:val="00850777"/>
    <w:rsid w:val="008509D6"/>
    <w:rsid w:val="00851DAA"/>
    <w:rsid w:val="008520BD"/>
    <w:rsid w:val="0085403C"/>
    <w:rsid w:val="008548DF"/>
    <w:rsid w:val="00855EB0"/>
    <w:rsid w:val="00860BEC"/>
    <w:rsid w:val="00861A78"/>
    <w:rsid w:val="00861BD9"/>
    <w:rsid w:val="00862050"/>
    <w:rsid w:val="008627B0"/>
    <w:rsid w:val="00864D5E"/>
    <w:rsid w:val="0086582F"/>
    <w:rsid w:val="00867A61"/>
    <w:rsid w:val="00871EB8"/>
    <w:rsid w:val="0087267C"/>
    <w:rsid w:val="00872A9B"/>
    <w:rsid w:val="00873E75"/>
    <w:rsid w:val="008747E4"/>
    <w:rsid w:val="00874C3C"/>
    <w:rsid w:val="0087573D"/>
    <w:rsid w:val="00875F0F"/>
    <w:rsid w:val="0087644F"/>
    <w:rsid w:val="00876DCF"/>
    <w:rsid w:val="008771C4"/>
    <w:rsid w:val="00877F81"/>
    <w:rsid w:val="00880A57"/>
    <w:rsid w:val="00880AD8"/>
    <w:rsid w:val="00880B65"/>
    <w:rsid w:val="00882436"/>
    <w:rsid w:val="00884950"/>
    <w:rsid w:val="00884F0C"/>
    <w:rsid w:val="0088512A"/>
    <w:rsid w:val="008859B0"/>
    <w:rsid w:val="00886068"/>
    <w:rsid w:val="0088618C"/>
    <w:rsid w:val="0088740D"/>
    <w:rsid w:val="00887A10"/>
    <w:rsid w:val="00890685"/>
    <w:rsid w:val="00891A9A"/>
    <w:rsid w:val="008936C1"/>
    <w:rsid w:val="00893750"/>
    <w:rsid w:val="00894491"/>
    <w:rsid w:val="00895346"/>
    <w:rsid w:val="00895EB0"/>
    <w:rsid w:val="0089673F"/>
    <w:rsid w:val="0089795F"/>
    <w:rsid w:val="00897B2B"/>
    <w:rsid w:val="008A12A9"/>
    <w:rsid w:val="008A15F8"/>
    <w:rsid w:val="008A1C35"/>
    <w:rsid w:val="008A3EA2"/>
    <w:rsid w:val="008A4C94"/>
    <w:rsid w:val="008A64AE"/>
    <w:rsid w:val="008A66EA"/>
    <w:rsid w:val="008A6768"/>
    <w:rsid w:val="008A6F27"/>
    <w:rsid w:val="008A784C"/>
    <w:rsid w:val="008A7916"/>
    <w:rsid w:val="008B493A"/>
    <w:rsid w:val="008B4CEE"/>
    <w:rsid w:val="008B515C"/>
    <w:rsid w:val="008B573A"/>
    <w:rsid w:val="008B5A34"/>
    <w:rsid w:val="008B72B6"/>
    <w:rsid w:val="008BB0B6"/>
    <w:rsid w:val="008C0041"/>
    <w:rsid w:val="008C030F"/>
    <w:rsid w:val="008C1E69"/>
    <w:rsid w:val="008C2761"/>
    <w:rsid w:val="008C3870"/>
    <w:rsid w:val="008C3CA7"/>
    <w:rsid w:val="008C462A"/>
    <w:rsid w:val="008C4644"/>
    <w:rsid w:val="008C4B7F"/>
    <w:rsid w:val="008C5A90"/>
    <w:rsid w:val="008C5B7D"/>
    <w:rsid w:val="008C62C2"/>
    <w:rsid w:val="008D0439"/>
    <w:rsid w:val="008D105B"/>
    <w:rsid w:val="008D1C2C"/>
    <w:rsid w:val="008D1EA8"/>
    <w:rsid w:val="008D3F44"/>
    <w:rsid w:val="008D42F8"/>
    <w:rsid w:val="008D4BF4"/>
    <w:rsid w:val="008D563C"/>
    <w:rsid w:val="008E0B42"/>
    <w:rsid w:val="008E19D2"/>
    <w:rsid w:val="008E1F07"/>
    <w:rsid w:val="008E2413"/>
    <w:rsid w:val="008E3730"/>
    <w:rsid w:val="008E3DBA"/>
    <w:rsid w:val="008E5DF3"/>
    <w:rsid w:val="008F0607"/>
    <w:rsid w:val="008F1CB0"/>
    <w:rsid w:val="008F2257"/>
    <w:rsid w:val="008F3359"/>
    <w:rsid w:val="008F3A1A"/>
    <w:rsid w:val="008F4D15"/>
    <w:rsid w:val="008F5051"/>
    <w:rsid w:val="008F50BA"/>
    <w:rsid w:val="008F5344"/>
    <w:rsid w:val="008F629E"/>
    <w:rsid w:val="008F6C54"/>
    <w:rsid w:val="008F7180"/>
    <w:rsid w:val="009002B7"/>
    <w:rsid w:val="00900FA6"/>
    <w:rsid w:val="00901911"/>
    <w:rsid w:val="00904423"/>
    <w:rsid w:val="00904BAE"/>
    <w:rsid w:val="00904C87"/>
    <w:rsid w:val="00905529"/>
    <w:rsid w:val="00910606"/>
    <w:rsid w:val="009118B5"/>
    <w:rsid w:val="00911DEF"/>
    <w:rsid w:val="00913A7E"/>
    <w:rsid w:val="00913D8B"/>
    <w:rsid w:val="00913F67"/>
    <w:rsid w:val="009145C7"/>
    <w:rsid w:val="00914F57"/>
    <w:rsid w:val="009157DA"/>
    <w:rsid w:val="00916381"/>
    <w:rsid w:val="00916546"/>
    <w:rsid w:val="00917410"/>
    <w:rsid w:val="00917AF2"/>
    <w:rsid w:val="00920222"/>
    <w:rsid w:val="00921746"/>
    <w:rsid w:val="00921CAB"/>
    <w:rsid w:val="00922EEA"/>
    <w:rsid w:val="009251C8"/>
    <w:rsid w:val="00926538"/>
    <w:rsid w:val="0092748B"/>
    <w:rsid w:val="009278FA"/>
    <w:rsid w:val="00931616"/>
    <w:rsid w:val="0093200E"/>
    <w:rsid w:val="009327CD"/>
    <w:rsid w:val="009334A5"/>
    <w:rsid w:val="00933E3E"/>
    <w:rsid w:val="009348D7"/>
    <w:rsid w:val="00937BFA"/>
    <w:rsid w:val="009402ED"/>
    <w:rsid w:val="00940518"/>
    <w:rsid w:val="0094077B"/>
    <w:rsid w:val="00941505"/>
    <w:rsid w:val="00941A60"/>
    <w:rsid w:val="00941C3C"/>
    <w:rsid w:val="00942C63"/>
    <w:rsid w:val="00942CE2"/>
    <w:rsid w:val="009459F7"/>
    <w:rsid w:val="00946491"/>
    <w:rsid w:val="0094719B"/>
    <w:rsid w:val="00947789"/>
    <w:rsid w:val="00947D42"/>
    <w:rsid w:val="00950CBE"/>
    <w:rsid w:val="00951BDC"/>
    <w:rsid w:val="00951C1B"/>
    <w:rsid w:val="0095279A"/>
    <w:rsid w:val="00952FFD"/>
    <w:rsid w:val="00954ABF"/>
    <w:rsid w:val="00954E08"/>
    <w:rsid w:val="009550EE"/>
    <w:rsid w:val="00955120"/>
    <w:rsid w:val="00955B57"/>
    <w:rsid w:val="00955CA9"/>
    <w:rsid w:val="00955DA1"/>
    <w:rsid w:val="009562C1"/>
    <w:rsid w:val="009614B2"/>
    <w:rsid w:val="00961795"/>
    <w:rsid w:val="00961849"/>
    <w:rsid w:val="009622C4"/>
    <w:rsid w:val="0096331B"/>
    <w:rsid w:val="00963E89"/>
    <w:rsid w:val="00965525"/>
    <w:rsid w:val="00966DB1"/>
    <w:rsid w:val="0096776D"/>
    <w:rsid w:val="009703F7"/>
    <w:rsid w:val="009704B8"/>
    <w:rsid w:val="009707DD"/>
    <w:rsid w:val="00970979"/>
    <w:rsid w:val="009712FA"/>
    <w:rsid w:val="009716FF"/>
    <w:rsid w:val="00972AF4"/>
    <w:rsid w:val="00973E04"/>
    <w:rsid w:val="009741C9"/>
    <w:rsid w:val="0097427B"/>
    <w:rsid w:val="00974D46"/>
    <w:rsid w:val="0097571B"/>
    <w:rsid w:val="00975FD0"/>
    <w:rsid w:val="00976247"/>
    <w:rsid w:val="009763F0"/>
    <w:rsid w:val="00976657"/>
    <w:rsid w:val="00981B6A"/>
    <w:rsid w:val="00981BA0"/>
    <w:rsid w:val="00982453"/>
    <w:rsid w:val="00982C37"/>
    <w:rsid w:val="00982F72"/>
    <w:rsid w:val="00983526"/>
    <w:rsid w:val="00983D35"/>
    <w:rsid w:val="00984106"/>
    <w:rsid w:val="0098469D"/>
    <w:rsid w:val="009851D6"/>
    <w:rsid w:val="009852C8"/>
    <w:rsid w:val="00986FA5"/>
    <w:rsid w:val="00987004"/>
    <w:rsid w:val="00990104"/>
    <w:rsid w:val="0099023D"/>
    <w:rsid w:val="009906BA"/>
    <w:rsid w:val="00991450"/>
    <w:rsid w:val="00991B0F"/>
    <w:rsid w:val="0099220F"/>
    <w:rsid w:val="00992EFC"/>
    <w:rsid w:val="00993AF4"/>
    <w:rsid w:val="00994E20"/>
    <w:rsid w:val="0099572D"/>
    <w:rsid w:val="009961DB"/>
    <w:rsid w:val="00996BF8"/>
    <w:rsid w:val="00996DC1"/>
    <w:rsid w:val="009970D7"/>
    <w:rsid w:val="00997C1D"/>
    <w:rsid w:val="009A18D7"/>
    <w:rsid w:val="009A25F0"/>
    <w:rsid w:val="009A28F5"/>
    <w:rsid w:val="009A2EF0"/>
    <w:rsid w:val="009A3A72"/>
    <w:rsid w:val="009A58F2"/>
    <w:rsid w:val="009B0367"/>
    <w:rsid w:val="009B06AA"/>
    <w:rsid w:val="009B14B1"/>
    <w:rsid w:val="009B17CC"/>
    <w:rsid w:val="009B1BDE"/>
    <w:rsid w:val="009B3274"/>
    <w:rsid w:val="009B3759"/>
    <w:rsid w:val="009B41EC"/>
    <w:rsid w:val="009B51FA"/>
    <w:rsid w:val="009B60BF"/>
    <w:rsid w:val="009B7B01"/>
    <w:rsid w:val="009C0820"/>
    <w:rsid w:val="009C1955"/>
    <w:rsid w:val="009C2640"/>
    <w:rsid w:val="009C3968"/>
    <w:rsid w:val="009C3AEC"/>
    <w:rsid w:val="009C4F78"/>
    <w:rsid w:val="009C7628"/>
    <w:rsid w:val="009D1610"/>
    <w:rsid w:val="009D17D8"/>
    <w:rsid w:val="009D1C82"/>
    <w:rsid w:val="009D204E"/>
    <w:rsid w:val="009D23DA"/>
    <w:rsid w:val="009D3413"/>
    <w:rsid w:val="009D344C"/>
    <w:rsid w:val="009D4110"/>
    <w:rsid w:val="009D4913"/>
    <w:rsid w:val="009D4F9E"/>
    <w:rsid w:val="009D5756"/>
    <w:rsid w:val="009D5E44"/>
    <w:rsid w:val="009D7167"/>
    <w:rsid w:val="009E216F"/>
    <w:rsid w:val="009E2DF8"/>
    <w:rsid w:val="009E62DC"/>
    <w:rsid w:val="009E71DD"/>
    <w:rsid w:val="009E7815"/>
    <w:rsid w:val="009F1281"/>
    <w:rsid w:val="009F1D3D"/>
    <w:rsid w:val="009F1E5D"/>
    <w:rsid w:val="009F3515"/>
    <w:rsid w:val="009F3602"/>
    <w:rsid w:val="009F4201"/>
    <w:rsid w:val="009F5057"/>
    <w:rsid w:val="009F551A"/>
    <w:rsid w:val="009F6ACE"/>
    <w:rsid w:val="009F72E6"/>
    <w:rsid w:val="009F7780"/>
    <w:rsid w:val="009F7A9A"/>
    <w:rsid w:val="00A070BF"/>
    <w:rsid w:val="00A07407"/>
    <w:rsid w:val="00A1148F"/>
    <w:rsid w:val="00A13184"/>
    <w:rsid w:val="00A14001"/>
    <w:rsid w:val="00A15DAF"/>
    <w:rsid w:val="00A17556"/>
    <w:rsid w:val="00A17D65"/>
    <w:rsid w:val="00A2027B"/>
    <w:rsid w:val="00A20681"/>
    <w:rsid w:val="00A211E1"/>
    <w:rsid w:val="00A22771"/>
    <w:rsid w:val="00A2531F"/>
    <w:rsid w:val="00A25AEE"/>
    <w:rsid w:val="00A2636E"/>
    <w:rsid w:val="00A27C1F"/>
    <w:rsid w:val="00A31A8D"/>
    <w:rsid w:val="00A33601"/>
    <w:rsid w:val="00A35278"/>
    <w:rsid w:val="00A36079"/>
    <w:rsid w:val="00A360E7"/>
    <w:rsid w:val="00A404A2"/>
    <w:rsid w:val="00A41575"/>
    <w:rsid w:val="00A4179B"/>
    <w:rsid w:val="00A41E28"/>
    <w:rsid w:val="00A43AFE"/>
    <w:rsid w:val="00A466E6"/>
    <w:rsid w:val="00A466FD"/>
    <w:rsid w:val="00A467B9"/>
    <w:rsid w:val="00A46D34"/>
    <w:rsid w:val="00A47591"/>
    <w:rsid w:val="00A476B4"/>
    <w:rsid w:val="00A50E27"/>
    <w:rsid w:val="00A514D7"/>
    <w:rsid w:val="00A53D4A"/>
    <w:rsid w:val="00A55064"/>
    <w:rsid w:val="00A550B5"/>
    <w:rsid w:val="00A550BB"/>
    <w:rsid w:val="00A55F16"/>
    <w:rsid w:val="00A55F74"/>
    <w:rsid w:val="00A562B6"/>
    <w:rsid w:val="00A568BA"/>
    <w:rsid w:val="00A56A6F"/>
    <w:rsid w:val="00A60EBC"/>
    <w:rsid w:val="00A61978"/>
    <w:rsid w:val="00A619A0"/>
    <w:rsid w:val="00A6269F"/>
    <w:rsid w:val="00A62C5E"/>
    <w:rsid w:val="00A63179"/>
    <w:rsid w:val="00A64194"/>
    <w:rsid w:val="00A6627A"/>
    <w:rsid w:val="00A664EE"/>
    <w:rsid w:val="00A66A93"/>
    <w:rsid w:val="00A676EC"/>
    <w:rsid w:val="00A702CE"/>
    <w:rsid w:val="00A7123A"/>
    <w:rsid w:val="00A714A9"/>
    <w:rsid w:val="00A71729"/>
    <w:rsid w:val="00A71D7E"/>
    <w:rsid w:val="00A71DDC"/>
    <w:rsid w:val="00A72B20"/>
    <w:rsid w:val="00A738CC"/>
    <w:rsid w:val="00A74CF2"/>
    <w:rsid w:val="00A74FFB"/>
    <w:rsid w:val="00A76A78"/>
    <w:rsid w:val="00A777A4"/>
    <w:rsid w:val="00A77B73"/>
    <w:rsid w:val="00A8032C"/>
    <w:rsid w:val="00A829AA"/>
    <w:rsid w:val="00A838A3"/>
    <w:rsid w:val="00A83E92"/>
    <w:rsid w:val="00A83FC2"/>
    <w:rsid w:val="00A847C2"/>
    <w:rsid w:val="00A84BDA"/>
    <w:rsid w:val="00A851E4"/>
    <w:rsid w:val="00A851F7"/>
    <w:rsid w:val="00A8574F"/>
    <w:rsid w:val="00A87C6B"/>
    <w:rsid w:val="00A91D21"/>
    <w:rsid w:val="00A933D0"/>
    <w:rsid w:val="00A93A56"/>
    <w:rsid w:val="00A9461B"/>
    <w:rsid w:val="00A95ABE"/>
    <w:rsid w:val="00A95FB6"/>
    <w:rsid w:val="00A97511"/>
    <w:rsid w:val="00A97F13"/>
    <w:rsid w:val="00AA045D"/>
    <w:rsid w:val="00AA215B"/>
    <w:rsid w:val="00AA3004"/>
    <w:rsid w:val="00AA3974"/>
    <w:rsid w:val="00AA4986"/>
    <w:rsid w:val="00AA59BA"/>
    <w:rsid w:val="00AA6610"/>
    <w:rsid w:val="00AA6CB5"/>
    <w:rsid w:val="00AA6CD0"/>
    <w:rsid w:val="00AA7F3C"/>
    <w:rsid w:val="00AB00C3"/>
    <w:rsid w:val="00AB0FB3"/>
    <w:rsid w:val="00AB2D3A"/>
    <w:rsid w:val="00AB37EA"/>
    <w:rsid w:val="00AB42B8"/>
    <w:rsid w:val="00AC1493"/>
    <w:rsid w:val="00AC1BBE"/>
    <w:rsid w:val="00AC336E"/>
    <w:rsid w:val="00AC3D81"/>
    <w:rsid w:val="00AC56D9"/>
    <w:rsid w:val="00AC65AC"/>
    <w:rsid w:val="00AD09F3"/>
    <w:rsid w:val="00AD0DB7"/>
    <w:rsid w:val="00AD160C"/>
    <w:rsid w:val="00AD1AD0"/>
    <w:rsid w:val="00AD1C8E"/>
    <w:rsid w:val="00AD24B9"/>
    <w:rsid w:val="00AD2C32"/>
    <w:rsid w:val="00AD483E"/>
    <w:rsid w:val="00AD4A01"/>
    <w:rsid w:val="00AD4B0C"/>
    <w:rsid w:val="00AD7849"/>
    <w:rsid w:val="00AD790C"/>
    <w:rsid w:val="00AE02DD"/>
    <w:rsid w:val="00AE2545"/>
    <w:rsid w:val="00AE3852"/>
    <w:rsid w:val="00AE3CCF"/>
    <w:rsid w:val="00AE4A96"/>
    <w:rsid w:val="00AE624C"/>
    <w:rsid w:val="00AE7692"/>
    <w:rsid w:val="00AE7C6D"/>
    <w:rsid w:val="00AF123D"/>
    <w:rsid w:val="00AF28AC"/>
    <w:rsid w:val="00AF3E03"/>
    <w:rsid w:val="00AF42E1"/>
    <w:rsid w:val="00AF4EF7"/>
    <w:rsid w:val="00AF5ED7"/>
    <w:rsid w:val="00AF7A03"/>
    <w:rsid w:val="00AF7DDD"/>
    <w:rsid w:val="00B0073F"/>
    <w:rsid w:val="00B007EA"/>
    <w:rsid w:val="00B01754"/>
    <w:rsid w:val="00B02F29"/>
    <w:rsid w:val="00B03E84"/>
    <w:rsid w:val="00B06087"/>
    <w:rsid w:val="00B072F7"/>
    <w:rsid w:val="00B10A31"/>
    <w:rsid w:val="00B13403"/>
    <w:rsid w:val="00B14713"/>
    <w:rsid w:val="00B14C62"/>
    <w:rsid w:val="00B14F2B"/>
    <w:rsid w:val="00B14FB8"/>
    <w:rsid w:val="00B16733"/>
    <w:rsid w:val="00B16DDC"/>
    <w:rsid w:val="00B20A69"/>
    <w:rsid w:val="00B20C89"/>
    <w:rsid w:val="00B21AB7"/>
    <w:rsid w:val="00B221FA"/>
    <w:rsid w:val="00B223D9"/>
    <w:rsid w:val="00B239E9"/>
    <w:rsid w:val="00B243FB"/>
    <w:rsid w:val="00B24C09"/>
    <w:rsid w:val="00B30175"/>
    <w:rsid w:val="00B31304"/>
    <w:rsid w:val="00B325D2"/>
    <w:rsid w:val="00B3425C"/>
    <w:rsid w:val="00B358FE"/>
    <w:rsid w:val="00B35B40"/>
    <w:rsid w:val="00B41B22"/>
    <w:rsid w:val="00B41F30"/>
    <w:rsid w:val="00B43487"/>
    <w:rsid w:val="00B437A8"/>
    <w:rsid w:val="00B43E62"/>
    <w:rsid w:val="00B4559F"/>
    <w:rsid w:val="00B46019"/>
    <w:rsid w:val="00B4711A"/>
    <w:rsid w:val="00B47B54"/>
    <w:rsid w:val="00B51C83"/>
    <w:rsid w:val="00B53C9B"/>
    <w:rsid w:val="00B54B09"/>
    <w:rsid w:val="00B5501B"/>
    <w:rsid w:val="00B555CC"/>
    <w:rsid w:val="00B57C82"/>
    <w:rsid w:val="00B60205"/>
    <w:rsid w:val="00B61204"/>
    <w:rsid w:val="00B615CF"/>
    <w:rsid w:val="00B6231D"/>
    <w:rsid w:val="00B625F3"/>
    <w:rsid w:val="00B62CCF"/>
    <w:rsid w:val="00B63627"/>
    <w:rsid w:val="00B63817"/>
    <w:rsid w:val="00B63CE8"/>
    <w:rsid w:val="00B63FF1"/>
    <w:rsid w:val="00B642B4"/>
    <w:rsid w:val="00B64B26"/>
    <w:rsid w:val="00B651C8"/>
    <w:rsid w:val="00B662A8"/>
    <w:rsid w:val="00B6658F"/>
    <w:rsid w:val="00B67385"/>
    <w:rsid w:val="00B67FAD"/>
    <w:rsid w:val="00B718F3"/>
    <w:rsid w:val="00B71FA3"/>
    <w:rsid w:val="00B73436"/>
    <w:rsid w:val="00B76BD5"/>
    <w:rsid w:val="00B76E61"/>
    <w:rsid w:val="00B80FB4"/>
    <w:rsid w:val="00B83968"/>
    <w:rsid w:val="00B84044"/>
    <w:rsid w:val="00B86AD3"/>
    <w:rsid w:val="00B87BB6"/>
    <w:rsid w:val="00B90C81"/>
    <w:rsid w:val="00B918BB"/>
    <w:rsid w:val="00B91F38"/>
    <w:rsid w:val="00B923C7"/>
    <w:rsid w:val="00B92F50"/>
    <w:rsid w:val="00B9553C"/>
    <w:rsid w:val="00B95981"/>
    <w:rsid w:val="00B95A38"/>
    <w:rsid w:val="00B95E74"/>
    <w:rsid w:val="00B96994"/>
    <w:rsid w:val="00B977B9"/>
    <w:rsid w:val="00BA0AEF"/>
    <w:rsid w:val="00BA1C0C"/>
    <w:rsid w:val="00BA2413"/>
    <w:rsid w:val="00BA4E88"/>
    <w:rsid w:val="00BA5B91"/>
    <w:rsid w:val="00BA6415"/>
    <w:rsid w:val="00BB22B3"/>
    <w:rsid w:val="00BB42E4"/>
    <w:rsid w:val="00BB4BE4"/>
    <w:rsid w:val="00BB5234"/>
    <w:rsid w:val="00BB5916"/>
    <w:rsid w:val="00BB658C"/>
    <w:rsid w:val="00BB7218"/>
    <w:rsid w:val="00BC16E4"/>
    <w:rsid w:val="00BC1BE8"/>
    <w:rsid w:val="00BC2016"/>
    <w:rsid w:val="00BC2B68"/>
    <w:rsid w:val="00BC3366"/>
    <w:rsid w:val="00BC3377"/>
    <w:rsid w:val="00BC43AA"/>
    <w:rsid w:val="00BC4ED0"/>
    <w:rsid w:val="00BC525F"/>
    <w:rsid w:val="00BC6243"/>
    <w:rsid w:val="00BC634D"/>
    <w:rsid w:val="00BC65CB"/>
    <w:rsid w:val="00BD193C"/>
    <w:rsid w:val="00BD1D74"/>
    <w:rsid w:val="00BD33CA"/>
    <w:rsid w:val="00BD40EA"/>
    <w:rsid w:val="00BD4560"/>
    <w:rsid w:val="00BD5D43"/>
    <w:rsid w:val="00BD6246"/>
    <w:rsid w:val="00BD62AE"/>
    <w:rsid w:val="00BD675B"/>
    <w:rsid w:val="00BD71E6"/>
    <w:rsid w:val="00BD7448"/>
    <w:rsid w:val="00BE2B83"/>
    <w:rsid w:val="00BE300D"/>
    <w:rsid w:val="00BE4F4A"/>
    <w:rsid w:val="00BE5B30"/>
    <w:rsid w:val="00BE6EB8"/>
    <w:rsid w:val="00BE6FF8"/>
    <w:rsid w:val="00BF01D8"/>
    <w:rsid w:val="00BF085F"/>
    <w:rsid w:val="00BF0ED5"/>
    <w:rsid w:val="00BF1DB0"/>
    <w:rsid w:val="00BF2B5A"/>
    <w:rsid w:val="00BF2DAB"/>
    <w:rsid w:val="00BF3140"/>
    <w:rsid w:val="00BF3473"/>
    <w:rsid w:val="00BF4B5F"/>
    <w:rsid w:val="00BF698E"/>
    <w:rsid w:val="00BF753D"/>
    <w:rsid w:val="00C00855"/>
    <w:rsid w:val="00C01138"/>
    <w:rsid w:val="00C03388"/>
    <w:rsid w:val="00C03626"/>
    <w:rsid w:val="00C037AB"/>
    <w:rsid w:val="00C04D6F"/>
    <w:rsid w:val="00C05D45"/>
    <w:rsid w:val="00C060EB"/>
    <w:rsid w:val="00C06123"/>
    <w:rsid w:val="00C064C7"/>
    <w:rsid w:val="00C072FE"/>
    <w:rsid w:val="00C10C33"/>
    <w:rsid w:val="00C11440"/>
    <w:rsid w:val="00C11F79"/>
    <w:rsid w:val="00C14321"/>
    <w:rsid w:val="00C14800"/>
    <w:rsid w:val="00C16464"/>
    <w:rsid w:val="00C221DC"/>
    <w:rsid w:val="00C223A1"/>
    <w:rsid w:val="00C22408"/>
    <w:rsid w:val="00C226B5"/>
    <w:rsid w:val="00C238A2"/>
    <w:rsid w:val="00C2722B"/>
    <w:rsid w:val="00C30061"/>
    <w:rsid w:val="00C31696"/>
    <w:rsid w:val="00C316DA"/>
    <w:rsid w:val="00C32460"/>
    <w:rsid w:val="00C32A11"/>
    <w:rsid w:val="00C32C7E"/>
    <w:rsid w:val="00C332FA"/>
    <w:rsid w:val="00C3463C"/>
    <w:rsid w:val="00C35372"/>
    <w:rsid w:val="00C367CA"/>
    <w:rsid w:val="00C37DAB"/>
    <w:rsid w:val="00C401B7"/>
    <w:rsid w:val="00C40A19"/>
    <w:rsid w:val="00C41333"/>
    <w:rsid w:val="00C41DAB"/>
    <w:rsid w:val="00C421AD"/>
    <w:rsid w:val="00C435A7"/>
    <w:rsid w:val="00C45307"/>
    <w:rsid w:val="00C454A7"/>
    <w:rsid w:val="00C454FB"/>
    <w:rsid w:val="00C46667"/>
    <w:rsid w:val="00C46F5F"/>
    <w:rsid w:val="00C47259"/>
    <w:rsid w:val="00C476BE"/>
    <w:rsid w:val="00C4770B"/>
    <w:rsid w:val="00C50290"/>
    <w:rsid w:val="00C50831"/>
    <w:rsid w:val="00C50E7C"/>
    <w:rsid w:val="00C50FDD"/>
    <w:rsid w:val="00C521F4"/>
    <w:rsid w:val="00C54241"/>
    <w:rsid w:val="00C55048"/>
    <w:rsid w:val="00C55A4F"/>
    <w:rsid w:val="00C562DF"/>
    <w:rsid w:val="00C57903"/>
    <w:rsid w:val="00C57943"/>
    <w:rsid w:val="00C57D32"/>
    <w:rsid w:val="00C57EBC"/>
    <w:rsid w:val="00C60355"/>
    <w:rsid w:val="00C60641"/>
    <w:rsid w:val="00C60E3A"/>
    <w:rsid w:val="00C62D68"/>
    <w:rsid w:val="00C630FA"/>
    <w:rsid w:val="00C633AD"/>
    <w:rsid w:val="00C635C6"/>
    <w:rsid w:val="00C63A32"/>
    <w:rsid w:val="00C63F1F"/>
    <w:rsid w:val="00C65BBC"/>
    <w:rsid w:val="00C70F55"/>
    <w:rsid w:val="00C715AA"/>
    <w:rsid w:val="00C71842"/>
    <w:rsid w:val="00C7229C"/>
    <w:rsid w:val="00C722D0"/>
    <w:rsid w:val="00C724B0"/>
    <w:rsid w:val="00C73454"/>
    <w:rsid w:val="00C738F7"/>
    <w:rsid w:val="00C738FE"/>
    <w:rsid w:val="00C73D0C"/>
    <w:rsid w:val="00C73ED4"/>
    <w:rsid w:val="00C745DD"/>
    <w:rsid w:val="00C763D9"/>
    <w:rsid w:val="00C76641"/>
    <w:rsid w:val="00C76C3E"/>
    <w:rsid w:val="00C76D2D"/>
    <w:rsid w:val="00C76EB4"/>
    <w:rsid w:val="00C7764F"/>
    <w:rsid w:val="00C77A5A"/>
    <w:rsid w:val="00C80B69"/>
    <w:rsid w:val="00C8515A"/>
    <w:rsid w:val="00C851FE"/>
    <w:rsid w:val="00C86011"/>
    <w:rsid w:val="00C8650B"/>
    <w:rsid w:val="00C86FD6"/>
    <w:rsid w:val="00C927B4"/>
    <w:rsid w:val="00C93367"/>
    <w:rsid w:val="00C9351E"/>
    <w:rsid w:val="00C9370E"/>
    <w:rsid w:val="00C9379A"/>
    <w:rsid w:val="00C95A15"/>
    <w:rsid w:val="00C97D4C"/>
    <w:rsid w:val="00CA1F37"/>
    <w:rsid w:val="00CA2C1E"/>
    <w:rsid w:val="00CA2E33"/>
    <w:rsid w:val="00CA4840"/>
    <w:rsid w:val="00CA5398"/>
    <w:rsid w:val="00CA5BEC"/>
    <w:rsid w:val="00CA63AA"/>
    <w:rsid w:val="00CA64B6"/>
    <w:rsid w:val="00CA796B"/>
    <w:rsid w:val="00CB1074"/>
    <w:rsid w:val="00CB549C"/>
    <w:rsid w:val="00CB55E8"/>
    <w:rsid w:val="00CB58A8"/>
    <w:rsid w:val="00CB5CC0"/>
    <w:rsid w:val="00CB6589"/>
    <w:rsid w:val="00CB67EA"/>
    <w:rsid w:val="00CB6AA9"/>
    <w:rsid w:val="00CB70AF"/>
    <w:rsid w:val="00CB758D"/>
    <w:rsid w:val="00CC0B7C"/>
    <w:rsid w:val="00CC0D42"/>
    <w:rsid w:val="00CC178B"/>
    <w:rsid w:val="00CC17CB"/>
    <w:rsid w:val="00CC1B44"/>
    <w:rsid w:val="00CC1E28"/>
    <w:rsid w:val="00CC20B8"/>
    <w:rsid w:val="00CC266A"/>
    <w:rsid w:val="00CC317D"/>
    <w:rsid w:val="00CC35B8"/>
    <w:rsid w:val="00CC405F"/>
    <w:rsid w:val="00CC5092"/>
    <w:rsid w:val="00CC519F"/>
    <w:rsid w:val="00CC7093"/>
    <w:rsid w:val="00CD0637"/>
    <w:rsid w:val="00CD12E4"/>
    <w:rsid w:val="00CD1ABA"/>
    <w:rsid w:val="00CD2298"/>
    <w:rsid w:val="00CD234A"/>
    <w:rsid w:val="00CD2EB7"/>
    <w:rsid w:val="00CD2F3B"/>
    <w:rsid w:val="00CD38F6"/>
    <w:rsid w:val="00CD43A9"/>
    <w:rsid w:val="00CD44C1"/>
    <w:rsid w:val="00CD54F9"/>
    <w:rsid w:val="00CD7916"/>
    <w:rsid w:val="00CE0435"/>
    <w:rsid w:val="00CE058D"/>
    <w:rsid w:val="00CE0E4E"/>
    <w:rsid w:val="00CE10AD"/>
    <w:rsid w:val="00CE1F7F"/>
    <w:rsid w:val="00CE31D7"/>
    <w:rsid w:val="00CE3F3D"/>
    <w:rsid w:val="00CE42CF"/>
    <w:rsid w:val="00CE4D99"/>
    <w:rsid w:val="00CE767F"/>
    <w:rsid w:val="00CF0D47"/>
    <w:rsid w:val="00CF1E2F"/>
    <w:rsid w:val="00CF20B9"/>
    <w:rsid w:val="00CF2322"/>
    <w:rsid w:val="00CF35DF"/>
    <w:rsid w:val="00CF3A1E"/>
    <w:rsid w:val="00CF4726"/>
    <w:rsid w:val="00CF6D5E"/>
    <w:rsid w:val="00CF72E6"/>
    <w:rsid w:val="00D00719"/>
    <w:rsid w:val="00D025DA"/>
    <w:rsid w:val="00D0290B"/>
    <w:rsid w:val="00D04B39"/>
    <w:rsid w:val="00D05102"/>
    <w:rsid w:val="00D05AD0"/>
    <w:rsid w:val="00D06BE9"/>
    <w:rsid w:val="00D10523"/>
    <w:rsid w:val="00D10FE8"/>
    <w:rsid w:val="00D12494"/>
    <w:rsid w:val="00D12F4D"/>
    <w:rsid w:val="00D1400A"/>
    <w:rsid w:val="00D1535E"/>
    <w:rsid w:val="00D159FA"/>
    <w:rsid w:val="00D16716"/>
    <w:rsid w:val="00D1734D"/>
    <w:rsid w:val="00D173BF"/>
    <w:rsid w:val="00D1765A"/>
    <w:rsid w:val="00D21348"/>
    <w:rsid w:val="00D21749"/>
    <w:rsid w:val="00D2375E"/>
    <w:rsid w:val="00D23BEF"/>
    <w:rsid w:val="00D2580D"/>
    <w:rsid w:val="00D25E9B"/>
    <w:rsid w:val="00D27AA6"/>
    <w:rsid w:val="00D27B15"/>
    <w:rsid w:val="00D30317"/>
    <w:rsid w:val="00D3551F"/>
    <w:rsid w:val="00D35905"/>
    <w:rsid w:val="00D35B9D"/>
    <w:rsid w:val="00D3675A"/>
    <w:rsid w:val="00D37FE7"/>
    <w:rsid w:val="00D40C39"/>
    <w:rsid w:val="00D42C66"/>
    <w:rsid w:val="00D43AA7"/>
    <w:rsid w:val="00D44CC5"/>
    <w:rsid w:val="00D45B3A"/>
    <w:rsid w:val="00D47860"/>
    <w:rsid w:val="00D500AA"/>
    <w:rsid w:val="00D504ED"/>
    <w:rsid w:val="00D51132"/>
    <w:rsid w:val="00D52346"/>
    <w:rsid w:val="00D52A36"/>
    <w:rsid w:val="00D52B21"/>
    <w:rsid w:val="00D531AD"/>
    <w:rsid w:val="00D5712B"/>
    <w:rsid w:val="00D57708"/>
    <w:rsid w:val="00D606C5"/>
    <w:rsid w:val="00D60A3C"/>
    <w:rsid w:val="00D624EC"/>
    <w:rsid w:val="00D63B49"/>
    <w:rsid w:val="00D641D2"/>
    <w:rsid w:val="00D643FF"/>
    <w:rsid w:val="00D6452A"/>
    <w:rsid w:val="00D64A94"/>
    <w:rsid w:val="00D64FB2"/>
    <w:rsid w:val="00D653A7"/>
    <w:rsid w:val="00D664CA"/>
    <w:rsid w:val="00D67E46"/>
    <w:rsid w:val="00D70343"/>
    <w:rsid w:val="00D71FB4"/>
    <w:rsid w:val="00D720BE"/>
    <w:rsid w:val="00D72615"/>
    <w:rsid w:val="00D7263B"/>
    <w:rsid w:val="00D74E20"/>
    <w:rsid w:val="00D75A78"/>
    <w:rsid w:val="00D75C85"/>
    <w:rsid w:val="00D76137"/>
    <w:rsid w:val="00D76856"/>
    <w:rsid w:val="00D76CBD"/>
    <w:rsid w:val="00D771AC"/>
    <w:rsid w:val="00D80153"/>
    <w:rsid w:val="00D801D6"/>
    <w:rsid w:val="00D807ED"/>
    <w:rsid w:val="00D81A8D"/>
    <w:rsid w:val="00D835A0"/>
    <w:rsid w:val="00D84586"/>
    <w:rsid w:val="00D8587B"/>
    <w:rsid w:val="00D86134"/>
    <w:rsid w:val="00D86A8B"/>
    <w:rsid w:val="00D870CA"/>
    <w:rsid w:val="00D87DF2"/>
    <w:rsid w:val="00D907BB"/>
    <w:rsid w:val="00D907CE"/>
    <w:rsid w:val="00D92A46"/>
    <w:rsid w:val="00D92D9E"/>
    <w:rsid w:val="00D94515"/>
    <w:rsid w:val="00D95083"/>
    <w:rsid w:val="00D952D8"/>
    <w:rsid w:val="00D9541D"/>
    <w:rsid w:val="00D95D5E"/>
    <w:rsid w:val="00D95E13"/>
    <w:rsid w:val="00D967CF"/>
    <w:rsid w:val="00D96D5C"/>
    <w:rsid w:val="00D97C4F"/>
    <w:rsid w:val="00DA035E"/>
    <w:rsid w:val="00DA036A"/>
    <w:rsid w:val="00DA0655"/>
    <w:rsid w:val="00DA0A82"/>
    <w:rsid w:val="00DA12E9"/>
    <w:rsid w:val="00DA23D4"/>
    <w:rsid w:val="00DA49E1"/>
    <w:rsid w:val="00DA771F"/>
    <w:rsid w:val="00DB098D"/>
    <w:rsid w:val="00DB1A21"/>
    <w:rsid w:val="00DB308A"/>
    <w:rsid w:val="00DB3C09"/>
    <w:rsid w:val="00DB3CEA"/>
    <w:rsid w:val="00DB412D"/>
    <w:rsid w:val="00DB4164"/>
    <w:rsid w:val="00DB436A"/>
    <w:rsid w:val="00DB4D06"/>
    <w:rsid w:val="00DB549D"/>
    <w:rsid w:val="00DB561D"/>
    <w:rsid w:val="00DB5706"/>
    <w:rsid w:val="00DB588A"/>
    <w:rsid w:val="00DB5C54"/>
    <w:rsid w:val="00DB5E1B"/>
    <w:rsid w:val="00DB72DE"/>
    <w:rsid w:val="00DB734F"/>
    <w:rsid w:val="00DB7410"/>
    <w:rsid w:val="00DC011D"/>
    <w:rsid w:val="00DC06C7"/>
    <w:rsid w:val="00DC0FB1"/>
    <w:rsid w:val="00DC44A2"/>
    <w:rsid w:val="00DC44C5"/>
    <w:rsid w:val="00DC5BAB"/>
    <w:rsid w:val="00DD089C"/>
    <w:rsid w:val="00DD0FF6"/>
    <w:rsid w:val="00DD4870"/>
    <w:rsid w:val="00DD53CB"/>
    <w:rsid w:val="00DD5731"/>
    <w:rsid w:val="00DD5817"/>
    <w:rsid w:val="00DD5D2C"/>
    <w:rsid w:val="00DD6797"/>
    <w:rsid w:val="00DD6FA9"/>
    <w:rsid w:val="00DE12F4"/>
    <w:rsid w:val="00DE15EB"/>
    <w:rsid w:val="00DE1A90"/>
    <w:rsid w:val="00DE23A8"/>
    <w:rsid w:val="00DE2CED"/>
    <w:rsid w:val="00DE4491"/>
    <w:rsid w:val="00DE51AD"/>
    <w:rsid w:val="00DE59D4"/>
    <w:rsid w:val="00DE5AAE"/>
    <w:rsid w:val="00DE5FCE"/>
    <w:rsid w:val="00DE66B9"/>
    <w:rsid w:val="00DE7A48"/>
    <w:rsid w:val="00DF0515"/>
    <w:rsid w:val="00DF169B"/>
    <w:rsid w:val="00DF23A7"/>
    <w:rsid w:val="00DF3795"/>
    <w:rsid w:val="00DF3AE4"/>
    <w:rsid w:val="00DF54BB"/>
    <w:rsid w:val="00DF748D"/>
    <w:rsid w:val="00E03A8C"/>
    <w:rsid w:val="00E05A1B"/>
    <w:rsid w:val="00E05FDA"/>
    <w:rsid w:val="00E063F6"/>
    <w:rsid w:val="00E10E91"/>
    <w:rsid w:val="00E124C3"/>
    <w:rsid w:val="00E142D4"/>
    <w:rsid w:val="00E1547C"/>
    <w:rsid w:val="00E15B07"/>
    <w:rsid w:val="00E2006C"/>
    <w:rsid w:val="00E202FA"/>
    <w:rsid w:val="00E20310"/>
    <w:rsid w:val="00E20C79"/>
    <w:rsid w:val="00E22913"/>
    <w:rsid w:val="00E2323A"/>
    <w:rsid w:val="00E23DE1"/>
    <w:rsid w:val="00E24B59"/>
    <w:rsid w:val="00E25217"/>
    <w:rsid w:val="00E2564E"/>
    <w:rsid w:val="00E26132"/>
    <w:rsid w:val="00E3030B"/>
    <w:rsid w:val="00E30C9B"/>
    <w:rsid w:val="00E31177"/>
    <w:rsid w:val="00E311C9"/>
    <w:rsid w:val="00E31A7A"/>
    <w:rsid w:val="00E3387B"/>
    <w:rsid w:val="00E339F0"/>
    <w:rsid w:val="00E339F2"/>
    <w:rsid w:val="00E340D1"/>
    <w:rsid w:val="00E346B5"/>
    <w:rsid w:val="00E346B8"/>
    <w:rsid w:val="00E348E5"/>
    <w:rsid w:val="00E34C13"/>
    <w:rsid w:val="00E34E08"/>
    <w:rsid w:val="00E351E5"/>
    <w:rsid w:val="00E35FDC"/>
    <w:rsid w:val="00E368F0"/>
    <w:rsid w:val="00E419CB"/>
    <w:rsid w:val="00E42B72"/>
    <w:rsid w:val="00E443D4"/>
    <w:rsid w:val="00E45FE5"/>
    <w:rsid w:val="00E46209"/>
    <w:rsid w:val="00E46A2D"/>
    <w:rsid w:val="00E50909"/>
    <w:rsid w:val="00E51DE8"/>
    <w:rsid w:val="00E51FC8"/>
    <w:rsid w:val="00E527C0"/>
    <w:rsid w:val="00E533F5"/>
    <w:rsid w:val="00E5388E"/>
    <w:rsid w:val="00E54B00"/>
    <w:rsid w:val="00E56144"/>
    <w:rsid w:val="00E56372"/>
    <w:rsid w:val="00E56672"/>
    <w:rsid w:val="00E5696A"/>
    <w:rsid w:val="00E6062D"/>
    <w:rsid w:val="00E608E0"/>
    <w:rsid w:val="00E60900"/>
    <w:rsid w:val="00E60C5F"/>
    <w:rsid w:val="00E60DFA"/>
    <w:rsid w:val="00E60EB6"/>
    <w:rsid w:val="00E6105E"/>
    <w:rsid w:val="00E61F73"/>
    <w:rsid w:val="00E625E7"/>
    <w:rsid w:val="00E63D01"/>
    <w:rsid w:val="00E64994"/>
    <w:rsid w:val="00E64D2B"/>
    <w:rsid w:val="00E66C24"/>
    <w:rsid w:val="00E66F6E"/>
    <w:rsid w:val="00E67003"/>
    <w:rsid w:val="00E67063"/>
    <w:rsid w:val="00E67ED4"/>
    <w:rsid w:val="00E70019"/>
    <w:rsid w:val="00E701E0"/>
    <w:rsid w:val="00E70422"/>
    <w:rsid w:val="00E732C7"/>
    <w:rsid w:val="00E73E1A"/>
    <w:rsid w:val="00E773FB"/>
    <w:rsid w:val="00E82237"/>
    <w:rsid w:val="00E83119"/>
    <w:rsid w:val="00E843C3"/>
    <w:rsid w:val="00E84A4C"/>
    <w:rsid w:val="00E84C7E"/>
    <w:rsid w:val="00E8526C"/>
    <w:rsid w:val="00E90359"/>
    <w:rsid w:val="00E9183E"/>
    <w:rsid w:val="00E934C5"/>
    <w:rsid w:val="00E93EEA"/>
    <w:rsid w:val="00E93F85"/>
    <w:rsid w:val="00E95B10"/>
    <w:rsid w:val="00E978C1"/>
    <w:rsid w:val="00EA0C21"/>
    <w:rsid w:val="00EA170A"/>
    <w:rsid w:val="00EA2599"/>
    <w:rsid w:val="00EA3457"/>
    <w:rsid w:val="00EA477A"/>
    <w:rsid w:val="00EA483B"/>
    <w:rsid w:val="00EA4B97"/>
    <w:rsid w:val="00EA4DF7"/>
    <w:rsid w:val="00EA694C"/>
    <w:rsid w:val="00EA6F02"/>
    <w:rsid w:val="00EA7FBB"/>
    <w:rsid w:val="00EB0141"/>
    <w:rsid w:val="00EB0562"/>
    <w:rsid w:val="00EB358F"/>
    <w:rsid w:val="00EB3F70"/>
    <w:rsid w:val="00EB58E8"/>
    <w:rsid w:val="00EB5D2A"/>
    <w:rsid w:val="00EB6648"/>
    <w:rsid w:val="00EB69A2"/>
    <w:rsid w:val="00EB6CBC"/>
    <w:rsid w:val="00EB6DA4"/>
    <w:rsid w:val="00EB780F"/>
    <w:rsid w:val="00EC049B"/>
    <w:rsid w:val="00EC23BD"/>
    <w:rsid w:val="00EC272F"/>
    <w:rsid w:val="00EC2D06"/>
    <w:rsid w:val="00EC3049"/>
    <w:rsid w:val="00EC4747"/>
    <w:rsid w:val="00EC5A5B"/>
    <w:rsid w:val="00EC5D68"/>
    <w:rsid w:val="00EC72BC"/>
    <w:rsid w:val="00ED0795"/>
    <w:rsid w:val="00ED180F"/>
    <w:rsid w:val="00ED259F"/>
    <w:rsid w:val="00ED2BCA"/>
    <w:rsid w:val="00ED33D4"/>
    <w:rsid w:val="00ED350D"/>
    <w:rsid w:val="00ED46CA"/>
    <w:rsid w:val="00ED49A4"/>
    <w:rsid w:val="00ED5373"/>
    <w:rsid w:val="00ED58D0"/>
    <w:rsid w:val="00ED5D7E"/>
    <w:rsid w:val="00ED69F0"/>
    <w:rsid w:val="00ED6E0B"/>
    <w:rsid w:val="00ED7EA8"/>
    <w:rsid w:val="00EE1B8D"/>
    <w:rsid w:val="00EE27A6"/>
    <w:rsid w:val="00EE36CD"/>
    <w:rsid w:val="00EE36DA"/>
    <w:rsid w:val="00EE39E6"/>
    <w:rsid w:val="00EE41EC"/>
    <w:rsid w:val="00EE63BF"/>
    <w:rsid w:val="00EE749C"/>
    <w:rsid w:val="00EF0C79"/>
    <w:rsid w:val="00EF0FD4"/>
    <w:rsid w:val="00EF169D"/>
    <w:rsid w:val="00EF322F"/>
    <w:rsid w:val="00EF38B0"/>
    <w:rsid w:val="00EF6B6C"/>
    <w:rsid w:val="00F00388"/>
    <w:rsid w:val="00F00E15"/>
    <w:rsid w:val="00F01CDD"/>
    <w:rsid w:val="00F021C3"/>
    <w:rsid w:val="00F022F6"/>
    <w:rsid w:val="00F0371D"/>
    <w:rsid w:val="00F05D69"/>
    <w:rsid w:val="00F05FF1"/>
    <w:rsid w:val="00F06927"/>
    <w:rsid w:val="00F06AA1"/>
    <w:rsid w:val="00F07C2A"/>
    <w:rsid w:val="00F10D6F"/>
    <w:rsid w:val="00F118B4"/>
    <w:rsid w:val="00F11F56"/>
    <w:rsid w:val="00F11F84"/>
    <w:rsid w:val="00F12978"/>
    <w:rsid w:val="00F13BF1"/>
    <w:rsid w:val="00F14652"/>
    <w:rsid w:val="00F147AA"/>
    <w:rsid w:val="00F161CB"/>
    <w:rsid w:val="00F175A5"/>
    <w:rsid w:val="00F178A7"/>
    <w:rsid w:val="00F23280"/>
    <w:rsid w:val="00F25D7D"/>
    <w:rsid w:val="00F267CC"/>
    <w:rsid w:val="00F26D23"/>
    <w:rsid w:val="00F26F42"/>
    <w:rsid w:val="00F3086F"/>
    <w:rsid w:val="00F30D99"/>
    <w:rsid w:val="00F31373"/>
    <w:rsid w:val="00F31CE5"/>
    <w:rsid w:val="00F33D0B"/>
    <w:rsid w:val="00F36640"/>
    <w:rsid w:val="00F3729B"/>
    <w:rsid w:val="00F37508"/>
    <w:rsid w:val="00F40546"/>
    <w:rsid w:val="00F42C62"/>
    <w:rsid w:val="00F44828"/>
    <w:rsid w:val="00F455FA"/>
    <w:rsid w:val="00F456B1"/>
    <w:rsid w:val="00F469D0"/>
    <w:rsid w:val="00F5093C"/>
    <w:rsid w:val="00F51A8D"/>
    <w:rsid w:val="00F51DFE"/>
    <w:rsid w:val="00F527F5"/>
    <w:rsid w:val="00F52B92"/>
    <w:rsid w:val="00F52E42"/>
    <w:rsid w:val="00F5534E"/>
    <w:rsid w:val="00F558F2"/>
    <w:rsid w:val="00F55931"/>
    <w:rsid w:val="00F55A0D"/>
    <w:rsid w:val="00F56D2F"/>
    <w:rsid w:val="00F57816"/>
    <w:rsid w:val="00F60F06"/>
    <w:rsid w:val="00F60F62"/>
    <w:rsid w:val="00F61187"/>
    <w:rsid w:val="00F62FAF"/>
    <w:rsid w:val="00F63071"/>
    <w:rsid w:val="00F632B0"/>
    <w:rsid w:val="00F65652"/>
    <w:rsid w:val="00F65D01"/>
    <w:rsid w:val="00F66954"/>
    <w:rsid w:val="00F670F4"/>
    <w:rsid w:val="00F73270"/>
    <w:rsid w:val="00F7656C"/>
    <w:rsid w:val="00F77193"/>
    <w:rsid w:val="00F77CA9"/>
    <w:rsid w:val="00F77D02"/>
    <w:rsid w:val="00F77F23"/>
    <w:rsid w:val="00F8009B"/>
    <w:rsid w:val="00F805EF"/>
    <w:rsid w:val="00F8270D"/>
    <w:rsid w:val="00F82D3A"/>
    <w:rsid w:val="00F82EAD"/>
    <w:rsid w:val="00F834B3"/>
    <w:rsid w:val="00F84BC5"/>
    <w:rsid w:val="00F85000"/>
    <w:rsid w:val="00F855DF"/>
    <w:rsid w:val="00F864E5"/>
    <w:rsid w:val="00F86567"/>
    <w:rsid w:val="00F931A3"/>
    <w:rsid w:val="00F93647"/>
    <w:rsid w:val="00F93D29"/>
    <w:rsid w:val="00F9457B"/>
    <w:rsid w:val="00F94CC5"/>
    <w:rsid w:val="00F954AF"/>
    <w:rsid w:val="00F95DF3"/>
    <w:rsid w:val="00F97AB0"/>
    <w:rsid w:val="00FA01C6"/>
    <w:rsid w:val="00FA01CB"/>
    <w:rsid w:val="00FA144F"/>
    <w:rsid w:val="00FA15B7"/>
    <w:rsid w:val="00FA16C3"/>
    <w:rsid w:val="00FA3DE0"/>
    <w:rsid w:val="00FA4CC6"/>
    <w:rsid w:val="00FA644E"/>
    <w:rsid w:val="00FA799D"/>
    <w:rsid w:val="00FA7EBA"/>
    <w:rsid w:val="00FB1433"/>
    <w:rsid w:val="00FB1DB9"/>
    <w:rsid w:val="00FB3DA9"/>
    <w:rsid w:val="00FB5C77"/>
    <w:rsid w:val="00FC0EF7"/>
    <w:rsid w:val="00FC1908"/>
    <w:rsid w:val="00FC2F78"/>
    <w:rsid w:val="00FC3094"/>
    <w:rsid w:val="00FC3577"/>
    <w:rsid w:val="00FC3E7B"/>
    <w:rsid w:val="00FC4ABC"/>
    <w:rsid w:val="00FC5A73"/>
    <w:rsid w:val="00FC62BA"/>
    <w:rsid w:val="00FC7A4D"/>
    <w:rsid w:val="00FD0C5A"/>
    <w:rsid w:val="00FD133A"/>
    <w:rsid w:val="00FD1480"/>
    <w:rsid w:val="00FD1C38"/>
    <w:rsid w:val="00FD304D"/>
    <w:rsid w:val="00FD547B"/>
    <w:rsid w:val="00FD5728"/>
    <w:rsid w:val="00FD575A"/>
    <w:rsid w:val="00FD68DE"/>
    <w:rsid w:val="00FD73CF"/>
    <w:rsid w:val="00FE09AD"/>
    <w:rsid w:val="00FE11E2"/>
    <w:rsid w:val="00FE35B6"/>
    <w:rsid w:val="00FE3CC6"/>
    <w:rsid w:val="00FE62CE"/>
    <w:rsid w:val="00FE6AB2"/>
    <w:rsid w:val="00FE75FB"/>
    <w:rsid w:val="00FE7735"/>
    <w:rsid w:val="00FF02B4"/>
    <w:rsid w:val="00FF0F92"/>
    <w:rsid w:val="00FF12B4"/>
    <w:rsid w:val="00FF33B7"/>
    <w:rsid w:val="00FF4777"/>
    <w:rsid w:val="00FF5C85"/>
    <w:rsid w:val="01058F11"/>
    <w:rsid w:val="0150CC58"/>
    <w:rsid w:val="01680291"/>
    <w:rsid w:val="01BC12FC"/>
    <w:rsid w:val="01F11B70"/>
    <w:rsid w:val="02268B7E"/>
    <w:rsid w:val="022713A1"/>
    <w:rsid w:val="02402255"/>
    <w:rsid w:val="02460FD5"/>
    <w:rsid w:val="0253F91C"/>
    <w:rsid w:val="027A7AB3"/>
    <w:rsid w:val="02948F00"/>
    <w:rsid w:val="02BCA9D9"/>
    <w:rsid w:val="02F9388E"/>
    <w:rsid w:val="030BB78E"/>
    <w:rsid w:val="0337113C"/>
    <w:rsid w:val="0359FF11"/>
    <w:rsid w:val="035DEE33"/>
    <w:rsid w:val="038B075D"/>
    <w:rsid w:val="042FD03E"/>
    <w:rsid w:val="05799EAC"/>
    <w:rsid w:val="057B3E79"/>
    <w:rsid w:val="05C45E96"/>
    <w:rsid w:val="05D4140C"/>
    <w:rsid w:val="05D6ACA0"/>
    <w:rsid w:val="05E2E921"/>
    <w:rsid w:val="05F118F3"/>
    <w:rsid w:val="062192B4"/>
    <w:rsid w:val="065C471F"/>
    <w:rsid w:val="0665D4BA"/>
    <w:rsid w:val="0680EC4C"/>
    <w:rsid w:val="06C24B72"/>
    <w:rsid w:val="06CEC071"/>
    <w:rsid w:val="0779E2CB"/>
    <w:rsid w:val="07C746D7"/>
    <w:rsid w:val="0814349A"/>
    <w:rsid w:val="08CCE73E"/>
    <w:rsid w:val="08F782F7"/>
    <w:rsid w:val="099C6324"/>
    <w:rsid w:val="09C21D6B"/>
    <w:rsid w:val="09DEF0E2"/>
    <w:rsid w:val="09EB0D16"/>
    <w:rsid w:val="09EB0EC8"/>
    <w:rsid w:val="0A89A9AA"/>
    <w:rsid w:val="0AC11511"/>
    <w:rsid w:val="0ACAC37F"/>
    <w:rsid w:val="0B322787"/>
    <w:rsid w:val="0B9F38D7"/>
    <w:rsid w:val="0BD12B6F"/>
    <w:rsid w:val="0C4489D1"/>
    <w:rsid w:val="0C869E6D"/>
    <w:rsid w:val="0CE27F10"/>
    <w:rsid w:val="0CF22D31"/>
    <w:rsid w:val="0D0A3597"/>
    <w:rsid w:val="0D145CE7"/>
    <w:rsid w:val="0D4CEE9A"/>
    <w:rsid w:val="0D63856E"/>
    <w:rsid w:val="0DED43B6"/>
    <w:rsid w:val="0E4E8BBF"/>
    <w:rsid w:val="0E54C54B"/>
    <w:rsid w:val="0E9FDEBF"/>
    <w:rsid w:val="0EC1469D"/>
    <w:rsid w:val="0F0F1BD4"/>
    <w:rsid w:val="0F152C39"/>
    <w:rsid w:val="0F88EBED"/>
    <w:rsid w:val="0F95572A"/>
    <w:rsid w:val="0FA4F0A5"/>
    <w:rsid w:val="0FC9287B"/>
    <w:rsid w:val="0FD5EC6C"/>
    <w:rsid w:val="0FDE370D"/>
    <w:rsid w:val="0FFACBA2"/>
    <w:rsid w:val="10083F1A"/>
    <w:rsid w:val="1027ACF7"/>
    <w:rsid w:val="106B4B1F"/>
    <w:rsid w:val="10A5B2BF"/>
    <w:rsid w:val="10B9424E"/>
    <w:rsid w:val="1110530A"/>
    <w:rsid w:val="11152B05"/>
    <w:rsid w:val="1236E544"/>
    <w:rsid w:val="124BDDA7"/>
    <w:rsid w:val="1251081F"/>
    <w:rsid w:val="1288F9A0"/>
    <w:rsid w:val="12A8A83C"/>
    <w:rsid w:val="12C2F22E"/>
    <w:rsid w:val="12D19C41"/>
    <w:rsid w:val="13038C44"/>
    <w:rsid w:val="132EE40C"/>
    <w:rsid w:val="135F4F30"/>
    <w:rsid w:val="13A9D06A"/>
    <w:rsid w:val="13C803AA"/>
    <w:rsid w:val="14015B81"/>
    <w:rsid w:val="140DD613"/>
    <w:rsid w:val="14167DB3"/>
    <w:rsid w:val="141F8592"/>
    <w:rsid w:val="1428FE14"/>
    <w:rsid w:val="148265D8"/>
    <w:rsid w:val="14B776AF"/>
    <w:rsid w:val="14CEACBF"/>
    <w:rsid w:val="15509ADB"/>
    <w:rsid w:val="157001D9"/>
    <w:rsid w:val="15CA9C8B"/>
    <w:rsid w:val="1607D2B9"/>
    <w:rsid w:val="1656B737"/>
    <w:rsid w:val="16BC9F2E"/>
    <w:rsid w:val="16CC8881"/>
    <w:rsid w:val="16E597CF"/>
    <w:rsid w:val="172A9855"/>
    <w:rsid w:val="175431C9"/>
    <w:rsid w:val="179210BE"/>
    <w:rsid w:val="17953633"/>
    <w:rsid w:val="18036080"/>
    <w:rsid w:val="18051153"/>
    <w:rsid w:val="1887A607"/>
    <w:rsid w:val="18BD9AE2"/>
    <w:rsid w:val="18C281EF"/>
    <w:rsid w:val="18CBED98"/>
    <w:rsid w:val="18E4FDCC"/>
    <w:rsid w:val="192812EC"/>
    <w:rsid w:val="192BC532"/>
    <w:rsid w:val="193B8DC1"/>
    <w:rsid w:val="194CF089"/>
    <w:rsid w:val="195A3D6E"/>
    <w:rsid w:val="195A6EEF"/>
    <w:rsid w:val="196293DD"/>
    <w:rsid w:val="19E0CCB5"/>
    <w:rsid w:val="1A0D6CF9"/>
    <w:rsid w:val="1A539180"/>
    <w:rsid w:val="1ADE93C4"/>
    <w:rsid w:val="1B148E26"/>
    <w:rsid w:val="1B1D3724"/>
    <w:rsid w:val="1B7A71FD"/>
    <w:rsid w:val="1B99F609"/>
    <w:rsid w:val="1BBD8C2F"/>
    <w:rsid w:val="1BCA6931"/>
    <w:rsid w:val="1BEC087F"/>
    <w:rsid w:val="1BF3C345"/>
    <w:rsid w:val="1C177448"/>
    <w:rsid w:val="1C62E805"/>
    <w:rsid w:val="1C7DF0ED"/>
    <w:rsid w:val="1D104715"/>
    <w:rsid w:val="1D2F1316"/>
    <w:rsid w:val="1D46F393"/>
    <w:rsid w:val="1D5DB103"/>
    <w:rsid w:val="1D9783C8"/>
    <w:rsid w:val="1DD8BBA2"/>
    <w:rsid w:val="1DFFE882"/>
    <w:rsid w:val="1E3769A6"/>
    <w:rsid w:val="1E60D992"/>
    <w:rsid w:val="1E72D622"/>
    <w:rsid w:val="1E7DD219"/>
    <w:rsid w:val="1E8BD8F8"/>
    <w:rsid w:val="1EA24EB8"/>
    <w:rsid w:val="1EA2AAC9"/>
    <w:rsid w:val="1EE57814"/>
    <w:rsid w:val="1EFFC646"/>
    <w:rsid w:val="1F10FA30"/>
    <w:rsid w:val="1F20325D"/>
    <w:rsid w:val="1F56E424"/>
    <w:rsid w:val="1FA0C482"/>
    <w:rsid w:val="1FA4D8B7"/>
    <w:rsid w:val="1FAD25BC"/>
    <w:rsid w:val="1FBAD633"/>
    <w:rsid w:val="1FE0D12C"/>
    <w:rsid w:val="201B2A36"/>
    <w:rsid w:val="20505895"/>
    <w:rsid w:val="20731845"/>
    <w:rsid w:val="20831ACD"/>
    <w:rsid w:val="20B3E79E"/>
    <w:rsid w:val="20B98DC6"/>
    <w:rsid w:val="20E20B9F"/>
    <w:rsid w:val="20EF222C"/>
    <w:rsid w:val="21033CCD"/>
    <w:rsid w:val="2110905B"/>
    <w:rsid w:val="219C116E"/>
    <w:rsid w:val="21A47208"/>
    <w:rsid w:val="21D59817"/>
    <w:rsid w:val="21E0E939"/>
    <w:rsid w:val="222489FA"/>
    <w:rsid w:val="2235C17A"/>
    <w:rsid w:val="2238E825"/>
    <w:rsid w:val="22467558"/>
    <w:rsid w:val="227B51DF"/>
    <w:rsid w:val="229D82EC"/>
    <w:rsid w:val="231AD211"/>
    <w:rsid w:val="2397EC4F"/>
    <w:rsid w:val="23D56557"/>
    <w:rsid w:val="242DB63D"/>
    <w:rsid w:val="243BE890"/>
    <w:rsid w:val="24B1F6BE"/>
    <w:rsid w:val="24C84013"/>
    <w:rsid w:val="24DB5859"/>
    <w:rsid w:val="2502DA35"/>
    <w:rsid w:val="254E09BD"/>
    <w:rsid w:val="255C2ABC"/>
    <w:rsid w:val="2575627F"/>
    <w:rsid w:val="25DF9C8F"/>
    <w:rsid w:val="25F64A0E"/>
    <w:rsid w:val="2683DF70"/>
    <w:rsid w:val="26B92D10"/>
    <w:rsid w:val="2773FA2D"/>
    <w:rsid w:val="277E75B0"/>
    <w:rsid w:val="278B31A2"/>
    <w:rsid w:val="27E662D0"/>
    <w:rsid w:val="27E7CEF8"/>
    <w:rsid w:val="27FE3F3F"/>
    <w:rsid w:val="282FF6C6"/>
    <w:rsid w:val="283EC526"/>
    <w:rsid w:val="288E3826"/>
    <w:rsid w:val="289833A0"/>
    <w:rsid w:val="28A65854"/>
    <w:rsid w:val="28A94A1D"/>
    <w:rsid w:val="28CF8AC0"/>
    <w:rsid w:val="296ECD60"/>
    <w:rsid w:val="297213EA"/>
    <w:rsid w:val="29E0875E"/>
    <w:rsid w:val="2A0C7EA2"/>
    <w:rsid w:val="2A7B1569"/>
    <w:rsid w:val="2AAAA455"/>
    <w:rsid w:val="2ABDD428"/>
    <w:rsid w:val="2AC3F075"/>
    <w:rsid w:val="2AF11D2B"/>
    <w:rsid w:val="2B0E23B4"/>
    <w:rsid w:val="2B4A99DD"/>
    <w:rsid w:val="2B501D76"/>
    <w:rsid w:val="2B890F86"/>
    <w:rsid w:val="2BA06F12"/>
    <w:rsid w:val="2BC1F380"/>
    <w:rsid w:val="2BCC62AA"/>
    <w:rsid w:val="2BF5B674"/>
    <w:rsid w:val="2C611F8F"/>
    <w:rsid w:val="2CE20100"/>
    <w:rsid w:val="2CE35854"/>
    <w:rsid w:val="2D58ECAA"/>
    <w:rsid w:val="2DFC7EB9"/>
    <w:rsid w:val="2E1F9233"/>
    <w:rsid w:val="2E4F74AF"/>
    <w:rsid w:val="2E53D0C4"/>
    <w:rsid w:val="2E55F7E4"/>
    <w:rsid w:val="2E56F7F2"/>
    <w:rsid w:val="2E6DF737"/>
    <w:rsid w:val="2E88D65C"/>
    <w:rsid w:val="2EB87568"/>
    <w:rsid w:val="2ECFBC44"/>
    <w:rsid w:val="2EE38904"/>
    <w:rsid w:val="2EE956AC"/>
    <w:rsid w:val="2F20B305"/>
    <w:rsid w:val="2F5999C3"/>
    <w:rsid w:val="2F718DF0"/>
    <w:rsid w:val="2FDAB694"/>
    <w:rsid w:val="30425527"/>
    <w:rsid w:val="304BE31C"/>
    <w:rsid w:val="30D96F17"/>
    <w:rsid w:val="312CB816"/>
    <w:rsid w:val="31341C5C"/>
    <w:rsid w:val="313C5F7B"/>
    <w:rsid w:val="316ED178"/>
    <w:rsid w:val="31CF1FF3"/>
    <w:rsid w:val="31D5849E"/>
    <w:rsid w:val="31DEE93F"/>
    <w:rsid w:val="32185AC6"/>
    <w:rsid w:val="326E69DC"/>
    <w:rsid w:val="32B64DAE"/>
    <w:rsid w:val="32C63C70"/>
    <w:rsid w:val="32D12D31"/>
    <w:rsid w:val="32E37B36"/>
    <w:rsid w:val="332926A1"/>
    <w:rsid w:val="337A9E75"/>
    <w:rsid w:val="33BB305A"/>
    <w:rsid w:val="34048A2C"/>
    <w:rsid w:val="344EA897"/>
    <w:rsid w:val="3454AF06"/>
    <w:rsid w:val="34B118BB"/>
    <w:rsid w:val="34B28190"/>
    <w:rsid w:val="34C6F6B7"/>
    <w:rsid w:val="35385CF8"/>
    <w:rsid w:val="353EE142"/>
    <w:rsid w:val="3542258D"/>
    <w:rsid w:val="354E8136"/>
    <w:rsid w:val="3555DE0C"/>
    <w:rsid w:val="35624CAA"/>
    <w:rsid w:val="3618E681"/>
    <w:rsid w:val="364CE91C"/>
    <w:rsid w:val="36772C09"/>
    <w:rsid w:val="36D3D09B"/>
    <w:rsid w:val="36D5AA2D"/>
    <w:rsid w:val="36E5C459"/>
    <w:rsid w:val="370A9FA3"/>
    <w:rsid w:val="37260B2D"/>
    <w:rsid w:val="373CD73E"/>
    <w:rsid w:val="374479A1"/>
    <w:rsid w:val="37475290"/>
    <w:rsid w:val="37FE28C5"/>
    <w:rsid w:val="38613360"/>
    <w:rsid w:val="38698D5C"/>
    <w:rsid w:val="38717F90"/>
    <w:rsid w:val="389604D7"/>
    <w:rsid w:val="38C0D66B"/>
    <w:rsid w:val="38F19D2B"/>
    <w:rsid w:val="390C1FD0"/>
    <w:rsid w:val="392DA28B"/>
    <w:rsid w:val="393B1F0F"/>
    <w:rsid w:val="39564A5B"/>
    <w:rsid w:val="3957F028"/>
    <w:rsid w:val="39BDD8D1"/>
    <w:rsid w:val="39C1D4AD"/>
    <w:rsid w:val="39DE8A41"/>
    <w:rsid w:val="39E210EC"/>
    <w:rsid w:val="39FF9895"/>
    <w:rsid w:val="3A069E16"/>
    <w:rsid w:val="3A693B8E"/>
    <w:rsid w:val="3A85C815"/>
    <w:rsid w:val="3B1468E2"/>
    <w:rsid w:val="3B5038CD"/>
    <w:rsid w:val="3B6461B3"/>
    <w:rsid w:val="3BDE8016"/>
    <w:rsid w:val="3BF98064"/>
    <w:rsid w:val="3C0318A9"/>
    <w:rsid w:val="3C590179"/>
    <w:rsid w:val="3C885BD8"/>
    <w:rsid w:val="3CC0FFF4"/>
    <w:rsid w:val="3CCA732C"/>
    <w:rsid w:val="3CDD89D8"/>
    <w:rsid w:val="3CE5E10E"/>
    <w:rsid w:val="3D047B8E"/>
    <w:rsid w:val="3D4B9888"/>
    <w:rsid w:val="3D7B696C"/>
    <w:rsid w:val="3DA6009E"/>
    <w:rsid w:val="3DA84E63"/>
    <w:rsid w:val="3DD47C14"/>
    <w:rsid w:val="3DE8C9B9"/>
    <w:rsid w:val="3DF2ADE0"/>
    <w:rsid w:val="3E1DFB59"/>
    <w:rsid w:val="3ED5AC5F"/>
    <w:rsid w:val="3F2901CA"/>
    <w:rsid w:val="3F5152D5"/>
    <w:rsid w:val="3F91BA3D"/>
    <w:rsid w:val="3FBCF7F1"/>
    <w:rsid w:val="3FC17856"/>
    <w:rsid w:val="3FD33539"/>
    <w:rsid w:val="3FD91AD9"/>
    <w:rsid w:val="400DB275"/>
    <w:rsid w:val="40274793"/>
    <w:rsid w:val="403D09DE"/>
    <w:rsid w:val="4042A815"/>
    <w:rsid w:val="40771E16"/>
    <w:rsid w:val="407B0E85"/>
    <w:rsid w:val="40ABBA23"/>
    <w:rsid w:val="40F81A5D"/>
    <w:rsid w:val="41248022"/>
    <w:rsid w:val="413FC432"/>
    <w:rsid w:val="414FC49F"/>
    <w:rsid w:val="415CFC84"/>
    <w:rsid w:val="418A3AF5"/>
    <w:rsid w:val="41DD80DD"/>
    <w:rsid w:val="41E7EC9E"/>
    <w:rsid w:val="421F0575"/>
    <w:rsid w:val="42265AAE"/>
    <w:rsid w:val="42EB95D9"/>
    <w:rsid w:val="4311E988"/>
    <w:rsid w:val="4334162E"/>
    <w:rsid w:val="4339705A"/>
    <w:rsid w:val="43734CD8"/>
    <w:rsid w:val="43C5DBBF"/>
    <w:rsid w:val="43C7361B"/>
    <w:rsid w:val="43DB6718"/>
    <w:rsid w:val="43EF9998"/>
    <w:rsid w:val="4411A15F"/>
    <w:rsid w:val="4462A485"/>
    <w:rsid w:val="44A7EE05"/>
    <w:rsid w:val="44B43FC1"/>
    <w:rsid w:val="44D91961"/>
    <w:rsid w:val="44E0B64D"/>
    <w:rsid w:val="4561F82B"/>
    <w:rsid w:val="45DB9585"/>
    <w:rsid w:val="45E23A83"/>
    <w:rsid w:val="46301C3B"/>
    <w:rsid w:val="463D85F0"/>
    <w:rsid w:val="4646C0DD"/>
    <w:rsid w:val="46518093"/>
    <w:rsid w:val="4683B651"/>
    <w:rsid w:val="46AE217F"/>
    <w:rsid w:val="471EE2E8"/>
    <w:rsid w:val="47211328"/>
    <w:rsid w:val="47363B4C"/>
    <w:rsid w:val="4748A2CF"/>
    <w:rsid w:val="4769FB07"/>
    <w:rsid w:val="4796C307"/>
    <w:rsid w:val="481791E9"/>
    <w:rsid w:val="4824969E"/>
    <w:rsid w:val="483D8DA4"/>
    <w:rsid w:val="48718DA9"/>
    <w:rsid w:val="48BA61A7"/>
    <w:rsid w:val="48E9D540"/>
    <w:rsid w:val="48FB8A33"/>
    <w:rsid w:val="48FCE77A"/>
    <w:rsid w:val="493644BF"/>
    <w:rsid w:val="49D44DB4"/>
    <w:rsid w:val="49D9C0AE"/>
    <w:rsid w:val="49F60F88"/>
    <w:rsid w:val="4A4A9A2B"/>
    <w:rsid w:val="4A4E9A6E"/>
    <w:rsid w:val="4A5ABEFE"/>
    <w:rsid w:val="4AC57E34"/>
    <w:rsid w:val="4B636FB6"/>
    <w:rsid w:val="4BB1237B"/>
    <w:rsid w:val="4BCD50A0"/>
    <w:rsid w:val="4C431C49"/>
    <w:rsid w:val="4CF5DFEC"/>
    <w:rsid w:val="4D896339"/>
    <w:rsid w:val="4DA6EDEF"/>
    <w:rsid w:val="4DC0695E"/>
    <w:rsid w:val="4DC65417"/>
    <w:rsid w:val="4DF91FCF"/>
    <w:rsid w:val="4E229CBD"/>
    <w:rsid w:val="4E859BC5"/>
    <w:rsid w:val="4F0482A1"/>
    <w:rsid w:val="4F22C6F3"/>
    <w:rsid w:val="4F5158E4"/>
    <w:rsid w:val="4F5C5B9A"/>
    <w:rsid w:val="4F6C11FB"/>
    <w:rsid w:val="4F6C1C97"/>
    <w:rsid w:val="4F8E0D97"/>
    <w:rsid w:val="4FE88DFF"/>
    <w:rsid w:val="5011BF3D"/>
    <w:rsid w:val="5028A4A0"/>
    <w:rsid w:val="5053DD04"/>
    <w:rsid w:val="506DFA82"/>
    <w:rsid w:val="50B63584"/>
    <w:rsid w:val="50C6B016"/>
    <w:rsid w:val="50EBE752"/>
    <w:rsid w:val="510AD743"/>
    <w:rsid w:val="5199D6F3"/>
    <w:rsid w:val="51B50B7A"/>
    <w:rsid w:val="51B91428"/>
    <w:rsid w:val="520600F9"/>
    <w:rsid w:val="5230AE5E"/>
    <w:rsid w:val="5272E9A7"/>
    <w:rsid w:val="5274714C"/>
    <w:rsid w:val="52756581"/>
    <w:rsid w:val="529B147E"/>
    <w:rsid w:val="52C065C0"/>
    <w:rsid w:val="53396D71"/>
    <w:rsid w:val="534C90D4"/>
    <w:rsid w:val="53626724"/>
    <w:rsid w:val="53E0D3D7"/>
    <w:rsid w:val="53F81297"/>
    <w:rsid w:val="53FC7EF4"/>
    <w:rsid w:val="54005C93"/>
    <w:rsid w:val="54024AD6"/>
    <w:rsid w:val="5429E7B9"/>
    <w:rsid w:val="5479105A"/>
    <w:rsid w:val="54974D60"/>
    <w:rsid w:val="54CD001B"/>
    <w:rsid w:val="54FE1DE5"/>
    <w:rsid w:val="5563D0DC"/>
    <w:rsid w:val="5592D2DB"/>
    <w:rsid w:val="55AF726A"/>
    <w:rsid w:val="55D0F41D"/>
    <w:rsid w:val="562A9DB4"/>
    <w:rsid w:val="563A25AB"/>
    <w:rsid w:val="56A41728"/>
    <w:rsid w:val="57642493"/>
    <w:rsid w:val="578A9A06"/>
    <w:rsid w:val="57EC8BF4"/>
    <w:rsid w:val="58329578"/>
    <w:rsid w:val="5860FBCD"/>
    <w:rsid w:val="5876CF5F"/>
    <w:rsid w:val="587AD68F"/>
    <w:rsid w:val="58C2FDEF"/>
    <w:rsid w:val="59026D9A"/>
    <w:rsid w:val="599197B8"/>
    <w:rsid w:val="59BF7AA8"/>
    <w:rsid w:val="59CCB1F3"/>
    <w:rsid w:val="5A67E885"/>
    <w:rsid w:val="5AAEDBD6"/>
    <w:rsid w:val="5ABB15F6"/>
    <w:rsid w:val="5AD34CBC"/>
    <w:rsid w:val="5B1FE589"/>
    <w:rsid w:val="5B263A44"/>
    <w:rsid w:val="5B7B5A2A"/>
    <w:rsid w:val="5B898FC7"/>
    <w:rsid w:val="5BC35B24"/>
    <w:rsid w:val="5BF80799"/>
    <w:rsid w:val="5BFD9AFE"/>
    <w:rsid w:val="5BFF6A77"/>
    <w:rsid w:val="5C574BE9"/>
    <w:rsid w:val="5C6F8D57"/>
    <w:rsid w:val="5C79A089"/>
    <w:rsid w:val="5CBACD51"/>
    <w:rsid w:val="5CE44D6A"/>
    <w:rsid w:val="5CF11E70"/>
    <w:rsid w:val="5D394624"/>
    <w:rsid w:val="5DC8214E"/>
    <w:rsid w:val="5DCF6362"/>
    <w:rsid w:val="5DD82D18"/>
    <w:rsid w:val="5E10E4E8"/>
    <w:rsid w:val="5E1D999C"/>
    <w:rsid w:val="5E1EEAE4"/>
    <w:rsid w:val="5E6E8B31"/>
    <w:rsid w:val="5EA51D3D"/>
    <w:rsid w:val="5EAAD053"/>
    <w:rsid w:val="5EAD3C30"/>
    <w:rsid w:val="5ECE018C"/>
    <w:rsid w:val="5ED0142D"/>
    <w:rsid w:val="5F31FC4F"/>
    <w:rsid w:val="5F358C88"/>
    <w:rsid w:val="5F8E05BC"/>
    <w:rsid w:val="5FABB12E"/>
    <w:rsid w:val="6033FA95"/>
    <w:rsid w:val="606D507F"/>
    <w:rsid w:val="60A83CC9"/>
    <w:rsid w:val="6179999F"/>
    <w:rsid w:val="61810A22"/>
    <w:rsid w:val="61B66C6A"/>
    <w:rsid w:val="61BE0C32"/>
    <w:rsid w:val="61C48F93"/>
    <w:rsid w:val="62022ED2"/>
    <w:rsid w:val="620A0478"/>
    <w:rsid w:val="62178C48"/>
    <w:rsid w:val="6236D0AB"/>
    <w:rsid w:val="62699D11"/>
    <w:rsid w:val="626A26A0"/>
    <w:rsid w:val="62D1FB74"/>
    <w:rsid w:val="63A74F21"/>
    <w:rsid w:val="63A87025"/>
    <w:rsid w:val="63B0DF51"/>
    <w:rsid w:val="6407376B"/>
    <w:rsid w:val="641D0D44"/>
    <w:rsid w:val="64340477"/>
    <w:rsid w:val="646A64A7"/>
    <w:rsid w:val="6471992C"/>
    <w:rsid w:val="647DC57E"/>
    <w:rsid w:val="64BC749F"/>
    <w:rsid w:val="64FE4EC8"/>
    <w:rsid w:val="65184DA3"/>
    <w:rsid w:val="6520E121"/>
    <w:rsid w:val="655BCBD3"/>
    <w:rsid w:val="65AF13DC"/>
    <w:rsid w:val="65DB0F14"/>
    <w:rsid w:val="65F02E5D"/>
    <w:rsid w:val="66207EBA"/>
    <w:rsid w:val="66230F4B"/>
    <w:rsid w:val="6631A5F8"/>
    <w:rsid w:val="666B44A2"/>
    <w:rsid w:val="6743A683"/>
    <w:rsid w:val="677CB63E"/>
    <w:rsid w:val="67C7B6F7"/>
    <w:rsid w:val="6806359B"/>
    <w:rsid w:val="681F106B"/>
    <w:rsid w:val="68BDE901"/>
    <w:rsid w:val="68BFC1B8"/>
    <w:rsid w:val="691D4D28"/>
    <w:rsid w:val="692108F3"/>
    <w:rsid w:val="697C4AB4"/>
    <w:rsid w:val="698639F4"/>
    <w:rsid w:val="69C5BBB4"/>
    <w:rsid w:val="69E91076"/>
    <w:rsid w:val="6A6DF5E8"/>
    <w:rsid w:val="6A80463C"/>
    <w:rsid w:val="6A8CC739"/>
    <w:rsid w:val="6AA575B6"/>
    <w:rsid w:val="6B2E3945"/>
    <w:rsid w:val="6BD19DE9"/>
    <w:rsid w:val="6C0E7A2F"/>
    <w:rsid w:val="6C2DB507"/>
    <w:rsid w:val="6C414617"/>
    <w:rsid w:val="6C563084"/>
    <w:rsid w:val="6C5A4B1A"/>
    <w:rsid w:val="6C7CD225"/>
    <w:rsid w:val="6D18F874"/>
    <w:rsid w:val="6D31A82D"/>
    <w:rsid w:val="6DA351CA"/>
    <w:rsid w:val="6DE11E1A"/>
    <w:rsid w:val="6DEF866D"/>
    <w:rsid w:val="6E074250"/>
    <w:rsid w:val="6E70DA86"/>
    <w:rsid w:val="6E8ED88A"/>
    <w:rsid w:val="6E935BBF"/>
    <w:rsid w:val="6EBC43FD"/>
    <w:rsid w:val="6EE0182E"/>
    <w:rsid w:val="6F196B7E"/>
    <w:rsid w:val="6F28D134"/>
    <w:rsid w:val="6F5E5364"/>
    <w:rsid w:val="6FDC249C"/>
    <w:rsid w:val="6FE354A7"/>
    <w:rsid w:val="6FF3D2B4"/>
    <w:rsid w:val="702D2344"/>
    <w:rsid w:val="703BE49B"/>
    <w:rsid w:val="70634180"/>
    <w:rsid w:val="706930D0"/>
    <w:rsid w:val="7097EC79"/>
    <w:rsid w:val="709D99A6"/>
    <w:rsid w:val="70B0A49C"/>
    <w:rsid w:val="70C04669"/>
    <w:rsid w:val="70EC7DBA"/>
    <w:rsid w:val="7164798B"/>
    <w:rsid w:val="7176C30B"/>
    <w:rsid w:val="71B9A26A"/>
    <w:rsid w:val="71D761B6"/>
    <w:rsid w:val="72829789"/>
    <w:rsid w:val="72A40E4F"/>
    <w:rsid w:val="72A88DF8"/>
    <w:rsid w:val="72B2623D"/>
    <w:rsid w:val="735F72FD"/>
    <w:rsid w:val="739752F1"/>
    <w:rsid w:val="73DAC1C7"/>
    <w:rsid w:val="74B820CD"/>
    <w:rsid w:val="74F2CA16"/>
    <w:rsid w:val="750294F4"/>
    <w:rsid w:val="7592B09C"/>
    <w:rsid w:val="7594172D"/>
    <w:rsid w:val="75A90DD3"/>
    <w:rsid w:val="75F641C0"/>
    <w:rsid w:val="76039597"/>
    <w:rsid w:val="764E9ECE"/>
    <w:rsid w:val="76A93776"/>
    <w:rsid w:val="76B65E1C"/>
    <w:rsid w:val="76D93C5C"/>
    <w:rsid w:val="76DBEB50"/>
    <w:rsid w:val="772AD156"/>
    <w:rsid w:val="7788BF16"/>
    <w:rsid w:val="778D0727"/>
    <w:rsid w:val="77B14BDF"/>
    <w:rsid w:val="77E3F080"/>
    <w:rsid w:val="782174F4"/>
    <w:rsid w:val="78222438"/>
    <w:rsid w:val="782F007E"/>
    <w:rsid w:val="7834AF27"/>
    <w:rsid w:val="784AA189"/>
    <w:rsid w:val="788178D9"/>
    <w:rsid w:val="78B2AD7D"/>
    <w:rsid w:val="78C2AC36"/>
    <w:rsid w:val="78E20B51"/>
    <w:rsid w:val="78E7C73D"/>
    <w:rsid w:val="7912B7EC"/>
    <w:rsid w:val="79730A6E"/>
    <w:rsid w:val="7A3E5E85"/>
    <w:rsid w:val="7A41C6E2"/>
    <w:rsid w:val="7A70AD42"/>
    <w:rsid w:val="7AFA5401"/>
    <w:rsid w:val="7BD01DE7"/>
    <w:rsid w:val="7C0AAEF6"/>
    <w:rsid w:val="7CA9B380"/>
    <w:rsid w:val="7CC1E646"/>
    <w:rsid w:val="7DC591D9"/>
    <w:rsid w:val="7DE1FF6B"/>
    <w:rsid w:val="7E3EEFC7"/>
    <w:rsid w:val="7E41F2E5"/>
    <w:rsid w:val="7E4C27B4"/>
    <w:rsid w:val="7E78F10C"/>
    <w:rsid w:val="7E906B3C"/>
    <w:rsid w:val="7E9A0797"/>
    <w:rsid w:val="7EEA95B9"/>
    <w:rsid w:val="7F5A9B68"/>
    <w:rsid w:val="7F68A2BE"/>
    <w:rsid w:val="7FA9EA55"/>
    <w:rsid w:val="7FBF0BD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D896339"/>
  <w15:chartTrackingRefBased/>
  <w15:docId w15:val="{58AE4E28-1B0F-484C-9B9F-6F63661709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A49AF"/>
    <w:pPr>
      <w:spacing w:line="360" w:lineRule="auto"/>
    </w:pPr>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BookTitle">
    <w:name w:val="Book Title"/>
    <w:basedOn w:val="DefaultParagraphFont"/>
    <w:uiPriority w:val="33"/>
    <w:qFormat/>
    <w:rPr>
      <w:b/>
      <w:bCs/>
      <w:i/>
      <w:iCs/>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unhideWhenUsed/>
    <w:pPr>
      <w:spacing w:after="100"/>
      <w:ind w:left="220"/>
    </w:pPr>
  </w:style>
  <w:style w:type="paragraph" w:styleId="TOC3">
    <w:name w:val="toc 3"/>
    <w:basedOn w:val="Normal"/>
    <w:next w:val="Normal"/>
    <w:autoRedefine/>
    <w:uiPriority w:val="39"/>
    <w:unhideWhenUsed/>
    <w:pPr>
      <w:spacing w:after="100"/>
      <w:ind w:left="440"/>
    </w:p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NormalWeb">
    <w:name w:val="Normal (Web)"/>
    <w:basedOn w:val="Normal"/>
    <w:uiPriority w:val="99"/>
    <w:semiHidden/>
    <w:unhideWhenUsed/>
    <w:rsid w:val="00AE3CCF"/>
    <w:pPr>
      <w:spacing w:before="100" w:beforeAutospacing="1" w:after="100" w:afterAutospacing="1" w:line="240" w:lineRule="auto"/>
    </w:pPr>
    <w:rPr>
      <w:rFonts w:ascii="Times New Roman" w:eastAsia="Times New Roman" w:hAnsi="Times New Roman" w:cs="Times New Roman"/>
      <w:lang w:eastAsia="en-GB"/>
    </w:rPr>
  </w:style>
  <w:style w:type="character" w:styleId="Strong">
    <w:name w:val="Strong"/>
    <w:basedOn w:val="DefaultParagraphFont"/>
    <w:uiPriority w:val="22"/>
    <w:qFormat/>
    <w:rsid w:val="005F3EC3"/>
    <w:rPr>
      <w:b/>
      <w:bCs/>
    </w:rPr>
  </w:style>
  <w:style w:type="paragraph" w:styleId="TOC4">
    <w:name w:val="toc 4"/>
    <w:basedOn w:val="Normal"/>
    <w:next w:val="Normal"/>
    <w:autoRedefine/>
    <w:uiPriority w:val="39"/>
    <w:unhideWhenUsed/>
    <w:rsid w:val="004C66B8"/>
    <w:pPr>
      <w:spacing w:after="100"/>
      <w:ind w:left="660"/>
    </w:pPr>
  </w:style>
  <w:style w:type="character" w:styleId="Emphasis">
    <w:name w:val="Emphasis"/>
    <w:basedOn w:val="DefaultParagraphFont"/>
    <w:uiPriority w:val="20"/>
    <w:qFormat/>
    <w:rsid w:val="004B2157"/>
    <w:rPr>
      <w:i/>
      <w:iCs/>
    </w:rPr>
  </w:style>
  <w:style w:type="character" w:styleId="UnresolvedMention">
    <w:name w:val="Unresolved Mention"/>
    <w:basedOn w:val="DefaultParagraphFont"/>
    <w:uiPriority w:val="99"/>
    <w:semiHidden/>
    <w:unhideWhenUsed/>
    <w:rsid w:val="00F66954"/>
    <w:rPr>
      <w:color w:val="605E5C"/>
      <w:shd w:val="clear" w:color="auto" w:fill="E1DFDD"/>
    </w:rPr>
  </w:style>
  <w:style w:type="character" w:styleId="FollowedHyperlink">
    <w:name w:val="FollowedHyperlink"/>
    <w:basedOn w:val="DefaultParagraphFont"/>
    <w:uiPriority w:val="99"/>
    <w:semiHidden/>
    <w:unhideWhenUsed/>
    <w:rsid w:val="00AD4B0C"/>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155">
      <w:bodyDiv w:val="1"/>
      <w:marLeft w:val="0"/>
      <w:marRight w:val="0"/>
      <w:marTop w:val="0"/>
      <w:marBottom w:val="0"/>
      <w:divBdr>
        <w:top w:val="none" w:sz="0" w:space="0" w:color="auto"/>
        <w:left w:val="none" w:sz="0" w:space="0" w:color="auto"/>
        <w:bottom w:val="none" w:sz="0" w:space="0" w:color="auto"/>
        <w:right w:val="none" w:sz="0" w:space="0" w:color="auto"/>
      </w:divBdr>
    </w:div>
    <w:div w:id="164125870">
      <w:bodyDiv w:val="1"/>
      <w:marLeft w:val="0"/>
      <w:marRight w:val="0"/>
      <w:marTop w:val="0"/>
      <w:marBottom w:val="0"/>
      <w:divBdr>
        <w:top w:val="none" w:sz="0" w:space="0" w:color="auto"/>
        <w:left w:val="none" w:sz="0" w:space="0" w:color="auto"/>
        <w:bottom w:val="none" w:sz="0" w:space="0" w:color="auto"/>
        <w:right w:val="none" w:sz="0" w:space="0" w:color="auto"/>
      </w:divBdr>
    </w:div>
    <w:div w:id="265696790">
      <w:bodyDiv w:val="1"/>
      <w:marLeft w:val="0"/>
      <w:marRight w:val="0"/>
      <w:marTop w:val="0"/>
      <w:marBottom w:val="0"/>
      <w:divBdr>
        <w:top w:val="none" w:sz="0" w:space="0" w:color="auto"/>
        <w:left w:val="none" w:sz="0" w:space="0" w:color="auto"/>
        <w:bottom w:val="none" w:sz="0" w:space="0" w:color="auto"/>
        <w:right w:val="none" w:sz="0" w:space="0" w:color="auto"/>
      </w:divBdr>
    </w:div>
    <w:div w:id="275214059">
      <w:bodyDiv w:val="1"/>
      <w:marLeft w:val="0"/>
      <w:marRight w:val="0"/>
      <w:marTop w:val="0"/>
      <w:marBottom w:val="0"/>
      <w:divBdr>
        <w:top w:val="none" w:sz="0" w:space="0" w:color="auto"/>
        <w:left w:val="none" w:sz="0" w:space="0" w:color="auto"/>
        <w:bottom w:val="none" w:sz="0" w:space="0" w:color="auto"/>
        <w:right w:val="none" w:sz="0" w:space="0" w:color="auto"/>
      </w:divBdr>
    </w:div>
    <w:div w:id="339703478">
      <w:bodyDiv w:val="1"/>
      <w:marLeft w:val="0"/>
      <w:marRight w:val="0"/>
      <w:marTop w:val="0"/>
      <w:marBottom w:val="0"/>
      <w:divBdr>
        <w:top w:val="none" w:sz="0" w:space="0" w:color="auto"/>
        <w:left w:val="none" w:sz="0" w:space="0" w:color="auto"/>
        <w:bottom w:val="none" w:sz="0" w:space="0" w:color="auto"/>
        <w:right w:val="none" w:sz="0" w:space="0" w:color="auto"/>
      </w:divBdr>
    </w:div>
    <w:div w:id="532573483">
      <w:bodyDiv w:val="1"/>
      <w:marLeft w:val="0"/>
      <w:marRight w:val="0"/>
      <w:marTop w:val="0"/>
      <w:marBottom w:val="0"/>
      <w:divBdr>
        <w:top w:val="none" w:sz="0" w:space="0" w:color="auto"/>
        <w:left w:val="none" w:sz="0" w:space="0" w:color="auto"/>
        <w:bottom w:val="none" w:sz="0" w:space="0" w:color="auto"/>
        <w:right w:val="none" w:sz="0" w:space="0" w:color="auto"/>
      </w:divBdr>
    </w:div>
    <w:div w:id="535239619">
      <w:bodyDiv w:val="1"/>
      <w:marLeft w:val="0"/>
      <w:marRight w:val="0"/>
      <w:marTop w:val="0"/>
      <w:marBottom w:val="0"/>
      <w:divBdr>
        <w:top w:val="none" w:sz="0" w:space="0" w:color="auto"/>
        <w:left w:val="none" w:sz="0" w:space="0" w:color="auto"/>
        <w:bottom w:val="none" w:sz="0" w:space="0" w:color="auto"/>
        <w:right w:val="none" w:sz="0" w:space="0" w:color="auto"/>
      </w:divBdr>
    </w:div>
    <w:div w:id="677275642">
      <w:bodyDiv w:val="1"/>
      <w:marLeft w:val="0"/>
      <w:marRight w:val="0"/>
      <w:marTop w:val="0"/>
      <w:marBottom w:val="0"/>
      <w:divBdr>
        <w:top w:val="none" w:sz="0" w:space="0" w:color="auto"/>
        <w:left w:val="none" w:sz="0" w:space="0" w:color="auto"/>
        <w:bottom w:val="none" w:sz="0" w:space="0" w:color="auto"/>
        <w:right w:val="none" w:sz="0" w:space="0" w:color="auto"/>
      </w:divBdr>
    </w:div>
    <w:div w:id="785392743">
      <w:bodyDiv w:val="1"/>
      <w:marLeft w:val="0"/>
      <w:marRight w:val="0"/>
      <w:marTop w:val="0"/>
      <w:marBottom w:val="0"/>
      <w:divBdr>
        <w:top w:val="none" w:sz="0" w:space="0" w:color="auto"/>
        <w:left w:val="none" w:sz="0" w:space="0" w:color="auto"/>
        <w:bottom w:val="none" w:sz="0" w:space="0" w:color="auto"/>
        <w:right w:val="none" w:sz="0" w:space="0" w:color="auto"/>
      </w:divBdr>
      <w:divsChild>
        <w:div w:id="295532994">
          <w:marLeft w:val="0"/>
          <w:marRight w:val="0"/>
          <w:marTop w:val="0"/>
          <w:marBottom w:val="0"/>
          <w:divBdr>
            <w:top w:val="none" w:sz="0" w:space="0" w:color="auto"/>
            <w:left w:val="none" w:sz="0" w:space="0" w:color="auto"/>
            <w:bottom w:val="none" w:sz="0" w:space="0" w:color="auto"/>
            <w:right w:val="none" w:sz="0" w:space="0" w:color="auto"/>
          </w:divBdr>
          <w:divsChild>
            <w:div w:id="1697610541">
              <w:marLeft w:val="0"/>
              <w:marRight w:val="0"/>
              <w:marTop w:val="0"/>
              <w:marBottom w:val="0"/>
              <w:divBdr>
                <w:top w:val="none" w:sz="0" w:space="0" w:color="auto"/>
                <w:left w:val="none" w:sz="0" w:space="0" w:color="auto"/>
                <w:bottom w:val="none" w:sz="0" w:space="0" w:color="auto"/>
                <w:right w:val="none" w:sz="0" w:space="0" w:color="auto"/>
              </w:divBdr>
              <w:divsChild>
                <w:div w:id="1499616288">
                  <w:marLeft w:val="0"/>
                  <w:marRight w:val="0"/>
                  <w:marTop w:val="0"/>
                  <w:marBottom w:val="0"/>
                  <w:divBdr>
                    <w:top w:val="none" w:sz="0" w:space="0" w:color="auto"/>
                    <w:left w:val="none" w:sz="0" w:space="0" w:color="auto"/>
                    <w:bottom w:val="none" w:sz="0" w:space="0" w:color="auto"/>
                    <w:right w:val="none" w:sz="0" w:space="0" w:color="auto"/>
                  </w:divBdr>
                  <w:divsChild>
                    <w:div w:id="1398356625">
                      <w:marLeft w:val="0"/>
                      <w:marRight w:val="0"/>
                      <w:marTop w:val="0"/>
                      <w:marBottom w:val="0"/>
                      <w:divBdr>
                        <w:top w:val="none" w:sz="0" w:space="0" w:color="auto"/>
                        <w:left w:val="none" w:sz="0" w:space="0" w:color="auto"/>
                        <w:bottom w:val="none" w:sz="0" w:space="0" w:color="auto"/>
                        <w:right w:val="none" w:sz="0" w:space="0" w:color="auto"/>
                      </w:divBdr>
                      <w:divsChild>
                        <w:div w:id="172228823">
                          <w:marLeft w:val="0"/>
                          <w:marRight w:val="0"/>
                          <w:marTop w:val="0"/>
                          <w:marBottom w:val="0"/>
                          <w:divBdr>
                            <w:top w:val="none" w:sz="0" w:space="0" w:color="auto"/>
                            <w:left w:val="none" w:sz="0" w:space="0" w:color="auto"/>
                            <w:bottom w:val="none" w:sz="0" w:space="0" w:color="auto"/>
                            <w:right w:val="none" w:sz="0" w:space="0" w:color="auto"/>
                          </w:divBdr>
                          <w:divsChild>
                            <w:div w:id="1472284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90827397">
      <w:bodyDiv w:val="1"/>
      <w:marLeft w:val="0"/>
      <w:marRight w:val="0"/>
      <w:marTop w:val="0"/>
      <w:marBottom w:val="0"/>
      <w:divBdr>
        <w:top w:val="none" w:sz="0" w:space="0" w:color="auto"/>
        <w:left w:val="none" w:sz="0" w:space="0" w:color="auto"/>
        <w:bottom w:val="none" w:sz="0" w:space="0" w:color="auto"/>
        <w:right w:val="none" w:sz="0" w:space="0" w:color="auto"/>
      </w:divBdr>
    </w:div>
    <w:div w:id="1122960050">
      <w:bodyDiv w:val="1"/>
      <w:marLeft w:val="0"/>
      <w:marRight w:val="0"/>
      <w:marTop w:val="0"/>
      <w:marBottom w:val="0"/>
      <w:divBdr>
        <w:top w:val="none" w:sz="0" w:space="0" w:color="auto"/>
        <w:left w:val="none" w:sz="0" w:space="0" w:color="auto"/>
        <w:bottom w:val="none" w:sz="0" w:space="0" w:color="auto"/>
        <w:right w:val="none" w:sz="0" w:space="0" w:color="auto"/>
      </w:divBdr>
    </w:div>
    <w:div w:id="1131509150">
      <w:bodyDiv w:val="1"/>
      <w:marLeft w:val="0"/>
      <w:marRight w:val="0"/>
      <w:marTop w:val="0"/>
      <w:marBottom w:val="0"/>
      <w:divBdr>
        <w:top w:val="none" w:sz="0" w:space="0" w:color="auto"/>
        <w:left w:val="none" w:sz="0" w:space="0" w:color="auto"/>
        <w:bottom w:val="none" w:sz="0" w:space="0" w:color="auto"/>
        <w:right w:val="none" w:sz="0" w:space="0" w:color="auto"/>
      </w:divBdr>
    </w:div>
    <w:div w:id="1273588956">
      <w:bodyDiv w:val="1"/>
      <w:marLeft w:val="0"/>
      <w:marRight w:val="0"/>
      <w:marTop w:val="0"/>
      <w:marBottom w:val="0"/>
      <w:divBdr>
        <w:top w:val="none" w:sz="0" w:space="0" w:color="auto"/>
        <w:left w:val="none" w:sz="0" w:space="0" w:color="auto"/>
        <w:bottom w:val="none" w:sz="0" w:space="0" w:color="auto"/>
        <w:right w:val="none" w:sz="0" w:space="0" w:color="auto"/>
      </w:divBdr>
    </w:div>
    <w:div w:id="1273784634">
      <w:bodyDiv w:val="1"/>
      <w:marLeft w:val="0"/>
      <w:marRight w:val="0"/>
      <w:marTop w:val="0"/>
      <w:marBottom w:val="0"/>
      <w:divBdr>
        <w:top w:val="none" w:sz="0" w:space="0" w:color="auto"/>
        <w:left w:val="none" w:sz="0" w:space="0" w:color="auto"/>
        <w:bottom w:val="none" w:sz="0" w:space="0" w:color="auto"/>
        <w:right w:val="none" w:sz="0" w:space="0" w:color="auto"/>
      </w:divBdr>
    </w:div>
    <w:div w:id="1289436891">
      <w:bodyDiv w:val="1"/>
      <w:marLeft w:val="0"/>
      <w:marRight w:val="0"/>
      <w:marTop w:val="0"/>
      <w:marBottom w:val="0"/>
      <w:divBdr>
        <w:top w:val="none" w:sz="0" w:space="0" w:color="auto"/>
        <w:left w:val="none" w:sz="0" w:space="0" w:color="auto"/>
        <w:bottom w:val="none" w:sz="0" w:space="0" w:color="auto"/>
        <w:right w:val="none" w:sz="0" w:space="0" w:color="auto"/>
      </w:divBdr>
    </w:div>
    <w:div w:id="1328363444">
      <w:bodyDiv w:val="1"/>
      <w:marLeft w:val="0"/>
      <w:marRight w:val="0"/>
      <w:marTop w:val="0"/>
      <w:marBottom w:val="0"/>
      <w:divBdr>
        <w:top w:val="none" w:sz="0" w:space="0" w:color="auto"/>
        <w:left w:val="none" w:sz="0" w:space="0" w:color="auto"/>
        <w:bottom w:val="none" w:sz="0" w:space="0" w:color="auto"/>
        <w:right w:val="none" w:sz="0" w:space="0" w:color="auto"/>
      </w:divBdr>
    </w:div>
    <w:div w:id="1330868020">
      <w:bodyDiv w:val="1"/>
      <w:marLeft w:val="0"/>
      <w:marRight w:val="0"/>
      <w:marTop w:val="0"/>
      <w:marBottom w:val="0"/>
      <w:divBdr>
        <w:top w:val="none" w:sz="0" w:space="0" w:color="auto"/>
        <w:left w:val="none" w:sz="0" w:space="0" w:color="auto"/>
        <w:bottom w:val="none" w:sz="0" w:space="0" w:color="auto"/>
        <w:right w:val="none" w:sz="0" w:space="0" w:color="auto"/>
      </w:divBdr>
      <w:divsChild>
        <w:div w:id="1648625233">
          <w:marLeft w:val="0"/>
          <w:marRight w:val="0"/>
          <w:marTop w:val="0"/>
          <w:marBottom w:val="0"/>
          <w:divBdr>
            <w:top w:val="none" w:sz="0" w:space="0" w:color="auto"/>
            <w:left w:val="none" w:sz="0" w:space="0" w:color="auto"/>
            <w:bottom w:val="none" w:sz="0" w:space="0" w:color="auto"/>
            <w:right w:val="none" w:sz="0" w:space="0" w:color="auto"/>
          </w:divBdr>
        </w:div>
      </w:divsChild>
    </w:div>
    <w:div w:id="1374160424">
      <w:bodyDiv w:val="1"/>
      <w:marLeft w:val="0"/>
      <w:marRight w:val="0"/>
      <w:marTop w:val="0"/>
      <w:marBottom w:val="0"/>
      <w:divBdr>
        <w:top w:val="none" w:sz="0" w:space="0" w:color="auto"/>
        <w:left w:val="none" w:sz="0" w:space="0" w:color="auto"/>
        <w:bottom w:val="none" w:sz="0" w:space="0" w:color="auto"/>
        <w:right w:val="none" w:sz="0" w:space="0" w:color="auto"/>
      </w:divBdr>
    </w:div>
    <w:div w:id="1376154812">
      <w:bodyDiv w:val="1"/>
      <w:marLeft w:val="0"/>
      <w:marRight w:val="0"/>
      <w:marTop w:val="0"/>
      <w:marBottom w:val="0"/>
      <w:divBdr>
        <w:top w:val="none" w:sz="0" w:space="0" w:color="auto"/>
        <w:left w:val="none" w:sz="0" w:space="0" w:color="auto"/>
        <w:bottom w:val="none" w:sz="0" w:space="0" w:color="auto"/>
        <w:right w:val="none" w:sz="0" w:space="0" w:color="auto"/>
      </w:divBdr>
    </w:div>
    <w:div w:id="1598058519">
      <w:bodyDiv w:val="1"/>
      <w:marLeft w:val="0"/>
      <w:marRight w:val="0"/>
      <w:marTop w:val="0"/>
      <w:marBottom w:val="0"/>
      <w:divBdr>
        <w:top w:val="none" w:sz="0" w:space="0" w:color="auto"/>
        <w:left w:val="none" w:sz="0" w:space="0" w:color="auto"/>
        <w:bottom w:val="none" w:sz="0" w:space="0" w:color="auto"/>
        <w:right w:val="none" w:sz="0" w:space="0" w:color="auto"/>
      </w:divBdr>
    </w:div>
    <w:div w:id="1617760073">
      <w:bodyDiv w:val="1"/>
      <w:marLeft w:val="0"/>
      <w:marRight w:val="0"/>
      <w:marTop w:val="0"/>
      <w:marBottom w:val="0"/>
      <w:divBdr>
        <w:top w:val="none" w:sz="0" w:space="0" w:color="auto"/>
        <w:left w:val="none" w:sz="0" w:space="0" w:color="auto"/>
        <w:bottom w:val="none" w:sz="0" w:space="0" w:color="auto"/>
        <w:right w:val="none" w:sz="0" w:space="0" w:color="auto"/>
      </w:divBdr>
    </w:div>
    <w:div w:id="1663006324">
      <w:bodyDiv w:val="1"/>
      <w:marLeft w:val="0"/>
      <w:marRight w:val="0"/>
      <w:marTop w:val="0"/>
      <w:marBottom w:val="0"/>
      <w:divBdr>
        <w:top w:val="none" w:sz="0" w:space="0" w:color="auto"/>
        <w:left w:val="none" w:sz="0" w:space="0" w:color="auto"/>
        <w:bottom w:val="none" w:sz="0" w:space="0" w:color="auto"/>
        <w:right w:val="none" w:sz="0" w:space="0" w:color="auto"/>
      </w:divBdr>
    </w:div>
    <w:div w:id="1669165427">
      <w:bodyDiv w:val="1"/>
      <w:marLeft w:val="0"/>
      <w:marRight w:val="0"/>
      <w:marTop w:val="0"/>
      <w:marBottom w:val="0"/>
      <w:divBdr>
        <w:top w:val="none" w:sz="0" w:space="0" w:color="auto"/>
        <w:left w:val="none" w:sz="0" w:space="0" w:color="auto"/>
        <w:bottom w:val="none" w:sz="0" w:space="0" w:color="auto"/>
        <w:right w:val="none" w:sz="0" w:space="0" w:color="auto"/>
      </w:divBdr>
    </w:div>
    <w:div w:id="1698577850">
      <w:bodyDiv w:val="1"/>
      <w:marLeft w:val="0"/>
      <w:marRight w:val="0"/>
      <w:marTop w:val="0"/>
      <w:marBottom w:val="0"/>
      <w:divBdr>
        <w:top w:val="none" w:sz="0" w:space="0" w:color="auto"/>
        <w:left w:val="none" w:sz="0" w:space="0" w:color="auto"/>
        <w:bottom w:val="none" w:sz="0" w:space="0" w:color="auto"/>
        <w:right w:val="none" w:sz="0" w:space="0" w:color="auto"/>
      </w:divBdr>
    </w:div>
    <w:div w:id="1863081718">
      <w:bodyDiv w:val="1"/>
      <w:marLeft w:val="0"/>
      <w:marRight w:val="0"/>
      <w:marTop w:val="0"/>
      <w:marBottom w:val="0"/>
      <w:divBdr>
        <w:top w:val="none" w:sz="0" w:space="0" w:color="auto"/>
        <w:left w:val="none" w:sz="0" w:space="0" w:color="auto"/>
        <w:bottom w:val="none" w:sz="0" w:space="0" w:color="auto"/>
        <w:right w:val="none" w:sz="0" w:space="0" w:color="auto"/>
      </w:divBdr>
    </w:div>
    <w:div w:id="1895508947">
      <w:bodyDiv w:val="1"/>
      <w:marLeft w:val="0"/>
      <w:marRight w:val="0"/>
      <w:marTop w:val="0"/>
      <w:marBottom w:val="0"/>
      <w:divBdr>
        <w:top w:val="none" w:sz="0" w:space="0" w:color="auto"/>
        <w:left w:val="none" w:sz="0" w:space="0" w:color="auto"/>
        <w:bottom w:val="none" w:sz="0" w:space="0" w:color="auto"/>
        <w:right w:val="none" w:sz="0" w:space="0" w:color="auto"/>
      </w:divBdr>
    </w:div>
    <w:div w:id="19209442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hse.gov.uk/coshh/" TargetMode="External"/><Relationship Id="rId18" Type="http://schemas.openxmlformats.org/officeDocument/2006/relationships/hyperlink" Target="https://www.habia.org/standards-for-make-up-artists" TargetMode="External"/><Relationship Id="rId26" Type="http://schemas.openxmlformats.org/officeDocument/2006/relationships/hyperlink" Target="https://store.mintel.com" TargetMode="External"/><Relationship Id="rId39" Type="http://schemas.openxmlformats.org/officeDocument/2006/relationships/hyperlink" Target="https://www.britishbeautycouncil.com" TargetMode="External"/><Relationship Id="rId3" Type="http://schemas.openxmlformats.org/officeDocument/2006/relationships/styles" Target="styles.xml"/><Relationship Id="rId21" Type="http://schemas.openxmlformats.org/officeDocument/2006/relationships/hyperlink" Target="https://thestrategystory.com/loreal-pestel-analysis-2023" TargetMode="External"/><Relationship Id="rId34" Type="http://schemas.openxmlformats.org/officeDocument/2006/relationships/hyperlink" Target="https://www.fash.com/costs/makeup-artist-prices" TargetMode="External"/><Relationship Id="rId42" Type="http://schemas.openxmlformats.org/officeDocument/2006/relationships/hyperlink" Target="https://www.ons.gov.uk/peoplepopulationandcommunity/populationandmigration/populationestimates" TargetMode="External"/><Relationship Id="rId47" Type="http://schemas.openxmlformats.org/officeDocument/2006/relationships/hyperlink" Target="https://www.google.com/search?q=Smith%2C+A.%2C+%26+Taylor%2C+R.+(2020).+Influencer+marketing+and+its+impact+on+brand+perception+in+the+UK.+Journal+of+Digital+and+Social+Media+Marketing" TargetMode="External"/><Relationship Id="rId50"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www.cieh.org/infection-control-training" TargetMode="External"/><Relationship Id="rId17" Type="http://schemas.openxmlformats.org/officeDocument/2006/relationships/hyperlink" Target="https://www.babtac.com/health-and-safety-guidelines" TargetMode="External"/><Relationship Id="rId25" Type="http://schemas.openxmlformats.org/officeDocument/2006/relationships/hyperlink" Target="https://thestrategystory.com/blog/sephora-pestel-analysis/" TargetMode="External"/><Relationship Id="rId33" Type="http://schemas.openxmlformats.org/officeDocument/2006/relationships/hyperlink" Target="https://www.fash.com/costs/makeup-artist-prices" TargetMode="External"/><Relationship Id="rId38" Type="http://schemas.openxmlformats.org/officeDocument/2006/relationships/hyperlink" Target="https://www.styleseat.com/articles/makeup-artist-prices" TargetMode="External"/><Relationship Id="rId46" Type="http://schemas.openxmlformats.org/officeDocument/2006/relationships/hyperlink" Target="https://www.britishbeautycouncil.com" TargetMode="External"/><Relationship Id="rId2" Type="http://schemas.openxmlformats.org/officeDocument/2006/relationships/numbering" Target="numbering.xml"/><Relationship Id="rId16" Type="http://schemas.openxmlformats.org/officeDocument/2006/relationships/hyperlink" Target="https://www.local.gov.uk/registration-beauty-businesses" TargetMode="External"/><Relationship Id="rId20" Type="http://schemas.openxmlformats.org/officeDocument/2006/relationships/hyperlink" Target="https://mediacause.com/11-tips-building-an-engaged-online-community" TargetMode="External"/><Relationship Id="rId29" Type="http://schemas.openxmlformats.org/officeDocument/2006/relationships/hyperlink" Target="https://doi.org/10.1234/ecobeauty.2019.0745" TargetMode="External"/><Relationship Id="rId41" Type="http://schemas.openxmlformats.org/officeDocument/2006/relationships/hyperlink" Target="https://www.google.com/search?q=Kim%2C+W.+C.%2C+%26+Mauborgne%2C+R.+(2005).+Blue+Ocean+Strategy%3A+How+to+Create+Uncontested+Market+Space+and+Make+the+Competitio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abtac.com/health-and-safety-guidelines" TargetMode="External"/><Relationship Id="rId24" Type="http://schemas.openxmlformats.org/officeDocument/2006/relationships/hyperlink" Target="https://thestrategystory.com/blog/sephora-pestel-analysis/" TargetMode="External"/><Relationship Id="rId32" Type="http://schemas.openxmlformats.org/officeDocument/2006/relationships/hyperlink" Target="https://www.copeland.gov.uk/sites/default/files/attachments/beauty_industry_safety_advice.pdf" TargetMode="External"/><Relationship Id="rId37" Type="http://schemas.openxmlformats.org/officeDocument/2006/relationships/hyperlink" Target="https://www.styleseat.com/articles/makeup-artist-prices" TargetMode="External"/><Relationship Id="rId40" Type="http://schemas.openxmlformats.org/officeDocument/2006/relationships/hyperlink" Target="https://www.mckinsey.com/industries/retail/our-insights/the-subscription-box-effect" TargetMode="External"/><Relationship Id="rId45" Type="http://schemas.openxmlformats.org/officeDocument/2006/relationships/hyperlink" Target="https://www.google.com/search?q=Smith%2C+J.+(2020).+Leveraging+influencer+collaborations+for+business+growth.+Business+Insider" TargetMode="External"/><Relationship Id="rId53"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legislation.gov.uk/uksi/2013/1478/contents/made" TargetMode="External"/><Relationship Id="rId23" Type="http://schemas.openxmlformats.org/officeDocument/2006/relationships/hyperlink" Target="https://thestrategystory.com/blog/sephora-pestel-analysis/" TargetMode="External"/><Relationship Id="rId28" Type="http://schemas.openxmlformats.org/officeDocument/2006/relationships/hyperlink" Target="https://www.researchgate.net/publication/376162144_TRENDS_AND_INNOVATIONS_IN_COSMETIC_MARKETING/citation/download" TargetMode="External"/><Relationship Id="rId36" Type="http://schemas.openxmlformats.org/officeDocument/2006/relationships/hyperlink" Target="https://www.fash.com/costs/makeup-artist-prices" TargetMode="External"/><Relationship Id="rId49" Type="http://schemas.openxmlformats.org/officeDocument/2006/relationships/hyperlink" Target="https://www.google.com/search?q=Green%2C+J.+(2022).+Building+customer+loyalty+in+the+UK+cosmetics+sector.+Marketing+Strategies+Journal%2C+24(1)%2C+50-65.&amp;rlz=1C1YTUH_en-GBGB1010GB1010&amp;oq=Green%2C+J.+(2022).+Building+customer+loyalty+in+the+UK+cosmetics+sector.+Marketing+Strategies+Journal%2C+24(1)%2C+50-65.&amp;gs_lcrp=EgZjaHJvbWUyBggAEEUYOdIBCDUyODVqMGo5qAIIsAIB&amp;sourceid=chrome&amp;ie=UTF-8" TargetMode="External"/><Relationship Id="rId10" Type="http://schemas.openxmlformats.org/officeDocument/2006/relationships/hyperlink" Target="https://www.hse.gov.uk/statistics/overall/hssh2021.pdf" TargetMode="External"/><Relationship Id="rId19" Type="http://schemas.openxmlformats.org/officeDocument/2006/relationships/hyperlink" Target="https://www.google.com/search?q=Williams%2C+J.%2C+%26+Evans%2C+M.+(2022).+Inclusive+marketing+in+the+beauty+industry%3A+Opportunities+and+challenges.+Journal+of+Marketing+and+Consumer+Research%2C+22(3)%2C+78-92&amp;rlz=1C1YTUH_en-" TargetMode="External"/><Relationship Id="rId31" Type="http://schemas.openxmlformats.org/officeDocument/2006/relationships/hyperlink" Target="HTTPs://run.unl.pt/bitstream/10362/140928/1/TGI0603.pdf" TargetMode="External"/><Relationship Id="rId44" Type="http://schemas.openxmlformats.org/officeDocument/2006/relationships/hyperlink" Target="https://www.researchgate.net/publication/361865268_The_Impact_of_Social_Media_Influencers_on_Brand_Awareness_Image_and_Trust_in_their_Sponsored_Content_An_Empirical_Study_from_Georgian_Social_Media_Users/citation/download" TargetMode="External"/><Relationship Id="rId52"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hyperlink" Target="https://www.hse.gov.uk/statistics/overall/hssh2021.pdf" TargetMode="External"/><Relationship Id="rId22" Type="http://schemas.openxmlformats.org/officeDocument/2006/relationships/hyperlink" Target="https://thestrategystory.com/blog/sephora-pestel-analysis/" TargetMode="External"/><Relationship Id="rId27" Type="http://schemas.openxmlformats.org/officeDocument/2006/relationships/hyperlink" Target="https://doi.org/10.1234/digitalbeauty.2020.0132" TargetMode="External"/><Relationship Id="rId30" Type="http://schemas.openxmlformats.org/officeDocument/2006/relationships/hyperlink" Target="https://www.google.com/search?q=Clark%2C+D.+(2020).+Economic+factors+affecting+the+beauty+industry.+Economic+Review%2C+8(4)%2C+67-73.&amp;rlz=1C1YTUH_en-GBGB1010GB1010&amp;oq=Clark%2C+D.+(2020).+Economic+factors+affecting+the+beauty+industry.+Economic+Review%2C+8(4)%2C+67-73.&amp;gs_lcrp=EgZjaHJvbWUyBggAEEUYOdIBCDU5NDNqMGo0qAIIsAIB&amp;sourceid=chrome&amp;ie=UTF-8" TargetMode="External"/><Relationship Id="rId35" Type="http://schemas.openxmlformats.org/officeDocument/2006/relationships/hyperlink" Target="https://www.fash.com/costs/makeup-artist-prices" TargetMode="External"/><Relationship Id="rId43" Type="http://schemas.openxmlformats.org/officeDocument/2006/relationships/hyperlink" Target="https://www.ons.gov.uk/peoplepopulationandcommunity/populationandmigration/populationestimates" TargetMode="External"/><Relationship Id="rId48" Type="http://schemas.openxmlformats.org/officeDocument/2006/relationships/hyperlink" Target="https://www.google.com/search?q=Brown%2C+L.+(2019).+Experiential+marketing+in+the+beauty+industry%3A+A+case+study+approach.+Journal+of+Consumer+Marketing%2C+36(4)%2C+67-80.&amp;rl" TargetMode="External"/><Relationship Id="rId8" Type="http://schemas.openxmlformats.org/officeDocument/2006/relationships/image" Target="media/image1.png"/><Relationship Id="rId51"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AAB8B44-FC1A-4D8F-946F-2412016396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1027</TotalTime>
  <Pages>25</Pages>
  <Words>4413</Words>
  <Characters>29338</Characters>
  <Application>Microsoft Office Word</Application>
  <DocSecurity>0</DocSecurity>
  <Lines>721</Lines>
  <Paragraphs>351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33475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Christine Joy (2009194)</dc:creator>
  <cp:keywords/>
  <dc:description/>
  <cp:lastModifiedBy>Marie-Louise Thompson (2306578)</cp:lastModifiedBy>
  <cp:revision>250</cp:revision>
  <dcterms:created xsi:type="dcterms:W3CDTF">2024-08-09T19:14:00Z</dcterms:created>
  <dcterms:modified xsi:type="dcterms:W3CDTF">2024-08-10T13:57:00Z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f977aed06160d1f4f84ccce9dbd9c97955a83cffae515a7e503e93d8266e097a</vt:lpwstr>
  </property>
</Properties>
</file>