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494156037"/>
        <w:docPartObj>
          <w:docPartGallery w:val="Cover Pages"/>
          <w:docPartUnique/>
        </w:docPartObj>
      </w:sdtPr>
      <w:sdtContent>
        <w:p w:rsidR="003851B7" w:rsidRDefault="003851B7">
          <w:r>
            <w:rPr>
              <w:noProof/>
            </w:rPr>
            <mc:AlternateContent>
              <mc:Choice Requires="wps">
                <w:drawing>
                  <wp:anchor distT="0" distB="0" distL="114300" distR="114300" simplePos="0" relativeHeight="251664384" behindDoc="0" locked="0" layoutInCell="1" allowOverlap="1" wp14:anchorId="6DD648B2" wp14:editId="50AFCA13">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66000</wp14:pctPosVOffset>
                        </wp:positionV>
                      </mc:Choice>
                      <mc:Fallback>
                        <wp:positionV relativeFrom="page">
                          <wp:posOffset>6638290</wp:posOffset>
                        </wp:positionV>
                      </mc:Fallback>
                    </mc:AlternateContent>
                    <wp:extent cx="2797810" cy="268605"/>
                    <wp:effectExtent l="0" t="0" r="0" b="0"/>
                    <wp:wrapSquare wrapText="bothSides"/>
                    <wp:docPr id="33" name="Text Box 33"/>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rsidR="003851B7" w:rsidRDefault="00980C50">
                                <w:pPr>
                                  <w:pStyle w:val="NoSpacing"/>
                                  <w:rPr>
                                    <w:noProof/>
                                    <w:color w:val="1F497D" w:themeColor="text2"/>
                                  </w:rPr>
                                </w:pPr>
                                <w:r>
                                  <w:rPr>
                                    <w:noProof/>
                                    <w:color w:val="1F497D" w:themeColor="text2"/>
                                  </w:rPr>
                                  <w:t>1907292</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3"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" filled="f" stroked="f" strokeweight=".5pt">
                    <v:textbox style="mso-fit-shape-to-text:t">
                      <w:txbxContent>
                        <w:p w:rsidR="003851B7" w:rsidRDefault="00980C50">
                          <w:pPr>
                            <w:pStyle w:val="NoSpacing"/>
                            <w:rPr>
                              <w:noProof/>
                              <w:color w:val="1F497D" w:themeColor="text2"/>
                            </w:rPr>
                          </w:pPr>
                          <w:r>
                            <w:rPr>
                              <w:noProof/>
                              <w:color w:val="1F497D" w:themeColor="text2"/>
                            </w:rPr>
                            <w:t>1907292</w:t>
                          </w:r>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02E82D06" wp14:editId="2013E4CC">
                    <wp:simplePos x="0" y="0"/>
                    <wp:positionH relativeFrom="page">
                      <wp:align>center</wp:align>
                    </wp:positionH>
                    <wp:positionV relativeFrom="page">
                      <wp:align>center</wp:align>
                    </wp:positionV>
                    <wp:extent cx="7383780" cy="9555480"/>
                    <wp:effectExtent l="0" t="0" r="0" b="0"/>
                    <wp:wrapNone/>
                    <wp:docPr id="34" name="Rectangle 3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3851B7" w:rsidRDefault="003851B7"/>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34"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" fillcolor="#f1efe6 [2579]" stroked="f" strokeweight="2pt">
                    <v:fill color2="#575131 [963]" rotate="t" focusposition=".5,.5" focussize="" focus="100%" type="gradientRadial"/>
                    <v:path arrowok="t"/>
                    <v:textbox inset="21.6pt,,21.6pt">
                      <w:txbxContent>
                        <w:p w:rsidR="003851B7" w:rsidRDefault="003851B7"/>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363D20A2" wp14:editId="6219AC02">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2875915" cy="3017520"/>
                    <wp:effectExtent l="0" t="0" r="0" b="0"/>
                    <wp:wrapNone/>
                    <wp:docPr id="35" name="Rectangle 35"/>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3851B7" w:rsidRDefault="003851B7">
                                <w:pPr>
                                  <w:spacing w:before="240"/>
                                  <w:jc w:val="center"/>
                                  <w:rPr>
                                    <w:color w:val="FFFFFF" w:themeColor="background1"/>
                                  </w:rPr>
                                </w:pPr>
                                <w:sdt>
                                  <w:sdtPr>
                                    <w:rPr>
                                      <w:color w:val="FFFFFF" w:themeColor="background1"/>
                                    </w:rPr>
                                    <w:alias w:val="Abstract"/>
                                    <w:id w:val="20792616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id="Rectangle 35"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" fillcolor="#1f497d [3215]" stroked="f" strokeweight="2pt">
                    <v:textbox inset="14.4pt,14.4pt,14.4pt,28.8pt">
                      <w:txbxContent>
                        <w:p w:rsidR="003851B7" w:rsidRDefault="003851B7">
                          <w:pPr>
                            <w:spacing w:before="240"/>
                            <w:jc w:val="center"/>
                            <w:rPr>
                              <w:color w:val="FFFFFF" w:themeColor="background1"/>
                            </w:rPr>
                          </w:pPr>
                          <w:sdt>
                            <w:sdtPr>
                              <w:rPr>
                                <w:color w:val="FFFFFF" w:themeColor="background1"/>
                              </w:rPr>
                              <w:alias w:val="Abstract"/>
                              <w:id w:val="20792616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0DE8BBAC" wp14:editId="34745B06">
                    <wp:simplePos x="0" y="0"/>
                    <mc:AlternateContent>
                      <mc:Choice Requires="wp14">
                        <wp:positionH relativeFrom="page">
                          <wp14:pctPosHOffset>44000</wp14:pctPosHOffset>
                        </wp:positionH>
                      </mc:Choice>
                      <mc:Fallback>
                        <wp:positionH relativeFrom="page">
                          <wp:posOffset>3419475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3108960" cy="7040880"/>
                    <wp:effectExtent l="0" t="0" r="0" b="0"/>
                    <wp:wrapNone/>
                    <wp:docPr id="36" name="Rectangle 36"/>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id="Rectangle 36"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" fillcolor="white [3212]" strokecolor="#938953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6ED4CF17" wp14:editId="7519A45B">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69000</wp14:pctPosVOffset>
                        </wp:positionV>
                      </mc:Choice>
                      <mc:Fallback>
                        <wp:positionV relativeFrom="page">
                          <wp:posOffset>6939915</wp:posOffset>
                        </wp:positionV>
                      </mc:Fallback>
                    </mc:AlternateContent>
                    <wp:extent cx="2875915" cy="118745"/>
                    <wp:effectExtent l="0" t="0" r="0" b="0"/>
                    <wp:wrapNone/>
                    <wp:docPr id="37" name="Rectangle 37"/>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id="Rectangle 37"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" fillcolor="#4f81bd [3204]" stroked="f" strokeweight="2pt">
                    <w10:wrap anchorx="page" anchory="page"/>
                  </v:rect>
                </w:pict>
              </mc:Fallback>
            </mc:AlternateContent>
          </w:r>
        </w:p>
        <w:p w:rsidR="003851B7" w:rsidRDefault="003851B7">
          <w:pPr>
            <w:rPr>
              <w:rFonts w:asciiTheme="majorHAnsi" w:eastAsiaTheme="majorEastAsia" w:hAnsiTheme="majorHAnsi" w:cstheme="majorBidi"/>
              <w:color w:val="17365D" w:themeColor="text2" w:themeShade="BF"/>
              <w:spacing w:val="5"/>
              <w:kern w:val="28"/>
              <w:sz w:val="52"/>
              <w:szCs w:val="52"/>
            </w:rPr>
          </w:pPr>
          <w:r>
            <w:rPr>
              <w:noProof/>
            </w:rPr>
            <mc:AlternateContent>
              <mc:Choice Requires="wps">
                <w:drawing>
                  <wp:anchor distT="0" distB="0" distL="114300" distR="114300" simplePos="0" relativeHeight="251661312" behindDoc="0" locked="0" layoutInCell="1" allowOverlap="1" wp14:anchorId="73C332C3" wp14:editId="227F5ED9">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35000</wp14:pctPosVOffset>
                        </wp:positionV>
                      </mc:Choice>
                      <mc:Fallback>
                        <wp:positionV relativeFrom="page">
                          <wp:posOffset>3520440</wp:posOffset>
                        </wp:positionV>
                      </mc:Fallback>
                    </mc:AlternateContent>
                    <wp:extent cx="2580640" cy="2964180"/>
                    <wp:effectExtent l="0" t="0" r="0" b="7620"/>
                    <wp:wrapSquare wrapText="bothSides"/>
                    <wp:docPr id="39" name="Text Box 39"/>
                    <wp:cNvGraphicFramePr/>
                    <a:graphic xmlns:a="http://schemas.openxmlformats.org/drawingml/2006/main">
                      <a:graphicData uri="http://schemas.microsoft.com/office/word/2010/wordprocessingShape">
                        <wps:wsp>
                          <wps:cNvSpPr txBox="1"/>
                          <wps:spPr>
                            <a:xfrm>
                              <a:off x="0" y="0"/>
                              <a:ext cx="2580968" cy="2964425"/>
                            </a:xfrm>
                            <a:prstGeom prst="rect">
                              <a:avLst/>
                            </a:prstGeom>
                            <a:noFill/>
                            <a:ln w="6350">
                              <a:noFill/>
                            </a:ln>
                            <a:effectLst/>
                          </wps:spPr>
                          <wps:txbx>
                            <w:txbxContent>
                              <w:sdt>
                                <w:sdtPr>
                                  <w:rPr>
                                    <w:rFonts w:asciiTheme="majorHAnsi" w:hAnsiTheme="majorHAnsi"/>
                                    <w:noProof/>
                                    <w:color w:val="4F81BD" w:themeColor="accent1"/>
                                    <w:sz w:val="52"/>
                                    <w:szCs w:val="144"/>
                                  </w:rPr>
                                  <w:alias w:val="Title"/>
                                  <w:id w:val="314850067"/>
                                  <w:dataBinding w:prefixMappings="xmlns:ns0='http://schemas.openxmlformats.org/package/2006/metadata/core-properties' xmlns:ns1='http://purl.org/dc/elements/1.1/'" w:xpath="/ns0:coreProperties[1]/ns1:title[1]" w:storeItemID="{6C3C8BC8-F283-45AE-878A-BAB7291924A1}"/>
                                  <w:text/>
                                </w:sdtPr>
                                <w:sdtContent>
                                  <w:p w:rsidR="003851B7" w:rsidRPr="003851B7" w:rsidRDefault="003851B7">
                                    <w:pPr>
                                      <w:rPr>
                                        <w:rFonts w:asciiTheme="majorHAnsi" w:hAnsiTheme="majorHAnsi"/>
                                        <w:noProof/>
                                        <w:color w:val="4F81BD" w:themeColor="accent1"/>
                                        <w:sz w:val="52"/>
                                        <w:szCs w:val="144"/>
                                      </w:rPr>
                                    </w:pPr>
                                    <w:r w:rsidRPr="003851B7">
                                      <w:rPr>
                                        <w:rFonts w:asciiTheme="majorHAnsi" w:hAnsiTheme="majorHAnsi"/>
                                        <w:noProof/>
                                        <w:color w:val="4F81BD" w:themeColor="accent1"/>
                                        <w:sz w:val="52"/>
                                        <w:szCs w:val="144"/>
                                      </w:rPr>
                                      <w:t>PSYCHOLOGY FOR HEALTH AND SOCIAL CARE</w:t>
                                    </w:r>
                                  </w:p>
                                </w:sdtContent>
                              </w:sdt>
                              <w:sdt>
                                <w:sdtPr>
                                  <w:rPr>
                                    <w:rFonts w:asciiTheme="majorHAnsi" w:hAnsiTheme="majorHAnsi"/>
                                    <w:noProof/>
                                    <w:color w:val="1F497D" w:themeColor="text2"/>
                                    <w:sz w:val="32"/>
                                    <w:szCs w:val="40"/>
                                  </w:rPr>
                                  <w:alias w:val="Subtitle"/>
                                  <w:id w:val="-1489394143"/>
                                  <w:dataBinding w:prefixMappings="xmlns:ns0='http://schemas.openxmlformats.org/package/2006/metadata/core-properties' xmlns:ns1='http://purl.org/dc/elements/1.1/'" w:xpath="/ns0:coreProperties[1]/ns1:subject[1]" w:storeItemID="{6C3C8BC8-F283-45AE-878A-BAB7291924A1}"/>
                                  <w:text/>
                                </w:sdtPr>
                                <w:sdtContent>
                                  <w:p w:rsidR="003851B7" w:rsidRDefault="00980C50">
                                    <w:pPr>
                                      <w:rPr>
                                        <w:rFonts w:asciiTheme="majorHAnsi" w:hAnsiTheme="majorHAnsi"/>
                                        <w:noProof/>
                                        <w:color w:val="1F497D" w:themeColor="text2"/>
                                        <w:sz w:val="32"/>
                                        <w:szCs w:val="40"/>
                                      </w:rPr>
                                    </w:pPr>
                                    <w:r>
                                      <w:rPr>
                                        <w:rFonts w:asciiTheme="majorHAnsi" w:hAnsiTheme="majorHAnsi"/>
                                        <w:noProof/>
                                        <w:color w:val="1F497D" w:themeColor="text2"/>
                                        <w:sz w:val="32"/>
                                        <w:szCs w:val="40"/>
                                      </w:rPr>
                                      <w:t>ACADEMIC ESSAY</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id="Text Box 39" o:spid="_x0000_s1029" type="#_x0000_t202" style="position:absolute;margin-left:0;margin-top:0;width:203.2pt;height:233.4pt;z-index:251661312;visibility:visible;mso-wrap-style:square;mso-width-percent:0;mso-height-percent:0;mso-left-percent:455;mso-top-percent:350;mso-wrap-distance-left:9pt;mso-wrap-distance-top:0;mso-wrap-distance-right:9pt;mso-wrap-distance-bottom:0;mso-position-horizontal-relative:page;mso-position-vertical-relative:page;mso-width-percent:0;mso-height-percent: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" filled="f" stroked="f" strokeweight=".5pt">
                    <v:textbox>
                      <w:txbxContent>
                        <w:sdt>
                          <w:sdtPr>
                            <w:rPr>
                              <w:rFonts w:asciiTheme="majorHAnsi" w:hAnsiTheme="majorHAnsi"/>
                              <w:noProof/>
                              <w:color w:val="4F81BD" w:themeColor="accent1"/>
                              <w:sz w:val="52"/>
                              <w:szCs w:val="144"/>
                            </w:rPr>
                            <w:alias w:val="Title"/>
                            <w:id w:val="314850067"/>
                            <w:dataBinding w:prefixMappings="xmlns:ns0='http://schemas.openxmlformats.org/package/2006/metadata/core-properties' xmlns:ns1='http://purl.org/dc/elements/1.1/'" w:xpath="/ns0:coreProperties[1]/ns1:title[1]" w:storeItemID="{6C3C8BC8-F283-45AE-878A-BAB7291924A1}"/>
                            <w:text/>
                          </w:sdtPr>
                          <w:sdtContent>
                            <w:p w:rsidR="003851B7" w:rsidRPr="003851B7" w:rsidRDefault="003851B7">
                              <w:pPr>
                                <w:rPr>
                                  <w:rFonts w:asciiTheme="majorHAnsi" w:hAnsiTheme="majorHAnsi"/>
                                  <w:noProof/>
                                  <w:color w:val="4F81BD" w:themeColor="accent1"/>
                                  <w:sz w:val="52"/>
                                  <w:szCs w:val="144"/>
                                </w:rPr>
                              </w:pPr>
                              <w:r w:rsidRPr="003851B7">
                                <w:rPr>
                                  <w:rFonts w:asciiTheme="majorHAnsi" w:hAnsiTheme="majorHAnsi"/>
                                  <w:noProof/>
                                  <w:color w:val="4F81BD" w:themeColor="accent1"/>
                                  <w:sz w:val="52"/>
                                  <w:szCs w:val="144"/>
                                </w:rPr>
                                <w:t>PSYCHOLOGY FOR HEALTH AND SOCIAL CARE</w:t>
                              </w:r>
                            </w:p>
                          </w:sdtContent>
                        </w:sdt>
                        <w:sdt>
                          <w:sdtPr>
                            <w:rPr>
                              <w:rFonts w:asciiTheme="majorHAnsi" w:hAnsiTheme="majorHAnsi"/>
                              <w:noProof/>
                              <w:color w:val="1F497D" w:themeColor="text2"/>
                              <w:sz w:val="32"/>
                              <w:szCs w:val="40"/>
                            </w:rPr>
                            <w:alias w:val="Subtitle"/>
                            <w:id w:val="-1489394143"/>
                            <w:dataBinding w:prefixMappings="xmlns:ns0='http://schemas.openxmlformats.org/package/2006/metadata/core-properties' xmlns:ns1='http://purl.org/dc/elements/1.1/'" w:xpath="/ns0:coreProperties[1]/ns1:subject[1]" w:storeItemID="{6C3C8BC8-F283-45AE-878A-BAB7291924A1}"/>
                            <w:text/>
                          </w:sdtPr>
                          <w:sdtContent>
                            <w:p w:rsidR="003851B7" w:rsidRDefault="00980C50">
                              <w:pPr>
                                <w:rPr>
                                  <w:rFonts w:asciiTheme="majorHAnsi" w:hAnsiTheme="majorHAnsi"/>
                                  <w:noProof/>
                                  <w:color w:val="1F497D" w:themeColor="text2"/>
                                  <w:sz w:val="32"/>
                                  <w:szCs w:val="40"/>
                                </w:rPr>
                              </w:pPr>
                              <w:r>
                                <w:rPr>
                                  <w:rFonts w:asciiTheme="majorHAnsi" w:hAnsiTheme="majorHAnsi"/>
                                  <w:noProof/>
                                  <w:color w:val="1F497D" w:themeColor="text2"/>
                                  <w:sz w:val="32"/>
                                  <w:szCs w:val="40"/>
                                </w:rPr>
                                <w:t>ACADEMIC ESSAY</w:t>
                              </w:r>
                            </w:p>
                          </w:sdtContent>
                        </w:sdt>
                      </w:txbxContent>
                    </v:textbox>
                    <w10:wrap type="square" anchorx="page" anchory="page"/>
                  </v:shape>
                </w:pict>
              </mc:Fallback>
            </mc:AlternateContent>
          </w:r>
          <w:r>
            <w:br w:type="page"/>
          </w:r>
        </w:p>
      </w:sdtContent>
    </w:sdt>
    <w:sdt>
      <w:sdtPr>
        <w:id w:val="1478114965"/>
        <w:docPartObj>
          <w:docPartGallery w:val="Table of Contents"/>
          <w:docPartUnique/>
        </w:docPartObj>
      </w:sdtPr>
      <w:sdtEndPr>
        <w:rPr>
          <w:rFonts w:ascii="Times New Roman" w:eastAsiaTheme="minorHAnsi" w:hAnsi="Times New Roman" w:cs="Times New Roman"/>
          <w:noProof/>
          <w:color w:val="auto"/>
          <w:sz w:val="24"/>
          <w:szCs w:val="22"/>
          <w:lang w:eastAsia="en-US"/>
        </w:rPr>
      </w:sdtEndPr>
      <w:sdtContent>
        <w:p w:rsidR="00980C50" w:rsidRDefault="00980C50">
          <w:pPr>
            <w:pStyle w:val="TOCHeading"/>
          </w:pPr>
          <w:r>
            <w:t>TABLE OF CONTENT</w:t>
          </w:r>
        </w:p>
        <w:p w:rsidR="00980C50" w:rsidRPr="00980C50" w:rsidRDefault="00980C50" w:rsidP="00980C50">
          <w:pPr>
            <w:pStyle w:val="TOC1"/>
            <w:tabs>
              <w:tab w:val="right" w:leader="dot" w:pos="9350"/>
            </w:tabs>
            <w:spacing w:line="360" w:lineRule="auto"/>
            <w:jc w:val="both"/>
            <w:rPr>
              <w:rFonts w:ascii="Times New Roman" w:hAnsi="Times New Roman" w:cs="Times New Roman"/>
              <w:noProof/>
              <w:sz w:val="24"/>
            </w:rPr>
          </w:pPr>
          <w:r w:rsidRPr="00980C50">
            <w:rPr>
              <w:rFonts w:ascii="Times New Roman" w:hAnsi="Times New Roman" w:cs="Times New Roman"/>
              <w:sz w:val="24"/>
            </w:rPr>
            <w:fldChar w:fldCharType="begin"/>
          </w:r>
          <w:r w:rsidRPr="00980C50">
            <w:rPr>
              <w:rFonts w:ascii="Times New Roman" w:hAnsi="Times New Roman" w:cs="Times New Roman"/>
              <w:sz w:val="24"/>
            </w:rPr>
            <w:instrText xml:space="preserve"> TOC \o "1-3" \h \z \u </w:instrText>
          </w:r>
          <w:r w:rsidRPr="00980C50">
            <w:rPr>
              <w:rFonts w:ascii="Times New Roman" w:hAnsi="Times New Roman" w:cs="Times New Roman"/>
              <w:sz w:val="24"/>
            </w:rPr>
            <w:fldChar w:fldCharType="separate"/>
          </w:r>
          <w:hyperlink w:anchor="_Toc49941590" w:history="1">
            <w:r w:rsidRPr="00980C50">
              <w:rPr>
                <w:rStyle w:val="Hyperlink"/>
                <w:rFonts w:ascii="Times New Roman" w:hAnsi="Times New Roman" w:cs="Times New Roman"/>
                <w:noProof/>
                <w:sz w:val="24"/>
              </w:rPr>
              <w:t>DEVELOPMENTAL PSYCHOLOGY ON ADOLESCENTS</w:t>
            </w:r>
            <w:r w:rsidRPr="00980C50">
              <w:rPr>
                <w:rFonts w:ascii="Times New Roman" w:hAnsi="Times New Roman" w:cs="Times New Roman"/>
                <w:noProof/>
                <w:webHidden/>
                <w:sz w:val="24"/>
              </w:rPr>
              <w:tab/>
            </w:r>
            <w:r w:rsidRPr="00980C50">
              <w:rPr>
                <w:rFonts w:ascii="Times New Roman" w:hAnsi="Times New Roman" w:cs="Times New Roman"/>
                <w:noProof/>
                <w:webHidden/>
                <w:sz w:val="24"/>
              </w:rPr>
              <w:fldChar w:fldCharType="begin"/>
            </w:r>
            <w:r w:rsidRPr="00980C50">
              <w:rPr>
                <w:rFonts w:ascii="Times New Roman" w:hAnsi="Times New Roman" w:cs="Times New Roman"/>
                <w:noProof/>
                <w:webHidden/>
                <w:sz w:val="24"/>
              </w:rPr>
              <w:instrText xml:space="preserve"> PAGEREF _Toc49941590 \h </w:instrText>
            </w:r>
            <w:r w:rsidRPr="00980C50">
              <w:rPr>
                <w:rFonts w:ascii="Times New Roman" w:hAnsi="Times New Roman" w:cs="Times New Roman"/>
                <w:noProof/>
                <w:webHidden/>
                <w:sz w:val="24"/>
              </w:rPr>
            </w:r>
            <w:r w:rsidRPr="00980C50">
              <w:rPr>
                <w:rFonts w:ascii="Times New Roman" w:hAnsi="Times New Roman" w:cs="Times New Roman"/>
                <w:noProof/>
                <w:webHidden/>
                <w:sz w:val="24"/>
              </w:rPr>
              <w:fldChar w:fldCharType="separate"/>
            </w:r>
            <w:r w:rsidRPr="00980C50">
              <w:rPr>
                <w:rFonts w:ascii="Times New Roman" w:hAnsi="Times New Roman" w:cs="Times New Roman"/>
                <w:noProof/>
                <w:webHidden/>
                <w:sz w:val="24"/>
              </w:rPr>
              <w:t>2</w:t>
            </w:r>
            <w:r w:rsidRPr="00980C50">
              <w:rPr>
                <w:rFonts w:ascii="Times New Roman" w:hAnsi="Times New Roman" w:cs="Times New Roman"/>
                <w:noProof/>
                <w:webHidden/>
                <w:sz w:val="24"/>
              </w:rPr>
              <w:fldChar w:fldCharType="end"/>
            </w:r>
          </w:hyperlink>
        </w:p>
        <w:p w:rsidR="00980C50" w:rsidRPr="00980C50" w:rsidRDefault="00980C50" w:rsidP="00980C50">
          <w:pPr>
            <w:pStyle w:val="TOC1"/>
            <w:tabs>
              <w:tab w:val="right" w:leader="dot" w:pos="9350"/>
            </w:tabs>
            <w:spacing w:line="360" w:lineRule="auto"/>
            <w:jc w:val="both"/>
            <w:rPr>
              <w:rFonts w:ascii="Times New Roman" w:hAnsi="Times New Roman" w:cs="Times New Roman"/>
              <w:noProof/>
              <w:sz w:val="24"/>
            </w:rPr>
          </w:pPr>
          <w:hyperlink w:anchor="_Toc49941591" w:history="1">
            <w:r w:rsidRPr="00980C50">
              <w:rPr>
                <w:rStyle w:val="Hyperlink"/>
                <w:rFonts w:ascii="Times New Roman" w:hAnsi="Times New Roman" w:cs="Times New Roman"/>
                <w:noProof/>
                <w:sz w:val="24"/>
              </w:rPr>
              <w:t>LIFESPANS PSYCHOLOGICAL THEORIES ON ADOLESCENTS</w:t>
            </w:r>
            <w:r w:rsidRPr="00980C50">
              <w:rPr>
                <w:rFonts w:ascii="Times New Roman" w:hAnsi="Times New Roman" w:cs="Times New Roman"/>
                <w:noProof/>
                <w:webHidden/>
                <w:sz w:val="24"/>
              </w:rPr>
              <w:tab/>
            </w:r>
            <w:r w:rsidRPr="00980C50">
              <w:rPr>
                <w:rFonts w:ascii="Times New Roman" w:hAnsi="Times New Roman" w:cs="Times New Roman"/>
                <w:noProof/>
                <w:webHidden/>
                <w:sz w:val="24"/>
              </w:rPr>
              <w:fldChar w:fldCharType="begin"/>
            </w:r>
            <w:r w:rsidRPr="00980C50">
              <w:rPr>
                <w:rFonts w:ascii="Times New Roman" w:hAnsi="Times New Roman" w:cs="Times New Roman"/>
                <w:noProof/>
                <w:webHidden/>
                <w:sz w:val="24"/>
              </w:rPr>
              <w:instrText xml:space="preserve"> PAGEREF _Toc49941591 \h </w:instrText>
            </w:r>
            <w:r w:rsidRPr="00980C50">
              <w:rPr>
                <w:rFonts w:ascii="Times New Roman" w:hAnsi="Times New Roman" w:cs="Times New Roman"/>
                <w:noProof/>
                <w:webHidden/>
                <w:sz w:val="24"/>
              </w:rPr>
            </w:r>
            <w:r w:rsidRPr="00980C50">
              <w:rPr>
                <w:rFonts w:ascii="Times New Roman" w:hAnsi="Times New Roman" w:cs="Times New Roman"/>
                <w:noProof/>
                <w:webHidden/>
                <w:sz w:val="24"/>
              </w:rPr>
              <w:fldChar w:fldCharType="separate"/>
            </w:r>
            <w:r w:rsidRPr="00980C50">
              <w:rPr>
                <w:rFonts w:ascii="Times New Roman" w:hAnsi="Times New Roman" w:cs="Times New Roman"/>
                <w:noProof/>
                <w:webHidden/>
                <w:sz w:val="24"/>
              </w:rPr>
              <w:t>3</w:t>
            </w:r>
            <w:r w:rsidRPr="00980C50">
              <w:rPr>
                <w:rFonts w:ascii="Times New Roman" w:hAnsi="Times New Roman" w:cs="Times New Roman"/>
                <w:noProof/>
                <w:webHidden/>
                <w:sz w:val="24"/>
              </w:rPr>
              <w:fldChar w:fldCharType="end"/>
            </w:r>
          </w:hyperlink>
        </w:p>
        <w:p w:rsidR="00980C50" w:rsidRPr="00980C50" w:rsidRDefault="00980C50" w:rsidP="00980C50">
          <w:pPr>
            <w:pStyle w:val="TOC2"/>
            <w:tabs>
              <w:tab w:val="right" w:leader="dot" w:pos="9350"/>
            </w:tabs>
            <w:spacing w:line="360" w:lineRule="auto"/>
            <w:jc w:val="both"/>
            <w:rPr>
              <w:rFonts w:ascii="Times New Roman" w:hAnsi="Times New Roman" w:cs="Times New Roman"/>
              <w:noProof/>
              <w:sz w:val="24"/>
            </w:rPr>
          </w:pPr>
          <w:hyperlink w:anchor="_Toc49941592" w:history="1">
            <w:r w:rsidRPr="00980C50">
              <w:rPr>
                <w:rStyle w:val="Hyperlink"/>
                <w:rFonts w:ascii="Times New Roman" w:hAnsi="Times New Roman" w:cs="Times New Roman"/>
                <w:noProof/>
                <w:sz w:val="24"/>
              </w:rPr>
              <w:t>ERIC ERICKSON’S PSYCHOSOCIAL THEORY</w:t>
            </w:r>
            <w:r w:rsidRPr="00980C50">
              <w:rPr>
                <w:rFonts w:ascii="Times New Roman" w:hAnsi="Times New Roman" w:cs="Times New Roman"/>
                <w:noProof/>
                <w:webHidden/>
                <w:sz w:val="24"/>
              </w:rPr>
              <w:tab/>
            </w:r>
            <w:r w:rsidRPr="00980C50">
              <w:rPr>
                <w:rFonts w:ascii="Times New Roman" w:hAnsi="Times New Roman" w:cs="Times New Roman"/>
                <w:noProof/>
                <w:webHidden/>
                <w:sz w:val="24"/>
              </w:rPr>
              <w:fldChar w:fldCharType="begin"/>
            </w:r>
            <w:r w:rsidRPr="00980C50">
              <w:rPr>
                <w:rFonts w:ascii="Times New Roman" w:hAnsi="Times New Roman" w:cs="Times New Roman"/>
                <w:noProof/>
                <w:webHidden/>
                <w:sz w:val="24"/>
              </w:rPr>
              <w:instrText xml:space="preserve"> PAGEREF _Toc49941592 \h </w:instrText>
            </w:r>
            <w:r w:rsidRPr="00980C50">
              <w:rPr>
                <w:rFonts w:ascii="Times New Roman" w:hAnsi="Times New Roman" w:cs="Times New Roman"/>
                <w:noProof/>
                <w:webHidden/>
                <w:sz w:val="24"/>
              </w:rPr>
            </w:r>
            <w:r w:rsidRPr="00980C50">
              <w:rPr>
                <w:rFonts w:ascii="Times New Roman" w:hAnsi="Times New Roman" w:cs="Times New Roman"/>
                <w:noProof/>
                <w:webHidden/>
                <w:sz w:val="24"/>
              </w:rPr>
              <w:fldChar w:fldCharType="separate"/>
            </w:r>
            <w:r w:rsidRPr="00980C50">
              <w:rPr>
                <w:rFonts w:ascii="Times New Roman" w:hAnsi="Times New Roman" w:cs="Times New Roman"/>
                <w:noProof/>
                <w:webHidden/>
                <w:sz w:val="24"/>
              </w:rPr>
              <w:t>3</w:t>
            </w:r>
            <w:r w:rsidRPr="00980C50">
              <w:rPr>
                <w:rFonts w:ascii="Times New Roman" w:hAnsi="Times New Roman" w:cs="Times New Roman"/>
                <w:noProof/>
                <w:webHidden/>
                <w:sz w:val="24"/>
              </w:rPr>
              <w:fldChar w:fldCharType="end"/>
            </w:r>
          </w:hyperlink>
        </w:p>
        <w:p w:rsidR="00980C50" w:rsidRPr="00980C50" w:rsidRDefault="00980C50" w:rsidP="00980C50">
          <w:pPr>
            <w:pStyle w:val="TOC2"/>
            <w:tabs>
              <w:tab w:val="right" w:leader="dot" w:pos="9350"/>
            </w:tabs>
            <w:spacing w:line="360" w:lineRule="auto"/>
            <w:jc w:val="both"/>
            <w:rPr>
              <w:rFonts w:ascii="Times New Roman" w:hAnsi="Times New Roman" w:cs="Times New Roman"/>
              <w:noProof/>
              <w:sz w:val="24"/>
            </w:rPr>
          </w:pPr>
          <w:hyperlink w:anchor="_Toc49941593" w:history="1">
            <w:r w:rsidRPr="00980C50">
              <w:rPr>
                <w:rStyle w:val="Hyperlink"/>
                <w:rFonts w:ascii="Times New Roman" w:hAnsi="Times New Roman" w:cs="Times New Roman"/>
                <w:noProof/>
                <w:sz w:val="24"/>
              </w:rPr>
              <w:t>PIAGET’S COGNITIVE DEVELOPMENTAL THEORY</w:t>
            </w:r>
            <w:r w:rsidRPr="00980C50">
              <w:rPr>
                <w:rFonts w:ascii="Times New Roman" w:hAnsi="Times New Roman" w:cs="Times New Roman"/>
                <w:noProof/>
                <w:webHidden/>
                <w:sz w:val="24"/>
              </w:rPr>
              <w:tab/>
            </w:r>
            <w:r w:rsidRPr="00980C50">
              <w:rPr>
                <w:rFonts w:ascii="Times New Roman" w:hAnsi="Times New Roman" w:cs="Times New Roman"/>
                <w:noProof/>
                <w:webHidden/>
                <w:sz w:val="24"/>
              </w:rPr>
              <w:fldChar w:fldCharType="begin"/>
            </w:r>
            <w:r w:rsidRPr="00980C50">
              <w:rPr>
                <w:rFonts w:ascii="Times New Roman" w:hAnsi="Times New Roman" w:cs="Times New Roman"/>
                <w:noProof/>
                <w:webHidden/>
                <w:sz w:val="24"/>
              </w:rPr>
              <w:instrText xml:space="preserve"> PAGEREF _Toc49941593 \h </w:instrText>
            </w:r>
            <w:r w:rsidRPr="00980C50">
              <w:rPr>
                <w:rFonts w:ascii="Times New Roman" w:hAnsi="Times New Roman" w:cs="Times New Roman"/>
                <w:noProof/>
                <w:webHidden/>
                <w:sz w:val="24"/>
              </w:rPr>
            </w:r>
            <w:r w:rsidRPr="00980C50">
              <w:rPr>
                <w:rFonts w:ascii="Times New Roman" w:hAnsi="Times New Roman" w:cs="Times New Roman"/>
                <w:noProof/>
                <w:webHidden/>
                <w:sz w:val="24"/>
              </w:rPr>
              <w:fldChar w:fldCharType="separate"/>
            </w:r>
            <w:r w:rsidRPr="00980C50">
              <w:rPr>
                <w:rFonts w:ascii="Times New Roman" w:hAnsi="Times New Roman" w:cs="Times New Roman"/>
                <w:noProof/>
                <w:webHidden/>
                <w:sz w:val="24"/>
              </w:rPr>
              <w:t>4</w:t>
            </w:r>
            <w:r w:rsidRPr="00980C50">
              <w:rPr>
                <w:rFonts w:ascii="Times New Roman" w:hAnsi="Times New Roman" w:cs="Times New Roman"/>
                <w:noProof/>
                <w:webHidden/>
                <w:sz w:val="24"/>
              </w:rPr>
              <w:fldChar w:fldCharType="end"/>
            </w:r>
          </w:hyperlink>
        </w:p>
        <w:p w:rsidR="00980C50" w:rsidRPr="00980C50" w:rsidRDefault="00980C50" w:rsidP="00980C50">
          <w:pPr>
            <w:pStyle w:val="TOC1"/>
            <w:tabs>
              <w:tab w:val="right" w:leader="dot" w:pos="9350"/>
            </w:tabs>
            <w:spacing w:line="360" w:lineRule="auto"/>
            <w:jc w:val="both"/>
            <w:rPr>
              <w:rFonts w:ascii="Times New Roman" w:hAnsi="Times New Roman" w:cs="Times New Roman"/>
              <w:noProof/>
              <w:sz w:val="24"/>
            </w:rPr>
          </w:pPr>
          <w:hyperlink w:anchor="_Toc49941594" w:history="1">
            <w:r w:rsidRPr="00980C50">
              <w:rPr>
                <w:rStyle w:val="Hyperlink"/>
                <w:rFonts w:ascii="Times New Roman" w:hAnsi="Times New Roman" w:cs="Times New Roman"/>
                <w:noProof/>
                <w:sz w:val="24"/>
              </w:rPr>
              <w:t>KEY CONCEPTS OF LIFE SPAN DEVELOPMENT</w:t>
            </w:r>
            <w:r w:rsidRPr="00980C50">
              <w:rPr>
                <w:rFonts w:ascii="Times New Roman" w:hAnsi="Times New Roman" w:cs="Times New Roman"/>
                <w:noProof/>
                <w:webHidden/>
                <w:sz w:val="24"/>
              </w:rPr>
              <w:tab/>
            </w:r>
            <w:r w:rsidRPr="00980C50">
              <w:rPr>
                <w:rFonts w:ascii="Times New Roman" w:hAnsi="Times New Roman" w:cs="Times New Roman"/>
                <w:noProof/>
                <w:webHidden/>
                <w:sz w:val="24"/>
              </w:rPr>
              <w:fldChar w:fldCharType="begin"/>
            </w:r>
            <w:r w:rsidRPr="00980C50">
              <w:rPr>
                <w:rFonts w:ascii="Times New Roman" w:hAnsi="Times New Roman" w:cs="Times New Roman"/>
                <w:noProof/>
                <w:webHidden/>
                <w:sz w:val="24"/>
              </w:rPr>
              <w:instrText xml:space="preserve"> PAGEREF _Toc49941594 \h </w:instrText>
            </w:r>
            <w:r w:rsidRPr="00980C50">
              <w:rPr>
                <w:rFonts w:ascii="Times New Roman" w:hAnsi="Times New Roman" w:cs="Times New Roman"/>
                <w:noProof/>
                <w:webHidden/>
                <w:sz w:val="24"/>
              </w:rPr>
            </w:r>
            <w:r w:rsidRPr="00980C50">
              <w:rPr>
                <w:rFonts w:ascii="Times New Roman" w:hAnsi="Times New Roman" w:cs="Times New Roman"/>
                <w:noProof/>
                <w:webHidden/>
                <w:sz w:val="24"/>
              </w:rPr>
              <w:fldChar w:fldCharType="separate"/>
            </w:r>
            <w:r w:rsidRPr="00980C50">
              <w:rPr>
                <w:rFonts w:ascii="Times New Roman" w:hAnsi="Times New Roman" w:cs="Times New Roman"/>
                <w:noProof/>
                <w:webHidden/>
                <w:sz w:val="24"/>
              </w:rPr>
              <w:t>6</w:t>
            </w:r>
            <w:r w:rsidRPr="00980C50">
              <w:rPr>
                <w:rFonts w:ascii="Times New Roman" w:hAnsi="Times New Roman" w:cs="Times New Roman"/>
                <w:noProof/>
                <w:webHidden/>
                <w:sz w:val="24"/>
              </w:rPr>
              <w:fldChar w:fldCharType="end"/>
            </w:r>
          </w:hyperlink>
        </w:p>
        <w:p w:rsidR="00980C50" w:rsidRPr="00980C50" w:rsidRDefault="00980C50" w:rsidP="00980C50">
          <w:pPr>
            <w:pStyle w:val="TOC2"/>
            <w:tabs>
              <w:tab w:val="right" w:leader="dot" w:pos="9350"/>
            </w:tabs>
            <w:spacing w:line="360" w:lineRule="auto"/>
            <w:jc w:val="both"/>
            <w:rPr>
              <w:rFonts w:ascii="Times New Roman" w:hAnsi="Times New Roman" w:cs="Times New Roman"/>
              <w:noProof/>
              <w:sz w:val="24"/>
            </w:rPr>
          </w:pPr>
          <w:hyperlink w:anchor="_Toc49941595" w:history="1">
            <w:r w:rsidRPr="00980C50">
              <w:rPr>
                <w:rStyle w:val="Hyperlink"/>
                <w:rFonts w:ascii="Times New Roman" w:hAnsi="Times New Roman" w:cs="Times New Roman"/>
                <w:noProof/>
                <w:sz w:val="24"/>
              </w:rPr>
              <w:t>Impacts of Social and Emotional Developments in Adolescence</w:t>
            </w:r>
            <w:r w:rsidRPr="00980C50">
              <w:rPr>
                <w:rFonts w:ascii="Times New Roman" w:hAnsi="Times New Roman" w:cs="Times New Roman"/>
                <w:noProof/>
                <w:webHidden/>
                <w:sz w:val="24"/>
              </w:rPr>
              <w:tab/>
            </w:r>
            <w:r w:rsidRPr="00980C50">
              <w:rPr>
                <w:rFonts w:ascii="Times New Roman" w:hAnsi="Times New Roman" w:cs="Times New Roman"/>
                <w:noProof/>
                <w:webHidden/>
                <w:sz w:val="24"/>
              </w:rPr>
              <w:fldChar w:fldCharType="begin"/>
            </w:r>
            <w:r w:rsidRPr="00980C50">
              <w:rPr>
                <w:rFonts w:ascii="Times New Roman" w:hAnsi="Times New Roman" w:cs="Times New Roman"/>
                <w:noProof/>
                <w:webHidden/>
                <w:sz w:val="24"/>
              </w:rPr>
              <w:instrText xml:space="preserve"> PAGEREF _Toc49941595 \h </w:instrText>
            </w:r>
            <w:r w:rsidRPr="00980C50">
              <w:rPr>
                <w:rFonts w:ascii="Times New Roman" w:hAnsi="Times New Roman" w:cs="Times New Roman"/>
                <w:noProof/>
                <w:webHidden/>
                <w:sz w:val="24"/>
              </w:rPr>
            </w:r>
            <w:r w:rsidRPr="00980C50">
              <w:rPr>
                <w:rFonts w:ascii="Times New Roman" w:hAnsi="Times New Roman" w:cs="Times New Roman"/>
                <w:noProof/>
                <w:webHidden/>
                <w:sz w:val="24"/>
              </w:rPr>
              <w:fldChar w:fldCharType="separate"/>
            </w:r>
            <w:r w:rsidRPr="00980C50">
              <w:rPr>
                <w:rFonts w:ascii="Times New Roman" w:hAnsi="Times New Roman" w:cs="Times New Roman"/>
                <w:noProof/>
                <w:webHidden/>
                <w:sz w:val="24"/>
              </w:rPr>
              <w:t>6</w:t>
            </w:r>
            <w:r w:rsidRPr="00980C50">
              <w:rPr>
                <w:rFonts w:ascii="Times New Roman" w:hAnsi="Times New Roman" w:cs="Times New Roman"/>
                <w:noProof/>
                <w:webHidden/>
                <w:sz w:val="24"/>
              </w:rPr>
              <w:fldChar w:fldCharType="end"/>
            </w:r>
          </w:hyperlink>
        </w:p>
        <w:p w:rsidR="00980C50" w:rsidRPr="00980C50" w:rsidRDefault="00980C50" w:rsidP="00980C50">
          <w:pPr>
            <w:pStyle w:val="TOC2"/>
            <w:tabs>
              <w:tab w:val="right" w:leader="dot" w:pos="9350"/>
            </w:tabs>
            <w:spacing w:line="360" w:lineRule="auto"/>
            <w:jc w:val="both"/>
            <w:rPr>
              <w:rFonts w:ascii="Times New Roman" w:hAnsi="Times New Roman" w:cs="Times New Roman"/>
              <w:noProof/>
              <w:sz w:val="24"/>
            </w:rPr>
          </w:pPr>
          <w:hyperlink w:anchor="_Toc49941596" w:history="1">
            <w:r w:rsidRPr="00980C50">
              <w:rPr>
                <w:rStyle w:val="Hyperlink"/>
                <w:rFonts w:ascii="Times New Roman" w:hAnsi="Times New Roman" w:cs="Times New Roman"/>
                <w:noProof/>
                <w:sz w:val="24"/>
              </w:rPr>
              <w:t>Family Environment Impacts on an Adolescent Development</w:t>
            </w:r>
            <w:r w:rsidRPr="00980C50">
              <w:rPr>
                <w:rFonts w:ascii="Times New Roman" w:hAnsi="Times New Roman" w:cs="Times New Roman"/>
                <w:noProof/>
                <w:webHidden/>
                <w:sz w:val="24"/>
              </w:rPr>
              <w:tab/>
            </w:r>
            <w:r w:rsidRPr="00980C50">
              <w:rPr>
                <w:rFonts w:ascii="Times New Roman" w:hAnsi="Times New Roman" w:cs="Times New Roman"/>
                <w:noProof/>
                <w:webHidden/>
                <w:sz w:val="24"/>
              </w:rPr>
              <w:fldChar w:fldCharType="begin"/>
            </w:r>
            <w:r w:rsidRPr="00980C50">
              <w:rPr>
                <w:rFonts w:ascii="Times New Roman" w:hAnsi="Times New Roman" w:cs="Times New Roman"/>
                <w:noProof/>
                <w:webHidden/>
                <w:sz w:val="24"/>
              </w:rPr>
              <w:instrText xml:space="preserve"> PAGEREF _Toc49941596 \h </w:instrText>
            </w:r>
            <w:r w:rsidRPr="00980C50">
              <w:rPr>
                <w:rFonts w:ascii="Times New Roman" w:hAnsi="Times New Roman" w:cs="Times New Roman"/>
                <w:noProof/>
                <w:webHidden/>
                <w:sz w:val="24"/>
              </w:rPr>
            </w:r>
            <w:r w:rsidRPr="00980C50">
              <w:rPr>
                <w:rFonts w:ascii="Times New Roman" w:hAnsi="Times New Roman" w:cs="Times New Roman"/>
                <w:noProof/>
                <w:webHidden/>
                <w:sz w:val="24"/>
              </w:rPr>
              <w:fldChar w:fldCharType="separate"/>
            </w:r>
            <w:r w:rsidRPr="00980C50">
              <w:rPr>
                <w:rFonts w:ascii="Times New Roman" w:hAnsi="Times New Roman" w:cs="Times New Roman"/>
                <w:noProof/>
                <w:webHidden/>
                <w:sz w:val="24"/>
              </w:rPr>
              <w:t>6</w:t>
            </w:r>
            <w:r w:rsidRPr="00980C50">
              <w:rPr>
                <w:rFonts w:ascii="Times New Roman" w:hAnsi="Times New Roman" w:cs="Times New Roman"/>
                <w:noProof/>
                <w:webHidden/>
                <w:sz w:val="24"/>
              </w:rPr>
              <w:fldChar w:fldCharType="end"/>
            </w:r>
          </w:hyperlink>
        </w:p>
        <w:p w:rsidR="00980C50" w:rsidRPr="00980C50" w:rsidRDefault="00980C50" w:rsidP="00980C50">
          <w:pPr>
            <w:pStyle w:val="TOC1"/>
            <w:tabs>
              <w:tab w:val="right" w:leader="dot" w:pos="9350"/>
            </w:tabs>
            <w:spacing w:line="360" w:lineRule="auto"/>
            <w:jc w:val="both"/>
            <w:rPr>
              <w:rFonts w:ascii="Times New Roman" w:hAnsi="Times New Roman" w:cs="Times New Roman"/>
              <w:noProof/>
              <w:sz w:val="24"/>
            </w:rPr>
          </w:pPr>
          <w:hyperlink w:anchor="_Toc49941597" w:history="1">
            <w:r w:rsidRPr="00980C50">
              <w:rPr>
                <w:rStyle w:val="Hyperlink"/>
                <w:rFonts w:ascii="Times New Roman" w:hAnsi="Times New Roman" w:cs="Times New Roman"/>
                <w:noProof/>
                <w:sz w:val="24"/>
              </w:rPr>
              <w:t>RESEARCH STUDIES ON HEALTH AND SOCIAL CARE</w:t>
            </w:r>
            <w:r w:rsidRPr="00980C50">
              <w:rPr>
                <w:rFonts w:ascii="Times New Roman" w:hAnsi="Times New Roman" w:cs="Times New Roman"/>
                <w:noProof/>
                <w:webHidden/>
                <w:sz w:val="24"/>
              </w:rPr>
              <w:tab/>
            </w:r>
            <w:r w:rsidRPr="00980C50">
              <w:rPr>
                <w:rFonts w:ascii="Times New Roman" w:hAnsi="Times New Roman" w:cs="Times New Roman"/>
                <w:noProof/>
                <w:webHidden/>
                <w:sz w:val="24"/>
              </w:rPr>
              <w:fldChar w:fldCharType="begin"/>
            </w:r>
            <w:r w:rsidRPr="00980C50">
              <w:rPr>
                <w:rFonts w:ascii="Times New Roman" w:hAnsi="Times New Roman" w:cs="Times New Roman"/>
                <w:noProof/>
                <w:webHidden/>
                <w:sz w:val="24"/>
              </w:rPr>
              <w:instrText xml:space="preserve"> PAGEREF _Toc49941597 \h </w:instrText>
            </w:r>
            <w:r w:rsidRPr="00980C50">
              <w:rPr>
                <w:rFonts w:ascii="Times New Roman" w:hAnsi="Times New Roman" w:cs="Times New Roman"/>
                <w:noProof/>
                <w:webHidden/>
                <w:sz w:val="24"/>
              </w:rPr>
            </w:r>
            <w:r w:rsidRPr="00980C50">
              <w:rPr>
                <w:rFonts w:ascii="Times New Roman" w:hAnsi="Times New Roman" w:cs="Times New Roman"/>
                <w:noProof/>
                <w:webHidden/>
                <w:sz w:val="24"/>
              </w:rPr>
              <w:fldChar w:fldCharType="separate"/>
            </w:r>
            <w:r w:rsidRPr="00980C50">
              <w:rPr>
                <w:rFonts w:ascii="Times New Roman" w:hAnsi="Times New Roman" w:cs="Times New Roman"/>
                <w:noProof/>
                <w:webHidden/>
                <w:sz w:val="24"/>
              </w:rPr>
              <w:t>8</w:t>
            </w:r>
            <w:r w:rsidRPr="00980C50">
              <w:rPr>
                <w:rFonts w:ascii="Times New Roman" w:hAnsi="Times New Roman" w:cs="Times New Roman"/>
                <w:noProof/>
                <w:webHidden/>
                <w:sz w:val="24"/>
              </w:rPr>
              <w:fldChar w:fldCharType="end"/>
            </w:r>
          </w:hyperlink>
        </w:p>
        <w:p w:rsidR="00980C50" w:rsidRPr="00980C50" w:rsidRDefault="00980C50" w:rsidP="00980C50">
          <w:pPr>
            <w:pStyle w:val="TOC2"/>
            <w:tabs>
              <w:tab w:val="right" w:leader="dot" w:pos="9350"/>
            </w:tabs>
            <w:spacing w:line="360" w:lineRule="auto"/>
            <w:jc w:val="both"/>
            <w:rPr>
              <w:rFonts w:ascii="Times New Roman" w:hAnsi="Times New Roman" w:cs="Times New Roman"/>
              <w:noProof/>
              <w:sz w:val="24"/>
            </w:rPr>
          </w:pPr>
          <w:hyperlink w:anchor="_Toc49941598" w:history="1">
            <w:r w:rsidRPr="00980C50">
              <w:rPr>
                <w:rStyle w:val="Hyperlink"/>
                <w:rFonts w:ascii="Times New Roman" w:hAnsi="Times New Roman" w:cs="Times New Roman"/>
                <w:noProof/>
                <w:sz w:val="24"/>
              </w:rPr>
              <w:t>RESEARCH 1: YOUNG PEOPLE’S VIEW OF UK MENTAL HEALTH SERVICES (Plaistow, Masson, Koch, &amp; Wilson, 2013)</w:t>
            </w:r>
            <w:r w:rsidRPr="00980C50">
              <w:rPr>
                <w:rFonts w:ascii="Times New Roman" w:hAnsi="Times New Roman" w:cs="Times New Roman"/>
                <w:noProof/>
                <w:webHidden/>
                <w:sz w:val="24"/>
              </w:rPr>
              <w:tab/>
            </w:r>
            <w:r w:rsidRPr="00980C50">
              <w:rPr>
                <w:rFonts w:ascii="Times New Roman" w:hAnsi="Times New Roman" w:cs="Times New Roman"/>
                <w:noProof/>
                <w:webHidden/>
                <w:sz w:val="24"/>
              </w:rPr>
              <w:fldChar w:fldCharType="begin"/>
            </w:r>
            <w:r w:rsidRPr="00980C50">
              <w:rPr>
                <w:rFonts w:ascii="Times New Roman" w:hAnsi="Times New Roman" w:cs="Times New Roman"/>
                <w:noProof/>
                <w:webHidden/>
                <w:sz w:val="24"/>
              </w:rPr>
              <w:instrText xml:space="preserve"> PAGEREF _Toc49941598 \h </w:instrText>
            </w:r>
            <w:r w:rsidRPr="00980C50">
              <w:rPr>
                <w:rFonts w:ascii="Times New Roman" w:hAnsi="Times New Roman" w:cs="Times New Roman"/>
                <w:noProof/>
                <w:webHidden/>
                <w:sz w:val="24"/>
              </w:rPr>
            </w:r>
            <w:r w:rsidRPr="00980C50">
              <w:rPr>
                <w:rFonts w:ascii="Times New Roman" w:hAnsi="Times New Roman" w:cs="Times New Roman"/>
                <w:noProof/>
                <w:webHidden/>
                <w:sz w:val="24"/>
              </w:rPr>
              <w:fldChar w:fldCharType="separate"/>
            </w:r>
            <w:r w:rsidRPr="00980C50">
              <w:rPr>
                <w:rFonts w:ascii="Times New Roman" w:hAnsi="Times New Roman" w:cs="Times New Roman"/>
                <w:noProof/>
                <w:webHidden/>
                <w:sz w:val="24"/>
              </w:rPr>
              <w:t>8</w:t>
            </w:r>
            <w:r w:rsidRPr="00980C50">
              <w:rPr>
                <w:rFonts w:ascii="Times New Roman" w:hAnsi="Times New Roman" w:cs="Times New Roman"/>
                <w:noProof/>
                <w:webHidden/>
                <w:sz w:val="24"/>
              </w:rPr>
              <w:fldChar w:fldCharType="end"/>
            </w:r>
          </w:hyperlink>
        </w:p>
        <w:p w:rsidR="00980C50" w:rsidRPr="00980C50" w:rsidRDefault="00980C50" w:rsidP="00980C50">
          <w:pPr>
            <w:pStyle w:val="TOC2"/>
            <w:tabs>
              <w:tab w:val="right" w:leader="dot" w:pos="9350"/>
            </w:tabs>
            <w:spacing w:line="360" w:lineRule="auto"/>
            <w:jc w:val="both"/>
            <w:rPr>
              <w:rFonts w:ascii="Times New Roman" w:hAnsi="Times New Roman" w:cs="Times New Roman"/>
              <w:noProof/>
              <w:sz w:val="24"/>
            </w:rPr>
          </w:pPr>
          <w:hyperlink w:anchor="_Toc49941599" w:history="1">
            <w:r w:rsidRPr="00980C50">
              <w:rPr>
                <w:rStyle w:val="Hyperlink"/>
                <w:rFonts w:ascii="Times New Roman" w:hAnsi="Times New Roman" w:cs="Times New Roman"/>
                <w:noProof/>
                <w:sz w:val="24"/>
              </w:rPr>
              <w:t>RRESEARCH 2: ADOLESCENT LIFESTYLE AND BEHAVIOUR: A SURVEY FROM A DEVELOPING COUNTRY (Qidwai, Ishaque, Shah, &amp; Rahim, 2010)</w:t>
            </w:r>
            <w:r w:rsidRPr="00980C50">
              <w:rPr>
                <w:rFonts w:ascii="Times New Roman" w:hAnsi="Times New Roman" w:cs="Times New Roman"/>
                <w:noProof/>
                <w:webHidden/>
                <w:sz w:val="24"/>
              </w:rPr>
              <w:tab/>
            </w:r>
            <w:r w:rsidRPr="00980C50">
              <w:rPr>
                <w:rFonts w:ascii="Times New Roman" w:hAnsi="Times New Roman" w:cs="Times New Roman"/>
                <w:noProof/>
                <w:webHidden/>
                <w:sz w:val="24"/>
              </w:rPr>
              <w:fldChar w:fldCharType="begin"/>
            </w:r>
            <w:r w:rsidRPr="00980C50">
              <w:rPr>
                <w:rFonts w:ascii="Times New Roman" w:hAnsi="Times New Roman" w:cs="Times New Roman"/>
                <w:noProof/>
                <w:webHidden/>
                <w:sz w:val="24"/>
              </w:rPr>
              <w:instrText xml:space="preserve"> PAGEREF _Toc49941599 \h </w:instrText>
            </w:r>
            <w:r w:rsidRPr="00980C50">
              <w:rPr>
                <w:rFonts w:ascii="Times New Roman" w:hAnsi="Times New Roman" w:cs="Times New Roman"/>
                <w:noProof/>
                <w:webHidden/>
                <w:sz w:val="24"/>
              </w:rPr>
            </w:r>
            <w:r w:rsidRPr="00980C50">
              <w:rPr>
                <w:rFonts w:ascii="Times New Roman" w:hAnsi="Times New Roman" w:cs="Times New Roman"/>
                <w:noProof/>
                <w:webHidden/>
                <w:sz w:val="24"/>
              </w:rPr>
              <w:fldChar w:fldCharType="separate"/>
            </w:r>
            <w:r w:rsidRPr="00980C50">
              <w:rPr>
                <w:rFonts w:ascii="Times New Roman" w:hAnsi="Times New Roman" w:cs="Times New Roman"/>
                <w:noProof/>
                <w:webHidden/>
                <w:sz w:val="24"/>
              </w:rPr>
              <w:t>8</w:t>
            </w:r>
            <w:r w:rsidRPr="00980C50">
              <w:rPr>
                <w:rFonts w:ascii="Times New Roman" w:hAnsi="Times New Roman" w:cs="Times New Roman"/>
                <w:noProof/>
                <w:webHidden/>
                <w:sz w:val="24"/>
              </w:rPr>
              <w:fldChar w:fldCharType="end"/>
            </w:r>
          </w:hyperlink>
        </w:p>
        <w:p w:rsidR="00980C50" w:rsidRPr="00980C50" w:rsidRDefault="00980C50" w:rsidP="00980C50">
          <w:pPr>
            <w:pStyle w:val="TOC1"/>
            <w:tabs>
              <w:tab w:val="right" w:leader="dot" w:pos="9350"/>
            </w:tabs>
            <w:spacing w:line="360" w:lineRule="auto"/>
            <w:jc w:val="both"/>
            <w:rPr>
              <w:rFonts w:ascii="Times New Roman" w:hAnsi="Times New Roman" w:cs="Times New Roman"/>
              <w:noProof/>
              <w:sz w:val="24"/>
            </w:rPr>
          </w:pPr>
          <w:hyperlink w:anchor="_Toc49941600" w:history="1">
            <w:r w:rsidRPr="00980C50">
              <w:rPr>
                <w:rStyle w:val="Hyperlink"/>
                <w:rFonts w:ascii="Times New Roman" w:hAnsi="Times New Roman" w:cs="Times New Roman"/>
                <w:noProof/>
                <w:sz w:val="24"/>
              </w:rPr>
              <w:t>CONCLUSION</w:t>
            </w:r>
            <w:r w:rsidRPr="00980C50">
              <w:rPr>
                <w:rFonts w:ascii="Times New Roman" w:hAnsi="Times New Roman" w:cs="Times New Roman"/>
                <w:noProof/>
                <w:webHidden/>
                <w:sz w:val="24"/>
              </w:rPr>
              <w:tab/>
            </w:r>
            <w:r w:rsidRPr="00980C50">
              <w:rPr>
                <w:rFonts w:ascii="Times New Roman" w:hAnsi="Times New Roman" w:cs="Times New Roman"/>
                <w:noProof/>
                <w:webHidden/>
                <w:sz w:val="24"/>
              </w:rPr>
              <w:fldChar w:fldCharType="begin"/>
            </w:r>
            <w:r w:rsidRPr="00980C50">
              <w:rPr>
                <w:rFonts w:ascii="Times New Roman" w:hAnsi="Times New Roman" w:cs="Times New Roman"/>
                <w:noProof/>
                <w:webHidden/>
                <w:sz w:val="24"/>
              </w:rPr>
              <w:instrText xml:space="preserve"> PAGEREF _Toc49941600 \h </w:instrText>
            </w:r>
            <w:r w:rsidRPr="00980C50">
              <w:rPr>
                <w:rFonts w:ascii="Times New Roman" w:hAnsi="Times New Roman" w:cs="Times New Roman"/>
                <w:noProof/>
                <w:webHidden/>
                <w:sz w:val="24"/>
              </w:rPr>
            </w:r>
            <w:r w:rsidRPr="00980C50">
              <w:rPr>
                <w:rFonts w:ascii="Times New Roman" w:hAnsi="Times New Roman" w:cs="Times New Roman"/>
                <w:noProof/>
                <w:webHidden/>
                <w:sz w:val="24"/>
              </w:rPr>
              <w:fldChar w:fldCharType="separate"/>
            </w:r>
            <w:r w:rsidRPr="00980C50">
              <w:rPr>
                <w:rFonts w:ascii="Times New Roman" w:hAnsi="Times New Roman" w:cs="Times New Roman"/>
                <w:noProof/>
                <w:webHidden/>
                <w:sz w:val="24"/>
              </w:rPr>
              <w:t>9</w:t>
            </w:r>
            <w:r w:rsidRPr="00980C50">
              <w:rPr>
                <w:rFonts w:ascii="Times New Roman" w:hAnsi="Times New Roman" w:cs="Times New Roman"/>
                <w:noProof/>
                <w:webHidden/>
                <w:sz w:val="24"/>
              </w:rPr>
              <w:fldChar w:fldCharType="end"/>
            </w:r>
          </w:hyperlink>
        </w:p>
        <w:p w:rsidR="00980C50" w:rsidRPr="00980C50" w:rsidRDefault="00980C50" w:rsidP="00980C50">
          <w:pPr>
            <w:pStyle w:val="TOC1"/>
            <w:tabs>
              <w:tab w:val="right" w:leader="dot" w:pos="9350"/>
            </w:tabs>
            <w:spacing w:line="360" w:lineRule="auto"/>
            <w:jc w:val="both"/>
            <w:rPr>
              <w:rFonts w:ascii="Times New Roman" w:hAnsi="Times New Roman" w:cs="Times New Roman"/>
              <w:noProof/>
              <w:sz w:val="24"/>
            </w:rPr>
          </w:pPr>
          <w:hyperlink w:anchor="_Toc49941601" w:history="1">
            <w:r w:rsidRPr="00980C50">
              <w:rPr>
                <w:rStyle w:val="Hyperlink"/>
                <w:rFonts w:ascii="Times New Roman" w:hAnsi="Times New Roman" w:cs="Times New Roman"/>
                <w:noProof/>
                <w:sz w:val="24"/>
              </w:rPr>
              <w:t>REFERENCES</w:t>
            </w:r>
            <w:r w:rsidRPr="00980C50">
              <w:rPr>
                <w:rFonts w:ascii="Times New Roman" w:hAnsi="Times New Roman" w:cs="Times New Roman"/>
                <w:noProof/>
                <w:webHidden/>
                <w:sz w:val="24"/>
              </w:rPr>
              <w:tab/>
            </w:r>
            <w:r w:rsidRPr="00980C50">
              <w:rPr>
                <w:rFonts w:ascii="Times New Roman" w:hAnsi="Times New Roman" w:cs="Times New Roman"/>
                <w:noProof/>
                <w:webHidden/>
                <w:sz w:val="24"/>
              </w:rPr>
              <w:fldChar w:fldCharType="begin"/>
            </w:r>
            <w:r w:rsidRPr="00980C50">
              <w:rPr>
                <w:rFonts w:ascii="Times New Roman" w:hAnsi="Times New Roman" w:cs="Times New Roman"/>
                <w:noProof/>
                <w:webHidden/>
                <w:sz w:val="24"/>
              </w:rPr>
              <w:instrText xml:space="preserve"> PAGEREF _Toc49941601 \h </w:instrText>
            </w:r>
            <w:r w:rsidRPr="00980C50">
              <w:rPr>
                <w:rFonts w:ascii="Times New Roman" w:hAnsi="Times New Roman" w:cs="Times New Roman"/>
                <w:noProof/>
                <w:webHidden/>
                <w:sz w:val="24"/>
              </w:rPr>
            </w:r>
            <w:r w:rsidRPr="00980C50">
              <w:rPr>
                <w:rFonts w:ascii="Times New Roman" w:hAnsi="Times New Roman" w:cs="Times New Roman"/>
                <w:noProof/>
                <w:webHidden/>
                <w:sz w:val="24"/>
              </w:rPr>
              <w:fldChar w:fldCharType="separate"/>
            </w:r>
            <w:r w:rsidRPr="00980C50">
              <w:rPr>
                <w:rFonts w:ascii="Times New Roman" w:hAnsi="Times New Roman" w:cs="Times New Roman"/>
                <w:noProof/>
                <w:webHidden/>
                <w:sz w:val="24"/>
              </w:rPr>
              <w:t>9</w:t>
            </w:r>
            <w:r w:rsidRPr="00980C50">
              <w:rPr>
                <w:rFonts w:ascii="Times New Roman" w:hAnsi="Times New Roman" w:cs="Times New Roman"/>
                <w:noProof/>
                <w:webHidden/>
                <w:sz w:val="24"/>
              </w:rPr>
              <w:fldChar w:fldCharType="end"/>
            </w:r>
          </w:hyperlink>
        </w:p>
        <w:p w:rsidR="00980C50" w:rsidRPr="00980C50" w:rsidRDefault="00980C50" w:rsidP="00980C50">
          <w:pPr>
            <w:spacing w:line="360" w:lineRule="auto"/>
            <w:jc w:val="both"/>
            <w:rPr>
              <w:rFonts w:ascii="Times New Roman" w:hAnsi="Times New Roman" w:cs="Times New Roman"/>
              <w:sz w:val="24"/>
            </w:rPr>
          </w:pPr>
          <w:r w:rsidRPr="00980C50">
            <w:rPr>
              <w:rFonts w:ascii="Times New Roman" w:hAnsi="Times New Roman" w:cs="Times New Roman"/>
              <w:b/>
              <w:bCs/>
              <w:noProof/>
              <w:sz w:val="24"/>
            </w:rPr>
            <w:fldChar w:fldCharType="end"/>
          </w:r>
        </w:p>
      </w:sdtContent>
    </w:sdt>
    <w:p w:rsidR="0077349D" w:rsidRDefault="00980C50" w:rsidP="000F3935">
      <w:pPr>
        <w:pStyle w:val="Title"/>
      </w:pPr>
      <w:r>
        <w:br w:type="column"/>
      </w:r>
      <w:r w:rsidR="00B87C67">
        <w:lastRenderedPageBreak/>
        <w:t>PSYCHOLOGICAL DEVELOPMENT</w:t>
      </w:r>
    </w:p>
    <w:p w:rsidR="00B87C67" w:rsidRDefault="000F3935" w:rsidP="000F3935">
      <w:pPr>
        <w:pStyle w:val="Heading1"/>
      </w:pPr>
      <w:bookmarkStart w:id="0" w:name="_Toc49941590"/>
      <w:r>
        <w:t>DEV</w:t>
      </w:r>
      <w:r w:rsidR="00B33869">
        <w:t>ELOPMENTAL PSYCHOLOGY ON ADOLESCENTS</w:t>
      </w:r>
      <w:bookmarkEnd w:id="0"/>
    </w:p>
    <w:p w:rsidR="000F3935" w:rsidRPr="002A5F91" w:rsidRDefault="003D5A49" w:rsidP="002A5F91">
      <w:pPr>
        <w:spacing w:line="480" w:lineRule="auto"/>
        <w:jc w:val="both"/>
        <w:rPr>
          <w:rFonts w:ascii="Times New Roman" w:hAnsi="Times New Roman" w:cs="Times New Roman"/>
          <w:sz w:val="24"/>
        </w:rPr>
      </w:pPr>
      <w:r>
        <w:rPr>
          <w:rFonts w:ascii="Times New Roman" w:hAnsi="Times New Roman" w:cs="Times New Roman"/>
          <w:sz w:val="24"/>
        </w:rPr>
        <w:t xml:space="preserve">There are definitions of the developmental psychology over the years by </w:t>
      </w:r>
      <w:r w:rsidR="003E5C44">
        <w:rPr>
          <w:rFonts w:ascii="Times New Roman" w:hAnsi="Times New Roman" w:cs="Times New Roman"/>
          <w:sz w:val="24"/>
        </w:rPr>
        <w:t>scholars of the field but a clear definition was done by Kendra Cherry who defined developmental psychology as a branch of psychology that focuses on how people grow and change</w:t>
      </w:r>
      <w:r w:rsidR="00FE70EA">
        <w:rPr>
          <w:rFonts w:ascii="Times New Roman" w:hAnsi="Times New Roman" w:cs="Times New Roman"/>
          <w:sz w:val="24"/>
        </w:rPr>
        <w:t xml:space="preserve"> over the course of a lifetime </w:t>
      </w:r>
      <w:sdt>
        <w:sdtPr>
          <w:rPr>
            <w:rFonts w:ascii="Times New Roman" w:hAnsi="Times New Roman" w:cs="Times New Roman"/>
            <w:sz w:val="24"/>
          </w:rPr>
          <w:id w:val="191116866"/>
          <w:citation/>
        </w:sdtPr>
        <w:sdtEndPr/>
        <w:sdtContent>
          <w:r w:rsidR="00FE70EA">
            <w:rPr>
              <w:rFonts w:ascii="Times New Roman" w:hAnsi="Times New Roman" w:cs="Times New Roman"/>
              <w:sz w:val="24"/>
            </w:rPr>
            <w:fldChar w:fldCharType="begin"/>
          </w:r>
          <w:r w:rsidR="00FE70EA">
            <w:rPr>
              <w:rFonts w:ascii="Times New Roman" w:hAnsi="Times New Roman" w:cs="Times New Roman"/>
              <w:sz w:val="24"/>
            </w:rPr>
            <w:instrText xml:space="preserve"> CITATION Che19 \l 1033 </w:instrText>
          </w:r>
          <w:r w:rsidR="00FE70EA">
            <w:rPr>
              <w:rFonts w:ascii="Times New Roman" w:hAnsi="Times New Roman" w:cs="Times New Roman"/>
              <w:sz w:val="24"/>
            </w:rPr>
            <w:fldChar w:fldCharType="separate"/>
          </w:r>
          <w:r w:rsidR="00FE70EA" w:rsidRPr="00FE70EA">
            <w:rPr>
              <w:rFonts w:ascii="Times New Roman" w:hAnsi="Times New Roman" w:cs="Times New Roman"/>
              <w:noProof/>
              <w:sz w:val="24"/>
            </w:rPr>
            <w:t>(Cherry &amp; Gans, 2019)</w:t>
          </w:r>
          <w:r w:rsidR="00FE70EA">
            <w:rPr>
              <w:rFonts w:ascii="Times New Roman" w:hAnsi="Times New Roman" w:cs="Times New Roman"/>
              <w:sz w:val="24"/>
            </w:rPr>
            <w:fldChar w:fldCharType="end"/>
          </w:r>
        </w:sdtContent>
      </w:sdt>
      <w:r w:rsidR="00FE70EA">
        <w:rPr>
          <w:rFonts w:ascii="Times New Roman" w:hAnsi="Times New Roman" w:cs="Times New Roman"/>
          <w:sz w:val="24"/>
        </w:rPr>
        <w:t>. Human</w:t>
      </w:r>
      <w:r w:rsidR="00A50874">
        <w:rPr>
          <w:rFonts w:ascii="Times New Roman" w:hAnsi="Times New Roman" w:cs="Times New Roman"/>
          <w:sz w:val="24"/>
        </w:rPr>
        <w:t>s like every other living organism</w:t>
      </w:r>
      <w:r w:rsidR="00FE70EA">
        <w:rPr>
          <w:rFonts w:ascii="Times New Roman" w:hAnsi="Times New Roman" w:cs="Times New Roman"/>
          <w:sz w:val="24"/>
        </w:rPr>
        <w:t xml:space="preserve"> go through numerous changes from birth to death i.e. from infancy to adulthood and developmental psychology </w:t>
      </w:r>
      <w:r w:rsidR="00A701E9">
        <w:rPr>
          <w:rFonts w:ascii="Times New Roman" w:hAnsi="Times New Roman" w:cs="Times New Roman"/>
          <w:sz w:val="24"/>
        </w:rPr>
        <w:t xml:space="preserve">is the scientific study of the different changes that a human experience during a lifetime. The study is mainly based on the social, emotional and cognitive development as the human changes through the infancy to adult. </w:t>
      </w:r>
      <w:r w:rsidR="00B33869">
        <w:rPr>
          <w:rFonts w:ascii="Times New Roman" w:hAnsi="Times New Roman" w:cs="Times New Roman"/>
          <w:sz w:val="24"/>
        </w:rPr>
        <w:t>This work would be based on the developmental psychology in adolescents because this is the crucial stage in the life of every individual due to the multiple changes that they would be experiencing both emotionally and cognitively.</w:t>
      </w:r>
      <w:r w:rsidR="0063074C">
        <w:rPr>
          <w:rFonts w:ascii="Times New Roman" w:hAnsi="Times New Roman" w:cs="Times New Roman"/>
          <w:sz w:val="24"/>
        </w:rPr>
        <w:t xml:space="preserve"> According to </w:t>
      </w:r>
      <w:sdt>
        <w:sdtPr>
          <w:rPr>
            <w:rFonts w:ascii="Times New Roman" w:hAnsi="Times New Roman" w:cs="Times New Roman"/>
            <w:sz w:val="24"/>
          </w:rPr>
          <w:id w:val="-1652826752"/>
          <w:citation/>
        </w:sdtPr>
        <w:sdtEndPr/>
        <w:sdtContent>
          <w:r w:rsidR="0063074C">
            <w:rPr>
              <w:rFonts w:ascii="Times New Roman" w:hAnsi="Times New Roman" w:cs="Times New Roman"/>
              <w:sz w:val="24"/>
            </w:rPr>
            <w:fldChar w:fldCharType="begin"/>
          </w:r>
          <w:r w:rsidR="0063074C">
            <w:rPr>
              <w:rFonts w:ascii="Times New Roman" w:hAnsi="Times New Roman" w:cs="Times New Roman"/>
              <w:sz w:val="24"/>
            </w:rPr>
            <w:instrText xml:space="preserve"> CITATION Gen02 \l 1033 </w:instrText>
          </w:r>
          <w:r w:rsidR="0063074C">
            <w:rPr>
              <w:rFonts w:ascii="Times New Roman" w:hAnsi="Times New Roman" w:cs="Times New Roman"/>
              <w:sz w:val="24"/>
            </w:rPr>
            <w:fldChar w:fldCharType="separate"/>
          </w:r>
          <w:r w:rsidR="0063074C" w:rsidRPr="0063074C">
            <w:rPr>
              <w:rFonts w:ascii="Times New Roman" w:hAnsi="Times New Roman" w:cs="Times New Roman"/>
              <w:noProof/>
              <w:sz w:val="24"/>
            </w:rPr>
            <w:t>(Gentry &amp; Campbell, 2002)</w:t>
          </w:r>
          <w:r w:rsidR="0063074C">
            <w:rPr>
              <w:rFonts w:ascii="Times New Roman" w:hAnsi="Times New Roman" w:cs="Times New Roman"/>
              <w:sz w:val="24"/>
            </w:rPr>
            <w:fldChar w:fldCharType="end"/>
          </w:r>
        </w:sdtContent>
      </w:sdt>
      <w:r w:rsidR="0063074C">
        <w:rPr>
          <w:rFonts w:ascii="Times New Roman" w:hAnsi="Times New Roman" w:cs="Times New Roman"/>
          <w:sz w:val="24"/>
        </w:rPr>
        <w:t>, there are brain development in the adolescent stage that brings about new cognitive skills that enhances the ability to reason and think abst</w:t>
      </w:r>
      <w:r w:rsidR="005E05DF">
        <w:rPr>
          <w:rFonts w:ascii="Times New Roman" w:hAnsi="Times New Roman" w:cs="Times New Roman"/>
          <w:sz w:val="24"/>
        </w:rPr>
        <w:t xml:space="preserve">ractly. This means that the adolescent due to the new mental reasoning </w:t>
      </w:r>
      <w:r w:rsidR="00930070">
        <w:rPr>
          <w:rFonts w:ascii="Times New Roman" w:hAnsi="Times New Roman" w:cs="Times New Roman"/>
          <w:sz w:val="24"/>
        </w:rPr>
        <w:t xml:space="preserve">that he/she would be developing, they endeavor to have their own opinions and make personal choices which could be different from the norm especially towards their parents and older relatives. The </w:t>
      </w:r>
      <w:r w:rsidR="00917920">
        <w:rPr>
          <w:rFonts w:ascii="Times New Roman" w:hAnsi="Times New Roman" w:cs="Times New Roman"/>
          <w:sz w:val="24"/>
        </w:rPr>
        <w:t xml:space="preserve">stage involves the evolution </w:t>
      </w:r>
      <w:r w:rsidR="00930070">
        <w:rPr>
          <w:rFonts w:ascii="Times New Roman" w:hAnsi="Times New Roman" w:cs="Times New Roman"/>
          <w:sz w:val="24"/>
        </w:rPr>
        <w:t xml:space="preserve">both emotionally and socially because </w:t>
      </w:r>
      <w:r w:rsidR="00917920">
        <w:rPr>
          <w:rFonts w:ascii="Times New Roman" w:hAnsi="Times New Roman" w:cs="Times New Roman"/>
          <w:sz w:val="24"/>
        </w:rPr>
        <w:t xml:space="preserve">the adolescent is more opinionated than any other stage of the human. Adolescent tend to be rebellious as they endeavor to discover their own path by breaking away from the expectations of their peers and adults </w:t>
      </w:r>
      <w:r w:rsidR="004F3CEE">
        <w:rPr>
          <w:rFonts w:ascii="Times New Roman" w:hAnsi="Times New Roman" w:cs="Times New Roman"/>
          <w:sz w:val="24"/>
        </w:rPr>
        <w:t xml:space="preserve">because they prefer to be related to by their own personal definition of themselves. Developmental psychology of adolescent would endeavor to highlight the different aspects of the developments that </w:t>
      </w:r>
      <w:proofErr w:type="gramStart"/>
      <w:r w:rsidR="004F3CEE">
        <w:rPr>
          <w:rFonts w:ascii="Times New Roman" w:hAnsi="Times New Roman" w:cs="Times New Roman"/>
          <w:sz w:val="24"/>
        </w:rPr>
        <w:t>occurs</w:t>
      </w:r>
      <w:proofErr w:type="gramEnd"/>
      <w:r w:rsidR="004F3CEE">
        <w:rPr>
          <w:rFonts w:ascii="Times New Roman" w:hAnsi="Times New Roman" w:cs="Times New Roman"/>
          <w:sz w:val="24"/>
        </w:rPr>
        <w:t xml:space="preserve"> at this stage in the human life and how the adolescent </w:t>
      </w:r>
      <w:r w:rsidR="00BE4D21">
        <w:rPr>
          <w:rFonts w:ascii="Times New Roman" w:hAnsi="Times New Roman" w:cs="Times New Roman"/>
          <w:sz w:val="24"/>
        </w:rPr>
        <w:t>evolves with the changes.</w:t>
      </w:r>
    </w:p>
    <w:p w:rsidR="000F3935" w:rsidRDefault="000F3935" w:rsidP="000F3935">
      <w:pPr>
        <w:pStyle w:val="Heading1"/>
      </w:pPr>
      <w:bookmarkStart w:id="1" w:name="_Toc49941591"/>
      <w:r>
        <w:lastRenderedPageBreak/>
        <w:t>LIFESPANS PSYCHOLOGICAL THEORIES</w:t>
      </w:r>
      <w:r w:rsidR="00DB55E2">
        <w:t xml:space="preserve"> ON ADOLESCENTS</w:t>
      </w:r>
      <w:bookmarkEnd w:id="1"/>
    </w:p>
    <w:p w:rsidR="000F3935" w:rsidRDefault="00DB55E2" w:rsidP="00DB55E2">
      <w:pPr>
        <w:pStyle w:val="Heading2"/>
      </w:pPr>
      <w:bookmarkStart w:id="2" w:name="_Toc49941592"/>
      <w:r>
        <w:t>ERIC ERICKSON’S PSYCHOSOCIAL THEORY</w:t>
      </w:r>
      <w:bookmarkEnd w:id="2"/>
    </w:p>
    <w:p w:rsidR="00DB55E2" w:rsidRDefault="001A54B7" w:rsidP="00DB55E2">
      <w:pPr>
        <w:spacing w:line="480" w:lineRule="auto"/>
        <w:jc w:val="both"/>
        <w:rPr>
          <w:rFonts w:ascii="Times New Roman" w:hAnsi="Times New Roman" w:cs="Times New Roman"/>
          <w:sz w:val="24"/>
        </w:rPr>
      </w:pPr>
      <w:r>
        <w:rPr>
          <w:rFonts w:ascii="Times New Roman" w:hAnsi="Times New Roman" w:cs="Times New Roman"/>
          <w:sz w:val="24"/>
        </w:rPr>
        <w:t xml:space="preserve">According to </w:t>
      </w:r>
      <w:sdt>
        <w:sdtPr>
          <w:rPr>
            <w:rFonts w:ascii="Times New Roman" w:hAnsi="Times New Roman" w:cs="Times New Roman"/>
            <w:sz w:val="24"/>
          </w:rPr>
          <w:id w:val="-1183591339"/>
          <w:citation/>
        </w:sdt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Sut20 \l 1033 </w:instrText>
          </w:r>
          <w:r>
            <w:rPr>
              <w:rFonts w:ascii="Times New Roman" w:hAnsi="Times New Roman" w:cs="Times New Roman"/>
              <w:sz w:val="24"/>
            </w:rPr>
            <w:fldChar w:fldCharType="separate"/>
          </w:r>
          <w:r w:rsidRPr="001A54B7">
            <w:rPr>
              <w:rFonts w:ascii="Times New Roman" w:hAnsi="Times New Roman" w:cs="Times New Roman"/>
              <w:noProof/>
              <w:sz w:val="24"/>
            </w:rPr>
            <w:t>(Sutton, 2020)</w:t>
          </w:r>
          <w:r>
            <w:rPr>
              <w:rFonts w:ascii="Times New Roman" w:hAnsi="Times New Roman" w:cs="Times New Roman"/>
              <w:sz w:val="24"/>
            </w:rPr>
            <w:fldChar w:fldCharType="end"/>
          </w:r>
        </w:sdtContent>
      </w:sdt>
      <w:r>
        <w:rPr>
          <w:rFonts w:ascii="Times New Roman" w:hAnsi="Times New Roman" w:cs="Times New Roman"/>
          <w:sz w:val="24"/>
        </w:rPr>
        <w:t xml:space="preserve"> in his article about Erik Erikson’s psychosocial theory </w:t>
      </w:r>
      <w:r w:rsidR="007D50C3">
        <w:rPr>
          <w:rFonts w:ascii="Times New Roman" w:hAnsi="Times New Roman" w:cs="Times New Roman"/>
          <w:sz w:val="24"/>
        </w:rPr>
        <w:t xml:space="preserve">described the difference between the psychosocial theory and the psychosexual theory because unlike the other theories, personality transformation did not end with adolescent but continued until old age/ death. Erikson developed an eight stage theory in which he analyzed the different developmental changes </w:t>
      </w:r>
      <w:r w:rsidR="008074D7">
        <w:rPr>
          <w:rFonts w:ascii="Times New Roman" w:hAnsi="Times New Roman" w:cs="Times New Roman"/>
          <w:sz w:val="24"/>
        </w:rPr>
        <w:t xml:space="preserve">in humans but this work would evaluate his theory based on the adolescent stage. In the theory, adolescent stage was identified as Stage 5: Identity versus Role </w:t>
      </w:r>
      <w:r w:rsidR="00CB43A8">
        <w:rPr>
          <w:rFonts w:ascii="Times New Roman" w:hAnsi="Times New Roman" w:cs="Times New Roman"/>
          <w:sz w:val="24"/>
        </w:rPr>
        <w:t xml:space="preserve">confusion which is a period of self-discovery and exploration in order to full grasp one’s personality and interest. </w:t>
      </w:r>
      <w:r w:rsidR="00965A9A">
        <w:rPr>
          <w:rFonts w:ascii="Times New Roman" w:hAnsi="Times New Roman" w:cs="Times New Roman"/>
          <w:sz w:val="24"/>
        </w:rPr>
        <w:t xml:space="preserve">Erik Erikson iterated that the fifth stage of psychosocial development exists between the morality learned by the child and the ethics to be developed by the adults </w:t>
      </w:r>
      <w:sdt>
        <w:sdtPr>
          <w:rPr>
            <w:rFonts w:ascii="Times New Roman" w:hAnsi="Times New Roman" w:cs="Times New Roman"/>
            <w:sz w:val="24"/>
          </w:rPr>
          <w:id w:val="-1990932853"/>
          <w:citation/>
        </w:sdtPr>
        <w:sdtEndPr/>
        <w:sdtContent>
          <w:r w:rsidR="00965A9A">
            <w:rPr>
              <w:rFonts w:ascii="Times New Roman" w:hAnsi="Times New Roman" w:cs="Times New Roman"/>
              <w:sz w:val="24"/>
            </w:rPr>
            <w:fldChar w:fldCharType="begin"/>
          </w:r>
          <w:r w:rsidR="00965A9A">
            <w:rPr>
              <w:rFonts w:ascii="Times New Roman" w:hAnsi="Times New Roman" w:cs="Times New Roman"/>
              <w:sz w:val="24"/>
            </w:rPr>
            <w:instrText xml:space="preserve"> CITATION Eri63 \l 1033 </w:instrText>
          </w:r>
          <w:r w:rsidR="00965A9A">
            <w:rPr>
              <w:rFonts w:ascii="Times New Roman" w:hAnsi="Times New Roman" w:cs="Times New Roman"/>
              <w:sz w:val="24"/>
            </w:rPr>
            <w:fldChar w:fldCharType="separate"/>
          </w:r>
          <w:r w:rsidR="00965A9A" w:rsidRPr="00965A9A">
            <w:rPr>
              <w:rFonts w:ascii="Times New Roman" w:hAnsi="Times New Roman" w:cs="Times New Roman"/>
              <w:noProof/>
              <w:sz w:val="24"/>
            </w:rPr>
            <w:t>(Erikson, 1963)</w:t>
          </w:r>
          <w:r w:rsidR="00965A9A">
            <w:rPr>
              <w:rFonts w:ascii="Times New Roman" w:hAnsi="Times New Roman" w:cs="Times New Roman"/>
              <w:sz w:val="24"/>
            </w:rPr>
            <w:fldChar w:fldCharType="end"/>
          </w:r>
        </w:sdtContent>
      </w:sdt>
      <w:r w:rsidR="00965A9A">
        <w:rPr>
          <w:rFonts w:ascii="Times New Roman" w:hAnsi="Times New Roman" w:cs="Times New Roman"/>
          <w:sz w:val="24"/>
        </w:rPr>
        <w:t xml:space="preserve">. In order for any individual to fully develop in the society, it is imperative that young adults </w:t>
      </w:r>
      <w:r w:rsidR="00B951AE">
        <w:rPr>
          <w:rFonts w:ascii="Times New Roman" w:hAnsi="Times New Roman" w:cs="Times New Roman"/>
          <w:sz w:val="24"/>
        </w:rPr>
        <w:t>develop the ability to apply the morals and trust they were taught in their early stages and implement the lessons from experiences and society ethically. This is a very crucial and important stage in the human development because it merges the child stages (Stage 1-4) and the adult stages (stage 6-8)</w:t>
      </w:r>
      <w:r w:rsidR="00362482">
        <w:rPr>
          <w:rFonts w:ascii="Times New Roman" w:hAnsi="Times New Roman" w:cs="Times New Roman"/>
          <w:sz w:val="24"/>
        </w:rPr>
        <w:t xml:space="preserve">. </w:t>
      </w:r>
      <w:r w:rsidR="00753A5D">
        <w:rPr>
          <w:rFonts w:ascii="Times New Roman" w:hAnsi="Times New Roman" w:cs="Times New Roman"/>
          <w:sz w:val="24"/>
        </w:rPr>
        <w:t xml:space="preserve">As described by Erik Erikson, each stage is comprised with its own crisis but the adolescent stage has the most significant crisis due to the transitional nature of the stage because the expectations from the society weighs heavier on the individual than have being experience in the earlier stages. </w:t>
      </w:r>
      <w:r w:rsidR="00153F9D">
        <w:rPr>
          <w:rFonts w:ascii="Times New Roman" w:hAnsi="Times New Roman" w:cs="Times New Roman"/>
          <w:sz w:val="24"/>
        </w:rPr>
        <w:t>As the adolescent ask himself/herself questions about “Who Am I and What Can I Be?”</w:t>
      </w:r>
      <w:r w:rsidR="008A362E">
        <w:rPr>
          <w:rFonts w:ascii="Times New Roman" w:hAnsi="Times New Roman" w:cs="Times New Roman"/>
          <w:sz w:val="24"/>
        </w:rPr>
        <w:t xml:space="preserve"> the answers affects the later stages especially Stage 6 where the established identity would be used in propagating relationships and intimacy with others. </w:t>
      </w:r>
      <w:r w:rsidR="00A8083B">
        <w:rPr>
          <w:rFonts w:ascii="Times New Roman" w:hAnsi="Times New Roman" w:cs="Times New Roman"/>
          <w:sz w:val="24"/>
        </w:rPr>
        <w:t xml:space="preserve">Young adulthood stage is highly dependent on a properly developed and implemented adolescent stage because the young adult would endeavor to build relationships and merge identities with individuals of similar or compactible personalities. </w:t>
      </w:r>
    </w:p>
    <w:p w:rsidR="00A8083B" w:rsidRDefault="0093038B" w:rsidP="00DB55E2">
      <w:pPr>
        <w:spacing w:line="480" w:lineRule="auto"/>
        <w:jc w:val="both"/>
        <w:rPr>
          <w:rFonts w:ascii="Times New Roman" w:hAnsi="Times New Roman" w:cs="Times New Roman"/>
          <w:sz w:val="24"/>
        </w:rPr>
      </w:pPr>
      <w:r>
        <w:rPr>
          <w:rFonts w:ascii="Times New Roman" w:hAnsi="Times New Roman" w:cs="Times New Roman"/>
          <w:sz w:val="24"/>
        </w:rPr>
        <w:lastRenderedPageBreak/>
        <w:t xml:space="preserve">However as the stage 6 is highly dependent on the adolescent stage, the </w:t>
      </w:r>
      <w:r w:rsidR="00E10790">
        <w:rPr>
          <w:rFonts w:ascii="Times New Roman" w:hAnsi="Times New Roman" w:cs="Times New Roman"/>
          <w:sz w:val="24"/>
        </w:rPr>
        <w:t xml:space="preserve">stage 4 (competence stage) is very important to the progression of the Stage 5 (adolescent stage). The competence stage is the stage where the individual develops independency based on their abilities as they explore complex tasks and activities in order to achieve larger goals. The adolescent </w:t>
      </w:r>
      <w:r w:rsidR="00C32FC0">
        <w:rPr>
          <w:rFonts w:ascii="Times New Roman" w:hAnsi="Times New Roman" w:cs="Times New Roman"/>
          <w:sz w:val="24"/>
        </w:rPr>
        <w:t xml:space="preserve">stage which is also known as identity search and selection phase; the competence stage identifies the numerous identities that any human could possess. </w:t>
      </w:r>
    </w:p>
    <w:p w:rsidR="00DB55E2" w:rsidRDefault="00DB55E2" w:rsidP="00DB55E2">
      <w:pPr>
        <w:spacing w:line="480" w:lineRule="auto"/>
        <w:jc w:val="both"/>
        <w:rPr>
          <w:rFonts w:ascii="Times New Roman" w:hAnsi="Times New Roman" w:cs="Times New Roman"/>
          <w:sz w:val="24"/>
        </w:rPr>
      </w:pPr>
    </w:p>
    <w:p w:rsidR="00DB55E2" w:rsidRDefault="00DB55E2" w:rsidP="00DB55E2">
      <w:pPr>
        <w:spacing w:line="480" w:lineRule="auto"/>
        <w:jc w:val="both"/>
        <w:rPr>
          <w:rFonts w:ascii="Times New Roman" w:hAnsi="Times New Roman" w:cs="Times New Roman"/>
          <w:sz w:val="24"/>
        </w:rPr>
      </w:pPr>
    </w:p>
    <w:p w:rsidR="00DB55E2" w:rsidRDefault="00DB55E2" w:rsidP="00DB55E2">
      <w:pPr>
        <w:pStyle w:val="Heading2"/>
      </w:pPr>
      <w:bookmarkStart w:id="3" w:name="_Toc49941593"/>
      <w:r>
        <w:t>PIAGET’S COGNITIVE DEVELOPMENTAL THEORY</w:t>
      </w:r>
      <w:bookmarkEnd w:id="3"/>
    </w:p>
    <w:p w:rsidR="00DB55E2" w:rsidRDefault="00EA06FE" w:rsidP="00DB55E2">
      <w:pPr>
        <w:spacing w:line="480" w:lineRule="auto"/>
        <w:jc w:val="both"/>
        <w:rPr>
          <w:rFonts w:ascii="Times New Roman" w:hAnsi="Times New Roman" w:cs="Times New Roman"/>
          <w:sz w:val="24"/>
        </w:rPr>
      </w:pPr>
      <w:r>
        <w:rPr>
          <w:rFonts w:ascii="Times New Roman" w:hAnsi="Times New Roman" w:cs="Times New Roman"/>
          <w:sz w:val="24"/>
        </w:rPr>
        <w:t xml:space="preserve">Jean Piaget’s cognitive developmental theory endeavor to disproof the general assumption that children are less competent thinkers than adults but </w:t>
      </w:r>
      <w:proofErr w:type="gramStart"/>
      <w:r>
        <w:rPr>
          <w:rFonts w:ascii="Times New Roman" w:hAnsi="Times New Roman" w:cs="Times New Roman"/>
          <w:sz w:val="24"/>
        </w:rPr>
        <w:t>that</w:t>
      </w:r>
      <w:proofErr w:type="gramEnd"/>
      <w:r>
        <w:rPr>
          <w:rFonts w:ascii="Times New Roman" w:hAnsi="Times New Roman" w:cs="Times New Roman"/>
          <w:sz w:val="24"/>
        </w:rPr>
        <w:t xml:space="preserve"> they different stages of every human in which he developed are composed of significant ways of reasoning when compared to the others.</w:t>
      </w:r>
      <w:r w:rsidR="009E04D3">
        <w:rPr>
          <w:rFonts w:ascii="Times New Roman" w:hAnsi="Times New Roman" w:cs="Times New Roman"/>
          <w:sz w:val="24"/>
        </w:rPr>
        <w:t xml:space="preserve"> The four stages were developed from his research and experiment with his nephew and daughter and they are the sensorimotor stage, preoperational stage, concrete operational stage and formal operational stage</w:t>
      </w:r>
      <w:r w:rsidR="00276F62">
        <w:rPr>
          <w:rFonts w:ascii="Times New Roman" w:hAnsi="Times New Roman" w:cs="Times New Roman"/>
          <w:sz w:val="24"/>
        </w:rPr>
        <w:t xml:space="preserve"> </w:t>
      </w:r>
      <w:sdt>
        <w:sdtPr>
          <w:rPr>
            <w:rFonts w:ascii="Times New Roman" w:hAnsi="Times New Roman" w:cs="Times New Roman"/>
            <w:sz w:val="24"/>
          </w:rPr>
          <w:id w:val="-1681663673"/>
          <w:citation/>
        </w:sdtPr>
        <w:sdtEndPr/>
        <w:sdtContent>
          <w:r w:rsidR="00276F62">
            <w:rPr>
              <w:rFonts w:ascii="Times New Roman" w:hAnsi="Times New Roman" w:cs="Times New Roman"/>
              <w:sz w:val="24"/>
            </w:rPr>
            <w:fldChar w:fldCharType="begin"/>
          </w:r>
          <w:r w:rsidR="00276F62">
            <w:rPr>
              <w:rFonts w:ascii="Times New Roman" w:hAnsi="Times New Roman" w:cs="Times New Roman"/>
              <w:sz w:val="24"/>
            </w:rPr>
            <w:instrText xml:space="preserve"> CITATION Lef14 \l 1033 </w:instrText>
          </w:r>
          <w:r w:rsidR="00276F62">
            <w:rPr>
              <w:rFonts w:ascii="Times New Roman" w:hAnsi="Times New Roman" w:cs="Times New Roman"/>
              <w:sz w:val="24"/>
            </w:rPr>
            <w:fldChar w:fldCharType="separate"/>
          </w:r>
          <w:r w:rsidR="00276F62" w:rsidRPr="00276F62">
            <w:rPr>
              <w:rFonts w:ascii="Times New Roman" w:hAnsi="Times New Roman" w:cs="Times New Roman"/>
              <w:noProof/>
              <w:sz w:val="24"/>
            </w:rPr>
            <w:t>(Lefa, 2014)</w:t>
          </w:r>
          <w:r w:rsidR="00276F62">
            <w:rPr>
              <w:rFonts w:ascii="Times New Roman" w:hAnsi="Times New Roman" w:cs="Times New Roman"/>
              <w:sz w:val="24"/>
            </w:rPr>
            <w:fldChar w:fldCharType="end"/>
          </w:r>
        </w:sdtContent>
      </w:sdt>
      <w:r w:rsidR="009E04D3">
        <w:rPr>
          <w:rFonts w:ascii="Times New Roman" w:hAnsi="Times New Roman" w:cs="Times New Roman"/>
          <w:sz w:val="24"/>
        </w:rPr>
        <w:t xml:space="preserve">. </w:t>
      </w:r>
      <w:r w:rsidR="00276F62">
        <w:rPr>
          <w:rFonts w:ascii="Times New Roman" w:hAnsi="Times New Roman" w:cs="Times New Roman"/>
          <w:sz w:val="24"/>
        </w:rPr>
        <w:t xml:space="preserve">Since this work is based on the adolescent phase psychological development, it would evaluate the formal operational stage in detail and compare the other stages. </w:t>
      </w:r>
    </w:p>
    <w:p w:rsidR="00276F62" w:rsidRDefault="00276F62" w:rsidP="00DB55E2">
      <w:pPr>
        <w:spacing w:line="480" w:lineRule="auto"/>
        <w:jc w:val="both"/>
        <w:rPr>
          <w:rFonts w:ascii="Times New Roman" w:hAnsi="Times New Roman" w:cs="Times New Roman"/>
          <w:noProof/>
          <w:sz w:val="24"/>
        </w:rPr>
      </w:pPr>
      <w:r>
        <w:rPr>
          <w:rFonts w:ascii="Times New Roman" w:hAnsi="Times New Roman" w:cs="Times New Roman"/>
          <w:sz w:val="24"/>
        </w:rPr>
        <w:t xml:space="preserve">According to </w:t>
      </w:r>
      <w:r w:rsidR="002A3105" w:rsidRPr="00276F62">
        <w:rPr>
          <w:rFonts w:ascii="Times New Roman" w:hAnsi="Times New Roman" w:cs="Times New Roman"/>
          <w:noProof/>
          <w:sz w:val="24"/>
        </w:rPr>
        <w:t>(Cherry &amp; Gans, 2020)</w:t>
      </w:r>
      <w:r w:rsidR="002A3105">
        <w:rPr>
          <w:rFonts w:ascii="Times New Roman" w:hAnsi="Times New Roman" w:cs="Times New Roman"/>
          <w:noProof/>
          <w:sz w:val="24"/>
        </w:rPr>
        <w:t xml:space="preserve">, the formal operational stage begins at approzimately age 12 and last through adulthood and the stage is characterized by advanced and unqiue reasonings of events and problems that occurs around them. </w:t>
      </w:r>
      <w:r w:rsidR="00451617">
        <w:rPr>
          <w:rFonts w:ascii="Times New Roman" w:hAnsi="Times New Roman" w:cs="Times New Roman"/>
          <w:noProof/>
          <w:sz w:val="24"/>
        </w:rPr>
        <w:t xml:space="preserve">Piaget’s development theory recognizes that at this stage, the child starts developing abstract ideas and logical thoughts in order to develop creative solutions to problems. Deductive reasoning and systematic planning </w:t>
      </w:r>
      <w:r w:rsidR="000D7A9E">
        <w:rPr>
          <w:rFonts w:ascii="Times New Roman" w:hAnsi="Times New Roman" w:cs="Times New Roman"/>
          <w:noProof/>
          <w:sz w:val="24"/>
        </w:rPr>
        <w:t xml:space="preserve">are major cognitive </w:t>
      </w:r>
      <w:r w:rsidR="000D7A9E">
        <w:rPr>
          <w:rFonts w:ascii="Times New Roman" w:hAnsi="Times New Roman" w:cs="Times New Roman"/>
          <w:noProof/>
          <w:sz w:val="24"/>
        </w:rPr>
        <w:lastRenderedPageBreak/>
        <w:t>development at this stage because the child could understand complex problems such as quantitative reasoning better and endeavor to solve the problems. This ability that is present in the formal operational stage is absent in the previous stages of the Piaget’s cognitive theory</w:t>
      </w:r>
      <w:r w:rsidR="0079543A">
        <w:rPr>
          <w:rFonts w:ascii="Times New Roman" w:hAnsi="Times New Roman" w:cs="Times New Roman"/>
          <w:noProof/>
          <w:sz w:val="24"/>
        </w:rPr>
        <w:t xml:space="preserve">. Children in the earlier stages such as sensorimotor and preoperational stages often based their actions on previous experiences </w:t>
      </w:r>
      <w:r w:rsidR="00A47ED7">
        <w:rPr>
          <w:rFonts w:ascii="Times New Roman" w:hAnsi="Times New Roman" w:cs="Times New Roman"/>
          <w:noProof/>
          <w:sz w:val="24"/>
        </w:rPr>
        <w:t xml:space="preserve">like the kind of people to interact with or color of food to eat but the formal operation stage is based on the ability to think abstractly and consider possible outcomes and consequences of actions. It is </w:t>
      </w:r>
      <w:r w:rsidR="008547E9">
        <w:rPr>
          <w:rFonts w:ascii="Times New Roman" w:hAnsi="Times New Roman" w:cs="Times New Roman"/>
          <w:noProof/>
          <w:sz w:val="24"/>
        </w:rPr>
        <w:t>at this stage that children develop the ability to plan ahead and fully understand that their actions would have a future outcome.</w:t>
      </w:r>
    </w:p>
    <w:p w:rsidR="00BB0F42" w:rsidRDefault="000747AE" w:rsidP="00DE6DB0">
      <w:pPr>
        <w:spacing w:line="480" w:lineRule="auto"/>
        <w:jc w:val="both"/>
        <w:rPr>
          <w:rFonts w:ascii="Times New Roman" w:hAnsi="Times New Roman" w:cs="Times New Roman"/>
          <w:noProof/>
          <w:sz w:val="24"/>
        </w:rPr>
      </w:pPr>
      <w:r>
        <w:rPr>
          <w:rFonts w:ascii="Times New Roman" w:hAnsi="Times New Roman" w:cs="Times New Roman"/>
          <w:noProof/>
          <w:sz w:val="24"/>
        </w:rPr>
        <w:t xml:space="preserve">The formal operational stage is also </w:t>
      </w:r>
      <w:r w:rsidR="00D46E97">
        <w:rPr>
          <w:rFonts w:ascii="Times New Roman" w:hAnsi="Times New Roman" w:cs="Times New Roman"/>
          <w:noProof/>
          <w:sz w:val="24"/>
        </w:rPr>
        <w:t xml:space="preserve">at the which the adolescent develops at higher concentration level than were exhibited in the previous stages because they would be engaging with non concrete objects as they concentrate their thoughts on things that have no existence. </w:t>
      </w:r>
      <w:r w:rsidR="005E2879">
        <w:rPr>
          <w:rFonts w:ascii="Times New Roman" w:hAnsi="Times New Roman" w:cs="Times New Roman"/>
          <w:noProof/>
          <w:sz w:val="24"/>
        </w:rPr>
        <w:t xml:space="preserve">The concrete operational stage unlike the formal operational stage involves the use of concrete objects or numbers because the child is able to perform some arithemetic </w:t>
      </w:r>
      <w:r w:rsidR="00CD578A">
        <w:rPr>
          <w:rFonts w:ascii="Times New Roman" w:hAnsi="Times New Roman" w:cs="Times New Roman"/>
          <w:noProof/>
          <w:sz w:val="24"/>
        </w:rPr>
        <w:t xml:space="preserve">problems and perform some logical thinking on the basis of the past experiences but they cannot engage in a presumptive imaginative thinking without lossing interest since they have not seen or </w:t>
      </w:r>
      <w:r w:rsidR="00DE6DB0">
        <w:rPr>
          <w:rFonts w:ascii="Times New Roman" w:hAnsi="Times New Roman" w:cs="Times New Roman"/>
          <w:noProof/>
          <w:sz w:val="24"/>
        </w:rPr>
        <w:t xml:space="preserve">able to visualize such problems without evidence </w:t>
      </w:r>
      <w:sdt>
        <w:sdtPr>
          <w:rPr>
            <w:rFonts w:ascii="Times New Roman" w:hAnsi="Times New Roman" w:cs="Times New Roman"/>
            <w:noProof/>
            <w:sz w:val="24"/>
          </w:rPr>
          <w:id w:val="1972166779"/>
          <w:citation/>
        </w:sdtPr>
        <w:sdtEndPr/>
        <w:sdtContent>
          <w:r w:rsidR="00DE6DB0">
            <w:rPr>
              <w:rFonts w:ascii="Times New Roman" w:hAnsi="Times New Roman" w:cs="Times New Roman"/>
              <w:noProof/>
              <w:sz w:val="24"/>
            </w:rPr>
            <w:fldChar w:fldCharType="begin"/>
          </w:r>
          <w:r w:rsidR="00DE6DB0">
            <w:rPr>
              <w:rFonts w:ascii="Times New Roman" w:hAnsi="Times New Roman" w:cs="Times New Roman"/>
              <w:noProof/>
              <w:sz w:val="24"/>
            </w:rPr>
            <w:instrText xml:space="preserve"> CITATION McL18 \l 1033 </w:instrText>
          </w:r>
          <w:r w:rsidR="00DE6DB0">
            <w:rPr>
              <w:rFonts w:ascii="Times New Roman" w:hAnsi="Times New Roman" w:cs="Times New Roman"/>
              <w:noProof/>
              <w:sz w:val="24"/>
            </w:rPr>
            <w:fldChar w:fldCharType="separate"/>
          </w:r>
          <w:r w:rsidR="00DE6DB0" w:rsidRPr="00DE6DB0">
            <w:rPr>
              <w:rFonts w:ascii="Times New Roman" w:hAnsi="Times New Roman" w:cs="Times New Roman"/>
              <w:noProof/>
              <w:sz w:val="24"/>
            </w:rPr>
            <w:t>(McLeod, 2018)</w:t>
          </w:r>
          <w:r w:rsidR="00DE6DB0">
            <w:rPr>
              <w:rFonts w:ascii="Times New Roman" w:hAnsi="Times New Roman" w:cs="Times New Roman"/>
              <w:noProof/>
              <w:sz w:val="24"/>
            </w:rPr>
            <w:fldChar w:fldCharType="end"/>
          </w:r>
        </w:sdtContent>
      </w:sdt>
      <w:r w:rsidR="00DE6DB0">
        <w:rPr>
          <w:rFonts w:ascii="Times New Roman" w:hAnsi="Times New Roman" w:cs="Times New Roman"/>
          <w:noProof/>
          <w:sz w:val="24"/>
        </w:rPr>
        <w:t>.</w:t>
      </w:r>
    </w:p>
    <w:p w:rsidR="000F3935" w:rsidRPr="00DE6DB0" w:rsidRDefault="000F3935" w:rsidP="00DE6DB0">
      <w:pPr>
        <w:spacing w:line="480" w:lineRule="auto"/>
        <w:jc w:val="both"/>
        <w:rPr>
          <w:rFonts w:ascii="Times New Roman" w:hAnsi="Times New Roman" w:cs="Times New Roman"/>
          <w:sz w:val="24"/>
        </w:rPr>
      </w:pPr>
    </w:p>
    <w:p w:rsidR="000F3935" w:rsidRDefault="00BB0F42" w:rsidP="000F3935">
      <w:pPr>
        <w:pStyle w:val="Heading1"/>
      </w:pPr>
      <w:r>
        <w:br w:type="column"/>
      </w:r>
      <w:bookmarkStart w:id="4" w:name="_Toc49941594"/>
      <w:r w:rsidR="00E563E8">
        <w:lastRenderedPageBreak/>
        <w:t>KEY CONCEPTS OF LIFE SPAN DEVELOPMENT</w:t>
      </w:r>
      <w:bookmarkEnd w:id="4"/>
    </w:p>
    <w:p w:rsidR="00E563E8" w:rsidRPr="00DE6DB0" w:rsidRDefault="00120C15" w:rsidP="00526523">
      <w:pPr>
        <w:pStyle w:val="Heading2"/>
      </w:pPr>
      <w:bookmarkStart w:id="5" w:name="_Toc49941595"/>
      <w:r>
        <w:t xml:space="preserve">Impacts of </w:t>
      </w:r>
      <w:r w:rsidR="00A72049">
        <w:t xml:space="preserve">Social and </w:t>
      </w:r>
      <w:r w:rsidR="00526523">
        <w:t>Emotion</w:t>
      </w:r>
      <w:r w:rsidR="00A72049">
        <w:t>al Developments in Adolescence</w:t>
      </w:r>
      <w:bookmarkEnd w:id="5"/>
    </w:p>
    <w:p w:rsidR="00E563E8" w:rsidRDefault="00B319EF" w:rsidP="00526523">
      <w:pPr>
        <w:spacing w:line="480" w:lineRule="auto"/>
        <w:jc w:val="both"/>
        <w:rPr>
          <w:rFonts w:ascii="Times New Roman" w:hAnsi="Times New Roman" w:cs="Times New Roman"/>
          <w:sz w:val="24"/>
        </w:rPr>
      </w:pPr>
      <w:r>
        <w:rPr>
          <w:rFonts w:ascii="Times New Roman" w:hAnsi="Times New Roman" w:cs="Times New Roman"/>
          <w:sz w:val="24"/>
        </w:rPr>
        <w:t>The adolescence age is a transitional and transformative phase of every individuals and the age involves a lot of changes that exert a certain amount of effect on the child. The stage brings a selection of preference because as the young adu</w:t>
      </w:r>
      <w:r w:rsidR="00A26AEA">
        <w:rPr>
          <w:rFonts w:ascii="Times New Roman" w:hAnsi="Times New Roman" w:cs="Times New Roman"/>
          <w:sz w:val="24"/>
        </w:rPr>
        <w:t xml:space="preserve">lt endeavor to seek an identity, he tries to cast away every childhood inclination. The teen may decide to associate with a particular social group that bear same taste in music, sport or fashion especially popular figures or activities that would promote their personalities among their peers. Emotional changes are also associated with the stage because </w:t>
      </w:r>
      <w:r w:rsidR="004B4503">
        <w:rPr>
          <w:rFonts w:ascii="Times New Roman" w:hAnsi="Times New Roman" w:cs="Times New Roman"/>
          <w:sz w:val="24"/>
        </w:rPr>
        <w:t xml:space="preserve">adolescence tends to exhibit strong emotions that come with unpredictable moods. They are more self-conscious especially about the physical appearance because within peer groups, there is an undeclared competition and </w:t>
      </w:r>
      <w:r w:rsidR="00162BCE">
        <w:rPr>
          <w:rFonts w:ascii="Times New Roman" w:hAnsi="Times New Roman" w:cs="Times New Roman"/>
          <w:sz w:val="24"/>
        </w:rPr>
        <w:t xml:space="preserve">self-esteem usually gets affected greatly when their appearance is not accepted or disregarded. </w:t>
      </w:r>
    </w:p>
    <w:p w:rsidR="00162BCE" w:rsidRDefault="00162BCE" w:rsidP="00526523">
      <w:pPr>
        <w:spacing w:line="480" w:lineRule="auto"/>
        <w:jc w:val="both"/>
        <w:rPr>
          <w:rFonts w:ascii="Times New Roman" w:hAnsi="Times New Roman" w:cs="Times New Roman"/>
          <w:sz w:val="24"/>
        </w:rPr>
      </w:pPr>
      <w:r>
        <w:rPr>
          <w:rFonts w:ascii="Times New Roman" w:hAnsi="Times New Roman" w:cs="Times New Roman"/>
          <w:sz w:val="24"/>
        </w:rPr>
        <w:t xml:space="preserve">The impacts of social and emotional developments in adolescence are the </w:t>
      </w:r>
      <w:r w:rsidR="006A7D5F">
        <w:rPr>
          <w:rFonts w:ascii="Times New Roman" w:hAnsi="Times New Roman" w:cs="Times New Roman"/>
          <w:sz w:val="24"/>
        </w:rPr>
        <w:t xml:space="preserve">abrupt method of interaction between adolescent and family members or old friends, frequent arguments with parents and elderly siblings because of their difference in opinions. Emotional changes in adolescence could sometime dictate the teenager’s personality because consistent teasing of appearance might result to an introvert </w:t>
      </w:r>
      <w:r w:rsidR="00E94198">
        <w:rPr>
          <w:rFonts w:ascii="Times New Roman" w:hAnsi="Times New Roman" w:cs="Times New Roman"/>
          <w:sz w:val="24"/>
        </w:rPr>
        <w:t xml:space="preserve">and insolation from others </w:t>
      </w:r>
      <w:sdt>
        <w:sdtPr>
          <w:rPr>
            <w:rFonts w:ascii="Times New Roman" w:hAnsi="Times New Roman" w:cs="Times New Roman"/>
            <w:sz w:val="24"/>
          </w:rPr>
          <w:id w:val="-1562249693"/>
          <w:citation/>
        </w:sdtPr>
        <w:sdtEndPr/>
        <w:sdtContent>
          <w:r w:rsidR="006A367E">
            <w:rPr>
              <w:rFonts w:ascii="Times New Roman" w:hAnsi="Times New Roman" w:cs="Times New Roman"/>
              <w:sz w:val="24"/>
            </w:rPr>
            <w:fldChar w:fldCharType="begin"/>
          </w:r>
          <w:r w:rsidR="006A367E">
            <w:rPr>
              <w:rFonts w:ascii="Times New Roman" w:hAnsi="Times New Roman" w:cs="Times New Roman"/>
              <w:sz w:val="24"/>
            </w:rPr>
            <w:instrText xml:space="preserve"> CITATION Ros08 \l 1033 </w:instrText>
          </w:r>
          <w:r w:rsidR="006A367E">
            <w:rPr>
              <w:rFonts w:ascii="Times New Roman" w:hAnsi="Times New Roman" w:cs="Times New Roman"/>
              <w:sz w:val="24"/>
            </w:rPr>
            <w:fldChar w:fldCharType="separate"/>
          </w:r>
          <w:r w:rsidR="006A367E" w:rsidRPr="006A367E">
            <w:rPr>
              <w:rFonts w:ascii="Times New Roman" w:hAnsi="Times New Roman" w:cs="Times New Roman"/>
              <w:noProof/>
              <w:sz w:val="24"/>
            </w:rPr>
            <w:t>(Rosenblum &amp; Lewis, 2008)</w:t>
          </w:r>
          <w:r w:rsidR="006A367E">
            <w:rPr>
              <w:rFonts w:ascii="Times New Roman" w:hAnsi="Times New Roman" w:cs="Times New Roman"/>
              <w:sz w:val="24"/>
            </w:rPr>
            <w:fldChar w:fldCharType="end"/>
          </w:r>
        </w:sdtContent>
      </w:sdt>
      <w:r w:rsidR="00E94198">
        <w:rPr>
          <w:rFonts w:ascii="Times New Roman" w:hAnsi="Times New Roman" w:cs="Times New Roman"/>
          <w:sz w:val="24"/>
        </w:rPr>
        <w:t>.</w:t>
      </w:r>
    </w:p>
    <w:p w:rsidR="00E94198" w:rsidRDefault="00A83B54" w:rsidP="00A83B54">
      <w:pPr>
        <w:pStyle w:val="Heading2"/>
      </w:pPr>
      <w:bookmarkStart w:id="6" w:name="_Toc49941596"/>
      <w:r>
        <w:t>Family Environment Impacts on an Adolescent Development</w:t>
      </w:r>
      <w:bookmarkEnd w:id="6"/>
    </w:p>
    <w:p w:rsidR="00CC48B6" w:rsidRDefault="004E63FD" w:rsidP="0011254D">
      <w:pPr>
        <w:spacing w:line="480" w:lineRule="auto"/>
        <w:jc w:val="both"/>
        <w:rPr>
          <w:rFonts w:ascii="Times New Roman" w:hAnsi="Times New Roman" w:cs="Times New Roman"/>
          <w:sz w:val="24"/>
        </w:rPr>
      </w:pPr>
      <w:r>
        <w:rPr>
          <w:rFonts w:ascii="Times New Roman" w:hAnsi="Times New Roman" w:cs="Times New Roman"/>
          <w:sz w:val="24"/>
        </w:rPr>
        <w:t xml:space="preserve">As a child develops, he/she is heavily influenced by the immediate family members because they would tend to adjust in order to act like a member they admire or distant their behavior from them. </w:t>
      </w:r>
      <w:r w:rsidR="00E43026">
        <w:rPr>
          <w:rFonts w:ascii="Times New Roman" w:hAnsi="Times New Roman" w:cs="Times New Roman"/>
          <w:sz w:val="24"/>
        </w:rPr>
        <w:t xml:space="preserve">Parents and other family members play an essential role in the promotion of adolescents’ growth whether emotionally, physically or mentally through provision of positive support system within which the young adult can explore their changing identity </w:t>
      </w:r>
      <w:sdt>
        <w:sdtPr>
          <w:rPr>
            <w:rFonts w:ascii="Times New Roman" w:hAnsi="Times New Roman" w:cs="Times New Roman"/>
            <w:sz w:val="24"/>
          </w:rPr>
          <w:id w:val="1605609922"/>
          <w:citation/>
        </w:sdtPr>
        <w:sdtContent>
          <w:r w:rsidR="00E43026">
            <w:rPr>
              <w:rFonts w:ascii="Times New Roman" w:hAnsi="Times New Roman" w:cs="Times New Roman"/>
              <w:sz w:val="24"/>
            </w:rPr>
            <w:fldChar w:fldCharType="begin"/>
          </w:r>
          <w:r w:rsidR="00E43026">
            <w:rPr>
              <w:rFonts w:ascii="Times New Roman" w:hAnsi="Times New Roman" w:cs="Times New Roman"/>
              <w:sz w:val="24"/>
            </w:rPr>
            <w:instrText xml:space="preserve"> CITATION Sha14 \l 1033 </w:instrText>
          </w:r>
          <w:r w:rsidR="00E43026">
            <w:rPr>
              <w:rFonts w:ascii="Times New Roman" w:hAnsi="Times New Roman" w:cs="Times New Roman"/>
              <w:sz w:val="24"/>
            </w:rPr>
            <w:fldChar w:fldCharType="separate"/>
          </w:r>
          <w:r w:rsidR="00E43026" w:rsidRPr="00E43026">
            <w:rPr>
              <w:rFonts w:ascii="Times New Roman" w:hAnsi="Times New Roman" w:cs="Times New Roman"/>
              <w:noProof/>
              <w:sz w:val="24"/>
            </w:rPr>
            <w:t>(Shaw, 2014)</w:t>
          </w:r>
          <w:r w:rsidR="00E43026">
            <w:rPr>
              <w:rFonts w:ascii="Times New Roman" w:hAnsi="Times New Roman" w:cs="Times New Roman"/>
              <w:sz w:val="24"/>
            </w:rPr>
            <w:fldChar w:fldCharType="end"/>
          </w:r>
        </w:sdtContent>
      </w:sdt>
      <w:r w:rsidR="00E43026">
        <w:rPr>
          <w:rFonts w:ascii="Times New Roman" w:hAnsi="Times New Roman" w:cs="Times New Roman"/>
          <w:sz w:val="24"/>
        </w:rPr>
        <w:t xml:space="preserve">. </w:t>
      </w:r>
      <w:r w:rsidR="004C02ED">
        <w:rPr>
          <w:rFonts w:ascii="Times New Roman" w:hAnsi="Times New Roman" w:cs="Times New Roman"/>
          <w:sz w:val="24"/>
        </w:rPr>
        <w:t xml:space="preserve">According to </w:t>
      </w:r>
      <w:sdt>
        <w:sdtPr>
          <w:rPr>
            <w:rFonts w:ascii="Times New Roman" w:hAnsi="Times New Roman" w:cs="Times New Roman"/>
            <w:sz w:val="24"/>
          </w:rPr>
          <w:id w:val="-2095391601"/>
          <w:citation/>
        </w:sdtPr>
        <w:sdtContent>
          <w:r w:rsidR="004C02ED">
            <w:rPr>
              <w:rFonts w:ascii="Times New Roman" w:hAnsi="Times New Roman" w:cs="Times New Roman"/>
              <w:sz w:val="24"/>
            </w:rPr>
            <w:fldChar w:fldCharType="begin"/>
          </w:r>
          <w:r w:rsidR="004C02ED">
            <w:rPr>
              <w:rFonts w:ascii="Times New Roman" w:hAnsi="Times New Roman" w:cs="Times New Roman"/>
              <w:sz w:val="24"/>
            </w:rPr>
            <w:instrText xml:space="preserve"> CITATION Sha14 \l 1033 </w:instrText>
          </w:r>
          <w:r w:rsidR="004C02ED">
            <w:rPr>
              <w:rFonts w:ascii="Times New Roman" w:hAnsi="Times New Roman" w:cs="Times New Roman"/>
              <w:sz w:val="24"/>
            </w:rPr>
            <w:fldChar w:fldCharType="separate"/>
          </w:r>
          <w:r w:rsidR="004C02ED" w:rsidRPr="004C02ED">
            <w:rPr>
              <w:rFonts w:ascii="Times New Roman" w:hAnsi="Times New Roman" w:cs="Times New Roman"/>
              <w:noProof/>
              <w:sz w:val="24"/>
            </w:rPr>
            <w:t>(Shaw, 2014)</w:t>
          </w:r>
          <w:r w:rsidR="004C02ED">
            <w:rPr>
              <w:rFonts w:ascii="Times New Roman" w:hAnsi="Times New Roman" w:cs="Times New Roman"/>
              <w:sz w:val="24"/>
            </w:rPr>
            <w:fldChar w:fldCharType="end"/>
          </w:r>
        </w:sdtContent>
      </w:sdt>
      <w:r w:rsidR="004C02ED">
        <w:rPr>
          <w:rFonts w:ascii="Times New Roman" w:hAnsi="Times New Roman" w:cs="Times New Roman"/>
          <w:sz w:val="24"/>
        </w:rPr>
        <w:t xml:space="preserve">, good communication between at least parents and adolescents seems to factor in a good physical and mental health in the youth. </w:t>
      </w:r>
      <w:r w:rsidR="00741018">
        <w:rPr>
          <w:rFonts w:ascii="Times New Roman" w:hAnsi="Times New Roman" w:cs="Times New Roman"/>
          <w:sz w:val="24"/>
        </w:rPr>
        <w:t xml:space="preserve">The writer continued by saying that the good communication between parents and adolescents does not reduce or stop conflicts but as adolescents develop reasoning and critical thinking skills, they would tend to challenge and impose themselves on decisions made by their parents. </w:t>
      </w:r>
      <w:r w:rsidR="00CC48B6">
        <w:rPr>
          <w:rFonts w:ascii="Times New Roman" w:hAnsi="Times New Roman" w:cs="Times New Roman"/>
          <w:sz w:val="24"/>
        </w:rPr>
        <w:t>This simply shows the gradual deviation of adolescents from their childish dependency on their parents to seeking and settling in their own personality and reasoning.</w:t>
      </w:r>
    </w:p>
    <w:p w:rsidR="00A83B54" w:rsidRPr="0011254D" w:rsidRDefault="00CC48B6" w:rsidP="0011254D">
      <w:pPr>
        <w:spacing w:line="480" w:lineRule="auto"/>
        <w:jc w:val="both"/>
        <w:rPr>
          <w:rFonts w:ascii="Times New Roman" w:hAnsi="Times New Roman" w:cs="Times New Roman"/>
          <w:sz w:val="24"/>
        </w:rPr>
      </w:pPr>
      <w:r>
        <w:rPr>
          <w:rFonts w:ascii="Times New Roman" w:hAnsi="Times New Roman" w:cs="Times New Roman"/>
          <w:sz w:val="24"/>
        </w:rPr>
        <w:t xml:space="preserve">Also parental habits are known to influence the habits of the adolescents because most of the adolescents would endeavor to seek role models and </w:t>
      </w:r>
      <w:r w:rsidR="00F2505F">
        <w:rPr>
          <w:rFonts w:ascii="Times New Roman" w:hAnsi="Times New Roman" w:cs="Times New Roman"/>
          <w:sz w:val="24"/>
        </w:rPr>
        <w:t>mirror their habits but when an adolescent with a parent that practice poor hygiene or smokes, it might lead to an early smoking or an untidy way of life. Parental smoking has been associated with poorer academic outcomes for children even without exposure in the womb and inc</w:t>
      </w:r>
      <w:r w:rsidR="00846484">
        <w:rPr>
          <w:rFonts w:ascii="Times New Roman" w:hAnsi="Times New Roman" w:cs="Times New Roman"/>
          <w:sz w:val="24"/>
        </w:rPr>
        <w:t>reases the risk of teen smoking. Poor parenting and family relationships could lead an adolescent to poor life choices and sociable skills.</w:t>
      </w:r>
    </w:p>
    <w:p w:rsidR="00E94198" w:rsidRPr="00526523" w:rsidRDefault="00E94198" w:rsidP="00E94198">
      <w:pPr>
        <w:pStyle w:val="Heading2"/>
      </w:pPr>
    </w:p>
    <w:p w:rsidR="00E563E8" w:rsidRDefault="00E563E8" w:rsidP="00E563E8"/>
    <w:p w:rsidR="00E563E8" w:rsidRDefault="00E563E8" w:rsidP="00E563E8"/>
    <w:p w:rsidR="004908FF" w:rsidRDefault="004908FF" w:rsidP="00E563E8"/>
    <w:p w:rsidR="004908FF" w:rsidRDefault="004908FF" w:rsidP="00E563E8"/>
    <w:p w:rsidR="004908FF" w:rsidRDefault="004908FF" w:rsidP="00E563E8"/>
    <w:p w:rsidR="004908FF" w:rsidRDefault="004908FF" w:rsidP="00E563E8"/>
    <w:p w:rsidR="004908FF" w:rsidRDefault="004908FF" w:rsidP="00E563E8"/>
    <w:p w:rsidR="00E563E8" w:rsidRDefault="00E563E8" w:rsidP="00E563E8">
      <w:pPr>
        <w:pStyle w:val="Heading1"/>
      </w:pPr>
      <w:bookmarkStart w:id="7" w:name="_Toc49941597"/>
      <w:r>
        <w:lastRenderedPageBreak/>
        <w:t>RESEARCH STUDIES ON HEALTH AND SOCIAL CARE</w:t>
      </w:r>
      <w:bookmarkEnd w:id="7"/>
    </w:p>
    <w:p w:rsidR="00E563E8" w:rsidRDefault="00BF21D9" w:rsidP="00BF21D9">
      <w:pPr>
        <w:pStyle w:val="Heading2"/>
      </w:pPr>
      <w:bookmarkStart w:id="8" w:name="_Toc49941598"/>
      <w:r>
        <w:t>RESEARCH 1: YOUNG PEOPLE’S VIEW OF UK MENTAL HEALTH SERVICES</w:t>
      </w:r>
      <w:r w:rsidR="00680C99">
        <w:t xml:space="preserve"> </w:t>
      </w:r>
      <w:sdt>
        <w:sdtPr>
          <w:id w:val="-541368070"/>
          <w:citation/>
        </w:sdtPr>
        <w:sdtContent>
          <w:r w:rsidR="00680C99">
            <w:fldChar w:fldCharType="begin"/>
          </w:r>
          <w:r w:rsidR="00680C99">
            <w:instrText xml:space="preserve"> CITATION Pla13 \l 1033 </w:instrText>
          </w:r>
          <w:r w:rsidR="00680C99">
            <w:fldChar w:fldCharType="separate"/>
          </w:r>
          <w:r w:rsidR="00680C99">
            <w:rPr>
              <w:noProof/>
            </w:rPr>
            <w:t>(Plaistow, Masson, Koch, &amp; Wilson, 2013)</w:t>
          </w:r>
          <w:r w:rsidR="00680C99">
            <w:fldChar w:fldCharType="end"/>
          </w:r>
        </w:sdtContent>
      </w:sdt>
      <w:bookmarkEnd w:id="8"/>
    </w:p>
    <w:p w:rsidR="00BF21D9" w:rsidRDefault="00680C99" w:rsidP="00BF21D9">
      <w:pPr>
        <w:spacing w:line="480" w:lineRule="auto"/>
        <w:jc w:val="both"/>
        <w:rPr>
          <w:rFonts w:ascii="Times New Roman" w:hAnsi="Times New Roman" w:cs="Times New Roman"/>
          <w:sz w:val="24"/>
        </w:rPr>
      </w:pPr>
      <w:r>
        <w:rPr>
          <w:rFonts w:ascii="Times New Roman" w:hAnsi="Times New Roman" w:cs="Times New Roman"/>
          <w:sz w:val="24"/>
        </w:rPr>
        <w:t>The aim of this research was to study the systematic review of the published literature on the views of young people of mental health services in the UK and provide a thematic analysis of the findings to explore the reasons behind this in order to guide those developing services for young people.</w:t>
      </w:r>
      <w:r w:rsidR="00C76B95">
        <w:rPr>
          <w:rFonts w:ascii="Times New Roman" w:hAnsi="Times New Roman" w:cs="Times New Roman"/>
          <w:sz w:val="24"/>
        </w:rPr>
        <w:t xml:space="preserve"> The sample size of 13605 young people including 625 adolescents with mental health service experience and also 31 studies were identified and used for the research. </w:t>
      </w:r>
      <w:r w:rsidR="00877872">
        <w:rPr>
          <w:rFonts w:ascii="Times New Roman" w:hAnsi="Times New Roman" w:cs="Times New Roman"/>
          <w:sz w:val="24"/>
        </w:rPr>
        <w:t xml:space="preserve">The result was polarizing because the young people had both positive and negative views. The positive view that emerged were telling of the qualities of mental health workers and how the services provide encouraged self-reliance and independence but the negative </w:t>
      </w:r>
      <w:r w:rsidR="005217BB">
        <w:rPr>
          <w:rFonts w:ascii="Times New Roman" w:hAnsi="Times New Roman" w:cs="Times New Roman"/>
          <w:sz w:val="24"/>
        </w:rPr>
        <w:t xml:space="preserve">views were based on </w:t>
      </w:r>
      <w:r w:rsidR="00217D0A">
        <w:rPr>
          <w:rFonts w:ascii="Times New Roman" w:hAnsi="Times New Roman" w:cs="Times New Roman"/>
          <w:sz w:val="24"/>
        </w:rPr>
        <w:t xml:space="preserve">the stigma, lack of information, medicalization of their problems and a lack of continuity of care. </w:t>
      </w:r>
    </w:p>
    <w:p w:rsidR="008C18AB" w:rsidRDefault="00491044" w:rsidP="00273877">
      <w:pPr>
        <w:pStyle w:val="Heading2"/>
      </w:pPr>
      <w:bookmarkStart w:id="9" w:name="_Toc49941599"/>
      <w:r>
        <w:t xml:space="preserve">RRESEARCH 2: </w:t>
      </w:r>
      <w:r w:rsidR="00FA4A2F">
        <w:t xml:space="preserve">ADOLESCENT LIFESTYLE AND BEHAVIOUR: A SURVEY FROM A DEVELOPING COUNTRY </w:t>
      </w:r>
      <w:sdt>
        <w:sdtPr>
          <w:id w:val="1973473096"/>
          <w:citation/>
        </w:sdtPr>
        <w:sdtContent>
          <w:r w:rsidR="00FA4A2F">
            <w:fldChar w:fldCharType="begin"/>
          </w:r>
          <w:r w:rsidR="00FA4A2F">
            <w:instrText xml:space="preserve"> CITATION Qid10 \l 1033 </w:instrText>
          </w:r>
          <w:r w:rsidR="00FA4A2F">
            <w:fldChar w:fldCharType="separate"/>
          </w:r>
          <w:r w:rsidR="00FA4A2F">
            <w:rPr>
              <w:noProof/>
            </w:rPr>
            <w:t>(Qidwai, Ishaque, Shah, &amp; Rahim, 2010)</w:t>
          </w:r>
          <w:r w:rsidR="00FA4A2F">
            <w:fldChar w:fldCharType="end"/>
          </w:r>
        </w:sdtContent>
      </w:sdt>
      <w:bookmarkEnd w:id="9"/>
    </w:p>
    <w:p w:rsidR="00FA4A2F" w:rsidRPr="00FA4A2F" w:rsidRDefault="00FA4A2F" w:rsidP="00FA4A2F">
      <w:pPr>
        <w:spacing w:line="480" w:lineRule="auto"/>
        <w:jc w:val="both"/>
        <w:rPr>
          <w:rFonts w:ascii="Times New Roman" w:hAnsi="Times New Roman" w:cs="Times New Roman"/>
          <w:sz w:val="24"/>
        </w:rPr>
      </w:pPr>
      <w:r>
        <w:rPr>
          <w:rFonts w:ascii="Times New Roman" w:hAnsi="Times New Roman" w:cs="Times New Roman"/>
          <w:sz w:val="24"/>
        </w:rPr>
        <w:t xml:space="preserve">The </w:t>
      </w:r>
      <w:r w:rsidR="000D6F94">
        <w:rPr>
          <w:rFonts w:ascii="Times New Roman" w:hAnsi="Times New Roman" w:cs="Times New Roman"/>
          <w:sz w:val="24"/>
        </w:rPr>
        <w:t>aim of the research survey was to</w:t>
      </w:r>
      <w:r>
        <w:rPr>
          <w:rFonts w:ascii="Times New Roman" w:hAnsi="Times New Roman" w:cs="Times New Roman"/>
          <w:sz w:val="24"/>
        </w:rPr>
        <w:t xml:space="preserve"> identify the lifestyle and behavioral patterns in the adolescent group and investigate the issues that would arise from the new changes </w:t>
      </w:r>
      <w:r w:rsidR="000D6F94">
        <w:rPr>
          <w:rFonts w:ascii="Times New Roman" w:hAnsi="Times New Roman" w:cs="Times New Roman"/>
          <w:sz w:val="24"/>
        </w:rPr>
        <w:t xml:space="preserve">giving special attention in order to curb negative development. The sample size of 401 respondents was used and they completed the full interviews that were carried out through questionnaires. The results </w:t>
      </w:r>
      <w:r w:rsidR="00B23086">
        <w:rPr>
          <w:rFonts w:ascii="Times New Roman" w:hAnsi="Times New Roman" w:cs="Times New Roman"/>
          <w:sz w:val="24"/>
        </w:rPr>
        <w:t>showed a local perspective with regards to the adolescent lifestyle and behavior because the adolescent is an agent of change with lot of dynamism and flexibility and the perseverance to make change from within. The research found out that intervention is substantial to a lifestyle change that could result to better health outcome.</w:t>
      </w:r>
    </w:p>
    <w:p w:rsidR="00E563E8" w:rsidRDefault="00E563E8" w:rsidP="00E563E8"/>
    <w:p w:rsidR="00E563E8" w:rsidRDefault="00E563E8" w:rsidP="00E563E8"/>
    <w:p w:rsidR="00E563E8" w:rsidRDefault="00E563E8" w:rsidP="00E563E8">
      <w:pPr>
        <w:pStyle w:val="Heading1"/>
      </w:pPr>
      <w:bookmarkStart w:id="10" w:name="_Toc49941600"/>
      <w:r>
        <w:lastRenderedPageBreak/>
        <w:t>CONCLUSION</w:t>
      </w:r>
      <w:bookmarkEnd w:id="10"/>
    </w:p>
    <w:p w:rsidR="00E563E8" w:rsidRDefault="00A50874" w:rsidP="00A50874">
      <w:pPr>
        <w:spacing w:line="480" w:lineRule="auto"/>
        <w:jc w:val="both"/>
        <w:rPr>
          <w:rFonts w:ascii="Times New Roman" w:hAnsi="Times New Roman" w:cs="Times New Roman"/>
          <w:sz w:val="24"/>
        </w:rPr>
      </w:pPr>
      <w:r>
        <w:rPr>
          <w:rFonts w:ascii="Times New Roman" w:hAnsi="Times New Roman" w:cs="Times New Roman"/>
          <w:sz w:val="24"/>
        </w:rPr>
        <w:t xml:space="preserve">Developmental psychology provides a broad view into understanding the </w:t>
      </w:r>
      <w:r w:rsidR="00220385">
        <w:rPr>
          <w:rFonts w:ascii="Times New Roman" w:hAnsi="Times New Roman" w:cs="Times New Roman"/>
          <w:sz w:val="24"/>
        </w:rPr>
        <w:t xml:space="preserve">different life stages of the human and evaluating the impact the changes on the life progression. Adolescence is an important phase in the human life as it is a transitional period in which childish acts are been shed while embracing the responsibilities associated with adulthood as one seek independency from parents and family members. The emotional and cognitive development of this stage is essential to the </w:t>
      </w:r>
      <w:r w:rsidR="000444A3">
        <w:rPr>
          <w:rFonts w:ascii="Times New Roman" w:hAnsi="Times New Roman" w:cs="Times New Roman"/>
          <w:sz w:val="24"/>
        </w:rPr>
        <w:t>growth of the individual and there are different external and internal influences from family and peers that could impact either positively or negatively on this growth. Mental health is very vital and adolescent should be provided with a better environment and tools to make progression.</w:t>
      </w:r>
    </w:p>
    <w:p w:rsidR="000444A3" w:rsidRDefault="002B78C7" w:rsidP="00A50874">
      <w:pPr>
        <w:spacing w:line="480" w:lineRule="auto"/>
        <w:jc w:val="both"/>
        <w:rPr>
          <w:rFonts w:ascii="Times New Roman" w:hAnsi="Times New Roman" w:cs="Times New Roman"/>
          <w:sz w:val="24"/>
        </w:rPr>
      </w:pPr>
      <w:r>
        <w:rPr>
          <w:rFonts w:ascii="Times New Roman" w:hAnsi="Times New Roman" w:cs="Times New Roman"/>
          <w:sz w:val="24"/>
        </w:rPr>
        <w:br w:type="column"/>
      </w:r>
      <w:bookmarkStart w:id="11" w:name="_GoBack"/>
      <w:bookmarkEnd w:id="11"/>
    </w:p>
    <w:bookmarkStart w:id="12" w:name="_Toc49941601" w:displacedByCustomXml="next"/>
    <w:sdt>
      <w:sdtPr>
        <w:id w:val="-94718551"/>
        <w:docPartObj>
          <w:docPartGallery w:val="Bibliographies"/>
          <w:docPartUnique/>
        </w:docPartObj>
      </w:sdtPr>
      <w:sdtEndPr>
        <w:rPr>
          <w:rFonts w:asciiTheme="minorHAnsi" w:eastAsiaTheme="minorHAnsi" w:hAnsiTheme="minorHAnsi" w:cstheme="minorBidi"/>
          <w:b w:val="0"/>
          <w:bCs w:val="0"/>
          <w:color w:val="auto"/>
          <w:sz w:val="22"/>
          <w:szCs w:val="22"/>
        </w:rPr>
      </w:sdtEndPr>
      <w:sdtContent>
        <w:p w:rsidR="000444A3" w:rsidRDefault="000444A3">
          <w:pPr>
            <w:pStyle w:val="Heading1"/>
          </w:pPr>
          <w:r>
            <w:t>REFERENCES</w:t>
          </w:r>
          <w:bookmarkEnd w:id="12"/>
        </w:p>
        <w:sdt>
          <w:sdtPr>
            <w:id w:val="111145805"/>
            <w:bibliography/>
          </w:sdtPr>
          <w:sdtContent>
            <w:p w:rsidR="000444A3" w:rsidRDefault="000444A3" w:rsidP="000444A3">
              <w:pPr>
                <w:pStyle w:val="Bibliography"/>
                <w:ind w:left="720" w:hanging="720"/>
                <w:jc w:val="both"/>
                <w:rPr>
                  <w:noProof/>
                </w:rPr>
              </w:pPr>
              <w:r>
                <w:fldChar w:fldCharType="begin"/>
              </w:r>
              <w:r>
                <w:instrText xml:space="preserve"> BIBLIOGRAPHY </w:instrText>
              </w:r>
              <w:r>
                <w:fldChar w:fldCharType="separate"/>
              </w:r>
              <w:r>
                <w:rPr>
                  <w:noProof/>
                </w:rPr>
                <w:t xml:space="preserve">Cherry, K., &amp; Gans, S. (2019, August 13). </w:t>
              </w:r>
              <w:r>
                <w:rPr>
                  <w:i/>
                  <w:iCs/>
                  <w:noProof/>
                </w:rPr>
                <w:t>Developmental Psychology.</w:t>
              </w:r>
              <w:r>
                <w:rPr>
                  <w:noProof/>
                </w:rPr>
                <w:t xml:space="preserve"> Retrieved August 29, 2020, from Very Well Mind: https://www.verywellmind.com/developmental-psychology-4157180</w:t>
              </w:r>
            </w:p>
            <w:p w:rsidR="000444A3" w:rsidRDefault="000444A3" w:rsidP="000444A3">
              <w:pPr>
                <w:pStyle w:val="Bibliography"/>
                <w:ind w:left="720" w:hanging="720"/>
                <w:jc w:val="both"/>
                <w:rPr>
                  <w:noProof/>
                </w:rPr>
              </w:pPr>
              <w:r>
                <w:rPr>
                  <w:noProof/>
                </w:rPr>
                <w:t xml:space="preserve">Cherry, K., &amp; Gans, S. (2020, March 31). </w:t>
              </w:r>
              <w:r>
                <w:rPr>
                  <w:i/>
                  <w:iCs/>
                  <w:noProof/>
                </w:rPr>
                <w:t>The 4 Stages of Cognitive Development: Background and Key Concepts of Piaget's Theory.</w:t>
              </w:r>
              <w:r>
                <w:rPr>
                  <w:noProof/>
                </w:rPr>
                <w:t xml:space="preserve"> Retrieved August 29, 2020, from Very Well Mind: https://www.verywellmind.com/piagets-stages-of-cognitive-development-2795457</w:t>
              </w:r>
            </w:p>
            <w:p w:rsidR="000444A3" w:rsidRDefault="000444A3" w:rsidP="000444A3">
              <w:pPr>
                <w:pStyle w:val="Bibliography"/>
                <w:ind w:left="720" w:hanging="720"/>
                <w:jc w:val="both"/>
                <w:rPr>
                  <w:noProof/>
                </w:rPr>
              </w:pPr>
              <w:r>
                <w:rPr>
                  <w:noProof/>
                </w:rPr>
                <w:t xml:space="preserve">Editor. (2014, November 30). </w:t>
              </w:r>
              <w:r>
                <w:rPr>
                  <w:i/>
                  <w:iCs/>
                  <w:noProof/>
                </w:rPr>
                <w:t>Social and Emotional Changes in Adolescence.</w:t>
              </w:r>
              <w:r>
                <w:rPr>
                  <w:noProof/>
                </w:rPr>
                <w:t xml:space="preserve"> Retrieved August 28, 2020, from Health Families BC: https://www.healthyfamiliesbc.ca/home/articles/social-and-emotional-changes-adolescence-teens</w:t>
              </w:r>
            </w:p>
            <w:p w:rsidR="000444A3" w:rsidRDefault="000444A3" w:rsidP="000444A3">
              <w:pPr>
                <w:pStyle w:val="Bibliography"/>
                <w:ind w:left="720" w:hanging="720"/>
                <w:jc w:val="both"/>
                <w:rPr>
                  <w:noProof/>
                </w:rPr>
              </w:pPr>
              <w:r>
                <w:rPr>
                  <w:noProof/>
                </w:rPr>
                <w:t xml:space="preserve">Erikson, E. H. (1963). </w:t>
              </w:r>
              <w:r>
                <w:rPr>
                  <w:i/>
                  <w:iCs/>
                  <w:noProof/>
                </w:rPr>
                <w:t>Youth: Change and Challenge.</w:t>
              </w:r>
              <w:r>
                <w:rPr>
                  <w:noProof/>
                </w:rPr>
                <w:t xml:space="preserve"> New York: Basic Books.</w:t>
              </w:r>
            </w:p>
            <w:p w:rsidR="000444A3" w:rsidRDefault="000444A3" w:rsidP="000444A3">
              <w:pPr>
                <w:pStyle w:val="Bibliography"/>
                <w:ind w:left="720" w:hanging="720"/>
                <w:jc w:val="both"/>
                <w:rPr>
                  <w:noProof/>
                </w:rPr>
              </w:pPr>
              <w:r>
                <w:rPr>
                  <w:noProof/>
                </w:rPr>
                <w:t xml:space="preserve">Gentry, J. H., &amp; Campbell, M. (2002). Developing Adolescents: A Reference for Professionals. </w:t>
              </w:r>
              <w:r>
                <w:rPr>
                  <w:i/>
                  <w:iCs/>
                  <w:noProof/>
                </w:rPr>
                <w:t>American Psychological Association</w:t>
              </w:r>
              <w:r>
                <w:rPr>
                  <w:noProof/>
                </w:rPr>
                <w:t>.</w:t>
              </w:r>
            </w:p>
            <w:p w:rsidR="000444A3" w:rsidRDefault="000444A3" w:rsidP="000444A3">
              <w:pPr>
                <w:pStyle w:val="Bibliography"/>
                <w:ind w:left="720" w:hanging="720"/>
                <w:jc w:val="both"/>
                <w:rPr>
                  <w:noProof/>
                </w:rPr>
              </w:pPr>
              <w:r>
                <w:rPr>
                  <w:noProof/>
                </w:rPr>
                <w:t xml:space="preserve">Hazen, E., Schlozman, S. C., &amp; Beresin, E. V. (2008). Adolescent Psychological Development: A Review. </w:t>
              </w:r>
              <w:r>
                <w:rPr>
                  <w:i/>
                  <w:iCs/>
                  <w:noProof/>
                </w:rPr>
                <w:t>Pediatrics in Review</w:t>
              </w:r>
              <w:r>
                <w:rPr>
                  <w:noProof/>
                </w:rPr>
                <w:t>.</w:t>
              </w:r>
            </w:p>
            <w:p w:rsidR="000444A3" w:rsidRDefault="000444A3" w:rsidP="000444A3">
              <w:pPr>
                <w:pStyle w:val="Bibliography"/>
                <w:ind w:left="720" w:hanging="720"/>
                <w:jc w:val="both"/>
                <w:rPr>
                  <w:noProof/>
                </w:rPr>
              </w:pPr>
              <w:r>
                <w:rPr>
                  <w:noProof/>
                </w:rPr>
                <w:t xml:space="preserve">Lefa, B. (2014). The Piaget Theory of Cognitive Development: An Educational Implications. </w:t>
              </w:r>
              <w:r>
                <w:rPr>
                  <w:i/>
                  <w:iCs/>
                  <w:noProof/>
                </w:rPr>
                <w:t>Educational Psychology</w:t>
              </w:r>
              <w:r>
                <w:rPr>
                  <w:noProof/>
                </w:rPr>
                <w:t>.</w:t>
              </w:r>
            </w:p>
            <w:p w:rsidR="000444A3" w:rsidRDefault="000444A3" w:rsidP="000444A3">
              <w:pPr>
                <w:pStyle w:val="Bibliography"/>
                <w:ind w:left="720" w:hanging="720"/>
                <w:jc w:val="both"/>
                <w:rPr>
                  <w:noProof/>
                </w:rPr>
              </w:pPr>
              <w:r>
                <w:rPr>
                  <w:noProof/>
                </w:rPr>
                <w:t xml:space="preserve">McLeod, S. (2018, June 6). </w:t>
              </w:r>
              <w:r>
                <w:rPr>
                  <w:i/>
                  <w:iCs/>
                  <w:noProof/>
                </w:rPr>
                <w:t>Piaget's Theory and Stages of Cognitive Development.</w:t>
              </w:r>
              <w:r>
                <w:rPr>
                  <w:noProof/>
                </w:rPr>
                <w:t xml:space="preserve"> Retrieved August 29, 2020, from Simply Psychology: https://www.simplypsychology.org/piaget.html</w:t>
              </w:r>
            </w:p>
            <w:p w:rsidR="000444A3" w:rsidRDefault="000444A3" w:rsidP="000444A3">
              <w:pPr>
                <w:pStyle w:val="Bibliography"/>
                <w:ind w:left="720" w:hanging="720"/>
                <w:jc w:val="both"/>
                <w:rPr>
                  <w:noProof/>
                </w:rPr>
              </w:pPr>
              <w:r>
                <w:rPr>
                  <w:noProof/>
                </w:rPr>
                <w:t xml:space="preserve">Plaistow, J., Masson, K., Koch, D., &amp; Wilson, J. (2013). Young People's Views of UK Mental Health Services. </w:t>
              </w:r>
              <w:r>
                <w:rPr>
                  <w:i/>
                  <w:iCs/>
                  <w:noProof/>
                </w:rPr>
                <w:t>Early Intervention in Psychiatry</w:t>
              </w:r>
              <w:r>
                <w:rPr>
                  <w:noProof/>
                </w:rPr>
                <w:t>.</w:t>
              </w:r>
            </w:p>
            <w:p w:rsidR="000444A3" w:rsidRDefault="000444A3" w:rsidP="000444A3">
              <w:pPr>
                <w:pStyle w:val="Bibliography"/>
                <w:ind w:left="720" w:hanging="720"/>
                <w:jc w:val="both"/>
                <w:rPr>
                  <w:noProof/>
                </w:rPr>
              </w:pPr>
              <w:r>
                <w:rPr>
                  <w:noProof/>
                </w:rPr>
                <w:t xml:space="preserve">Qidwai, W., Ishaque, S., Shah, S., &amp; Rahim, M. (2010). Adolescent Lifestyle and Behaviour: A Survey from A Developing Country. </w:t>
              </w:r>
              <w:r>
                <w:rPr>
                  <w:i/>
                  <w:iCs/>
                  <w:noProof/>
                </w:rPr>
                <w:t>PubMed</w:t>
              </w:r>
              <w:r>
                <w:rPr>
                  <w:noProof/>
                </w:rPr>
                <w:t>.</w:t>
              </w:r>
            </w:p>
            <w:p w:rsidR="000444A3" w:rsidRDefault="000444A3" w:rsidP="000444A3">
              <w:pPr>
                <w:pStyle w:val="Bibliography"/>
                <w:ind w:left="720" w:hanging="720"/>
                <w:jc w:val="both"/>
                <w:rPr>
                  <w:noProof/>
                </w:rPr>
              </w:pPr>
              <w:r>
                <w:rPr>
                  <w:noProof/>
                </w:rPr>
                <w:t xml:space="preserve">Rosenblum, G., &amp; Lewis, M. (2008). Emotional Development in Adolescence. </w:t>
              </w:r>
              <w:r>
                <w:rPr>
                  <w:i/>
                  <w:iCs/>
                  <w:noProof/>
                </w:rPr>
                <w:t>Blackwell Handbook of Adolescence</w:t>
              </w:r>
              <w:r>
                <w:rPr>
                  <w:noProof/>
                </w:rPr>
                <w:t>.</w:t>
              </w:r>
            </w:p>
            <w:p w:rsidR="000444A3" w:rsidRDefault="000444A3" w:rsidP="000444A3">
              <w:pPr>
                <w:pStyle w:val="Bibliography"/>
                <w:ind w:left="720" w:hanging="720"/>
                <w:jc w:val="both"/>
                <w:rPr>
                  <w:noProof/>
                </w:rPr>
              </w:pPr>
              <w:r>
                <w:rPr>
                  <w:noProof/>
                </w:rPr>
                <w:t xml:space="preserve">Shaw, A. (2014, November 1). </w:t>
              </w:r>
              <w:r>
                <w:rPr>
                  <w:i/>
                  <w:iCs/>
                  <w:noProof/>
                </w:rPr>
                <w:t>The Family Environment and Adolescent Well-Being.</w:t>
              </w:r>
              <w:r>
                <w:rPr>
                  <w:noProof/>
                </w:rPr>
                <w:t xml:space="preserve"> Retrieved August 29, 2020, from Child Trends: https://www.childtrends.org/publications/the-family-environment-and-adolescent-well-being-2</w:t>
              </w:r>
            </w:p>
            <w:p w:rsidR="000444A3" w:rsidRDefault="000444A3" w:rsidP="000444A3">
              <w:pPr>
                <w:pStyle w:val="Bibliography"/>
                <w:ind w:left="720" w:hanging="720"/>
                <w:jc w:val="both"/>
                <w:rPr>
                  <w:noProof/>
                </w:rPr>
              </w:pPr>
              <w:r>
                <w:rPr>
                  <w:noProof/>
                </w:rPr>
                <w:t xml:space="preserve">Sutton, J. P. (2020, April 3). </w:t>
              </w:r>
              <w:r>
                <w:rPr>
                  <w:i/>
                  <w:iCs/>
                  <w:noProof/>
                </w:rPr>
                <w:t>Erik Erikson's Stages of Psychosocial Development Explained.</w:t>
              </w:r>
              <w:r>
                <w:rPr>
                  <w:noProof/>
                </w:rPr>
                <w:t xml:space="preserve"> Retrieved August 30, 2020, from Positive Psychology: https://positivepsychology.com/erikson-stages/</w:t>
              </w:r>
            </w:p>
            <w:p w:rsidR="000444A3" w:rsidRDefault="000444A3" w:rsidP="000444A3">
              <w:pPr>
                <w:jc w:val="both"/>
              </w:pPr>
              <w:r>
                <w:rPr>
                  <w:b/>
                  <w:bCs/>
                  <w:noProof/>
                </w:rPr>
                <w:fldChar w:fldCharType="end"/>
              </w:r>
            </w:p>
          </w:sdtContent>
        </w:sdt>
      </w:sdtContent>
    </w:sdt>
    <w:p w:rsidR="000444A3" w:rsidRPr="00A50874" w:rsidRDefault="000444A3" w:rsidP="00A50874">
      <w:pPr>
        <w:spacing w:line="480" w:lineRule="auto"/>
        <w:jc w:val="both"/>
        <w:rPr>
          <w:rFonts w:ascii="Times New Roman" w:hAnsi="Times New Roman" w:cs="Times New Roman"/>
          <w:sz w:val="24"/>
        </w:rPr>
      </w:pPr>
    </w:p>
    <w:sectPr w:rsidR="000444A3" w:rsidRPr="00A50874" w:rsidSect="00980C50">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6544C" w:rsidRDefault="00C6544C" w:rsidP="003851B7">
      <w:pPr>
        <w:spacing w:after="0" w:line="240" w:lineRule="auto"/>
      </w:pPr>
      <w:r>
        <w:separator/>
      </w:r>
    </w:p>
  </w:endnote>
  <w:endnote w:type="continuationSeparator" w:id="0">
    <w:p w:rsidR="00C6544C" w:rsidRDefault="00C6544C" w:rsidP="003851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72205550"/>
      <w:docPartObj>
        <w:docPartGallery w:val="Page Numbers (Bottom of Page)"/>
        <w:docPartUnique/>
      </w:docPartObj>
    </w:sdtPr>
    <w:sdtEndPr>
      <w:rPr>
        <w:noProof/>
      </w:rPr>
    </w:sdtEndPr>
    <w:sdtContent>
      <w:p w:rsidR="003851B7" w:rsidRDefault="003851B7">
        <w:pPr>
          <w:pStyle w:val="Footer"/>
          <w:jc w:val="center"/>
        </w:pPr>
        <w:r>
          <w:fldChar w:fldCharType="begin"/>
        </w:r>
        <w:r>
          <w:instrText xml:space="preserve"> PAGE   \* MERGEFORMAT </w:instrText>
        </w:r>
        <w:r>
          <w:fldChar w:fldCharType="separate"/>
        </w:r>
        <w:r w:rsidR="002B78C7">
          <w:rPr>
            <w:noProof/>
          </w:rPr>
          <w:t>10</w:t>
        </w:r>
        <w:r>
          <w:rPr>
            <w:noProof/>
          </w:rPr>
          <w:fldChar w:fldCharType="end"/>
        </w:r>
      </w:p>
    </w:sdtContent>
  </w:sdt>
  <w:p w:rsidR="003851B7" w:rsidRDefault="003851B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6544C" w:rsidRDefault="00C6544C" w:rsidP="003851B7">
      <w:pPr>
        <w:spacing w:after="0" w:line="240" w:lineRule="auto"/>
      </w:pPr>
      <w:r>
        <w:separator/>
      </w:r>
    </w:p>
  </w:footnote>
  <w:footnote w:type="continuationSeparator" w:id="0">
    <w:p w:rsidR="00C6544C" w:rsidRDefault="00C6544C" w:rsidP="003851B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6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B67A5"/>
    <w:rsid w:val="00004031"/>
    <w:rsid w:val="000444A3"/>
    <w:rsid w:val="000747AE"/>
    <w:rsid w:val="000D6F94"/>
    <w:rsid w:val="000D7A9E"/>
    <w:rsid w:val="000F3935"/>
    <w:rsid w:val="0011254D"/>
    <w:rsid w:val="00120C15"/>
    <w:rsid w:val="0012692A"/>
    <w:rsid w:val="00153F9D"/>
    <w:rsid w:val="00162BCE"/>
    <w:rsid w:val="001A54B7"/>
    <w:rsid w:val="001B67A5"/>
    <w:rsid w:val="00217D0A"/>
    <w:rsid w:val="00220385"/>
    <w:rsid w:val="00273877"/>
    <w:rsid w:val="00276F62"/>
    <w:rsid w:val="002A3105"/>
    <w:rsid w:val="002A5F91"/>
    <w:rsid w:val="002B78C7"/>
    <w:rsid w:val="003379B6"/>
    <w:rsid w:val="00362482"/>
    <w:rsid w:val="003851B7"/>
    <w:rsid w:val="003D5A49"/>
    <w:rsid w:val="003E5C44"/>
    <w:rsid w:val="00451617"/>
    <w:rsid w:val="004908FF"/>
    <w:rsid w:val="00491044"/>
    <w:rsid w:val="004B4503"/>
    <w:rsid w:val="004C02ED"/>
    <w:rsid w:val="004E63FD"/>
    <w:rsid w:val="004F3CEE"/>
    <w:rsid w:val="005217BB"/>
    <w:rsid w:val="00526523"/>
    <w:rsid w:val="00544DF2"/>
    <w:rsid w:val="005E05DF"/>
    <w:rsid w:val="005E2879"/>
    <w:rsid w:val="005E6984"/>
    <w:rsid w:val="0063074C"/>
    <w:rsid w:val="00680C99"/>
    <w:rsid w:val="006A367E"/>
    <w:rsid w:val="006A7D5F"/>
    <w:rsid w:val="006B7D1F"/>
    <w:rsid w:val="00741018"/>
    <w:rsid w:val="00753A5D"/>
    <w:rsid w:val="0077349D"/>
    <w:rsid w:val="0079543A"/>
    <w:rsid w:val="007D50C3"/>
    <w:rsid w:val="008074D7"/>
    <w:rsid w:val="00842FCD"/>
    <w:rsid w:val="00846484"/>
    <w:rsid w:val="008547E9"/>
    <w:rsid w:val="00877872"/>
    <w:rsid w:val="008A362E"/>
    <w:rsid w:val="008C18AB"/>
    <w:rsid w:val="008D27E1"/>
    <w:rsid w:val="008F6E95"/>
    <w:rsid w:val="00917920"/>
    <w:rsid w:val="00930070"/>
    <w:rsid w:val="0093038B"/>
    <w:rsid w:val="00955FF6"/>
    <w:rsid w:val="00965A9A"/>
    <w:rsid w:val="00977402"/>
    <w:rsid w:val="00980C50"/>
    <w:rsid w:val="009E04D3"/>
    <w:rsid w:val="00A26AEA"/>
    <w:rsid w:val="00A47ED7"/>
    <w:rsid w:val="00A50874"/>
    <w:rsid w:val="00A701E9"/>
    <w:rsid w:val="00A72049"/>
    <w:rsid w:val="00A8083B"/>
    <w:rsid w:val="00A83B54"/>
    <w:rsid w:val="00B05CF3"/>
    <w:rsid w:val="00B23086"/>
    <w:rsid w:val="00B319EF"/>
    <w:rsid w:val="00B33869"/>
    <w:rsid w:val="00B82639"/>
    <w:rsid w:val="00B87C67"/>
    <w:rsid w:val="00B951AE"/>
    <w:rsid w:val="00BB0F42"/>
    <w:rsid w:val="00BE4D21"/>
    <w:rsid w:val="00BF21D9"/>
    <w:rsid w:val="00C32FC0"/>
    <w:rsid w:val="00C6544C"/>
    <w:rsid w:val="00C76B95"/>
    <w:rsid w:val="00CA60A0"/>
    <w:rsid w:val="00CB43A8"/>
    <w:rsid w:val="00CC48B6"/>
    <w:rsid w:val="00CD578A"/>
    <w:rsid w:val="00D46E97"/>
    <w:rsid w:val="00DB55E2"/>
    <w:rsid w:val="00DE6DB0"/>
    <w:rsid w:val="00E10790"/>
    <w:rsid w:val="00E43026"/>
    <w:rsid w:val="00E563E8"/>
    <w:rsid w:val="00E94198"/>
    <w:rsid w:val="00EA06FE"/>
    <w:rsid w:val="00F2505F"/>
    <w:rsid w:val="00FA4A2F"/>
    <w:rsid w:val="00FE70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87C6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B55E2"/>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7C67"/>
    <w:rPr>
      <w:rFonts w:asciiTheme="majorHAnsi" w:eastAsiaTheme="majorEastAsia" w:hAnsiTheme="majorHAnsi" w:cstheme="majorBidi"/>
      <w:b/>
      <w:bCs/>
      <w:color w:val="365F91" w:themeColor="accent1" w:themeShade="BF"/>
      <w:sz w:val="28"/>
      <w:szCs w:val="28"/>
    </w:rPr>
  </w:style>
  <w:style w:type="paragraph" w:styleId="Title">
    <w:name w:val="Title"/>
    <w:basedOn w:val="Normal"/>
    <w:next w:val="Normal"/>
    <w:link w:val="TitleChar"/>
    <w:uiPriority w:val="10"/>
    <w:qFormat/>
    <w:rsid w:val="000F3935"/>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0F3935"/>
    <w:rPr>
      <w:rFonts w:asciiTheme="majorHAnsi" w:eastAsiaTheme="majorEastAsia" w:hAnsiTheme="majorHAnsi" w:cstheme="majorBidi"/>
      <w:color w:val="17365D" w:themeColor="text2" w:themeShade="BF"/>
      <w:spacing w:val="5"/>
      <w:kern w:val="28"/>
      <w:sz w:val="52"/>
      <w:szCs w:val="52"/>
    </w:rPr>
  </w:style>
  <w:style w:type="paragraph" w:styleId="BalloonText">
    <w:name w:val="Balloon Text"/>
    <w:basedOn w:val="Normal"/>
    <w:link w:val="BalloonTextChar"/>
    <w:uiPriority w:val="99"/>
    <w:semiHidden/>
    <w:unhideWhenUsed/>
    <w:rsid w:val="00FE70E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E70EA"/>
    <w:rPr>
      <w:rFonts w:ascii="Tahoma" w:hAnsi="Tahoma" w:cs="Tahoma"/>
      <w:sz w:val="16"/>
      <w:szCs w:val="16"/>
    </w:rPr>
  </w:style>
  <w:style w:type="character" w:customStyle="1" w:styleId="Heading2Char">
    <w:name w:val="Heading 2 Char"/>
    <w:basedOn w:val="DefaultParagraphFont"/>
    <w:link w:val="Heading2"/>
    <w:uiPriority w:val="9"/>
    <w:rsid w:val="00DB55E2"/>
    <w:rPr>
      <w:rFonts w:asciiTheme="majorHAnsi" w:eastAsiaTheme="majorEastAsia" w:hAnsiTheme="majorHAnsi" w:cstheme="majorBidi"/>
      <w:b/>
      <w:bCs/>
      <w:color w:val="4F81BD" w:themeColor="accent1"/>
      <w:sz w:val="26"/>
      <w:szCs w:val="26"/>
    </w:rPr>
  </w:style>
  <w:style w:type="paragraph" w:styleId="Bibliography">
    <w:name w:val="Bibliography"/>
    <w:basedOn w:val="Normal"/>
    <w:next w:val="Normal"/>
    <w:uiPriority w:val="37"/>
    <w:unhideWhenUsed/>
    <w:rsid w:val="000444A3"/>
  </w:style>
  <w:style w:type="paragraph" w:styleId="Header">
    <w:name w:val="header"/>
    <w:basedOn w:val="Normal"/>
    <w:link w:val="HeaderChar"/>
    <w:uiPriority w:val="99"/>
    <w:unhideWhenUsed/>
    <w:rsid w:val="003851B7"/>
    <w:pPr>
      <w:tabs>
        <w:tab w:val="center" w:pos="4680"/>
        <w:tab w:val="right" w:pos="9360"/>
      </w:tabs>
      <w:spacing w:after="0" w:line="240" w:lineRule="auto"/>
    </w:pPr>
  </w:style>
  <w:style w:type="character" w:customStyle="1" w:styleId="HeaderChar">
    <w:name w:val="Header Char"/>
    <w:basedOn w:val="DefaultParagraphFont"/>
    <w:link w:val="Header"/>
    <w:uiPriority w:val="99"/>
    <w:rsid w:val="003851B7"/>
  </w:style>
  <w:style w:type="paragraph" w:styleId="Footer">
    <w:name w:val="footer"/>
    <w:basedOn w:val="Normal"/>
    <w:link w:val="FooterChar"/>
    <w:uiPriority w:val="99"/>
    <w:unhideWhenUsed/>
    <w:rsid w:val="003851B7"/>
    <w:pPr>
      <w:tabs>
        <w:tab w:val="center" w:pos="4680"/>
        <w:tab w:val="right" w:pos="9360"/>
      </w:tabs>
      <w:spacing w:after="0" w:line="240" w:lineRule="auto"/>
    </w:pPr>
  </w:style>
  <w:style w:type="character" w:customStyle="1" w:styleId="FooterChar">
    <w:name w:val="Footer Char"/>
    <w:basedOn w:val="DefaultParagraphFont"/>
    <w:link w:val="Footer"/>
    <w:uiPriority w:val="99"/>
    <w:rsid w:val="003851B7"/>
  </w:style>
  <w:style w:type="paragraph" w:styleId="NoSpacing">
    <w:name w:val="No Spacing"/>
    <w:link w:val="NoSpacingChar"/>
    <w:uiPriority w:val="1"/>
    <w:qFormat/>
    <w:rsid w:val="003851B7"/>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3851B7"/>
    <w:rPr>
      <w:rFonts w:eastAsiaTheme="minorEastAsia"/>
      <w:lang w:eastAsia="ja-JP"/>
    </w:rPr>
  </w:style>
  <w:style w:type="paragraph" w:styleId="TOCHeading">
    <w:name w:val="TOC Heading"/>
    <w:basedOn w:val="Heading1"/>
    <w:next w:val="Normal"/>
    <w:uiPriority w:val="39"/>
    <w:semiHidden/>
    <w:unhideWhenUsed/>
    <w:qFormat/>
    <w:rsid w:val="00980C50"/>
    <w:pPr>
      <w:outlineLvl w:val="9"/>
    </w:pPr>
    <w:rPr>
      <w:lang w:eastAsia="ja-JP"/>
    </w:rPr>
  </w:style>
  <w:style w:type="paragraph" w:styleId="TOC1">
    <w:name w:val="toc 1"/>
    <w:basedOn w:val="Normal"/>
    <w:next w:val="Normal"/>
    <w:autoRedefine/>
    <w:uiPriority w:val="39"/>
    <w:unhideWhenUsed/>
    <w:rsid w:val="00980C50"/>
    <w:pPr>
      <w:spacing w:after="100"/>
    </w:pPr>
  </w:style>
  <w:style w:type="paragraph" w:styleId="TOC2">
    <w:name w:val="toc 2"/>
    <w:basedOn w:val="Normal"/>
    <w:next w:val="Normal"/>
    <w:autoRedefine/>
    <w:uiPriority w:val="39"/>
    <w:unhideWhenUsed/>
    <w:rsid w:val="00980C50"/>
    <w:pPr>
      <w:spacing w:after="100"/>
      <w:ind w:left="220"/>
    </w:pPr>
  </w:style>
  <w:style w:type="character" w:styleId="Hyperlink">
    <w:name w:val="Hyperlink"/>
    <w:basedOn w:val="DefaultParagraphFont"/>
    <w:uiPriority w:val="99"/>
    <w:unhideWhenUsed/>
    <w:rsid w:val="00980C50"/>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87C6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B55E2"/>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7C67"/>
    <w:rPr>
      <w:rFonts w:asciiTheme="majorHAnsi" w:eastAsiaTheme="majorEastAsia" w:hAnsiTheme="majorHAnsi" w:cstheme="majorBidi"/>
      <w:b/>
      <w:bCs/>
      <w:color w:val="365F91" w:themeColor="accent1" w:themeShade="BF"/>
      <w:sz w:val="28"/>
      <w:szCs w:val="28"/>
    </w:rPr>
  </w:style>
  <w:style w:type="paragraph" w:styleId="Title">
    <w:name w:val="Title"/>
    <w:basedOn w:val="Normal"/>
    <w:next w:val="Normal"/>
    <w:link w:val="TitleChar"/>
    <w:uiPriority w:val="10"/>
    <w:qFormat/>
    <w:rsid w:val="000F3935"/>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0F3935"/>
    <w:rPr>
      <w:rFonts w:asciiTheme="majorHAnsi" w:eastAsiaTheme="majorEastAsia" w:hAnsiTheme="majorHAnsi" w:cstheme="majorBidi"/>
      <w:color w:val="17365D" w:themeColor="text2" w:themeShade="BF"/>
      <w:spacing w:val="5"/>
      <w:kern w:val="28"/>
      <w:sz w:val="52"/>
      <w:szCs w:val="52"/>
    </w:rPr>
  </w:style>
  <w:style w:type="paragraph" w:styleId="BalloonText">
    <w:name w:val="Balloon Text"/>
    <w:basedOn w:val="Normal"/>
    <w:link w:val="BalloonTextChar"/>
    <w:uiPriority w:val="99"/>
    <w:semiHidden/>
    <w:unhideWhenUsed/>
    <w:rsid w:val="00FE70E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E70EA"/>
    <w:rPr>
      <w:rFonts w:ascii="Tahoma" w:hAnsi="Tahoma" w:cs="Tahoma"/>
      <w:sz w:val="16"/>
      <w:szCs w:val="16"/>
    </w:rPr>
  </w:style>
  <w:style w:type="character" w:customStyle="1" w:styleId="Heading2Char">
    <w:name w:val="Heading 2 Char"/>
    <w:basedOn w:val="DefaultParagraphFont"/>
    <w:link w:val="Heading2"/>
    <w:uiPriority w:val="9"/>
    <w:rsid w:val="00DB55E2"/>
    <w:rPr>
      <w:rFonts w:asciiTheme="majorHAnsi" w:eastAsiaTheme="majorEastAsia" w:hAnsiTheme="majorHAnsi" w:cstheme="majorBidi"/>
      <w:b/>
      <w:bCs/>
      <w:color w:val="4F81BD" w:themeColor="accent1"/>
      <w:sz w:val="26"/>
      <w:szCs w:val="26"/>
    </w:rPr>
  </w:style>
  <w:style w:type="paragraph" w:styleId="Bibliography">
    <w:name w:val="Bibliography"/>
    <w:basedOn w:val="Normal"/>
    <w:next w:val="Normal"/>
    <w:uiPriority w:val="37"/>
    <w:unhideWhenUsed/>
    <w:rsid w:val="000444A3"/>
  </w:style>
  <w:style w:type="paragraph" w:styleId="Header">
    <w:name w:val="header"/>
    <w:basedOn w:val="Normal"/>
    <w:link w:val="HeaderChar"/>
    <w:uiPriority w:val="99"/>
    <w:unhideWhenUsed/>
    <w:rsid w:val="003851B7"/>
    <w:pPr>
      <w:tabs>
        <w:tab w:val="center" w:pos="4680"/>
        <w:tab w:val="right" w:pos="9360"/>
      </w:tabs>
      <w:spacing w:after="0" w:line="240" w:lineRule="auto"/>
    </w:pPr>
  </w:style>
  <w:style w:type="character" w:customStyle="1" w:styleId="HeaderChar">
    <w:name w:val="Header Char"/>
    <w:basedOn w:val="DefaultParagraphFont"/>
    <w:link w:val="Header"/>
    <w:uiPriority w:val="99"/>
    <w:rsid w:val="003851B7"/>
  </w:style>
  <w:style w:type="paragraph" w:styleId="Footer">
    <w:name w:val="footer"/>
    <w:basedOn w:val="Normal"/>
    <w:link w:val="FooterChar"/>
    <w:uiPriority w:val="99"/>
    <w:unhideWhenUsed/>
    <w:rsid w:val="003851B7"/>
    <w:pPr>
      <w:tabs>
        <w:tab w:val="center" w:pos="4680"/>
        <w:tab w:val="right" w:pos="9360"/>
      </w:tabs>
      <w:spacing w:after="0" w:line="240" w:lineRule="auto"/>
    </w:pPr>
  </w:style>
  <w:style w:type="character" w:customStyle="1" w:styleId="FooterChar">
    <w:name w:val="Footer Char"/>
    <w:basedOn w:val="DefaultParagraphFont"/>
    <w:link w:val="Footer"/>
    <w:uiPriority w:val="99"/>
    <w:rsid w:val="003851B7"/>
  </w:style>
  <w:style w:type="paragraph" w:styleId="NoSpacing">
    <w:name w:val="No Spacing"/>
    <w:link w:val="NoSpacingChar"/>
    <w:uiPriority w:val="1"/>
    <w:qFormat/>
    <w:rsid w:val="003851B7"/>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3851B7"/>
    <w:rPr>
      <w:rFonts w:eastAsiaTheme="minorEastAsia"/>
      <w:lang w:eastAsia="ja-JP"/>
    </w:rPr>
  </w:style>
  <w:style w:type="paragraph" w:styleId="TOCHeading">
    <w:name w:val="TOC Heading"/>
    <w:basedOn w:val="Heading1"/>
    <w:next w:val="Normal"/>
    <w:uiPriority w:val="39"/>
    <w:semiHidden/>
    <w:unhideWhenUsed/>
    <w:qFormat/>
    <w:rsid w:val="00980C50"/>
    <w:pPr>
      <w:outlineLvl w:val="9"/>
    </w:pPr>
    <w:rPr>
      <w:lang w:eastAsia="ja-JP"/>
    </w:rPr>
  </w:style>
  <w:style w:type="paragraph" w:styleId="TOC1">
    <w:name w:val="toc 1"/>
    <w:basedOn w:val="Normal"/>
    <w:next w:val="Normal"/>
    <w:autoRedefine/>
    <w:uiPriority w:val="39"/>
    <w:unhideWhenUsed/>
    <w:rsid w:val="00980C50"/>
    <w:pPr>
      <w:spacing w:after="100"/>
    </w:pPr>
  </w:style>
  <w:style w:type="paragraph" w:styleId="TOC2">
    <w:name w:val="toc 2"/>
    <w:basedOn w:val="Normal"/>
    <w:next w:val="Normal"/>
    <w:autoRedefine/>
    <w:uiPriority w:val="39"/>
    <w:unhideWhenUsed/>
    <w:rsid w:val="00980C50"/>
    <w:pPr>
      <w:spacing w:after="100"/>
      <w:ind w:left="220"/>
    </w:pPr>
  </w:style>
  <w:style w:type="character" w:styleId="Hyperlink">
    <w:name w:val="Hyperlink"/>
    <w:basedOn w:val="DefaultParagraphFont"/>
    <w:uiPriority w:val="99"/>
    <w:unhideWhenUsed/>
    <w:rsid w:val="00980C5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Che19</b:Tag>
    <b:SourceType>DocumentFromInternetSite</b:SourceType>
    <b:Guid>{B9551AC8-4627-44E7-BB92-05B5AA56C5D4}</b:Guid>
    <b:Author>
      <b:Author>
        <b:NameList>
          <b:Person>
            <b:Last>Cherry</b:Last>
            <b:First>Kendra</b:First>
          </b:Person>
          <b:Person>
            <b:Last>Gans</b:Last>
            <b:First>Steven</b:First>
          </b:Person>
        </b:NameList>
      </b:Author>
    </b:Author>
    <b:Title>Developmental Psychology</b:Title>
    <b:InternetSiteTitle>Very Well Mind</b:InternetSiteTitle>
    <b:Year>2019</b:Year>
    <b:Month>August</b:Month>
    <b:Day>13</b:Day>
    <b:YearAccessed>2020</b:YearAccessed>
    <b:MonthAccessed>August</b:MonthAccessed>
    <b:DayAccessed>29</b:DayAccessed>
    <b:URL>https://www.verywellmind.com/developmental-psychology-4157180</b:URL>
    <b:RefOrder>1</b:RefOrder>
  </b:Source>
  <b:Source>
    <b:Tag>Haz08</b:Tag>
    <b:SourceType>JournalArticle</b:SourceType>
    <b:Guid>{671B6D60-09B7-47E8-9764-1B2F14C32ECF}</b:Guid>
    <b:Title>Adolescent Psychological Development: A Review</b:Title>
    <b:Year>2008</b:Year>
    <b:Author>
      <b:Author>
        <b:NameList>
          <b:Person>
            <b:Last>Hazen</b:Last>
            <b:First>Eric</b:First>
          </b:Person>
          <b:Person>
            <b:Last>Schlozman</b:Last>
            <b:First>Steven,</b:First>
            <b:Middle>C.</b:Middle>
          </b:Person>
          <b:Person>
            <b:Last>Beresin</b:Last>
            <b:First>Eugene,</b:First>
            <b:Middle>V.</b:Middle>
          </b:Person>
        </b:NameList>
      </b:Author>
    </b:Author>
    <b:JournalName>Pediatrics in Review</b:JournalName>
    <b:RefOrder>11</b:RefOrder>
  </b:Source>
  <b:Source>
    <b:Tag>Gen02</b:Tag>
    <b:SourceType>JournalArticle</b:SourceType>
    <b:Guid>{6B281FB4-5E18-47B6-A960-18F988481A04}</b:Guid>
    <b:Author>
      <b:Author>
        <b:NameList>
          <b:Person>
            <b:Last>Gentry</b:Last>
            <b:First>Jacquelyn,</b:First>
            <b:Middle>H.</b:Middle>
          </b:Person>
          <b:Person>
            <b:Last>Campbell</b:Last>
            <b:First>Mary</b:First>
          </b:Person>
        </b:NameList>
      </b:Author>
    </b:Author>
    <b:Title>Developing Adolescents: A Reference for Professionals</b:Title>
    <b:JournalName>American Psychological Association</b:JournalName>
    <b:Year>2002</b:Year>
    <b:RefOrder>2</b:RefOrder>
  </b:Source>
  <b:Source>
    <b:Tag>Sut20</b:Tag>
    <b:SourceType>DocumentFromInternetSite</b:SourceType>
    <b:Guid>{C061C01B-739C-496A-8409-F96B1FA47229}</b:Guid>
    <b:Author>
      <b:Author>
        <b:NameList>
          <b:Person>
            <b:Last>Sutton</b:Last>
            <b:First>Jeremy,</b:First>
            <b:Middle>Ph.D.</b:Middle>
          </b:Person>
        </b:NameList>
      </b:Author>
    </b:Author>
    <b:Title>Erik Erikson's Stages of Psychosocial Development Explained</b:Title>
    <b:InternetSiteTitle>Positive Psychology</b:InternetSiteTitle>
    <b:Year>2020</b:Year>
    <b:Month>April</b:Month>
    <b:Day>3</b:Day>
    <b:YearAccessed>2020</b:YearAccessed>
    <b:MonthAccessed>August</b:MonthAccessed>
    <b:DayAccessed>30</b:DayAccessed>
    <b:URL>https://positivepsychology.com/erikson-stages/</b:URL>
    <b:RefOrder>3</b:RefOrder>
  </b:Source>
  <b:Source>
    <b:Tag>Eri63</b:Tag>
    <b:SourceType>Book</b:SourceType>
    <b:Guid>{382986E5-559E-4155-BB0F-D90BB2C5B76C}</b:Guid>
    <b:Title>Youth: Change and Challenge</b:Title>
    <b:Year>1963</b:Year>
    <b:Author>
      <b:Author>
        <b:NameList>
          <b:Person>
            <b:Last>Erikson</b:Last>
            <b:First>Eric,</b:First>
            <b:Middle>H.</b:Middle>
          </b:Person>
        </b:NameList>
      </b:Author>
    </b:Author>
    <b:City>New York</b:City>
    <b:Publisher>Basic Books</b:Publisher>
    <b:RefOrder>4</b:RefOrder>
  </b:Source>
  <b:Source>
    <b:Tag>Che20</b:Tag>
    <b:SourceType>DocumentFromInternetSite</b:SourceType>
    <b:Guid>{41669FBF-ADEF-45C7-8A56-39AB6E462E9D}</b:Guid>
    <b:Title>The 4 Stages of Cognitive Development: Background and Key Concepts of Piaget's Theory</b:Title>
    <b:Year>2020</b:Year>
    <b:Author>
      <b:Author>
        <b:NameList>
          <b:Person>
            <b:Last>Cherry</b:Last>
            <b:First>Kendra</b:First>
          </b:Person>
          <b:Person>
            <b:Last>Gans</b:Last>
            <b:First>Stevens</b:First>
          </b:Person>
        </b:NameList>
      </b:Author>
    </b:Author>
    <b:InternetSiteTitle>Very Well Mind</b:InternetSiteTitle>
    <b:Month>March</b:Month>
    <b:Day>31</b:Day>
    <b:YearAccessed>2020</b:YearAccessed>
    <b:MonthAccessed>August</b:MonthAccessed>
    <b:DayAccessed>29</b:DayAccessed>
    <b:URL>https://www.verywellmind.com/piagets-stages-of-cognitive-development-2795457</b:URL>
    <b:RefOrder>12</b:RefOrder>
  </b:Source>
  <b:Source>
    <b:Tag>McL18</b:Tag>
    <b:SourceType>DocumentFromInternetSite</b:SourceType>
    <b:Guid>{183F6F34-371D-47D9-8554-7C07CA8E7B8A}</b:Guid>
    <b:Author>
      <b:Author>
        <b:NameList>
          <b:Person>
            <b:Last>McLeod</b:Last>
            <b:First>Saul</b:First>
          </b:Person>
        </b:NameList>
      </b:Author>
    </b:Author>
    <b:Title>Piaget's Theory and Stages of Cognitive Development</b:Title>
    <b:InternetSiteTitle>Simply Psychology</b:InternetSiteTitle>
    <b:Year>2018</b:Year>
    <b:Month>June</b:Month>
    <b:Day>6</b:Day>
    <b:YearAccessed>2020</b:YearAccessed>
    <b:MonthAccessed>August</b:MonthAccessed>
    <b:DayAccessed>29</b:DayAccessed>
    <b:URL>https://www.simplypsychology.org/piaget.html</b:URL>
    <b:RefOrder>6</b:RefOrder>
  </b:Source>
  <b:Source>
    <b:Tag>Lef14</b:Tag>
    <b:SourceType>JournalArticle</b:SourceType>
    <b:Guid>{6EF81DCB-4FB1-444A-8F0B-4A7D7F806D2E}</b:Guid>
    <b:Title>The Piaget Theory of Cognitive Development: An Educational Implications</b:Title>
    <b:Year>2014</b:Year>
    <b:Author>
      <b:Author>
        <b:NameList>
          <b:Person>
            <b:Last>Lefa</b:Last>
            <b:First>Baken</b:First>
          </b:Person>
        </b:NameList>
      </b:Author>
    </b:Author>
    <b:JournalName>Educational Psychology</b:JournalName>
    <b:RefOrder>5</b:RefOrder>
  </b:Source>
  <b:Source>
    <b:Tag>Ros08</b:Tag>
    <b:SourceType>JournalArticle</b:SourceType>
    <b:Guid>{EBC6D9A6-74DC-4B2A-B4C5-128F1DA173D2}</b:Guid>
    <b:Author>
      <b:Author>
        <b:NameList>
          <b:Person>
            <b:Last>Rosenblum</b:Last>
            <b:First>Gianine</b:First>
          </b:Person>
          <b:Person>
            <b:Last>Lewis</b:Last>
            <b:First>Michael</b:First>
          </b:Person>
        </b:NameList>
      </b:Author>
    </b:Author>
    <b:Title>Emotional Development in Adolescence</b:Title>
    <b:JournalName>Blackwell Handbook of Adolescence</b:JournalName>
    <b:Year>2008</b:Year>
    <b:RefOrder>7</b:RefOrder>
  </b:Source>
  <b:Source>
    <b:Tag>Edi14</b:Tag>
    <b:SourceType>DocumentFromInternetSite</b:SourceType>
    <b:Guid>{E7B97F0F-9391-456A-ACF7-EC14CE8059A8}</b:Guid>
    <b:Title>Social and Emotional Changes in Adolescence</b:Title>
    <b:Year>2014</b:Year>
    <b:Author>
      <b:Author>
        <b:NameList>
          <b:Person>
            <b:Last>Editor</b:Last>
          </b:Person>
        </b:NameList>
      </b:Author>
    </b:Author>
    <b:InternetSiteTitle>Health Families BC</b:InternetSiteTitle>
    <b:Month>November</b:Month>
    <b:Day>30</b:Day>
    <b:YearAccessed>2020</b:YearAccessed>
    <b:MonthAccessed>August</b:MonthAccessed>
    <b:DayAccessed>28</b:DayAccessed>
    <b:URL>https://www.healthyfamiliesbc.ca/home/articles/social-and-emotional-changes-adolescence-teens</b:URL>
    <b:RefOrder>13</b:RefOrder>
  </b:Source>
  <b:Source>
    <b:Tag>Sha14</b:Tag>
    <b:SourceType>DocumentFromInternetSite</b:SourceType>
    <b:Guid>{DA335F19-9309-46EA-8305-C5322856878C}</b:Guid>
    <b:Author>
      <b:Author>
        <b:NameList>
          <b:Person>
            <b:Last>Shaw</b:Last>
            <b:First>Alyssa</b:First>
          </b:Person>
        </b:NameList>
      </b:Author>
    </b:Author>
    <b:Title>The Family Environment and Adolescent Well-Being</b:Title>
    <b:InternetSiteTitle>Child Trends</b:InternetSiteTitle>
    <b:Year>2014</b:Year>
    <b:Month>November</b:Month>
    <b:Day>1</b:Day>
    <b:YearAccessed>2020</b:YearAccessed>
    <b:MonthAccessed>August</b:MonthAccessed>
    <b:DayAccessed>29</b:DayAccessed>
    <b:URL>https://www.childtrends.org/publications/the-family-environment-and-adolescent-well-being-2</b:URL>
    <b:RefOrder>8</b:RefOrder>
  </b:Source>
  <b:Source>
    <b:Tag>Pla13</b:Tag>
    <b:SourceType>JournalArticle</b:SourceType>
    <b:Guid>{7AAF756D-CD8A-4EDE-AB2D-43AF25B05A3C}</b:Guid>
    <b:Title>Young People's Views of UK Mental Health Services</b:Title>
    <b:Year>2013</b:Year>
    <b:Author>
      <b:Author>
        <b:NameList>
          <b:Person>
            <b:Last>Plaistow</b:Last>
            <b:First>James</b:First>
          </b:Person>
          <b:Person>
            <b:Last>Masson</b:Last>
            <b:First>Kim</b:First>
          </b:Person>
          <b:Person>
            <b:Last>Koch</b:Last>
            <b:First>Damaris</b:First>
          </b:Person>
          <b:Person>
            <b:Last>Wilson</b:Last>
            <b:First>Jon</b:First>
          </b:Person>
        </b:NameList>
      </b:Author>
    </b:Author>
    <b:JournalName>Early Intervention in Psychiatry</b:JournalName>
    <b:RefOrder>9</b:RefOrder>
  </b:Source>
  <b:Source>
    <b:Tag>Qid10</b:Tag>
    <b:SourceType>JournalArticle</b:SourceType>
    <b:Guid>{84A39156-CDE4-4FD3-9928-CF9FC36DFBB7}</b:Guid>
    <b:Author>
      <b:Author>
        <b:NameList>
          <b:Person>
            <b:Last>Qidwai</b:Last>
            <b:First>Waris</b:First>
          </b:Person>
          <b:Person>
            <b:Last>Ishaque</b:Last>
            <b:First>Sidra</b:First>
          </b:Person>
          <b:Person>
            <b:Last>Shah</b:Last>
            <b:First>Sabeen</b:First>
          </b:Person>
          <b:Person>
            <b:Last>Rahim</b:Last>
            <b:First>Maheen</b:First>
          </b:Person>
        </b:NameList>
      </b:Author>
    </b:Author>
    <b:Title>Adolescent Lifestyle and Behaviour: A Survey from A Developing Country</b:Title>
    <b:JournalName>PubMed</b:JournalName>
    <b:Year>2010</b:Year>
    <b:RefOrder>10</b:RefOrder>
  </b:Source>
</b:Sources>
</file>

<file path=customXml/itemProps1.xml><?xml version="1.0" encoding="utf-8"?>
<ds:datastoreItem xmlns:ds="http://schemas.openxmlformats.org/officeDocument/2006/customXml" ds:itemID="{F140C8C2-A38E-42C3-9B96-A309D7404D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2269</TotalTime>
  <Pages>12</Pages>
  <Words>2518</Words>
  <Characters>14354</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16839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PSYCHOLOGY FOR HEALTH AND SOCIAL CARE</dc:title>
  <dc:subject>ACADEMIC ESSAY</dc:subject>
  <dc:creator>Windows User</dc:creator>
  <cp:lastModifiedBy>Windows User</cp:lastModifiedBy>
  <cp:revision>23</cp:revision>
  <dcterms:created xsi:type="dcterms:W3CDTF">2020-08-31T07:13:00Z</dcterms:created>
  <dcterms:modified xsi:type="dcterms:W3CDTF">2020-09-02T11:21:00Z</dcterms:modified>
</cp:coreProperties>
</file>