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EA207E" w14:textId="3B7C215E" w:rsidR="00741940" w:rsidRDefault="0096793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References </w:t>
      </w:r>
    </w:p>
    <w:p w14:paraId="18978BB7" w14:textId="77777777" w:rsidR="00517CDA" w:rsidRPr="00517CDA" w:rsidRDefault="00517CDA">
      <w:pPr>
        <w:rPr>
          <w:sz w:val="28"/>
          <w:szCs w:val="28"/>
        </w:rPr>
      </w:pPr>
    </w:p>
    <w:p w14:paraId="6A7F40A2" w14:textId="48F3190E" w:rsidR="00967934" w:rsidRDefault="00BE69BC" w:rsidP="00967934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Calde</w:t>
      </w:r>
      <w:r w:rsidR="000D0162">
        <w:rPr>
          <w:sz w:val="28"/>
          <w:szCs w:val="28"/>
        </w:rPr>
        <w:t>ron, C.</w:t>
      </w:r>
      <w:r w:rsidR="007B190D">
        <w:rPr>
          <w:sz w:val="28"/>
          <w:szCs w:val="28"/>
        </w:rPr>
        <w:t xml:space="preserve"> (2023) </w:t>
      </w:r>
      <w:r w:rsidR="002C6A6E">
        <w:rPr>
          <w:sz w:val="28"/>
          <w:szCs w:val="28"/>
        </w:rPr>
        <w:t>The social cognitive</w:t>
      </w:r>
      <w:r w:rsidR="00272A57">
        <w:rPr>
          <w:sz w:val="28"/>
          <w:szCs w:val="28"/>
        </w:rPr>
        <w:t xml:space="preserve"> theory, </w:t>
      </w:r>
      <w:r w:rsidR="00272A57">
        <w:rPr>
          <w:i/>
          <w:iCs/>
          <w:sz w:val="28"/>
          <w:szCs w:val="28"/>
        </w:rPr>
        <w:t>Social cognitive theory</w:t>
      </w:r>
      <w:r w:rsidR="001521D5">
        <w:rPr>
          <w:i/>
          <w:iCs/>
          <w:sz w:val="28"/>
          <w:szCs w:val="28"/>
        </w:rPr>
        <w:t xml:space="preserve">-based health promotion in primary care: </w:t>
      </w:r>
      <w:r w:rsidR="00315E3F">
        <w:rPr>
          <w:i/>
          <w:iCs/>
          <w:sz w:val="28"/>
          <w:szCs w:val="28"/>
        </w:rPr>
        <w:t>a scoping review</w:t>
      </w:r>
      <w:r w:rsidR="00315E3F">
        <w:rPr>
          <w:sz w:val="28"/>
          <w:szCs w:val="28"/>
        </w:rPr>
        <w:t xml:space="preserve">, </w:t>
      </w:r>
      <w:r w:rsidR="00755B76">
        <w:rPr>
          <w:sz w:val="28"/>
          <w:szCs w:val="28"/>
        </w:rPr>
        <w:t>9(4), pp</w:t>
      </w:r>
      <w:r w:rsidR="002443E8">
        <w:rPr>
          <w:sz w:val="28"/>
          <w:szCs w:val="28"/>
        </w:rPr>
        <w:t>35-37</w:t>
      </w:r>
      <w:r w:rsidR="008E3EF0">
        <w:rPr>
          <w:sz w:val="28"/>
          <w:szCs w:val="28"/>
        </w:rPr>
        <w:t>.</w:t>
      </w:r>
    </w:p>
    <w:p w14:paraId="0EEC4020" w14:textId="5C843C42" w:rsidR="008E3EF0" w:rsidRDefault="008E3EF0" w:rsidP="00967934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Available at: </w:t>
      </w:r>
      <w:r w:rsidR="00517CDA" w:rsidRPr="00517CDA">
        <w:rPr>
          <w:sz w:val="28"/>
          <w:szCs w:val="28"/>
        </w:rPr>
        <w:t>https://doi:10.1016/j.heliyon.2023.e14889</w:t>
      </w:r>
      <w:r w:rsidR="00517CDA">
        <w:rPr>
          <w:sz w:val="28"/>
          <w:szCs w:val="28"/>
        </w:rPr>
        <w:t>.</w:t>
      </w:r>
    </w:p>
    <w:p w14:paraId="5A51CBE1" w14:textId="77777777" w:rsidR="00517CDA" w:rsidRDefault="00517CDA" w:rsidP="00967934">
      <w:pPr>
        <w:spacing w:line="360" w:lineRule="auto"/>
        <w:rPr>
          <w:sz w:val="28"/>
          <w:szCs w:val="28"/>
        </w:rPr>
      </w:pPr>
    </w:p>
    <w:p w14:paraId="6A553694" w14:textId="51F1084D" w:rsidR="00517CDA" w:rsidRDefault="002336A6" w:rsidP="00967934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Care learning (2023) </w:t>
      </w:r>
      <w:r w:rsidR="003A7672">
        <w:rPr>
          <w:i/>
          <w:iCs/>
          <w:sz w:val="28"/>
          <w:szCs w:val="28"/>
        </w:rPr>
        <w:t>Explain the importance of empowering individuals</w:t>
      </w:r>
      <w:r w:rsidR="00C122E1">
        <w:rPr>
          <w:sz w:val="28"/>
          <w:szCs w:val="28"/>
        </w:rPr>
        <w:t xml:space="preserve"> </w:t>
      </w:r>
    </w:p>
    <w:p w14:paraId="558A7D95" w14:textId="34BA59E6" w:rsidR="00C122E1" w:rsidRPr="00C122E1" w:rsidRDefault="00C122E1" w:rsidP="00967934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Available</w:t>
      </w:r>
      <w:r w:rsidR="002D41CC">
        <w:rPr>
          <w:sz w:val="28"/>
          <w:szCs w:val="28"/>
        </w:rPr>
        <w:t xml:space="preserve"> at: </w:t>
      </w:r>
      <w:r w:rsidR="00472622" w:rsidRPr="00472622">
        <w:rPr>
          <w:sz w:val="28"/>
          <w:szCs w:val="28"/>
        </w:rPr>
        <w:t>http://carelearning.org.uk/qualifications/level-3-extended-hsc/hsc-dm’/1-1-explain-the-importance-of-empowering-individuals</w:t>
      </w:r>
      <w:r w:rsidR="00472622">
        <w:rPr>
          <w:sz w:val="28"/>
          <w:szCs w:val="28"/>
        </w:rPr>
        <w:t xml:space="preserve"> </w:t>
      </w:r>
    </w:p>
    <w:p w14:paraId="56D9A20F" w14:textId="5DA03518" w:rsidR="00517CDA" w:rsidRDefault="00472622" w:rsidP="00967934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(Accessed </w:t>
      </w:r>
      <w:r w:rsidR="000541F1">
        <w:rPr>
          <w:sz w:val="28"/>
          <w:szCs w:val="28"/>
        </w:rPr>
        <w:t>21 April 2026)</w:t>
      </w:r>
    </w:p>
    <w:p w14:paraId="5027C28A" w14:textId="77777777" w:rsidR="00517CDA" w:rsidRPr="00315E3F" w:rsidRDefault="00517CDA" w:rsidP="00967934">
      <w:pPr>
        <w:spacing w:line="360" w:lineRule="auto"/>
        <w:rPr>
          <w:sz w:val="28"/>
          <w:szCs w:val="28"/>
        </w:rPr>
      </w:pPr>
    </w:p>
    <w:sectPr w:rsidR="00517CDA" w:rsidRPr="00315E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1940"/>
    <w:rsid w:val="000541F1"/>
    <w:rsid w:val="000D0162"/>
    <w:rsid w:val="001521D5"/>
    <w:rsid w:val="002336A6"/>
    <w:rsid w:val="002443E8"/>
    <w:rsid w:val="00272A57"/>
    <w:rsid w:val="002C504D"/>
    <w:rsid w:val="002C6A6E"/>
    <w:rsid w:val="002D41CC"/>
    <w:rsid w:val="002E00C8"/>
    <w:rsid w:val="00315E3F"/>
    <w:rsid w:val="003A7672"/>
    <w:rsid w:val="00472622"/>
    <w:rsid w:val="00517CDA"/>
    <w:rsid w:val="006A08D4"/>
    <w:rsid w:val="00741940"/>
    <w:rsid w:val="00755B76"/>
    <w:rsid w:val="007B190D"/>
    <w:rsid w:val="00893671"/>
    <w:rsid w:val="008E3EF0"/>
    <w:rsid w:val="00967934"/>
    <w:rsid w:val="00A004A9"/>
    <w:rsid w:val="00A27CAD"/>
    <w:rsid w:val="00B30083"/>
    <w:rsid w:val="00BE69BC"/>
    <w:rsid w:val="00C122E1"/>
    <w:rsid w:val="00CF4AA5"/>
    <w:rsid w:val="00E63D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D207D4"/>
  <w15:chartTrackingRefBased/>
  <w15:docId w15:val="{E7C41FA5-FC2E-4C15-8504-039E78B71F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19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19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19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19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19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19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19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19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19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19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19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19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19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19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19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19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19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19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19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19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19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19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19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19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19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19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19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19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194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17CD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7CD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67</Words>
  <Characters>386</Characters>
  <Application>Microsoft Office Word</Application>
  <DocSecurity>0</DocSecurity>
  <Lines>3</Lines>
  <Paragraphs>1</Paragraphs>
  <ScaleCrop>false</ScaleCrop>
  <Company/>
  <LinksUpToDate>false</LinksUpToDate>
  <CharactersWithSpaces>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sadie painter</dc:creator>
  <cp:keywords/>
  <dc:description/>
  <cp:lastModifiedBy>sadie painter</cp:lastModifiedBy>
  <cp:revision>2</cp:revision>
  <dcterms:created xsi:type="dcterms:W3CDTF">2026-04-21T14:01:00Z</dcterms:created>
  <dcterms:modified xsi:type="dcterms:W3CDTF">2026-04-21T14:01:00Z</dcterms:modified>
</cp:coreProperties>
</file>