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66F32" w14:textId="6FE2DD0A" w:rsidR="009D7A5A" w:rsidRDefault="009D7A5A" w:rsidP="00A711AF">
      <w:pPr>
        <w:pStyle w:val="TOCHeading"/>
      </w:pPr>
    </w:p>
    <w:p w14:paraId="6CD6A7DD" w14:textId="77777777" w:rsidR="00B66FD7" w:rsidRPr="00B66FD7" w:rsidRDefault="00B66FD7" w:rsidP="00B66FD7">
      <w:pPr>
        <w:rPr>
          <w:lang w:val="en-US"/>
        </w:rPr>
      </w:pPr>
    </w:p>
    <w:p w14:paraId="5D5EDDC5" w14:textId="77777777" w:rsidR="009D7A5A" w:rsidRDefault="009D7A5A" w:rsidP="009D7A5A">
      <w:pPr>
        <w:rPr>
          <w:lang w:val="en-US"/>
        </w:rPr>
      </w:pPr>
    </w:p>
    <w:p w14:paraId="01059B06" w14:textId="761C236F" w:rsidR="009D7A5A" w:rsidRPr="00E415CE" w:rsidRDefault="00E415CE" w:rsidP="00767690">
      <w:pPr>
        <w:spacing w:line="360" w:lineRule="auto"/>
        <w:jc w:val="center"/>
        <w:rPr>
          <w:rFonts w:ascii="Arial" w:hAnsi="Arial" w:cs="Arial"/>
          <w:b/>
          <w:bCs/>
          <w:sz w:val="32"/>
          <w:szCs w:val="32"/>
          <w:lang w:val="en-US"/>
        </w:rPr>
      </w:pPr>
      <w:r w:rsidRPr="00E415CE">
        <w:rPr>
          <w:rFonts w:ascii="Arial" w:hAnsi="Arial" w:cs="Arial"/>
          <w:b/>
          <w:bCs/>
          <w:iCs/>
          <w:sz w:val="32"/>
          <w:szCs w:val="32"/>
        </w:rPr>
        <w:t>Research Process Reflection</w:t>
      </w:r>
    </w:p>
    <w:p w14:paraId="09B945AC" w14:textId="77777777" w:rsidR="009D7A5A" w:rsidRPr="00E415CE" w:rsidRDefault="009D7A5A" w:rsidP="00767690">
      <w:pPr>
        <w:spacing w:line="360" w:lineRule="auto"/>
        <w:jc w:val="center"/>
        <w:rPr>
          <w:rFonts w:ascii="Arial" w:hAnsi="Arial" w:cs="Arial"/>
          <w:b/>
          <w:bCs/>
          <w:sz w:val="32"/>
          <w:szCs w:val="32"/>
          <w:lang w:val="en-US"/>
        </w:rPr>
      </w:pPr>
    </w:p>
    <w:p w14:paraId="07C0668A" w14:textId="77777777" w:rsidR="009D7A5A" w:rsidRPr="00E415CE" w:rsidRDefault="009D7A5A" w:rsidP="00767690">
      <w:pPr>
        <w:spacing w:line="360" w:lineRule="auto"/>
        <w:jc w:val="center"/>
        <w:rPr>
          <w:rFonts w:ascii="Arial" w:hAnsi="Arial" w:cs="Arial"/>
          <w:b/>
          <w:bCs/>
          <w:sz w:val="32"/>
          <w:szCs w:val="32"/>
          <w:lang w:val="en-US"/>
        </w:rPr>
      </w:pPr>
    </w:p>
    <w:p w14:paraId="4E0AF176" w14:textId="77777777" w:rsidR="009D7A5A" w:rsidRPr="00E415CE" w:rsidRDefault="009D7A5A" w:rsidP="00767690">
      <w:pPr>
        <w:spacing w:line="360" w:lineRule="auto"/>
        <w:jc w:val="center"/>
        <w:rPr>
          <w:rFonts w:ascii="Arial" w:hAnsi="Arial" w:cs="Arial"/>
          <w:b/>
          <w:bCs/>
          <w:color w:val="1D2125"/>
          <w:sz w:val="32"/>
          <w:szCs w:val="32"/>
        </w:rPr>
      </w:pPr>
      <w:r w:rsidRPr="00E415CE">
        <w:rPr>
          <w:rFonts w:ascii="Arial" w:hAnsi="Arial" w:cs="Arial"/>
          <w:b/>
          <w:bCs/>
          <w:color w:val="1D2125"/>
          <w:sz w:val="32"/>
          <w:szCs w:val="32"/>
        </w:rPr>
        <w:t>Lecture name: Dr Eric Osei</w:t>
      </w:r>
    </w:p>
    <w:p w14:paraId="14DE279E" w14:textId="77777777" w:rsidR="009D7A5A" w:rsidRPr="00E415CE" w:rsidRDefault="009D7A5A" w:rsidP="00767690">
      <w:pPr>
        <w:spacing w:line="360" w:lineRule="auto"/>
        <w:jc w:val="center"/>
        <w:rPr>
          <w:rFonts w:ascii="Arial" w:hAnsi="Arial" w:cs="Arial"/>
          <w:b/>
          <w:bCs/>
          <w:color w:val="1D2125"/>
          <w:sz w:val="32"/>
          <w:szCs w:val="32"/>
        </w:rPr>
      </w:pPr>
    </w:p>
    <w:p w14:paraId="29A29385" w14:textId="77777777" w:rsidR="009D7A5A" w:rsidRPr="00E415CE" w:rsidRDefault="009D7A5A" w:rsidP="00767690">
      <w:pPr>
        <w:spacing w:line="360" w:lineRule="auto"/>
        <w:jc w:val="center"/>
        <w:rPr>
          <w:rFonts w:ascii="Arial" w:hAnsi="Arial" w:cs="Arial"/>
          <w:b/>
          <w:bCs/>
          <w:color w:val="1D2125"/>
          <w:sz w:val="32"/>
          <w:szCs w:val="32"/>
        </w:rPr>
      </w:pPr>
    </w:p>
    <w:p w14:paraId="5D0214DB" w14:textId="77777777" w:rsidR="009D7A5A" w:rsidRPr="00E415CE" w:rsidRDefault="009D7A5A" w:rsidP="00767690">
      <w:pPr>
        <w:spacing w:line="360" w:lineRule="auto"/>
        <w:jc w:val="center"/>
        <w:rPr>
          <w:rFonts w:ascii="Arial" w:hAnsi="Arial" w:cs="Arial"/>
          <w:b/>
          <w:bCs/>
          <w:color w:val="1D2125"/>
          <w:sz w:val="32"/>
          <w:szCs w:val="32"/>
        </w:rPr>
      </w:pPr>
      <w:r w:rsidRPr="00E415CE">
        <w:rPr>
          <w:rFonts w:ascii="Arial" w:hAnsi="Arial" w:cs="Arial"/>
          <w:b/>
          <w:bCs/>
          <w:color w:val="1D2125"/>
          <w:sz w:val="32"/>
          <w:szCs w:val="32"/>
        </w:rPr>
        <w:t>Student name: Aleksandar Zdravkov</w:t>
      </w:r>
    </w:p>
    <w:p w14:paraId="33E6F099" w14:textId="77777777" w:rsidR="009D7A5A" w:rsidRPr="00E415CE" w:rsidRDefault="009D7A5A" w:rsidP="00767690">
      <w:pPr>
        <w:spacing w:line="360" w:lineRule="auto"/>
        <w:jc w:val="center"/>
        <w:rPr>
          <w:rFonts w:ascii="Arial" w:hAnsi="Arial" w:cs="Arial"/>
          <w:b/>
          <w:bCs/>
          <w:color w:val="1D2125"/>
          <w:sz w:val="32"/>
          <w:szCs w:val="32"/>
        </w:rPr>
      </w:pPr>
    </w:p>
    <w:p w14:paraId="3DA8EBA8" w14:textId="77777777" w:rsidR="009D7A5A" w:rsidRPr="00E415CE" w:rsidRDefault="009D7A5A" w:rsidP="00767690">
      <w:pPr>
        <w:spacing w:line="360" w:lineRule="auto"/>
        <w:jc w:val="center"/>
        <w:rPr>
          <w:rFonts w:ascii="Arial" w:hAnsi="Arial" w:cs="Arial"/>
          <w:b/>
          <w:bCs/>
          <w:color w:val="1D2125"/>
          <w:sz w:val="32"/>
          <w:szCs w:val="32"/>
        </w:rPr>
      </w:pPr>
    </w:p>
    <w:p w14:paraId="14657037" w14:textId="77777777" w:rsidR="009D7A5A" w:rsidRPr="00E415CE" w:rsidRDefault="009D7A5A" w:rsidP="00767690">
      <w:pPr>
        <w:spacing w:line="360" w:lineRule="auto"/>
        <w:jc w:val="center"/>
        <w:rPr>
          <w:rFonts w:ascii="Arial" w:hAnsi="Arial" w:cs="Arial"/>
          <w:b/>
          <w:bCs/>
          <w:color w:val="242130"/>
          <w:sz w:val="32"/>
          <w:szCs w:val="32"/>
          <w:shd w:val="clear" w:color="auto" w:fill="FFFFFF"/>
        </w:rPr>
      </w:pPr>
      <w:r w:rsidRPr="00E415CE">
        <w:rPr>
          <w:rFonts w:ascii="Arial" w:hAnsi="Arial" w:cs="Arial"/>
          <w:b/>
          <w:bCs/>
          <w:color w:val="1D2125"/>
          <w:sz w:val="32"/>
          <w:szCs w:val="32"/>
        </w:rPr>
        <w:t xml:space="preserve">Student number: </w:t>
      </w:r>
      <w:r w:rsidRPr="00E415CE">
        <w:rPr>
          <w:rFonts w:ascii="Arial" w:hAnsi="Arial" w:cs="Arial"/>
          <w:b/>
          <w:bCs/>
          <w:color w:val="242130"/>
          <w:sz w:val="32"/>
          <w:szCs w:val="32"/>
          <w:shd w:val="clear" w:color="auto" w:fill="FFFFFF"/>
        </w:rPr>
        <w:t>2242990</w:t>
      </w:r>
    </w:p>
    <w:p w14:paraId="128E9BD7" w14:textId="77777777" w:rsidR="009D7A5A" w:rsidRPr="007D752F" w:rsidRDefault="009D7A5A" w:rsidP="00767690">
      <w:pPr>
        <w:spacing w:line="360" w:lineRule="auto"/>
        <w:rPr>
          <w:sz w:val="36"/>
          <w:szCs w:val="36"/>
        </w:rPr>
      </w:pPr>
    </w:p>
    <w:p w14:paraId="03FD40E1" w14:textId="77777777" w:rsidR="009D7A5A" w:rsidRPr="007D752F" w:rsidRDefault="009D7A5A" w:rsidP="00767690">
      <w:pPr>
        <w:spacing w:line="360" w:lineRule="auto"/>
        <w:rPr>
          <w:sz w:val="36"/>
          <w:szCs w:val="36"/>
        </w:rPr>
      </w:pPr>
    </w:p>
    <w:p w14:paraId="28A08779" w14:textId="77777777" w:rsidR="009D7A5A" w:rsidRDefault="009D7A5A" w:rsidP="009D7A5A">
      <w:pPr>
        <w:rPr>
          <w:lang w:val="en-US"/>
        </w:rPr>
      </w:pPr>
    </w:p>
    <w:p w14:paraId="2CA6885C" w14:textId="77777777" w:rsidR="009D7A5A" w:rsidRDefault="009D7A5A" w:rsidP="009D7A5A">
      <w:pPr>
        <w:rPr>
          <w:lang w:val="en-US"/>
        </w:rPr>
      </w:pPr>
    </w:p>
    <w:p w14:paraId="5D368804" w14:textId="77777777" w:rsidR="009D7A5A" w:rsidRDefault="009D7A5A" w:rsidP="009D7A5A">
      <w:pPr>
        <w:rPr>
          <w:lang w:val="en-US"/>
        </w:rPr>
      </w:pPr>
    </w:p>
    <w:p w14:paraId="5A67C558" w14:textId="77777777" w:rsidR="009D7A5A" w:rsidRDefault="009D7A5A" w:rsidP="009D7A5A">
      <w:pPr>
        <w:rPr>
          <w:lang w:val="en-US"/>
        </w:rPr>
      </w:pPr>
    </w:p>
    <w:p w14:paraId="6734A297" w14:textId="77777777" w:rsidR="009D7A5A" w:rsidRDefault="009D7A5A" w:rsidP="009D7A5A">
      <w:pPr>
        <w:rPr>
          <w:lang w:val="en-US"/>
        </w:rPr>
      </w:pPr>
    </w:p>
    <w:p w14:paraId="7E2DB5A9" w14:textId="77777777" w:rsidR="009D7A5A" w:rsidRDefault="009D7A5A" w:rsidP="009D7A5A">
      <w:pPr>
        <w:rPr>
          <w:lang w:val="en-US"/>
        </w:rPr>
      </w:pPr>
    </w:p>
    <w:p w14:paraId="00CCA707" w14:textId="77777777" w:rsidR="009D7A5A" w:rsidRDefault="009D7A5A" w:rsidP="009D7A5A">
      <w:pPr>
        <w:rPr>
          <w:lang w:val="en-US"/>
        </w:rPr>
      </w:pPr>
    </w:p>
    <w:p w14:paraId="4F1A840C" w14:textId="77777777" w:rsidR="009D7A5A" w:rsidRDefault="009D7A5A" w:rsidP="009D7A5A">
      <w:pPr>
        <w:rPr>
          <w:lang w:val="en-US"/>
        </w:rPr>
      </w:pPr>
    </w:p>
    <w:p w14:paraId="5A8D7607" w14:textId="77777777" w:rsidR="009D7A5A" w:rsidRPr="009D7A5A" w:rsidRDefault="009D7A5A" w:rsidP="009D7A5A">
      <w:pPr>
        <w:rPr>
          <w:lang w:val="en-US"/>
        </w:rPr>
      </w:pPr>
    </w:p>
    <w:sdt>
      <w:sdtPr>
        <w:rPr>
          <w:rFonts w:asciiTheme="minorHAnsi" w:eastAsiaTheme="minorHAnsi" w:hAnsiTheme="minorHAnsi" w:cstheme="minorBidi"/>
          <w:color w:val="auto"/>
          <w:kern w:val="2"/>
          <w:sz w:val="22"/>
          <w:szCs w:val="22"/>
          <w:lang w:val="en-GB"/>
          <w14:ligatures w14:val="standardContextual"/>
        </w:rPr>
        <w:id w:val="1920293174"/>
        <w:docPartObj>
          <w:docPartGallery w:val="Table of Contents"/>
          <w:docPartUnique/>
        </w:docPartObj>
      </w:sdtPr>
      <w:sdtEndPr>
        <w:rPr>
          <w:b/>
          <w:bCs/>
          <w:noProof/>
        </w:rPr>
      </w:sdtEndPr>
      <w:sdtContent>
        <w:p w14:paraId="5E14F7B1" w14:textId="4F602A7F" w:rsidR="00A711AF" w:rsidRDefault="00A711AF" w:rsidP="00A711AF">
          <w:pPr>
            <w:pStyle w:val="TOCHeading"/>
            <w:rPr>
              <w:rFonts w:ascii="Arial" w:hAnsi="Arial" w:cs="Arial"/>
              <w:b/>
              <w:bCs/>
              <w:color w:val="000000" w:themeColor="text1"/>
              <w:sz w:val="28"/>
              <w:szCs w:val="28"/>
            </w:rPr>
          </w:pPr>
        </w:p>
        <w:p w14:paraId="0ECEB9DD" w14:textId="3C7733B6" w:rsidR="00A711AF" w:rsidRPr="009D7A5A" w:rsidRDefault="009D7A5A" w:rsidP="00A711AF">
          <w:pPr>
            <w:rPr>
              <w:rFonts w:ascii="Arial" w:hAnsi="Arial" w:cs="Arial"/>
              <w:b/>
              <w:bCs/>
              <w:sz w:val="28"/>
              <w:szCs w:val="28"/>
              <w:lang w:val="en-US"/>
            </w:rPr>
          </w:pPr>
          <w:r w:rsidRPr="009D7A5A">
            <w:rPr>
              <w:rFonts w:ascii="Arial" w:hAnsi="Arial" w:cs="Arial"/>
              <w:b/>
              <w:bCs/>
              <w:sz w:val="28"/>
              <w:szCs w:val="28"/>
              <w:lang w:val="en-US"/>
            </w:rPr>
            <w:t>Table of Contents</w:t>
          </w:r>
        </w:p>
        <w:p w14:paraId="77AEA8D8" w14:textId="382E1CC5" w:rsidR="00C92C42" w:rsidRDefault="00A711A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073484" w:history="1">
            <w:r w:rsidR="00C92C42" w:rsidRPr="002604E4">
              <w:rPr>
                <w:rStyle w:val="Hyperlink"/>
                <w:rFonts w:cs="Arial"/>
                <w:noProof/>
              </w:rPr>
              <w:t>Introduction</w:t>
            </w:r>
            <w:r w:rsidR="00C92C42">
              <w:rPr>
                <w:noProof/>
                <w:webHidden/>
              </w:rPr>
              <w:tab/>
            </w:r>
            <w:r w:rsidR="00C92C42">
              <w:rPr>
                <w:noProof/>
                <w:webHidden/>
              </w:rPr>
              <w:fldChar w:fldCharType="begin"/>
            </w:r>
            <w:r w:rsidR="00C92C42">
              <w:rPr>
                <w:noProof/>
                <w:webHidden/>
              </w:rPr>
              <w:instrText xml:space="preserve"> PAGEREF _Toc225073484 \h </w:instrText>
            </w:r>
            <w:r w:rsidR="00C92C42">
              <w:rPr>
                <w:noProof/>
                <w:webHidden/>
              </w:rPr>
            </w:r>
            <w:r w:rsidR="00C92C42">
              <w:rPr>
                <w:noProof/>
                <w:webHidden/>
              </w:rPr>
              <w:fldChar w:fldCharType="separate"/>
            </w:r>
            <w:r w:rsidR="00C92C42">
              <w:rPr>
                <w:noProof/>
                <w:webHidden/>
              </w:rPr>
              <w:t>3</w:t>
            </w:r>
            <w:r w:rsidR="00C92C42">
              <w:rPr>
                <w:noProof/>
                <w:webHidden/>
              </w:rPr>
              <w:fldChar w:fldCharType="end"/>
            </w:r>
          </w:hyperlink>
        </w:p>
        <w:p w14:paraId="02906DB8" w14:textId="4DF0ECA9" w:rsidR="00C92C42" w:rsidRDefault="00C92C42">
          <w:pPr>
            <w:pStyle w:val="TOC1"/>
            <w:tabs>
              <w:tab w:val="right" w:leader="dot" w:pos="9016"/>
            </w:tabs>
            <w:rPr>
              <w:rFonts w:eastAsiaTheme="minorEastAsia"/>
              <w:noProof/>
              <w:sz w:val="24"/>
              <w:szCs w:val="24"/>
              <w:lang w:eastAsia="en-GB"/>
            </w:rPr>
          </w:pPr>
          <w:hyperlink w:anchor="_Toc225073485" w:history="1">
            <w:r w:rsidRPr="002604E4">
              <w:rPr>
                <w:rStyle w:val="Hyperlink"/>
                <w:noProof/>
              </w:rPr>
              <w:t>Description</w:t>
            </w:r>
            <w:r>
              <w:rPr>
                <w:noProof/>
                <w:webHidden/>
              </w:rPr>
              <w:tab/>
            </w:r>
            <w:r>
              <w:rPr>
                <w:noProof/>
                <w:webHidden/>
              </w:rPr>
              <w:fldChar w:fldCharType="begin"/>
            </w:r>
            <w:r>
              <w:rPr>
                <w:noProof/>
                <w:webHidden/>
              </w:rPr>
              <w:instrText xml:space="preserve"> PAGEREF _Toc225073485 \h </w:instrText>
            </w:r>
            <w:r>
              <w:rPr>
                <w:noProof/>
                <w:webHidden/>
              </w:rPr>
            </w:r>
            <w:r>
              <w:rPr>
                <w:noProof/>
                <w:webHidden/>
              </w:rPr>
              <w:fldChar w:fldCharType="separate"/>
            </w:r>
            <w:r>
              <w:rPr>
                <w:noProof/>
                <w:webHidden/>
              </w:rPr>
              <w:t>3</w:t>
            </w:r>
            <w:r>
              <w:rPr>
                <w:noProof/>
                <w:webHidden/>
              </w:rPr>
              <w:fldChar w:fldCharType="end"/>
            </w:r>
          </w:hyperlink>
        </w:p>
        <w:p w14:paraId="79CDDA12" w14:textId="47DC2AE6" w:rsidR="00C92C42" w:rsidRDefault="00C92C42">
          <w:pPr>
            <w:pStyle w:val="TOC1"/>
            <w:tabs>
              <w:tab w:val="right" w:leader="dot" w:pos="9016"/>
            </w:tabs>
            <w:rPr>
              <w:rFonts w:eastAsiaTheme="minorEastAsia"/>
              <w:noProof/>
              <w:sz w:val="24"/>
              <w:szCs w:val="24"/>
              <w:lang w:eastAsia="en-GB"/>
            </w:rPr>
          </w:pPr>
          <w:hyperlink w:anchor="_Toc225073486" w:history="1">
            <w:r w:rsidRPr="002604E4">
              <w:rPr>
                <w:rStyle w:val="Hyperlink"/>
                <w:noProof/>
              </w:rPr>
              <w:t>Feelings</w:t>
            </w:r>
            <w:r>
              <w:rPr>
                <w:noProof/>
                <w:webHidden/>
              </w:rPr>
              <w:tab/>
            </w:r>
            <w:r>
              <w:rPr>
                <w:noProof/>
                <w:webHidden/>
              </w:rPr>
              <w:fldChar w:fldCharType="begin"/>
            </w:r>
            <w:r>
              <w:rPr>
                <w:noProof/>
                <w:webHidden/>
              </w:rPr>
              <w:instrText xml:space="preserve"> PAGEREF _Toc225073486 \h </w:instrText>
            </w:r>
            <w:r>
              <w:rPr>
                <w:noProof/>
                <w:webHidden/>
              </w:rPr>
            </w:r>
            <w:r>
              <w:rPr>
                <w:noProof/>
                <w:webHidden/>
              </w:rPr>
              <w:fldChar w:fldCharType="separate"/>
            </w:r>
            <w:r>
              <w:rPr>
                <w:noProof/>
                <w:webHidden/>
              </w:rPr>
              <w:t>3</w:t>
            </w:r>
            <w:r>
              <w:rPr>
                <w:noProof/>
                <w:webHidden/>
              </w:rPr>
              <w:fldChar w:fldCharType="end"/>
            </w:r>
          </w:hyperlink>
        </w:p>
        <w:p w14:paraId="6933E784" w14:textId="4E6AD8C7" w:rsidR="00C92C42" w:rsidRDefault="00C92C42">
          <w:pPr>
            <w:pStyle w:val="TOC1"/>
            <w:tabs>
              <w:tab w:val="right" w:leader="dot" w:pos="9016"/>
            </w:tabs>
            <w:rPr>
              <w:rFonts w:eastAsiaTheme="minorEastAsia"/>
              <w:noProof/>
              <w:sz w:val="24"/>
              <w:szCs w:val="24"/>
              <w:lang w:eastAsia="en-GB"/>
            </w:rPr>
          </w:pPr>
          <w:hyperlink w:anchor="_Toc225073487" w:history="1">
            <w:r w:rsidRPr="002604E4">
              <w:rPr>
                <w:rStyle w:val="Hyperlink"/>
                <w:noProof/>
              </w:rPr>
              <w:t>Evaluation</w:t>
            </w:r>
            <w:r>
              <w:rPr>
                <w:noProof/>
                <w:webHidden/>
              </w:rPr>
              <w:tab/>
            </w:r>
            <w:r>
              <w:rPr>
                <w:noProof/>
                <w:webHidden/>
              </w:rPr>
              <w:fldChar w:fldCharType="begin"/>
            </w:r>
            <w:r>
              <w:rPr>
                <w:noProof/>
                <w:webHidden/>
              </w:rPr>
              <w:instrText xml:space="preserve"> PAGEREF _Toc225073487 \h </w:instrText>
            </w:r>
            <w:r>
              <w:rPr>
                <w:noProof/>
                <w:webHidden/>
              </w:rPr>
            </w:r>
            <w:r>
              <w:rPr>
                <w:noProof/>
                <w:webHidden/>
              </w:rPr>
              <w:fldChar w:fldCharType="separate"/>
            </w:r>
            <w:r>
              <w:rPr>
                <w:noProof/>
                <w:webHidden/>
              </w:rPr>
              <w:t>4</w:t>
            </w:r>
            <w:r>
              <w:rPr>
                <w:noProof/>
                <w:webHidden/>
              </w:rPr>
              <w:fldChar w:fldCharType="end"/>
            </w:r>
          </w:hyperlink>
        </w:p>
        <w:p w14:paraId="074590FE" w14:textId="698A48A0" w:rsidR="00C92C42" w:rsidRDefault="00C92C42">
          <w:pPr>
            <w:pStyle w:val="TOC1"/>
            <w:tabs>
              <w:tab w:val="right" w:leader="dot" w:pos="9016"/>
            </w:tabs>
            <w:rPr>
              <w:rFonts w:eastAsiaTheme="minorEastAsia"/>
              <w:noProof/>
              <w:sz w:val="24"/>
              <w:szCs w:val="24"/>
              <w:lang w:eastAsia="en-GB"/>
            </w:rPr>
          </w:pPr>
          <w:hyperlink w:anchor="_Toc225073488" w:history="1">
            <w:r w:rsidRPr="002604E4">
              <w:rPr>
                <w:rStyle w:val="Hyperlink"/>
                <w:noProof/>
              </w:rPr>
              <w:t>Analysis</w:t>
            </w:r>
            <w:r>
              <w:rPr>
                <w:noProof/>
                <w:webHidden/>
              </w:rPr>
              <w:tab/>
            </w:r>
            <w:r>
              <w:rPr>
                <w:noProof/>
                <w:webHidden/>
              </w:rPr>
              <w:fldChar w:fldCharType="begin"/>
            </w:r>
            <w:r>
              <w:rPr>
                <w:noProof/>
                <w:webHidden/>
              </w:rPr>
              <w:instrText xml:space="preserve"> PAGEREF _Toc225073488 \h </w:instrText>
            </w:r>
            <w:r>
              <w:rPr>
                <w:noProof/>
                <w:webHidden/>
              </w:rPr>
            </w:r>
            <w:r>
              <w:rPr>
                <w:noProof/>
                <w:webHidden/>
              </w:rPr>
              <w:fldChar w:fldCharType="separate"/>
            </w:r>
            <w:r>
              <w:rPr>
                <w:noProof/>
                <w:webHidden/>
              </w:rPr>
              <w:t>4</w:t>
            </w:r>
            <w:r>
              <w:rPr>
                <w:noProof/>
                <w:webHidden/>
              </w:rPr>
              <w:fldChar w:fldCharType="end"/>
            </w:r>
          </w:hyperlink>
        </w:p>
        <w:p w14:paraId="12D8122E" w14:textId="2033CFA4" w:rsidR="00C92C42" w:rsidRDefault="00C92C42">
          <w:pPr>
            <w:pStyle w:val="TOC1"/>
            <w:tabs>
              <w:tab w:val="right" w:leader="dot" w:pos="9016"/>
            </w:tabs>
            <w:rPr>
              <w:rFonts w:eastAsiaTheme="minorEastAsia"/>
              <w:noProof/>
              <w:sz w:val="24"/>
              <w:szCs w:val="24"/>
              <w:lang w:eastAsia="en-GB"/>
            </w:rPr>
          </w:pPr>
          <w:hyperlink w:anchor="_Toc225073489" w:history="1">
            <w:r w:rsidRPr="002604E4">
              <w:rPr>
                <w:rStyle w:val="Hyperlink"/>
                <w:noProof/>
              </w:rPr>
              <w:t>Conclusion</w:t>
            </w:r>
            <w:r>
              <w:rPr>
                <w:noProof/>
                <w:webHidden/>
              </w:rPr>
              <w:tab/>
            </w:r>
            <w:r>
              <w:rPr>
                <w:noProof/>
                <w:webHidden/>
              </w:rPr>
              <w:fldChar w:fldCharType="begin"/>
            </w:r>
            <w:r>
              <w:rPr>
                <w:noProof/>
                <w:webHidden/>
              </w:rPr>
              <w:instrText xml:space="preserve"> PAGEREF _Toc225073489 \h </w:instrText>
            </w:r>
            <w:r>
              <w:rPr>
                <w:noProof/>
                <w:webHidden/>
              </w:rPr>
            </w:r>
            <w:r>
              <w:rPr>
                <w:noProof/>
                <w:webHidden/>
              </w:rPr>
              <w:fldChar w:fldCharType="separate"/>
            </w:r>
            <w:r>
              <w:rPr>
                <w:noProof/>
                <w:webHidden/>
              </w:rPr>
              <w:t>4</w:t>
            </w:r>
            <w:r>
              <w:rPr>
                <w:noProof/>
                <w:webHidden/>
              </w:rPr>
              <w:fldChar w:fldCharType="end"/>
            </w:r>
          </w:hyperlink>
        </w:p>
        <w:p w14:paraId="063E2124" w14:textId="7A95B1E4" w:rsidR="00C92C42" w:rsidRDefault="00C92C42">
          <w:pPr>
            <w:pStyle w:val="TOC1"/>
            <w:tabs>
              <w:tab w:val="right" w:leader="dot" w:pos="9016"/>
            </w:tabs>
            <w:rPr>
              <w:rFonts w:eastAsiaTheme="minorEastAsia"/>
              <w:noProof/>
              <w:sz w:val="24"/>
              <w:szCs w:val="24"/>
              <w:lang w:eastAsia="en-GB"/>
            </w:rPr>
          </w:pPr>
          <w:hyperlink w:anchor="_Toc225073490" w:history="1">
            <w:r w:rsidRPr="002604E4">
              <w:rPr>
                <w:rStyle w:val="Hyperlink"/>
                <w:noProof/>
              </w:rPr>
              <w:t>Action Plan</w:t>
            </w:r>
            <w:r>
              <w:rPr>
                <w:noProof/>
                <w:webHidden/>
              </w:rPr>
              <w:tab/>
            </w:r>
            <w:r>
              <w:rPr>
                <w:noProof/>
                <w:webHidden/>
              </w:rPr>
              <w:fldChar w:fldCharType="begin"/>
            </w:r>
            <w:r>
              <w:rPr>
                <w:noProof/>
                <w:webHidden/>
              </w:rPr>
              <w:instrText xml:space="preserve"> PAGEREF _Toc225073490 \h </w:instrText>
            </w:r>
            <w:r>
              <w:rPr>
                <w:noProof/>
                <w:webHidden/>
              </w:rPr>
            </w:r>
            <w:r>
              <w:rPr>
                <w:noProof/>
                <w:webHidden/>
              </w:rPr>
              <w:fldChar w:fldCharType="separate"/>
            </w:r>
            <w:r>
              <w:rPr>
                <w:noProof/>
                <w:webHidden/>
              </w:rPr>
              <w:t>4</w:t>
            </w:r>
            <w:r>
              <w:rPr>
                <w:noProof/>
                <w:webHidden/>
              </w:rPr>
              <w:fldChar w:fldCharType="end"/>
            </w:r>
          </w:hyperlink>
        </w:p>
        <w:p w14:paraId="188A1EEC" w14:textId="4D999EB9" w:rsidR="00C92C42" w:rsidRDefault="00C92C42">
          <w:pPr>
            <w:pStyle w:val="TOC1"/>
            <w:tabs>
              <w:tab w:val="right" w:leader="dot" w:pos="9016"/>
            </w:tabs>
            <w:rPr>
              <w:rFonts w:eastAsiaTheme="minorEastAsia"/>
              <w:noProof/>
              <w:sz w:val="24"/>
              <w:szCs w:val="24"/>
              <w:lang w:eastAsia="en-GB"/>
            </w:rPr>
          </w:pPr>
          <w:hyperlink w:anchor="_Toc225073491" w:history="1">
            <w:r w:rsidRPr="002604E4">
              <w:rPr>
                <w:rStyle w:val="Hyperlink"/>
                <w:noProof/>
              </w:rPr>
              <w:t>References</w:t>
            </w:r>
            <w:r>
              <w:rPr>
                <w:noProof/>
                <w:webHidden/>
              </w:rPr>
              <w:tab/>
            </w:r>
            <w:r>
              <w:rPr>
                <w:noProof/>
                <w:webHidden/>
              </w:rPr>
              <w:fldChar w:fldCharType="begin"/>
            </w:r>
            <w:r>
              <w:rPr>
                <w:noProof/>
                <w:webHidden/>
              </w:rPr>
              <w:instrText xml:space="preserve"> PAGEREF _Toc225073491 \h </w:instrText>
            </w:r>
            <w:r>
              <w:rPr>
                <w:noProof/>
                <w:webHidden/>
              </w:rPr>
            </w:r>
            <w:r>
              <w:rPr>
                <w:noProof/>
                <w:webHidden/>
              </w:rPr>
              <w:fldChar w:fldCharType="separate"/>
            </w:r>
            <w:r>
              <w:rPr>
                <w:noProof/>
                <w:webHidden/>
              </w:rPr>
              <w:t>5</w:t>
            </w:r>
            <w:r>
              <w:rPr>
                <w:noProof/>
                <w:webHidden/>
              </w:rPr>
              <w:fldChar w:fldCharType="end"/>
            </w:r>
          </w:hyperlink>
        </w:p>
        <w:p w14:paraId="426A3DB0" w14:textId="05D10A19" w:rsidR="00A711AF" w:rsidRDefault="00A711AF">
          <w:r>
            <w:rPr>
              <w:b/>
              <w:bCs/>
              <w:noProof/>
            </w:rPr>
            <w:fldChar w:fldCharType="end"/>
          </w:r>
        </w:p>
      </w:sdtContent>
    </w:sdt>
    <w:p w14:paraId="3260BC1E" w14:textId="77777777" w:rsidR="009D7A5A" w:rsidRDefault="009D7A5A" w:rsidP="00A711AF">
      <w:pPr>
        <w:pStyle w:val="Heading1"/>
      </w:pPr>
    </w:p>
    <w:p w14:paraId="3C4F05FC" w14:textId="77777777" w:rsidR="009D7A5A" w:rsidRDefault="009D7A5A" w:rsidP="00A711AF">
      <w:pPr>
        <w:pStyle w:val="Heading1"/>
      </w:pPr>
    </w:p>
    <w:p w14:paraId="6B0183B6" w14:textId="77777777" w:rsidR="009D7A5A" w:rsidRDefault="009D7A5A" w:rsidP="00A711AF">
      <w:pPr>
        <w:pStyle w:val="Heading1"/>
      </w:pPr>
    </w:p>
    <w:p w14:paraId="54910E58" w14:textId="77777777" w:rsidR="009D7A5A" w:rsidRDefault="009D7A5A" w:rsidP="00A711AF">
      <w:pPr>
        <w:pStyle w:val="Heading1"/>
      </w:pPr>
    </w:p>
    <w:p w14:paraId="6A06B715" w14:textId="77777777" w:rsidR="009D7A5A" w:rsidRDefault="009D7A5A" w:rsidP="00A711AF">
      <w:pPr>
        <w:pStyle w:val="Heading1"/>
      </w:pPr>
    </w:p>
    <w:p w14:paraId="1031B4A8" w14:textId="77777777" w:rsidR="009D7A5A" w:rsidRDefault="009D7A5A" w:rsidP="009D7A5A"/>
    <w:p w14:paraId="4CBF38E1" w14:textId="77777777" w:rsidR="009D7A5A" w:rsidRPr="009D7A5A" w:rsidRDefault="009D7A5A" w:rsidP="009D7A5A"/>
    <w:p w14:paraId="122285FA" w14:textId="77777777" w:rsidR="009D7A5A" w:rsidRDefault="009D7A5A" w:rsidP="00A711AF">
      <w:pPr>
        <w:pStyle w:val="Heading1"/>
      </w:pPr>
    </w:p>
    <w:p w14:paraId="721BBB79" w14:textId="77777777" w:rsidR="009D7A5A" w:rsidRDefault="009D7A5A" w:rsidP="009D7A5A"/>
    <w:p w14:paraId="26609064" w14:textId="77777777" w:rsidR="009D7A5A" w:rsidRPr="009D7A5A" w:rsidRDefault="009D7A5A" w:rsidP="009D7A5A"/>
    <w:p w14:paraId="1BB4B673" w14:textId="77777777" w:rsidR="009D7A5A" w:rsidRDefault="009D7A5A" w:rsidP="00A711AF">
      <w:pPr>
        <w:pStyle w:val="Heading1"/>
      </w:pPr>
    </w:p>
    <w:p w14:paraId="01B963A5" w14:textId="77777777" w:rsidR="007D752F" w:rsidRDefault="007D752F" w:rsidP="007D752F"/>
    <w:p w14:paraId="53988E78" w14:textId="77777777" w:rsidR="00EE2081" w:rsidRDefault="00EE2081" w:rsidP="007D752F"/>
    <w:p w14:paraId="423B2894" w14:textId="77777777" w:rsidR="00EE2081" w:rsidRDefault="00EE2081" w:rsidP="007D752F"/>
    <w:p w14:paraId="1B2772F2" w14:textId="77777777" w:rsidR="007D752F" w:rsidRPr="00516DDB" w:rsidRDefault="007D752F" w:rsidP="007D752F">
      <w:pPr>
        <w:rPr>
          <w:rFonts w:ascii="Arial" w:hAnsi="Arial" w:cs="Arial"/>
        </w:rPr>
      </w:pPr>
    </w:p>
    <w:p w14:paraId="3B579727" w14:textId="0630DDAC" w:rsidR="00A711AF" w:rsidRPr="00516DDB" w:rsidRDefault="00662486" w:rsidP="00212C13">
      <w:pPr>
        <w:pStyle w:val="Heading1"/>
        <w:spacing w:line="360" w:lineRule="auto"/>
        <w:rPr>
          <w:rFonts w:cs="Arial"/>
        </w:rPr>
      </w:pPr>
      <w:bookmarkStart w:id="0" w:name="_Toc225073484"/>
      <w:r w:rsidRPr="00516DDB">
        <w:rPr>
          <w:rFonts w:cs="Arial"/>
        </w:rPr>
        <w:lastRenderedPageBreak/>
        <w:t>Introduction</w:t>
      </w:r>
      <w:bookmarkEnd w:id="0"/>
    </w:p>
    <w:p w14:paraId="76EA9408" w14:textId="67AC921A" w:rsidR="003E6E34" w:rsidRPr="00516DDB" w:rsidRDefault="00516DDB" w:rsidP="00212C13">
      <w:pPr>
        <w:spacing w:line="360" w:lineRule="auto"/>
        <w:rPr>
          <w:rFonts w:ascii="Arial" w:hAnsi="Arial" w:cs="Arial"/>
        </w:rPr>
      </w:pPr>
      <w:r w:rsidRPr="00516DDB">
        <w:rPr>
          <w:rFonts w:ascii="Arial" w:hAnsi="Arial" w:cs="Arial"/>
        </w:rPr>
        <w:t>This reflection assesses my experience finishing the dissertation on Fourth Industrial Revolution (4IR) technologies and how they affect the automobile industry's operational efficiency using Gibbs' Reflective Cycle. More personally, it also represents a difficult time in my life when I relocated to Ireland and took a new job, which had a big impact on my academic career.</w:t>
      </w:r>
    </w:p>
    <w:p w14:paraId="2B18AC6D" w14:textId="0DD0FE1D" w:rsidR="0084750C" w:rsidRDefault="0084750C" w:rsidP="00212C13">
      <w:pPr>
        <w:pStyle w:val="Heading1"/>
        <w:spacing w:line="360" w:lineRule="auto"/>
      </w:pPr>
      <w:bookmarkStart w:id="1" w:name="_Toc225073485"/>
      <w:r w:rsidRPr="0084750C">
        <w:t>Description</w:t>
      </w:r>
      <w:bookmarkEnd w:id="1"/>
    </w:p>
    <w:p w14:paraId="1D955338" w14:textId="5D51495F" w:rsidR="00EF7B93" w:rsidRPr="00516DDB" w:rsidRDefault="00516DDB" w:rsidP="00212C13">
      <w:pPr>
        <w:spacing w:line="360" w:lineRule="auto"/>
        <w:rPr>
          <w:rFonts w:ascii="Arial" w:hAnsi="Arial" w:cs="Arial"/>
        </w:rPr>
      </w:pPr>
      <w:r w:rsidRPr="00516DDB">
        <w:rPr>
          <w:rFonts w:ascii="Arial" w:hAnsi="Arial" w:cs="Arial"/>
        </w:rPr>
        <w:t>The focus of my dissertation, "Evaluating the Impact of Adopting Fourth Industrial Revolution (4IR) Technologies on Operational Efficiency in the Automotive Industry," was on robots, additive manufacturing, artificial intelligence, and the Internet of Things. The study employed theme analysis to assess secondary data (Braun and Clarke, 2021) and an inductive technique within an interpretivist philosophy (Acharya, 2025; Saunders et al., 2023).</w:t>
      </w:r>
      <w:r w:rsidRPr="00516DDB">
        <w:rPr>
          <w:rFonts w:ascii="Arial" w:hAnsi="Arial" w:cs="Arial"/>
        </w:rPr>
        <w:br/>
      </w:r>
      <w:r w:rsidRPr="00516DDB">
        <w:rPr>
          <w:rFonts w:ascii="Arial" w:hAnsi="Arial" w:cs="Arial"/>
        </w:rPr>
        <w:br/>
        <w:t>I moved to Ireland and started a new career at the same time. This change upset my schedule and made it harder for me to balance employment and school. To explain my predicament and how it was impeding my development, I had to set up online sessions with my instructor. These gatherings became crucial for keeping lines of communication open and getting advice.</w:t>
      </w:r>
    </w:p>
    <w:p w14:paraId="405B2A6E" w14:textId="0B3BB3FD" w:rsidR="00C53F90" w:rsidRPr="00C53F90" w:rsidRDefault="00C53F98" w:rsidP="00212C13">
      <w:pPr>
        <w:pStyle w:val="Heading1"/>
        <w:spacing w:line="360" w:lineRule="auto"/>
      </w:pPr>
      <w:bookmarkStart w:id="2" w:name="_Toc225073486"/>
      <w:r w:rsidRPr="00C53F98">
        <w:t>Feelings</w:t>
      </w:r>
      <w:bookmarkEnd w:id="2"/>
    </w:p>
    <w:p w14:paraId="15A73B29" w14:textId="77777777" w:rsidR="00516DDB" w:rsidRPr="00516DDB" w:rsidRDefault="00516DDB" w:rsidP="00212C13">
      <w:pPr>
        <w:spacing w:line="360" w:lineRule="auto"/>
        <w:rPr>
          <w:rFonts w:ascii="Arial" w:hAnsi="Arial" w:cs="Arial"/>
        </w:rPr>
      </w:pPr>
      <w:r w:rsidRPr="00516DDB">
        <w:rPr>
          <w:rFonts w:ascii="Arial" w:hAnsi="Arial" w:cs="Arial"/>
        </w:rPr>
        <w:t>At first, I was both enthusiastic about my dissertation topic and unsure on how to proceed with my study. I started to feel overburdened when I went to Ireland and started working. I frequently felt under strain while juggling a new job and attempting to finish my schoolwork.</w:t>
      </w:r>
      <w:r w:rsidRPr="00516DDB">
        <w:rPr>
          <w:rFonts w:ascii="Arial" w:hAnsi="Arial" w:cs="Arial"/>
        </w:rPr>
        <w:br/>
      </w:r>
      <w:r w:rsidRPr="00516DDB">
        <w:rPr>
          <w:rFonts w:ascii="Arial" w:hAnsi="Arial" w:cs="Arial"/>
        </w:rPr>
        <w:br/>
        <w:t xml:space="preserve">On the other hand, I felt more encouraged when I was honest with my lecturer in online sessions. These discussions helped me feel less anxious and reassured that I could still be successful. I eventually came to believe that I could finish the dissertation </w:t>
      </w:r>
      <w:proofErr w:type="gramStart"/>
      <w:r w:rsidRPr="00516DDB">
        <w:rPr>
          <w:rFonts w:ascii="Arial" w:hAnsi="Arial" w:cs="Arial"/>
        </w:rPr>
        <w:t>in spite of</w:t>
      </w:r>
      <w:proofErr w:type="gramEnd"/>
      <w:r w:rsidRPr="00516DDB">
        <w:rPr>
          <w:rFonts w:ascii="Arial" w:hAnsi="Arial" w:cs="Arial"/>
        </w:rPr>
        <w:t xml:space="preserve"> the difficulties.</w:t>
      </w:r>
    </w:p>
    <w:p w14:paraId="58A9482D" w14:textId="77777777" w:rsidR="0043374C" w:rsidRDefault="0043374C" w:rsidP="00212C13">
      <w:pPr>
        <w:spacing w:line="360" w:lineRule="auto"/>
        <w:rPr>
          <w:rFonts w:ascii="Arial" w:hAnsi="Arial" w:cs="Arial"/>
        </w:rPr>
      </w:pPr>
    </w:p>
    <w:p w14:paraId="7AD039E4" w14:textId="77777777" w:rsidR="00953AB8" w:rsidRDefault="00953AB8" w:rsidP="00212C13">
      <w:pPr>
        <w:spacing w:line="360" w:lineRule="auto"/>
        <w:rPr>
          <w:rFonts w:ascii="Arial" w:hAnsi="Arial" w:cs="Arial"/>
        </w:rPr>
      </w:pPr>
    </w:p>
    <w:p w14:paraId="693919E2" w14:textId="1D3B3B72" w:rsidR="00953AB8" w:rsidRDefault="00953AB8" w:rsidP="00212C13">
      <w:pPr>
        <w:pStyle w:val="Heading1"/>
        <w:spacing w:line="360" w:lineRule="auto"/>
      </w:pPr>
      <w:bookmarkStart w:id="3" w:name="_Toc225073487"/>
      <w:r w:rsidRPr="00953AB8">
        <w:lastRenderedPageBreak/>
        <w:t>Evaluation</w:t>
      </w:r>
      <w:bookmarkEnd w:id="3"/>
    </w:p>
    <w:p w14:paraId="15816354" w14:textId="2791C3F2" w:rsidR="00953AB8" w:rsidRPr="00516DDB" w:rsidRDefault="00516DDB" w:rsidP="00212C13">
      <w:pPr>
        <w:spacing w:line="360" w:lineRule="auto"/>
        <w:rPr>
          <w:rFonts w:ascii="Arial" w:hAnsi="Arial" w:cs="Arial"/>
        </w:rPr>
      </w:pPr>
      <w:r w:rsidRPr="00516DDB">
        <w:rPr>
          <w:rFonts w:ascii="Arial" w:hAnsi="Arial" w:cs="Arial"/>
        </w:rPr>
        <w:t>It was a great and demanding experience. Academically, I became more adept at analysing literature and comprehending ideas related to digital revolution. My study was boosted by the utilisation of trustworthy sources (Braun and Clarke, 2021).</w:t>
      </w:r>
      <w:r w:rsidRPr="00516DDB">
        <w:rPr>
          <w:rFonts w:ascii="Arial" w:hAnsi="Arial" w:cs="Arial"/>
        </w:rPr>
        <w:br/>
      </w:r>
      <w:r w:rsidRPr="00516DDB">
        <w:rPr>
          <w:rFonts w:ascii="Arial" w:hAnsi="Arial" w:cs="Arial"/>
        </w:rPr>
        <w:br/>
        <w:t xml:space="preserve">Moving and beginning a career had an impact on my time management on a personal level. I occasionally found it difficult to meet deadlines. But being in touch with my instructor on a frequent basis allowed me to adjust to my circumstances and </w:t>
      </w:r>
      <w:r w:rsidRPr="00516DDB">
        <w:rPr>
          <w:rFonts w:ascii="Arial" w:hAnsi="Arial" w:cs="Arial"/>
        </w:rPr>
        <w:t>continue</w:t>
      </w:r>
      <w:r w:rsidRPr="00516DDB">
        <w:rPr>
          <w:rFonts w:ascii="Arial" w:hAnsi="Arial" w:cs="Arial"/>
        </w:rPr>
        <w:t xml:space="preserve"> course.</w:t>
      </w:r>
    </w:p>
    <w:p w14:paraId="0677E891" w14:textId="30F81EC8" w:rsidR="00953AB8" w:rsidRDefault="00953AB8" w:rsidP="00212C13">
      <w:pPr>
        <w:pStyle w:val="Heading1"/>
        <w:spacing w:line="360" w:lineRule="auto"/>
      </w:pPr>
      <w:bookmarkStart w:id="4" w:name="_Toc225073488"/>
      <w:r w:rsidRPr="00953AB8">
        <w:t>Analysis</w:t>
      </w:r>
      <w:bookmarkEnd w:id="4"/>
    </w:p>
    <w:p w14:paraId="710FCD2C" w14:textId="0C5A41AD" w:rsidR="00953AB8" w:rsidRPr="00516DDB" w:rsidRDefault="00516DDB" w:rsidP="00212C13">
      <w:pPr>
        <w:spacing w:line="360" w:lineRule="auto"/>
        <w:rPr>
          <w:rFonts w:ascii="Arial" w:hAnsi="Arial" w:cs="Arial"/>
        </w:rPr>
      </w:pPr>
      <w:r w:rsidRPr="00516DDB">
        <w:rPr>
          <w:rFonts w:ascii="Arial" w:hAnsi="Arial" w:cs="Arial"/>
        </w:rPr>
        <w:t xml:space="preserve">I learned from this experience that conquering real-world challenges is just as crucial to academic success as possessing great research skills. After relocating to Ireland, I had to quickly adapt to a new environment and set of responsibilities. </w:t>
      </w:r>
      <w:r w:rsidRPr="00516DDB">
        <w:rPr>
          <w:rFonts w:ascii="Arial" w:hAnsi="Arial" w:cs="Arial"/>
        </w:rPr>
        <w:br/>
      </w:r>
      <w:r w:rsidRPr="00516DDB">
        <w:rPr>
          <w:rFonts w:ascii="Arial" w:hAnsi="Arial" w:cs="Arial"/>
        </w:rPr>
        <w:br/>
        <w:t>Similarly, the dissertation stressed that the successful implementation of 4IR technologies depends on organisational readiness and adaptability (Noor et al., 2024). In my case, overcoming challenges required flexibility and communication.</w:t>
      </w:r>
    </w:p>
    <w:p w14:paraId="3C50AC1D" w14:textId="28235775" w:rsidR="00325636" w:rsidRDefault="00325636" w:rsidP="00212C13">
      <w:pPr>
        <w:pStyle w:val="Heading1"/>
        <w:spacing w:line="360" w:lineRule="auto"/>
      </w:pPr>
      <w:bookmarkStart w:id="5" w:name="_Toc225073489"/>
      <w:r w:rsidRPr="00325636">
        <w:t>Conclusion</w:t>
      </w:r>
      <w:bookmarkEnd w:id="5"/>
    </w:p>
    <w:p w14:paraId="0F510C76" w14:textId="3E231852" w:rsidR="00325636" w:rsidRPr="00516DDB" w:rsidRDefault="00516DDB" w:rsidP="00212C13">
      <w:pPr>
        <w:spacing w:line="360" w:lineRule="auto"/>
        <w:rPr>
          <w:rFonts w:ascii="Arial" w:hAnsi="Arial" w:cs="Arial"/>
        </w:rPr>
      </w:pPr>
      <w:r w:rsidRPr="00516DDB">
        <w:rPr>
          <w:rFonts w:ascii="Arial" w:hAnsi="Arial" w:cs="Arial"/>
        </w:rPr>
        <w:t xml:space="preserve">As I think back on this experience, I see how much my intellectual and personal development has progressed. I finished my dissertation </w:t>
      </w:r>
      <w:proofErr w:type="gramStart"/>
      <w:r w:rsidRPr="00516DDB">
        <w:rPr>
          <w:rFonts w:ascii="Arial" w:hAnsi="Arial" w:cs="Arial"/>
        </w:rPr>
        <w:t>in spite of</w:t>
      </w:r>
      <w:proofErr w:type="gramEnd"/>
      <w:r w:rsidRPr="00516DDB">
        <w:rPr>
          <w:rFonts w:ascii="Arial" w:hAnsi="Arial" w:cs="Arial"/>
        </w:rPr>
        <w:t xml:space="preserve"> the stress of moving and working. I became more resilient, self-assured, and capable of handling several tasks </w:t>
      </w:r>
      <w:r w:rsidRPr="00516DDB">
        <w:rPr>
          <w:rFonts w:ascii="Arial" w:hAnsi="Arial" w:cs="Arial"/>
        </w:rPr>
        <w:t>because of</w:t>
      </w:r>
      <w:r w:rsidRPr="00516DDB">
        <w:rPr>
          <w:rFonts w:ascii="Arial" w:hAnsi="Arial" w:cs="Arial"/>
        </w:rPr>
        <w:t xml:space="preserve"> this experience.</w:t>
      </w:r>
    </w:p>
    <w:p w14:paraId="7769B4E7" w14:textId="0572C732" w:rsidR="00325636" w:rsidRDefault="00325636" w:rsidP="00212C13">
      <w:pPr>
        <w:pStyle w:val="Heading1"/>
        <w:spacing w:line="360" w:lineRule="auto"/>
      </w:pPr>
      <w:bookmarkStart w:id="6" w:name="_Toc225073490"/>
      <w:r w:rsidRPr="00325636">
        <w:t>Action Plan</w:t>
      </w:r>
      <w:bookmarkEnd w:id="6"/>
    </w:p>
    <w:p w14:paraId="310C7D1E" w14:textId="77777777" w:rsidR="00516DDB" w:rsidRPr="00516DDB" w:rsidRDefault="00516DDB" w:rsidP="00212C13">
      <w:pPr>
        <w:spacing w:line="360" w:lineRule="auto"/>
        <w:rPr>
          <w:rFonts w:ascii="Arial" w:hAnsi="Arial" w:cs="Arial"/>
        </w:rPr>
      </w:pPr>
      <w:r w:rsidRPr="00516DDB">
        <w:rPr>
          <w:rFonts w:ascii="Arial" w:hAnsi="Arial" w:cs="Arial"/>
        </w:rPr>
        <w:t>I'll get better at organising and managing my time in the future, especially while juggling job and school. In the face of difficulties, I will also keep being proactive in my communication. Additionally, by including primary data approaches like surveys and interviews, I want to advance my study.</w:t>
      </w:r>
    </w:p>
    <w:p w14:paraId="4B1D6EA5" w14:textId="77777777" w:rsidR="00325636" w:rsidRDefault="00325636" w:rsidP="00212C13">
      <w:pPr>
        <w:spacing w:line="360" w:lineRule="auto"/>
      </w:pPr>
    </w:p>
    <w:p w14:paraId="6CB93B55" w14:textId="77777777" w:rsidR="00516DDB" w:rsidRPr="00325636" w:rsidRDefault="00516DDB" w:rsidP="00212C13">
      <w:pPr>
        <w:spacing w:line="360" w:lineRule="auto"/>
      </w:pPr>
    </w:p>
    <w:p w14:paraId="72F766F4" w14:textId="626582F4" w:rsidR="0036524C" w:rsidRDefault="0036524C" w:rsidP="00212C13">
      <w:pPr>
        <w:pStyle w:val="Heading1"/>
        <w:spacing w:line="360" w:lineRule="auto"/>
      </w:pPr>
      <w:bookmarkStart w:id="7" w:name="_Toc225073491"/>
      <w:r>
        <w:lastRenderedPageBreak/>
        <w:t>References</w:t>
      </w:r>
      <w:bookmarkEnd w:id="7"/>
    </w:p>
    <w:p w14:paraId="037BA8D9" w14:textId="77777777" w:rsidR="0036524C" w:rsidRPr="00212C13" w:rsidRDefault="0036524C" w:rsidP="00212C13">
      <w:pPr>
        <w:spacing w:line="360" w:lineRule="auto"/>
        <w:rPr>
          <w:rFonts w:ascii="Arial" w:hAnsi="Arial" w:cs="Arial"/>
        </w:rPr>
      </w:pPr>
    </w:p>
    <w:p w14:paraId="51DDF356" w14:textId="77777777" w:rsidR="0036524C" w:rsidRPr="00212C13" w:rsidRDefault="0036524C" w:rsidP="00212C13">
      <w:pPr>
        <w:spacing w:line="360" w:lineRule="auto"/>
        <w:rPr>
          <w:rFonts w:ascii="Arial" w:hAnsi="Arial" w:cs="Arial"/>
        </w:rPr>
      </w:pPr>
      <w:r w:rsidRPr="00212C13">
        <w:rPr>
          <w:rFonts w:ascii="Arial" w:hAnsi="Arial" w:cs="Arial"/>
        </w:rPr>
        <w:t xml:space="preserve">Acharya, R. (2025) </w:t>
      </w:r>
      <w:r w:rsidRPr="00212C13">
        <w:rPr>
          <w:rFonts w:ascii="Arial" w:hAnsi="Arial" w:cs="Arial"/>
          <w:i/>
          <w:iCs/>
        </w:rPr>
        <w:t>Examining interpretivism in social science research: exploring subjectivity, context, and meaning in social inquiry</w:t>
      </w:r>
      <w:r w:rsidRPr="00212C13">
        <w:rPr>
          <w:rFonts w:ascii="Arial" w:hAnsi="Arial" w:cs="Arial"/>
        </w:rPr>
        <w:t xml:space="preserve">. Available at: </w:t>
      </w:r>
      <w:hyperlink r:id="rId6" w:tgtFrame="_new" w:history="1">
        <w:r w:rsidRPr="00212C13">
          <w:rPr>
            <w:rStyle w:val="Hyperlink"/>
            <w:rFonts w:ascii="Arial" w:hAnsi="Arial" w:cs="Arial"/>
          </w:rPr>
          <w:t>https://journal.skultech.com</w:t>
        </w:r>
      </w:hyperlink>
      <w:r w:rsidRPr="00212C13">
        <w:rPr>
          <w:rFonts w:ascii="Arial" w:hAnsi="Arial" w:cs="Arial"/>
        </w:rPr>
        <w:t xml:space="preserve"> (Accessed: 5 February 2026).</w:t>
      </w:r>
    </w:p>
    <w:p w14:paraId="23923607" w14:textId="5F9841FB" w:rsidR="00212C13" w:rsidRPr="0035496C" w:rsidRDefault="00212C13" w:rsidP="0035496C">
      <w:pPr>
        <w:spacing w:line="360" w:lineRule="auto"/>
        <w:rPr>
          <w:rFonts w:ascii="Arial" w:hAnsi="Arial" w:cs="Arial"/>
        </w:rPr>
      </w:pPr>
      <w:r w:rsidRPr="00212C13">
        <w:rPr>
          <w:rFonts w:ascii="Arial" w:hAnsi="Arial" w:cs="Arial"/>
        </w:rPr>
        <w:t xml:space="preserve">Braun, V. and Clarke, V. (2021) </w:t>
      </w:r>
      <w:r w:rsidRPr="00212C13">
        <w:rPr>
          <w:rFonts w:ascii="Arial" w:hAnsi="Arial" w:cs="Arial"/>
          <w:i/>
          <w:iCs/>
        </w:rPr>
        <w:t>Thematic analysis: a practical guide</w:t>
      </w:r>
      <w:r w:rsidRPr="00212C13">
        <w:rPr>
          <w:rFonts w:ascii="Arial" w:hAnsi="Arial" w:cs="Arial"/>
        </w:rPr>
        <w:t xml:space="preserve">. Available at: </w:t>
      </w:r>
      <w:hyperlink r:id="rId7" w:tgtFrame="_new" w:history="1">
        <w:r w:rsidRPr="0035496C">
          <w:rPr>
            <w:rStyle w:val="Hyperlink"/>
            <w:rFonts w:ascii="Arial" w:hAnsi="Arial" w:cs="Arial"/>
          </w:rPr>
          <w:t>https://www.researchgate.net/profile/David-Morgan-43/post/How_to_teach_and_or_supervise_qualitatve_data_analysis/attachment/5d448bd33843b0b9825d91e4/AS%3A787530584698880%401564773331825/download/Braun+12+APA+Handbook.pdf</w:t>
        </w:r>
      </w:hyperlink>
      <w:r w:rsidRPr="0035496C">
        <w:rPr>
          <w:rFonts w:ascii="Arial" w:hAnsi="Arial" w:cs="Arial"/>
        </w:rPr>
        <w:t xml:space="preserve"> (Accessed: 5 February 2026).</w:t>
      </w:r>
    </w:p>
    <w:p w14:paraId="1CFF4B7C" w14:textId="77777777" w:rsidR="0035496C" w:rsidRPr="0035496C" w:rsidRDefault="0035496C" w:rsidP="0035496C">
      <w:pPr>
        <w:spacing w:line="360" w:lineRule="auto"/>
        <w:rPr>
          <w:rFonts w:ascii="Arial" w:hAnsi="Arial" w:cs="Arial"/>
        </w:rPr>
      </w:pPr>
      <w:r w:rsidRPr="0035496C">
        <w:rPr>
          <w:rFonts w:ascii="Arial" w:hAnsi="Arial" w:cs="Arial"/>
        </w:rPr>
        <w:t xml:space="preserve">Noor, M.F., Kumar, A., Tripathi, S. and Gupta, V. (2024) ‘Challenges in adopting Industry 4.0 for Indian automobile industries: a key experts’ perspective’, </w:t>
      </w:r>
      <w:r w:rsidRPr="0035496C">
        <w:rPr>
          <w:rFonts w:ascii="Arial" w:hAnsi="Arial" w:cs="Arial"/>
          <w:i/>
          <w:iCs/>
        </w:rPr>
        <w:t xml:space="preserve">Journal </w:t>
      </w:r>
      <w:proofErr w:type="spellStart"/>
      <w:r w:rsidRPr="0035496C">
        <w:rPr>
          <w:rFonts w:ascii="Arial" w:hAnsi="Arial" w:cs="Arial"/>
          <w:i/>
          <w:iCs/>
        </w:rPr>
        <w:t>Européen</w:t>
      </w:r>
      <w:proofErr w:type="spellEnd"/>
      <w:r w:rsidRPr="0035496C">
        <w:rPr>
          <w:rFonts w:ascii="Arial" w:hAnsi="Arial" w:cs="Arial"/>
          <w:i/>
          <w:iCs/>
        </w:rPr>
        <w:t xml:space="preserve"> des </w:t>
      </w:r>
      <w:proofErr w:type="spellStart"/>
      <w:r w:rsidRPr="0035496C">
        <w:rPr>
          <w:rFonts w:ascii="Arial" w:hAnsi="Arial" w:cs="Arial"/>
          <w:i/>
          <w:iCs/>
        </w:rPr>
        <w:t>Systèmes</w:t>
      </w:r>
      <w:proofErr w:type="spellEnd"/>
      <w:r w:rsidRPr="0035496C">
        <w:rPr>
          <w:rFonts w:ascii="Arial" w:hAnsi="Arial" w:cs="Arial"/>
          <w:i/>
          <w:iCs/>
        </w:rPr>
        <w:t xml:space="preserve"> </w:t>
      </w:r>
      <w:proofErr w:type="spellStart"/>
      <w:r w:rsidRPr="0035496C">
        <w:rPr>
          <w:rFonts w:ascii="Arial" w:hAnsi="Arial" w:cs="Arial"/>
          <w:i/>
          <w:iCs/>
        </w:rPr>
        <w:t>Automatisés</w:t>
      </w:r>
      <w:proofErr w:type="spellEnd"/>
      <w:r w:rsidRPr="0035496C">
        <w:rPr>
          <w:rFonts w:ascii="Arial" w:hAnsi="Arial" w:cs="Arial"/>
        </w:rPr>
        <w:t xml:space="preserve">, 57(1). </w:t>
      </w:r>
      <w:proofErr w:type="spellStart"/>
      <w:r w:rsidRPr="0035496C">
        <w:rPr>
          <w:rFonts w:ascii="Arial" w:hAnsi="Arial" w:cs="Arial"/>
        </w:rPr>
        <w:t>doi</w:t>
      </w:r>
      <w:proofErr w:type="spellEnd"/>
      <w:r w:rsidRPr="0035496C">
        <w:rPr>
          <w:rFonts w:ascii="Arial" w:hAnsi="Arial" w:cs="Arial"/>
        </w:rPr>
        <w:t xml:space="preserve">: </w:t>
      </w:r>
      <w:hyperlink r:id="rId8" w:tgtFrame="_new" w:history="1">
        <w:r w:rsidRPr="0035496C">
          <w:rPr>
            <w:rStyle w:val="Hyperlink"/>
            <w:rFonts w:ascii="Arial" w:hAnsi="Arial" w:cs="Arial"/>
          </w:rPr>
          <w:t>https://doi.org/10.18280/jesa.570123</w:t>
        </w:r>
      </w:hyperlink>
      <w:r w:rsidRPr="0035496C">
        <w:rPr>
          <w:rFonts w:ascii="Arial" w:hAnsi="Arial" w:cs="Arial"/>
        </w:rPr>
        <w:t>.</w:t>
      </w:r>
    </w:p>
    <w:p w14:paraId="1417E228" w14:textId="77777777" w:rsidR="0035496C" w:rsidRPr="0035496C" w:rsidRDefault="0035496C" w:rsidP="0035496C">
      <w:pPr>
        <w:spacing w:line="360" w:lineRule="auto"/>
        <w:rPr>
          <w:rFonts w:ascii="Arial" w:hAnsi="Arial" w:cs="Arial"/>
        </w:rPr>
      </w:pPr>
      <w:r w:rsidRPr="0035496C">
        <w:rPr>
          <w:rFonts w:ascii="Arial" w:hAnsi="Arial" w:cs="Arial"/>
        </w:rPr>
        <w:t xml:space="preserve">Saunders, M.N., Lewis, P. and Thornhill, A. (2023) </w:t>
      </w:r>
      <w:r w:rsidRPr="0035496C">
        <w:rPr>
          <w:rFonts w:ascii="Arial" w:hAnsi="Arial" w:cs="Arial"/>
          <w:i/>
          <w:iCs/>
        </w:rPr>
        <w:t>Research methods for business students</w:t>
      </w:r>
      <w:r w:rsidRPr="0035496C">
        <w:rPr>
          <w:rFonts w:ascii="Arial" w:hAnsi="Arial" w:cs="Arial"/>
        </w:rPr>
        <w:t xml:space="preserve">. Available at: </w:t>
      </w:r>
      <w:hyperlink r:id="rId9" w:tgtFrame="_new" w:history="1">
        <w:r w:rsidRPr="0035496C">
          <w:rPr>
            <w:rStyle w:val="Hyperlink"/>
            <w:rFonts w:ascii="Arial" w:hAnsi="Arial" w:cs="Arial"/>
          </w:rPr>
          <w:t>https://www.researchgate.net/publication/240218229_Research_Methods_for_Business_Students</w:t>
        </w:r>
      </w:hyperlink>
      <w:r w:rsidRPr="0035496C">
        <w:rPr>
          <w:rFonts w:ascii="Arial" w:hAnsi="Arial" w:cs="Arial"/>
        </w:rPr>
        <w:t xml:space="preserve"> (Accessed: 8 March 2026).</w:t>
      </w:r>
    </w:p>
    <w:p w14:paraId="126D4BEC" w14:textId="77777777" w:rsidR="0036524C" w:rsidRPr="00212C13" w:rsidRDefault="0036524C" w:rsidP="00212C13">
      <w:pPr>
        <w:spacing w:line="360" w:lineRule="auto"/>
        <w:rPr>
          <w:rFonts w:ascii="Arial" w:hAnsi="Arial" w:cs="Arial"/>
        </w:rPr>
      </w:pPr>
    </w:p>
    <w:p w14:paraId="066EF469" w14:textId="77777777" w:rsidR="0036524C" w:rsidRPr="00212C13" w:rsidRDefault="0036524C" w:rsidP="00212C13">
      <w:pPr>
        <w:spacing w:line="360" w:lineRule="auto"/>
        <w:rPr>
          <w:rFonts w:ascii="Arial" w:hAnsi="Arial" w:cs="Arial"/>
        </w:rPr>
      </w:pPr>
    </w:p>
    <w:p w14:paraId="13BB4632" w14:textId="77777777" w:rsidR="00325636" w:rsidRPr="00325636" w:rsidRDefault="00325636" w:rsidP="00212C13">
      <w:pPr>
        <w:spacing w:line="360" w:lineRule="auto"/>
      </w:pPr>
    </w:p>
    <w:p w14:paraId="467EDB0A" w14:textId="77777777" w:rsidR="00325636" w:rsidRPr="00325636" w:rsidRDefault="00325636" w:rsidP="00212C13">
      <w:pPr>
        <w:spacing w:line="360" w:lineRule="auto"/>
        <w:rPr>
          <w:rFonts w:ascii="Arial" w:hAnsi="Arial" w:cs="Arial"/>
        </w:rPr>
      </w:pPr>
    </w:p>
    <w:p w14:paraId="3A675E13" w14:textId="77777777" w:rsidR="00325636" w:rsidRDefault="00325636" w:rsidP="00212C13">
      <w:pPr>
        <w:spacing w:line="360" w:lineRule="auto"/>
        <w:rPr>
          <w:rFonts w:ascii="Arial" w:hAnsi="Arial" w:cs="Arial"/>
        </w:rPr>
      </w:pPr>
    </w:p>
    <w:p w14:paraId="31AFFD2A" w14:textId="77777777" w:rsidR="00953AB8" w:rsidRPr="00953AB8" w:rsidRDefault="00953AB8" w:rsidP="00212C13">
      <w:pPr>
        <w:spacing w:line="360" w:lineRule="auto"/>
      </w:pPr>
    </w:p>
    <w:p w14:paraId="2EEE4166" w14:textId="77777777" w:rsidR="00953AB8" w:rsidRPr="00953AB8" w:rsidRDefault="00953AB8" w:rsidP="00212C13">
      <w:pPr>
        <w:spacing w:line="360" w:lineRule="auto"/>
      </w:pPr>
    </w:p>
    <w:p w14:paraId="46B19CA5" w14:textId="77777777" w:rsidR="000A3A14" w:rsidRPr="00934ABF" w:rsidRDefault="000A3A14" w:rsidP="00212C13">
      <w:pPr>
        <w:spacing w:line="360" w:lineRule="auto"/>
        <w:rPr>
          <w:rFonts w:ascii="Arial" w:hAnsi="Arial" w:cs="Arial"/>
        </w:rPr>
      </w:pPr>
    </w:p>
    <w:p w14:paraId="0E806B27" w14:textId="77777777" w:rsidR="00934ABF" w:rsidRPr="0084750C" w:rsidRDefault="00934ABF" w:rsidP="00212C13">
      <w:pPr>
        <w:spacing w:line="360" w:lineRule="auto"/>
      </w:pPr>
    </w:p>
    <w:p w14:paraId="24F1CA79" w14:textId="77777777" w:rsidR="00351A25" w:rsidRDefault="00351A25"/>
    <w:sectPr w:rsidR="00351A2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7969F" w14:textId="77777777" w:rsidR="00590BFE" w:rsidRDefault="00590BFE" w:rsidP="00A711AF">
      <w:pPr>
        <w:spacing w:after="0" w:line="240" w:lineRule="auto"/>
      </w:pPr>
      <w:r>
        <w:separator/>
      </w:r>
    </w:p>
  </w:endnote>
  <w:endnote w:type="continuationSeparator" w:id="0">
    <w:p w14:paraId="261B6366" w14:textId="77777777" w:rsidR="00590BFE" w:rsidRDefault="00590BFE" w:rsidP="00A71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571680"/>
      <w:docPartObj>
        <w:docPartGallery w:val="Page Numbers (Bottom of Page)"/>
        <w:docPartUnique/>
      </w:docPartObj>
    </w:sdtPr>
    <w:sdtEndPr>
      <w:rPr>
        <w:noProof/>
      </w:rPr>
    </w:sdtEndPr>
    <w:sdtContent>
      <w:p w14:paraId="6D15966A" w14:textId="3D841C35" w:rsidR="00A711AF" w:rsidRDefault="00A711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B44E19" w14:textId="77777777" w:rsidR="00A711AF" w:rsidRDefault="00A71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B9844" w14:textId="77777777" w:rsidR="00590BFE" w:rsidRDefault="00590BFE" w:rsidP="00A711AF">
      <w:pPr>
        <w:spacing w:after="0" w:line="240" w:lineRule="auto"/>
      </w:pPr>
      <w:r>
        <w:separator/>
      </w:r>
    </w:p>
  </w:footnote>
  <w:footnote w:type="continuationSeparator" w:id="0">
    <w:p w14:paraId="502AD1F1" w14:textId="77777777" w:rsidR="00590BFE" w:rsidRDefault="00590BFE" w:rsidP="00A71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316A9" w14:textId="69FD060C" w:rsidR="009D7A5A" w:rsidRDefault="009D7A5A">
    <w:pPr>
      <w:pStyle w:val="Header"/>
    </w:pPr>
    <w:r w:rsidRPr="00A406E5">
      <w:rPr>
        <w:rFonts w:ascii="Arial" w:hAnsi="Arial" w:cs="Arial"/>
        <w:noProof/>
      </w:rPr>
      <w:drawing>
        <wp:anchor distT="0" distB="0" distL="114300" distR="114300" simplePos="0" relativeHeight="251659264" behindDoc="0" locked="0" layoutInCell="1" allowOverlap="1" wp14:anchorId="2ADDE8CE" wp14:editId="7F131749">
          <wp:simplePos x="0" y="0"/>
          <wp:positionH relativeFrom="column">
            <wp:posOffset>-787400</wp:posOffset>
          </wp:positionH>
          <wp:positionV relativeFrom="paragraph">
            <wp:posOffset>-299085</wp:posOffset>
          </wp:positionV>
          <wp:extent cx="1475105" cy="506730"/>
          <wp:effectExtent l="0" t="0" r="0" b="0"/>
          <wp:wrapSquare wrapText="bothSides"/>
          <wp:docPr id="1773212182" name="Picture 177321218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75105" cy="50673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38A"/>
    <w:rsid w:val="000504FA"/>
    <w:rsid w:val="000A3A14"/>
    <w:rsid w:val="001238E3"/>
    <w:rsid w:val="0016604E"/>
    <w:rsid w:val="00175C59"/>
    <w:rsid w:val="001C384A"/>
    <w:rsid w:val="00212C13"/>
    <w:rsid w:val="00325636"/>
    <w:rsid w:val="00351A25"/>
    <w:rsid w:val="0035496C"/>
    <w:rsid w:val="0036524C"/>
    <w:rsid w:val="00381729"/>
    <w:rsid w:val="003E6E34"/>
    <w:rsid w:val="0043029D"/>
    <w:rsid w:val="0043374C"/>
    <w:rsid w:val="00516DDB"/>
    <w:rsid w:val="00590BFE"/>
    <w:rsid w:val="00662486"/>
    <w:rsid w:val="00767690"/>
    <w:rsid w:val="007D752F"/>
    <w:rsid w:val="0084750C"/>
    <w:rsid w:val="00865433"/>
    <w:rsid w:val="008E3E8B"/>
    <w:rsid w:val="00934ABF"/>
    <w:rsid w:val="00951B82"/>
    <w:rsid w:val="00953AB8"/>
    <w:rsid w:val="0098638A"/>
    <w:rsid w:val="009D238A"/>
    <w:rsid w:val="009D7A5A"/>
    <w:rsid w:val="00A711AF"/>
    <w:rsid w:val="00AD73C8"/>
    <w:rsid w:val="00AF58CF"/>
    <w:rsid w:val="00B66FD7"/>
    <w:rsid w:val="00C53F90"/>
    <w:rsid w:val="00C53F98"/>
    <w:rsid w:val="00C92C42"/>
    <w:rsid w:val="00CC24B5"/>
    <w:rsid w:val="00CE000A"/>
    <w:rsid w:val="00D57476"/>
    <w:rsid w:val="00E415CE"/>
    <w:rsid w:val="00E5634F"/>
    <w:rsid w:val="00E92DBE"/>
    <w:rsid w:val="00EE0AE5"/>
    <w:rsid w:val="00EE2081"/>
    <w:rsid w:val="00EF7B93"/>
    <w:rsid w:val="00FC2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81E5"/>
  <w15:chartTrackingRefBased/>
  <w15:docId w15:val="{E0D8758A-6533-4517-AF33-A03C6B318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E34"/>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semiHidden/>
    <w:unhideWhenUsed/>
    <w:qFormat/>
    <w:rsid w:val="009D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E34"/>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semiHidden/>
    <w:rsid w:val="009D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38A"/>
    <w:rPr>
      <w:rFonts w:eastAsiaTheme="majorEastAsia" w:cstheme="majorBidi"/>
      <w:color w:val="272727" w:themeColor="text1" w:themeTint="D8"/>
    </w:rPr>
  </w:style>
  <w:style w:type="paragraph" w:styleId="Title">
    <w:name w:val="Title"/>
    <w:basedOn w:val="Normal"/>
    <w:next w:val="Normal"/>
    <w:link w:val="TitleChar"/>
    <w:uiPriority w:val="10"/>
    <w:qFormat/>
    <w:rsid w:val="009D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38A"/>
    <w:pPr>
      <w:spacing w:before="160"/>
      <w:jc w:val="center"/>
    </w:pPr>
    <w:rPr>
      <w:i/>
      <w:iCs/>
      <w:color w:val="404040" w:themeColor="text1" w:themeTint="BF"/>
    </w:rPr>
  </w:style>
  <w:style w:type="character" w:customStyle="1" w:styleId="QuoteChar">
    <w:name w:val="Quote Char"/>
    <w:basedOn w:val="DefaultParagraphFont"/>
    <w:link w:val="Quote"/>
    <w:uiPriority w:val="29"/>
    <w:rsid w:val="009D238A"/>
    <w:rPr>
      <w:i/>
      <w:iCs/>
      <w:color w:val="404040" w:themeColor="text1" w:themeTint="BF"/>
    </w:rPr>
  </w:style>
  <w:style w:type="paragraph" w:styleId="ListParagraph">
    <w:name w:val="List Paragraph"/>
    <w:basedOn w:val="Normal"/>
    <w:uiPriority w:val="34"/>
    <w:qFormat/>
    <w:rsid w:val="009D238A"/>
    <w:pPr>
      <w:ind w:left="720"/>
      <w:contextualSpacing/>
    </w:pPr>
  </w:style>
  <w:style w:type="character" w:styleId="IntenseEmphasis">
    <w:name w:val="Intense Emphasis"/>
    <w:basedOn w:val="DefaultParagraphFont"/>
    <w:uiPriority w:val="21"/>
    <w:qFormat/>
    <w:rsid w:val="009D238A"/>
    <w:rPr>
      <w:i/>
      <w:iCs/>
      <w:color w:val="0F4761" w:themeColor="accent1" w:themeShade="BF"/>
    </w:rPr>
  </w:style>
  <w:style w:type="paragraph" w:styleId="IntenseQuote">
    <w:name w:val="Intense Quote"/>
    <w:basedOn w:val="Normal"/>
    <w:next w:val="Normal"/>
    <w:link w:val="IntenseQuoteChar"/>
    <w:uiPriority w:val="30"/>
    <w:qFormat/>
    <w:rsid w:val="009D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38A"/>
    <w:rPr>
      <w:i/>
      <w:iCs/>
      <w:color w:val="0F4761" w:themeColor="accent1" w:themeShade="BF"/>
    </w:rPr>
  </w:style>
  <w:style w:type="character" w:styleId="IntenseReference">
    <w:name w:val="Intense Reference"/>
    <w:basedOn w:val="DefaultParagraphFont"/>
    <w:uiPriority w:val="32"/>
    <w:qFormat/>
    <w:rsid w:val="009D238A"/>
    <w:rPr>
      <w:b/>
      <w:bCs/>
      <w:smallCaps/>
      <w:color w:val="0F4761" w:themeColor="accent1" w:themeShade="BF"/>
      <w:spacing w:val="5"/>
    </w:rPr>
  </w:style>
  <w:style w:type="character" w:styleId="Hyperlink">
    <w:name w:val="Hyperlink"/>
    <w:basedOn w:val="DefaultParagraphFont"/>
    <w:uiPriority w:val="99"/>
    <w:unhideWhenUsed/>
    <w:rsid w:val="0036524C"/>
    <w:rPr>
      <w:color w:val="467886" w:themeColor="hyperlink"/>
      <w:u w:val="single"/>
    </w:rPr>
  </w:style>
  <w:style w:type="character" w:styleId="UnresolvedMention">
    <w:name w:val="Unresolved Mention"/>
    <w:basedOn w:val="DefaultParagraphFont"/>
    <w:uiPriority w:val="99"/>
    <w:semiHidden/>
    <w:unhideWhenUsed/>
    <w:rsid w:val="0036524C"/>
    <w:rPr>
      <w:color w:val="605E5C"/>
      <w:shd w:val="clear" w:color="auto" w:fill="E1DFDD"/>
    </w:rPr>
  </w:style>
  <w:style w:type="paragraph" w:styleId="TOCHeading">
    <w:name w:val="TOC Heading"/>
    <w:basedOn w:val="Heading1"/>
    <w:next w:val="Normal"/>
    <w:uiPriority w:val="39"/>
    <w:unhideWhenUsed/>
    <w:qFormat/>
    <w:rsid w:val="00A711AF"/>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711AF"/>
    <w:pPr>
      <w:spacing w:after="100"/>
    </w:pPr>
  </w:style>
  <w:style w:type="paragraph" w:styleId="Header">
    <w:name w:val="header"/>
    <w:basedOn w:val="Normal"/>
    <w:link w:val="HeaderChar"/>
    <w:uiPriority w:val="99"/>
    <w:unhideWhenUsed/>
    <w:rsid w:val="00A71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1AF"/>
  </w:style>
  <w:style w:type="paragraph" w:styleId="Footer">
    <w:name w:val="footer"/>
    <w:basedOn w:val="Normal"/>
    <w:link w:val="FooterChar"/>
    <w:uiPriority w:val="99"/>
    <w:unhideWhenUsed/>
    <w:rsid w:val="00A71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280/jesa.57012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kultech.com"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researchgate.net/publication/240218229_Research_Methods_for_Business_Students"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5</Pages>
  <Words>855</Words>
  <Characters>4878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Zdravkov</dc:creator>
  <cp:keywords/>
  <dc:description/>
  <cp:lastModifiedBy>Aleksandar Zdravkov</cp:lastModifiedBy>
  <cp:revision>38</cp:revision>
  <dcterms:created xsi:type="dcterms:W3CDTF">2026-03-14T20:10:00Z</dcterms:created>
  <dcterms:modified xsi:type="dcterms:W3CDTF">2026-03-22T12:20:00Z</dcterms:modified>
</cp:coreProperties>
</file>