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4E5241FE" w:rsidR="00750CB0" w:rsidRPr="007E3A8E" w:rsidRDefault="20F74F7B" w:rsidP="00EB1F41">
      <w:pPr>
        <w:pStyle w:val="BodyText"/>
      </w:pPr>
      <w:r>
        <w:t xml:space="preserve">Choose </w:t>
      </w:r>
      <w:r w:rsidRPr="20F74F7B">
        <w:rPr>
          <w:b/>
          <w:bCs/>
        </w:rPr>
        <w:t>ONE</w:t>
      </w:r>
      <w:r>
        <w:t xml:space="preserve"> of the essay titles allocated to your degree group </w:t>
      </w:r>
      <w:proofErr w:type="gramStart"/>
      <w:r>
        <w:t>below, and</w:t>
      </w:r>
      <w:proofErr w:type="gramEnd"/>
      <w:r>
        <w:t xml:space="preserve"> using </w:t>
      </w:r>
      <w:r w:rsidRPr="20F74F7B">
        <w:rPr>
          <w:b/>
          <w:bCs/>
        </w:rPr>
        <w:t>relevant and reliable research</w:t>
      </w:r>
      <w:r>
        <w:t xml:space="preserve"> to support your points, write a 1500 word essay on that topic. Pay </w:t>
      </w:r>
      <w:proofErr w:type="gramStart"/>
      <w:r>
        <w:t>particular attention</w:t>
      </w:r>
      <w:proofErr w:type="gramEnd"/>
      <w:r>
        <w:t xml:space="preserve"> to the </w:t>
      </w:r>
      <w:r w:rsidRPr="20F74F7B">
        <w:rPr>
          <w:b/>
          <w:bCs/>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UWTSD Harvard Referencing Handbook.</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587A968C" w:rsidR="00FD2CFF" w:rsidRDefault="14A57562" w:rsidP="14A57562">
      <w:pPr>
        <w:rPr>
          <w:rFonts w:ascii="Times New Roman" w:hAnsi="Times New Roman" w:cs="Times New Roman"/>
          <w:b/>
          <w:bCs/>
          <w:sz w:val="28"/>
          <w:szCs w:val="28"/>
        </w:rPr>
      </w:pPr>
      <w:r w:rsidRPr="14A57562">
        <w:rPr>
          <w:rFonts w:ascii="Times New Roman" w:hAnsi="Times New Roman" w:cs="Times New Roman"/>
          <w:b/>
          <w:bCs/>
          <w:sz w:val="28"/>
          <w:szCs w:val="28"/>
        </w:rPr>
        <w:t xml:space="preserve">SUBMISSION DETAILS:    Submit via </w:t>
      </w:r>
      <w:proofErr w:type="spellStart"/>
      <w:r w:rsidRPr="14A57562">
        <w:rPr>
          <w:rFonts w:ascii="Times New Roman" w:hAnsi="Times New Roman" w:cs="Times New Roman"/>
          <w:b/>
          <w:bCs/>
          <w:sz w:val="28"/>
          <w:szCs w:val="28"/>
        </w:rPr>
        <w:t>turnitin</w:t>
      </w:r>
      <w:proofErr w:type="spellEnd"/>
      <w:r w:rsidRPr="14A57562">
        <w:rPr>
          <w:rFonts w:ascii="Times New Roman" w:hAnsi="Times New Roman" w:cs="Times New Roman"/>
          <w:b/>
          <w:bCs/>
          <w:sz w:val="28"/>
          <w:szCs w:val="28"/>
        </w:rPr>
        <w:t xml:space="preserve"> by 3:00pm on 1</w:t>
      </w:r>
      <w:proofErr w:type="gramStart"/>
      <w:r w:rsidRPr="14A57562">
        <w:rPr>
          <w:rFonts w:ascii="Times New Roman" w:hAnsi="Times New Roman" w:cs="Times New Roman"/>
          <w:b/>
          <w:bCs/>
          <w:sz w:val="28"/>
          <w:szCs w:val="28"/>
          <w:vertAlign w:val="superscript"/>
        </w:rPr>
        <w:t>st</w:t>
      </w:r>
      <w:r w:rsidRPr="14A57562">
        <w:rPr>
          <w:rFonts w:ascii="Times New Roman" w:hAnsi="Times New Roman" w:cs="Times New Roman"/>
          <w:b/>
          <w:bCs/>
          <w:sz w:val="28"/>
          <w:szCs w:val="28"/>
        </w:rPr>
        <w:t xml:space="preserve">  November</w:t>
      </w:r>
      <w:proofErr w:type="gramEnd"/>
      <w:r w:rsidRPr="14A57562">
        <w:rPr>
          <w:rFonts w:ascii="Times New Roman" w:hAnsi="Times New Roman" w:cs="Times New Roman"/>
          <w:b/>
          <w:bCs/>
          <w:sz w:val="28"/>
          <w:szCs w:val="28"/>
        </w:rPr>
        <w:t xml:space="preserve"> 2019</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8"/>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8"/>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8"/>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3"/>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 xml:space="preserve">Discuss the components of a good </w:t>
      </w:r>
      <w:proofErr w:type="gramStart"/>
      <w:r w:rsidRPr="00767A27">
        <w:rPr>
          <w:rFonts w:ascii="Times New Roman" w:eastAsia="Times New Roman" w:hAnsi="Times New Roman" w:cs="Times New Roman"/>
          <w:color w:val="000000"/>
          <w:sz w:val="24"/>
          <w:szCs w:val="24"/>
        </w:rPr>
        <w:t>essay, and</w:t>
      </w:r>
      <w:proofErr w:type="gramEnd"/>
      <w:r w:rsidRPr="00767A27">
        <w:rPr>
          <w:rFonts w:ascii="Times New Roman" w:eastAsia="Times New Roman" w:hAnsi="Times New Roman" w:cs="Times New Roman"/>
          <w:color w:val="000000"/>
          <w:sz w:val="24"/>
          <w:szCs w:val="24"/>
        </w:rPr>
        <w:t xml:space="preserve"> identify common mistakes to avoid.</w:t>
      </w:r>
    </w:p>
    <w:p w14:paraId="176BCB95" w14:textId="5187665B" w:rsidR="00767A27" w:rsidRPr="00767A27" w:rsidRDefault="00767A27" w:rsidP="00767A27">
      <w:pPr>
        <w:pStyle w:val="ListParagraph"/>
        <w:numPr>
          <w:ilvl w:val="0"/>
          <w:numId w:val="1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5"/>
        </w:numPr>
        <w:rPr>
          <w:rFonts w:ascii="Times New Roman" w:hAnsi="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61896BA5" w14:textId="0EDF767F" w:rsidR="009E19FD" w:rsidRDefault="009E19FD" w:rsidP="009E19FD">
      <w:pPr>
        <w:pStyle w:val="ListParagraph"/>
        <w:numPr>
          <w:ilvl w:val="0"/>
          <w:numId w:val="15"/>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5"/>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053C5BB4" w14:textId="48CA6116" w:rsidR="006110F0" w:rsidRPr="00BC38F8" w:rsidRDefault="006110F0" w:rsidP="006110F0">
      <w:pPr>
        <w:rPr>
          <w:rFonts w:ascii="Times New Roman" w:hAnsi="Times New Roman" w:cs="Times New Roman"/>
          <w:b/>
          <w:sz w:val="24"/>
          <w:szCs w:val="24"/>
        </w:rPr>
      </w:pPr>
      <w:r w:rsidRPr="00BC38F8">
        <w:rPr>
          <w:rFonts w:ascii="Times New Roman" w:hAnsi="Times New Roman" w:cs="Times New Roman"/>
          <w:b/>
          <w:sz w:val="24"/>
          <w:szCs w:val="24"/>
        </w:rPr>
        <w:t xml:space="preserve">BSc </w:t>
      </w:r>
      <w:r>
        <w:rPr>
          <w:rFonts w:ascii="Times New Roman" w:hAnsi="Times New Roman" w:cs="Times New Roman"/>
          <w:b/>
          <w:sz w:val="24"/>
          <w:szCs w:val="24"/>
        </w:rPr>
        <w:t>Sport Therapy:</w:t>
      </w:r>
    </w:p>
    <w:p w14:paraId="7796B6FE" w14:textId="77777777" w:rsidR="006110F0" w:rsidRPr="006110F0" w:rsidRDefault="006110F0" w:rsidP="006110F0">
      <w:pPr>
        <w:pStyle w:val="ListParagraph"/>
        <w:numPr>
          <w:ilvl w:val="0"/>
          <w:numId w:val="18"/>
        </w:numPr>
        <w:rPr>
          <w:rFonts w:ascii="Times New Roman" w:hAnsi="Times New Roman"/>
          <w:sz w:val="24"/>
          <w:szCs w:val="24"/>
        </w:rPr>
      </w:pPr>
      <w:r w:rsidRPr="006110F0">
        <w:rPr>
          <w:rFonts w:ascii="Times New Roman" w:hAnsi="Times New Roman"/>
          <w:sz w:val="24"/>
          <w:szCs w:val="24"/>
        </w:rPr>
        <w:t xml:space="preserve">Discuss the components of a good </w:t>
      </w:r>
      <w:proofErr w:type="gramStart"/>
      <w:r w:rsidRPr="006110F0">
        <w:rPr>
          <w:rFonts w:ascii="Times New Roman" w:hAnsi="Times New Roman"/>
          <w:sz w:val="24"/>
          <w:szCs w:val="24"/>
        </w:rPr>
        <w:t>essay, and</w:t>
      </w:r>
      <w:proofErr w:type="gramEnd"/>
      <w:r w:rsidRPr="006110F0">
        <w:rPr>
          <w:rFonts w:ascii="Times New Roman" w:hAnsi="Times New Roman"/>
          <w:sz w:val="24"/>
          <w:szCs w:val="24"/>
        </w:rPr>
        <w:t xml:space="preserve"> identify common mistakes to avoid.</w:t>
      </w:r>
    </w:p>
    <w:p w14:paraId="6BF72DB9" w14:textId="0154D5DE" w:rsidR="006110F0" w:rsidRDefault="006110F0" w:rsidP="006110F0">
      <w:pPr>
        <w:pStyle w:val="ListParagraph"/>
        <w:numPr>
          <w:ilvl w:val="0"/>
          <w:numId w:val="18"/>
        </w:numPr>
        <w:rPr>
          <w:rFonts w:ascii="Times New Roman" w:hAnsi="Times New Roman"/>
          <w:sz w:val="24"/>
          <w:szCs w:val="24"/>
        </w:rPr>
      </w:pPr>
      <w:r>
        <w:rPr>
          <w:rFonts w:ascii="Times New Roman" w:hAnsi="Times New Roman"/>
          <w:sz w:val="24"/>
          <w:szCs w:val="24"/>
        </w:rPr>
        <w:t xml:space="preserve">Discuss why the Society of Sports Therapists should be statutory regulated by the Health Care and Professions Council.  </w:t>
      </w:r>
    </w:p>
    <w:p w14:paraId="04A2115D" w14:textId="677FBDF0" w:rsidR="006110F0" w:rsidRPr="007F1833" w:rsidRDefault="006110F0" w:rsidP="006110F0">
      <w:pPr>
        <w:pStyle w:val="ListParagraph"/>
        <w:numPr>
          <w:ilvl w:val="0"/>
          <w:numId w:val="18"/>
        </w:numPr>
        <w:rPr>
          <w:rFonts w:ascii="Times New Roman" w:hAnsi="Times New Roman"/>
          <w:sz w:val="24"/>
          <w:szCs w:val="24"/>
        </w:rPr>
      </w:pPr>
      <w:r w:rsidRPr="00057359">
        <w:rPr>
          <w:rFonts w:ascii="Times New Roman" w:hAnsi="Times New Roman"/>
          <w:sz w:val="24"/>
          <w:szCs w:val="24"/>
        </w:rPr>
        <w:t xml:space="preserve">Discuss the </w:t>
      </w:r>
      <w:r>
        <w:rPr>
          <w:rFonts w:ascii="Times New Roman" w:hAnsi="Times New Roman"/>
          <w:sz w:val="24"/>
          <w:szCs w:val="24"/>
        </w:rPr>
        <w:t xml:space="preserve">role of a </w:t>
      </w:r>
      <w:proofErr w:type="spellStart"/>
      <w:r>
        <w:rPr>
          <w:rFonts w:ascii="Times New Roman" w:hAnsi="Times New Roman"/>
          <w:sz w:val="24"/>
          <w:szCs w:val="24"/>
        </w:rPr>
        <w:t>pitchside</w:t>
      </w:r>
      <w:proofErr w:type="spellEnd"/>
      <w:r>
        <w:rPr>
          <w:rFonts w:ascii="Times New Roman" w:hAnsi="Times New Roman"/>
          <w:sz w:val="24"/>
          <w:szCs w:val="24"/>
        </w:rPr>
        <w:t xml:space="preserve"> first aider in managing complex sports trauma</w:t>
      </w:r>
      <w:r w:rsidRPr="00057359">
        <w:rPr>
          <w:rFonts w:ascii="Times New Roman" w:hAnsi="Times New Roman"/>
          <w:sz w:val="24"/>
          <w:szCs w:val="24"/>
        </w:rPr>
        <w:t>.</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558A08A4" w:rsidR="00D6095A" w:rsidRPr="007A2699" w:rsidRDefault="14A57562" w:rsidP="00D6095A">
      <w:pPr>
        <w:pStyle w:val="Title"/>
      </w:pPr>
      <w:r>
        <w:t>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14A5756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77777777" w:rsidR="00D6095A" w:rsidRPr="00313008" w:rsidRDefault="00D6095A" w:rsidP="00FD47F9">
            <w:pPr>
              <w:pStyle w:val="Subtitle"/>
              <w:rPr>
                <w:b/>
                <w:bCs/>
                <w:sz w:val="24"/>
                <w:szCs w:val="24"/>
                <w:u w:val="none"/>
              </w:rPr>
            </w:pPr>
          </w:p>
        </w:tc>
      </w:tr>
      <w:tr w:rsidR="00D6095A" w:rsidRPr="00313008" w14:paraId="72A26BE7"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77777777" w:rsidR="00D6095A" w:rsidRPr="00313008" w:rsidRDefault="00D6095A" w:rsidP="00FD47F9">
            <w:pPr>
              <w:pStyle w:val="Subtitle"/>
              <w:rPr>
                <w:b/>
                <w:bCs/>
                <w:sz w:val="24"/>
                <w:szCs w:val="24"/>
                <w:u w:val="none"/>
              </w:rPr>
            </w:pPr>
          </w:p>
        </w:tc>
      </w:tr>
      <w:tr w:rsidR="00D6095A" w:rsidRPr="00313008" w14:paraId="2EAE4D9E"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7777777" w:rsidR="00D6095A" w:rsidRPr="00313008" w:rsidRDefault="00D6095A" w:rsidP="00FD47F9">
            <w:pPr>
              <w:pStyle w:val="Subtitle"/>
              <w:rPr>
                <w:b/>
                <w:bCs/>
                <w:sz w:val="24"/>
                <w:szCs w:val="24"/>
                <w:u w:val="none"/>
              </w:rPr>
            </w:pPr>
          </w:p>
        </w:tc>
      </w:tr>
      <w:tr w:rsidR="00D6095A" w:rsidRPr="00313008" w14:paraId="64200BF5" w14:textId="77777777" w:rsidTr="14A57562">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14A57562">
        <w:trPr>
          <w:cantSplit/>
        </w:trPr>
        <w:tc>
          <w:tcPr>
            <w:tcW w:w="2305" w:type="dxa"/>
            <w:vMerge/>
          </w:tcPr>
          <w:p w14:paraId="3C77B502" w14:textId="77777777" w:rsidR="00A760EA" w:rsidRPr="00313008" w:rsidRDefault="00A760EA" w:rsidP="00FD47F9">
            <w:pPr>
              <w:pStyle w:val="Subtitle"/>
              <w:jc w:val="left"/>
              <w:rPr>
                <w:b/>
                <w:bCs/>
                <w:sz w:val="24"/>
                <w:szCs w:val="24"/>
                <w:u w:val="none"/>
              </w:rPr>
            </w:pPr>
          </w:p>
        </w:tc>
        <w:tc>
          <w:tcPr>
            <w:tcW w:w="540" w:type="dxa"/>
            <w:gridSpan w:val="2"/>
            <w:vMerge/>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14A57562">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14A57562">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14A57562">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14A57562">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14A57562">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14A57562">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lastRenderedPageBreak/>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14A57562">
        <w:trPr>
          <w:cantSplit/>
          <w:trHeight w:val="365"/>
        </w:trPr>
        <w:tc>
          <w:tcPr>
            <w:tcW w:w="2661" w:type="dxa"/>
            <w:gridSpan w:val="2"/>
            <w:tcBorders>
              <w:left w:val="thinThickLargeGap" w:sz="24" w:space="0" w:color="auto"/>
              <w:bottom w:val="thickThinLargeGap" w:sz="24" w:space="0" w:color="auto"/>
            </w:tcBorders>
          </w:tcPr>
          <w:p w14:paraId="426AB9A9" w14:textId="4CF6E943" w:rsidR="00D6095A" w:rsidRPr="00313008" w:rsidRDefault="14A57562" w:rsidP="14A57562">
            <w:pPr>
              <w:pStyle w:val="Subtitle"/>
              <w:jc w:val="left"/>
              <w:rPr>
                <w:b/>
                <w:bCs/>
                <w:sz w:val="18"/>
                <w:szCs w:val="18"/>
                <w:u w:val="none"/>
              </w:rPr>
            </w:pPr>
            <w:r w:rsidRPr="14A57562">
              <w:rPr>
                <w:b/>
                <w:bCs/>
                <w:sz w:val="18"/>
                <w:szCs w:val="18"/>
                <w:u w:val="none"/>
              </w:rPr>
              <w:t xml:space="preserve"> Submission date: 1/11/19</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3E3B1C75" w:rsidR="00D6095A" w:rsidRPr="00313008" w:rsidRDefault="14A57562" w:rsidP="14A57562">
            <w:pPr>
              <w:pStyle w:val="Subtitle"/>
              <w:jc w:val="left"/>
              <w:rPr>
                <w:b/>
                <w:bCs/>
                <w:sz w:val="18"/>
                <w:szCs w:val="18"/>
                <w:u w:val="none"/>
              </w:rPr>
            </w:pPr>
            <w:r w:rsidRPr="14A57562">
              <w:rPr>
                <w:b/>
                <w:bCs/>
                <w:sz w:val="18"/>
                <w:szCs w:val="18"/>
                <w:u w:val="none"/>
              </w:rPr>
              <w:t>Return date: 8/11/19</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64E9341A" w14:textId="725624E4" w:rsidR="35C0F6FA" w:rsidRDefault="35C0F6FA" w:rsidP="35C0F6FA">
      <w:pPr>
        <w:jc w:val="center"/>
        <w:rPr>
          <w:u w:val="single"/>
        </w:rPr>
      </w:pPr>
      <w:r w:rsidRPr="35C0F6FA">
        <w:rPr>
          <w:sz w:val="24"/>
          <w:szCs w:val="24"/>
        </w:rPr>
        <w:br w:type="page"/>
      </w:r>
      <w:r w:rsidRPr="35C0F6FA">
        <w:rPr>
          <w:rFonts w:ascii="Times New Roman" w:eastAsia="Times New Roman" w:hAnsi="Times New Roman" w:cs="Times New Roman"/>
          <w:b/>
          <w:bCs/>
          <w:sz w:val="28"/>
          <w:szCs w:val="28"/>
          <w:u w:val="single"/>
        </w:rPr>
        <w:lastRenderedPageBreak/>
        <w:t>Assignment Checklist</w:t>
      </w:r>
    </w:p>
    <w:p w14:paraId="3B37A9A0" w14:textId="3D7032AC" w:rsidR="35C0F6FA" w:rsidRDefault="35C0F6FA" w:rsidP="35C0F6FA">
      <w:pPr>
        <w:jc w:val="center"/>
      </w:pPr>
      <w:r w:rsidRPr="35C0F6FA">
        <w:rPr>
          <w:rFonts w:ascii="Times New Roman" w:eastAsia="Times New Roman" w:hAnsi="Times New Roman" w:cs="Times New Roman"/>
          <w:b/>
          <w:bCs/>
          <w:sz w:val="28"/>
          <w:szCs w:val="28"/>
        </w:rPr>
        <w:t xml:space="preserve"> </w:t>
      </w:r>
    </w:p>
    <w:p w14:paraId="52C0E8C7" w14:textId="4287A0AB" w:rsidR="35C0F6FA" w:rsidRDefault="35C0F6FA" w:rsidP="35C0F6FA">
      <w:pPr>
        <w:pStyle w:val="ListParagraph"/>
        <w:numPr>
          <w:ilvl w:val="0"/>
          <w:numId w:val="1"/>
        </w:numPr>
        <w:rPr>
          <w:sz w:val="24"/>
          <w:szCs w:val="24"/>
        </w:rPr>
      </w:pPr>
      <w:r w:rsidRPr="35C0F6FA">
        <w:rPr>
          <w:rFonts w:ascii="Times New Roman" w:eastAsia="Times New Roman" w:hAnsi="Times New Roman"/>
          <w:sz w:val="24"/>
          <w:szCs w:val="24"/>
        </w:rPr>
        <w:t xml:space="preserve">Please complete the </w:t>
      </w:r>
      <w:r w:rsidRPr="35C0F6FA">
        <w:rPr>
          <w:rFonts w:ascii="Times New Roman" w:eastAsia="Times New Roman" w:hAnsi="Times New Roman"/>
          <w:b/>
          <w:bCs/>
          <w:sz w:val="24"/>
          <w:szCs w:val="24"/>
        </w:rPr>
        <w:t>Personal Evaluation</w:t>
      </w:r>
      <w:r w:rsidRPr="35C0F6FA">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 </w:t>
      </w:r>
    </w:p>
    <w:p w14:paraId="75A21AD9" w14:textId="4B7AA638"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Submission is a </w:t>
      </w:r>
      <w:r w:rsidRPr="35C0F6FA">
        <w:rPr>
          <w:rFonts w:ascii="Times New Roman" w:eastAsia="Times New Roman" w:hAnsi="Times New Roman"/>
          <w:b/>
          <w:bCs/>
          <w:sz w:val="24"/>
          <w:szCs w:val="24"/>
        </w:rPr>
        <w:t>single .pdf file, clearly labelled</w:t>
      </w:r>
      <w:r w:rsidRPr="35C0F6FA">
        <w:rPr>
          <w:rFonts w:ascii="Times New Roman" w:eastAsia="Times New Roman" w:hAnsi="Times New Roman"/>
          <w:sz w:val="24"/>
          <w:szCs w:val="24"/>
        </w:rPr>
        <w:t xml:space="preserve"> with your name and module code</w:t>
      </w:r>
    </w:p>
    <w:p w14:paraId="40ECAE4D" w14:textId="559DE55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Font style - Times New Roman, size -12 for text and 14 for headings</w:t>
      </w:r>
    </w:p>
    <w:p w14:paraId="019D5B2A" w14:textId="189D215B"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Ink colour – black only</w:t>
      </w:r>
    </w:p>
    <w:p w14:paraId="6EB20E65" w14:textId="7249ED2B"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Line spacing – 1.5 line spacing and 2cm- 2.5cm page margins</w:t>
      </w:r>
    </w:p>
    <w:p w14:paraId="668DCA42" w14:textId="2D16CA0F"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Quotations more than three lines to be indented 1 line spacing</w:t>
      </w:r>
    </w:p>
    <w:p w14:paraId="0A2597B7" w14:textId="42E5FF44" w:rsidR="35C0F6FA" w:rsidRDefault="35C0F6FA" w:rsidP="35C0F6FA">
      <w:pPr>
        <w:pStyle w:val="ListParagraph"/>
        <w:numPr>
          <w:ilvl w:val="0"/>
          <w:numId w:val="1"/>
        </w:numPr>
        <w:spacing w:line="480" w:lineRule="auto"/>
        <w:rPr>
          <w:sz w:val="24"/>
          <w:szCs w:val="24"/>
        </w:rPr>
      </w:pPr>
      <w:proofErr w:type="gramStart"/>
      <w:r w:rsidRPr="35C0F6FA">
        <w:rPr>
          <w:rFonts w:ascii="Times New Roman" w:eastAsia="Times New Roman" w:hAnsi="Times New Roman"/>
          <w:sz w:val="24"/>
          <w:szCs w:val="24"/>
        </w:rPr>
        <w:t>One line</w:t>
      </w:r>
      <w:proofErr w:type="gramEnd"/>
      <w:r w:rsidRPr="35C0F6FA">
        <w:rPr>
          <w:rFonts w:ascii="Times New Roman" w:eastAsia="Times New Roman" w:hAnsi="Times New Roman"/>
          <w:sz w:val="24"/>
          <w:szCs w:val="24"/>
        </w:rPr>
        <w:t xml:space="preserve"> space between paragraphs, paragraphs must be left aligned</w:t>
      </w:r>
    </w:p>
    <w:p w14:paraId="00B9E489" w14:textId="6EEF748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Pagination (your assignment should have </w:t>
      </w:r>
      <w:r w:rsidRPr="35C0F6FA">
        <w:rPr>
          <w:rFonts w:ascii="Times New Roman" w:eastAsia="Times New Roman" w:hAnsi="Times New Roman"/>
          <w:b/>
          <w:bCs/>
          <w:sz w:val="24"/>
          <w:szCs w:val="24"/>
        </w:rPr>
        <w:t>page numbers</w:t>
      </w:r>
      <w:r w:rsidRPr="35C0F6FA">
        <w:rPr>
          <w:rFonts w:ascii="Times New Roman" w:eastAsia="Times New Roman" w:hAnsi="Times New Roman"/>
          <w:sz w:val="24"/>
          <w:szCs w:val="24"/>
        </w:rPr>
        <w:t xml:space="preserve">) </w:t>
      </w:r>
    </w:p>
    <w:p w14:paraId="2A62BD2F" w14:textId="5D8F7D87"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All tables and figures are internally referenced and have a title</w:t>
      </w:r>
    </w:p>
    <w:p w14:paraId="04AC1FB0" w14:textId="57C31A38"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Word count</w:t>
      </w:r>
      <w:r w:rsidRPr="35C0F6FA">
        <w:rPr>
          <w:rFonts w:ascii="Times New Roman" w:eastAsia="Times New Roman" w:hAnsi="Times New Roman"/>
          <w:sz w:val="24"/>
          <w:szCs w:val="24"/>
        </w:rPr>
        <w:t xml:space="preserve"> checked and written at end of text (before references and any appendix)</w:t>
      </w:r>
    </w:p>
    <w:p w14:paraId="15E18DFE" w14:textId="54E768E4"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Assignment is within 10% of the word limit (excluding references and any appendices)</w:t>
      </w:r>
    </w:p>
    <w:p w14:paraId="0F8082CC" w14:textId="4B6AA8FE"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All</w:t>
      </w:r>
      <w:r w:rsidRPr="35C0F6FA">
        <w:rPr>
          <w:rFonts w:ascii="Times New Roman" w:eastAsia="Times New Roman" w:hAnsi="Times New Roman"/>
          <w:sz w:val="24"/>
          <w:szCs w:val="24"/>
        </w:rPr>
        <w:t xml:space="preserve"> references in the text are included in the reference list</w:t>
      </w:r>
    </w:p>
    <w:p w14:paraId="7CA50480" w14:textId="39675BEA"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 xml:space="preserve">Correct referencing as described in UWTSD Harvard Referencing Handbook on the Library website </w:t>
      </w:r>
      <w:hyperlink r:id="rId11">
        <w:r w:rsidRPr="35C0F6FA">
          <w:rPr>
            <w:rStyle w:val="Hyperlink"/>
            <w:color w:val="0000FF"/>
          </w:rPr>
          <w:t>https://www.uwtsd.ac.uk/media/uwtsd-website/content-assets/documents/library-and-learning-resources/infoskills/harvard-eng.PDF</w:t>
        </w:r>
      </w:hyperlink>
    </w:p>
    <w:p w14:paraId="37184A33" w14:textId="26E20B8C"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Correct spelling and punctuation, using </w:t>
      </w:r>
      <w:r w:rsidRPr="35C0F6FA">
        <w:rPr>
          <w:rFonts w:ascii="Times New Roman" w:eastAsia="Times New Roman" w:hAnsi="Times New Roman"/>
          <w:b/>
          <w:bCs/>
          <w:sz w:val="24"/>
          <w:szCs w:val="24"/>
        </w:rPr>
        <w:t>UK English</w:t>
      </w:r>
    </w:p>
    <w:p w14:paraId="30A602EF" w14:textId="28ECE1B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Grammar and syntax correct- double check anything that has a green line under it</w:t>
      </w:r>
    </w:p>
    <w:p w14:paraId="4ACB4228" w14:textId="0DA39232"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I have read my assignment out loud to myself and it makes sense and is easy to read</w:t>
      </w:r>
    </w:p>
    <w:p w14:paraId="7C8F6467" w14:textId="1A9ED0A5"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Somebody else has read my work and it makes sense to him or her!</w:t>
      </w:r>
    </w:p>
    <w:p w14:paraId="3251E22D" w14:textId="4A31335B"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 xml:space="preserve">I have checked and I have not plagiarised </w:t>
      </w:r>
    </w:p>
    <w:p w14:paraId="4A9DDB7E" w14:textId="3C1F2582" w:rsidR="35C0F6FA" w:rsidRDefault="35C0F6FA" w:rsidP="35C0F6FA">
      <w:pPr>
        <w:jc w:val="center"/>
      </w:pPr>
      <w:r w:rsidRPr="35C0F6FA">
        <w:rPr>
          <w:rFonts w:ascii="Times New Roman" w:eastAsia="Times New Roman" w:hAnsi="Times New Roman" w:cs="Times New Roman"/>
          <w:b/>
          <w:bCs/>
          <w:sz w:val="52"/>
          <w:szCs w:val="52"/>
        </w:rPr>
        <w:lastRenderedPageBreak/>
        <w:t>Failure to follow these guidelines will cost you marks!</w:t>
      </w:r>
    </w:p>
    <w:p w14:paraId="1F401B76" w14:textId="51B3E9B2" w:rsidR="35C0F6FA" w:rsidRDefault="35C0F6FA" w:rsidP="35C0F6FA">
      <w:pPr>
        <w:rPr>
          <w:rFonts w:ascii="Arial" w:eastAsia="Arial" w:hAnsi="Arial" w:cs="Arial"/>
          <w:sz w:val="24"/>
          <w:szCs w:val="24"/>
          <w:u w:val="single"/>
        </w:rPr>
      </w:pPr>
    </w:p>
    <w:p w14:paraId="3E237D65" w14:textId="0FC326DA" w:rsidR="35C0F6FA" w:rsidRDefault="35C0F6FA" w:rsidP="35C0F6FA">
      <w:pPr>
        <w:pStyle w:val="Title"/>
        <w:ind w:left="-284"/>
        <w:rPr>
          <w:sz w:val="24"/>
          <w:szCs w:val="24"/>
        </w:rPr>
      </w:pPr>
    </w:p>
    <w:p w14:paraId="4CB632E4" w14:textId="04CB296D" w:rsidR="00B86275" w:rsidRDefault="00B86275" w:rsidP="35C0F6FA">
      <w:pPr>
        <w:pStyle w:val="Title"/>
        <w:ind w:left="-284"/>
        <w:rPr>
          <w:sz w:val="24"/>
          <w:szCs w:val="24"/>
        </w:rPr>
      </w:pPr>
    </w:p>
    <w:p w14:paraId="0100F0DA" w14:textId="1C247BCB" w:rsidR="00B86275" w:rsidRDefault="00B86275" w:rsidP="35C0F6FA">
      <w:pPr>
        <w:pStyle w:val="Title"/>
        <w:ind w:left="-284"/>
        <w:rPr>
          <w:sz w:val="24"/>
          <w:szCs w:val="24"/>
        </w:rPr>
      </w:pPr>
    </w:p>
    <w:p w14:paraId="3EADCEBF" w14:textId="2CE15CFA" w:rsidR="00B86275" w:rsidRDefault="00B86275" w:rsidP="35C0F6FA">
      <w:pPr>
        <w:pStyle w:val="Title"/>
        <w:ind w:left="-284"/>
        <w:rPr>
          <w:sz w:val="24"/>
          <w:szCs w:val="24"/>
        </w:rPr>
      </w:pPr>
    </w:p>
    <w:p w14:paraId="5CB8AE0C" w14:textId="33F9EA49" w:rsidR="00B86275" w:rsidRDefault="00B86275" w:rsidP="35C0F6FA">
      <w:pPr>
        <w:pStyle w:val="Title"/>
        <w:ind w:left="-284"/>
        <w:rPr>
          <w:sz w:val="24"/>
          <w:szCs w:val="24"/>
        </w:rPr>
      </w:pPr>
    </w:p>
    <w:p w14:paraId="159DC9E4" w14:textId="6156DB5C" w:rsidR="00B86275" w:rsidRDefault="00B86275" w:rsidP="35C0F6FA">
      <w:pPr>
        <w:pStyle w:val="Title"/>
        <w:ind w:left="-284"/>
        <w:rPr>
          <w:sz w:val="24"/>
          <w:szCs w:val="24"/>
        </w:rPr>
      </w:pPr>
    </w:p>
    <w:p w14:paraId="5C2A46B7" w14:textId="5CE7C2B4" w:rsidR="00B86275" w:rsidRDefault="00B86275" w:rsidP="35C0F6FA">
      <w:pPr>
        <w:pStyle w:val="Title"/>
        <w:ind w:left="-284"/>
        <w:rPr>
          <w:sz w:val="24"/>
          <w:szCs w:val="24"/>
        </w:rPr>
      </w:pPr>
    </w:p>
    <w:p w14:paraId="422566A1" w14:textId="2FDF1644" w:rsidR="00B86275" w:rsidRDefault="00B86275" w:rsidP="35C0F6FA">
      <w:pPr>
        <w:pStyle w:val="Title"/>
        <w:ind w:left="-284"/>
        <w:rPr>
          <w:sz w:val="24"/>
          <w:szCs w:val="24"/>
        </w:rPr>
      </w:pPr>
    </w:p>
    <w:p w14:paraId="1C65F823" w14:textId="0EED0A7E" w:rsidR="00B86275" w:rsidRDefault="00B86275" w:rsidP="35C0F6FA">
      <w:pPr>
        <w:pStyle w:val="Title"/>
        <w:ind w:left="-284"/>
        <w:rPr>
          <w:sz w:val="24"/>
          <w:szCs w:val="24"/>
        </w:rPr>
      </w:pPr>
    </w:p>
    <w:p w14:paraId="36B84AF5" w14:textId="572061E8" w:rsidR="00B86275" w:rsidRDefault="00B86275" w:rsidP="35C0F6FA">
      <w:pPr>
        <w:pStyle w:val="Title"/>
        <w:ind w:left="-284"/>
        <w:rPr>
          <w:sz w:val="24"/>
          <w:szCs w:val="24"/>
        </w:rPr>
      </w:pPr>
    </w:p>
    <w:p w14:paraId="1058F75F" w14:textId="4016B52E" w:rsidR="00B86275" w:rsidRDefault="00B86275" w:rsidP="35C0F6FA">
      <w:pPr>
        <w:pStyle w:val="Title"/>
        <w:ind w:left="-284"/>
        <w:rPr>
          <w:sz w:val="24"/>
          <w:szCs w:val="24"/>
        </w:rPr>
      </w:pPr>
    </w:p>
    <w:p w14:paraId="42316BFE" w14:textId="7D08D7A5" w:rsidR="00B86275" w:rsidRDefault="00B86275" w:rsidP="35C0F6FA">
      <w:pPr>
        <w:pStyle w:val="Title"/>
        <w:ind w:left="-284"/>
        <w:rPr>
          <w:sz w:val="24"/>
          <w:szCs w:val="24"/>
        </w:rPr>
      </w:pPr>
    </w:p>
    <w:p w14:paraId="5745D61E" w14:textId="2D341C6F" w:rsidR="00B86275" w:rsidRDefault="00B86275" w:rsidP="35C0F6FA">
      <w:pPr>
        <w:pStyle w:val="Title"/>
        <w:ind w:left="-284"/>
        <w:rPr>
          <w:sz w:val="24"/>
          <w:szCs w:val="24"/>
        </w:rPr>
      </w:pPr>
    </w:p>
    <w:p w14:paraId="43339881" w14:textId="2D6E5FF6" w:rsidR="00B86275" w:rsidRDefault="00B86275" w:rsidP="35C0F6FA">
      <w:pPr>
        <w:pStyle w:val="Title"/>
        <w:ind w:left="-284"/>
        <w:rPr>
          <w:sz w:val="24"/>
          <w:szCs w:val="24"/>
        </w:rPr>
      </w:pPr>
    </w:p>
    <w:p w14:paraId="7E6424B3" w14:textId="62E0DA0A" w:rsidR="00B86275" w:rsidRDefault="00B86275" w:rsidP="35C0F6FA">
      <w:pPr>
        <w:pStyle w:val="Title"/>
        <w:ind w:left="-284"/>
        <w:rPr>
          <w:sz w:val="24"/>
          <w:szCs w:val="24"/>
        </w:rPr>
      </w:pPr>
    </w:p>
    <w:p w14:paraId="6719AAF1" w14:textId="5EBFBC4F" w:rsidR="00B86275" w:rsidRDefault="00B86275" w:rsidP="35C0F6FA">
      <w:pPr>
        <w:pStyle w:val="Title"/>
        <w:ind w:left="-284"/>
        <w:rPr>
          <w:sz w:val="24"/>
          <w:szCs w:val="24"/>
        </w:rPr>
      </w:pPr>
    </w:p>
    <w:p w14:paraId="7CA81DF4" w14:textId="58921220" w:rsidR="00B86275" w:rsidRDefault="00B86275" w:rsidP="35C0F6FA">
      <w:pPr>
        <w:pStyle w:val="Title"/>
        <w:ind w:left="-284"/>
        <w:rPr>
          <w:sz w:val="24"/>
          <w:szCs w:val="24"/>
        </w:rPr>
      </w:pPr>
    </w:p>
    <w:p w14:paraId="76CE3275" w14:textId="5F72B4BA" w:rsidR="00B86275" w:rsidRDefault="00B86275" w:rsidP="35C0F6FA">
      <w:pPr>
        <w:pStyle w:val="Title"/>
        <w:ind w:left="-284"/>
        <w:rPr>
          <w:sz w:val="24"/>
          <w:szCs w:val="24"/>
        </w:rPr>
      </w:pPr>
    </w:p>
    <w:p w14:paraId="4E8C3815" w14:textId="745068C6" w:rsidR="00B86275" w:rsidRDefault="00B86275" w:rsidP="35C0F6FA">
      <w:pPr>
        <w:pStyle w:val="Title"/>
        <w:ind w:left="-284"/>
        <w:rPr>
          <w:sz w:val="24"/>
          <w:szCs w:val="24"/>
        </w:rPr>
      </w:pPr>
    </w:p>
    <w:p w14:paraId="4BD06A64" w14:textId="158E5EEA" w:rsidR="00B86275" w:rsidRDefault="00B86275" w:rsidP="35C0F6FA">
      <w:pPr>
        <w:pStyle w:val="Title"/>
        <w:ind w:left="-284"/>
        <w:rPr>
          <w:sz w:val="24"/>
          <w:szCs w:val="24"/>
        </w:rPr>
      </w:pPr>
    </w:p>
    <w:p w14:paraId="11DBEFA8" w14:textId="3D85BFCC" w:rsidR="00B86275" w:rsidRDefault="00B86275" w:rsidP="35C0F6FA">
      <w:pPr>
        <w:pStyle w:val="Title"/>
        <w:ind w:left="-284"/>
        <w:rPr>
          <w:sz w:val="24"/>
          <w:szCs w:val="24"/>
        </w:rPr>
      </w:pPr>
    </w:p>
    <w:p w14:paraId="4F1BBEB0" w14:textId="766F4E03" w:rsidR="00B86275" w:rsidRDefault="00B86275" w:rsidP="35C0F6FA">
      <w:pPr>
        <w:pStyle w:val="Title"/>
        <w:ind w:left="-284"/>
        <w:rPr>
          <w:sz w:val="24"/>
          <w:szCs w:val="24"/>
        </w:rPr>
      </w:pPr>
    </w:p>
    <w:p w14:paraId="2710AE65" w14:textId="45FF2259" w:rsidR="00B86275" w:rsidRDefault="00B86275" w:rsidP="35C0F6FA">
      <w:pPr>
        <w:pStyle w:val="Title"/>
        <w:ind w:left="-284"/>
        <w:rPr>
          <w:sz w:val="24"/>
          <w:szCs w:val="24"/>
        </w:rPr>
      </w:pPr>
    </w:p>
    <w:p w14:paraId="67D57903" w14:textId="03904947" w:rsidR="00B86275" w:rsidRDefault="00B86275" w:rsidP="35C0F6FA">
      <w:pPr>
        <w:pStyle w:val="Title"/>
        <w:ind w:left="-284"/>
        <w:rPr>
          <w:sz w:val="24"/>
          <w:szCs w:val="24"/>
        </w:rPr>
      </w:pPr>
    </w:p>
    <w:p w14:paraId="5157CC75" w14:textId="304B9007" w:rsidR="00B86275" w:rsidRDefault="00B86275" w:rsidP="35C0F6FA">
      <w:pPr>
        <w:pStyle w:val="Title"/>
        <w:ind w:left="-284"/>
        <w:rPr>
          <w:sz w:val="24"/>
          <w:szCs w:val="24"/>
        </w:rPr>
      </w:pPr>
    </w:p>
    <w:p w14:paraId="5DE1291E" w14:textId="21F3562B" w:rsidR="00B86275" w:rsidRDefault="00B86275" w:rsidP="35C0F6FA">
      <w:pPr>
        <w:pStyle w:val="Title"/>
        <w:ind w:left="-284"/>
        <w:rPr>
          <w:sz w:val="24"/>
          <w:szCs w:val="24"/>
        </w:rPr>
      </w:pPr>
    </w:p>
    <w:p w14:paraId="0F3D632D" w14:textId="411267A0" w:rsidR="00B86275" w:rsidRDefault="00B86275" w:rsidP="35C0F6FA">
      <w:pPr>
        <w:pStyle w:val="Title"/>
        <w:ind w:left="-284"/>
        <w:rPr>
          <w:sz w:val="24"/>
          <w:szCs w:val="24"/>
        </w:rPr>
      </w:pPr>
    </w:p>
    <w:p w14:paraId="7A1E3A64" w14:textId="74B3034A" w:rsidR="00B86275" w:rsidRDefault="00B86275" w:rsidP="35C0F6FA">
      <w:pPr>
        <w:pStyle w:val="Title"/>
        <w:ind w:left="-284"/>
        <w:rPr>
          <w:sz w:val="24"/>
          <w:szCs w:val="24"/>
        </w:rPr>
      </w:pPr>
    </w:p>
    <w:p w14:paraId="12921C8E" w14:textId="0A5E3201" w:rsidR="00B86275" w:rsidRDefault="00B86275" w:rsidP="35C0F6FA">
      <w:pPr>
        <w:pStyle w:val="Title"/>
        <w:ind w:left="-284"/>
        <w:rPr>
          <w:sz w:val="24"/>
          <w:szCs w:val="24"/>
        </w:rPr>
      </w:pPr>
    </w:p>
    <w:p w14:paraId="5AB10F9A" w14:textId="55B06C79" w:rsidR="00B86275" w:rsidRDefault="00B86275" w:rsidP="35C0F6FA">
      <w:pPr>
        <w:pStyle w:val="Title"/>
        <w:ind w:left="-284"/>
        <w:rPr>
          <w:sz w:val="24"/>
          <w:szCs w:val="24"/>
        </w:rPr>
      </w:pPr>
    </w:p>
    <w:p w14:paraId="6C3E3C84" w14:textId="2AA476A3" w:rsidR="00B86275" w:rsidRDefault="00B86275" w:rsidP="35C0F6FA">
      <w:pPr>
        <w:pStyle w:val="Title"/>
        <w:ind w:left="-284"/>
        <w:rPr>
          <w:sz w:val="24"/>
          <w:szCs w:val="24"/>
        </w:rPr>
      </w:pPr>
    </w:p>
    <w:p w14:paraId="0268073D" w14:textId="6BEA4F3A" w:rsidR="00B86275" w:rsidRDefault="00B86275" w:rsidP="35C0F6FA">
      <w:pPr>
        <w:pStyle w:val="Title"/>
        <w:ind w:left="-284"/>
        <w:rPr>
          <w:sz w:val="24"/>
          <w:szCs w:val="24"/>
        </w:rPr>
      </w:pPr>
    </w:p>
    <w:p w14:paraId="16EE5A63" w14:textId="510E4B2D" w:rsidR="00B86275" w:rsidRDefault="00B86275" w:rsidP="35C0F6FA">
      <w:pPr>
        <w:pStyle w:val="Title"/>
        <w:ind w:left="-284"/>
        <w:rPr>
          <w:sz w:val="24"/>
          <w:szCs w:val="24"/>
        </w:rPr>
      </w:pPr>
    </w:p>
    <w:p w14:paraId="2C66D491" w14:textId="7FF582A2" w:rsidR="00B86275" w:rsidRDefault="00B86275" w:rsidP="35C0F6FA">
      <w:pPr>
        <w:pStyle w:val="Title"/>
        <w:ind w:left="-284"/>
        <w:rPr>
          <w:sz w:val="24"/>
          <w:szCs w:val="24"/>
        </w:rPr>
      </w:pPr>
    </w:p>
    <w:p w14:paraId="08A17764" w14:textId="356DF897" w:rsidR="00B86275" w:rsidRDefault="00B86275" w:rsidP="35C0F6FA">
      <w:pPr>
        <w:pStyle w:val="Title"/>
        <w:ind w:left="-284"/>
        <w:rPr>
          <w:sz w:val="24"/>
          <w:szCs w:val="24"/>
        </w:rPr>
      </w:pPr>
    </w:p>
    <w:p w14:paraId="56E69AB6" w14:textId="67CA1A7F" w:rsidR="00B86275" w:rsidRDefault="00B86275" w:rsidP="35C0F6FA">
      <w:pPr>
        <w:pStyle w:val="Title"/>
        <w:ind w:left="-284"/>
        <w:rPr>
          <w:sz w:val="24"/>
          <w:szCs w:val="24"/>
        </w:rPr>
      </w:pPr>
    </w:p>
    <w:p w14:paraId="4F6766EF" w14:textId="4CE4AEC6" w:rsidR="00B86275" w:rsidRDefault="00B86275" w:rsidP="35C0F6FA">
      <w:pPr>
        <w:pStyle w:val="Title"/>
        <w:ind w:left="-284"/>
        <w:rPr>
          <w:sz w:val="24"/>
          <w:szCs w:val="24"/>
        </w:rPr>
      </w:pPr>
    </w:p>
    <w:p w14:paraId="7C11B47F" w14:textId="4E4672C8" w:rsidR="00B86275" w:rsidRDefault="00B86275" w:rsidP="35C0F6FA">
      <w:pPr>
        <w:pStyle w:val="Title"/>
        <w:ind w:left="-284"/>
        <w:rPr>
          <w:sz w:val="24"/>
          <w:szCs w:val="24"/>
        </w:rPr>
      </w:pPr>
    </w:p>
    <w:p w14:paraId="7FAE4C3A" w14:textId="5CAF4AA6" w:rsidR="00B86275" w:rsidRDefault="00B86275" w:rsidP="35C0F6FA">
      <w:pPr>
        <w:pStyle w:val="Title"/>
        <w:ind w:left="-284"/>
        <w:rPr>
          <w:sz w:val="24"/>
          <w:szCs w:val="24"/>
        </w:rPr>
      </w:pPr>
    </w:p>
    <w:p w14:paraId="4BCFACA1" w14:textId="791E6CA9" w:rsidR="00B86275" w:rsidRDefault="00B86275" w:rsidP="35C0F6FA">
      <w:pPr>
        <w:pStyle w:val="Title"/>
        <w:ind w:left="-284"/>
        <w:rPr>
          <w:sz w:val="24"/>
          <w:szCs w:val="24"/>
        </w:rPr>
      </w:pPr>
    </w:p>
    <w:p w14:paraId="1F3B76DF" w14:textId="474C1D02" w:rsidR="00B86275" w:rsidRDefault="00B86275" w:rsidP="35C0F6FA">
      <w:pPr>
        <w:pStyle w:val="Title"/>
        <w:ind w:left="-284"/>
        <w:rPr>
          <w:sz w:val="24"/>
          <w:szCs w:val="24"/>
        </w:rPr>
      </w:pPr>
    </w:p>
    <w:p w14:paraId="4E01A0F4" w14:textId="2F889891" w:rsidR="00B86275" w:rsidRDefault="00B86275" w:rsidP="35C0F6FA">
      <w:pPr>
        <w:pStyle w:val="Title"/>
        <w:ind w:left="-284"/>
        <w:rPr>
          <w:sz w:val="24"/>
          <w:szCs w:val="24"/>
        </w:rPr>
      </w:pPr>
    </w:p>
    <w:p w14:paraId="2651CA0B" w14:textId="2AC0D9E5" w:rsidR="00B86275" w:rsidRDefault="00B86275" w:rsidP="35C0F6FA">
      <w:pPr>
        <w:pStyle w:val="Title"/>
        <w:ind w:left="-284"/>
        <w:rPr>
          <w:sz w:val="24"/>
          <w:szCs w:val="24"/>
        </w:rPr>
      </w:pPr>
    </w:p>
    <w:p w14:paraId="2A299F4A" w14:textId="19D09B4C" w:rsidR="00B86275" w:rsidRDefault="00B86275" w:rsidP="35C0F6FA">
      <w:pPr>
        <w:pStyle w:val="Title"/>
        <w:ind w:left="-284"/>
        <w:rPr>
          <w:sz w:val="24"/>
          <w:szCs w:val="24"/>
        </w:rPr>
      </w:pPr>
    </w:p>
    <w:p w14:paraId="0420ACF6" w14:textId="77777777" w:rsidR="00B86275" w:rsidRPr="00B86275" w:rsidRDefault="00B86275" w:rsidP="00B86275">
      <w:pPr>
        <w:spacing w:after="160" w:line="360" w:lineRule="auto"/>
        <w:jc w:val="center"/>
        <w:rPr>
          <w:rFonts w:ascii="Times New Roman" w:eastAsia="Calibri" w:hAnsi="Times New Roman" w:cs="Times New Roman"/>
          <w:b/>
          <w:bCs/>
          <w:sz w:val="24"/>
          <w:szCs w:val="24"/>
          <w:u w:val="single"/>
        </w:rPr>
      </w:pPr>
      <w:r w:rsidRPr="00B86275">
        <w:rPr>
          <w:rFonts w:ascii="Times New Roman" w:eastAsia="Calibri" w:hAnsi="Times New Roman" w:cs="Times New Roman"/>
          <w:b/>
          <w:bCs/>
          <w:sz w:val="24"/>
          <w:szCs w:val="24"/>
          <w:u w:val="single"/>
        </w:rPr>
        <w:lastRenderedPageBreak/>
        <w:t>Professional Development and Practice</w:t>
      </w:r>
    </w:p>
    <w:p w14:paraId="749818C1" w14:textId="77777777" w:rsidR="00B86275" w:rsidRPr="00B86275" w:rsidRDefault="00B86275" w:rsidP="00B86275">
      <w:pPr>
        <w:spacing w:after="160" w:line="360" w:lineRule="auto"/>
        <w:jc w:val="center"/>
        <w:rPr>
          <w:rFonts w:ascii="Times New Roman" w:eastAsia="Calibri" w:hAnsi="Times New Roman" w:cs="Times New Roman"/>
          <w:b/>
          <w:bCs/>
          <w:sz w:val="24"/>
          <w:szCs w:val="24"/>
          <w:u w:val="single"/>
        </w:rPr>
      </w:pPr>
      <w:r w:rsidRPr="00B86275">
        <w:rPr>
          <w:rFonts w:ascii="Times New Roman" w:eastAsia="Calibri" w:hAnsi="Times New Roman" w:cs="Times New Roman"/>
          <w:b/>
          <w:bCs/>
          <w:sz w:val="24"/>
          <w:szCs w:val="24"/>
          <w:u w:val="single"/>
        </w:rPr>
        <w:t>Assignment 1</w:t>
      </w:r>
    </w:p>
    <w:p w14:paraId="09FA9795" w14:textId="77777777" w:rsidR="00B86275" w:rsidRPr="00B86275" w:rsidRDefault="00B86275" w:rsidP="00B86275">
      <w:pPr>
        <w:spacing w:after="160" w:line="360" w:lineRule="auto"/>
        <w:rPr>
          <w:rFonts w:ascii="Times New Roman" w:eastAsia="Calibri" w:hAnsi="Times New Roman" w:cs="Times New Roman"/>
          <w:sz w:val="24"/>
          <w:szCs w:val="24"/>
        </w:rPr>
      </w:pPr>
    </w:p>
    <w:p w14:paraId="6D95DF28" w14:textId="77777777" w:rsidR="00B86275" w:rsidRPr="00B86275" w:rsidRDefault="00B86275" w:rsidP="00B86275">
      <w:pPr>
        <w:spacing w:after="160" w:line="360" w:lineRule="auto"/>
        <w:rPr>
          <w:rFonts w:ascii="Times New Roman" w:eastAsia="Calibri" w:hAnsi="Times New Roman" w:cs="Times New Roman"/>
          <w:b/>
          <w:bCs/>
          <w:sz w:val="24"/>
          <w:szCs w:val="24"/>
        </w:rPr>
      </w:pPr>
      <w:r w:rsidRPr="00B86275">
        <w:rPr>
          <w:rFonts w:ascii="Times New Roman" w:eastAsia="Calibri" w:hAnsi="Times New Roman" w:cs="Times New Roman"/>
          <w:b/>
          <w:bCs/>
          <w:sz w:val="24"/>
          <w:szCs w:val="24"/>
        </w:rPr>
        <w:t>Introduction</w:t>
      </w:r>
    </w:p>
    <w:p w14:paraId="299EEBEE" w14:textId="77777777" w:rsidR="00B86275" w:rsidRPr="00B86275" w:rsidRDefault="00B86275" w:rsidP="00B86275">
      <w:pPr>
        <w:spacing w:after="160" w:line="360" w:lineRule="auto"/>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In </w:t>
      </w:r>
      <w:bookmarkStart w:id="0" w:name="_GoBack"/>
      <w:bookmarkEnd w:id="0"/>
      <w:r w:rsidRPr="00B86275">
        <w:rPr>
          <w:rFonts w:ascii="Times New Roman" w:eastAsia="Calibri" w:hAnsi="Times New Roman" w:cs="Times New Roman"/>
          <w:sz w:val="24"/>
          <w:szCs w:val="24"/>
        </w:rPr>
        <w:t xml:space="preserve">this assignment I am looking to discuss why the society of sports therapists should be statutory regulated by the health care and professions council.  </w:t>
      </w:r>
      <w:proofErr w:type="gramStart"/>
      <w:r w:rsidRPr="00B86275">
        <w:rPr>
          <w:rFonts w:ascii="Times New Roman" w:eastAsia="Calibri" w:hAnsi="Times New Roman" w:cs="Times New Roman"/>
          <w:sz w:val="24"/>
          <w:szCs w:val="24"/>
        </w:rPr>
        <w:t>As of yet</w:t>
      </w:r>
      <w:proofErr w:type="gramEnd"/>
      <w:r w:rsidRPr="00B86275">
        <w:rPr>
          <w:rFonts w:ascii="Times New Roman" w:eastAsia="Calibri" w:hAnsi="Times New Roman" w:cs="Times New Roman"/>
          <w:sz w:val="24"/>
          <w:szCs w:val="24"/>
        </w:rPr>
        <w:t xml:space="preserve"> there is no confirmed registration for a graduate sports therapist with the health care and professions council.</w:t>
      </w:r>
    </w:p>
    <w:p w14:paraId="50CDE09A" w14:textId="77777777" w:rsidR="00B86275" w:rsidRPr="00B86275" w:rsidRDefault="00B86275" w:rsidP="00B86275">
      <w:pPr>
        <w:spacing w:after="160" w:line="360" w:lineRule="auto"/>
        <w:rPr>
          <w:rFonts w:ascii="Times New Roman" w:eastAsia="Calibri" w:hAnsi="Times New Roman" w:cs="Times New Roman"/>
          <w:b/>
          <w:bCs/>
          <w:sz w:val="24"/>
          <w:szCs w:val="24"/>
        </w:rPr>
      </w:pPr>
      <w:r w:rsidRPr="00B86275">
        <w:rPr>
          <w:rFonts w:ascii="Times New Roman" w:eastAsia="Calibri" w:hAnsi="Times New Roman" w:cs="Times New Roman"/>
          <w:b/>
          <w:bCs/>
          <w:sz w:val="24"/>
          <w:szCs w:val="24"/>
        </w:rPr>
        <w:t>Discussion</w:t>
      </w:r>
    </w:p>
    <w:p w14:paraId="052E574E" w14:textId="77777777" w:rsidR="00B86275" w:rsidRPr="00B86275" w:rsidRDefault="00B86275" w:rsidP="00B86275">
      <w:pPr>
        <w:spacing w:after="160" w:line="360" w:lineRule="auto"/>
        <w:rPr>
          <w:rFonts w:ascii="Times New Roman" w:eastAsia="Calibri" w:hAnsi="Times New Roman" w:cs="Times New Roman"/>
          <w:sz w:val="24"/>
          <w:szCs w:val="24"/>
          <w:lang w:val="en"/>
        </w:rPr>
      </w:pPr>
      <w:r w:rsidRPr="00B86275">
        <w:rPr>
          <w:rFonts w:ascii="Times New Roman" w:eastAsia="Calibri" w:hAnsi="Times New Roman" w:cs="Times New Roman"/>
          <w:sz w:val="24"/>
          <w:szCs w:val="24"/>
        </w:rPr>
        <w:t xml:space="preserve">The HCPC is a register for health care professions to be regulated to keep the public safe, to do this there are underpinning core values to include </w:t>
      </w:r>
      <w:r w:rsidRPr="00B86275">
        <w:rPr>
          <w:rFonts w:ascii="Times New Roman" w:eastAsia="Calibri" w:hAnsi="Times New Roman" w:cs="Times New Roman"/>
          <w:sz w:val="24"/>
          <w:szCs w:val="24"/>
          <w:lang w:val="en"/>
        </w:rPr>
        <w:t xml:space="preserve">transparency, collaboration and responsiveness, and a commitment to offering value for money and a high-quality service to our stakeholders.  </w:t>
      </w:r>
      <w:bookmarkStart w:id="1" w:name="_Hlk23334872"/>
      <w:r w:rsidRPr="00B86275">
        <w:rPr>
          <w:rFonts w:ascii="Times New Roman" w:eastAsia="Calibri" w:hAnsi="Times New Roman" w:cs="Times New Roman"/>
          <w:sz w:val="24"/>
          <w:szCs w:val="24"/>
          <w:lang w:val="en"/>
        </w:rPr>
        <w:t>(Health care and professions council (</w:t>
      </w:r>
      <w:proofErr w:type="spellStart"/>
      <w:r w:rsidRPr="00B86275">
        <w:rPr>
          <w:rFonts w:ascii="Times New Roman" w:eastAsia="Calibri" w:hAnsi="Times New Roman" w:cs="Times New Roman"/>
          <w:sz w:val="24"/>
          <w:szCs w:val="24"/>
          <w:lang w:val="en"/>
        </w:rPr>
        <w:t>Hcpc</w:t>
      </w:r>
      <w:proofErr w:type="spellEnd"/>
      <w:r w:rsidRPr="00B86275">
        <w:rPr>
          <w:rFonts w:ascii="Times New Roman" w:eastAsia="Calibri" w:hAnsi="Times New Roman" w:cs="Times New Roman"/>
          <w:sz w:val="24"/>
          <w:szCs w:val="24"/>
          <w:lang w:val="en"/>
        </w:rPr>
        <w:t>), 2019).</w:t>
      </w:r>
      <w:bookmarkEnd w:id="1"/>
    </w:p>
    <w:p w14:paraId="5DD7F944" w14:textId="77777777" w:rsidR="00B86275" w:rsidRPr="00B86275" w:rsidRDefault="00B86275" w:rsidP="00B86275">
      <w:pPr>
        <w:spacing w:after="160" w:line="360" w:lineRule="auto"/>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For a profession to be eligible to be included on the register there are regulations to follow as stated above, but why do we need there to be regulations?  </w:t>
      </w:r>
    </w:p>
    <w:p w14:paraId="41828CCE" w14:textId="77777777" w:rsidR="00B86275" w:rsidRPr="00B86275" w:rsidRDefault="00B86275" w:rsidP="00B86275">
      <w:pPr>
        <w:spacing w:after="160" w:line="360" w:lineRule="auto"/>
        <w:ind w:firstLine="720"/>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If there were no regulations or register the use of a professional name could be used by individuals with no formal education within the field of a health care professional, to be able to use a protected title the relevant educational degree course must be passed.  As (Holmes, 2009) states the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xml:space="preserve"> have the powers to </w:t>
      </w:r>
      <w:proofErr w:type="gramStart"/>
      <w:r w:rsidRPr="00B86275">
        <w:rPr>
          <w:rFonts w:ascii="Times New Roman" w:eastAsia="Calibri" w:hAnsi="Times New Roman" w:cs="Times New Roman"/>
          <w:sz w:val="24"/>
          <w:szCs w:val="24"/>
        </w:rPr>
        <w:t>take action</w:t>
      </w:r>
      <w:proofErr w:type="gramEnd"/>
      <w:r w:rsidRPr="00B86275">
        <w:rPr>
          <w:rFonts w:ascii="Times New Roman" w:eastAsia="Calibri" w:hAnsi="Times New Roman" w:cs="Times New Roman"/>
          <w:sz w:val="24"/>
          <w:szCs w:val="24"/>
        </w:rPr>
        <w:t xml:space="preserve"> needed against any individuals who use a protected title that they are not entitled to.</w:t>
      </w:r>
    </w:p>
    <w:p w14:paraId="48609247" w14:textId="77777777" w:rsidR="00B86275" w:rsidRPr="00B86275" w:rsidRDefault="00B86275" w:rsidP="00B86275">
      <w:pPr>
        <w:spacing w:after="160" w:line="360" w:lineRule="auto"/>
        <w:ind w:left="720"/>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“For example, herbalists or Chinese medicine practitioners might want to call themselves “herbal pharmacists” or “Chinese medicine pharmacists”. This would bring benefits to them by implying that they had the qualification of being a pharmacist as well as being qualified in herbal or Chinese medicine”. (Holmes, 2009: 343) </w:t>
      </w:r>
    </w:p>
    <w:p w14:paraId="3BD886A9" w14:textId="77777777" w:rsidR="00B86275" w:rsidRPr="00B86275" w:rsidRDefault="00B86275" w:rsidP="00B86275">
      <w:pPr>
        <w:spacing w:after="160" w:line="360" w:lineRule="auto"/>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The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xml:space="preserve"> have a </w:t>
      </w:r>
      <w:proofErr w:type="gramStart"/>
      <w:r w:rsidRPr="00B86275">
        <w:rPr>
          <w:rFonts w:ascii="Times New Roman" w:eastAsia="Calibri" w:hAnsi="Times New Roman" w:cs="Times New Roman"/>
          <w:sz w:val="24"/>
          <w:szCs w:val="24"/>
        </w:rPr>
        <w:t>criteria</w:t>
      </w:r>
      <w:proofErr w:type="gramEnd"/>
      <w:r w:rsidRPr="00B86275">
        <w:rPr>
          <w:rFonts w:ascii="Times New Roman" w:eastAsia="Calibri" w:hAnsi="Times New Roman" w:cs="Times New Roman"/>
          <w:sz w:val="24"/>
          <w:szCs w:val="24"/>
        </w:rPr>
        <w:t xml:space="preserve"> to uphold which include standards of proficiency, conduct performance and ethics, continuing professional development and relevant to education and training (Health care and professions council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xml:space="preserve">), 2019).  When applying to the register, </w:t>
      </w:r>
      <w:proofErr w:type="gramStart"/>
      <w:r w:rsidRPr="00B86275">
        <w:rPr>
          <w:rFonts w:ascii="Times New Roman" w:eastAsia="Calibri" w:hAnsi="Times New Roman" w:cs="Times New Roman"/>
          <w:sz w:val="24"/>
          <w:szCs w:val="24"/>
        </w:rPr>
        <w:t>all of</w:t>
      </w:r>
      <w:proofErr w:type="gramEnd"/>
      <w:r w:rsidRPr="00B86275">
        <w:rPr>
          <w:rFonts w:ascii="Times New Roman" w:eastAsia="Calibri" w:hAnsi="Times New Roman" w:cs="Times New Roman"/>
          <w:sz w:val="24"/>
          <w:szCs w:val="24"/>
        </w:rPr>
        <w:t xml:space="preserve"> these standards must be met in order to be part of the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w:t>
      </w:r>
    </w:p>
    <w:p w14:paraId="7CB2C534" w14:textId="77777777" w:rsidR="00B86275" w:rsidRPr="00B86275" w:rsidRDefault="00B86275" w:rsidP="00B86275">
      <w:pPr>
        <w:spacing w:after="160" w:line="360" w:lineRule="auto"/>
        <w:jc w:val="both"/>
        <w:rPr>
          <w:rFonts w:ascii="Times New Roman" w:eastAsia="Calibri" w:hAnsi="Times New Roman" w:cs="Times New Roman"/>
          <w:sz w:val="24"/>
          <w:szCs w:val="24"/>
        </w:rPr>
      </w:pPr>
    </w:p>
    <w:p w14:paraId="7144447D" w14:textId="77777777" w:rsidR="00B86275" w:rsidRPr="00B86275" w:rsidRDefault="00B86275" w:rsidP="00B86275">
      <w:pPr>
        <w:spacing w:after="160" w:line="360" w:lineRule="auto"/>
        <w:jc w:val="both"/>
        <w:rPr>
          <w:rFonts w:ascii="Times New Roman" w:eastAsia="Calibri" w:hAnsi="Times New Roman" w:cs="Times New Roman"/>
          <w:sz w:val="24"/>
          <w:szCs w:val="24"/>
        </w:rPr>
      </w:pPr>
      <w:proofErr w:type="gramStart"/>
      <w:r w:rsidRPr="00B86275">
        <w:rPr>
          <w:rFonts w:ascii="Times New Roman" w:eastAsia="Calibri" w:hAnsi="Times New Roman" w:cs="Times New Roman"/>
          <w:sz w:val="24"/>
          <w:szCs w:val="24"/>
        </w:rPr>
        <w:t>So</w:t>
      </w:r>
      <w:proofErr w:type="gramEnd"/>
      <w:r w:rsidRPr="00B86275">
        <w:rPr>
          <w:rFonts w:ascii="Times New Roman" w:eastAsia="Calibri" w:hAnsi="Times New Roman" w:cs="Times New Roman"/>
          <w:sz w:val="24"/>
          <w:szCs w:val="24"/>
        </w:rPr>
        <w:t xml:space="preserve"> who are the Society of Sports Therapists?</w:t>
      </w:r>
    </w:p>
    <w:p w14:paraId="63045F20" w14:textId="77777777" w:rsidR="00B86275" w:rsidRPr="00B86275" w:rsidRDefault="00B86275" w:rsidP="00B86275">
      <w:pPr>
        <w:spacing w:after="160" w:line="360" w:lineRule="auto"/>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The society was established in 1990 when the founding members realised the need to address the growing demand of people participating in sports and fitness, and potential in sports specific injuries and the care and management of participants (society of sports therapist, 2019).  It is the lead organisation in the UK of sports therapists and membership is only accepted when a person has obtained a degree program from an accredited university.   The aims of the society are as on the society of sports therapists web </w:t>
      </w:r>
      <w:proofErr w:type="gramStart"/>
      <w:r w:rsidRPr="00B86275">
        <w:rPr>
          <w:rFonts w:ascii="Times New Roman" w:eastAsia="Calibri" w:hAnsi="Times New Roman" w:cs="Times New Roman"/>
          <w:sz w:val="24"/>
          <w:szCs w:val="24"/>
        </w:rPr>
        <w:t>page:-</w:t>
      </w:r>
      <w:proofErr w:type="gramEnd"/>
    </w:p>
    <w:p w14:paraId="39C2483C" w14:textId="77777777" w:rsidR="00B86275" w:rsidRPr="00B86275" w:rsidRDefault="00B86275" w:rsidP="00B86275">
      <w:pPr>
        <w:spacing w:after="160" w:line="360" w:lineRule="auto"/>
        <w:ind w:left="720"/>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 “To provide a professional body for Sports Therapists that will monitor and give advice on all matters pertaining to Sports Therapy.  To accredit nationally recognised, educational qualifications, as a prerequisite for membership.  To provide comprehensive medical malpractice and public liability insurance for Members.  To provide a platform for Members to further their knowledge, careers and academic or therapeutic ambitions.  To lobby legislative and educational organisations to ensure that the protection of both the public and Members is addressed by national registration and regulation.  To advise regulatory, political, legal, judicial and sporting bodies and organisations on all matters pertaining to Sports Therapy and Sports Therapists” (society of sports therapists (</w:t>
      </w:r>
      <w:proofErr w:type="spellStart"/>
      <w:r w:rsidRPr="00B86275">
        <w:rPr>
          <w:rFonts w:ascii="Times New Roman" w:eastAsia="Calibri" w:hAnsi="Times New Roman" w:cs="Times New Roman"/>
          <w:sz w:val="24"/>
          <w:szCs w:val="24"/>
        </w:rPr>
        <w:t>sst</w:t>
      </w:r>
      <w:proofErr w:type="spellEnd"/>
      <w:r w:rsidRPr="00B86275">
        <w:rPr>
          <w:rFonts w:ascii="Times New Roman" w:eastAsia="Calibri" w:hAnsi="Times New Roman" w:cs="Times New Roman"/>
          <w:sz w:val="24"/>
          <w:szCs w:val="24"/>
        </w:rPr>
        <w:t>), 2019)</w:t>
      </w:r>
    </w:p>
    <w:p w14:paraId="6D59F811" w14:textId="77777777" w:rsidR="00B86275" w:rsidRPr="00B86275" w:rsidRDefault="00B86275" w:rsidP="00B86275">
      <w:pPr>
        <w:spacing w:after="160" w:line="360" w:lineRule="auto"/>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With these aims in place the society of sports therapists have the publics and the members protection as a core aspect of the society, the name sports therapist can only be used by a person who has completed the relevant degree program and uphold their obligation to keep their knowledge and skills relevant and up to date.  Being part of the membership means there are regulations to follow and are monitored so any malpractice or breeches will be dealt with by the society.</w:t>
      </w:r>
    </w:p>
    <w:p w14:paraId="2F8E8EF3" w14:textId="77777777" w:rsidR="00B86275" w:rsidRPr="00B86275" w:rsidRDefault="00B86275" w:rsidP="00B86275">
      <w:pPr>
        <w:spacing w:after="160" w:line="360" w:lineRule="auto"/>
        <w:jc w:val="both"/>
        <w:rPr>
          <w:rFonts w:ascii="Times New Roman" w:eastAsia="Calibri" w:hAnsi="Times New Roman" w:cs="Times New Roman"/>
          <w:sz w:val="24"/>
          <w:szCs w:val="24"/>
        </w:rPr>
      </w:pPr>
    </w:p>
    <w:p w14:paraId="0B0ED3FA" w14:textId="77777777" w:rsidR="00B86275" w:rsidRPr="00B86275" w:rsidRDefault="00B86275" w:rsidP="00B86275">
      <w:pPr>
        <w:spacing w:after="160" w:line="360" w:lineRule="auto"/>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What is the difference between a physiotherapist and a sports therapist?  That is </w:t>
      </w:r>
      <w:proofErr w:type="spellStart"/>
      <w:r w:rsidRPr="00B86275">
        <w:rPr>
          <w:rFonts w:ascii="Times New Roman" w:eastAsia="Calibri" w:hAnsi="Times New Roman" w:cs="Times New Roman"/>
          <w:sz w:val="24"/>
          <w:szCs w:val="24"/>
        </w:rPr>
        <w:t>on</w:t>
      </w:r>
      <w:proofErr w:type="spellEnd"/>
      <w:r w:rsidRPr="00B86275">
        <w:rPr>
          <w:rFonts w:ascii="Times New Roman" w:eastAsia="Calibri" w:hAnsi="Times New Roman" w:cs="Times New Roman"/>
          <w:sz w:val="24"/>
          <w:szCs w:val="24"/>
        </w:rPr>
        <w:t xml:space="preserve"> of the questions that the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xml:space="preserve"> asked in a meeting in 2006 between the society of sports therapists and the health care and professions council.  The society of sports therapist have applied to the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xml:space="preserve"> on three occasions to be regulated, there has been a letter from the health professions council (</w:t>
      </w:r>
      <w:proofErr w:type="spellStart"/>
      <w:r w:rsidRPr="00B86275">
        <w:rPr>
          <w:rFonts w:ascii="Times New Roman" w:eastAsia="Calibri" w:hAnsi="Times New Roman" w:cs="Times New Roman"/>
          <w:sz w:val="24"/>
          <w:szCs w:val="24"/>
        </w:rPr>
        <w:t>hpc</w:t>
      </w:r>
      <w:proofErr w:type="spellEnd"/>
      <w:r w:rsidRPr="00B86275">
        <w:rPr>
          <w:rFonts w:ascii="Times New Roman" w:eastAsia="Calibri" w:hAnsi="Times New Roman" w:cs="Times New Roman"/>
          <w:sz w:val="24"/>
          <w:szCs w:val="24"/>
        </w:rPr>
        <w:t xml:space="preserve">) recommending that the </w:t>
      </w:r>
      <w:proofErr w:type="spellStart"/>
      <w:r w:rsidRPr="00B86275">
        <w:rPr>
          <w:rFonts w:ascii="Times New Roman" w:eastAsia="Calibri" w:hAnsi="Times New Roman" w:cs="Times New Roman"/>
          <w:sz w:val="24"/>
          <w:szCs w:val="24"/>
        </w:rPr>
        <w:t>sst</w:t>
      </w:r>
      <w:proofErr w:type="spellEnd"/>
      <w:r w:rsidRPr="00B86275">
        <w:rPr>
          <w:rFonts w:ascii="Times New Roman" w:eastAsia="Calibri" w:hAnsi="Times New Roman" w:cs="Times New Roman"/>
          <w:sz w:val="24"/>
          <w:szCs w:val="24"/>
        </w:rPr>
        <w:t xml:space="preserve"> should be regulated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xml:space="preserve">, 2011).  The society sports therapists </w:t>
      </w:r>
      <w:proofErr w:type="gramStart"/>
      <w:r w:rsidRPr="00B86275">
        <w:rPr>
          <w:rFonts w:ascii="Times New Roman" w:eastAsia="Calibri" w:hAnsi="Times New Roman" w:cs="Times New Roman"/>
          <w:sz w:val="24"/>
          <w:szCs w:val="24"/>
        </w:rPr>
        <w:t>was</w:t>
      </w:r>
      <w:proofErr w:type="gramEnd"/>
      <w:r w:rsidRPr="00B86275">
        <w:rPr>
          <w:rFonts w:ascii="Times New Roman" w:eastAsia="Calibri" w:hAnsi="Times New Roman" w:cs="Times New Roman"/>
          <w:sz w:val="24"/>
          <w:szCs w:val="24"/>
        </w:rPr>
        <w:t xml:space="preserve"> asked to provide information on the differences between the two professions, as </w:t>
      </w:r>
      <w:r w:rsidRPr="00B86275">
        <w:rPr>
          <w:rFonts w:ascii="Times New Roman" w:eastAsia="Calibri" w:hAnsi="Times New Roman" w:cs="Times New Roman"/>
          <w:sz w:val="24"/>
          <w:szCs w:val="24"/>
        </w:rPr>
        <w:lastRenderedPageBreak/>
        <w:t xml:space="preserve">stated within the application later in 2011 On graduation a Physiotherapist has the skills and knowledge to provide therapy at a threshold competence level across the breadth of Physiotherapy practice and lifespan. At the same point, a Graduate Sports Therapist has specialist knowledge of Sports Medicine and Sports Science with the theoretical background and therapeutic skills that are specifically applied to work in a Sport and Exercise environment. The Graduate Sports Therapist also </w:t>
      </w:r>
      <w:proofErr w:type="gramStart"/>
      <w:r w:rsidRPr="00B86275">
        <w:rPr>
          <w:rFonts w:ascii="Times New Roman" w:eastAsia="Calibri" w:hAnsi="Times New Roman" w:cs="Times New Roman"/>
          <w:sz w:val="24"/>
          <w:szCs w:val="24"/>
        </w:rPr>
        <w:t>has the ability to</w:t>
      </w:r>
      <w:proofErr w:type="gramEnd"/>
      <w:r w:rsidRPr="00B86275">
        <w:rPr>
          <w:rFonts w:ascii="Times New Roman" w:eastAsia="Calibri" w:hAnsi="Times New Roman" w:cs="Times New Roman"/>
          <w:sz w:val="24"/>
          <w:szCs w:val="24"/>
        </w:rPr>
        <w:t xml:space="preserve"> understand complex and biomechanical problems applied to a clearly defined area of practice.  Graduated of both professions have the opportunity for further learning and education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2011).</w:t>
      </w:r>
    </w:p>
    <w:p w14:paraId="52E6CD2D" w14:textId="77777777" w:rsidR="00B86275" w:rsidRPr="00B86275" w:rsidRDefault="00B86275" w:rsidP="00B86275">
      <w:pPr>
        <w:spacing w:after="160" w:line="360" w:lineRule="auto"/>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The scope of a graduate Sports therapist </w:t>
      </w:r>
      <w:proofErr w:type="gramStart"/>
      <w:r w:rsidRPr="00B86275">
        <w:rPr>
          <w:rFonts w:ascii="Times New Roman" w:eastAsia="Calibri" w:hAnsi="Times New Roman" w:cs="Times New Roman"/>
          <w:sz w:val="24"/>
          <w:szCs w:val="24"/>
        </w:rPr>
        <w:t>have</w:t>
      </w:r>
      <w:proofErr w:type="gramEnd"/>
      <w:r w:rsidRPr="00B86275">
        <w:rPr>
          <w:rFonts w:ascii="Times New Roman" w:eastAsia="Calibri" w:hAnsi="Times New Roman" w:cs="Times New Roman"/>
          <w:sz w:val="24"/>
          <w:szCs w:val="24"/>
        </w:rPr>
        <w:t xml:space="preserve"> five pillars t</w:t>
      </w:r>
      <w:r w:rsidRPr="00B86275">
        <w:rPr>
          <w:rFonts w:ascii="Times New Roman" w:eastAsia="Calibri" w:hAnsi="Times New Roman" w:cs="Times New Roman"/>
          <w:sz w:val="24"/>
          <w:szCs w:val="24"/>
        </w:rPr>
        <w:t xml:space="preserve">he scope of a graduate Sports therapist have five pillars which are prevention of injury, recognition and evaluation, management, treatment and referral, rehabilitation and education. These are specific to sports and exercise.  </w:t>
      </w:r>
      <w:proofErr w:type="spellStart"/>
      <w:r w:rsidRPr="00B86275">
        <w:rPr>
          <w:rFonts w:ascii="Times New Roman" w:eastAsia="Calibri" w:hAnsi="Times New Roman" w:cs="Times New Roman"/>
          <w:sz w:val="24"/>
          <w:szCs w:val="24"/>
        </w:rPr>
        <w:t>Where as</w:t>
      </w:r>
      <w:proofErr w:type="spellEnd"/>
      <w:r w:rsidRPr="00B86275">
        <w:rPr>
          <w:rFonts w:ascii="Times New Roman" w:eastAsia="Calibri" w:hAnsi="Times New Roman" w:cs="Times New Roman"/>
          <w:sz w:val="24"/>
          <w:szCs w:val="24"/>
        </w:rPr>
        <w:t xml:space="preserve"> the scope for a graduate physiotherapist follow four </w:t>
      </w:r>
      <w:proofErr w:type="gramStart"/>
      <w:r w:rsidRPr="00B86275">
        <w:rPr>
          <w:rFonts w:ascii="Times New Roman" w:eastAsia="Calibri" w:hAnsi="Times New Roman" w:cs="Times New Roman"/>
          <w:sz w:val="24"/>
          <w:szCs w:val="24"/>
        </w:rPr>
        <w:t>pillars</w:t>
      </w:r>
      <w:r w:rsidRPr="00B86275">
        <w:rPr>
          <w:rFonts w:ascii="Times New Roman" w:eastAsia="Calibri" w:hAnsi="Times New Roman" w:cs="Times New Roman"/>
          <w:sz w:val="24"/>
          <w:szCs w:val="24"/>
        </w:rPr>
        <w:t xml:space="preserve"> </w:t>
      </w:r>
      <w:r w:rsidRPr="00B86275">
        <w:rPr>
          <w:rFonts w:ascii="Times New Roman" w:eastAsia="Calibri" w:hAnsi="Times New Roman" w:cs="Times New Roman"/>
          <w:sz w:val="24"/>
          <w:szCs w:val="24"/>
        </w:rPr>
        <w:t>:</w:t>
      </w:r>
      <w:proofErr w:type="gramEnd"/>
      <w:r w:rsidRPr="00B86275">
        <w:rPr>
          <w:rFonts w:ascii="Times New Roman" w:eastAsia="Calibri" w:hAnsi="Times New Roman" w:cs="Times New Roman"/>
          <w:sz w:val="24"/>
          <w:szCs w:val="24"/>
        </w:rPr>
        <w:t>- massage, electrotherapy, exercise and kindred methods of treatment.</w:t>
      </w:r>
    </w:p>
    <w:p w14:paraId="7B5A0964" w14:textId="77777777" w:rsidR="00B86275" w:rsidRPr="00B86275" w:rsidRDefault="00B86275" w:rsidP="00B86275">
      <w:pPr>
        <w:spacing w:after="160" w:line="360" w:lineRule="auto"/>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As Alison Chambers, Head of School, Public Health + Clinical Science, University of Central Lancashire (UCLAN) </w:t>
      </w:r>
      <w:proofErr w:type="gramStart"/>
      <w:r w:rsidRPr="00B86275">
        <w:rPr>
          <w:rFonts w:ascii="Times New Roman" w:eastAsia="Calibri" w:hAnsi="Times New Roman" w:cs="Times New Roman"/>
          <w:sz w:val="24"/>
          <w:szCs w:val="24"/>
        </w:rPr>
        <w:t>states:-</w:t>
      </w:r>
      <w:proofErr w:type="gramEnd"/>
    </w:p>
    <w:p w14:paraId="48273D8F" w14:textId="77777777" w:rsidR="00B86275" w:rsidRPr="00B86275" w:rsidRDefault="00B86275" w:rsidP="00B86275">
      <w:pPr>
        <w:spacing w:after="160" w:line="360" w:lineRule="auto"/>
        <w:ind w:left="720"/>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“The emphasis upon preventative management, the early acute treatments and sports specific exercise as part of the rehabilitative process is much more evident within the Scope of Practice of the Sport Therapy profession than that of Physiotherapy. This specialisation makes both the training and the Sports Therapy graduates distinct from their Physiotherapy colleagues.”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2011)</w:t>
      </w:r>
    </w:p>
    <w:p w14:paraId="24717716" w14:textId="77777777" w:rsidR="00B86275" w:rsidRPr="00B86275" w:rsidRDefault="00B86275" w:rsidP="00B86275">
      <w:pPr>
        <w:spacing w:after="160" w:line="360" w:lineRule="auto"/>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Looking from both the health care and professions council and the society of sports therapists views there is an argument that a sports therapist and a physio therapist are the same, but with the core principles of the two are similar they are in fact different in the type of client being treated, a sports therapist would not be treating </w:t>
      </w:r>
      <w:proofErr w:type="spellStart"/>
      <w:r w:rsidRPr="00B86275">
        <w:rPr>
          <w:rFonts w:ascii="Times New Roman" w:eastAsia="Calibri" w:hAnsi="Times New Roman" w:cs="Times New Roman"/>
          <w:sz w:val="24"/>
          <w:szCs w:val="24"/>
        </w:rPr>
        <w:t>a</w:t>
      </w:r>
      <w:proofErr w:type="spellEnd"/>
      <w:r w:rsidRPr="00B86275">
        <w:rPr>
          <w:rFonts w:ascii="Times New Roman" w:eastAsia="Calibri" w:hAnsi="Times New Roman" w:cs="Times New Roman"/>
          <w:sz w:val="24"/>
          <w:szCs w:val="24"/>
        </w:rPr>
        <w:t xml:space="preserve"> elderly person with cardiovascular and raspatory disease in a hospital, but a physiotherapist may see and treat a client that has a sport or exercise relate injury.  A graduate sports therapist would have the knowledge and understanding for a specialist area of sport and exercise environment to be able to confidently treat and if needed refer clients including a wide age range.  A sports therapist can work at sports events anywhere from grass roots football to professional level, by doing this the mechanism of injury and quick diagnosis could prove vital in the treatment and rehab of a client, a physio therapist has to work from a referral or by the clients re-account of the event, which could have implications due to time frame and information given. </w:t>
      </w:r>
    </w:p>
    <w:p w14:paraId="2FF23C31" w14:textId="77777777" w:rsidR="00B86275" w:rsidRPr="00B86275" w:rsidRDefault="00B86275" w:rsidP="00B86275">
      <w:pPr>
        <w:spacing w:after="160" w:line="360" w:lineRule="auto"/>
        <w:jc w:val="both"/>
        <w:rPr>
          <w:rFonts w:ascii="Times New Roman" w:eastAsia="Calibri" w:hAnsi="Times New Roman" w:cs="Times New Roman"/>
          <w:sz w:val="24"/>
          <w:szCs w:val="24"/>
        </w:rPr>
      </w:pPr>
      <w:r w:rsidRPr="00B86275">
        <w:rPr>
          <w:rFonts w:ascii="Times New Roman" w:eastAsia="Calibri" w:hAnsi="Times New Roman" w:cs="Times New Roman"/>
          <w:sz w:val="24"/>
          <w:szCs w:val="24"/>
        </w:rPr>
        <w:lastRenderedPageBreak/>
        <w:t xml:space="preserve">To become a sports therapist there has to be a degree of medical competence’s adhered to and to do so there is a register of sports therapists so that a graduate can become a member and the use of the title is regulated by the society of sports therapists so you could argue that the health care and professions should fully accept the society as a member the same as there are art therapists and dance therapists that are regulated by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xml:space="preserve"> under the psychotherapy regulations.  </w:t>
      </w:r>
    </w:p>
    <w:p w14:paraId="7AFBFC4A" w14:textId="77777777" w:rsidR="00B86275" w:rsidRPr="00B86275" w:rsidRDefault="00B86275" w:rsidP="00B86275">
      <w:pPr>
        <w:spacing w:after="160" w:line="360" w:lineRule="auto"/>
        <w:jc w:val="both"/>
        <w:rPr>
          <w:rFonts w:ascii="Times New Roman" w:eastAsia="Calibri" w:hAnsi="Times New Roman" w:cs="Times New Roman"/>
          <w:sz w:val="24"/>
          <w:szCs w:val="24"/>
        </w:rPr>
      </w:pPr>
    </w:p>
    <w:p w14:paraId="300A9094" w14:textId="77777777" w:rsidR="00B86275" w:rsidRPr="00B86275" w:rsidRDefault="00B86275" w:rsidP="00B86275">
      <w:pPr>
        <w:spacing w:after="160" w:line="360" w:lineRule="auto"/>
        <w:rPr>
          <w:rFonts w:ascii="Times New Roman" w:eastAsia="Calibri" w:hAnsi="Times New Roman" w:cs="Times New Roman"/>
          <w:sz w:val="24"/>
          <w:szCs w:val="24"/>
        </w:rPr>
      </w:pPr>
    </w:p>
    <w:p w14:paraId="2059549C" w14:textId="77777777" w:rsidR="00B86275" w:rsidRPr="00B86275" w:rsidRDefault="00B86275" w:rsidP="00B86275">
      <w:pPr>
        <w:spacing w:after="160" w:line="360" w:lineRule="auto"/>
        <w:rPr>
          <w:rFonts w:ascii="Times New Roman" w:eastAsia="Calibri" w:hAnsi="Times New Roman" w:cs="Times New Roman"/>
          <w:b/>
          <w:bCs/>
          <w:sz w:val="24"/>
          <w:szCs w:val="24"/>
        </w:rPr>
      </w:pPr>
      <w:r w:rsidRPr="00B86275">
        <w:rPr>
          <w:rFonts w:ascii="Times New Roman" w:eastAsia="Calibri" w:hAnsi="Times New Roman" w:cs="Times New Roman"/>
          <w:b/>
          <w:bCs/>
          <w:sz w:val="24"/>
          <w:szCs w:val="24"/>
        </w:rPr>
        <w:t xml:space="preserve">Conclusion </w:t>
      </w:r>
    </w:p>
    <w:p w14:paraId="1E0FAC28" w14:textId="77777777" w:rsidR="00B86275" w:rsidRPr="00B86275" w:rsidRDefault="00B86275" w:rsidP="00B86275">
      <w:pPr>
        <w:spacing w:after="160" w:line="360" w:lineRule="auto"/>
        <w:rPr>
          <w:rFonts w:ascii="Times New Roman" w:eastAsia="Calibri" w:hAnsi="Times New Roman" w:cs="Times New Roman"/>
          <w:sz w:val="24"/>
          <w:szCs w:val="24"/>
        </w:rPr>
      </w:pPr>
      <w:r w:rsidRPr="00B86275">
        <w:rPr>
          <w:rFonts w:ascii="Times New Roman" w:eastAsia="Calibri" w:hAnsi="Times New Roman" w:cs="Times New Roman"/>
          <w:sz w:val="24"/>
          <w:szCs w:val="24"/>
        </w:rPr>
        <w:t>So in conclusion even though there are societies regulated by the health care and professions that fall under the same category as other professions the society of sports therapies have yet to official be included on the regulators registry, the society itself have a registry of its own with its own aims.  The three applications to the health care and professionals have yet to definitively say that it is being regulated even after the backing of the health professions council in 2011.  As the health care and professions council has questioned about the difference between a physiotherapist the society of sports therapists have clearly produced an argument to highlight the key differences.  The title of a sports therapist is only to be used by a graduate from a BSc degree program studied at an accredited university delivering the program, the use of the word sports therapist would imply education at a high level, but the title has been used in varying forms for example sports massage therapist.</w:t>
      </w:r>
    </w:p>
    <w:p w14:paraId="5A4C38F2" w14:textId="77777777" w:rsidR="00B86275" w:rsidRPr="00B86275" w:rsidRDefault="00B86275" w:rsidP="00B86275">
      <w:pPr>
        <w:spacing w:after="160" w:line="360" w:lineRule="auto"/>
        <w:rPr>
          <w:rFonts w:ascii="Times New Roman" w:eastAsia="Calibri" w:hAnsi="Times New Roman" w:cs="Times New Roman"/>
          <w:sz w:val="24"/>
          <w:szCs w:val="24"/>
        </w:rPr>
      </w:pPr>
    </w:p>
    <w:p w14:paraId="39318184" w14:textId="77777777" w:rsidR="00B86275" w:rsidRPr="00B86275" w:rsidRDefault="00B86275" w:rsidP="00B86275">
      <w:pPr>
        <w:spacing w:after="160" w:line="360" w:lineRule="auto"/>
        <w:rPr>
          <w:rFonts w:ascii="Times New Roman" w:eastAsia="Calibri" w:hAnsi="Times New Roman" w:cs="Times New Roman"/>
          <w:sz w:val="24"/>
          <w:szCs w:val="24"/>
        </w:rPr>
      </w:pPr>
    </w:p>
    <w:p w14:paraId="3B428A7B" w14:textId="77777777" w:rsidR="00B86275" w:rsidRPr="00B86275" w:rsidRDefault="00B86275" w:rsidP="00B86275">
      <w:pPr>
        <w:spacing w:after="160" w:line="360" w:lineRule="auto"/>
        <w:rPr>
          <w:rFonts w:ascii="Times New Roman" w:eastAsia="Calibri" w:hAnsi="Times New Roman" w:cs="Times New Roman"/>
          <w:sz w:val="24"/>
          <w:szCs w:val="24"/>
        </w:rPr>
      </w:pPr>
    </w:p>
    <w:p w14:paraId="02C76F3F" w14:textId="77777777" w:rsidR="00B86275" w:rsidRPr="00B86275" w:rsidRDefault="00B86275" w:rsidP="00B86275">
      <w:pPr>
        <w:spacing w:after="160" w:line="360" w:lineRule="auto"/>
        <w:rPr>
          <w:rFonts w:ascii="Times New Roman" w:eastAsia="Calibri" w:hAnsi="Times New Roman" w:cs="Times New Roman"/>
          <w:sz w:val="24"/>
          <w:szCs w:val="24"/>
        </w:rPr>
      </w:pPr>
    </w:p>
    <w:p w14:paraId="38038034" w14:textId="77777777" w:rsidR="00B86275" w:rsidRPr="00B86275" w:rsidRDefault="00B86275" w:rsidP="00B86275">
      <w:pPr>
        <w:spacing w:after="160" w:line="360" w:lineRule="auto"/>
        <w:rPr>
          <w:rFonts w:ascii="Times New Roman" w:eastAsia="Calibri" w:hAnsi="Times New Roman" w:cs="Times New Roman"/>
          <w:sz w:val="24"/>
          <w:szCs w:val="24"/>
        </w:rPr>
      </w:pPr>
    </w:p>
    <w:p w14:paraId="795A2D32" w14:textId="77777777" w:rsidR="00B86275" w:rsidRPr="00B86275" w:rsidRDefault="00B86275" w:rsidP="00B86275">
      <w:pPr>
        <w:spacing w:after="160" w:line="360" w:lineRule="auto"/>
        <w:rPr>
          <w:rFonts w:ascii="Times New Roman" w:eastAsia="Calibri" w:hAnsi="Times New Roman" w:cs="Times New Roman"/>
          <w:sz w:val="24"/>
          <w:szCs w:val="24"/>
        </w:rPr>
      </w:pPr>
    </w:p>
    <w:p w14:paraId="1384D3FF" w14:textId="77777777" w:rsidR="00B86275" w:rsidRPr="00B86275" w:rsidRDefault="00B86275" w:rsidP="00B86275">
      <w:pPr>
        <w:spacing w:after="160" w:line="360" w:lineRule="auto"/>
        <w:rPr>
          <w:rFonts w:ascii="Times New Roman" w:eastAsia="Calibri" w:hAnsi="Times New Roman" w:cs="Times New Roman"/>
          <w:sz w:val="24"/>
          <w:szCs w:val="24"/>
        </w:rPr>
      </w:pPr>
    </w:p>
    <w:p w14:paraId="69C5A8CA" w14:textId="77777777" w:rsidR="00B86275" w:rsidRPr="00B86275" w:rsidRDefault="00B86275" w:rsidP="00B86275">
      <w:pPr>
        <w:spacing w:after="160" w:line="360" w:lineRule="auto"/>
        <w:rPr>
          <w:rFonts w:ascii="Times New Roman" w:eastAsia="Calibri" w:hAnsi="Times New Roman" w:cs="Times New Roman"/>
          <w:sz w:val="24"/>
          <w:szCs w:val="24"/>
        </w:rPr>
      </w:pPr>
    </w:p>
    <w:p w14:paraId="5EE92E57" w14:textId="77777777" w:rsidR="00B86275" w:rsidRPr="00B86275" w:rsidRDefault="00B86275" w:rsidP="00B86275">
      <w:pPr>
        <w:spacing w:after="160" w:line="360" w:lineRule="auto"/>
        <w:rPr>
          <w:rFonts w:ascii="Times New Roman" w:eastAsia="Calibri" w:hAnsi="Times New Roman" w:cs="Times New Roman"/>
          <w:sz w:val="24"/>
          <w:szCs w:val="24"/>
        </w:rPr>
      </w:pPr>
    </w:p>
    <w:p w14:paraId="32A39B18" w14:textId="77777777" w:rsidR="00B86275" w:rsidRPr="00B86275" w:rsidRDefault="00B86275" w:rsidP="00B86275">
      <w:pPr>
        <w:spacing w:after="160" w:line="360" w:lineRule="auto"/>
        <w:jc w:val="center"/>
        <w:rPr>
          <w:rFonts w:ascii="Times New Roman" w:eastAsia="Calibri" w:hAnsi="Times New Roman" w:cs="Times New Roman"/>
          <w:sz w:val="24"/>
          <w:szCs w:val="24"/>
          <w:u w:val="single"/>
        </w:rPr>
      </w:pPr>
      <w:r w:rsidRPr="00B86275">
        <w:rPr>
          <w:rFonts w:ascii="Times New Roman" w:eastAsia="Calibri" w:hAnsi="Times New Roman" w:cs="Times New Roman"/>
          <w:sz w:val="24"/>
          <w:szCs w:val="24"/>
          <w:u w:val="single"/>
        </w:rPr>
        <w:lastRenderedPageBreak/>
        <w:t>References</w:t>
      </w:r>
    </w:p>
    <w:p w14:paraId="4981B93E" w14:textId="77777777" w:rsidR="00B86275" w:rsidRPr="00B86275" w:rsidRDefault="00B86275" w:rsidP="00B86275">
      <w:pPr>
        <w:spacing w:after="160" w:line="360" w:lineRule="auto"/>
        <w:rPr>
          <w:rFonts w:ascii="Times New Roman" w:eastAsia="Calibri" w:hAnsi="Times New Roman" w:cs="Times New Roman"/>
          <w:sz w:val="24"/>
          <w:szCs w:val="24"/>
        </w:rPr>
      </w:pPr>
      <w:r w:rsidRPr="00B86275">
        <w:rPr>
          <w:rFonts w:ascii="Times New Roman" w:eastAsia="Calibri" w:hAnsi="Times New Roman" w:cs="Times New Roman"/>
          <w:sz w:val="24"/>
          <w:szCs w:val="24"/>
        </w:rPr>
        <w:t>Health care and professions (</w:t>
      </w:r>
      <w:proofErr w:type="spellStart"/>
      <w:r w:rsidRPr="00B86275">
        <w:rPr>
          <w:rFonts w:ascii="Times New Roman" w:eastAsia="Calibri" w:hAnsi="Times New Roman" w:cs="Times New Roman"/>
          <w:sz w:val="24"/>
          <w:szCs w:val="24"/>
        </w:rPr>
        <w:t>Hcpc</w:t>
      </w:r>
      <w:proofErr w:type="spellEnd"/>
      <w:r w:rsidRPr="00B86275">
        <w:rPr>
          <w:rFonts w:ascii="Times New Roman" w:eastAsia="Calibri" w:hAnsi="Times New Roman" w:cs="Times New Roman"/>
          <w:sz w:val="24"/>
          <w:szCs w:val="24"/>
        </w:rPr>
        <w:t xml:space="preserve">), </w:t>
      </w:r>
      <w:hyperlink r:id="rId12" w:history="1">
        <w:r w:rsidRPr="00B86275">
          <w:rPr>
            <w:rFonts w:ascii="Times New Roman" w:eastAsia="Calibri" w:hAnsi="Times New Roman" w:cs="Times New Roman"/>
            <w:color w:val="0563C1"/>
            <w:sz w:val="24"/>
            <w:szCs w:val="24"/>
            <w:u w:val="single"/>
          </w:rPr>
          <w:t>https://www.hcpc-uk.org/</w:t>
        </w:r>
      </w:hyperlink>
      <w:r w:rsidRPr="00B86275">
        <w:rPr>
          <w:rFonts w:ascii="Times New Roman" w:eastAsia="Calibri" w:hAnsi="Times New Roman" w:cs="Times New Roman"/>
          <w:sz w:val="24"/>
          <w:szCs w:val="24"/>
        </w:rPr>
        <w:t xml:space="preserve"> (2019) (Accessed 23</w:t>
      </w:r>
      <w:r w:rsidRPr="00B86275">
        <w:rPr>
          <w:rFonts w:ascii="Times New Roman" w:eastAsia="Calibri" w:hAnsi="Times New Roman" w:cs="Times New Roman"/>
          <w:sz w:val="24"/>
          <w:szCs w:val="24"/>
          <w:vertAlign w:val="superscript"/>
        </w:rPr>
        <w:t>rd</w:t>
      </w:r>
      <w:r w:rsidRPr="00B86275">
        <w:rPr>
          <w:rFonts w:ascii="Times New Roman" w:eastAsia="Calibri" w:hAnsi="Times New Roman" w:cs="Times New Roman"/>
          <w:sz w:val="24"/>
          <w:szCs w:val="24"/>
        </w:rPr>
        <w:t xml:space="preserve"> October 2019)</w:t>
      </w:r>
    </w:p>
    <w:p w14:paraId="10AC4AFB" w14:textId="77777777" w:rsidR="00B86275" w:rsidRPr="00B86275" w:rsidRDefault="00B86275" w:rsidP="00B86275">
      <w:pPr>
        <w:spacing w:after="160" w:line="360" w:lineRule="auto"/>
        <w:rPr>
          <w:rFonts w:ascii="Times New Roman" w:eastAsia="Calibri" w:hAnsi="Times New Roman" w:cs="Times New Roman"/>
          <w:sz w:val="24"/>
          <w:szCs w:val="24"/>
        </w:rPr>
      </w:pPr>
    </w:p>
    <w:p w14:paraId="3CC52F4A" w14:textId="77777777" w:rsidR="00B86275" w:rsidRPr="00B86275" w:rsidRDefault="00B86275" w:rsidP="00B86275">
      <w:pPr>
        <w:spacing w:after="160" w:line="360" w:lineRule="auto"/>
        <w:rPr>
          <w:rFonts w:ascii="Times New Roman" w:eastAsia="Calibri" w:hAnsi="Times New Roman" w:cs="Times New Roman"/>
          <w:sz w:val="24"/>
          <w:szCs w:val="24"/>
        </w:rPr>
      </w:pPr>
      <w:r w:rsidRPr="00B86275">
        <w:rPr>
          <w:rFonts w:ascii="Times New Roman" w:eastAsia="Calibri" w:hAnsi="Times New Roman" w:cs="Times New Roman"/>
          <w:sz w:val="24"/>
          <w:szCs w:val="24"/>
        </w:rPr>
        <w:t xml:space="preserve">Holmes, J. (2009) The Pharmaceutical Journal, </w:t>
      </w:r>
      <w:r w:rsidRPr="00B86275">
        <w:rPr>
          <w:rFonts w:ascii="Times New Roman" w:eastAsia="Calibri" w:hAnsi="Times New Roman" w:cs="Times New Roman"/>
          <w:i/>
          <w:iCs/>
          <w:sz w:val="24"/>
          <w:szCs w:val="24"/>
        </w:rPr>
        <w:t xml:space="preserve">Why professions have protected </w:t>
      </w:r>
      <w:proofErr w:type="spellStart"/>
      <w:proofErr w:type="gramStart"/>
      <w:r w:rsidRPr="00B86275">
        <w:rPr>
          <w:rFonts w:ascii="Times New Roman" w:eastAsia="Calibri" w:hAnsi="Times New Roman" w:cs="Times New Roman"/>
          <w:i/>
          <w:iCs/>
          <w:sz w:val="24"/>
          <w:szCs w:val="24"/>
        </w:rPr>
        <w:t>titles,</w:t>
      </w:r>
      <w:r w:rsidRPr="00B86275">
        <w:rPr>
          <w:rFonts w:ascii="Times New Roman" w:eastAsia="Calibri" w:hAnsi="Times New Roman" w:cs="Times New Roman"/>
          <w:sz w:val="24"/>
          <w:szCs w:val="24"/>
        </w:rPr>
        <w:t>Vol</w:t>
      </w:r>
      <w:proofErr w:type="spellEnd"/>
      <w:r w:rsidRPr="00B86275">
        <w:rPr>
          <w:rFonts w:ascii="Times New Roman" w:eastAsia="Calibri" w:hAnsi="Times New Roman" w:cs="Times New Roman"/>
          <w:sz w:val="24"/>
          <w:szCs w:val="24"/>
        </w:rPr>
        <w:t>.</w:t>
      </w:r>
      <w:proofErr w:type="gramEnd"/>
      <w:r w:rsidRPr="00B86275">
        <w:rPr>
          <w:rFonts w:ascii="Times New Roman" w:eastAsia="Calibri" w:hAnsi="Times New Roman" w:cs="Times New Roman"/>
          <w:sz w:val="24"/>
          <w:szCs w:val="24"/>
        </w:rPr>
        <w:t xml:space="preserve"> 282, p343 https://www.pharmaceutical-journal.com/news-and-analysis/news/why-professions-have-protected-titles/10778347.article?firstPass=false (Accessed 26</w:t>
      </w:r>
      <w:r w:rsidRPr="00B86275">
        <w:rPr>
          <w:rFonts w:ascii="Times New Roman" w:eastAsia="Calibri" w:hAnsi="Times New Roman" w:cs="Times New Roman"/>
          <w:sz w:val="24"/>
          <w:szCs w:val="24"/>
          <w:vertAlign w:val="superscript"/>
        </w:rPr>
        <w:t>th</w:t>
      </w:r>
      <w:r w:rsidRPr="00B86275">
        <w:rPr>
          <w:rFonts w:ascii="Times New Roman" w:eastAsia="Calibri" w:hAnsi="Times New Roman" w:cs="Times New Roman"/>
          <w:sz w:val="24"/>
          <w:szCs w:val="24"/>
        </w:rPr>
        <w:t xml:space="preserve"> October 2019) </w:t>
      </w:r>
    </w:p>
    <w:p w14:paraId="73B3F4E2" w14:textId="77777777" w:rsidR="00B86275" w:rsidRPr="00B86275" w:rsidRDefault="00B86275" w:rsidP="00B86275">
      <w:pPr>
        <w:spacing w:after="160" w:line="360" w:lineRule="auto"/>
        <w:rPr>
          <w:rFonts w:ascii="Times New Roman" w:eastAsia="Calibri" w:hAnsi="Times New Roman" w:cs="Times New Roman"/>
          <w:sz w:val="24"/>
          <w:szCs w:val="24"/>
        </w:rPr>
      </w:pPr>
    </w:p>
    <w:p w14:paraId="59C67B7C" w14:textId="77777777" w:rsidR="00B86275" w:rsidRPr="00B86275" w:rsidRDefault="00B86275" w:rsidP="00B86275">
      <w:pPr>
        <w:spacing w:after="160" w:line="360" w:lineRule="auto"/>
        <w:rPr>
          <w:rFonts w:ascii="Times New Roman" w:eastAsia="Calibri" w:hAnsi="Times New Roman" w:cs="Times New Roman"/>
          <w:sz w:val="24"/>
          <w:szCs w:val="24"/>
        </w:rPr>
      </w:pPr>
      <w:r w:rsidRPr="00B86275">
        <w:rPr>
          <w:rFonts w:ascii="Times New Roman" w:eastAsia="Calibri" w:hAnsi="Times New Roman" w:cs="Times New Roman"/>
          <w:sz w:val="24"/>
          <w:szCs w:val="24"/>
        </w:rPr>
        <w:t>Society of Sports Therapists (</w:t>
      </w:r>
      <w:proofErr w:type="spellStart"/>
      <w:r w:rsidRPr="00B86275">
        <w:rPr>
          <w:rFonts w:ascii="Times New Roman" w:eastAsia="Calibri" w:hAnsi="Times New Roman" w:cs="Times New Roman"/>
          <w:sz w:val="24"/>
          <w:szCs w:val="24"/>
        </w:rPr>
        <w:t>sst</w:t>
      </w:r>
      <w:proofErr w:type="spellEnd"/>
      <w:r w:rsidRPr="00B86275">
        <w:rPr>
          <w:rFonts w:ascii="Times New Roman" w:eastAsia="Calibri" w:hAnsi="Times New Roman" w:cs="Times New Roman"/>
          <w:sz w:val="24"/>
          <w:szCs w:val="24"/>
        </w:rPr>
        <w:t xml:space="preserve">)  </w:t>
      </w:r>
      <w:hyperlink r:id="rId13" w:history="1">
        <w:r w:rsidRPr="00B86275">
          <w:rPr>
            <w:rFonts w:ascii="Times New Roman" w:eastAsia="Calibri" w:hAnsi="Times New Roman" w:cs="Times New Roman"/>
            <w:color w:val="0563C1"/>
            <w:sz w:val="24"/>
            <w:szCs w:val="24"/>
            <w:u w:val="single"/>
          </w:rPr>
          <w:t>https://society-of-sports-therapists.org/</w:t>
        </w:r>
      </w:hyperlink>
      <w:r w:rsidRPr="00B86275">
        <w:rPr>
          <w:rFonts w:ascii="Times New Roman" w:eastAsia="Calibri" w:hAnsi="Times New Roman" w:cs="Times New Roman"/>
          <w:sz w:val="24"/>
          <w:szCs w:val="24"/>
        </w:rPr>
        <w:t xml:space="preserve">  (2019) (Accessed 23</w:t>
      </w:r>
      <w:r w:rsidRPr="00B86275">
        <w:rPr>
          <w:rFonts w:ascii="Times New Roman" w:eastAsia="Calibri" w:hAnsi="Times New Roman" w:cs="Times New Roman"/>
          <w:sz w:val="24"/>
          <w:szCs w:val="24"/>
          <w:vertAlign w:val="superscript"/>
        </w:rPr>
        <w:t>rd</w:t>
      </w:r>
      <w:r w:rsidRPr="00B86275">
        <w:rPr>
          <w:rFonts w:ascii="Times New Roman" w:eastAsia="Calibri" w:hAnsi="Times New Roman" w:cs="Times New Roman"/>
          <w:sz w:val="24"/>
          <w:szCs w:val="24"/>
        </w:rPr>
        <w:t xml:space="preserve"> October 2019)</w:t>
      </w:r>
    </w:p>
    <w:p w14:paraId="2E7C27C7" w14:textId="77777777" w:rsidR="00B86275" w:rsidRPr="00B86275" w:rsidRDefault="00B86275" w:rsidP="00B86275">
      <w:pPr>
        <w:spacing w:after="160" w:line="360" w:lineRule="auto"/>
        <w:rPr>
          <w:rFonts w:ascii="Times New Roman" w:eastAsia="Calibri" w:hAnsi="Times New Roman" w:cs="Times New Roman"/>
          <w:sz w:val="24"/>
          <w:szCs w:val="24"/>
        </w:rPr>
      </w:pPr>
    </w:p>
    <w:p w14:paraId="6C0ECE10" w14:textId="77777777" w:rsidR="00B86275" w:rsidRPr="00B86275" w:rsidRDefault="00B86275" w:rsidP="00B86275">
      <w:pPr>
        <w:spacing w:after="160" w:line="360" w:lineRule="auto"/>
        <w:rPr>
          <w:rFonts w:ascii="Times New Roman" w:eastAsia="Calibri" w:hAnsi="Times New Roman" w:cs="Times New Roman"/>
          <w:sz w:val="24"/>
          <w:szCs w:val="24"/>
        </w:rPr>
      </w:pPr>
      <w:r w:rsidRPr="00B86275">
        <w:rPr>
          <w:rFonts w:ascii="Times New Roman" w:eastAsia="Calibri" w:hAnsi="Times New Roman" w:cs="Times New Roman"/>
          <w:sz w:val="24"/>
          <w:szCs w:val="24"/>
        </w:rPr>
        <w:t>Society of Sports Therapy (</w:t>
      </w:r>
      <w:proofErr w:type="spellStart"/>
      <w:r w:rsidRPr="00B86275">
        <w:rPr>
          <w:rFonts w:ascii="Times New Roman" w:eastAsia="Calibri" w:hAnsi="Times New Roman" w:cs="Times New Roman"/>
          <w:sz w:val="24"/>
          <w:szCs w:val="24"/>
        </w:rPr>
        <w:t>sst</w:t>
      </w:r>
      <w:proofErr w:type="spellEnd"/>
      <w:r w:rsidRPr="00B86275">
        <w:rPr>
          <w:rFonts w:ascii="Times New Roman" w:eastAsia="Calibri" w:hAnsi="Times New Roman" w:cs="Times New Roman"/>
          <w:sz w:val="24"/>
          <w:szCs w:val="24"/>
        </w:rPr>
        <w:t xml:space="preserve">) (2011) </w:t>
      </w:r>
      <w:r w:rsidRPr="00B86275">
        <w:rPr>
          <w:rFonts w:ascii="Times New Roman" w:eastAsia="Calibri" w:hAnsi="Times New Roman" w:cs="Times New Roman"/>
          <w:i/>
          <w:iCs/>
          <w:sz w:val="24"/>
          <w:szCs w:val="24"/>
        </w:rPr>
        <w:t>meeting notes</w:t>
      </w:r>
      <w:r w:rsidRPr="00B86275">
        <w:rPr>
          <w:rFonts w:ascii="Times New Roman" w:eastAsia="Calibri" w:hAnsi="Times New Roman" w:cs="Times New Roman"/>
          <w:sz w:val="24"/>
          <w:szCs w:val="24"/>
        </w:rPr>
        <w:t xml:space="preserve"> </w:t>
      </w:r>
      <w:r w:rsidRPr="00B86275">
        <w:rPr>
          <w:rFonts w:ascii="Times New Roman" w:eastAsia="Calibri" w:hAnsi="Times New Roman" w:cs="Times New Roman"/>
          <w:i/>
          <w:iCs/>
          <w:sz w:val="24"/>
          <w:szCs w:val="24"/>
        </w:rPr>
        <w:t xml:space="preserve">for application </w:t>
      </w:r>
      <w:r w:rsidRPr="00B86275">
        <w:rPr>
          <w:rFonts w:ascii="Times New Roman" w:eastAsia="Calibri" w:hAnsi="Times New Roman" w:cs="Times New Roman"/>
          <w:sz w:val="24"/>
          <w:szCs w:val="24"/>
        </w:rPr>
        <w:t>https://www.hcpc-uk.org/globalassets/meetings-attachments3/council-meeting/2011/february/item-11---enc-07-a2---soc-of-sports-therapists-application/</w:t>
      </w:r>
    </w:p>
    <w:p w14:paraId="0F0434AD" w14:textId="77777777" w:rsidR="00B86275" w:rsidRPr="00B86275" w:rsidRDefault="00B86275" w:rsidP="00B86275">
      <w:pPr>
        <w:spacing w:after="160" w:line="360" w:lineRule="auto"/>
        <w:rPr>
          <w:rFonts w:ascii="Times New Roman" w:eastAsia="Calibri" w:hAnsi="Times New Roman" w:cs="Times New Roman"/>
          <w:sz w:val="24"/>
          <w:szCs w:val="24"/>
        </w:rPr>
      </w:pPr>
    </w:p>
    <w:p w14:paraId="2F6583E0" w14:textId="77777777" w:rsidR="00B86275" w:rsidRPr="00B86275" w:rsidRDefault="00B86275" w:rsidP="00B86275">
      <w:pPr>
        <w:spacing w:after="160" w:line="360" w:lineRule="auto"/>
        <w:rPr>
          <w:rFonts w:ascii="Times New Roman" w:eastAsia="Calibri" w:hAnsi="Times New Roman" w:cs="Times New Roman"/>
          <w:sz w:val="24"/>
          <w:szCs w:val="24"/>
        </w:rPr>
      </w:pPr>
    </w:p>
    <w:p w14:paraId="6480F699" w14:textId="77777777" w:rsidR="00B86275" w:rsidRPr="00B86275" w:rsidRDefault="00B86275" w:rsidP="00B86275">
      <w:pPr>
        <w:spacing w:after="160" w:line="360" w:lineRule="auto"/>
        <w:rPr>
          <w:rFonts w:ascii="Times New Roman" w:eastAsia="Calibri" w:hAnsi="Times New Roman" w:cs="Times New Roman"/>
          <w:sz w:val="24"/>
          <w:szCs w:val="24"/>
        </w:rPr>
      </w:pPr>
    </w:p>
    <w:p w14:paraId="42813DB3" w14:textId="77777777" w:rsidR="00B86275" w:rsidRPr="00B86275" w:rsidRDefault="00B86275" w:rsidP="00B86275">
      <w:pPr>
        <w:spacing w:after="160" w:line="360" w:lineRule="auto"/>
        <w:rPr>
          <w:rFonts w:ascii="Times New Roman" w:eastAsia="Calibri" w:hAnsi="Times New Roman" w:cs="Times New Roman"/>
          <w:sz w:val="24"/>
          <w:szCs w:val="24"/>
        </w:rPr>
      </w:pPr>
    </w:p>
    <w:p w14:paraId="72E27C09" w14:textId="77777777" w:rsidR="00B86275" w:rsidRDefault="00B86275" w:rsidP="35C0F6FA">
      <w:pPr>
        <w:pStyle w:val="Title"/>
        <w:ind w:left="-284"/>
        <w:rPr>
          <w:sz w:val="24"/>
          <w:szCs w:val="24"/>
        </w:rPr>
      </w:pPr>
    </w:p>
    <w:sectPr w:rsidR="00B8627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42FAC" w14:textId="77777777" w:rsidR="00E07286" w:rsidRDefault="00E07286" w:rsidP="0077207E">
      <w:pPr>
        <w:spacing w:line="240" w:lineRule="auto"/>
      </w:pPr>
      <w:r>
        <w:separator/>
      </w:r>
    </w:p>
  </w:endnote>
  <w:endnote w:type="continuationSeparator" w:id="0">
    <w:p w14:paraId="6329D5F1" w14:textId="77777777" w:rsidR="00E07286" w:rsidRDefault="00E0728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999158"/>
      <w:docPartObj>
        <w:docPartGallery w:val="Page Numbers (Bottom of Page)"/>
        <w:docPartUnique/>
      </w:docPartObj>
    </w:sdtPr>
    <w:sdtEndPr>
      <w:rPr>
        <w:noProof/>
      </w:rPr>
    </w:sdtEndPr>
    <w:sdtContent>
      <w:p w14:paraId="169BB214" w14:textId="43CF63C2" w:rsidR="00B86275" w:rsidRDefault="00B862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BEBDF1" w14:textId="77777777" w:rsidR="00B86275" w:rsidRDefault="00B86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81FE0D" w14:textId="77777777" w:rsidR="00E07286" w:rsidRDefault="00E07286" w:rsidP="0077207E">
      <w:pPr>
        <w:spacing w:line="240" w:lineRule="auto"/>
      </w:pPr>
      <w:r>
        <w:separator/>
      </w:r>
    </w:p>
  </w:footnote>
  <w:footnote w:type="continuationSeparator" w:id="0">
    <w:p w14:paraId="1EAE60FC" w14:textId="77777777" w:rsidR="00E07286" w:rsidRDefault="00E07286"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091466" w14:textId="6DA9FE54" w:rsidR="00B86275" w:rsidRDefault="00B86275">
    <w:pPr>
      <w:pStyle w:val="Header"/>
    </w:pPr>
    <w:r>
      <w:t>Zoe Messer-Felton (1902909)</w:t>
    </w:r>
  </w:p>
  <w:p w14:paraId="1F1D3AED" w14:textId="77777777" w:rsidR="00B86275" w:rsidRDefault="00B862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A630E4"/>
    <w:multiLevelType w:val="hybridMultilevel"/>
    <w:tmpl w:val="D2E8C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654368"/>
    <w:multiLevelType w:val="hybridMultilevel"/>
    <w:tmpl w:val="6A1087A8"/>
    <w:lvl w:ilvl="0" w:tplc="C3D8ABDC">
      <w:start w:val="1"/>
      <w:numFmt w:val="bullet"/>
      <w:lvlText w:val=""/>
      <w:lvlJc w:val="left"/>
      <w:pPr>
        <w:ind w:left="720" w:hanging="360"/>
      </w:pPr>
      <w:rPr>
        <w:rFonts w:ascii="Wingdings" w:hAnsi="Wingdings" w:hint="default"/>
      </w:rPr>
    </w:lvl>
    <w:lvl w:ilvl="1" w:tplc="B8309E68">
      <w:start w:val="1"/>
      <w:numFmt w:val="lowerLetter"/>
      <w:lvlText w:val="%2."/>
      <w:lvlJc w:val="left"/>
      <w:pPr>
        <w:ind w:left="1440" w:hanging="360"/>
      </w:pPr>
    </w:lvl>
    <w:lvl w:ilvl="2" w:tplc="75141D2C">
      <w:start w:val="1"/>
      <w:numFmt w:val="lowerRoman"/>
      <w:lvlText w:val="%3."/>
      <w:lvlJc w:val="right"/>
      <w:pPr>
        <w:ind w:left="2160" w:hanging="180"/>
      </w:pPr>
    </w:lvl>
    <w:lvl w:ilvl="3" w:tplc="88244738">
      <w:start w:val="1"/>
      <w:numFmt w:val="decimal"/>
      <w:lvlText w:val="%4."/>
      <w:lvlJc w:val="left"/>
      <w:pPr>
        <w:ind w:left="2880" w:hanging="360"/>
      </w:pPr>
    </w:lvl>
    <w:lvl w:ilvl="4" w:tplc="ACFE0086">
      <w:start w:val="1"/>
      <w:numFmt w:val="lowerLetter"/>
      <w:lvlText w:val="%5."/>
      <w:lvlJc w:val="left"/>
      <w:pPr>
        <w:ind w:left="3600" w:hanging="360"/>
      </w:pPr>
    </w:lvl>
    <w:lvl w:ilvl="5" w:tplc="7E88C95C">
      <w:start w:val="1"/>
      <w:numFmt w:val="lowerRoman"/>
      <w:lvlText w:val="%6."/>
      <w:lvlJc w:val="right"/>
      <w:pPr>
        <w:ind w:left="4320" w:hanging="180"/>
      </w:pPr>
    </w:lvl>
    <w:lvl w:ilvl="6" w:tplc="56821292">
      <w:start w:val="1"/>
      <w:numFmt w:val="decimal"/>
      <w:lvlText w:val="%7."/>
      <w:lvlJc w:val="left"/>
      <w:pPr>
        <w:ind w:left="5040" w:hanging="360"/>
      </w:pPr>
    </w:lvl>
    <w:lvl w:ilvl="7" w:tplc="E25C60EE">
      <w:start w:val="1"/>
      <w:numFmt w:val="lowerLetter"/>
      <w:lvlText w:val="%8."/>
      <w:lvlJc w:val="left"/>
      <w:pPr>
        <w:ind w:left="5760" w:hanging="360"/>
      </w:pPr>
    </w:lvl>
    <w:lvl w:ilvl="8" w:tplc="FBD484D8">
      <w:start w:val="1"/>
      <w:numFmt w:val="lowerRoman"/>
      <w:lvlText w:val="%9."/>
      <w:lvlJc w:val="right"/>
      <w:pPr>
        <w:ind w:left="6480" w:hanging="180"/>
      </w:pPr>
    </w:lvl>
  </w:abstractNum>
  <w:abstractNum w:abstractNumId="5"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6"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645D1E2D"/>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FF26AAB"/>
    <w:multiLevelType w:val="hybridMultilevel"/>
    <w:tmpl w:val="D4A43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1"/>
  </w:num>
  <w:num w:numId="3">
    <w:abstractNumId w:val="13"/>
  </w:num>
  <w:num w:numId="4">
    <w:abstractNumId w:val="10"/>
  </w:num>
  <w:num w:numId="5">
    <w:abstractNumId w:val="6"/>
  </w:num>
  <w:num w:numId="6">
    <w:abstractNumId w:val="1"/>
  </w:num>
  <w:num w:numId="7">
    <w:abstractNumId w:val="5"/>
  </w:num>
  <w:num w:numId="8">
    <w:abstractNumId w:val="3"/>
  </w:num>
  <w:num w:numId="9">
    <w:abstractNumId w:val="8"/>
  </w:num>
  <w:num w:numId="10">
    <w:abstractNumId w:val="9"/>
  </w:num>
  <w:num w:numId="11">
    <w:abstractNumId w:val="12"/>
  </w:num>
  <w:num w:numId="12">
    <w:abstractNumId w:val="17"/>
  </w:num>
  <w:num w:numId="13">
    <w:abstractNumId w:val="7"/>
  </w:num>
  <w:num w:numId="14">
    <w:abstractNumId w:val="16"/>
  </w:num>
  <w:num w:numId="15">
    <w:abstractNumId w:val="15"/>
  </w:num>
  <w:num w:numId="16">
    <w:abstractNumId w:val="0"/>
  </w:num>
  <w:num w:numId="17">
    <w:abstractNumId w:val="14"/>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07C4"/>
    <w:rsid w:val="00057359"/>
    <w:rsid w:val="000D4291"/>
    <w:rsid w:val="00137469"/>
    <w:rsid w:val="001C1C12"/>
    <w:rsid w:val="001F7C59"/>
    <w:rsid w:val="00284793"/>
    <w:rsid w:val="002F0230"/>
    <w:rsid w:val="0031445C"/>
    <w:rsid w:val="00317441"/>
    <w:rsid w:val="00344249"/>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6110F0"/>
    <w:rsid w:val="00686E12"/>
    <w:rsid w:val="006F1F83"/>
    <w:rsid w:val="00750CB0"/>
    <w:rsid w:val="00751C16"/>
    <w:rsid w:val="00767A27"/>
    <w:rsid w:val="0077207E"/>
    <w:rsid w:val="007B4D5C"/>
    <w:rsid w:val="007D2445"/>
    <w:rsid w:val="007D332B"/>
    <w:rsid w:val="007F14B0"/>
    <w:rsid w:val="007F1833"/>
    <w:rsid w:val="00826DBE"/>
    <w:rsid w:val="00846882"/>
    <w:rsid w:val="00876D24"/>
    <w:rsid w:val="008E5DB5"/>
    <w:rsid w:val="00933774"/>
    <w:rsid w:val="009E19FD"/>
    <w:rsid w:val="00A02860"/>
    <w:rsid w:val="00A06862"/>
    <w:rsid w:val="00A72A53"/>
    <w:rsid w:val="00A760EA"/>
    <w:rsid w:val="00B86275"/>
    <w:rsid w:val="00BB392B"/>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8446A"/>
    <w:rsid w:val="00DD420C"/>
    <w:rsid w:val="00DF5A32"/>
    <w:rsid w:val="00E07286"/>
    <w:rsid w:val="00E10195"/>
    <w:rsid w:val="00E252CC"/>
    <w:rsid w:val="00E86E27"/>
    <w:rsid w:val="00EA5C3F"/>
    <w:rsid w:val="00EB1F41"/>
    <w:rsid w:val="00EE29ED"/>
    <w:rsid w:val="00EF3D07"/>
    <w:rsid w:val="00FD2CFF"/>
    <w:rsid w:val="00FD47F9"/>
    <w:rsid w:val="14A57562"/>
    <w:rsid w:val="20F74F7B"/>
    <w:rsid w:val="35C0F6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ociety-of-sports-therapists.or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cpc-uk.or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library-and-learning-resources/infoskills/harvard-eng.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D131C5-4B14-49AC-A935-26750DF7C9B3}">
  <ds:schemaRefs>
    <ds:schemaRef ds:uri="http://schemas.microsoft.com/office/2006/metadata/properties"/>
    <ds:schemaRef ds:uri="http://www.w3.org/XML/1998/namespace"/>
    <ds:schemaRef ds:uri="http://schemas.microsoft.com/office/2006/documentManagement/types"/>
    <ds:schemaRef ds:uri="http://purl.org/dc/dcmitype/"/>
    <ds:schemaRef ds:uri="http://schemas.microsoft.com/office/infopath/2007/PartnerControls"/>
    <ds:schemaRef ds:uri="http://purl.org/dc/elements/1.1/"/>
    <ds:schemaRef ds:uri="http://schemas.openxmlformats.org/package/2006/metadata/core-properties"/>
    <ds:schemaRef ds:uri="9d0d5cce-d4dc-4043-8325-c992d2f588cd"/>
    <ds:schemaRef ds:uri="http://purl.org/dc/terms/"/>
  </ds:schemaRefs>
</ds:datastoreItem>
</file>

<file path=customXml/itemProps2.xml><?xml version="1.0" encoding="utf-8"?>
<ds:datastoreItem xmlns:ds="http://schemas.openxmlformats.org/officeDocument/2006/customXml" ds:itemID="{5771B5F9-5EED-4F08-9080-CA76B6C6D06B}">
  <ds:schemaRefs>
    <ds:schemaRef ds:uri="http://schemas.microsoft.com/sharepoint/v3/contenttype/forms"/>
  </ds:schemaRefs>
</ds:datastoreItem>
</file>

<file path=customXml/itemProps3.xml><?xml version="1.0" encoding="utf-8"?>
<ds:datastoreItem xmlns:ds="http://schemas.openxmlformats.org/officeDocument/2006/customXml" ds:itemID="{8EB07287-8B45-4E04-9E76-D99A3BA92B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2206</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Zoe Messer-felton (1902909)</cp:lastModifiedBy>
  <cp:revision>2</cp:revision>
  <cp:lastPrinted>2014-08-18T15:50:00Z</cp:lastPrinted>
  <dcterms:created xsi:type="dcterms:W3CDTF">2019-11-01T13:09:00Z</dcterms:created>
  <dcterms:modified xsi:type="dcterms:W3CDTF">2019-11-01T13:09:00Z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