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B1274" w:rsidRDefault="00BF027E" w:rsidP="009B1274">
      <w:pPr>
        <w:pStyle w:val="Title"/>
        <w:spacing w:line="240" w:lineRule="auto"/>
      </w:pPr>
      <w:bookmarkStart w:id="0" w:name="_GoBack"/>
      <w:bookmarkEnd w:id="0"/>
      <w:r>
        <w:t>Mann Whitney U</w:t>
      </w:r>
      <w:r w:rsidR="00E41255">
        <w:t xml:space="preserve"> </w:t>
      </w:r>
    </w:p>
    <w:p w:rsidR="00BF027E" w:rsidRDefault="009B1274" w:rsidP="009B1274">
      <w:pPr>
        <w:pStyle w:val="Title"/>
        <w:spacing w:line="240" w:lineRule="auto"/>
      </w:pPr>
      <w:r>
        <w:t>Example 2</w:t>
      </w:r>
      <w:r>
        <w:tab/>
      </w:r>
      <w:r>
        <w:tab/>
      </w:r>
      <w:r>
        <w:tab/>
      </w:r>
      <w:r>
        <w:tab/>
      </w:r>
      <w:r w:rsidR="00E41255">
        <w:t>ANSWERS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9B1274" w:rsidRPr="009B1274" w:rsidTr="009B1274">
        <w:tc>
          <w:tcPr>
            <w:tcW w:w="3080" w:type="dxa"/>
          </w:tcPr>
          <w:p w:rsidR="009B1274" w:rsidRPr="009B1274" w:rsidRDefault="009B1274">
            <w:pPr>
              <w:rPr>
                <w:b/>
              </w:rPr>
            </w:pPr>
            <w:r>
              <w:rPr>
                <w:b/>
              </w:rPr>
              <w:t>Blocks</w:t>
            </w:r>
          </w:p>
        </w:tc>
        <w:tc>
          <w:tcPr>
            <w:tcW w:w="3081" w:type="dxa"/>
          </w:tcPr>
          <w:p w:rsidR="009B1274" w:rsidRPr="009B1274" w:rsidRDefault="009B1274">
            <w:pPr>
              <w:rPr>
                <w:b/>
              </w:rPr>
            </w:pPr>
            <w:r>
              <w:rPr>
                <w:b/>
              </w:rPr>
              <w:t>Cured</w:t>
            </w:r>
          </w:p>
        </w:tc>
        <w:tc>
          <w:tcPr>
            <w:tcW w:w="3081" w:type="dxa"/>
          </w:tcPr>
          <w:p w:rsidR="009B1274" w:rsidRPr="009B1274" w:rsidRDefault="009B1274">
            <w:pPr>
              <w:rPr>
                <w:b/>
              </w:rPr>
            </w:pPr>
            <w:r>
              <w:rPr>
                <w:b/>
              </w:rPr>
              <w:t>Exposed</w:t>
            </w:r>
          </w:p>
        </w:tc>
      </w:tr>
      <w:tr w:rsidR="009B1274" w:rsidTr="009B1274">
        <w:tc>
          <w:tcPr>
            <w:tcW w:w="3080" w:type="dxa"/>
          </w:tcPr>
          <w:p w:rsidR="009B1274" w:rsidRDefault="009B1274">
            <w:r>
              <w:t>1</w:t>
            </w:r>
          </w:p>
        </w:tc>
        <w:tc>
          <w:tcPr>
            <w:tcW w:w="3081" w:type="dxa"/>
          </w:tcPr>
          <w:p w:rsidR="009B1274" w:rsidRDefault="009B1274">
            <w:r>
              <w:t>100</w:t>
            </w:r>
          </w:p>
        </w:tc>
        <w:tc>
          <w:tcPr>
            <w:tcW w:w="3081" w:type="dxa"/>
          </w:tcPr>
          <w:p w:rsidR="009B1274" w:rsidRDefault="009B1274">
            <w:r>
              <w:t>12</w:t>
            </w:r>
          </w:p>
        </w:tc>
      </w:tr>
      <w:tr w:rsidR="009B1274" w:rsidTr="009B1274">
        <w:tc>
          <w:tcPr>
            <w:tcW w:w="3080" w:type="dxa"/>
          </w:tcPr>
          <w:p w:rsidR="009B1274" w:rsidRDefault="009B1274">
            <w:r>
              <w:t>2</w:t>
            </w:r>
          </w:p>
        </w:tc>
        <w:tc>
          <w:tcPr>
            <w:tcW w:w="3081" w:type="dxa"/>
          </w:tcPr>
          <w:p w:rsidR="009B1274" w:rsidRDefault="009B1274">
            <w:r>
              <w:t>15</w:t>
            </w:r>
          </w:p>
        </w:tc>
        <w:tc>
          <w:tcPr>
            <w:tcW w:w="3081" w:type="dxa"/>
          </w:tcPr>
          <w:p w:rsidR="009B1274" w:rsidRDefault="009B1274">
            <w:r>
              <w:t>6</w:t>
            </w:r>
          </w:p>
        </w:tc>
      </w:tr>
      <w:tr w:rsidR="009B1274" w:rsidTr="009B1274">
        <w:tc>
          <w:tcPr>
            <w:tcW w:w="3080" w:type="dxa"/>
          </w:tcPr>
          <w:p w:rsidR="009B1274" w:rsidRDefault="009B1274">
            <w:r>
              <w:t>3</w:t>
            </w:r>
          </w:p>
        </w:tc>
        <w:tc>
          <w:tcPr>
            <w:tcW w:w="3081" w:type="dxa"/>
          </w:tcPr>
          <w:p w:rsidR="009B1274" w:rsidRDefault="009B1274">
            <w:r>
              <w:t>78</w:t>
            </w:r>
          </w:p>
        </w:tc>
        <w:tc>
          <w:tcPr>
            <w:tcW w:w="3081" w:type="dxa"/>
          </w:tcPr>
          <w:p w:rsidR="009B1274" w:rsidRDefault="009B1274">
            <w:r>
              <w:t>77</w:t>
            </w:r>
          </w:p>
        </w:tc>
      </w:tr>
      <w:tr w:rsidR="009B1274" w:rsidTr="009B1274">
        <w:tc>
          <w:tcPr>
            <w:tcW w:w="3080" w:type="dxa"/>
          </w:tcPr>
          <w:p w:rsidR="009B1274" w:rsidRDefault="009B1274">
            <w:r>
              <w:t>4</w:t>
            </w:r>
          </w:p>
        </w:tc>
        <w:tc>
          <w:tcPr>
            <w:tcW w:w="3081" w:type="dxa"/>
          </w:tcPr>
          <w:p w:rsidR="009B1274" w:rsidRDefault="009B1274">
            <w:r>
              <w:t>112</w:t>
            </w:r>
          </w:p>
        </w:tc>
        <w:tc>
          <w:tcPr>
            <w:tcW w:w="3081" w:type="dxa"/>
          </w:tcPr>
          <w:p w:rsidR="009B1274" w:rsidRDefault="009B1274">
            <w:r>
              <w:t>5</w:t>
            </w:r>
          </w:p>
        </w:tc>
      </w:tr>
      <w:tr w:rsidR="009B1274" w:rsidTr="009B1274">
        <w:tc>
          <w:tcPr>
            <w:tcW w:w="3080" w:type="dxa"/>
          </w:tcPr>
          <w:p w:rsidR="009B1274" w:rsidRDefault="009B1274">
            <w:r>
              <w:t>5</w:t>
            </w:r>
          </w:p>
        </w:tc>
        <w:tc>
          <w:tcPr>
            <w:tcW w:w="3081" w:type="dxa"/>
          </w:tcPr>
          <w:p w:rsidR="009B1274" w:rsidRDefault="009B1274">
            <w:r>
              <w:t>57</w:t>
            </w:r>
          </w:p>
        </w:tc>
        <w:tc>
          <w:tcPr>
            <w:tcW w:w="3081" w:type="dxa"/>
          </w:tcPr>
          <w:p w:rsidR="009B1274" w:rsidRDefault="009B1274">
            <w:r>
              <w:t>60</w:t>
            </w:r>
          </w:p>
        </w:tc>
      </w:tr>
      <w:tr w:rsidR="009B1274" w:rsidTr="009B1274">
        <w:tc>
          <w:tcPr>
            <w:tcW w:w="3080" w:type="dxa"/>
          </w:tcPr>
          <w:p w:rsidR="009B1274" w:rsidRDefault="009B1274">
            <w:r>
              <w:t>6</w:t>
            </w:r>
          </w:p>
        </w:tc>
        <w:tc>
          <w:tcPr>
            <w:tcW w:w="3081" w:type="dxa"/>
          </w:tcPr>
          <w:p w:rsidR="009B1274" w:rsidRDefault="009B1274">
            <w:r>
              <w:t>10</w:t>
            </w:r>
          </w:p>
        </w:tc>
        <w:tc>
          <w:tcPr>
            <w:tcW w:w="3081" w:type="dxa"/>
          </w:tcPr>
          <w:p w:rsidR="009B1274" w:rsidRDefault="009B1274">
            <w:r>
              <w:t>2</w:t>
            </w:r>
          </w:p>
        </w:tc>
      </w:tr>
    </w:tbl>
    <w:p w:rsidR="00BF027E" w:rsidRDefault="00BF027E"/>
    <w:tbl>
      <w:tblPr>
        <w:tblStyle w:val="LightList-Accent2"/>
        <w:tblW w:w="0" w:type="auto"/>
        <w:jc w:val="center"/>
        <w:tblLook w:val="04A0" w:firstRow="1" w:lastRow="0" w:firstColumn="1" w:lastColumn="0" w:noHBand="0" w:noVBand="1"/>
      </w:tblPr>
      <w:tblGrid>
        <w:gridCol w:w="1526"/>
        <w:gridCol w:w="1161"/>
        <w:gridCol w:w="960"/>
        <w:gridCol w:w="938"/>
      </w:tblGrid>
      <w:tr w:rsidR="00BF027E" w:rsidTr="00BF02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</w:tcPr>
          <w:p w:rsidR="00BF027E" w:rsidRDefault="00BF027E" w:rsidP="00BF027E">
            <w:pPr>
              <w:jc w:val="center"/>
            </w:pPr>
            <w:r>
              <w:t>Exp/Cur</w:t>
            </w:r>
          </w:p>
        </w:tc>
        <w:tc>
          <w:tcPr>
            <w:tcW w:w="1161" w:type="dxa"/>
          </w:tcPr>
          <w:p w:rsidR="00BF027E" w:rsidRDefault="00BF027E" w:rsidP="00BF027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Ascending Order</w:t>
            </w:r>
          </w:p>
        </w:tc>
        <w:tc>
          <w:tcPr>
            <w:tcW w:w="960" w:type="dxa"/>
          </w:tcPr>
          <w:p w:rsidR="00BF027E" w:rsidRDefault="00BF027E" w:rsidP="00BF027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Position</w:t>
            </w:r>
          </w:p>
        </w:tc>
        <w:tc>
          <w:tcPr>
            <w:tcW w:w="938" w:type="dxa"/>
          </w:tcPr>
          <w:p w:rsidR="00BF027E" w:rsidRDefault="00BF02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9B12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9B1274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9B1274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9B1274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9B12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9B1274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9B1274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9B12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9B12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E412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E412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BF027E" w:rsidP="00BF027E">
            <w:pPr>
              <w:jc w:val="center"/>
            </w:pPr>
          </w:p>
        </w:tc>
        <w:tc>
          <w:tcPr>
            <w:tcW w:w="1161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60" w:type="dxa"/>
            <w:shd w:val="clear" w:color="auto" w:fill="auto"/>
          </w:tcPr>
          <w:p w:rsidR="00BF027E" w:rsidRDefault="00BF027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BF027E" w:rsidRDefault="009B1274">
      <w:pPr>
        <w:rPr>
          <w:rStyle w:val="IntenseEmphasis"/>
        </w:rPr>
      </w:pPr>
      <w:r>
        <w:rPr>
          <w:rStyle w:val="IntenseEmphasis"/>
        </w:rPr>
        <w:t>∑ Exp=50</w:t>
      </w:r>
    </w:p>
    <w:p w:rsidR="00BF027E" w:rsidRDefault="009B1274">
      <w:pPr>
        <w:rPr>
          <w:rStyle w:val="IntenseEmphasis"/>
        </w:rPr>
      </w:pPr>
      <w:r>
        <w:rPr>
          <w:rStyle w:val="IntenseEmphasis"/>
        </w:rPr>
        <w:t>∑Cur=28</w:t>
      </w:r>
    </w:p>
    <w:p w:rsidR="00BF027E" w:rsidRPr="00767B6D" w:rsidRDefault="00F0556E">
      <w:pPr>
        <w:rPr>
          <w:rStyle w:val="IntenseEmphasis"/>
          <w:sz w:val="18"/>
        </w:rPr>
      </w:pPr>
      <w:r>
        <w:rPr>
          <w:rStyle w:val="IntenseEmphasis"/>
        </w:rPr>
        <w:lastRenderedPageBreak/>
        <w:t>Total 78</w:t>
      </w:r>
    </w:p>
    <w:p w:rsidR="00BF027E" w:rsidRPr="00767B6D" w:rsidRDefault="00051D57">
      <w:pPr>
        <w:rPr>
          <w:rStyle w:val="IntenseEmphasis"/>
          <w:sz w:val="18"/>
        </w:rPr>
      </w:pPr>
      <w:r w:rsidRPr="00767B6D">
        <w:rPr>
          <w:rStyle w:val="IntenseEmphasis"/>
          <w:color w:val="FF0000"/>
          <w:sz w:val="18"/>
        </w:rPr>
        <w:t>∑ Total</w:t>
      </w:r>
      <w:r w:rsidR="00AE5B65" w:rsidRPr="00767B6D">
        <w:rPr>
          <w:rStyle w:val="IntenseEmphasis"/>
          <w:color w:val="FF0000"/>
          <w:sz w:val="18"/>
        </w:rPr>
        <w:t>=</w:t>
      </w:r>
      <w:r w:rsidRPr="00767B6D">
        <w:rPr>
          <w:rStyle w:val="IntenseEmphasis"/>
          <w:color w:val="FF0000"/>
          <w:sz w:val="18"/>
        </w:rPr>
        <w:t xml:space="preserve">   </w:t>
      </w:r>
      <m:oMath>
        <m:f>
          <m:fPr>
            <m:ctrlPr>
              <w:rPr>
                <w:rStyle w:val="IntenseEmphasis"/>
                <w:rFonts w:ascii="Cambria Math" w:eastAsiaTheme="minorHAnsi" w:hAnsi="Cambria Math"/>
                <w:b w:val="0"/>
                <w:bCs w:val="0"/>
                <w:i/>
                <w:iCs/>
                <w:caps w:val="0"/>
                <w:color w:val="FF0000"/>
                <w:spacing w:val="0"/>
                <w:szCs w:val="22"/>
                <w:lang w:val="en-GB" w:bidi="ar-SA"/>
              </w:rPr>
            </m:ctrlPr>
          </m:fPr>
          <m:num>
            <m:d>
              <m:dPr>
                <m:ctrlPr>
                  <w:rPr>
                    <w:rStyle w:val="IntenseEmphasis"/>
                    <w:rFonts w:ascii="Cambria Math" w:hAnsi="Cambria Math"/>
                    <w:b w:val="0"/>
                    <w:bCs w:val="0"/>
                    <w:color w:val="FF0000"/>
                    <w:sz w:val="18"/>
                  </w:rPr>
                </m:ctrlPr>
              </m:dPr>
              <m:e>
                <m:r>
                  <m:rPr>
                    <m:sty m:val="b"/>
                  </m:rPr>
                  <w:rPr>
                    <w:rStyle w:val="IntenseEmphasis"/>
                    <w:rFonts w:ascii="Cambria Math" w:hAnsi="Cambria Math"/>
                    <w:color w:val="FF0000"/>
                    <w:sz w:val="18"/>
                  </w:rPr>
                  <m:t>nexp+ncur</m:t>
                </m:r>
              </m:e>
            </m:d>
            <m:r>
              <m:rPr>
                <m:sty m:val="b"/>
              </m:rPr>
              <w:rPr>
                <w:rStyle w:val="IntenseEmphasis"/>
                <w:rFonts w:ascii="Cambria Math" w:hAnsi="Cambria Math"/>
                <w:color w:val="FF0000"/>
                <w:sz w:val="18"/>
              </w:rPr>
              <m:t>*(nexp+ncur+1)</m:t>
            </m:r>
          </m:num>
          <m:den>
            <m:r>
              <m:rPr>
                <m:sty m:val="b"/>
              </m:rPr>
              <w:rPr>
                <w:rStyle w:val="IntenseEmphasis"/>
                <w:rFonts w:ascii="Cambria Math" w:hAnsi="Cambria Math"/>
                <w:color w:val="FF0000"/>
                <w:sz w:val="18"/>
              </w:rPr>
              <m:t>2</m:t>
            </m:r>
          </m:den>
        </m:f>
      </m:oMath>
      <w:r w:rsidR="00AE5B65" w:rsidRPr="00767B6D">
        <w:rPr>
          <w:rStyle w:val="IntenseEmphasis"/>
          <w:sz w:val="18"/>
        </w:rPr>
        <w:tab/>
      </w:r>
      <w:r w:rsidR="00BF027E" w:rsidRPr="00767B6D">
        <w:rPr>
          <w:rStyle w:val="IntenseEmphasis"/>
          <w:sz w:val="18"/>
        </w:rPr>
        <w:t>∑</w:t>
      </w:r>
      <w:r w:rsidRPr="00767B6D">
        <w:rPr>
          <w:rStyle w:val="IntenseEmphasis"/>
          <w:sz w:val="18"/>
        </w:rPr>
        <w:t xml:space="preserve"> </w:t>
      </w:r>
      <w:r w:rsidR="00BF027E" w:rsidRPr="00767B6D">
        <w:rPr>
          <w:rStyle w:val="IntenseEmphasis"/>
          <w:sz w:val="18"/>
        </w:rPr>
        <w:t xml:space="preserve">Total   </w:t>
      </w:r>
      <m:oMath>
        <m:f>
          <m:fPr>
            <m:ctrlPr>
              <w:rPr>
                <w:rStyle w:val="IntenseEmphasis"/>
                <w:rFonts w:ascii="Cambria Math" w:eastAsiaTheme="minorHAnsi" w:hAnsi="Cambria Math"/>
                <w:b w:val="0"/>
                <w:bCs w:val="0"/>
                <w:i/>
                <w:iCs/>
                <w:caps w:val="0"/>
                <w:color w:val="4F81BD" w:themeColor="accent1"/>
                <w:spacing w:val="0"/>
                <w:szCs w:val="22"/>
                <w:lang w:val="en-GB" w:bidi="ar-SA"/>
              </w:rPr>
            </m:ctrlPr>
          </m:fPr>
          <m:num>
            <m:d>
              <m:dPr>
                <m:ctrlPr>
                  <w:rPr>
                    <w:rStyle w:val="IntenseEmphasis"/>
                    <w:rFonts w:ascii="Cambria Math" w:hAnsi="Cambria Math"/>
                    <w:b w:val="0"/>
                    <w:bCs w:val="0"/>
                    <w:sz w:val="18"/>
                  </w:rPr>
                </m:ctrlPr>
              </m:dPr>
              <m:e>
                <m:r>
                  <m:rPr>
                    <m:sty m:val="b"/>
                  </m:rPr>
                  <w:rPr>
                    <w:rStyle w:val="IntenseEmphasis"/>
                    <w:rFonts w:ascii="Cambria Math" w:hAnsi="Cambria Math"/>
                    <w:sz w:val="18"/>
                  </w:rPr>
                  <m:t>6+6</m:t>
                </m:r>
              </m:e>
            </m:d>
            <m:r>
              <m:rPr>
                <m:sty m:val="b"/>
              </m:rPr>
              <w:rPr>
                <w:rStyle w:val="IntenseEmphasis"/>
                <w:rFonts w:ascii="Cambria Math" w:hAnsi="Cambria Math"/>
                <w:sz w:val="18"/>
              </w:rPr>
              <m:t>*(6*6+1)</m:t>
            </m:r>
          </m:num>
          <m:den>
            <m:r>
              <m:rPr>
                <m:sty m:val="b"/>
              </m:rPr>
              <w:rPr>
                <w:rStyle w:val="IntenseEmphasis"/>
                <w:rFonts w:ascii="Cambria Math" w:hAnsi="Cambria Math"/>
                <w:sz w:val="18"/>
              </w:rPr>
              <m:t>2</m:t>
            </m:r>
          </m:den>
        </m:f>
      </m:oMath>
      <w:r w:rsidR="004D1E81" w:rsidRPr="00767B6D">
        <w:rPr>
          <w:rStyle w:val="IntenseEmphasis"/>
          <w:sz w:val="18"/>
        </w:rPr>
        <w:t>=78</w:t>
      </w:r>
    </w:p>
    <w:p w:rsidR="00BF027E" w:rsidRDefault="00954CB1">
      <w:pPr>
        <w:rPr>
          <w:rStyle w:val="IntenseEmphasis"/>
        </w:rPr>
      </w:pPr>
      <w:r>
        <w:rPr>
          <w:rStyle w:val="IntenseEmphasis"/>
        </w:rPr>
        <w:t>Ucur 6*6</w:t>
      </w:r>
      <w:r w:rsidR="00BF027E">
        <w:rPr>
          <w:rStyle w:val="IntenseEmphasis"/>
        </w:rPr>
        <w:t>+</w:t>
      </w:r>
      <m:oMath>
        <m:f>
          <m:fPr>
            <m:ctrlPr>
              <w:rPr>
                <w:rStyle w:val="IntenseEmphasis"/>
                <w:rFonts w:ascii="Cambria Math" w:hAnsi="Cambria Math"/>
                <w:b w:val="0"/>
                <w:bCs w:val="0"/>
                <w:i/>
                <w:iCs/>
                <w:caps w:val="0"/>
                <w:color w:val="4F81BD" w:themeColor="accent1"/>
                <w:spacing w:val="0"/>
                <w:sz w:val="22"/>
                <w:szCs w:val="22"/>
                <w:lang w:val="en-GB" w:bidi="ar-SA"/>
              </w:rPr>
            </m:ctrlPr>
          </m:fPr>
          <m:num>
            <m:r>
              <m:rPr>
                <m:sty m:val="b"/>
              </m:rPr>
              <w:rPr>
                <w:rStyle w:val="IntenseEmphasis"/>
                <w:rFonts w:ascii="Cambria Math" w:hAnsi="Cambria Math"/>
              </w:rPr>
              <m:t>6*(6+1)</m:t>
            </m:r>
          </m:num>
          <m:den>
            <m:r>
              <m:rPr>
                <m:sty m:val="b"/>
              </m:rPr>
              <w:rPr>
                <w:rStyle w:val="IntenseEmphasis"/>
                <w:rFonts w:ascii="Cambria Math" w:hAnsi="Cambria Math"/>
              </w:rPr>
              <m:t>2</m:t>
            </m:r>
          </m:den>
        </m:f>
      </m:oMath>
      <w:r w:rsidR="00BF027E">
        <w:rPr>
          <w:rStyle w:val="IntenseEmphasis"/>
        </w:rPr>
        <w:t xml:space="preserve"> - ∑cur</w:t>
      </w:r>
      <w:r w:rsidR="00EB6BAB">
        <w:rPr>
          <w:rStyle w:val="IntenseEmphasis"/>
        </w:rPr>
        <w:tab/>
      </w:r>
      <w:r w:rsidR="00EB6BAB">
        <w:rPr>
          <w:rStyle w:val="IntenseEmphasis"/>
        </w:rPr>
        <w:tab/>
        <w:t xml:space="preserve">Ucur </w:t>
      </w:r>
      <w:r w:rsidR="009B1274">
        <w:rPr>
          <w:rStyle w:val="IntenseEmphasis"/>
        </w:rPr>
        <w:t>36+21-28</w:t>
      </w:r>
      <w:r w:rsidR="00E24E92">
        <w:rPr>
          <w:rStyle w:val="IntenseEmphasis"/>
        </w:rPr>
        <w:t xml:space="preserve"> =</w:t>
      </w:r>
      <w:r w:rsidR="009B1274">
        <w:rPr>
          <w:rStyle w:val="IntenseEmphasis"/>
        </w:rPr>
        <w:t>29</w:t>
      </w:r>
    </w:p>
    <w:p w:rsidR="00BF027E" w:rsidRDefault="009B1274" w:rsidP="00EB6BAB">
      <w:pPr>
        <w:ind w:left="2880" w:firstLine="720"/>
        <w:rPr>
          <w:rStyle w:val="IntenseEmphasis"/>
        </w:rPr>
      </w:pPr>
      <w:r>
        <w:rPr>
          <w:rStyle w:val="IntenseEmphasis"/>
        </w:rPr>
        <w:t>Uexp 36+21-50=7</w:t>
      </w:r>
    </w:p>
    <w:p w:rsidR="00BF027E" w:rsidRDefault="009B1274">
      <w:pPr>
        <w:rPr>
          <w:rStyle w:val="IntenseEmphasis"/>
        </w:rPr>
      </w:pPr>
      <w:r>
        <w:rPr>
          <w:rStyle w:val="IntenseEmphasis"/>
        </w:rPr>
        <w:t>Calculated is 7 more</w:t>
      </w:r>
      <w:r w:rsidR="00BF027E">
        <w:rPr>
          <w:rStyle w:val="IntenseEmphasis"/>
        </w:rPr>
        <w:t xml:space="preserve"> than </w:t>
      </w:r>
      <w:r>
        <w:rPr>
          <w:rStyle w:val="IntenseEmphasis"/>
        </w:rPr>
        <w:t>Tabulated value</w:t>
      </w:r>
      <w:r w:rsidR="00BF027E">
        <w:rPr>
          <w:rStyle w:val="IntenseEmphasis"/>
        </w:rPr>
        <w:t xml:space="preserve"> </w:t>
      </w:r>
      <w:r w:rsidR="00954CB1">
        <w:rPr>
          <w:rStyle w:val="IntenseEmphasis"/>
        </w:rPr>
        <w:t>5/2</w:t>
      </w:r>
    </w:p>
    <w:p w:rsidR="00BF027E" w:rsidRDefault="00BF027E">
      <w:pPr>
        <w:rPr>
          <w:rStyle w:val="IntenseEmphasis"/>
        </w:rPr>
      </w:pPr>
      <w:r>
        <w:rPr>
          <w:rStyle w:val="IntenseEmphasis"/>
        </w:rPr>
        <w:t>therefore</w:t>
      </w:r>
      <w:r w:rsidR="009B1274">
        <w:rPr>
          <w:rStyle w:val="IntenseEmphasis"/>
        </w:rPr>
        <w:t xml:space="preserve"> no difference accept null</w:t>
      </w:r>
      <w:r w:rsidR="00C17647">
        <w:rPr>
          <w:rStyle w:val="IntenseEmphasis"/>
        </w:rPr>
        <w:t>.</w:t>
      </w:r>
      <w:r w:rsidR="00EF177C">
        <w:rPr>
          <w:rStyle w:val="IntenseEmphasis"/>
        </w:rPr>
        <w:t xml:space="preserve"> </w:t>
      </w:r>
    </w:p>
    <w:p w:rsidR="00AE5B65" w:rsidRDefault="00AE5B65">
      <w:pPr>
        <w:rPr>
          <w:rStyle w:val="IntenseEmphasis"/>
        </w:rPr>
      </w:pPr>
    </w:p>
    <w:p w:rsidR="00BF027E" w:rsidRPr="00BF027E" w:rsidRDefault="00BF027E">
      <w:pPr>
        <w:rPr>
          <w:rStyle w:val="IntenseEmphasis"/>
          <w:i/>
        </w:rPr>
      </w:pPr>
    </w:p>
    <w:sectPr w:rsidR="00BF027E" w:rsidRPr="00BF027E" w:rsidSect="005C088C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01689" w:rsidRDefault="00101689" w:rsidP="00BF027E">
      <w:pPr>
        <w:spacing w:before="0" w:after="0" w:line="240" w:lineRule="auto"/>
      </w:pPr>
      <w:r>
        <w:separator/>
      </w:r>
    </w:p>
  </w:endnote>
  <w:endnote w:type="continuationSeparator" w:id="0">
    <w:p w:rsidR="00101689" w:rsidRDefault="00101689" w:rsidP="00BF027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027E" w:rsidRDefault="00BF027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027E" w:rsidRDefault="00BF027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027E" w:rsidRDefault="00BF027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01689" w:rsidRDefault="00101689" w:rsidP="00BF027E">
      <w:pPr>
        <w:spacing w:before="0" w:after="0" w:line="240" w:lineRule="auto"/>
      </w:pPr>
      <w:r>
        <w:separator/>
      </w:r>
    </w:p>
  </w:footnote>
  <w:footnote w:type="continuationSeparator" w:id="0">
    <w:p w:rsidR="00101689" w:rsidRDefault="00101689" w:rsidP="00BF027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027E" w:rsidRDefault="00A9711C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42418" o:spid="_x0000_s2050" type="#_x0000_t136" style="position:absolute;margin-left:0;margin-top:0;width:568.1pt;height:68.15pt;rotation:315;z-index:-251654144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Chris House Research Methods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027E" w:rsidRDefault="00A9711C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42419" o:spid="_x0000_s2051" type="#_x0000_t136" style="position:absolute;margin-left:0;margin-top:0;width:568.1pt;height:68.15pt;rotation:315;z-index:-25165209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Chris House Research Methods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027E" w:rsidRDefault="00A9711C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42417" o:spid="_x0000_s2049" type="#_x0000_t136" style="position:absolute;margin-left:0;margin-top:0;width:568.1pt;height:68.15pt;rotation:315;z-index:-251656192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Chris House Research Methods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F027E"/>
    <w:rsid w:val="0003466B"/>
    <w:rsid w:val="00051D57"/>
    <w:rsid w:val="000E7D52"/>
    <w:rsid w:val="00101689"/>
    <w:rsid w:val="004D1E81"/>
    <w:rsid w:val="004E5E5A"/>
    <w:rsid w:val="005C088C"/>
    <w:rsid w:val="005D7980"/>
    <w:rsid w:val="00767B6D"/>
    <w:rsid w:val="00845229"/>
    <w:rsid w:val="00954CB1"/>
    <w:rsid w:val="009B1274"/>
    <w:rsid w:val="00A01D3B"/>
    <w:rsid w:val="00A32262"/>
    <w:rsid w:val="00A43CAF"/>
    <w:rsid w:val="00A9711C"/>
    <w:rsid w:val="00AE5B65"/>
    <w:rsid w:val="00BF027E"/>
    <w:rsid w:val="00C17647"/>
    <w:rsid w:val="00CA5686"/>
    <w:rsid w:val="00D95720"/>
    <w:rsid w:val="00E24E92"/>
    <w:rsid w:val="00E41255"/>
    <w:rsid w:val="00E704DB"/>
    <w:rsid w:val="00EB6BAB"/>
    <w:rsid w:val="00ED59A4"/>
    <w:rsid w:val="00EE3F0C"/>
    <w:rsid w:val="00EF177C"/>
    <w:rsid w:val="00F0556E"/>
    <w:rsid w:val="00F50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027E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027E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027E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027E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027E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027E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027E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027E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027E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027E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F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F027E"/>
  </w:style>
  <w:style w:type="paragraph" w:styleId="Footer">
    <w:name w:val="footer"/>
    <w:basedOn w:val="Normal"/>
    <w:link w:val="FooterChar"/>
    <w:uiPriority w:val="99"/>
    <w:semiHidden/>
    <w:unhideWhenUsed/>
    <w:rsid w:val="00BF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F027E"/>
  </w:style>
  <w:style w:type="table" w:styleId="TableGrid">
    <w:name w:val="Table Grid"/>
    <w:basedOn w:val="TableNormal"/>
    <w:uiPriority w:val="59"/>
    <w:rsid w:val="00BF027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LightShading">
    <w:name w:val="Light Shading"/>
    <w:basedOn w:val="TableNormal"/>
    <w:uiPriority w:val="60"/>
    <w:rsid w:val="00BF027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BF027E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List-Accent2">
    <w:name w:val="Light List Accent 2"/>
    <w:basedOn w:val="TableNormal"/>
    <w:uiPriority w:val="61"/>
    <w:rsid w:val="00BF027E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character" w:styleId="IntenseEmphasis">
    <w:name w:val="Intense Emphasis"/>
    <w:uiPriority w:val="21"/>
    <w:qFormat/>
    <w:rsid w:val="00BF027E"/>
    <w:rPr>
      <w:b/>
      <w:bCs/>
      <w:caps/>
      <w:color w:val="243F60" w:themeColor="accent1" w:themeShade="7F"/>
      <w:spacing w:val="10"/>
    </w:rPr>
  </w:style>
  <w:style w:type="character" w:styleId="PlaceholderText">
    <w:name w:val="Placeholder Text"/>
    <w:basedOn w:val="DefaultParagraphFont"/>
    <w:uiPriority w:val="99"/>
    <w:semiHidden/>
    <w:rsid w:val="00BF027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02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027E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BF027E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027E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027E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027E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027E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F027E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F027E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F027E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027E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F027E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BF027E"/>
    <w:rPr>
      <w:b/>
      <w:bCs/>
    </w:rPr>
  </w:style>
  <w:style w:type="character" w:styleId="Emphasis">
    <w:name w:val="Emphasis"/>
    <w:uiPriority w:val="20"/>
    <w:qFormat/>
    <w:rsid w:val="00BF027E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BF027E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F027E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BF027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F027E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F027E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027E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027E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BF027E"/>
    <w:rPr>
      <w:i/>
      <w:iCs/>
      <w:color w:val="243F60" w:themeColor="accent1" w:themeShade="7F"/>
    </w:rPr>
  </w:style>
  <w:style w:type="character" w:styleId="SubtleReference">
    <w:name w:val="Subtle Reference"/>
    <w:uiPriority w:val="31"/>
    <w:qFormat/>
    <w:rsid w:val="00BF027E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BF027E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BF027E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F027E"/>
    <w:pPr>
      <w:outlineLvl w:val="9"/>
    </w:pPr>
  </w:style>
  <w:style w:type="table" w:styleId="LightShading-Accent2">
    <w:name w:val="Light Shading Accent 2"/>
    <w:basedOn w:val="TableNormal"/>
    <w:uiPriority w:val="60"/>
    <w:rsid w:val="00AE5B65"/>
    <w:pPr>
      <w:spacing w:before="0"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027E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027E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027E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027E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027E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027E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027E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027E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027E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027E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F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F027E"/>
  </w:style>
  <w:style w:type="paragraph" w:styleId="Footer">
    <w:name w:val="footer"/>
    <w:basedOn w:val="Normal"/>
    <w:link w:val="FooterChar"/>
    <w:uiPriority w:val="99"/>
    <w:semiHidden/>
    <w:unhideWhenUsed/>
    <w:rsid w:val="00BF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F027E"/>
  </w:style>
  <w:style w:type="table" w:styleId="TableGrid">
    <w:name w:val="Table Grid"/>
    <w:basedOn w:val="TableNormal"/>
    <w:uiPriority w:val="59"/>
    <w:rsid w:val="00BF027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LightShading">
    <w:name w:val="Light Shading"/>
    <w:basedOn w:val="TableNormal"/>
    <w:uiPriority w:val="60"/>
    <w:rsid w:val="00BF027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BF027E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List-Accent2">
    <w:name w:val="Light List Accent 2"/>
    <w:basedOn w:val="TableNormal"/>
    <w:uiPriority w:val="61"/>
    <w:rsid w:val="00BF027E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character" w:styleId="IntenseEmphasis">
    <w:name w:val="Intense Emphasis"/>
    <w:uiPriority w:val="21"/>
    <w:qFormat/>
    <w:rsid w:val="00BF027E"/>
    <w:rPr>
      <w:b/>
      <w:bCs/>
      <w:caps/>
      <w:color w:val="243F60" w:themeColor="accent1" w:themeShade="7F"/>
      <w:spacing w:val="10"/>
    </w:rPr>
  </w:style>
  <w:style w:type="character" w:styleId="PlaceholderText">
    <w:name w:val="Placeholder Text"/>
    <w:basedOn w:val="DefaultParagraphFont"/>
    <w:uiPriority w:val="99"/>
    <w:semiHidden/>
    <w:rsid w:val="00BF027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02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027E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BF027E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027E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027E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027E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027E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F027E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F027E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F027E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027E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F027E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BF027E"/>
    <w:rPr>
      <w:b/>
      <w:bCs/>
    </w:rPr>
  </w:style>
  <w:style w:type="character" w:styleId="Emphasis">
    <w:name w:val="Emphasis"/>
    <w:uiPriority w:val="20"/>
    <w:qFormat/>
    <w:rsid w:val="00BF027E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BF027E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F027E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BF027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F027E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F027E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027E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027E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BF027E"/>
    <w:rPr>
      <w:i/>
      <w:iCs/>
      <w:color w:val="243F60" w:themeColor="accent1" w:themeShade="7F"/>
    </w:rPr>
  </w:style>
  <w:style w:type="character" w:styleId="SubtleReference">
    <w:name w:val="Subtle Reference"/>
    <w:uiPriority w:val="31"/>
    <w:qFormat/>
    <w:rsid w:val="00BF027E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BF027E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BF027E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F027E"/>
    <w:pPr>
      <w:outlineLvl w:val="9"/>
    </w:pPr>
  </w:style>
  <w:style w:type="table" w:styleId="LightShading-Accent2">
    <w:name w:val="Light Shading Accent 2"/>
    <w:basedOn w:val="TableNormal"/>
    <w:uiPriority w:val="60"/>
    <w:rsid w:val="00AE5B65"/>
    <w:pPr>
      <w:spacing w:before="0"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F18B577-E08D-4F22-9BC3-F2A96343B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fad-ch</cp:lastModifiedBy>
  <cp:revision>2</cp:revision>
  <cp:lastPrinted>2009-04-22T09:50:00Z</cp:lastPrinted>
  <dcterms:created xsi:type="dcterms:W3CDTF">2016-03-10T16:23:00Z</dcterms:created>
  <dcterms:modified xsi:type="dcterms:W3CDTF">2016-03-10T16:23:00Z</dcterms:modified>
</cp:coreProperties>
</file>