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2F0C" w:rsidRDefault="00F52F0C" w:rsidP="009F1F4F">
      <w:pPr>
        <w:rPr>
          <w:b/>
          <w:bCs/>
          <w:i/>
          <w:iCs/>
          <w:sz w:val="24"/>
          <w:szCs w:val="24"/>
          <w:u w:val="single"/>
        </w:rPr>
      </w:pPr>
      <w:r>
        <w:rPr>
          <w:b/>
          <w:bCs/>
          <w:i/>
          <w:iCs/>
          <w:sz w:val="24"/>
          <w:szCs w:val="24"/>
          <w:u w:val="single"/>
        </w:rPr>
        <w:t>DEVELOPING WORKPLACE CRITICAL THINKING</w:t>
      </w:r>
    </w:p>
    <w:p w:rsidR="00F52F0C" w:rsidRDefault="00F52F0C" w:rsidP="009F1F4F">
      <w:pPr>
        <w:rPr>
          <w:b/>
          <w:bCs/>
          <w:i/>
          <w:iCs/>
          <w:sz w:val="24"/>
          <w:szCs w:val="24"/>
          <w:u w:val="single"/>
        </w:rPr>
      </w:pPr>
      <w:r>
        <w:rPr>
          <w:b/>
          <w:bCs/>
          <w:i/>
          <w:iCs/>
          <w:sz w:val="24"/>
          <w:szCs w:val="24"/>
          <w:u w:val="single"/>
        </w:rPr>
        <w:t>STUDENT: HAROLD NGEM EKEKE</w:t>
      </w:r>
    </w:p>
    <w:p w:rsidR="00F52F0C" w:rsidRDefault="00F52F0C" w:rsidP="009F1F4F">
      <w:pPr>
        <w:rPr>
          <w:b/>
          <w:bCs/>
          <w:i/>
          <w:iCs/>
          <w:sz w:val="24"/>
          <w:szCs w:val="24"/>
          <w:u w:val="single"/>
        </w:rPr>
      </w:pPr>
      <w:r>
        <w:rPr>
          <w:b/>
          <w:bCs/>
          <w:i/>
          <w:iCs/>
          <w:sz w:val="24"/>
          <w:szCs w:val="24"/>
          <w:u w:val="single"/>
        </w:rPr>
        <w:t>STUDENT ID</w:t>
      </w:r>
      <w:r w:rsidR="00E54EDA">
        <w:rPr>
          <w:b/>
          <w:bCs/>
          <w:i/>
          <w:iCs/>
          <w:sz w:val="24"/>
          <w:szCs w:val="24"/>
          <w:u w:val="single"/>
        </w:rPr>
        <w:t>: 1715161</w:t>
      </w:r>
      <w:r>
        <w:rPr>
          <w:b/>
          <w:bCs/>
          <w:i/>
          <w:iCs/>
          <w:sz w:val="24"/>
          <w:szCs w:val="24"/>
          <w:u w:val="single"/>
        </w:rPr>
        <w:t>.</w:t>
      </w:r>
    </w:p>
    <w:p w:rsidR="00F52F0C" w:rsidRDefault="00F52F0C" w:rsidP="009F1F4F">
      <w:pPr>
        <w:rPr>
          <w:b/>
          <w:bCs/>
          <w:i/>
          <w:iCs/>
          <w:sz w:val="24"/>
          <w:szCs w:val="24"/>
          <w:u w:val="single"/>
        </w:rPr>
      </w:pPr>
      <w:bookmarkStart w:id="0" w:name="_GoBack"/>
      <w:bookmarkEnd w:id="0"/>
    </w:p>
    <w:p w:rsidR="00F52F0C" w:rsidRDefault="00F52F0C" w:rsidP="009F1F4F">
      <w:pPr>
        <w:rPr>
          <w:b/>
          <w:bCs/>
          <w:i/>
          <w:iCs/>
          <w:sz w:val="24"/>
          <w:szCs w:val="24"/>
          <w:u w:val="single"/>
        </w:rPr>
      </w:pPr>
    </w:p>
    <w:p w:rsidR="009F1F4F" w:rsidRPr="009F1F4F" w:rsidRDefault="009F1F4F" w:rsidP="009F1F4F">
      <w:pPr>
        <w:rPr>
          <w:sz w:val="24"/>
          <w:szCs w:val="24"/>
        </w:rPr>
      </w:pPr>
      <w:r w:rsidRPr="009F1F4F">
        <w:rPr>
          <w:b/>
          <w:bCs/>
          <w:i/>
          <w:iCs/>
          <w:sz w:val="24"/>
          <w:szCs w:val="24"/>
          <w:u w:val="single"/>
        </w:rPr>
        <w:t>Introduction and Project Background.</w:t>
      </w:r>
      <w:r w:rsidRPr="009F1F4F">
        <w:rPr>
          <w:sz w:val="24"/>
          <w:szCs w:val="24"/>
        </w:rPr>
        <w:t xml:space="preserve"> </w:t>
      </w:r>
    </w:p>
    <w:p w:rsidR="009F1F4F" w:rsidRPr="009F1F4F" w:rsidRDefault="009F1F4F" w:rsidP="009F1F4F">
      <w:pPr>
        <w:rPr>
          <w:sz w:val="24"/>
          <w:szCs w:val="24"/>
        </w:rPr>
      </w:pPr>
      <w:r w:rsidRPr="009F1F4F">
        <w:rPr>
          <w:sz w:val="24"/>
          <w:szCs w:val="24"/>
        </w:rPr>
        <w:t> The objective of this essay is to apply workplace critical thinking in a specific organisational context. The requirement is that this should be discussed using relevant management and critical thinking theories and methodologies to back up arguments. In the first section, the essay will look into the differences between beliefs, attitude and values in the context of workplace critical thinking while identifying their similarities and differences. The essay will explain the role of this in the workplace scenario. In the second part of the essay, the researcher will look at the impact of their own beliefs, attitudes and values on their own behaviour in their specific role in the workplace. Throughout these explanations, relevant theories in the field of management and critical thinking will be adopted to explain the various concepts. </w:t>
      </w:r>
    </w:p>
    <w:p w:rsidR="009F1F4F" w:rsidRPr="009F1F4F" w:rsidRDefault="009F1F4F" w:rsidP="009F1F4F">
      <w:pPr>
        <w:rPr>
          <w:sz w:val="24"/>
          <w:szCs w:val="24"/>
        </w:rPr>
      </w:pPr>
      <w:r w:rsidRPr="009F1F4F">
        <w:rPr>
          <w:sz w:val="24"/>
          <w:szCs w:val="24"/>
        </w:rPr>
        <w:t> I recently left my job as a management consultant responsible for advising clients in the ecommerce sector with Deloitte UK and moved to Barclays Bank to work in a senior position with the organisation. My team was responsible for identifying and developing new applications, databases and software's that can improve the customer services activities for the organisation. As part of this, we want to ensure we can identify ways in which we can assist in reducing the cost of customer services through time management and seamless management of customer’s affairs.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Different organisations have their independent working culture with its own specificities, dimensions and dynamism (Hofstede, 1991). It is important to state that, Barclays as a business encourages employees to adopt some form of open innovation approach when conducting research on what new technologies to adopt. In this case, they generate ideas both internally within team members and externally by analysing products that are already in the market and identifying ways in which they can be adapted to suit their product and market specific needs (Chesbrough, 2003).  It is also important to emphasise that our team members are encouraged to adopt the thinking hat approach, where individuals in their respective roles are advised to think from different perspectives. Individuals and team leaders are given the powers to create and share ideas freely although this is often within the scope of the project. The entire focus is on developing creative solutions to use brainstorming sessions and freewill thinking to solve problems. As part of this, there is a focus on process, but the team must look into data and analyse past trends to acquire useful information from the data, look at how applying different solutions to these problems may not be realistic and may create more problems, look at what may work and may not work </w:t>
      </w:r>
      <w:r w:rsidRPr="009F1F4F">
        <w:rPr>
          <w:sz w:val="24"/>
          <w:szCs w:val="24"/>
        </w:rPr>
        <w:lastRenderedPageBreak/>
        <w:t xml:space="preserve">with the objective of preparing for </w:t>
      </w:r>
      <w:r w:rsidR="00A558F2" w:rsidRPr="009F1F4F">
        <w:rPr>
          <w:sz w:val="24"/>
          <w:szCs w:val="24"/>
        </w:rPr>
        <w:t>contingencies</w:t>
      </w:r>
      <w:r w:rsidRPr="009F1F4F">
        <w:rPr>
          <w:sz w:val="24"/>
          <w:szCs w:val="24"/>
        </w:rPr>
        <w:t>, look at the positive impacts of their choices and emphasise it with the aim of moving decisions and the project forward (De Bono, 2019).</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From a clear perspective, our work was around the area of developing technological innovations for customer services purposes which were based on specific technologies that have been developed by others but can be adapted based on different specifications to provide good customer services. However, we were often required to make use of very limited company financial resources and to provide top quality products with a focus on providing excellent customer services. To efficiently achieve this, we also had to study other similar projects and applications that have been used by our competitors in the banking industry, understand the changing needs of the markets through some form of environmental analysis, analyse our internal strength and weaknesses to identify the resources available to us for us, brainstorm in our teams and conclude on the correct customer problems that the new app will be able to solve and develop it. </w:t>
      </w:r>
    </w:p>
    <w:p w:rsidR="009F1F4F" w:rsidRPr="009F1F4F" w:rsidRDefault="009F1F4F" w:rsidP="009F1F4F">
      <w:pPr>
        <w:rPr>
          <w:sz w:val="24"/>
          <w:szCs w:val="24"/>
        </w:rPr>
      </w:pPr>
      <w:r w:rsidRPr="009F1F4F">
        <w:rPr>
          <w:sz w:val="24"/>
          <w:szCs w:val="24"/>
        </w:rPr>
        <w:t>To ensure we are successful in the execution of all our projects and to be able to develop the right applications that fits the customer requirements, we conduct an effective analysis that starts with going to meet the customers, listening to their concerns while asking them questions, then we do try to identify the specific needs of the customers and how they can best be served with products and services that matches these needs, then we develop these applications and software’s. In the course of doing all this, we try to avoid trying to solve too many problems at once, the team is also required to make the process as seamless and simple as possible, and finally, we must be sure that there is an immediate need for the innovation and it is going to solve a customer’s problem and add value to their services before we embark on developing it. We also do not try to want to introduce new products or services to the market but only adapt existing products to our unique needs. Our team is not provided with the resources to develop new products from scratch and this isn’t the focus of our work. However, although we are always trying to improve on existing innovations, we are also focused on trying to produce innovations that can be introduced into the market or develop others that can be implemented in the production process and exclusively for internal use.</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The specific project that I will be using in this specific assessment is a project where the bank organised a team of high quality developers and technology consultants to find ways to develop a single platform where employees can use to manage all their accounts. It can be an App or a specific system where they can log in and have access to all their accounts. The ideas was that it should be made in such a way that it will be very simple for customers to use and that it can save more cost for the bank if customers can also use them to perform multiple task. For example, they can use this single platform to request for their statements, transfer money between accounts, check their balances and payment due dates, etc. These </w:t>
      </w:r>
      <w:r w:rsidRPr="009F1F4F">
        <w:rPr>
          <w:sz w:val="24"/>
          <w:szCs w:val="24"/>
        </w:rPr>
        <w:lastRenderedPageBreak/>
        <w:t xml:space="preserve">were previously services that they will need to call the bank to conduct and also they will need to access different platforms to have access to their accounts.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The idea to develop this system came from a strategic review by senior executives within the company after a serious problem occurred. The company had decided amongst other things that it was costly and less efficient for them to have different platforms and systems through which customers can access their accounts. At one case for example, customers had called their call centre to request for their credit card statements to be sent to their address but because of a systems error, this wasn’t done. This led to a huge number of complaints being received by the bank. The bank also noticed that these customers didn’t have any other means of requesting for their statements and they only had to call this specific number. Also, there was no integrated system to manage their accounts or report urgent complaints, they still had as a single option to call this specific office and make a complaint. Customers dreaded this system but because they were not provided with a quick platform where they can provide their views about this system, the top management wasn’t aware of the fact that they were very dissatisfied by the lack of different options to manage their accounts. Employees too didn’t liked the idea that customers were only able to discuss their concerns with them via their call </w:t>
      </w:r>
      <w:r w:rsidR="00A558F2" w:rsidRPr="009F1F4F">
        <w:rPr>
          <w:sz w:val="24"/>
          <w:szCs w:val="24"/>
        </w:rPr>
        <w:t>centre</w:t>
      </w:r>
      <w:r w:rsidRPr="009F1F4F">
        <w:rPr>
          <w:sz w:val="24"/>
          <w:szCs w:val="24"/>
        </w:rPr>
        <w:t xml:space="preserve"> services or couldn’t manage their accounts using modern technologies. They complained about this and senior executives at the bank where always given them the impression that this issue will be looked into. It is on the basis of these issues that the bank decided to develop this new team with the aim of working to develop a solution to this problem. </w:t>
      </w:r>
    </w:p>
    <w:p w:rsidR="009F1F4F" w:rsidRPr="009F1F4F" w:rsidRDefault="009F1F4F" w:rsidP="009F1F4F">
      <w:pPr>
        <w:rPr>
          <w:sz w:val="24"/>
          <w:szCs w:val="24"/>
        </w:rPr>
      </w:pPr>
      <w:r w:rsidRPr="009F1F4F">
        <w:rPr>
          <w:sz w:val="24"/>
          <w:szCs w:val="24"/>
        </w:rPr>
        <w:t xml:space="preserve"> It is important to state that, Barclays bank as a global business understand the importance of technology especially in the recently globalised world. Since the 1990's, advances in information and communication technologies have not only allowed the company to shifts parts of its production and services processed in low wage countries in emerging economies (call and services </w:t>
      </w:r>
      <w:r w:rsidR="00A558F2" w:rsidRPr="009F1F4F">
        <w:rPr>
          <w:sz w:val="24"/>
          <w:szCs w:val="24"/>
        </w:rPr>
        <w:t>centres</w:t>
      </w:r>
      <w:r w:rsidRPr="009F1F4F">
        <w:rPr>
          <w:sz w:val="24"/>
          <w:szCs w:val="24"/>
        </w:rPr>
        <w:t xml:space="preserve"> in India, </w:t>
      </w:r>
      <w:r w:rsidR="00A558F2" w:rsidRPr="009F1F4F">
        <w:rPr>
          <w:sz w:val="24"/>
          <w:szCs w:val="24"/>
        </w:rPr>
        <w:t>Philippines</w:t>
      </w:r>
      <w:r w:rsidRPr="009F1F4F">
        <w:rPr>
          <w:sz w:val="24"/>
          <w:szCs w:val="24"/>
        </w:rPr>
        <w:t xml:space="preserve">, South Africa, </w:t>
      </w:r>
      <w:r w:rsidR="00A558F2" w:rsidRPr="009F1F4F">
        <w:rPr>
          <w:sz w:val="24"/>
          <w:szCs w:val="24"/>
        </w:rPr>
        <w:t>etc.</w:t>
      </w:r>
      <w:r w:rsidRPr="009F1F4F">
        <w:rPr>
          <w:sz w:val="24"/>
          <w:szCs w:val="24"/>
        </w:rPr>
        <w:t>) but has provided opportunities for the company to develop new technologies that can be used across different parts of its business, thereby reducing processing time and overall service cost (Gun et al., 2017).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 The remaining part of this essay is organised as follows: Section two describes and explains the fundamental workplace beliefs, values and attitude within my team in Barclays and its impact on the teams working culture. The following section explains how my individual beliefs, values and attitude have affected my integration and performance within the team. A final section provides a summary of findings, conclusion and recommendations.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w:t>
      </w:r>
      <w:r w:rsidRPr="009F1F4F">
        <w:rPr>
          <w:b/>
          <w:bCs/>
          <w:i/>
          <w:iCs/>
          <w:sz w:val="24"/>
          <w:szCs w:val="24"/>
          <w:u w:val="single"/>
        </w:rPr>
        <w:t>Beliefs, Attitude and Values within the workplace and Its Impact on Workplace Culture.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lastRenderedPageBreak/>
        <w:t xml:space="preserve">Beliefs, attitudes and Values often influences workplace </w:t>
      </w:r>
      <w:r w:rsidR="00A558F2" w:rsidRPr="009F1F4F">
        <w:rPr>
          <w:sz w:val="24"/>
          <w:szCs w:val="24"/>
        </w:rPr>
        <w:t>behaviour</w:t>
      </w:r>
      <w:r w:rsidRPr="009F1F4F">
        <w:rPr>
          <w:sz w:val="24"/>
          <w:szCs w:val="24"/>
        </w:rPr>
        <w:t>, attitudes and values and the overall organisational culture. Consumers understanding of workplace culture and their beliefs, attitude and values about the product and the conduct and manner in which the product have been produced often influenced the purchase decisions of the consumers (Dickson, 2000). Every individual carries with himself patterns of feeling, thinking and acting which is often learned throughout their lives and all this is reflected in their values and attitude (Hofstede, 1980). According to Anderson and De Silva (2009), some internal feelings are often irrational and unproven but they may form the basis of someone internal feelings that something is true and this may influence individual decision making. For example, Christian’s belief that the world was formed by God and he sent his son Jesus Christ who gave his life for humanity, died and rose to heave. Other religions have other unproven beliefs. Nonetheless, followers of these religions are convinced by what they believe and have worshipped their deities for thousands of years without questioning how rational their beliefs are. They form the basis of our thinking and they are often the ideas we hold and belief in them to be true. The origins of this are often from our school system, experiences in life, surrounding, our culture and the people we listen to as mentors.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Anderson and De Silva (2009), further argues that values reflects what is important to a person and are the basis of long lasting held beliefs. They are more generally a measure of the importance or worth that any individual attaches to anything. For example, some individuals value their individual and democratic rights, others value the extent to which they can succeed with their careers, some value their families, others their happiness as individuals, etc. Values determines how individuals prioritises their affairs, invest and engage on them. More generally, when an individual commits themselves to a particular belief and it sticks into their minds, it becomes what they value as they will make their choices and order their lives based on what they value. Attitudes according to Anderson and De Silva (2009) are expressions of an individual’s respective values and believes and it is often realised through their words and behaviour to society. For example, some people get upset when they hear that others have been abused, cheated, marginalised, </w:t>
      </w:r>
      <w:proofErr w:type="spellStart"/>
      <w:r w:rsidRPr="009F1F4F">
        <w:rPr>
          <w:sz w:val="24"/>
          <w:szCs w:val="24"/>
        </w:rPr>
        <w:t>etc</w:t>
      </w:r>
      <w:proofErr w:type="spellEnd"/>
      <w:r w:rsidRPr="009F1F4F">
        <w:rPr>
          <w:sz w:val="24"/>
          <w:szCs w:val="24"/>
        </w:rPr>
        <w:t xml:space="preserve"> while others don't, others feel for the welfare of animals and argue that they need to be treated in a humane manner, etc. Attitudes also reflects the mental dispositions people have and use to relate towards circumstances and also how they relate to others when dealing with them. These mental dispositions helps the individuals to make decisions about how they relate with themselves including their pursuit of life’s goals and objectives and also how they relate to the society. Attitude will also reflect how a person will treat others in society. Beliefs values and attitudes therefore determines how anyone behaves and act.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It is important to state that different beliefs may lead to different categories of values as these believes may influences an </w:t>
      </w:r>
      <w:r w:rsidR="00A558F2" w:rsidRPr="009F1F4F">
        <w:rPr>
          <w:sz w:val="24"/>
          <w:szCs w:val="24"/>
        </w:rPr>
        <w:t>individual’s</w:t>
      </w:r>
      <w:r w:rsidRPr="009F1F4F">
        <w:rPr>
          <w:sz w:val="24"/>
          <w:szCs w:val="24"/>
        </w:rPr>
        <w:t xml:space="preserve"> commitments to different things. For example, a person who believe so much in family life, may value the way they relate with their families especially their spouses and children amongst other things. Others who belief so much in wealth and the creation of opportunities for others may spend their time working </w:t>
      </w:r>
      <w:r w:rsidRPr="009F1F4F">
        <w:rPr>
          <w:sz w:val="24"/>
          <w:szCs w:val="24"/>
        </w:rPr>
        <w:lastRenderedPageBreak/>
        <w:t xml:space="preserve">and may not actually be focused on their families. Nelson Mandela for example fought for the freedom of everyone in South Africa and against apartheid because he valued freedom for all. But he didn't actually have that much focus on raising his own children.  Different workplaces have their own beliefs, attitudes and values and all that shapes the workplace culture within the organisation. Amazon for example is a technology oriented company and rely on </w:t>
      </w:r>
      <w:r w:rsidR="00A558F2" w:rsidRPr="009F1F4F">
        <w:rPr>
          <w:sz w:val="24"/>
          <w:szCs w:val="24"/>
        </w:rPr>
        <w:t>experimenting</w:t>
      </w:r>
      <w:r w:rsidRPr="009F1F4F">
        <w:rPr>
          <w:sz w:val="24"/>
          <w:szCs w:val="24"/>
        </w:rPr>
        <w:t xml:space="preserve"> and developing new products. They recruit mainly technology enthusiasts who believe in experimenting and trying things before they achieve results. So failure is part of their culture and because without experiments, you can’t achieve new things. So there is no fear of failure within this organisation and experiments are being encouraged. However, most employees in these types of organisations value their abilities to be given the freedom to try new things and work as innovators and entrepreneurs than actual employees. In retrospect, many individuals who work in these type of companies are more likely going to be ambitious and want to be given the freedom to find solutions to things are may not likely want to follow strict corporate rules especially rules that limits their ability to experiments and disrupt things.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Individual values too determine what individual prioritises at their workplaces. Sometimes, what </w:t>
      </w:r>
      <w:proofErr w:type="spellStart"/>
      <w:r w:rsidRPr="009F1F4F">
        <w:rPr>
          <w:sz w:val="24"/>
          <w:szCs w:val="24"/>
        </w:rPr>
        <w:t>i</w:t>
      </w:r>
      <w:proofErr w:type="spellEnd"/>
      <w:r w:rsidRPr="009F1F4F">
        <w:rPr>
          <w:sz w:val="24"/>
          <w:szCs w:val="24"/>
        </w:rPr>
        <w:t xml:space="preserve"> have noticed is that, sometimes our individual values may be different from the fundamental values and culture of our team and organisation and we may find ourselves in conflict with other team members and the entire organisation because of this. For example, if you are working in an organisation which is scientific but is trying to always disrupt modern technologies and there is a high degree of acceptance for failure because naturally experiments are bound to fail and you value risk aversion and don't like to entertain failure, you may find yourself at odds with most employees. The implications are that, we must try to find out during the hiring process if an individual’s values aligns with the organisations values and corporate culture, else we may end up hiring disgruntled employees. According to the VAM model, a complete understanding of the experiences that people face at work will necessitate a fair understanding of the associated workplace values, attitudes and moods that may lead to an efficiency within the workplace and by implication, workplace values, attitudes and beliefs have a potential to influence each other (Georgel and Jones, 1997).</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b/>
          <w:bCs/>
          <w:i/>
          <w:iCs/>
          <w:sz w:val="24"/>
          <w:szCs w:val="24"/>
          <w:u w:val="single"/>
        </w:rPr>
        <w:t>My Individual Beliefs, Values and attitude and its impact on my workplace efficiency.</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As an individual, I value career progression and wealth so much. I see success in the eyes of rising in my profession but also in creating wealth and opportunities for others. This shapes the way I make every decision and act in society and also shapes the way I approach work. When in a team, in as much as I try to work to bond well with other team members, I am </w:t>
      </w:r>
      <w:r w:rsidRPr="009F1F4F">
        <w:rPr>
          <w:sz w:val="24"/>
          <w:szCs w:val="24"/>
        </w:rPr>
        <w:lastRenderedPageBreak/>
        <w:t>also interested in developing my individual careers and rising quickly to top executive positions as I always think about how my personal success can give me the opportunity to progress in other entrepreneurial ventures afterwards. I do this because I believe it is more worthy and financial and personally rewarding to become a successful entrepreneur and provide opportunities to others when I am engaging on my own personal ventures than when I supporting the dreams of another corporation.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As a software engineer and developer with Barclays, although I do value teamwork, I am a risk taker and always want to come out with new ideas to be experimented by myself and others. I always want to do things my own way because I believe this is more rewarding and can lead to the development of ground breaking ideas that may be beneficial to the company but may also help me stand out amongst the other company employees. However, my team isn't set up to function like that. My core team members have an organised work pattern that follows rules that have been set by top team members. Everyone is expected to be a great team member and to help each other achieve predetermined goals and objectives, while respecting company's policies and also showing respect to the contribution of others. Before we start developing a product, we must have conducted an effective market analysis, after this analysis, the team must brainstorm and come out with creative ways to solve the specific problem identified.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I also always find myself wanting to rise quickly to the career ladder and become a top executive. This is often at odds with most colleagues who are keen to work as team members without looking too keenly into opportunities to stand out and to progress quickly in their career. When my colleagues find me asking several leading questions, they always think I am too ambitious and this is at odds to their workplace culture which values teamwork and collective success as opposed to individual ambitions. Sometimes, because of my personal ambition which are clearly a reflection of my personal values and beliefs, colleagues always wrongly thinking that I don't care about mutual projects and interest, I am not friendly and also can’t be trusted to support team efforts especially when we have a deadline to meet.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Most innovations generally requires concentrated and very hard work that often takes long hours to complete. That is why innovative and technology focused companies always strive to recruit the best and brightest minds with the hope that they may end up being seen as a big talent within the industry. Individuals also must always be focused on the innovation and they must demonstrate that this is important to them. Although I often strive to stay longer at work and help my colleagues to achieve team objectives, I value my family and respect them so much. I have often find myself at odds with colleagues purely because I often prioritise my family needs and do not stay longer than required and they are often unhappy because of this. </w:t>
      </w:r>
    </w:p>
    <w:p w:rsidR="009F1F4F" w:rsidRPr="009F1F4F" w:rsidRDefault="009F1F4F" w:rsidP="009F1F4F">
      <w:pPr>
        <w:rPr>
          <w:sz w:val="24"/>
          <w:szCs w:val="24"/>
        </w:rPr>
      </w:pPr>
      <w:r w:rsidRPr="009F1F4F">
        <w:rPr>
          <w:sz w:val="24"/>
          <w:szCs w:val="24"/>
        </w:rPr>
        <w:lastRenderedPageBreak/>
        <w:t>As an ardent critical thinking person, I am prone to questioning several assumption and ways of doing things. After questioning things, I am always ready to act on the basis of what I think is the correct thing to do. I believe this is key to innovation and the developing of new ideas and ways of doing things and acting. But most traditional businesses don’t work that way. Although they may want to adopt disruptive technologies and come out with new ways of doing things, they are often working within specific budget guidelines and set down procedures.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From a management perspective, what </w:t>
      </w:r>
      <w:proofErr w:type="spellStart"/>
      <w:r w:rsidRPr="009F1F4F">
        <w:rPr>
          <w:sz w:val="24"/>
          <w:szCs w:val="24"/>
        </w:rPr>
        <w:t>i</w:t>
      </w:r>
      <w:proofErr w:type="spellEnd"/>
      <w:r w:rsidRPr="009F1F4F">
        <w:rPr>
          <w:sz w:val="24"/>
          <w:szCs w:val="24"/>
        </w:rPr>
        <w:t xml:space="preserve"> have noticed is that Barclays follows more broadly a bureaucratic leadership style more broadly across all its business units. This involves the application of fixed rules, systems and procedures which everyone must follow in the process of completing their jobs. However, before doing this, top executives of the different teams must sit down and rationalise why they have to take certain actions and steps. They have to check how efficient their work is going to be, how is this linked to future expectations and opportunities, what financial and other benefits this is going to bring in terms of its cost and revenue implications, and so on. To understand the market opportunities available to the business, some environmental scanning tool for example PESTLE analysis can be used to understand the big picture (Law, 2009).</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Once the team has agreed on what actually needs to be done and the relevant resources required, they will start the process of division of labour. This is often based on the knowledge and competence of each team member amongst other things. Processes will also be defined and there will be a clear emphasis of documentation and effective written communication amongst others. As with any </w:t>
      </w:r>
      <w:r w:rsidR="00A558F2" w:rsidRPr="009F1F4F">
        <w:rPr>
          <w:sz w:val="24"/>
          <w:szCs w:val="24"/>
        </w:rPr>
        <w:t>bureaucratic</w:t>
      </w:r>
      <w:r w:rsidRPr="009F1F4F">
        <w:rPr>
          <w:sz w:val="24"/>
          <w:szCs w:val="24"/>
        </w:rPr>
        <w:t xml:space="preserve"> leadership, all decisions are going to be made on the basis of financial returns to the business and employees will be compensated based on the level of responsibility within the corporation. Workers on the other hand will be expected to fulfil their contractual obligations on the basis of set down rules and will be assessed and rewarded based on key performance indicators which must be met. They should respect authority and the hierarchy and they are subject to report to the team above them.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Personally, </w:t>
      </w:r>
      <w:proofErr w:type="spellStart"/>
      <w:r w:rsidRPr="009F1F4F">
        <w:rPr>
          <w:sz w:val="24"/>
          <w:szCs w:val="24"/>
        </w:rPr>
        <w:t>i</w:t>
      </w:r>
      <w:proofErr w:type="spellEnd"/>
      <w:r w:rsidRPr="009F1F4F">
        <w:rPr>
          <w:sz w:val="24"/>
          <w:szCs w:val="24"/>
        </w:rPr>
        <w:t xml:space="preserve"> have a problem with this kind of set up. From a critical thinking perspective, </w:t>
      </w:r>
      <w:proofErr w:type="spellStart"/>
      <w:r w:rsidRPr="009F1F4F">
        <w:rPr>
          <w:sz w:val="24"/>
          <w:szCs w:val="24"/>
        </w:rPr>
        <w:t>i</w:t>
      </w:r>
      <w:proofErr w:type="spellEnd"/>
      <w:r w:rsidRPr="009F1F4F">
        <w:rPr>
          <w:sz w:val="24"/>
          <w:szCs w:val="24"/>
        </w:rPr>
        <w:t xml:space="preserve"> believe the requirement to follow strict rules and authorities leads to  inflexibility as it slows down the entire work processes as </w:t>
      </w:r>
      <w:proofErr w:type="spellStart"/>
      <w:r w:rsidRPr="009F1F4F">
        <w:rPr>
          <w:sz w:val="24"/>
          <w:szCs w:val="24"/>
        </w:rPr>
        <w:t>i</w:t>
      </w:r>
      <w:proofErr w:type="spellEnd"/>
      <w:r w:rsidRPr="009F1F4F">
        <w:rPr>
          <w:sz w:val="24"/>
          <w:szCs w:val="24"/>
        </w:rPr>
        <w:t xml:space="preserve"> often have to wait for certain issues to be approved before </w:t>
      </w:r>
      <w:proofErr w:type="spellStart"/>
      <w:r w:rsidRPr="009F1F4F">
        <w:rPr>
          <w:sz w:val="24"/>
          <w:szCs w:val="24"/>
        </w:rPr>
        <w:t>i</w:t>
      </w:r>
      <w:proofErr w:type="spellEnd"/>
      <w:r w:rsidRPr="009F1F4F">
        <w:rPr>
          <w:sz w:val="24"/>
          <w:szCs w:val="24"/>
        </w:rPr>
        <w:t xml:space="preserve"> can continue with my thinking and experiments. Also, the requirement that employees must fill too many forms takes up too much time and this time can be used to do other valuable activities for the benefit of the project. Also, most projects work on predetermined funding targets and expenditures are often carefully scrutinised and managed. This makes it hard to be flexible as team members have to always be reminded of the cost implications of their actions. More broadly, </w:t>
      </w:r>
      <w:proofErr w:type="spellStart"/>
      <w:r w:rsidRPr="009F1F4F">
        <w:rPr>
          <w:sz w:val="24"/>
          <w:szCs w:val="24"/>
        </w:rPr>
        <w:t>i</w:t>
      </w:r>
      <w:proofErr w:type="spellEnd"/>
      <w:r w:rsidRPr="009F1F4F">
        <w:rPr>
          <w:sz w:val="24"/>
          <w:szCs w:val="24"/>
        </w:rPr>
        <w:t xml:space="preserve"> think that although the business can adopt bureaucratic management style </w:t>
      </w:r>
      <w:r w:rsidR="00A558F2" w:rsidRPr="009F1F4F">
        <w:rPr>
          <w:sz w:val="24"/>
          <w:szCs w:val="24"/>
        </w:rPr>
        <w:t>across</w:t>
      </w:r>
      <w:r w:rsidRPr="009F1F4F">
        <w:rPr>
          <w:sz w:val="24"/>
          <w:szCs w:val="24"/>
        </w:rPr>
        <w:t xml:space="preserve"> its business, it should limit its use in areas </w:t>
      </w:r>
      <w:r w:rsidRPr="009F1F4F">
        <w:rPr>
          <w:sz w:val="24"/>
          <w:szCs w:val="24"/>
        </w:rPr>
        <w:lastRenderedPageBreak/>
        <w:t xml:space="preserve">where more creativity and </w:t>
      </w:r>
      <w:r w:rsidR="00A558F2" w:rsidRPr="009F1F4F">
        <w:rPr>
          <w:sz w:val="24"/>
          <w:szCs w:val="24"/>
        </w:rPr>
        <w:t>flexibility</w:t>
      </w:r>
      <w:r w:rsidRPr="009F1F4F">
        <w:rPr>
          <w:sz w:val="24"/>
          <w:szCs w:val="24"/>
        </w:rPr>
        <w:t xml:space="preserve"> is required by the employees like on technology an</w:t>
      </w:r>
      <w:r w:rsidR="006E6692">
        <w:rPr>
          <w:sz w:val="24"/>
          <w:szCs w:val="24"/>
        </w:rPr>
        <w:t>d software development projects.</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b/>
          <w:bCs/>
          <w:i/>
          <w:iCs/>
          <w:sz w:val="24"/>
          <w:szCs w:val="24"/>
          <w:u w:val="single"/>
        </w:rPr>
        <w:t xml:space="preserve">Summary of Findings, Conclusion and Recommendation.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The objective of this essay is to use a particular organisational context and apply workplace critical thinking within the context of beliefs, attitudes and values within the workplace. More broadly, the first section looks at beliefs, </w:t>
      </w:r>
      <w:r w:rsidR="00A558F2" w:rsidRPr="009F1F4F">
        <w:rPr>
          <w:sz w:val="24"/>
          <w:szCs w:val="24"/>
        </w:rPr>
        <w:t>attitudes</w:t>
      </w:r>
      <w:r w:rsidRPr="009F1F4F">
        <w:rPr>
          <w:sz w:val="24"/>
          <w:szCs w:val="24"/>
        </w:rPr>
        <w:t xml:space="preserve"> and values within the workplace more generally. The second section looks at how our individual beliefs influences our workplace performance. In this essay, the organisational context which </w:t>
      </w:r>
      <w:proofErr w:type="spellStart"/>
      <w:r w:rsidRPr="009F1F4F">
        <w:rPr>
          <w:sz w:val="24"/>
          <w:szCs w:val="24"/>
        </w:rPr>
        <w:t>i</w:t>
      </w:r>
      <w:proofErr w:type="spellEnd"/>
      <w:r w:rsidRPr="009F1F4F">
        <w:rPr>
          <w:sz w:val="24"/>
          <w:szCs w:val="24"/>
        </w:rPr>
        <w:t xml:space="preserve"> have used is my experience working as an information technology specialist and a developer within Barclays bank. I have also </w:t>
      </w:r>
      <w:r w:rsidR="00A558F2" w:rsidRPr="009F1F4F">
        <w:rPr>
          <w:sz w:val="24"/>
          <w:szCs w:val="24"/>
        </w:rPr>
        <w:t>incorporated</w:t>
      </w:r>
      <w:r w:rsidRPr="009F1F4F">
        <w:rPr>
          <w:sz w:val="24"/>
          <w:szCs w:val="24"/>
        </w:rPr>
        <w:t xml:space="preserve"> my understanding of how the technology industry works in my analysis.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The findings suggests that for us to understand the experiences people will have at work, we need to also understand their individual values, attitudes and beliefs. In the technology workplace sector for example, it is important to ensure that individuals who are employed to work in this sector belief in risk taking, innovation and the influence of conducting experiments in the development of new products. If individuals work in a technology team and they are risk averse and conservative in the way they approach financial management, they are more likely to be in conflict with many team members because their thinking, beliefs and values will be against the fundamental thinking of an average employee in this sector. Individuals too who value teamwork and cooperation must understand that although most experiments require the collective efforts of team members, on occasions, some team members may not good team members as most technology enthusiasts prefer to experiment things and are generally disruptive at their work and are rarely willing to follow set down team rules and procedures. More generally, technology entrepreneurs </w:t>
      </w:r>
      <w:r w:rsidR="00A558F2" w:rsidRPr="009F1F4F">
        <w:rPr>
          <w:sz w:val="24"/>
          <w:szCs w:val="24"/>
        </w:rPr>
        <w:t>don’t</w:t>
      </w:r>
      <w:r w:rsidRPr="009F1F4F">
        <w:rPr>
          <w:sz w:val="24"/>
          <w:szCs w:val="24"/>
        </w:rPr>
        <w:t xml:space="preserve"> like to be restricted by spending and rules as they believe in conducting experiments before coming out with </w:t>
      </w:r>
      <w:r w:rsidR="00A558F2" w:rsidRPr="009F1F4F">
        <w:rPr>
          <w:sz w:val="24"/>
          <w:szCs w:val="24"/>
        </w:rPr>
        <w:t>ground-breaking</w:t>
      </w:r>
      <w:r w:rsidRPr="009F1F4F">
        <w:rPr>
          <w:sz w:val="24"/>
          <w:szCs w:val="24"/>
        </w:rPr>
        <w:t xml:space="preserve"> products and services and that to invent something new, you have to be willing to take risk and spend big.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xml:space="preserve">In conclusion, banks need to provide </w:t>
      </w:r>
      <w:r w:rsidR="00A558F2" w:rsidRPr="009F1F4F">
        <w:rPr>
          <w:sz w:val="24"/>
          <w:szCs w:val="24"/>
        </w:rPr>
        <w:t>substantial</w:t>
      </w:r>
      <w:r w:rsidRPr="009F1F4F">
        <w:rPr>
          <w:sz w:val="24"/>
          <w:szCs w:val="24"/>
        </w:rPr>
        <w:t xml:space="preserve"> funds to individuals in the technology sector for them to be able to </w:t>
      </w:r>
      <w:r w:rsidR="00A558F2" w:rsidRPr="009F1F4F">
        <w:rPr>
          <w:sz w:val="24"/>
          <w:szCs w:val="24"/>
        </w:rPr>
        <w:t>continuously</w:t>
      </w:r>
      <w:r w:rsidRPr="009F1F4F">
        <w:rPr>
          <w:sz w:val="24"/>
          <w:szCs w:val="24"/>
        </w:rPr>
        <w:t xml:space="preserve"> invest in the development of new products and innovative ideas that can help the institution reduce costs in the long run. Rules and regulations adopted by senior executives for workers in a banks technology department must be flexible to </w:t>
      </w:r>
      <w:r w:rsidR="00A558F2" w:rsidRPr="009F1F4F">
        <w:rPr>
          <w:sz w:val="24"/>
          <w:szCs w:val="24"/>
        </w:rPr>
        <w:t>accommodate</w:t>
      </w:r>
      <w:r w:rsidRPr="009F1F4F">
        <w:rPr>
          <w:sz w:val="24"/>
          <w:szCs w:val="24"/>
        </w:rPr>
        <w:t xml:space="preserve"> the beliefs, attitude and values of those working in the technology industry. Without these principles, the some banks may find it difficult to </w:t>
      </w:r>
      <w:r w:rsidRPr="009F1F4F">
        <w:rPr>
          <w:sz w:val="24"/>
          <w:szCs w:val="24"/>
        </w:rPr>
        <w:lastRenderedPageBreak/>
        <w:t xml:space="preserve">leverage new technologies and invent something new that can help them not just compete but remain dominant in the industry.  The essay also noted that mobile phones and other technology platforms provides </w:t>
      </w:r>
      <w:r w:rsidR="00A558F2" w:rsidRPr="009F1F4F">
        <w:rPr>
          <w:sz w:val="24"/>
          <w:szCs w:val="24"/>
        </w:rPr>
        <w:t>opportunities</w:t>
      </w:r>
      <w:r w:rsidRPr="009F1F4F">
        <w:rPr>
          <w:sz w:val="24"/>
          <w:szCs w:val="24"/>
        </w:rPr>
        <w:t xml:space="preserve"> for the banking industry and strategic investments needs to be made in this sector.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p>
    <w:p w:rsidR="009F1F4F" w:rsidRPr="009F1F4F" w:rsidRDefault="009F1F4F" w:rsidP="009F1F4F">
      <w:pPr>
        <w:rPr>
          <w:sz w:val="24"/>
          <w:szCs w:val="24"/>
        </w:rPr>
      </w:pPr>
    </w:p>
    <w:p w:rsidR="009F1F4F" w:rsidRPr="009F1F4F" w:rsidRDefault="009F1F4F" w:rsidP="009F1F4F">
      <w:pPr>
        <w:rPr>
          <w:sz w:val="24"/>
          <w:szCs w:val="24"/>
        </w:rPr>
      </w:pPr>
    </w:p>
    <w:p w:rsidR="009F1F4F" w:rsidRPr="009F1F4F" w:rsidRDefault="009F1F4F" w:rsidP="009F1F4F">
      <w:pPr>
        <w:rPr>
          <w:sz w:val="24"/>
          <w:szCs w:val="24"/>
        </w:rPr>
      </w:pPr>
      <w:r w:rsidRPr="009F1F4F">
        <w:rPr>
          <w:sz w:val="24"/>
          <w:szCs w:val="24"/>
        </w:rPr>
        <w:t>References</w:t>
      </w:r>
    </w:p>
    <w:p w:rsidR="009F1F4F" w:rsidRPr="009F1F4F" w:rsidRDefault="009F1F4F" w:rsidP="009F1F4F">
      <w:pPr>
        <w:rPr>
          <w:sz w:val="24"/>
          <w:szCs w:val="24"/>
        </w:rPr>
      </w:pPr>
      <w:r w:rsidRPr="009F1F4F">
        <w:rPr>
          <w:sz w:val="24"/>
          <w:szCs w:val="24"/>
        </w:rPr>
        <w:t xml:space="preserve"> Chesbrough, H. W., (2003), “The era of open innovation” MIT Sloan Management Review, </w:t>
      </w:r>
      <w:r w:rsidR="00A558F2" w:rsidRPr="009F1F4F">
        <w:rPr>
          <w:sz w:val="24"/>
          <w:szCs w:val="24"/>
        </w:rPr>
        <w:t>spring</w:t>
      </w:r>
      <w:r w:rsidRPr="009F1F4F">
        <w:rPr>
          <w:sz w:val="24"/>
          <w:szCs w:val="24"/>
        </w:rPr>
        <w:t>, 2003 accessed on 23 December 2019 and available on https://sloanreview.mit.edu/article/the-era-of-open-innovation/.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p>
    <w:p w:rsidR="009F1F4F" w:rsidRPr="009F1F4F" w:rsidRDefault="009F1F4F" w:rsidP="009F1F4F">
      <w:pPr>
        <w:rPr>
          <w:sz w:val="24"/>
          <w:szCs w:val="24"/>
        </w:rPr>
      </w:pPr>
      <w:r w:rsidRPr="009F1F4F">
        <w:rPr>
          <w:sz w:val="24"/>
          <w:szCs w:val="24"/>
        </w:rPr>
        <w:t> De Bono, E., (2019), "Six Thinking Hats", accessed on 24 December 2019 at </w:t>
      </w:r>
      <w:hyperlink r:id="rId4" w:tgtFrame="_blank" w:history="1">
        <w:r w:rsidRPr="009F1F4F">
          <w:rPr>
            <w:rStyle w:val="Hyperlink"/>
            <w:sz w:val="24"/>
            <w:szCs w:val="24"/>
          </w:rPr>
          <w:t>http://www.debonogroup.com/six_thinking_hats.php</w:t>
        </w:r>
      </w:hyperlink>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p>
    <w:p w:rsidR="009F1F4F" w:rsidRPr="009F1F4F" w:rsidRDefault="009F1F4F" w:rsidP="009F1F4F">
      <w:pPr>
        <w:rPr>
          <w:sz w:val="24"/>
          <w:szCs w:val="24"/>
        </w:rPr>
      </w:pPr>
      <w:r w:rsidRPr="009F1F4F">
        <w:rPr>
          <w:sz w:val="24"/>
          <w:szCs w:val="24"/>
        </w:rPr>
        <w:t> Dickson, M.A., (2000), "</w:t>
      </w:r>
      <w:r w:rsidRPr="009F1F4F">
        <w:rPr>
          <w:b/>
          <w:bCs/>
          <w:sz w:val="24"/>
          <w:szCs w:val="24"/>
        </w:rPr>
        <w:t>Personal Values, Beliefs, Knowledge, and Attitudes Relating to Intentions to Purchase Apparel from Socially Responsible Businesses</w:t>
      </w:r>
      <w:r w:rsidRPr="009F1F4F">
        <w:rPr>
          <w:sz w:val="24"/>
          <w:szCs w:val="24"/>
        </w:rPr>
        <w:t xml:space="preserve">", </w:t>
      </w:r>
      <w:r w:rsidRPr="009F1F4F">
        <w:rPr>
          <w:sz w:val="24"/>
          <w:szCs w:val="24"/>
          <w:u w:val="single"/>
        </w:rPr>
        <w:t xml:space="preserve">Clothing and textile research journal, </w:t>
      </w:r>
      <w:r w:rsidRPr="009F1F4F">
        <w:rPr>
          <w:sz w:val="24"/>
          <w:szCs w:val="24"/>
        </w:rPr>
        <w:t xml:space="preserve">Volume: 18 issue: 1, page(s): 19-30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p>
    <w:p w:rsidR="009F1F4F" w:rsidRPr="009F1F4F" w:rsidRDefault="009F1F4F" w:rsidP="009F1F4F">
      <w:pPr>
        <w:rPr>
          <w:sz w:val="24"/>
          <w:szCs w:val="24"/>
        </w:rPr>
      </w:pPr>
      <w:r w:rsidRPr="009F1F4F">
        <w:rPr>
          <w:sz w:val="24"/>
          <w:szCs w:val="24"/>
        </w:rPr>
        <w:t> Georgel, J.M., and Jones, G.R., (1997), "</w:t>
      </w:r>
      <w:r w:rsidRPr="009F1F4F">
        <w:rPr>
          <w:b/>
          <w:bCs/>
          <w:sz w:val="24"/>
          <w:szCs w:val="24"/>
        </w:rPr>
        <w:t>Experiencing Work: Values, Attitudes, and Moods</w:t>
      </w:r>
      <w:r w:rsidRPr="009F1F4F">
        <w:rPr>
          <w:sz w:val="24"/>
          <w:szCs w:val="24"/>
        </w:rPr>
        <w:t>", Human Relations, </w:t>
      </w:r>
      <w:hyperlink r:id="rId5" w:tgtFrame="_blank" w:history="1">
        <w:r w:rsidRPr="009F1F4F">
          <w:rPr>
            <w:rStyle w:val="Hyperlink"/>
            <w:sz w:val="24"/>
            <w:szCs w:val="24"/>
          </w:rPr>
          <w:t>Vol 50, Issue 4, 1997</w:t>
        </w:r>
      </w:hyperlink>
    </w:p>
    <w:p w:rsidR="009F1F4F" w:rsidRPr="009F1F4F" w:rsidRDefault="009F1F4F" w:rsidP="009F1F4F">
      <w:pPr>
        <w:rPr>
          <w:sz w:val="24"/>
          <w:szCs w:val="24"/>
        </w:rPr>
      </w:pP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r w:rsidRPr="009F1F4F">
        <w:rPr>
          <w:sz w:val="24"/>
          <w:szCs w:val="24"/>
        </w:rPr>
        <w:t> Gun, D., Keller, C., Kochugovindan, s., and Wieladek, T., (2017), "Technology's mixed blessing", accessed 24 December 2019 at </w:t>
      </w:r>
      <w:hyperlink r:id="rId6" w:tgtFrame="_blank" w:history="1">
        <w:r w:rsidRPr="009F1F4F">
          <w:rPr>
            <w:rStyle w:val="Hyperlink"/>
            <w:sz w:val="24"/>
            <w:szCs w:val="24"/>
          </w:rPr>
          <w:t>https://www.investmentbank.barclays.com/our-insights/technologys-mixed-blessing.html</w:t>
        </w:r>
      </w:hyperlink>
    </w:p>
    <w:p w:rsidR="009F1F4F" w:rsidRPr="009F1F4F" w:rsidRDefault="009F1F4F" w:rsidP="009F1F4F">
      <w:pPr>
        <w:rPr>
          <w:sz w:val="24"/>
          <w:szCs w:val="24"/>
        </w:rPr>
      </w:pPr>
    </w:p>
    <w:p w:rsidR="009F1F4F" w:rsidRPr="009F1F4F" w:rsidRDefault="009F1F4F" w:rsidP="009F1F4F">
      <w:pPr>
        <w:rPr>
          <w:sz w:val="24"/>
          <w:szCs w:val="24"/>
        </w:rPr>
      </w:pPr>
      <w:r w:rsidRPr="009F1F4F">
        <w:rPr>
          <w:sz w:val="24"/>
          <w:szCs w:val="24"/>
        </w:rPr>
        <w:lastRenderedPageBreak/>
        <w:t>Hofstede, G. (1980). Culture’s consequences: International differences in work-related values. Beverly Hills, CA: Sage.</w:t>
      </w:r>
    </w:p>
    <w:p w:rsidR="009F1F4F" w:rsidRPr="009F1F4F" w:rsidRDefault="009F1F4F" w:rsidP="009F1F4F">
      <w:pPr>
        <w:rPr>
          <w:sz w:val="24"/>
          <w:szCs w:val="24"/>
        </w:rPr>
      </w:pPr>
    </w:p>
    <w:p w:rsidR="009F1F4F" w:rsidRPr="009F1F4F" w:rsidRDefault="009F1F4F" w:rsidP="009F1F4F">
      <w:pPr>
        <w:rPr>
          <w:sz w:val="24"/>
          <w:szCs w:val="24"/>
        </w:rPr>
      </w:pPr>
      <w:r w:rsidRPr="009F1F4F">
        <w:rPr>
          <w:sz w:val="24"/>
          <w:szCs w:val="24"/>
        </w:rPr>
        <w:t xml:space="preserve">Hofstede, G. (1991). Cultures and Organizations: Software of the Mind. London: McGraw-Hill. </w:t>
      </w:r>
    </w:p>
    <w:p w:rsidR="009F1F4F" w:rsidRPr="009F1F4F" w:rsidRDefault="009F1F4F" w:rsidP="009F1F4F">
      <w:pPr>
        <w:rPr>
          <w:sz w:val="24"/>
          <w:szCs w:val="24"/>
        </w:rPr>
      </w:pPr>
      <w:r w:rsidRPr="009F1F4F">
        <w:rPr>
          <w:sz w:val="24"/>
          <w:szCs w:val="24"/>
        </w:rPr>
        <w:t> </w:t>
      </w:r>
    </w:p>
    <w:p w:rsidR="009F1F4F" w:rsidRPr="009F1F4F" w:rsidRDefault="009F1F4F" w:rsidP="009F1F4F">
      <w:pPr>
        <w:rPr>
          <w:sz w:val="24"/>
          <w:szCs w:val="24"/>
        </w:rPr>
      </w:pPr>
    </w:p>
    <w:p w:rsidR="009F1F4F" w:rsidRPr="009F1F4F" w:rsidRDefault="009F1F4F" w:rsidP="009F1F4F">
      <w:pPr>
        <w:rPr>
          <w:sz w:val="24"/>
          <w:szCs w:val="24"/>
        </w:rPr>
      </w:pPr>
      <w:r w:rsidRPr="009F1F4F">
        <w:rPr>
          <w:sz w:val="24"/>
          <w:szCs w:val="24"/>
        </w:rPr>
        <w:t> Law, J.</w:t>
      </w:r>
      <w:proofErr w:type="gramStart"/>
      <w:r w:rsidRPr="009F1F4F">
        <w:rPr>
          <w:sz w:val="24"/>
          <w:szCs w:val="24"/>
        </w:rPr>
        <w:t>,(</w:t>
      </w:r>
      <w:proofErr w:type="gramEnd"/>
      <w:r w:rsidRPr="009F1F4F">
        <w:rPr>
          <w:sz w:val="24"/>
          <w:szCs w:val="24"/>
        </w:rPr>
        <w:t>2009), "A dictionary of business and management", 5th edition, Oxford University</w:t>
      </w:r>
      <w:r w:rsidR="006723F5" w:rsidRPr="009F1F4F">
        <w:rPr>
          <w:sz w:val="24"/>
          <w:szCs w:val="24"/>
        </w:rPr>
        <w:t> Press</w:t>
      </w:r>
      <w:r w:rsidRPr="009F1F4F">
        <w:rPr>
          <w:sz w:val="24"/>
          <w:szCs w:val="24"/>
        </w:rPr>
        <w:t>. </w:t>
      </w:r>
    </w:p>
    <w:p w:rsidR="009F1F4F" w:rsidRPr="009F1F4F" w:rsidRDefault="009F1F4F" w:rsidP="009F1F4F">
      <w:pPr>
        <w:rPr>
          <w:sz w:val="24"/>
          <w:szCs w:val="24"/>
        </w:rPr>
      </w:pPr>
      <w:r w:rsidRPr="009F1F4F">
        <w:rPr>
          <w:sz w:val="24"/>
          <w:szCs w:val="24"/>
        </w:rPr>
        <w:t> </w:t>
      </w:r>
    </w:p>
    <w:p w:rsidR="009C09DE" w:rsidRPr="009F1F4F" w:rsidRDefault="009C09DE">
      <w:pPr>
        <w:rPr>
          <w:sz w:val="24"/>
          <w:szCs w:val="24"/>
        </w:rPr>
      </w:pPr>
    </w:p>
    <w:sectPr w:rsidR="009C09DE" w:rsidRPr="009F1F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1F4F"/>
    <w:rsid w:val="00467C35"/>
    <w:rsid w:val="006723F5"/>
    <w:rsid w:val="006E6692"/>
    <w:rsid w:val="008F3645"/>
    <w:rsid w:val="009C09DE"/>
    <w:rsid w:val="009F1F4F"/>
    <w:rsid w:val="00A558F2"/>
    <w:rsid w:val="00E54EDA"/>
    <w:rsid w:val="00F52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5DC1F"/>
  <w15:chartTrackingRefBased/>
  <w15:docId w15:val="{5BB5F94A-D8F7-49CD-AE47-E1D6AB502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1F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0954996">
      <w:bodyDiv w:val="1"/>
      <w:marLeft w:val="0"/>
      <w:marRight w:val="0"/>
      <w:marTop w:val="0"/>
      <w:marBottom w:val="0"/>
      <w:divBdr>
        <w:top w:val="none" w:sz="0" w:space="0" w:color="auto"/>
        <w:left w:val="none" w:sz="0" w:space="0" w:color="auto"/>
        <w:bottom w:val="none" w:sz="0" w:space="0" w:color="auto"/>
        <w:right w:val="none" w:sz="0" w:space="0" w:color="auto"/>
      </w:divBdr>
      <w:divsChild>
        <w:div w:id="2138331645">
          <w:marLeft w:val="0"/>
          <w:marRight w:val="0"/>
          <w:marTop w:val="0"/>
          <w:marBottom w:val="0"/>
          <w:divBdr>
            <w:top w:val="none" w:sz="0" w:space="0" w:color="auto"/>
            <w:left w:val="none" w:sz="0" w:space="0" w:color="auto"/>
            <w:bottom w:val="none" w:sz="0" w:space="0" w:color="auto"/>
            <w:right w:val="none" w:sz="0" w:space="0" w:color="auto"/>
          </w:divBdr>
          <w:divsChild>
            <w:div w:id="195507370">
              <w:marLeft w:val="0"/>
              <w:marRight w:val="0"/>
              <w:marTop w:val="0"/>
              <w:marBottom w:val="0"/>
              <w:divBdr>
                <w:top w:val="none" w:sz="0" w:space="0" w:color="auto"/>
                <w:left w:val="none" w:sz="0" w:space="0" w:color="auto"/>
                <w:bottom w:val="none" w:sz="0" w:space="0" w:color="auto"/>
                <w:right w:val="none" w:sz="0" w:space="0" w:color="auto"/>
              </w:divBdr>
              <w:divsChild>
                <w:div w:id="931857422">
                  <w:marLeft w:val="0"/>
                  <w:marRight w:val="0"/>
                  <w:marTop w:val="0"/>
                  <w:marBottom w:val="0"/>
                  <w:divBdr>
                    <w:top w:val="none" w:sz="0" w:space="0" w:color="auto"/>
                    <w:left w:val="none" w:sz="0" w:space="0" w:color="auto"/>
                    <w:bottom w:val="none" w:sz="0" w:space="0" w:color="auto"/>
                    <w:right w:val="none" w:sz="0" w:space="0" w:color="auto"/>
                  </w:divBdr>
                  <w:divsChild>
                    <w:div w:id="1114902374">
                      <w:marLeft w:val="0"/>
                      <w:marRight w:val="0"/>
                      <w:marTop w:val="0"/>
                      <w:marBottom w:val="0"/>
                      <w:divBdr>
                        <w:top w:val="none" w:sz="0" w:space="0" w:color="auto"/>
                        <w:left w:val="none" w:sz="0" w:space="0" w:color="auto"/>
                        <w:bottom w:val="none" w:sz="0" w:space="0" w:color="auto"/>
                        <w:right w:val="none" w:sz="0" w:space="0" w:color="auto"/>
                      </w:divBdr>
                      <w:divsChild>
                        <w:div w:id="1467164046">
                          <w:marLeft w:val="0"/>
                          <w:marRight w:val="0"/>
                          <w:marTop w:val="0"/>
                          <w:marBottom w:val="0"/>
                          <w:divBdr>
                            <w:top w:val="none" w:sz="0" w:space="0" w:color="auto"/>
                            <w:left w:val="none" w:sz="0" w:space="0" w:color="auto"/>
                            <w:bottom w:val="none" w:sz="0" w:space="0" w:color="auto"/>
                            <w:right w:val="none" w:sz="0" w:space="0" w:color="auto"/>
                          </w:divBdr>
                          <w:divsChild>
                            <w:div w:id="2003582689">
                              <w:marLeft w:val="0"/>
                              <w:marRight w:val="0"/>
                              <w:marTop w:val="0"/>
                              <w:marBottom w:val="0"/>
                              <w:divBdr>
                                <w:top w:val="none" w:sz="0" w:space="0" w:color="auto"/>
                                <w:left w:val="single" w:sz="6" w:space="0" w:color="E5E3E3"/>
                                <w:bottom w:val="none" w:sz="0" w:space="0" w:color="auto"/>
                                <w:right w:val="none" w:sz="0" w:space="0" w:color="auto"/>
                              </w:divBdr>
                              <w:divsChild>
                                <w:div w:id="516425905">
                                  <w:marLeft w:val="0"/>
                                  <w:marRight w:val="0"/>
                                  <w:marTop w:val="0"/>
                                  <w:marBottom w:val="0"/>
                                  <w:divBdr>
                                    <w:top w:val="none" w:sz="0" w:space="0" w:color="auto"/>
                                    <w:left w:val="none" w:sz="0" w:space="0" w:color="auto"/>
                                    <w:bottom w:val="none" w:sz="0" w:space="0" w:color="auto"/>
                                    <w:right w:val="none" w:sz="0" w:space="0" w:color="auto"/>
                                  </w:divBdr>
                                  <w:divsChild>
                                    <w:div w:id="1752391911">
                                      <w:marLeft w:val="0"/>
                                      <w:marRight w:val="0"/>
                                      <w:marTop w:val="0"/>
                                      <w:marBottom w:val="0"/>
                                      <w:divBdr>
                                        <w:top w:val="none" w:sz="0" w:space="0" w:color="auto"/>
                                        <w:left w:val="none" w:sz="0" w:space="0" w:color="auto"/>
                                        <w:bottom w:val="none" w:sz="0" w:space="0" w:color="auto"/>
                                        <w:right w:val="none" w:sz="0" w:space="0" w:color="auto"/>
                                      </w:divBdr>
                                      <w:divsChild>
                                        <w:div w:id="274411032">
                                          <w:marLeft w:val="0"/>
                                          <w:marRight w:val="0"/>
                                          <w:marTop w:val="0"/>
                                          <w:marBottom w:val="0"/>
                                          <w:divBdr>
                                            <w:top w:val="none" w:sz="0" w:space="0" w:color="auto"/>
                                            <w:left w:val="none" w:sz="0" w:space="0" w:color="auto"/>
                                            <w:bottom w:val="none" w:sz="0" w:space="0" w:color="auto"/>
                                            <w:right w:val="none" w:sz="0" w:space="0" w:color="auto"/>
                                          </w:divBdr>
                                          <w:divsChild>
                                            <w:div w:id="999456534">
                                              <w:marLeft w:val="0"/>
                                              <w:marRight w:val="0"/>
                                              <w:marTop w:val="0"/>
                                              <w:marBottom w:val="0"/>
                                              <w:divBdr>
                                                <w:top w:val="none" w:sz="0" w:space="0" w:color="auto"/>
                                                <w:left w:val="none" w:sz="0" w:space="0" w:color="auto"/>
                                                <w:bottom w:val="none" w:sz="0" w:space="0" w:color="auto"/>
                                                <w:right w:val="none" w:sz="0" w:space="0" w:color="auto"/>
                                              </w:divBdr>
                                              <w:divsChild>
                                                <w:div w:id="2066222292">
                                                  <w:marLeft w:val="0"/>
                                                  <w:marRight w:val="0"/>
                                                  <w:marTop w:val="0"/>
                                                  <w:marBottom w:val="0"/>
                                                  <w:divBdr>
                                                    <w:top w:val="none" w:sz="0" w:space="0" w:color="auto"/>
                                                    <w:left w:val="none" w:sz="0" w:space="0" w:color="auto"/>
                                                    <w:bottom w:val="none" w:sz="0" w:space="0" w:color="auto"/>
                                                    <w:right w:val="none" w:sz="0" w:space="0" w:color="auto"/>
                                                  </w:divBdr>
                                                  <w:divsChild>
                                                    <w:div w:id="743531410">
                                                      <w:marLeft w:val="0"/>
                                                      <w:marRight w:val="0"/>
                                                      <w:marTop w:val="0"/>
                                                      <w:marBottom w:val="0"/>
                                                      <w:divBdr>
                                                        <w:top w:val="none" w:sz="0" w:space="0" w:color="auto"/>
                                                        <w:left w:val="none" w:sz="0" w:space="0" w:color="auto"/>
                                                        <w:bottom w:val="none" w:sz="0" w:space="0" w:color="auto"/>
                                                        <w:right w:val="none" w:sz="0" w:space="0" w:color="auto"/>
                                                      </w:divBdr>
                                                      <w:divsChild>
                                                        <w:div w:id="1221089761">
                                                          <w:marLeft w:val="480"/>
                                                          <w:marRight w:val="0"/>
                                                          <w:marTop w:val="0"/>
                                                          <w:marBottom w:val="0"/>
                                                          <w:divBdr>
                                                            <w:top w:val="none" w:sz="0" w:space="0" w:color="auto"/>
                                                            <w:left w:val="none" w:sz="0" w:space="0" w:color="auto"/>
                                                            <w:bottom w:val="none" w:sz="0" w:space="0" w:color="auto"/>
                                                            <w:right w:val="none" w:sz="0" w:space="0" w:color="auto"/>
                                                          </w:divBdr>
                                                          <w:divsChild>
                                                            <w:div w:id="1304500891">
                                                              <w:marLeft w:val="0"/>
                                                              <w:marRight w:val="0"/>
                                                              <w:marTop w:val="0"/>
                                                              <w:marBottom w:val="0"/>
                                                              <w:divBdr>
                                                                <w:top w:val="none" w:sz="0" w:space="0" w:color="auto"/>
                                                                <w:left w:val="none" w:sz="0" w:space="0" w:color="auto"/>
                                                                <w:bottom w:val="none" w:sz="0" w:space="0" w:color="auto"/>
                                                                <w:right w:val="none" w:sz="0" w:space="0" w:color="auto"/>
                                                              </w:divBdr>
                                                              <w:divsChild>
                                                                <w:div w:id="1716352210">
                                                                  <w:marLeft w:val="0"/>
                                                                  <w:marRight w:val="0"/>
                                                                  <w:marTop w:val="0"/>
                                                                  <w:marBottom w:val="0"/>
                                                                  <w:divBdr>
                                                                    <w:top w:val="none" w:sz="0" w:space="0" w:color="auto"/>
                                                                    <w:left w:val="none" w:sz="0" w:space="0" w:color="auto"/>
                                                                    <w:bottom w:val="none" w:sz="0" w:space="0" w:color="auto"/>
                                                                    <w:right w:val="none" w:sz="0" w:space="0" w:color="auto"/>
                                                                  </w:divBdr>
                                                                  <w:divsChild>
                                                                    <w:div w:id="638919088">
                                                                      <w:marLeft w:val="0"/>
                                                                      <w:marRight w:val="0"/>
                                                                      <w:marTop w:val="0"/>
                                                                      <w:marBottom w:val="0"/>
                                                                      <w:divBdr>
                                                                        <w:top w:val="none" w:sz="0" w:space="0" w:color="auto"/>
                                                                        <w:left w:val="none" w:sz="0" w:space="0" w:color="auto"/>
                                                                        <w:bottom w:val="none" w:sz="0" w:space="0" w:color="auto"/>
                                                                        <w:right w:val="none" w:sz="0" w:space="0" w:color="auto"/>
                                                                      </w:divBdr>
                                                                      <w:divsChild>
                                                                        <w:div w:id="296692016">
                                                                          <w:marLeft w:val="0"/>
                                                                          <w:marRight w:val="0"/>
                                                                          <w:marTop w:val="0"/>
                                                                          <w:marBottom w:val="0"/>
                                                                          <w:divBdr>
                                                                            <w:top w:val="none" w:sz="0" w:space="0" w:color="auto"/>
                                                                            <w:left w:val="none" w:sz="0" w:space="0" w:color="auto"/>
                                                                            <w:bottom w:val="none" w:sz="0" w:space="0" w:color="auto"/>
                                                                            <w:right w:val="none" w:sz="0" w:space="0" w:color="auto"/>
                                                                          </w:divBdr>
                                                                          <w:divsChild>
                                                                            <w:div w:id="225456752">
                                                                              <w:marLeft w:val="0"/>
                                                                              <w:marRight w:val="0"/>
                                                                              <w:marTop w:val="0"/>
                                                                              <w:marBottom w:val="0"/>
                                                                              <w:divBdr>
                                                                                <w:top w:val="none" w:sz="0" w:space="0" w:color="auto"/>
                                                                                <w:left w:val="none" w:sz="0" w:space="0" w:color="auto"/>
                                                                                <w:bottom w:val="none" w:sz="0" w:space="0" w:color="auto"/>
                                                                                <w:right w:val="none" w:sz="0" w:space="0" w:color="auto"/>
                                                                              </w:divBdr>
                                                                              <w:divsChild>
                                                                                <w:div w:id="1150637566">
                                                                                  <w:marLeft w:val="0"/>
                                                                                  <w:marRight w:val="0"/>
                                                                                  <w:marTop w:val="0"/>
                                                                                  <w:marBottom w:val="0"/>
                                                                                  <w:divBdr>
                                                                                    <w:top w:val="none" w:sz="0" w:space="0" w:color="auto"/>
                                                                                    <w:left w:val="none" w:sz="0" w:space="0" w:color="auto"/>
                                                                                    <w:bottom w:val="single" w:sz="6" w:space="23" w:color="auto"/>
                                                                                    <w:right w:val="none" w:sz="0" w:space="0" w:color="auto"/>
                                                                                  </w:divBdr>
                                                                                  <w:divsChild>
                                                                                    <w:div w:id="700284418">
                                                                                      <w:marLeft w:val="0"/>
                                                                                      <w:marRight w:val="0"/>
                                                                                      <w:marTop w:val="0"/>
                                                                                      <w:marBottom w:val="0"/>
                                                                                      <w:divBdr>
                                                                                        <w:top w:val="none" w:sz="0" w:space="0" w:color="auto"/>
                                                                                        <w:left w:val="none" w:sz="0" w:space="0" w:color="auto"/>
                                                                                        <w:bottom w:val="none" w:sz="0" w:space="0" w:color="auto"/>
                                                                                        <w:right w:val="none" w:sz="0" w:space="0" w:color="auto"/>
                                                                                      </w:divBdr>
                                                                                      <w:divsChild>
                                                                                        <w:div w:id="254673294">
                                                                                          <w:marLeft w:val="0"/>
                                                                                          <w:marRight w:val="0"/>
                                                                                          <w:marTop w:val="0"/>
                                                                                          <w:marBottom w:val="0"/>
                                                                                          <w:divBdr>
                                                                                            <w:top w:val="none" w:sz="0" w:space="0" w:color="auto"/>
                                                                                            <w:left w:val="none" w:sz="0" w:space="0" w:color="auto"/>
                                                                                            <w:bottom w:val="none" w:sz="0" w:space="0" w:color="auto"/>
                                                                                            <w:right w:val="none" w:sz="0" w:space="0" w:color="auto"/>
                                                                                          </w:divBdr>
                                                                                          <w:divsChild>
                                                                                            <w:div w:id="266616273">
                                                                                              <w:marLeft w:val="0"/>
                                                                                              <w:marRight w:val="0"/>
                                                                                              <w:marTop w:val="0"/>
                                                                                              <w:marBottom w:val="0"/>
                                                                                              <w:divBdr>
                                                                                                <w:top w:val="none" w:sz="0" w:space="0" w:color="auto"/>
                                                                                                <w:left w:val="none" w:sz="0" w:space="0" w:color="auto"/>
                                                                                                <w:bottom w:val="none" w:sz="0" w:space="0" w:color="auto"/>
                                                                                                <w:right w:val="none" w:sz="0" w:space="0" w:color="auto"/>
                                                                                              </w:divBdr>
                                                                                              <w:divsChild>
                                                                                                <w:div w:id="779564470">
                                                                                                  <w:marLeft w:val="0"/>
                                                                                                  <w:marRight w:val="0"/>
                                                                                                  <w:marTop w:val="0"/>
                                                                                                  <w:marBottom w:val="0"/>
                                                                                                  <w:divBdr>
                                                                                                    <w:top w:val="none" w:sz="0" w:space="0" w:color="auto"/>
                                                                                                    <w:left w:val="none" w:sz="0" w:space="0" w:color="auto"/>
                                                                                                    <w:bottom w:val="none" w:sz="0" w:space="0" w:color="auto"/>
                                                                                                    <w:right w:val="none" w:sz="0" w:space="0" w:color="auto"/>
                                                                                                  </w:divBdr>
                                                                                                  <w:divsChild>
                                                                                                    <w:div w:id="984896459">
                                                                                                      <w:marLeft w:val="0"/>
                                                                                                      <w:marRight w:val="0"/>
                                                                                                      <w:marTop w:val="0"/>
                                                                                                      <w:marBottom w:val="0"/>
                                                                                                      <w:divBdr>
                                                                                                        <w:top w:val="none" w:sz="0" w:space="0" w:color="auto"/>
                                                                                                        <w:left w:val="none" w:sz="0" w:space="0" w:color="auto"/>
                                                                                                        <w:bottom w:val="none" w:sz="0" w:space="0" w:color="auto"/>
                                                                                                        <w:right w:val="none" w:sz="0" w:space="0" w:color="auto"/>
                                                                                                      </w:divBdr>
                                                                                                      <w:divsChild>
                                                                                                        <w:div w:id="2027903661">
                                                                                                          <w:marLeft w:val="0"/>
                                                                                                          <w:marRight w:val="0"/>
                                                                                                          <w:marTop w:val="0"/>
                                                                                                          <w:marBottom w:val="0"/>
                                                                                                          <w:divBdr>
                                                                                                            <w:top w:val="none" w:sz="0" w:space="0" w:color="auto"/>
                                                                                                            <w:left w:val="none" w:sz="0" w:space="0" w:color="auto"/>
                                                                                                            <w:bottom w:val="none" w:sz="0" w:space="0" w:color="auto"/>
                                                                                                            <w:right w:val="none" w:sz="0" w:space="0" w:color="auto"/>
                                                                                                          </w:divBdr>
                                                                                                          <w:divsChild>
                                                                                                            <w:div w:id="566572592">
                                                                                                              <w:marLeft w:val="0"/>
                                                                                                              <w:marRight w:val="0"/>
                                                                                                              <w:marTop w:val="0"/>
                                                                                                              <w:marBottom w:val="0"/>
                                                                                                              <w:divBdr>
                                                                                                                <w:top w:val="none" w:sz="0" w:space="0" w:color="auto"/>
                                                                                                                <w:left w:val="none" w:sz="0" w:space="0" w:color="auto"/>
                                                                                                                <w:bottom w:val="none" w:sz="0" w:space="0" w:color="auto"/>
                                                                                                                <w:right w:val="none" w:sz="0" w:space="0" w:color="auto"/>
                                                                                                              </w:divBdr>
                                                                                                              <w:divsChild>
                                                                                                                <w:div w:id="1883784781">
                                                                                                                  <w:marLeft w:val="0"/>
                                                                                                                  <w:marRight w:val="0"/>
                                                                                                                  <w:marTop w:val="0"/>
                                                                                                                  <w:marBottom w:val="0"/>
                                                                                                                  <w:divBdr>
                                                                                                                    <w:top w:val="none" w:sz="0" w:space="0" w:color="auto"/>
                                                                                                                    <w:left w:val="none" w:sz="0" w:space="0" w:color="auto"/>
                                                                                                                    <w:bottom w:val="none" w:sz="0" w:space="0" w:color="auto"/>
                                                                                                                    <w:right w:val="none" w:sz="0" w:space="0" w:color="auto"/>
                                                                                                                  </w:divBdr>
                                                                                                                  <w:divsChild>
                                                                                                                    <w:div w:id="518349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vestmentbank.barclays.com/our-insights/technologys-mixed-blessing.html" TargetMode="External"/><Relationship Id="rId5" Type="http://schemas.openxmlformats.org/officeDocument/2006/relationships/hyperlink" Target="https://journals.sagepub.com/toc/huma/50/4" TargetMode="External"/><Relationship Id="rId4" Type="http://schemas.openxmlformats.org/officeDocument/2006/relationships/hyperlink" Target="http://www.debonogroup.com/six_thinking_hat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3967</Words>
  <Characters>22613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Imperial College Healthcare NHS Trust</Company>
  <LinksUpToDate>false</LinksUpToDate>
  <CharactersWithSpaces>26527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Ekeke, Harold</dc:creator>
  <cp:keywords/>
  <dc:description/>
  <cp:lastModifiedBy>Ekeke, Harold</cp:lastModifiedBy>
  <cp:revision>10</cp:revision>
  <dcterms:created xsi:type="dcterms:W3CDTF">2020-01-01T14:56:00Z</dcterms:created>
  <dcterms:modified xsi:type="dcterms:W3CDTF">2020-01-01T15:15:00Z</dcterms:modified>
</cp:coreProperties>
</file>