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41FC6" w14:textId="77777777" w:rsidR="00E65B34" w:rsidRDefault="00E65B34" w:rsidP="00E65B34">
      <w:pPr>
        <w:jc w:val="center"/>
      </w:pPr>
    </w:p>
    <w:p w14:paraId="3EA3AC26" w14:textId="77777777" w:rsidR="00E65B34" w:rsidRDefault="00E65B34" w:rsidP="00E65B34">
      <w:pPr>
        <w:jc w:val="center"/>
      </w:pPr>
    </w:p>
    <w:p w14:paraId="280FF0A4" w14:textId="77777777" w:rsidR="00E65B34" w:rsidRDefault="00E65B34" w:rsidP="00E65B34">
      <w:pPr>
        <w:jc w:val="center"/>
      </w:pPr>
    </w:p>
    <w:p w14:paraId="068F9E52" w14:textId="77777777" w:rsidR="00E65B34" w:rsidRDefault="00E65B34" w:rsidP="00E65B34">
      <w:pPr>
        <w:jc w:val="center"/>
      </w:pPr>
      <w:r w:rsidRPr="00E12032">
        <w:rPr>
          <w:noProof/>
        </w:rPr>
        <w:drawing>
          <wp:inline distT="0" distB="0" distL="0" distR="0" wp14:anchorId="18B48352" wp14:editId="601E98AF">
            <wp:extent cx="3726503" cy="1874682"/>
            <wp:effectExtent l="0" t="0" r="7620" b="0"/>
            <wp:docPr id="1029702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702774" name=""/>
                    <pic:cNvPicPr/>
                  </pic:nvPicPr>
                  <pic:blipFill>
                    <a:blip r:embed="rId8"/>
                    <a:stretch>
                      <a:fillRect/>
                    </a:stretch>
                  </pic:blipFill>
                  <pic:spPr>
                    <a:xfrm>
                      <a:off x="0" y="0"/>
                      <a:ext cx="3726503" cy="1874682"/>
                    </a:xfrm>
                    <a:prstGeom prst="rect">
                      <a:avLst/>
                    </a:prstGeom>
                  </pic:spPr>
                </pic:pic>
              </a:graphicData>
            </a:graphic>
          </wp:inline>
        </w:drawing>
      </w:r>
    </w:p>
    <w:p w14:paraId="4EB961FE" w14:textId="77777777" w:rsidR="00E65B34" w:rsidRDefault="00E65B34" w:rsidP="00E65B34">
      <w:pPr>
        <w:jc w:val="center"/>
        <w:rPr>
          <w:b/>
          <w:bCs/>
          <w:sz w:val="40"/>
          <w:szCs w:val="40"/>
        </w:rPr>
      </w:pPr>
      <w:r w:rsidRPr="00DF5416">
        <w:rPr>
          <w:b/>
          <w:bCs/>
          <w:sz w:val="40"/>
          <w:szCs w:val="40"/>
        </w:rPr>
        <w:t>Management and Organisational Behaviour</w:t>
      </w:r>
    </w:p>
    <w:p w14:paraId="2CD04204" w14:textId="36592BB8" w:rsidR="00105226" w:rsidRPr="00DF5416" w:rsidRDefault="00105226" w:rsidP="00E65B34">
      <w:pPr>
        <w:jc w:val="center"/>
        <w:rPr>
          <w:b/>
          <w:bCs/>
          <w:sz w:val="40"/>
          <w:szCs w:val="40"/>
        </w:rPr>
      </w:pPr>
      <w:r>
        <w:rPr>
          <w:b/>
          <w:bCs/>
          <w:sz w:val="40"/>
          <w:szCs w:val="40"/>
        </w:rPr>
        <w:t>Lecturer: Robyn Griffiths</w:t>
      </w:r>
    </w:p>
    <w:p w14:paraId="38F11B93" w14:textId="4C307274" w:rsidR="00E65B34" w:rsidRPr="00DF5416" w:rsidRDefault="00E65B34" w:rsidP="00E65B34">
      <w:pPr>
        <w:jc w:val="center"/>
        <w:rPr>
          <w:b/>
          <w:bCs/>
          <w:sz w:val="40"/>
          <w:szCs w:val="40"/>
        </w:rPr>
      </w:pPr>
      <w:r w:rsidRPr="00DF5416">
        <w:rPr>
          <w:b/>
          <w:bCs/>
          <w:sz w:val="40"/>
          <w:szCs w:val="40"/>
        </w:rPr>
        <w:t>Student name:</w:t>
      </w:r>
      <w:r w:rsidR="00105226">
        <w:rPr>
          <w:b/>
          <w:bCs/>
          <w:sz w:val="40"/>
          <w:szCs w:val="40"/>
        </w:rPr>
        <w:t xml:space="preserve"> Aniela Petrache</w:t>
      </w:r>
    </w:p>
    <w:p w14:paraId="14BBA920" w14:textId="7F573AA3" w:rsidR="00E65B34" w:rsidRDefault="00E65B34" w:rsidP="00E65B34">
      <w:pPr>
        <w:jc w:val="center"/>
        <w:rPr>
          <w:b/>
          <w:bCs/>
          <w:sz w:val="40"/>
          <w:szCs w:val="40"/>
        </w:rPr>
      </w:pPr>
      <w:r w:rsidRPr="00DF5416">
        <w:rPr>
          <w:b/>
          <w:bCs/>
          <w:sz w:val="40"/>
          <w:szCs w:val="40"/>
        </w:rPr>
        <w:t>Student ID:</w:t>
      </w:r>
      <w:r w:rsidR="00105226">
        <w:rPr>
          <w:b/>
          <w:bCs/>
          <w:sz w:val="40"/>
          <w:szCs w:val="40"/>
        </w:rPr>
        <w:t xml:space="preserve"> 2025331</w:t>
      </w:r>
    </w:p>
    <w:p w14:paraId="7E53F87A" w14:textId="77777777" w:rsidR="00E65B34" w:rsidRDefault="00E65B34" w:rsidP="00E65B34">
      <w:pPr>
        <w:spacing w:after="160" w:line="259" w:lineRule="auto"/>
        <w:jc w:val="left"/>
        <w:rPr>
          <w:b/>
          <w:bCs/>
          <w:sz w:val="40"/>
          <w:szCs w:val="40"/>
        </w:rPr>
      </w:pPr>
      <w:r>
        <w:rPr>
          <w:b/>
          <w:bCs/>
          <w:sz w:val="40"/>
          <w:szCs w:val="40"/>
        </w:rPr>
        <w:br w:type="page"/>
      </w:r>
    </w:p>
    <w:sdt>
      <w:sdtPr>
        <w:rPr>
          <w:rFonts w:ascii="Times New Roman" w:eastAsia="Arial" w:hAnsi="Times New Roman" w:cs="Arial"/>
          <w:color w:val="auto"/>
          <w:sz w:val="24"/>
          <w:szCs w:val="22"/>
          <w:lang w:val="en-GB" w:eastAsia="en-IN"/>
        </w:rPr>
        <w:id w:val="-1780246861"/>
        <w:docPartObj>
          <w:docPartGallery w:val="Table of Contents"/>
          <w:docPartUnique/>
        </w:docPartObj>
      </w:sdtPr>
      <w:sdtEndPr>
        <w:rPr>
          <w:b/>
          <w:bCs/>
          <w:noProof/>
        </w:rPr>
      </w:sdtEndPr>
      <w:sdtContent>
        <w:p w14:paraId="767067F0" w14:textId="77777777" w:rsidR="00E65B34" w:rsidRDefault="00E65B34" w:rsidP="00557604">
          <w:pPr>
            <w:pStyle w:val="TOCHeading"/>
          </w:pPr>
          <w:r>
            <w:t>Table of Contents</w:t>
          </w:r>
        </w:p>
        <w:p w14:paraId="515059B3" w14:textId="77777777" w:rsidR="00CC5E92" w:rsidRDefault="00E65B34">
          <w:pPr>
            <w:pStyle w:val="TOC1"/>
            <w:tabs>
              <w:tab w:val="right" w:leader="dot" w:pos="9016"/>
            </w:tabs>
            <w:rPr>
              <w:rFonts w:asciiTheme="minorHAnsi" w:eastAsiaTheme="minorEastAsia" w:hAnsiTheme="minorHAnsi" w:cstheme="minorBidi"/>
              <w:noProof/>
              <w:kern w:val="2"/>
              <w:sz w:val="22"/>
              <w:lang w:val="en-US" w:eastAsia="en-US"/>
            </w:rPr>
          </w:pPr>
          <w:r>
            <w:fldChar w:fldCharType="begin"/>
          </w:r>
          <w:r>
            <w:instrText xml:space="preserve"> TOC \o "1-3" \h \z \u </w:instrText>
          </w:r>
          <w:r>
            <w:fldChar w:fldCharType="separate"/>
          </w:r>
          <w:hyperlink w:anchor="_Toc136584788" w:history="1">
            <w:r w:rsidR="00CC5E92" w:rsidRPr="00057F9A">
              <w:rPr>
                <w:rStyle w:val="Hyperlink"/>
                <w:noProof/>
                <w:lang w:val="en-US"/>
              </w:rPr>
              <w:t>Introduction</w:t>
            </w:r>
            <w:r w:rsidR="00CC5E92">
              <w:rPr>
                <w:noProof/>
                <w:webHidden/>
              </w:rPr>
              <w:tab/>
            </w:r>
            <w:r w:rsidR="00CC5E92">
              <w:rPr>
                <w:noProof/>
                <w:webHidden/>
              </w:rPr>
              <w:fldChar w:fldCharType="begin"/>
            </w:r>
            <w:r w:rsidR="00CC5E92">
              <w:rPr>
                <w:noProof/>
                <w:webHidden/>
              </w:rPr>
              <w:instrText xml:space="preserve"> PAGEREF _Toc136584788 \h </w:instrText>
            </w:r>
            <w:r w:rsidR="00CC5E92">
              <w:rPr>
                <w:noProof/>
                <w:webHidden/>
              </w:rPr>
            </w:r>
            <w:r w:rsidR="00CC5E92">
              <w:rPr>
                <w:noProof/>
                <w:webHidden/>
              </w:rPr>
              <w:fldChar w:fldCharType="separate"/>
            </w:r>
            <w:r w:rsidR="00CC5E92">
              <w:rPr>
                <w:noProof/>
                <w:webHidden/>
              </w:rPr>
              <w:t>3</w:t>
            </w:r>
            <w:r w:rsidR="00CC5E92">
              <w:rPr>
                <w:noProof/>
                <w:webHidden/>
              </w:rPr>
              <w:fldChar w:fldCharType="end"/>
            </w:r>
          </w:hyperlink>
        </w:p>
        <w:p w14:paraId="128DF714" w14:textId="77777777" w:rsidR="00CC5E92" w:rsidRDefault="00000000">
          <w:pPr>
            <w:pStyle w:val="TOC1"/>
            <w:tabs>
              <w:tab w:val="right" w:leader="dot" w:pos="9016"/>
            </w:tabs>
            <w:rPr>
              <w:rFonts w:asciiTheme="minorHAnsi" w:eastAsiaTheme="minorEastAsia" w:hAnsiTheme="minorHAnsi" w:cstheme="minorBidi"/>
              <w:noProof/>
              <w:kern w:val="2"/>
              <w:sz w:val="22"/>
              <w:lang w:val="en-US" w:eastAsia="en-US"/>
            </w:rPr>
          </w:pPr>
          <w:hyperlink w:anchor="_Toc136584789" w:history="1">
            <w:r w:rsidR="00CC5E92" w:rsidRPr="00057F9A">
              <w:rPr>
                <w:rStyle w:val="Hyperlink"/>
                <w:noProof/>
              </w:rPr>
              <w:t>Culture, structure and organisational goal</w:t>
            </w:r>
            <w:r w:rsidR="00CC5E92">
              <w:rPr>
                <w:noProof/>
                <w:webHidden/>
              </w:rPr>
              <w:tab/>
            </w:r>
            <w:r w:rsidR="00CC5E92">
              <w:rPr>
                <w:noProof/>
                <w:webHidden/>
              </w:rPr>
              <w:fldChar w:fldCharType="begin"/>
            </w:r>
            <w:r w:rsidR="00CC5E92">
              <w:rPr>
                <w:noProof/>
                <w:webHidden/>
              </w:rPr>
              <w:instrText xml:space="preserve"> PAGEREF _Toc136584789 \h </w:instrText>
            </w:r>
            <w:r w:rsidR="00CC5E92">
              <w:rPr>
                <w:noProof/>
                <w:webHidden/>
              </w:rPr>
            </w:r>
            <w:r w:rsidR="00CC5E92">
              <w:rPr>
                <w:noProof/>
                <w:webHidden/>
              </w:rPr>
              <w:fldChar w:fldCharType="separate"/>
            </w:r>
            <w:r w:rsidR="00CC5E92">
              <w:rPr>
                <w:noProof/>
                <w:webHidden/>
              </w:rPr>
              <w:t>4</w:t>
            </w:r>
            <w:r w:rsidR="00CC5E92">
              <w:rPr>
                <w:noProof/>
                <w:webHidden/>
              </w:rPr>
              <w:fldChar w:fldCharType="end"/>
            </w:r>
          </w:hyperlink>
        </w:p>
        <w:p w14:paraId="6B4C85F1" w14:textId="77777777" w:rsidR="00CC5E92" w:rsidRDefault="00000000">
          <w:pPr>
            <w:pStyle w:val="TOC2"/>
            <w:tabs>
              <w:tab w:val="right" w:leader="dot" w:pos="9016"/>
            </w:tabs>
            <w:rPr>
              <w:rFonts w:asciiTheme="minorHAnsi" w:eastAsiaTheme="minorEastAsia" w:hAnsiTheme="minorHAnsi" w:cstheme="minorBidi"/>
              <w:noProof/>
              <w:kern w:val="2"/>
              <w:sz w:val="22"/>
              <w:lang w:val="en-US" w:eastAsia="en-US"/>
            </w:rPr>
          </w:pPr>
          <w:hyperlink w:anchor="_Toc136584790" w:history="1">
            <w:r w:rsidR="00CC5E92" w:rsidRPr="00057F9A">
              <w:rPr>
                <w:rStyle w:val="Hyperlink"/>
                <w:noProof/>
              </w:rPr>
              <w:t>Culture of the brand IHG</w:t>
            </w:r>
            <w:r w:rsidR="00CC5E92">
              <w:rPr>
                <w:noProof/>
                <w:webHidden/>
              </w:rPr>
              <w:tab/>
            </w:r>
            <w:r w:rsidR="00CC5E92">
              <w:rPr>
                <w:noProof/>
                <w:webHidden/>
              </w:rPr>
              <w:fldChar w:fldCharType="begin"/>
            </w:r>
            <w:r w:rsidR="00CC5E92">
              <w:rPr>
                <w:noProof/>
                <w:webHidden/>
              </w:rPr>
              <w:instrText xml:space="preserve"> PAGEREF _Toc136584790 \h </w:instrText>
            </w:r>
            <w:r w:rsidR="00CC5E92">
              <w:rPr>
                <w:noProof/>
                <w:webHidden/>
              </w:rPr>
            </w:r>
            <w:r w:rsidR="00CC5E92">
              <w:rPr>
                <w:noProof/>
                <w:webHidden/>
              </w:rPr>
              <w:fldChar w:fldCharType="separate"/>
            </w:r>
            <w:r w:rsidR="00CC5E92">
              <w:rPr>
                <w:noProof/>
                <w:webHidden/>
              </w:rPr>
              <w:t>4</w:t>
            </w:r>
            <w:r w:rsidR="00CC5E92">
              <w:rPr>
                <w:noProof/>
                <w:webHidden/>
              </w:rPr>
              <w:fldChar w:fldCharType="end"/>
            </w:r>
          </w:hyperlink>
        </w:p>
        <w:p w14:paraId="71BB59EC" w14:textId="77777777" w:rsidR="00CC5E92" w:rsidRDefault="00000000">
          <w:pPr>
            <w:pStyle w:val="TOC2"/>
            <w:tabs>
              <w:tab w:val="right" w:leader="dot" w:pos="9016"/>
            </w:tabs>
            <w:rPr>
              <w:rFonts w:asciiTheme="minorHAnsi" w:eastAsiaTheme="minorEastAsia" w:hAnsiTheme="minorHAnsi" w:cstheme="minorBidi"/>
              <w:noProof/>
              <w:kern w:val="2"/>
              <w:sz w:val="22"/>
              <w:lang w:val="en-US" w:eastAsia="en-US"/>
            </w:rPr>
          </w:pPr>
          <w:hyperlink w:anchor="_Toc136584791" w:history="1">
            <w:r w:rsidR="00CC5E92" w:rsidRPr="00057F9A">
              <w:rPr>
                <w:rStyle w:val="Hyperlink"/>
                <w:noProof/>
              </w:rPr>
              <w:t>Structure of the brand IHG</w:t>
            </w:r>
            <w:r w:rsidR="00CC5E92">
              <w:rPr>
                <w:noProof/>
                <w:webHidden/>
              </w:rPr>
              <w:tab/>
            </w:r>
            <w:r w:rsidR="00CC5E92">
              <w:rPr>
                <w:noProof/>
                <w:webHidden/>
              </w:rPr>
              <w:fldChar w:fldCharType="begin"/>
            </w:r>
            <w:r w:rsidR="00CC5E92">
              <w:rPr>
                <w:noProof/>
                <w:webHidden/>
              </w:rPr>
              <w:instrText xml:space="preserve"> PAGEREF _Toc136584791 \h </w:instrText>
            </w:r>
            <w:r w:rsidR="00CC5E92">
              <w:rPr>
                <w:noProof/>
                <w:webHidden/>
              </w:rPr>
            </w:r>
            <w:r w:rsidR="00CC5E92">
              <w:rPr>
                <w:noProof/>
                <w:webHidden/>
              </w:rPr>
              <w:fldChar w:fldCharType="separate"/>
            </w:r>
            <w:r w:rsidR="00CC5E92">
              <w:rPr>
                <w:noProof/>
                <w:webHidden/>
              </w:rPr>
              <w:t>6</w:t>
            </w:r>
            <w:r w:rsidR="00CC5E92">
              <w:rPr>
                <w:noProof/>
                <w:webHidden/>
              </w:rPr>
              <w:fldChar w:fldCharType="end"/>
            </w:r>
          </w:hyperlink>
        </w:p>
        <w:p w14:paraId="3B7597D0" w14:textId="77777777" w:rsidR="00CC5E92" w:rsidRDefault="00000000">
          <w:pPr>
            <w:pStyle w:val="TOC2"/>
            <w:tabs>
              <w:tab w:val="right" w:leader="dot" w:pos="9016"/>
            </w:tabs>
            <w:rPr>
              <w:rFonts w:asciiTheme="minorHAnsi" w:eastAsiaTheme="minorEastAsia" w:hAnsiTheme="minorHAnsi" w:cstheme="minorBidi"/>
              <w:noProof/>
              <w:kern w:val="2"/>
              <w:sz w:val="22"/>
              <w:lang w:val="en-US" w:eastAsia="en-US"/>
            </w:rPr>
          </w:pPr>
          <w:hyperlink w:anchor="_Toc136584792" w:history="1">
            <w:r w:rsidR="00CC5E92" w:rsidRPr="00057F9A">
              <w:rPr>
                <w:rStyle w:val="Hyperlink"/>
                <w:noProof/>
              </w:rPr>
              <w:t>The goal of IHG Hotel groups</w:t>
            </w:r>
            <w:r w:rsidR="00CC5E92">
              <w:rPr>
                <w:noProof/>
                <w:webHidden/>
              </w:rPr>
              <w:tab/>
            </w:r>
            <w:r w:rsidR="00CC5E92">
              <w:rPr>
                <w:noProof/>
                <w:webHidden/>
              </w:rPr>
              <w:fldChar w:fldCharType="begin"/>
            </w:r>
            <w:r w:rsidR="00CC5E92">
              <w:rPr>
                <w:noProof/>
                <w:webHidden/>
              </w:rPr>
              <w:instrText xml:space="preserve"> PAGEREF _Toc136584792 \h </w:instrText>
            </w:r>
            <w:r w:rsidR="00CC5E92">
              <w:rPr>
                <w:noProof/>
                <w:webHidden/>
              </w:rPr>
            </w:r>
            <w:r w:rsidR="00CC5E92">
              <w:rPr>
                <w:noProof/>
                <w:webHidden/>
              </w:rPr>
              <w:fldChar w:fldCharType="separate"/>
            </w:r>
            <w:r w:rsidR="00CC5E92">
              <w:rPr>
                <w:noProof/>
                <w:webHidden/>
              </w:rPr>
              <w:t>6</w:t>
            </w:r>
            <w:r w:rsidR="00CC5E92">
              <w:rPr>
                <w:noProof/>
                <w:webHidden/>
              </w:rPr>
              <w:fldChar w:fldCharType="end"/>
            </w:r>
          </w:hyperlink>
        </w:p>
        <w:p w14:paraId="294DE1C0" w14:textId="77777777" w:rsidR="00CC5E92" w:rsidRDefault="00000000">
          <w:pPr>
            <w:pStyle w:val="TOC1"/>
            <w:tabs>
              <w:tab w:val="right" w:leader="dot" w:pos="9016"/>
            </w:tabs>
            <w:rPr>
              <w:rFonts w:asciiTheme="minorHAnsi" w:eastAsiaTheme="minorEastAsia" w:hAnsiTheme="minorHAnsi" w:cstheme="minorBidi"/>
              <w:noProof/>
              <w:kern w:val="2"/>
              <w:sz w:val="22"/>
              <w:lang w:val="en-US" w:eastAsia="en-US"/>
            </w:rPr>
          </w:pPr>
          <w:hyperlink w:anchor="_Toc136584793" w:history="1">
            <w:r w:rsidR="00CC5E92" w:rsidRPr="00057F9A">
              <w:rPr>
                <w:rStyle w:val="Hyperlink"/>
                <w:noProof/>
                <w:lang w:val="en-US"/>
              </w:rPr>
              <w:t>Recent change initiatives by Intercontinental Hotel Group and their impact and managing process</w:t>
            </w:r>
            <w:r w:rsidR="00CC5E92">
              <w:rPr>
                <w:noProof/>
                <w:webHidden/>
              </w:rPr>
              <w:tab/>
            </w:r>
            <w:r w:rsidR="00CC5E92">
              <w:rPr>
                <w:noProof/>
                <w:webHidden/>
              </w:rPr>
              <w:fldChar w:fldCharType="begin"/>
            </w:r>
            <w:r w:rsidR="00CC5E92">
              <w:rPr>
                <w:noProof/>
                <w:webHidden/>
              </w:rPr>
              <w:instrText xml:space="preserve"> PAGEREF _Toc136584793 \h </w:instrText>
            </w:r>
            <w:r w:rsidR="00CC5E92">
              <w:rPr>
                <w:noProof/>
                <w:webHidden/>
              </w:rPr>
            </w:r>
            <w:r w:rsidR="00CC5E92">
              <w:rPr>
                <w:noProof/>
                <w:webHidden/>
              </w:rPr>
              <w:fldChar w:fldCharType="separate"/>
            </w:r>
            <w:r w:rsidR="00CC5E92">
              <w:rPr>
                <w:noProof/>
                <w:webHidden/>
              </w:rPr>
              <w:t>8</w:t>
            </w:r>
            <w:r w:rsidR="00CC5E92">
              <w:rPr>
                <w:noProof/>
                <w:webHidden/>
              </w:rPr>
              <w:fldChar w:fldCharType="end"/>
            </w:r>
          </w:hyperlink>
        </w:p>
        <w:p w14:paraId="2BDA5EC3" w14:textId="77777777" w:rsidR="00CC5E92" w:rsidRDefault="00000000">
          <w:pPr>
            <w:pStyle w:val="TOC1"/>
            <w:tabs>
              <w:tab w:val="right" w:leader="dot" w:pos="9016"/>
            </w:tabs>
            <w:rPr>
              <w:rFonts w:asciiTheme="minorHAnsi" w:eastAsiaTheme="minorEastAsia" w:hAnsiTheme="minorHAnsi" w:cstheme="minorBidi"/>
              <w:noProof/>
              <w:kern w:val="2"/>
              <w:sz w:val="22"/>
              <w:lang w:val="en-US" w:eastAsia="en-US"/>
            </w:rPr>
          </w:pPr>
          <w:hyperlink w:anchor="_Toc136584794" w:history="1">
            <w:r w:rsidR="00CC5E92" w:rsidRPr="00057F9A">
              <w:rPr>
                <w:rStyle w:val="Hyperlink"/>
                <w:noProof/>
              </w:rPr>
              <w:t>Strategies used by the company</w:t>
            </w:r>
            <w:r w:rsidR="00CC5E92">
              <w:rPr>
                <w:noProof/>
                <w:webHidden/>
              </w:rPr>
              <w:tab/>
            </w:r>
            <w:r w:rsidR="00CC5E92">
              <w:rPr>
                <w:noProof/>
                <w:webHidden/>
              </w:rPr>
              <w:fldChar w:fldCharType="begin"/>
            </w:r>
            <w:r w:rsidR="00CC5E92">
              <w:rPr>
                <w:noProof/>
                <w:webHidden/>
              </w:rPr>
              <w:instrText xml:space="preserve"> PAGEREF _Toc136584794 \h </w:instrText>
            </w:r>
            <w:r w:rsidR="00CC5E92">
              <w:rPr>
                <w:noProof/>
                <w:webHidden/>
              </w:rPr>
            </w:r>
            <w:r w:rsidR="00CC5E92">
              <w:rPr>
                <w:noProof/>
                <w:webHidden/>
              </w:rPr>
              <w:fldChar w:fldCharType="separate"/>
            </w:r>
            <w:r w:rsidR="00CC5E92">
              <w:rPr>
                <w:noProof/>
                <w:webHidden/>
              </w:rPr>
              <w:t>10</w:t>
            </w:r>
            <w:r w:rsidR="00CC5E92">
              <w:rPr>
                <w:noProof/>
                <w:webHidden/>
              </w:rPr>
              <w:fldChar w:fldCharType="end"/>
            </w:r>
          </w:hyperlink>
        </w:p>
        <w:p w14:paraId="73723AC6" w14:textId="77777777" w:rsidR="00CC5E92" w:rsidRDefault="00000000">
          <w:pPr>
            <w:pStyle w:val="TOC1"/>
            <w:tabs>
              <w:tab w:val="right" w:leader="dot" w:pos="9016"/>
            </w:tabs>
            <w:rPr>
              <w:rFonts w:asciiTheme="minorHAnsi" w:eastAsiaTheme="minorEastAsia" w:hAnsiTheme="minorHAnsi" w:cstheme="minorBidi"/>
              <w:noProof/>
              <w:kern w:val="2"/>
              <w:sz w:val="22"/>
              <w:lang w:val="en-US" w:eastAsia="en-US"/>
            </w:rPr>
          </w:pPr>
          <w:hyperlink w:anchor="_Toc136584795" w:history="1">
            <w:r w:rsidR="00CC5E92" w:rsidRPr="00057F9A">
              <w:rPr>
                <w:rStyle w:val="Hyperlink"/>
                <w:noProof/>
                <w:lang w:val="en-US"/>
              </w:rPr>
              <w:t>Conclusion</w:t>
            </w:r>
            <w:r w:rsidR="00CC5E92">
              <w:rPr>
                <w:noProof/>
                <w:webHidden/>
              </w:rPr>
              <w:tab/>
            </w:r>
            <w:r w:rsidR="00CC5E92">
              <w:rPr>
                <w:noProof/>
                <w:webHidden/>
              </w:rPr>
              <w:fldChar w:fldCharType="begin"/>
            </w:r>
            <w:r w:rsidR="00CC5E92">
              <w:rPr>
                <w:noProof/>
                <w:webHidden/>
              </w:rPr>
              <w:instrText xml:space="preserve"> PAGEREF _Toc136584795 \h </w:instrText>
            </w:r>
            <w:r w:rsidR="00CC5E92">
              <w:rPr>
                <w:noProof/>
                <w:webHidden/>
              </w:rPr>
            </w:r>
            <w:r w:rsidR="00CC5E92">
              <w:rPr>
                <w:noProof/>
                <w:webHidden/>
              </w:rPr>
              <w:fldChar w:fldCharType="separate"/>
            </w:r>
            <w:r w:rsidR="00CC5E92">
              <w:rPr>
                <w:noProof/>
                <w:webHidden/>
              </w:rPr>
              <w:t>12</w:t>
            </w:r>
            <w:r w:rsidR="00CC5E92">
              <w:rPr>
                <w:noProof/>
                <w:webHidden/>
              </w:rPr>
              <w:fldChar w:fldCharType="end"/>
            </w:r>
          </w:hyperlink>
        </w:p>
        <w:p w14:paraId="0045B944" w14:textId="77777777" w:rsidR="00CC5E92" w:rsidRDefault="00000000">
          <w:pPr>
            <w:pStyle w:val="TOC1"/>
            <w:tabs>
              <w:tab w:val="right" w:leader="dot" w:pos="9016"/>
            </w:tabs>
            <w:rPr>
              <w:rFonts w:asciiTheme="minorHAnsi" w:eastAsiaTheme="minorEastAsia" w:hAnsiTheme="minorHAnsi" w:cstheme="minorBidi"/>
              <w:noProof/>
              <w:kern w:val="2"/>
              <w:sz w:val="22"/>
              <w:lang w:val="en-US" w:eastAsia="en-US"/>
            </w:rPr>
          </w:pPr>
          <w:hyperlink w:anchor="_Toc136584796" w:history="1">
            <w:r w:rsidR="00CC5E92" w:rsidRPr="00057F9A">
              <w:rPr>
                <w:rStyle w:val="Hyperlink"/>
                <w:noProof/>
              </w:rPr>
              <w:t>References</w:t>
            </w:r>
            <w:r w:rsidR="00CC5E92">
              <w:rPr>
                <w:noProof/>
                <w:webHidden/>
              </w:rPr>
              <w:tab/>
            </w:r>
            <w:r w:rsidR="00CC5E92">
              <w:rPr>
                <w:noProof/>
                <w:webHidden/>
              </w:rPr>
              <w:fldChar w:fldCharType="begin"/>
            </w:r>
            <w:r w:rsidR="00CC5E92">
              <w:rPr>
                <w:noProof/>
                <w:webHidden/>
              </w:rPr>
              <w:instrText xml:space="preserve"> PAGEREF _Toc136584796 \h </w:instrText>
            </w:r>
            <w:r w:rsidR="00CC5E92">
              <w:rPr>
                <w:noProof/>
                <w:webHidden/>
              </w:rPr>
            </w:r>
            <w:r w:rsidR="00CC5E92">
              <w:rPr>
                <w:noProof/>
                <w:webHidden/>
              </w:rPr>
              <w:fldChar w:fldCharType="separate"/>
            </w:r>
            <w:r w:rsidR="00CC5E92">
              <w:rPr>
                <w:noProof/>
                <w:webHidden/>
              </w:rPr>
              <w:t>13</w:t>
            </w:r>
            <w:r w:rsidR="00CC5E92">
              <w:rPr>
                <w:noProof/>
                <w:webHidden/>
              </w:rPr>
              <w:fldChar w:fldCharType="end"/>
            </w:r>
          </w:hyperlink>
        </w:p>
        <w:p w14:paraId="0DE11895" w14:textId="77777777" w:rsidR="00E65B34" w:rsidRDefault="00E65B34" w:rsidP="00E65B34">
          <w:r>
            <w:rPr>
              <w:b/>
              <w:bCs/>
              <w:noProof/>
            </w:rPr>
            <w:fldChar w:fldCharType="end"/>
          </w:r>
        </w:p>
      </w:sdtContent>
    </w:sdt>
    <w:p w14:paraId="0F78CC6C" w14:textId="77777777" w:rsidR="00E65B34" w:rsidRPr="00DF5416" w:rsidRDefault="00E65B34" w:rsidP="00E65B34">
      <w:pPr>
        <w:jc w:val="center"/>
        <w:rPr>
          <w:b/>
          <w:bCs/>
          <w:sz w:val="40"/>
          <w:szCs w:val="40"/>
        </w:rPr>
      </w:pPr>
    </w:p>
    <w:p w14:paraId="2847073C" w14:textId="77777777" w:rsidR="00E65B34" w:rsidRPr="00DF5416" w:rsidRDefault="00E65B34" w:rsidP="00E65B34">
      <w:pPr>
        <w:spacing w:after="160" w:line="259" w:lineRule="auto"/>
        <w:jc w:val="center"/>
        <w:rPr>
          <w:b/>
          <w:bCs/>
          <w:sz w:val="40"/>
          <w:szCs w:val="40"/>
        </w:rPr>
      </w:pPr>
      <w:r w:rsidRPr="00DF5416">
        <w:rPr>
          <w:b/>
          <w:bCs/>
          <w:sz w:val="40"/>
          <w:szCs w:val="40"/>
        </w:rPr>
        <w:br w:type="page"/>
      </w:r>
    </w:p>
    <w:p w14:paraId="47ED5714" w14:textId="77777777" w:rsidR="00CC5E92" w:rsidRPr="009B0A0F" w:rsidRDefault="00CC5E92" w:rsidP="00557604">
      <w:pPr>
        <w:pStyle w:val="Heading1"/>
        <w:rPr>
          <w:szCs w:val="24"/>
          <w:lang w:val="en-US"/>
        </w:rPr>
      </w:pPr>
      <w:bookmarkStart w:id="0" w:name="_Toc136584788"/>
      <w:r w:rsidRPr="009B0A0F">
        <w:rPr>
          <w:lang w:val="en-US"/>
        </w:rPr>
        <w:lastRenderedPageBreak/>
        <w:t>Introduction</w:t>
      </w:r>
      <w:bookmarkEnd w:id="0"/>
      <w:r w:rsidRPr="009B0A0F">
        <w:rPr>
          <w:lang w:val="en-US"/>
        </w:rPr>
        <w:t> </w:t>
      </w:r>
    </w:p>
    <w:p w14:paraId="773274DA" w14:textId="77777777" w:rsidR="00CC5E92" w:rsidRDefault="00CC5E92" w:rsidP="00557604">
      <w:pPr>
        <w:rPr>
          <w:szCs w:val="24"/>
          <w:lang w:val="en-US"/>
        </w:rPr>
      </w:pPr>
      <w:r w:rsidRPr="009B0A0F">
        <w:rPr>
          <w:lang w:val="en-US"/>
        </w:rPr>
        <w:t xml:space="preserve">The following report is based on the business audit of Intercontinental Hotel Group which is one of the leading hotels in the United Kingdom. The hotel chain consists of 3.5 lakhs of staff members working across over 100 countries to provide excellent hospitality facilities. The vast portfolio of different brands of the company </w:t>
      </w:r>
      <w:r>
        <w:rPr>
          <w:lang w:val="en-US"/>
        </w:rPr>
        <w:t>is</w:t>
      </w:r>
      <w:r w:rsidRPr="009B0A0F">
        <w:rPr>
          <w:lang w:val="en-US"/>
        </w:rPr>
        <w:t xml:space="preserve"> so popular and chosen by millions of consumers throughout the world</w:t>
      </w:r>
      <w:r>
        <w:rPr>
          <w:lang w:val="en-US"/>
        </w:rPr>
        <w:t xml:space="preserve"> </w:t>
      </w:r>
      <w:r w:rsidRPr="009B0A0F">
        <w:rPr>
          <w:rFonts w:eastAsiaTheme="minorHAnsi"/>
          <w:noProof/>
          <w:lang w:val="en-US"/>
        </w:rPr>
        <w:t>(ihgplc, 2023)</w:t>
      </w:r>
      <w:r>
        <w:rPr>
          <w:lang w:val="en-US"/>
        </w:rPr>
        <w:t>.</w:t>
      </w:r>
      <w:r w:rsidRPr="009B0A0F">
        <w:rPr>
          <w:lang w:val="en-US"/>
        </w:rPr>
        <w:t xml:space="preserve"> The hotel chain is highly dedicated to their customer service to satisfy their needs as much as possible. They are following a tall and hierarchical organisational structure with a centralised leadership and management system. While discussing different types of organisational culture such as task, role, person and power the specific cultures followed by the hotel will be discussed. The company is following an effective combination of role and task culture. The IHG is primarily focusing on achieving sustainable development goals, better techniques of food waste management and a strong base for customer loyalty. The recent initiatives taken by the company to boost its business growth across the globe will be mentioned also. The strategic business policy and current market condition of the IHG will be explained with relevant data. </w:t>
      </w:r>
    </w:p>
    <w:p w14:paraId="65B9C02F" w14:textId="77777777" w:rsidR="00CC5E92" w:rsidRDefault="00CC5E92" w:rsidP="00CC5E92">
      <w:pPr>
        <w:rPr>
          <w:lang w:val="en-US"/>
        </w:rPr>
      </w:pPr>
    </w:p>
    <w:p w14:paraId="220EC7FB" w14:textId="77777777" w:rsidR="00CC5E92" w:rsidRDefault="00CC5E92" w:rsidP="00CC5E92">
      <w:pPr>
        <w:rPr>
          <w:lang w:val="en-US"/>
        </w:rPr>
      </w:pPr>
    </w:p>
    <w:p w14:paraId="2C1ABA28" w14:textId="77777777" w:rsidR="00CC5E92" w:rsidRDefault="00CC5E92" w:rsidP="00CC5E92">
      <w:pPr>
        <w:rPr>
          <w:lang w:val="en-US"/>
        </w:rPr>
      </w:pPr>
    </w:p>
    <w:p w14:paraId="18645F6F" w14:textId="77777777" w:rsidR="00CC5E92" w:rsidRPr="00CC5E92" w:rsidRDefault="00CC5E92" w:rsidP="00CC5E92">
      <w:pPr>
        <w:rPr>
          <w:lang w:val="en-US"/>
        </w:rPr>
      </w:pPr>
    </w:p>
    <w:p w14:paraId="5DADE310" w14:textId="77777777" w:rsidR="00557604" w:rsidRDefault="00557604">
      <w:pPr>
        <w:spacing w:after="160" w:line="259" w:lineRule="auto"/>
        <w:jc w:val="left"/>
        <w:rPr>
          <w:b/>
          <w:sz w:val="28"/>
          <w:szCs w:val="40"/>
        </w:rPr>
      </w:pPr>
      <w:bookmarkStart w:id="1" w:name="_Toc136584789"/>
      <w:r>
        <w:br w:type="page"/>
      </w:r>
    </w:p>
    <w:p w14:paraId="72ECD06D" w14:textId="77777777" w:rsidR="00E65B34" w:rsidRDefault="00E65B34" w:rsidP="00557604">
      <w:pPr>
        <w:pStyle w:val="Heading1"/>
      </w:pPr>
      <w:r>
        <w:lastRenderedPageBreak/>
        <w:t xml:space="preserve">Culture, structure and </w:t>
      </w:r>
      <w:r w:rsidRPr="00557604">
        <w:t>organisational</w:t>
      </w:r>
      <w:r>
        <w:t xml:space="preserve"> goal</w:t>
      </w:r>
      <w:bookmarkEnd w:id="1"/>
    </w:p>
    <w:p w14:paraId="0204C9DB" w14:textId="77777777" w:rsidR="00E65B34" w:rsidRDefault="00E65B34" w:rsidP="00557604">
      <w:pPr>
        <w:pStyle w:val="Heading2"/>
      </w:pPr>
      <w:bookmarkStart w:id="2" w:name="_Toc136584790"/>
      <w:r>
        <w:t>Culture of the brand IHG</w:t>
      </w:r>
      <w:bookmarkEnd w:id="2"/>
    </w:p>
    <w:p w14:paraId="0CC08B89" w14:textId="77777777" w:rsidR="00E65B34" w:rsidRDefault="00E65B34" w:rsidP="00E65B34">
      <w:r>
        <w:t>IGH is a British multinational hospitality company. Which operates in 884,820 rooms and 6,028 hotels.</w:t>
      </w:r>
      <w:r w:rsidRPr="00A33571">
        <w:t xml:space="preserve"> </w:t>
      </w:r>
      <w:r>
        <w:t xml:space="preserve">Using the model of Charles handy it will be tried to figure out which kind of organisational culture and structure Hotel Premier Inn follows. Charles Handy has categorised corporate culture into four segments, based on characteristics, principles, functionary and deliverables </w:t>
      </w:r>
      <w:r w:rsidRPr="00E65B34">
        <w:rPr>
          <w:noProof/>
          <w:lang w:val="en-US"/>
        </w:rPr>
        <w:t>(Managementstudyguide, 2023)</w:t>
      </w:r>
      <w:r>
        <w:t xml:space="preserve">. The four types of culture mentioned by Charles Handy are power culture, task culture, person culture and role culture. </w:t>
      </w:r>
    </w:p>
    <w:p w14:paraId="51B5CA5B" w14:textId="77777777" w:rsidR="00E65B34" w:rsidRDefault="00E65B34" w:rsidP="00E65B34">
      <w:pPr>
        <w:rPr>
          <w:b/>
        </w:rPr>
      </w:pPr>
      <w:r>
        <w:rPr>
          <w:b/>
        </w:rPr>
        <w:t xml:space="preserve">Power culture </w:t>
      </w:r>
    </w:p>
    <w:p w14:paraId="4620EFBF" w14:textId="77777777" w:rsidR="00E65B34" w:rsidRDefault="00E65B34" w:rsidP="00E65B34">
      <w:r>
        <w:t xml:space="preserve">In a workplace that follows a power culture, subordinates must strictly follow the commands from higher authority. Power relies on the hand of a few people. They enjoy special privilege at the workplace and delegates responsibilities to other employees. However, the scenario does not fit the features of the IGH hotel. The company highly believe that the fundamental success of the company exists within a motivated and highly engaged team. This implies the company does not believe in authoritative power-centric culture. </w:t>
      </w:r>
    </w:p>
    <w:p w14:paraId="789A561D" w14:textId="77777777" w:rsidR="00E65B34" w:rsidRDefault="00E65B34" w:rsidP="00E65B34">
      <w:pPr>
        <w:rPr>
          <w:b/>
        </w:rPr>
      </w:pPr>
      <w:r>
        <w:rPr>
          <w:b/>
        </w:rPr>
        <w:t>Person culture</w:t>
      </w:r>
    </w:p>
    <w:p w14:paraId="53E68DAC" w14:textId="77777777" w:rsidR="00E65B34" w:rsidRDefault="00E65B34" w:rsidP="00E65B34">
      <w:r>
        <w:t xml:space="preserve">In person culture employees feel that they are more important than the organisation. Individuals are focused towards own selves instead of fulfilling the duties they are handed over. This model also does not befit the workforce pattern of IHG, because the company execute a perfect balance of organisational and employee betterment. The management tries to </w:t>
      </w:r>
      <w:r w:rsidRPr="00AF0B78">
        <w:t xml:space="preserve">channel the team’s </w:t>
      </w:r>
      <w:r w:rsidRPr="00DF5416">
        <w:t xml:space="preserve">potential in a way where the satisfied employee can put their best for the organisation's greater good and receive benefits and promotions when the company is improving </w:t>
      </w:r>
      <w:r w:rsidRPr="00AF0B78">
        <w:t>and can</w:t>
      </w:r>
      <w:r>
        <w:t xml:space="preserve"> maintain its success by overtaking other brands. </w:t>
      </w:r>
    </w:p>
    <w:p w14:paraId="4ED5D221" w14:textId="77777777" w:rsidR="00E65B34" w:rsidRDefault="00E65B34" w:rsidP="00E65B34">
      <w:pPr>
        <w:rPr>
          <w:b/>
        </w:rPr>
      </w:pPr>
      <w:r>
        <w:rPr>
          <w:b/>
        </w:rPr>
        <w:t>Task culture</w:t>
      </w:r>
    </w:p>
    <w:p w14:paraId="7BEB233C" w14:textId="77777777" w:rsidR="00E65B34" w:rsidRDefault="00E65B34" w:rsidP="00E65B34">
      <w:r>
        <w:lastRenderedPageBreak/>
        <w:t xml:space="preserve">Task culture is teams are formed to solve a critical problem or achieve targets. The hotel group prioritises their team and hereby they organise programmes to navigate different personalities in the workplace. This innovative thinking and initiative show that the company is always one step ahead of other brands and is keen to consolidate business sustainability. </w:t>
      </w:r>
    </w:p>
    <w:p w14:paraId="06B3C08B" w14:textId="77777777" w:rsidR="00E65B34" w:rsidRDefault="00E65B34" w:rsidP="00E65B34">
      <w:pPr>
        <w:rPr>
          <w:b/>
        </w:rPr>
      </w:pPr>
      <w:r>
        <w:rPr>
          <w:b/>
        </w:rPr>
        <w:t>Role culture</w:t>
      </w:r>
    </w:p>
    <w:p w14:paraId="38EE3ED5" w14:textId="77777777" w:rsidR="00E65B34" w:rsidRDefault="00E65B34" w:rsidP="00E65B34">
      <w:r>
        <w:t>In role culture, each employee is given a specific responsibility based on their skill, education, knowledge and willingness to extract the best output. IHG Hotel follows the model of a role culture and appoints the employees where they need the more and accomplish the specific task they are appointed for. From the above discussion, it is understood that the company is following role culture as well as task culture and is trying to increase employee productivity by bringing harmony between the two. The brand believes in five principles,</w:t>
      </w:r>
      <w:r w:rsidRPr="00A33571">
        <w:t xml:space="preserve"> doing the right thing, showing care for people, higher aim, having different celebrations,</w:t>
      </w:r>
      <w:r>
        <w:t xml:space="preserve"> and working better together </w:t>
      </w:r>
      <w:r w:rsidRPr="00E65B34">
        <w:rPr>
          <w:noProof/>
          <w:lang w:val="en-US"/>
        </w:rPr>
        <w:t>(Ihgplc, 2020)</w:t>
      </w:r>
      <w:r>
        <w:t>.</w:t>
      </w:r>
    </w:p>
    <w:p w14:paraId="26ED3CE9" w14:textId="77777777" w:rsidR="00E65B34" w:rsidRPr="00557604" w:rsidRDefault="00E65B34" w:rsidP="00557604">
      <w:r w:rsidRPr="00742C73">
        <w:rPr>
          <w:b/>
          <w:bCs/>
        </w:rPr>
        <w:t>Reward culture</w:t>
      </w:r>
      <w:r>
        <w:t>- apart from the following culture the hotel group also emphasised reward culture to retain employee motivation.</w:t>
      </w:r>
    </w:p>
    <w:p w14:paraId="76466DB7" w14:textId="77777777" w:rsidR="00E65B34" w:rsidRDefault="00E65B34" w:rsidP="00557604">
      <w:pPr>
        <w:pStyle w:val="Heading2"/>
      </w:pPr>
      <w:bookmarkStart w:id="3" w:name="_Toc136584791"/>
      <w:r>
        <w:t>Structure of the brand IHG</w:t>
      </w:r>
      <w:bookmarkEnd w:id="3"/>
    </w:p>
    <w:p w14:paraId="06EBF2BB" w14:textId="77777777" w:rsidR="00E65B34" w:rsidRDefault="00E65B34" w:rsidP="00E65B34">
      <w:r>
        <w:t>The company follows a tall hierarchical structure. The management board of IHG comprises the chairman, CEO, CFO, and a number of non-executive directors. Using such a business structure the company closely managed the areas of business in an effective way. Employees receive excellent progression and opportunities and managers have tight control over employees. As well as the brand follows a functional structure where regional representatives supervise a specific department</w:t>
      </w:r>
      <w:r w:rsidR="0085359E">
        <w:t xml:space="preserve"> </w:t>
      </w:r>
      <w:r w:rsidR="0085359E" w:rsidRPr="0085359E">
        <w:rPr>
          <w:noProof/>
          <w:lang w:val="en-US"/>
        </w:rPr>
        <w:t>(IHG owner association, 2022)</w:t>
      </w:r>
      <w:r>
        <w:t>.</w:t>
      </w:r>
    </w:p>
    <w:p w14:paraId="24CB9D1E" w14:textId="77777777" w:rsidR="00E65B34" w:rsidRDefault="00E65B34" w:rsidP="00557604">
      <w:pPr>
        <w:pStyle w:val="Heading2"/>
      </w:pPr>
      <w:bookmarkStart w:id="4" w:name="_Toc136584792"/>
      <w:r>
        <w:t>The goal of IHG Hotel groups</w:t>
      </w:r>
      <w:bookmarkEnd w:id="4"/>
    </w:p>
    <w:p w14:paraId="32574FAE" w14:textId="77777777" w:rsidR="00E65B34" w:rsidRDefault="00E65B34" w:rsidP="00E65B34">
      <w:r>
        <w:t xml:space="preserve">The goal of the company is to provide affordable hotels for guests, a discrimination-free workplace, where employees will receive training regarding skill, meaningful work and </w:t>
      </w:r>
      <w:r>
        <w:lastRenderedPageBreak/>
        <w:t xml:space="preserve">professionalism, and where no barriers will prevent the entry of talent or limit people’s ambition. Genuine confidence and committed service are the motto of the company. The value the company is shared is guests, people, community and investors. </w:t>
      </w:r>
    </w:p>
    <w:p w14:paraId="5A98A080" w14:textId="77777777" w:rsidR="00E65B34" w:rsidRDefault="00E65B34" w:rsidP="00E65B34">
      <w:r>
        <w:rPr>
          <w:b/>
        </w:rPr>
        <w:t>Affordable service</w:t>
      </w:r>
      <w:r>
        <w:t>- The brand wants to provide its customer with an affordable service by managing hotels and franchising brands on behalf of third parties. When delivering affordable service, the brand ensures the generation of strong returns by meeting customer demands on a large scale</w:t>
      </w:r>
      <w:r w:rsidR="0085359E">
        <w:t xml:space="preserve"> </w:t>
      </w:r>
      <w:r w:rsidR="0085359E" w:rsidRPr="0085359E">
        <w:rPr>
          <w:noProof/>
          <w:lang w:val="en-US"/>
        </w:rPr>
        <w:t>(</w:t>
      </w:r>
      <w:r w:rsidR="0085359E">
        <w:rPr>
          <w:noProof/>
          <w:lang w:val="en-US"/>
        </w:rPr>
        <w:t>I</w:t>
      </w:r>
      <w:r w:rsidR="0085359E" w:rsidRPr="0085359E">
        <w:rPr>
          <w:noProof/>
          <w:lang w:val="en-US"/>
        </w:rPr>
        <w:t>hgplc, 2022)</w:t>
      </w:r>
      <w:r>
        <w:t>.</w:t>
      </w:r>
    </w:p>
    <w:p w14:paraId="2C52239F" w14:textId="77777777" w:rsidR="00E65B34" w:rsidRDefault="00E65B34" w:rsidP="00E65B34">
      <w:r>
        <w:rPr>
          <w:b/>
        </w:rPr>
        <w:t xml:space="preserve">Sustainable development- </w:t>
      </w:r>
      <w:r>
        <w:t xml:space="preserve">the company prioritises CSR. Charity of food instead of waste, child nutrition, zero carbon emission, single use of plastics, uses of solar energy and scientific waste management are some initiatives. The company noticed customer demand and how businesses in the broader society need to evolve over time. The cost of food waste is halved because hotels donate the remaining food to charity. It is a type of lean management process where supply chain, distribution and waste management channels can be well maintained.  Additionally, in the eyes of the world, the company is gaining a reputation of valuable standards, which is helping to expand the customer base through advanced marketing. In Australia, the hotel group partnered with </w:t>
      </w:r>
      <w:proofErr w:type="spellStart"/>
      <w:r>
        <w:t>Ozharvest</w:t>
      </w:r>
      <w:proofErr w:type="spellEnd"/>
      <w:r>
        <w:t xml:space="preserve"> aiming to donate food to the local community. By overseeing the management from farm to fork the company was able to reduce 23.6%.</w:t>
      </w:r>
    </w:p>
    <w:p w14:paraId="662D4B6C" w14:textId="77777777" w:rsidR="00E65B34" w:rsidRDefault="00E65B34" w:rsidP="00E65B34">
      <w:pPr>
        <w:jc w:val="center"/>
      </w:pPr>
      <w:r w:rsidRPr="004D5603">
        <w:rPr>
          <w:noProof/>
        </w:rPr>
        <w:drawing>
          <wp:inline distT="0" distB="0" distL="0" distR="0" wp14:anchorId="10D45EBF" wp14:editId="3E4391D0">
            <wp:extent cx="3949463" cy="1811080"/>
            <wp:effectExtent l="0" t="0" r="0" b="0"/>
            <wp:docPr id="66822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227859" name=""/>
                    <pic:cNvPicPr/>
                  </pic:nvPicPr>
                  <pic:blipFill>
                    <a:blip r:embed="rId9"/>
                    <a:stretch>
                      <a:fillRect/>
                    </a:stretch>
                  </pic:blipFill>
                  <pic:spPr>
                    <a:xfrm>
                      <a:off x="0" y="0"/>
                      <a:ext cx="3959076" cy="1815488"/>
                    </a:xfrm>
                    <a:prstGeom prst="rect">
                      <a:avLst/>
                    </a:prstGeom>
                  </pic:spPr>
                </pic:pic>
              </a:graphicData>
            </a:graphic>
          </wp:inline>
        </w:drawing>
      </w:r>
    </w:p>
    <w:p w14:paraId="72B36511" w14:textId="77777777" w:rsidR="00E65B34" w:rsidRDefault="00E65B34" w:rsidP="00E65B34">
      <w:pPr>
        <w:jc w:val="center"/>
      </w:pPr>
      <w:r w:rsidRPr="00E65B34">
        <w:rPr>
          <w:noProof/>
          <w:lang w:val="en-US"/>
        </w:rPr>
        <w:t>(Ihgplc, 2023)</w:t>
      </w:r>
    </w:p>
    <w:p w14:paraId="67394086" w14:textId="77777777" w:rsidR="00E65B34" w:rsidRDefault="00E65B34" w:rsidP="00E65B34">
      <w:r w:rsidRPr="00742C73">
        <w:rPr>
          <w:b/>
          <w:bCs/>
        </w:rPr>
        <w:lastRenderedPageBreak/>
        <w:t>True hospitality for the good</w:t>
      </w:r>
      <w:r>
        <w:t>- Making the brand loved and trustable, solution-focused, customer-centric, building one team, digital advantage, and care for people, community and planet are the main ambitions of the Intercontinental hotel chain. Deliver industry-leading growth, enterprise platform and performance which will be sustainable for stakeholders, including guests, owners and society as a whole.</w:t>
      </w:r>
    </w:p>
    <w:p w14:paraId="1A6D3E8E" w14:textId="77777777" w:rsidR="00E65B34" w:rsidRDefault="00E65B34" w:rsidP="00E65B34"/>
    <w:p w14:paraId="6C059A4F" w14:textId="77777777" w:rsidR="00E65B34" w:rsidRDefault="00E65B34" w:rsidP="00E65B34">
      <w:pPr>
        <w:jc w:val="center"/>
      </w:pPr>
    </w:p>
    <w:p w14:paraId="2DFDC8E7" w14:textId="77777777" w:rsidR="00E65B34" w:rsidRDefault="00E65B34" w:rsidP="00E65B34"/>
    <w:p w14:paraId="7C1117A9" w14:textId="77777777" w:rsidR="00CC5E92" w:rsidRDefault="00CC5E92" w:rsidP="00E65B34">
      <w:pPr>
        <w:spacing w:after="160" w:line="259" w:lineRule="auto"/>
        <w:jc w:val="left"/>
        <w:rPr>
          <w:b/>
        </w:rPr>
      </w:pPr>
    </w:p>
    <w:p w14:paraId="36C5B51E" w14:textId="77777777" w:rsidR="00CC5E92" w:rsidRDefault="00CC5E92" w:rsidP="00E65B34">
      <w:pPr>
        <w:spacing w:after="160" w:line="259" w:lineRule="auto"/>
        <w:jc w:val="left"/>
        <w:rPr>
          <w:b/>
        </w:rPr>
      </w:pPr>
    </w:p>
    <w:p w14:paraId="59C20A27" w14:textId="77777777" w:rsidR="00CC5E92" w:rsidRDefault="00CC5E92" w:rsidP="00E65B34">
      <w:pPr>
        <w:spacing w:after="160" w:line="259" w:lineRule="auto"/>
        <w:jc w:val="left"/>
        <w:rPr>
          <w:b/>
        </w:rPr>
      </w:pPr>
    </w:p>
    <w:p w14:paraId="040C543C" w14:textId="77777777" w:rsidR="00CC5E92" w:rsidRDefault="00CC5E92" w:rsidP="00E65B34">
      <w:pPr>
        <w:spacing w:after="160" w:line="259" w:lineRule="auto"/>
        <w:jc w:val="left"/>
        <w:rPr>
          <w:b/>
        </w:rPr>
      </w:pPr>
    </w:p>
    <w:p w14:paraId="68084202" w14:textId="77777777" w:rsidR="00CC5E92" w:rsidRDefault="00CC5E92" w:rsidP="00E65B34">
      <w:pPr>
        <w:spacing w:after="160" w:line="259" w:lineRule="auto"/>
        <w:jc w:val="left"/>
        <w:rPr>
          <w:b/>
        </w:rPr>
      </w:pPr>
    </w:p>
    <w:p w14:paraId="1FD93A1E" w14:textId="77777777" w:rsidR="00CC5E92" w:rsidRDefault="00CC5E92" w:rsidP="00E65B34">
      <w:pPr>
        <w:spacing w:after="160" w:line="259" w:lineRule="auto"/>
        <w:jc w:val="left"/>
        <w:rPr>
          <w:b/>
        </w:rPr>
      </w:pPr>
    </w:p>
    <w:p w14:paraId="6B97603F" w14:textId="77777777" w:rsidR="00CC5E92" w:rsidRDefault="00CC5E92" w:rsidP="00E65B34">
      <w:pPr>
        <w:spacing w:after="160" w:line="259" w:lineRule="auto"/>
        <w:jc w:val="left"/>
        <w:rPr>
          <w:b/>
        </w:rPr>
      </w:pPr>
    </w:p>
    <w:p w14:paraId="29543870" w14:textId="77777777" w:rsidR="00CC5E92" w:rsidRDefault="00CC5E92" w:rsidP="00E65B34">
      <w:pPr>
        <w:spacing w:after="160" w:line="259" w:lineRule="auto"/>
        <w:jc w:val="left"/>
        <w:rPr>
          <w:b/>
        </w:rPr>
      </w:pPr>
    </w:p>
    <w:p w14:paraId="1F05FBBA" w14:textId="77777777" w:rsidR="00557604" w:rsidRDefault="00557604">
      <w:pPr>
        <w:spacing w:after="160" w:line="259" w:lineRule="auto"/>
        <w:jc w:val="left"/>
        <w:rPr>
          <w:b/>
          <w:sz w:val="28"/>
          <w:szCs w:val="40"/>
          <w:lang w:val="en-US"/>
        </w:rPr>
      </w:pPr>
      <w:bookmarkStart w:id="5" w:name="_Toc136584793"/>
      <w:r>
        <w:rPr>
          <w:lang w:val="en-US"/>
        </w:rPr>
        <w:br w:type="page"/>
      </w:r>
    </w:p>
    <w:p w14:paraId="4396DCA5" w14:textId="77777777" w:rsidR="00CC5E92" w:rsidRPr="009B0A0F" w:rsidRDefault="00CC5E92" w:rsidP="00557604">
      <w:pPr>
        <w:pStyle w:val="Heading1"/>
        <w:rPr>
          <w:szCs w:val="24"/>
          <w:lang w:val="en-US"/>
        </w:rPr>
      </w:pPr>
      <w:r w:rsidRPr="009B0A0F">
        <w:rPr>
          <w:lang w:val="en-US"/>
        </w:rPr>
        <w:lastRenderedPageBreak/>
        <w:t>Recent change initiatives by Intercontinental Hotel Group and their impact and managing process</w:t>
      </w:r>
      <w:bookmarkEnd w:id="5"/>
    </w:p>
    <w:p w14:paraId="0D9B8A20" w14:textId="77777777" w:rsidR="00CC5E92" w:rsidRPr="009B0A0F" w:rsidRDefault="00CC5E92" w:rsidP="00CC5E92">
      <w:pPr>
        <w:rPr>
          <w:szCs w:val="24"/>
          <w:lang w:val="en-US"/>
        </w:rPr>
      </w:pPr>
      <w:r w:rsidRPr="009B0A0F">
        <w:rPr>
          <w:lang w:val="en-US"/>
        </w:rPr>
        <w:t xml:space="preserve">While crossing the Covid-19 crisis the hotel industry of the UK has struggled a lot. </w:t>
      </w:r>
      <w:r>
        <w:rPr>
          <w:lang w:val="en-US"/>
        </w:rPr>
        <w:t>The Intercontinental</w:t>
      </w:r>
      <w:r w:rsidRPr="009B0A0F">
        <w:rPr>
          <w:lang w:val="en-US"/>
        </w:rPr>
        <w:t xml:space="preserve"> </w:t>
      </w:r>
      <w:r>
        <w:rPr>
          <w:lang w:val="en-US"/>
        </w:rPr>
        <w:t>H</w:t>
      </w:r>
      <w:r w:rsidRPr="009B0A0F">
        <w:rPr>
          <w:lang w:val="en-US"/>
        </w:rPr>
        <w:t xml:space="preserve">otel </w:t>
      </w:r>
      <w:r>
        <w:rPr>
          <w:lang w:val="en-US"/>
        </w:rPr>
        <w:t>G</w:t>
      </w:r>
      <w:r w:rsidRPr="009B0A0F">
        <w:rPr>
          <w:lang w:val="en-US"/>
        </w:rPr>
        <w:t xml:space="preserve">roup </w:t>
      </w:r>
      <w:r>
        <w:rPr>
          <w:lang w:val="en-US"/>
        </w:rPr>
        <w:t>is</w:t>
      </w:r>
      <w:r w:rsidRPr="009B0A0F">
        <w:rPr>
          <w:lang w:val="en-US"/>
        </w:rPr>
        <w:t xml:space="preserve"> trying to give assurance to its </w:t>
      </w:r>
      <w:r>
        <w:rPr>
          <w:lang w:val="en-US"/>
        </w:rPr>
        <w:t>clients</w:t>
      </w:r>
      <w:r w:rsidRPr="009B0A0F">
        <w:rPr>
          <w:lang w:val="en-US"/>
        </w:rPr>
        <w:t xml:space="preserve"> by providing them with many guarantees in every meeting. The recent initiatives are followed as, </w:t>
      </w:r>
    </w:p>
    <w:p w14:paraId="230E9B7C" w14:textId="77777777" w:rsidR="00CC5E92" w:rsidRPr="009B0A0F" w:rsidRDefault="00CC5E92" w:rsidP="00CC5E92">
      <w:pPr>
        <w:rPr>
          <w:b/>
          <w:bCs/>
          <w:szCs w:val="24"/>
          <w:lang w:val="en-US"/>
        </w:rPr>
      </w:pPr>
      <w:r w:rsidRPr="009B0A0F">
        <w:rPr>
          <w:b/>
          <w:bCs/>
          <w:lang w:val="en-US"/>
        </w:rPr>
        <w:t>Opening new hotels and rebranding the company</w:t>
      </w:r>
    </w:p>
    <w:p w14:paraId="026F9DD2" w14:textId="77777777" w:rsidR="00CC5E92" w:rsidRPr="009B0A0F" w:rsidRDefault="00CC5E92" w:rsidP="00CC5E92">
      <w:pPr>
        <w:rPr>
          <w:szCs w:val="24"/>
          <w:lang w:val="en-US"/>
        </w:rPr>
      </w:pPr>
      <w:r w:rsidRPr="009B0A0F">
        <w:rPr>
          <w:lang w:val="en-US"/>
        </w:rPr>
        <w:t xml:space="preserve">The Intercontinental Hotel </w:t>
      </w:r>
      <w:r>
        <w:rPr>
          <w:lang w:val="en-US"/>
        </w:rPr>
        <w:t>Group</w:t>
      </w:r>
      <w:r w:rsidRPr="009B0A0F">
        <w:rPr>
          <w:lang w:val="en-US"/>
        </w:rPr>
        <w:t xml:space="preserve"> continued to open new hotels after the pandemic</w:t>
      </w:r>
      <w:r>
        <w:rPr>
          <w:lang w:val="en-US"/>
        </w:rPr>
        <w:t xml:space="preserve"> </w:t>
      </w:r>
      <w:r w:rsidRPr="003E401C">
        <w:rPr>
          <w:rFonts w:eastAsiaTheme="minorHAnsi"/>
          <w:noProof/>
          <w:lang w:val="en-US"/>
        </w:rPr>
        <w:t>(ihgplc, 2023)</w:t>
      </w:r>
      <w:r>
        <w:rPr>
          <w:lang w:val="en-US"/>
        </w:rPr>
        <w:t>.</w:t>
      </w:r>
      <w:r w:rsidRPr="009B0A0F">
        <w:rPr>
          <w:lang w:val="en-US"/>
        </w:rPr>
        <w:t xml:space="preserve"> They preferred to launch their brands in new markets such as voco as </w:t>
      </w:r>
      <w:r>
        <w:rPr>
          <w:lang w:val="en-US"/>
        </w:rPr>
        <w:t xml:space="preserve">a </w:t>
      </w:r>
      <w:r w:rsidRPr="009B0A0F">
        <w:rPr>
          <w:lang w:val="en-US"/>
        </w:rPr>
        <w:t xml:space="preserve">premium collection brand, Indigo as </w:t>
      </w:r>
      <w:r>
        <w:rPr>
          <w:lang w:val="en-US"/>
        </w:rPr>
        <w:t xml:space="preserve">a </w:t>
      </w:r>
      <w:r w:rsidRPr="009B0A0F">
        <w:rPr>
          <w:lang w:val="en-US"/>
        </w:rPr>
        <w:t xml:space="preserve">luxury brand, Holiday </w:t>
      </w:r>
      <w:r>
        <w:rPr>
          <w:lang w:val="en-US"/>
        </w:rPr>
        <w:t>Inn</w:t>
      </w:r>
      <w:r w:rsidRPr="009B0A0F">
        <w:rPr>
          <w:lang w:val="en-US"/>
        </w:rPr>
        <w:t xml:space="preserve"> as </w:t>
      </w:r>
      <w:r>
        <w:rPr>
          <w:lang w:val="en-US"/>
        </w:rPr>
        <w:t xml:space="preserve">an </w:t>
      </w:r>
      <w:r w:rsidRPr="009B0A0F">
        <w:rPr>
          <w:lang w:val="en-US"/>
        </w:rPr>
        <w:t>essential collection brand etc.</w:t>
      </w:r>
      <w:r>
        <w:rPr>
          <w:lang w:val="en-US"/>
        </w:rPr>
        <w:t xml:space="preserve"> </w:t>
      </w:r>
      <w:r w:rsidRPr="009B0A0F">
        <w:rPr>
          <w:lang w:val="en-US"/>
        </w:rPr>
        <w:t xml:space="preserve">The hotel group has focused on a digital check-in system to support the tourists and prevent the spreading of the pandemic. The hotel is highly committed to </w:t>
      </w:r>
      <w:r>
        <w:rPr>
          <w:lang w:val="en-US"/>
        </w:rPr>
        <w:t>hosting</w:t>
      </w:r>
      <w:r w:rsidRPr="009B0A0F">
        <w:rPr>
          <w:lang w:val="en-US"/>
        </w:rPr>
        <w:t xml:space="preserve"> its guests with </w:t>
      </w:r>
      <w:r>
        <w:rPr>
          <w:lang w:val="en-US"/>
        </w:rPr>
        <w:t xml:space="preserve">a </w:t>
      </w:r>
      <w:r w:rsidRPr="009B0A0F">
        <w:rPr>
          <w:lang w:val="en-US"/>
        </w:rPr>
        <w:t xml:space="preserve">warm welcome, </w:t>
      </w:r>
      <w:r>
        <w:rPr>
          <w:lang w:val="en-US"/>
        </w:rPr>
        <w:t xml:space="preserve">and </w:t>
      </w:r>
      <w:r w:rsidRPr="009B0A0F">
        <w:rPr>
          <w:lang w:val="en-US"/>
        </w:rPr>
        <w:t>good accommodation to give them the best experience of staying in the hotel</w:t>
      </w:r>
      <w:r>
        <w:rPr>
          <w:lang w:val="en-US"/>
        </w:rPr>
        <w:t xml:space="preserve"> </w:t>
      </w:r>
      <w:r w:rsidRPr="00346356">
        <w:rPr>
          <w:rFonts w:eastAsiaTheme="minorHAnsi"/>
          <w:noProof/>
          <w:lang w:val="en-US"/>
        </w:rPr>
        <w:t>(MarketScreener, 2023)</w:t>
      </w:r>
      <w:r>
        <w:rPr>
          <w:lang w:val="en-US"/>
        </w:rPr>
        <w:t>.</w:t>
      </w:r>
    </w:p>
    <w:p w14:paraId="0F06367E" w14:textId="77777777" w:rsidR="00CC5E92" w:rsidRPr="009B0A0F" w:rsidRDefault="00CC5E92" w:rsidP="00CC5E92">
      <w:pPr>
        <w:rPr>
          <w:b/>
          <w:bCs/>
          <w:szCs w:val="24"/>
          <w:lang w:val="en-US"/>
        </w:rPr>
      </w:pPr>
      <w:r w:rsidRPr="009B0A0F">
        <w:rPr>
          <w:b/>
          <w:bCs/>
          <w:lang w:val="en-US"/>
        </w:rPr>
        <w:t>Changing in business policies</w:t>
      </w:r>
    </w:p>
    <w:p w14:paraId="7C6531E6" w14:textId="77777777" w:rsidR="00CC5E92" w:rsidRPr="009B0A0F" w:rsidRDefault="00CC5E92" w:rsidP="00CC5E92">
      <w:pPr>
        <w:rPr>
          <w:szCs w:val="24"/>
          <w:lang w:val="en-US"/>
        </w:rPr>
      </w:pPr>
      <w:r w:rsidRPr="009B0A0F">
        <w:rPr>
          <w:lang w:val="en-US"/>
        </w:rPr>
        <w:t>During the pandemic years, IHG has changed its hotel policies in many ways. They offered more flexibility on hotel bookings to their clients by allowing postpone, cancel and change whenever they need it. The hotel group is giving a 5% refund on the master bill and no attrition fees if the room is not booked</w:t>
      </w:r>
      <w:r>
        <w:rPr>
          <w:lang w:val="en-US"/>
        </w:rPr>
        <w:t xml:space="preserve"> (</w:t>
      </w:r>
      <w:r w:rsidRPr="00E32E30">
        <w:rPr>
          <w:szCs w:val="24"/>
          <w:lang w:val="en-US"/>
        </w:rPr>
        <w:t>Stoimenov,</w:t>
      </w:r>
      <w:r>
        <w:rPr>
          <w:szCs w:val="24"/>
          <w:lang w:val="en-US"/>
        </w:rPr>
        <w:t xml:space="preserve"> </w:t>
      </w:r>
      <w:r w:rsidRPr="00E32E30">
        <w:rPr>
          <w:szCs w:val="24"/>
          <w:lang w:val="en-US"/>
        </w:rPr>
        <w:t>2023</w:t>
      </w:r>
      <w:r>
        <w:rPr>
          <w:szCs w:val="24"/>
          <w:lang w:val="en-US"/>
        </w:rPr>
        <w:t>)</w:t>
      </w:r>
      <w:r w:rsidRPr="00E32E30">
        <w:rPr>
          <w:szCs w:val="24"/>
          <w:lang w:val="en-US"/>
        </w:rPr>
        <w:t xml:space="preserve">. </w:t>
      </w:r>
      <w:r>
        <w:rPr>
          <w:lang w:val="en-US"/>
        </w:rPr>
        <w:t>Customer</w:t>
      </w:r>
      <w:r w:rsidRPr="009B0A0F">
        <w:rPr>
          <w:lang w:val="en-US"/>
        </w:rPr>
        <w:t xml:space="preserve"> safety has been given more importance by the company. The vaccination guidelines are strictly followed by them to avoid the health risks associated with guests. The hotel has revitalised the cleanliness programs to support the good health and mental well-being of their employees and clients to make the place feel comfortable</w:t>
      </w:r>
      <w:r>
        <w:rPr>
          <w:lang w:val="en-US"/>
        </w:rPr>
        <w:t xml:space="preserve"> </w:t>
      </w:r>
      <w:r w:rsidRPr="00346356">
        <w:rPr>
          <w:rFonts w:eastAsiaTheme="minorHAnsi"/>
          <w:noProof/>
          <w:lang w:val="en-US"/>
        </w:rPr>
        <w:t>(Elliott, 2023)</w:t>
      </w:r>
      <w:r>
        <w:rPr>
          <w:lang w:val="en-US"/>
        </w:rPr>
        <w:t>.</w:t>
      </w:r>
      <w:r w:rsidRPr="009B0A0F">
        <w:rPr>
          <w:lang w:val="en-US"/>
        </w:rPr>
        <w:t> </w:t>
      </w:r>
    </w:p>
    <w:p w14:paraId="51384941" w14:textId="77777777" w:rsidR="00CC5E92" w:rsidRPr="009B0A0F" w:rsidRDefault="00CC5E92" w:rsidP="00CC5E92">
      <w:pPr>
        <w:rPr>
          <w:b/>
          <w:bCs/>
          <w:szCs w:val="24"/>
          <w:lang w:val="en-US"/>
        </w:rPr>
      </w:pPr>
      <w:r w:rsidRPr="009B0A0F">
        <w:rPr>
          <w:b/>
          <w:bCs/>
          <w:lang w:val="en-US"/>
        </w:rPr>
        <w:t>Better customer service </w:t>
      </w:r>
    </w:p>
    <w:p w14:paraId="775F1076" w14:textId="77777777" w:rsidR="00CC5E92" w:rsidRPr="009B0A0F" w:rsidRDefault="00CC5E92" w:rsidP="00CC5E92">
      <w:pPr>
        <w:rPr>
          <w:szCs w:val="24"/>
          <w:lang w:val="en-US"/>
        </w:rPr>
      </w:pPr>
      <w:r w:rsidRPr="009B0A0F">
        <w:rPr>
          <w:lang w:val="en-US"/>
        </w:rPr>
        <w:t xml:space="preserve">IHG has developed their customer dealings through various methods after the pandemic. Introducing new products and programs to target potential clients is a key marketing strategy </w:t>
      </w:r>
      <w:r w:rsidRPr="009B0A0F">
        <w:rPr>
          <w:lang w:val="en-US"/>
        </w:rPr>
        <w:lastRenderedPageBreak/>
        <w:t>for them</w:t>
      </w:r>
      <w:r>
        <w:rPr>
          <w:lang w:val="en-US"/>
        </w:rPr>
        <w:t xml:space="preserve"> </w:t>
      </w:r>
      <w:r w:rsidRPr="000352DE">
        <w:rPr>
          <w:rFonts w:eastAsiaTheme="minorHAnsi"/>
          <w:noProof/>
          <w:lang w:val="en-US"/>
        </w:rPr>
        <w:t>(ihgplc, 2022)</w:t>
      </w:r>
      <w:r>
        <w:rPr>
          <w:lang w:val="en-US"/>
        </w:rPr>
        <w:t>.</w:t>
      </w:r>
      <w:r w:rsidRPr="009B0A0F">
        <w:rPr>
          <w:lang w:val="en-US"/>
        </w:rPr>
        <w:t xml:space="preserve"> At present, the IHG resorts and branches are seen in different places. The company is trying to make the hospitality service accessible to </w:t>
      </w:r>
      <w:r>
        <w:rPr>
          <w:lang w:val="en-US"/>
        </w:rPr>
        <w:t xml:space="preserve">a </w:t>
      </w:r>
      <w:r w:rsidRPr="009B0A0F">
        <w:rPr>
          <w:lang w:val="en-US"/>
        </w:rPr>
        <w:t xml:space="preserve">maximum </w:t>
      </w:r>
      <w:r>
        <w:rPr>
          <w:lang w:val="en-US"/>
        </w:rPr>
        <w:t xml:space="preserve">number of </w:t>
      </w:r>
      <w:r w:rsidRPr="009B0A0F">
        <w:rPr>
          <w:lang w:val="en-US"/>
        </w:rPr>
        <w:t xml:space="preserve">tourists by extending </w:t>
      </w:r>
      <w:r>
        <w:rPr>
          <w:lang w:val="en-US"/>
        </w:rPr>
        <w:t>its</w:t>
      </w:r>
      <w:r w:rsidRPr="009B0A0F">
        <w:rPr>
          <w:lang w:val="en-US"/>
        </w:rPr>
        <w:t xml:space="preserve"> business </w:t>
      </w:r>
      <w:r>
        <w:rPr>
          <w:lang w:val="en-US"/>
        </w:rPr>
        <w:t>to</w:t>
      </w:r>
      <w:r w:rsidRPr="009B0A0F">
        <w:rPr>
          <w:lang w:val="en-US"/>
        </w:rPr>
        <w:t xml:space="preserve"> different locations. The spanning of the brands helps to catch more customers from before. Offering excellent quality tourist experiences IHG has chosen to be </w:t>
      </w:r>
      <w:r>
        <w:rPr>
          <w:lang w:val="en-US"/>
        </w:rPr>
        <w:t>on</w:t>
      </w:r>
      <w:r w:rsidRPr="009B0A0F">
        <w:rPr>
          <w:lang w:val="en-US"/>
        </w:rPr>
        <w:t xml:space="preserve"> the wishlist of clients</w:t>
      </w:r>
      <w:r>
        <w:rPr>
          <w:lang w:val="en-US"/>
        </w:rPr>
        <w:t xml:space="preserve"> </w:t>
      </w:r>
      <w:r w:rsidRPr="003E401C">
        <w:rPr>
          <w:rFonts w:eastAsiaTheme="minorHAnsi"/>
          <w:noProof/>
          <w:lang w:val="en-US"/>
        </w:rPr>
        <w:t>(globaldata, 2023)</w:t>
      </w:r>
      <w:r>
        <w:rPr>
          <w:lang w:val="en-US"/>
        </w:rPr>
        <w:t>.</w:t>
      </w:r>
    </w:p>
    <w:p w14:paraId="15077482" w14:textId="77777777" w:rsidR="00CC5E92" w:rsidRPr="009B0A0F" w:rsidRDefault="00CC5E92" w:rsidP="00CC5E92">
      <w:pPr>
        <w:rPr>
          <w:b/>
          <w:bCs/>
          <w:szCs w:val="24"/>
          <w:lang w:val="en-US"/>
        </w:rPr>
      </w:pPr>
      <w:r w:rsidRPr="009B0A0F">
        <w:rPr>
          <w:b/>
          <w:bCs/>
          <w:lang w:val="en-US"/>
        </w:rPr>
        <w:t>Giving more priority to the executive team </w:t>
      </w:r>
    </w:p>
    <w:p w14:paraId="5A0D5998" w14:textId="77777777" w:rsidR="00CC5E92" w:rsidRPr="009B0A0F" w:rsidRDefault="00CC5E92" w:rsidP="00CC5E92">
      <w:pPr>
        <w:rPr>
          <w:szCs w:val="24"/>
          <w:lang w:val="en-US"/>
        </w:rPr>
      </w:pPr>
      <w:r w:rsidRPr="009B0A0F">
        <w:rPr>
          <w:lang w:val="en-US"/>
        </w:rPr>
        <w:t xml:space="preserve">The hotel chain has imposed much more focus on the proper functioning of the executive team to run the business operation in an efficient manner. The executive team has </w:t>
      </w:r>
      <w:r>
        <w:rPr>
          <w:lang w:val="en-US"/>
        </w:rPr>
        <w:t>a</w:t>
      </w:r>
      <w:r w:rsidRPr="009B0A0F">
        <w:rPr>
          <w:lang w:val="en-US"/>
        </w:rPr>
        <w:t xml:space="preserve"> great responsibility to take care of key sectors. They have to take care of the internal and external stakeholders including hotel owners, staff members, guests and shareholders</w:t>
      </w:r>
      <w:r>
        <w:rPr>
          <w:lang w:val="en-US"/>
        </w:rPr>
        <w:t xml:space="preserve"> </w:t>
      </w:r>
      <w:r w:rsidRPr="000352DE">
        <w:rPr>
          <w:rFonts w:eastAsiaTheme="minorHAnsi"/>
          <w:noProof/>
          <w:lang w:val="en-US"/>
        </w:rPr>
        <w:t>(ihgplc, 2023)</w:t>
      </w:r>
      <w:r>
        <w:rPr>
          <w:lang w:val="en-US"/>
        </w:rPr>
        <w:t>.</w:t>
      </w:r>
      <w:r w:rsidRPr="009B0A0F">
        <w:rPr>
          <w:lang w:val="en-US"/>
        </w:rPr>
        <w:t xml:space="preserve"> The easy cancellation and flexible bookings are </w:t>
      </w:r>
      <w:r>
        <w:rPr>
          <w:lang w:val="en-US"/>
        </w:rPr>
        <w:t>their</w:t>
      </w:r>
      <w:r w:rsidRPr="009B0A0F">
        <w:rPr>
          <w:lang w:val="en-US"/>
        </w:rPr>
        <w:t xml:space="preserve"> responsibilities of them which </w:t>
      </w:r>
      <w:r>
        <w:rPr>
          <w:lang w:val="en-US"/>
        </w:rPr>
        <w:t>have</w:t>
      </w:r>
      <w:r w:rsidRPr="009B0A0F">
        <w:rPr>
          <w:lang w:val="en-US"/>
        </w:rPr>
        <w:t xml:space="preserve"> made the hotel preferable for visitors. The loyalty issues of the employees are also supported by the executive team very well</w:t>
      </w:r>
      <w:r>
        <w:rPr>
          <w:lang w:val="en-US"/>
        </w:rPr>
        <w:t xml:space="preserve"> </w:t>
      </w:r>
      <w:r w:rsidRPr="000352DE">
        <w:rPr>
          <w:rFonts w:eastAsiaTheme="minorHAnsi"/>
          <w:noProof/>
          <w:lang w:val="en-US"/>
        </w:rPr>
        <w:t>(Elliott, 2023)</w:t>
      </w:r>
      <w:r>
        <w:rPr>
          <w:lang w:val="en-US"/>
        </w:rPr>
        <w:t>.</w:t>
      </w:r>
    </w:p>
    <w:p w14:paraId="4D33092A" w14:textId="77777777" w:rsidR="00CC5E92" w:rsidRPr="009B0A0F" w:rsidRDefault="00CC5E92" w:rsidP="00CC5E92">
      <w:pPr>
        <w:rPr>
          <w:b/>
          <w:bCs/>
          <w:szCs w:val="24"/>
          <w:lang w:val="en-US"/>
        </w:rPr>
      </w:pPr>
      <w:r w:rsidRPr="009B0A0F">
        <w:rPr>
          <w:b/>
          <w:bCs/>
          <w:lang w:val="en-US"/>
        </w:rPr>
        <w:t>Revamped meeting planners</w:t>
      </w:r>
    </w:p>
    <w:p w14:paraId="39F36E25" w14:textId="77777777" w:rsidR="00CC5E92" w:rsidRPr="009B0A0F" w:rsidRDefault="00CC5E92" w:rsidP="00CC5E92">
      <w:pPr>
        <w:rPr>
          <w:szCs w:val="24"/>
          <w:lang w:val="en-US"/>
        </w:rPr>
      </w:pPr>
      <w:r w:rsidRPr="009B0A0F">
        <w:rPr>
          <w:lang w:val="en-US"/>
        </w:rPr>
        <w:t>IHG is focusing on flexibility in the arrangement of meeting planners. The company is providing various technological solutions to promote video conferences while discussing project plans or conducting business meetings</w:t>
      </w:r>
      <w:r>
        <w:rPr>
          <w:lang w:val="en-US"/>
        </w:rPr>
        <w:t xml:space="preserve"> (</w:t>
      </w:r>
      <w:r w:rsidRPr="00E32E30">
        <w:t>Pichierri</w:t>
      </w:r>
      <w:r>
        <w:t xml:space="preserve"> et al., </w:t>
      </w:r>
      <w:r w:rsidRPr="00E32E30">
        <w:t>2023</w:t>
      </w:r>
      <w:r>
        <w:t>)</w:t>
      </w:r>
      <w:r w:rsidRPr="00E32E30">
        <w:t>.</w:t>
      </w:r>
      <w:r w:rsidRPr="009B0A0F">
        <w:rPr>
          <w:lang w:val="en-US"/>
        </w:rPr>
        <w:t xml:space="preserve"> The IHG team is supporting the meeting planners with great adaptiveness in this uncertain global scenario after the massive hit of</w:t>
      </w:r>
      <w:r>
        <w:rPr>
          <w:lang w:val="en-US"/>
        </w:rPr>
        <w:t xml:space="preserve"> the </w:t>
      </w:r>
      <w:r w:rsidRPr="009B0A0F">
        <w:rPr>
          <w:lang w:val="en-US"/>
        </w:rPr>
        <w:t>pandemic. The diverse chain of the hotel group is keen to offer unique spaces ensuring every event or meeting is memorable</w:t>
      </w:r>
      <w:r>
        <w:rPr>
          <w:lang w:val="en-US"/>
        </w:rPr>
        <w:t xml:space="preserve"> </w:t>
      </w:r>
      <w:r w:rsidRPr="00346356">
        <w:rPr>
          <w:rFonts w:eastAsiaTheme="minorHAnsi"/>
          <w:noProof/>
          <w:lang w:val="en-US"/>
        </w:rPr>
        <w:t>(hospitality, 2022)</w:t>
      </w:r>
      <w:r>
        <w:rPr>
          <w:lang w:val="en-US"/>
        </w:rPr>
        <w:t>.</w:t>
      </w:r>
    </w:p>
    <w:p w14:paraId="4AD54BC5" w14:textId="77777777" w:rsidR="00CC5E92" w:rsidRDefault="00CC5E92" w:rsidP="00E65B34">
      <w:pPr>
        <w:spacing w:after="160" w:line="259" w:lineRule="auto"/>
        <w:jc w:val="left"/>
        <w:rPr>
          <w:b/>
        </w:rPr>
      </w:pPr>
    </w:p>
    <w:p w14:paraId="73C8A599" w14:textId="77777777" w:rsidR="00CC5E92" w:rsidRDefault="00CC5E92" w:rsidP="00E65B34">
      <w:pPr>
        <w:spacing w:after="160" w:line="259" w:lineRule="auto"/>
        <w:jc w:val="left"/>
        <w:rPr>
          <w:b/>
        </w:rPr>
      </w:pPr>
    </w:p>
    <w:p w14:paraId="7385C109" w14:textId="77777777" w:rsidR="00CC5E92" w:rsidRDefault="00CC5E92" w:rsidP="00E65B34">
      <w:pPr>
        <w:spacing w:after="160" w:line="259" w:lineRule="auto"/>
        <w:jc w:val="left"/>
        <w:rPr>
          <w:b/>
        </w:rPr>
      </w:pPr>
    </w:p>
    <w:p w14:paraId="6D4B6A2E" w14:textId="77777777" w:rsidR="00CC5E92" w:rsidRDefault="00CC5E92" w:rsidP="00E65B34">
      <w:pPr>
        <w:spacing w:after="160" w:line="259" w:lineRule="auto"/>
        <w:jc w:val="left"/>
        <w:rPr>
          <w:b/>
        </w:rPr>
      </w:pPr>
    </w:p>
    <w:p w14:paraId="013566EB" w14:textId="77777777" w:rsidR="00CC5E92" w:rsidRDefault="00CC5E92" w:rsidP="00E65B34">
      <w:pPr>
        <w:spacing w:after="160" w:line="259" w:lineRule="auto"/>
        <w:jc w:val="left"/>
        <w:rPr>
          <w:b/>
        </w:rPr>
      </w:pPr>
    </w:p>
    <w:p w14:paraId="78B9F0C0" w14:textId="77777777" w:rsidR="00CC5E92" w:rsidRDefault="00CC5E92" w:rsidP="00CC5E92">
      <w:pPr>
        <w:spacing w:after="160" w:line="259" w:lineRule="auto"/>
        <w:jc w:val="left"/>
        <w:rPr>
          <w:b/>
        </w:rPr>
      </w:pPr>
    </w:p>
    <w:p w14:paraId="1055FC7A" w14:textId="77777777" w:rsidR="00E65B34" w:rsidRPr="00CC5E92" w:rsidRDefault="00E65B34" w:rsidP="00557604">
      <w:pPr>
        <w:pStyle w:val="Heading1"/>
      </w:pPr>
      <w:bookmarkStart w:id="6" w:name="_Toc136584794"/>
      <w:r>
        <w:lastRenderedPageBreak/>
        <w:t>Strategies used by the company</w:t>
      </w:r>
      <w:bookmarkEnd w:id="6"/>
    </w:p>
    <w:p w14:paraId="4DC38399" w14:textId="77777777" w:rsidR="00E65B34" w:rsidRDefault="00E65B34" w:rsidP="00E65B34">
      <w:r w:rsidRPr="00F31736">
        <w:rPr>
          <w:b/>
          <w:bCs/>
        </w:rPr>
        <w:t>Build and leverage scale</w:t>
      </w:r>
      <w:r>
        <w:t xml:space="preserve">- Main strategy of the brand is to value creation and makes the brand preferable and affordable to every segment of customers. </w:t>
      </w:r>
      <w:r w:rsidRPr="0067764A">
        <w:t>One of the reasons for the success of the company is its strategic model which is based on innovative work style like network, brand portfolio revenue program</w:t>
      </w:r>
      <w:r>
        <w:t xml:space="preserve"> </w:t>
      </w:r>
      <w:r w:rsidRPr="00E65B34">
        <w:rPr>
          <w:noProof/>
          <w:lang w:val="en-US"/>
        </w:rPr>
        <w:t>(IHG , 2023)</w:t>
      </w:r>
      <w:r w:rsidRPr="0067764A">
        <w:t>.</w:t>
      </w:r>
      <w:r>
        <w:t xml:space="preserve"> </w:t>
      </w:r>
      <w:r w:rsidR="00CC5E92">
        <w:t>The hospitality</w:t>
      </w:r>
      <w:r>
        <w:t xml:space="preserve"> industry gains remarkable advantages from scale portfolios. </w:t>
      </w:r>
      <w:r w:rsidRPr="00F31736">
        <w:t xml:space="preserve">The company's objective is to create the most valuable market by leveraging high customer experience and </w:t>
      </w:r>
      <w:r>
        <w:t>creating</w:t>
      </w:r>
      <w:r w:rsidRPr="00F31736">
        <w:t xml:space="preserve"> a workplace culture that will retain the old customer base</w:t>
      </w:r>
      <w:r>
        <w:t>, attract new people,</w:t>
      </w:r>
      <w:r w:rsidRPr="00F31736">
        <w:t xml:space="preserve"> and make a positive impact worldwide.</w:t>
      </w:r>
      <w:r w:rsidR="0085359E">
        <w:t xml:space="preserve"> The brand focused on customer targeting especially in the geographical market and key cities.</w:t>
      </w:r>
    </w:p>
    <w:p w14:paraId="609C7606" w14:textId="77777777" w:rsidR="00E65B34" w:rsidRDefault="00E65B34" w:rsidP="00E65B34">
      <w:pPr>
        <w:jc w:val="center"/>
      </w:pPr>
      <w:r w:rsidRPr="0067764A">
        <w:rPr>
          <w:noProof/>
        </w:rPr>
        <w:drawing>
          <wp:inline distT="0" distB="0" distL="0" distR="0" wp14:anchorId="413DBCE4" wp14:editId="788458FB">
            <wp:extent cx="2655570" cy="3209829"/>
            <wp:effectExtent l="0" t="0" r="0" b="0"/>
            <wp:docPr id="537291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1518" name=""/>
                    <pic:cNvPicPr/>
                  </pic:nvPicPr>
                  <pic:blipFill>
                    <a:blip r:embed="rId10"/>
                    <a:stretch>
                      <a:fillRect/>
                    </a:stretch>
                  </pic:blipFill>
                  <pic:spPr>
                    <a:xfrm>
                      <a:off x="0" y="0"/>
                      <a:ext cx="2657558" cy="3212231"/>
                    </a:xfrm>
                    <a:prstGeom prst="rect">
                      <a:avLst/>
                    </a:prstGeom>
                  </pic:spPr>
                </pic:pic>
              </a:graphicData>
            </a:graphic>
          </wp:inline>
        </w:drawing>
      </w:r>
    </w:p>
    <w:p w14:paraId="6D689E2B" w14:textId="77777777" w:rsidR="0085359E" w:rsidRDefault="0085359E" w:rsidP="00E65B34">
      <w:pPr>
        <w:jc w:val="center"/>
      </w:pPr>
      <w:r w:rsidRPr="0085359E">
        <w:rPr>
          <w:noProof/>
          <w:lang w:val="en-US"/>
        </w:rPr>
        <w:t>(Ihgplc, 2017)</w:t>
      </w:r>
    </w:p>
    <w:p w14:paraId="6188B73A" w14:textId="77777777" w:rsidR="00E65B34" w:rsidRDefault="00E65B34" w:rsidP="00E65B34">
      <w:r w:rsidRPr="004D5603">
        <w:rPr>
          <w:b/>
          <w:bCs/>
        </w:rPr>
        <w:t>Enhancement of revenue delivery</w:t>
      </w:r>
      <w:r>
        <w:t xml:space="preserve">- </w:t>
      </w:r>
      <w:r w:rsidRPr="00F31736">
        <w:t>Direct delivery channel utili</w:t>
      </w:r>
      <w:r>
        <w:t>s</w:t>
      </w:r>
      <w:r w:rsidRPr="00F31736">
        <w:t xml:space="preserve">ation helps to reduce operations </w:t>
      </w:r>
      <w:r>
        <w:t>costs</w:t>
      </w:r>
      <w:r w:rsidRPr="00F31736">
        <w:t xml:space="preserve"> and increase </w:t>
      </w:r>
      <w:r>
        <w:t xml:space="preserve">the </w:t>
      </w:r>
      <w:r w:rsidRPr="00F31736">
        <w:t xml:space="preserve">revenue margin of hotel owners.  Hotel brands of </w:t>
      </w:r>
      <w:r>
        <w:t xml:space="preserve">a </w:t>
      </w:r>
      <w:r w:rsidRPr="00F31736">
        <w:t xml:space="preserve">global scale use direct booking system technology to reduce the cost of </w:t>
      </w:r>
      <w:r>
        <w:t>mediators</w:t>
      </w:r>
      <w:r w:rsidRPr="00F31736">
        <w:t xml:space="preserve"> by a lot.  Due to the supervision of regional decentralized management, the care of each local hotel is more perfect </w:t>
      </w:r>
      <w:r w:rsidRPr="00F31736">
        <w:lastRenderedPageBreak/>
        <w:t>and systematic.  Had it been supervised from a specific centre; such clear and close monitoring of properties would never have been possible.</w:t>
      </w:r>
    </w:p>
    <w:p w14:paraId="54EA2394" w14:textId="77777777" w:rsidR="00E65B34" w:rsidRDefault="00E65B34" w:rsidP="00E65B34">
      <w:r w:rsidRPr="00742C73">
        <w:rPr>
          <w:b/>
          <w:bCs/>
        </w:rPr>
        <w:t>Strengthen loyalty programme</w:t>
      </w:r>
      <w:r>
        <w:t>- A loyalty programme helps the company to retain its customer base as well reduces employee turnover rate. IHG reward club helps to bring relationships with guests.</w:t>
      </w:r>
    </w:p>
    <w:p w14:paraId="3563DA1B" w14:textId="77777777" w:rsidR="00E65B34" w:rsidRDefault="00E65B34" w:rsidP="00E65B34">
      <w:pPr>
        <w:jc w:val="center"/>
      </w:pPr>
      <w:r w:rsidRPr="0067764A">
        <w:rPr>
          <w:noProof/>
        </w:rPr>
        <w:drawing>
          <wp:inline distT="0" distB="0" distL="0" distR="0" wp14:anchorId="08569371" wp14:editId="7C630C12">
            <wp:extent cx="3179445" cy="3087287"/>
            <wp:effectExtent l="0" t="0" r="0" b="0"/>
            <wp:docPr id="1179291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91836" name=""/>
                    <pic:cNvPicPr/>
                  </pic:nvPicPr>
                  <pic:blipFill>
                    <a:blip r:embed="rId11"/>
                    <a:stretch>
                      <a:fillRect/>
                    </a:stretch>
                  </pic:blipFill>
                  <pic:spPr>
                    <a:xfrm>
                      <a:off x="0" y="0"/>
                      <a:ext cx="3188336" cy="3095921"/>
                    </a:xfrm>
                    <a:prstGeom prst="rect">
                      <a:avLst/>
                    </a:prstGeom>
                  </pic:spPr>
                </pic:pic>
              </a:graphicData>
            </a:graphic>
          </wp:inline>
        </w:drawing>
      </w:r>
    </w:p>
    <w:p w14:paraId="52B30284" w14:textId="77777777" w:rsidR="00E65B34" w:rsidRDefault="00E65B34" w:rsidP="00E65B34">
      <w:pPr>
        <w:jc w:val="center"/>
      </w:pPr>
      <w:r w:rsidRPr="00E65B34">
        <w:rPr>
          <w:noProof/>
          <w:lang w:val="en-US"/>
        </w:rPr>
        <w:t>(Ihgplc, 2023)</w:t>
      </w:r>
    </w:p>
    <w:p w14:paraId="38747172" w14:textId="77777777" w:rsidR="00E65B34" w:rsidRPr="00251CB7" w:rsidRDefault="00E65B34" w:rsidP="00E65B34"/>
    <w:p w14:paraId="6631070A" w14:textId="77777777" w:rsidR="00CC5E92" w:rsidRDefault="00CC5E92" w:rsidP="00E65B34">
      <w:pPr>
        <w:spacing w:after="160" w:line="259" w:lineRule="auto"/>
        <w:jc w:val="left"/>
      </w:pPr>
    </w:p>
    <w:p w14:paraId="01E808AB" w14:textId="77777777" w:rsidR="00CC5E92" w:rsidRDefault="00CC5E92" w:rsidP="00E65B34">
      <w:pPr>
        <w:spacing w:after="160" w:line="259" w:lineRule="auto"/>
        <w:jc w:val="left"/>
      </w:pPr>
    </w:p>
    <w:p w14:paraId="3DA1292A" w14:textId="77777777" w:rsidR="00CC5E92" w:rsidRDefault="00CC5E92" w:rsidP="00E65B34">
      <w:pPr>
        <w:spacing w:after="160" w:line="259" w:lineRule="auto"/>
        <w:jc w:val="left"/>
      </w:pPr>
    </w:p>
    <w:p w14:paraId="6AB50E11" w14:textId="77777777" w:rsidR="00CC5E92" w:rsidRDefault="00CC5E92" w:rsidP="00E65B34">
      <w:pPr>
        <w:spacing w:after="160" w:line="259" w:lineRule="auto"/>
        <w:jc w:val="left"/>
      </w:pPr>
    </w:p>
    <w:p w14:paraId="3EE9A2E7" w14:textId="77777777" w:rsidR="00CC5E92" w:rsidRDefault="00CC5E92" w:rsidP="00E65B34">
      <w:pPr>
        <w:spacing w:after="160" w:line="259" w:lineRule="auto"/>
        <w:jc w:val="left"/>
      </w:pPr>
    </w:p>
    <w:p w14:paraId="241B5402" w14:textId="77777777" w:rsidR="00CC5E92" w:rsidRDefault="00CC5E92" w:rsidP="00E65B34">
      <w:pPr>
        <w:spacing w:after="160" w:line="259" w:lineRule="auto"/>
        <w:jc w:val="left"/>
      </w:pPr>
    </w:p>
    <w:p w14:paraId="47728D45" w14:textId="77777777" w:rsidR="00CC5E92" w:rsidRDefault="00CC5E92" w:rsidP="00E65B34">
      <w:pPr>
        <w:spacing w:after="160" w:line="259" w:lineRule="auto"/>
        <w:jc w:val="left"/>
      </w:pPr>
    </w:p>
    <w:p w14:paraId="10A260EB" w14:textId="77777777" w:rsidR="00CC5E92" w:rsidRDefault="00CC5E92" w:rsidP="00E65B34">
      <w:pPr>
        <w:spacing w:after="160" w:line="259" w:lineRule="auto"/>
        <w:jc w:val="left"/>
      </w:pPr>
    </w:p>
    <w:p w14:paraId="406CCA79" w14:textId="77777777" w:rsidR="00CC5E92" w:rsidRDefault="00CC5E92" w:rsidP="00E65B34">
      <w:pPr>
        <w:spacing w:after="160" w:line="259" w:lineRule="auto"/>
        <w:jc w:val="left"/>
      </w:pPr>
    </w:p>
    <w:p w14:paraId="28A05927" w14:textId="77777777" w:rsidR="00CC5E92" w:rsidRDefault="00CC5E92" w:rsidP="00E65B34">
      <w:pPr>
        <w:spacing w:after="160" w:line="259" w:lineRule="auto"/>
        <w:jc w:val="left"/>
      </w:pPr>
    </w:p>
    <w:p w14:paraId="2A88F4CD" w14:textId="77777777" w:rsidR="00CC5E92" w:rsidRDefault="00CC5E92" w:rsidP="00E65B34">
      <w:pPr>
        <w:spacing w:after="160" w:line="259" w:lineRule="auto"/>
        <w:jc w:val="left"/>
      </w:pPr>
    </w:p>
    <w:p w14:paraId="632428D3" w14:textId="77777777" w:rsidR="00CC5E92" w:rsidRPr="009B0A0F" w:rsidRDefault="00CC5E92" w:rsidP="00557604">
      <w:pPr>
        <w:pStyle w:val="Heading1"/>
        <w:rPr>
          <w:szCs w:val="24"/>
          <w:lang w:val="en-US"/>
        </w:rPr>
      </w:pPr>
      <w:bookmarkStart w:id="7" w:name="_Toc136584795"/>
      <w:r w:rsidRPr="009B0A0F">
        <w:rPr>
          <w:lang w:val="en-US"/>
        </w:rPr>
        <w:lastRenderedPageBreak/>
        <w:t>Conclusion</w:t>
      </w:r>
      <w:bookmarkEnd w:id="7"/>
    </w:p>
    <w:p w14:paraId="7D3F0402" w14:textId="77777777" w:rsidR="00CC5E92" w:rsidRDefault="00CC5E92" w:rsidP="00CC5E92">
      <w:pPr>
        <w:rPr>
          <w:lang w:val="en-US"/>
        </w:rPr>
      </w:pPr>
      <w:r w:rsidRPr="009B0A0F">
        <w:rPr>
          <w:lang w:val="en-US"/>
        </w:rPr>
        <w:t xml:space="preserve">In this audit study of Intercontinental Hotel Group, the different aspects related to its business operation have been discussed. A general overview of the company has been given in the introductory part of the report. </w:t>
      </w:r>
      <w:r>
        <w:rPr>
          <w:lang w:val="en-US"/>
        </w:rPr>
        <w:t>The</w:t>
      </w:r>
      <w:r w:rsidRPr="009B0A0F">
        <w:rPr>
          <w:lang w:val="en-US"/>
        </w:rPr>
        <w:t xml:space="preserve"> business goals, vision, and mission of the hotel chain have been described. The organisational structure and culture followed by the hotel and </w:t>
      </w:r>
      <w:r>
        <w:rPr>
          <w:lang w:val="en-US"/>
        </w:rPr>
        <w:t>its</w:t>
      </w:r>
      <w:r w:rsidRPr="009B0A0F">
        <w:rPr>
          <w:lang w:val="en-US"/>
        </w:rPr>
        <w:t xml:space="preserve"> role in business </w:t>
      </w:r>
      <w:r>
        <w:rPr>
          <w:lang w:val="en-US"/>
        </w:rPr>
        <w:t>operations</w:t>
      </w:r>
      <w:r w:rsidRPr="009B0A0F">
        <w:rPr>
          <w:lang w:val="en-US"/>
        </w:rPr>
        <w:t xml:space="preserve"> have been discussed in detail. The different initiatives taken by the hotel after the pandemic outbreak had a major impact on the business growth. The company is basically trying to expand their business by launching new products in the vast market of the UK. Making the bookings flexible for the customers and providing premium service delivery are the key objectives of the company. The executive </w:t>
      </w:r>
      <w:r>
        <w:rPr>
          <w:lang w:val="en-US"/>
        </w:rPr>
        <w:t>team’s</w:t>
      </w:r>
      <w:r w:rsidRPr="009B0A0F">
        <w:rPr>
          <w:lang w:val="en-US"/>
        </w:rPr>
        <w:t xml:space="preserve"> efficiency is the top priority of the hotel to manage the interrelationship between </w:t>
      </w:r>
      <w:r>
        <w:rPr>
          <w:lang w:val="en-US"/>
        </w:rPr>
        <w:t xml:space="preserve">the </w:t>
      </w:r>
      <w:r w:rsidRPr="009B0A0F">
        <w:rPr>
          <w:lang w:val="en-US"/>
        </w:rPr>
        <w:t xml:space="preserve">workforce and the clients. </w:t>
      </w:r>
    </w:p>
    <w:p w14:paraId="7589CD5D" w14:textId="77777777" w:rsidR="00CC5E92" w:rsidRDefault="00CC5E92" w:rsidP="00CC5E92">
      <w:pPr>
        <w:rPr>
          <w:lang w:val="en-US"/>
        </w:rPr>
      </w:pPr>
    </w:p>
    <w:p w14:paraId="429866BD" w14:textId="77777777" w:rsidR="00CC5E92" w:rsidRDefault="00CC5E92" w:rsidP="00CC5E92">
      <w:pPr>
        <w:rPr>
          <w:lang w:val="en-US"/>
        </w:rPr>
      </w:pPr>
    </w:p>
    <w:p w14:paraId="6BAA4789" w14:textId="77777777" w:rsidR="00E65B34" w:rsidRDefault="00E65B34" w:rsidP="00E65B34">
      <w:pPr>
        <w:spacing w:after="160" w:line="259" w:lineRule="auto"/>
        <w:jc w:val="left"/>
      </w:pPr>
      <w:r>
        <w:br w:type="page"/>
      </w:r>
    </w:p>
    <w:p w14:paraId="7E873BAA" w14:textId="77777777" w:rsidR="00CC5E92" w:rsidRDefault="00E65B34" w:rsidP="00557604">
      <w:pPr>
        <w:pStyle w:val="Heading1"/>
      </w:pPr>
      <w:bookmarkStart w:id="8" w:name="_Toc136584796"/>
      <w:r>
        <w:lastRenderedPageBreak/>
        <w:t>References</w:t>
      </w:r>
      <w:bookmarkEnd w:id="8"/>
    </w:p>
    <w:p w14:paraId="2508F45A" w14:textId="77777777" w:rsidR="00CC5E92" w:rsidRDefault="00CC5E92" w:rsidP="00CC5E92">
      <w:r>
        <w:t xml:space="preserve">Elliott, C., (2023). How IHG Hotels &amp; Resorts Reinvented Itself During </w:t>
      </w:r>
      <w:proofErr w:type="gramStart"/>
      <w:r>
        <w:t>The</w:t>
      </w:r>
      <w:proofErr w:type="gramEnd"/>
      <w:r>
        <w:t xml:space="preserve"> Pandemic. [Online] Available at: https://www.forbes.com/sites/christopherelliott/2021/02/19/how-ihg-hotels--resorts-reinvented-itself-during-the-pandemic/?sh=69dd3ca07162 [Accessed 25 May 2023].</w:t>
      </w:r>
    </w:p>
    <w:p w14:paraId="6392E374" w14:textId="77777777" w:rsidR="00CC5E92" w:rsidRDefault="00CC5E92" w:rsidP="00CC5E92">
      <w:proofErr w:type="spellStart"/>
      <w:r>
        <w:t>globaldata</w:t>
      </w:r>
      <w:proofErr w:type="spellEnd"/>
      <w:r>
        <w:t>, (2023). InterContinental Hotels Group Plc: company profile. [Online] Available at: https://www.globaldata.com/company-profile/intercontinental-hotels-group-plc/ [Accessed 25 May 2023].</w:t>
      </w:r>
    </w:p>
    <w:p w14:paraId="152CD347" w14:textId="77777777" w:rsidR="00CC5E92" w:rsidRDefault="00CC5E92" w:rsidP="00CC5E92">
      <w:r>
        <w:t>hospitality, (2022). IHG is adapting to Covid-19 crisis, through new Meet with Confidence programme. [Online] Available at: https://hospitality-on.com/en/development/ihg-adapting-covid-19-crisis-through-new-meet-confidence-programme [Accessed 25 May 2023].</w:t>
      </w:r>
    </w:p>
    <w:p w14:paraId="73B2011D" w14:textId="77777777" w:rsidR="00CC5E92" w:rsidRDefault="00CC5E92" w:rsidP="003225E6">
      <w:pPr>
        <w:pStyle w:val="Bibliography"/>
        <w:rPr>
          <w:noProof/>
          <w:szCs w:val="24"/>
          <w14:ligatures w14:val="none"/>
        </w:rPr>
      </w:pPr>
      <w:r>
        <w:rPr>
          <w:noProof/>
        </w:rPr>
        <w:t xml:space="preserve">IHG , (2023). </w:t>
      </w:r>
      <w:r>
        <w:rPr>
          <w:i/>
          <w:iCs/>
          <w:noProof/>
        </w:rPr>
        <w:t xml:space="preserve">Legendary global leadership. </w:t>
      </w:r>
      <w:r>
        <w:rPr>
          <w:noProof/>
        </w:rPr>
        <w:t xml:space="preserve">[Online] Available at: </w:t>
      </w:r>
      <w:r>
        <w:rPr>
          <w:noProof/>
          <w:u w:val="single"/>
        </w:rPr>
        <w:t>https://ihgolm.my.site.com/s/amer-about#:~:text=Our%20strategy%20focuses%20on%20value,the%20lowest%2Dcost%20direct%20channels.</w:t>
      </w:r>
      <w:r>
        <w:rPr>
          <w:noProof/>
        </w:rPr>
        <w:br/>
        <w:t>[Accessed 23 May 2023].</w:t>
      </w:r>
    </w:p>
    <w:p w14:paraId="0EE1A9D4" w14:textId="77777777" w:rsidR="00CC5E92" w:rsidRDefault="00CC5E92" w:rsidP="003225E6">
      <w:pPr>
        <w:pStyle w:val="Bibliography"/>
        <w:rPr>
          <w:noProof/>
        </w:rPr>
      </w:pPr>
      <w:r>
        <w:rPr>
          <w:noProof/>
        </w:rPr>
        <w:t xml:space="preserve">IHG owner association, (2022). </w:t>
      </w:r>
      <w:r>
        <w:rPr>
          <w:i/>
          <w:iCs/>
          <w:noProof/>
        </w:rPr>
        <w:t xml:space="preserve">IHG Owners Association Announces 2022 Global Board of Directors, Led by Chair Norman Leslie. </w:t>
      </w:r>
      <w:r>
        <w:rPr>
          <w:noProof/>
        </w:rPr>
        <w:t xml:space="preserve">[Online] Available at: </w:t>
      </w:r>
      <w:r w:rsidRPr="0085359E">
        <w:rPr>
          <w:noProof/>
          <w:u w:val="single"/>
        </w:rPr>
        <w:t>https://www.hospitalitynet.org/news/4108700.html</w:t>
      </w:r>
      <w:r>
        <w:rPr>
          <w:noProof/>
        </w:rPr>
        <w:t xml:space="preserve"> [Accessed 24 May 2023].</w:t>
      </w:r>
    </w:p>
    <w:p w14:paraId="023CD9E6" w14:textId="77777777" w:rsidR="00CC5E92" w:rsidRDefault="00CC5E92" w:rsidP="003225E6">
      <w:pPr>
        <w:pStyle w:val="Bibliography"/>
        <w:rPr>
          <w:noProof/>
        </w:rPr>
      </w:pPr>
      <w:r>
        <w:rPr>
          <w:noProof/>
        </w:rPr>
        <w:t xml:space="preserve">Ihgplc, (2017). </w:t>
      </w:r>
      <w:r>
        <w:rPr>
          <w:i/>
          <w:iCs/>
          <w:noProof/>
        </w:rPr>
        <w:t xml:space="preserve">Strategic Report. </w:t>
      </w:r>
      <w:r>
        <w:rPr>
          <w:noProof/>
        </w:rPr>
        <w:t xml:space="preserve">[Online] Available at: </w:t>
      </w:r>
      <w:r w:rsidRPr="0085359E">
        <w:rPr>
          <w:noProof/>
          <w:u w:val="single"/>
        </w:rPr>
        <w:t>https://www.ihgplc.com/en/-/media/A2A04D08E267489893914E5E01279F56.ashx</w:t>
      </w:r>
      <w:r>
        <w:rPr>
          <w:noProof/>
        </w:rPr>
        <w:t xml:space="preserve"> [Accessed 21 May 2019].</w:t>
      </w:r>
    </w:p>
    <w:p w14:paraId="738002A6" w14:textId="77777777" w:rsidR="00CC5E92" w:rsidRDefault="00CC5E92" w:rsidP="003225E6">
      <w:pPr>
        <w:pStyle w:val="Bibliography"/>
        <w:rPr>
          <w:noProof/>
        </w:rPr>
      </w:pPr>
      <w:r>
        <w:rPr>
          <w:noProof/>
        </w:rPr>
        <w:t xml:space="preserve">Ihgplc, (2020). </w:t>
      </w:r>
      <w:r>
        <w:rPr>
          <w:i/>
          <w:iCs/>
          <w:noProof/>
        </w:rPr>
        <w:t xml:space="preserve">Our culture. </w:t>
      </w:r>
      <w:r>
        <w:rPr>
          <w:noProof/>
        </w:rPr>
        <w:t xml:space="preserve">[Online] Available at: </w:t>
      </w:r>
      <w:r w:rsidRPr="0085359E">
        <w:rPr>
          <w:noProof/>
          <w:u w:val="single"/>
        </w:rPr>
        <w:t>https://www.ihgplc.com/en/-/media/BE6A53978B0148928542A103789148EF.ashx</w:t>
      </w:r>
      <w:r>
        <w:rPr>
          <w:noProof/>
        </w:rPr>
        <w:t xml:space="preserve"> [Accessed 25 May 2023].</w:t>
      </w:r>
    </w:p>
    <w:p w14:paraId="10F2A00F" w14:textId="77777777" w:rsidR="00CC5E92" w:rsidRDefault="00CC5E92" w:rsidP="00CC5E92">
      <w:proofErr w:type="spellStart"/>
      <w:r>
        <w:t>ihgplc</w:t>
      </w:r>
      <w:proofErr w:type="spellEnd"/>
      <w:r>
        <w:t>, (2022). How our business works. [Online] Available at: https://www.ihgplc.com/en/about-us/how-our-business-works [Accessed 25 May 2023].</w:t>
      </w:r>
    </w:p>
    <w:p w14:paraId="46F30C55" w14:textId="77777777" w:rsidR="00CC5E92" w:rsidRDefault="00CC5E92" w:rsidP="003225E6">
      <w:pPr>
        <w:pStyle w:val="Bibliography"/>
        <w:rPr>
          <w:noProof/>
        </w:rPr>
      </w:pPr>
      <w:r>
        <w:rPr>
          <w:noProof/>
        </w:rPr>
        <w:lastRenderedPageBreak/>
        <w:t xml:space="preserve">Ihgplc, (2022). </w:t>
      </w:r>
      <w:r>
        <w:rPr>
          <w:i/>
          <w:iCs/>
          <w:noProof/>
        </w:rPr>
        <w:t xml:space="preserve">True Hospitality. </w:t>
      </w:r>
      <w:r>
        <w:rPr>
          <w:noProof/>
        </w:rPr>
        <w:t xml:space="preserve">[Online] Available at: </w:t>
      </w:r>
      <w:r w:rsidRPr="0085359E">
        <w:rPr>
          <w:noProof/>
          <w:u w:val="single"/>
        </w:rPr>
        <w:t>https://www.ihgplc.com/en/-/media/ihg/annualreports/2022/annual-report-2022.pdf?la=en&amp;hash=167797C0C5A95078FBBF51E91CB0A7AE</w:t>
      </w:r>
      <w:r>
        <w:rPr>
          <w:noProof/>
        </w:rPr>
        <w:t xml:space="preserve"> [Accessed 26 May 2023].</w:t>
      </w:r>
    </w:p>
    <w:p w14:paraId="752CEB26" w14:textId="77777777" w:rsidR="00CC5E92" w:rsidRDefault="00CC5E92" w:rsidP="00CC5E92">
      <w:proofErr w:type="spellStart"/>
      <w:r>
        <w:t>ihgplc</w:t>
      </w:r>
      <w:proofErr w:type="spellEnd"/>
      <w:r>
        <w:t>, (2023). About us-InterContinental Hotels Group PLC. [Online] Available at: https://www.ihgplc.com/en/about-us [Accessed 25 May 2023].</w:t>
      </w:r>
    </w:p>
    <w:p w14:paraId="5745FB94" w14:textId="77777777" w:rsidR="00CC5E92" w:rsidRDefault="00CC5E92" w:rsidP="00CC5E92">
      <w:proofErr w:type="spellStart"/>
      <w:r>
        <w:t>ihgplc</w:t>
      </w:r>
      <w:proofErr w:type="spellEnd"/>
      <w:r>
        <w:t>, (2023). Nine new hotels demonstrate growth for array of IHG Hotels &amp; Resorts brands across the UK. [Online] Available at: https://www.ihgplc.com/en/news-and-media/news-releases/2023/nine-new-hotels-demonstrate-growth-for-array-of-ihg-hotels-and-resorts-brands-across-the-uk [Accessed 25 May 2023].</w:t>
      </w:r>
    </w:p>
    <w:p w14:paraId="32D13076" w14:textId="77777777" w:rsidR="00CC5E92" w:rsidRDefault="00CC5E92" w:rsidP="003225E6">
      <w:pPr>
        <w:pStyle w:val="Bibliography"/>
        <w:rPr>
          <w:noProof/>
        </w:rPr>
      </w:pPr>
      <w:r>
        <w:rPr>
          <w:noProof/>
        </w:rPr>
        <w:t xml:space="preserve">Ihgplc, (2023). </w:t>
      </w:r>
      <w:r>
        <w:rPr>
          <w:i/>
          <w:iCs/>
          <w:noProof/>
        </w:rPr>
        <w:t xml:space="preserve">Our Approach. </w:t>
      </w:r>
      <w:r>
        <w:rPr>
          <w:noProof/>
        </w:rPr>
        <w:t xml:space="preserve">[Online] Available at: </w:t>
      </w:r>
      <w:r w:rsidRPr="0085359E">
        <w:rPr>
          <w:noProof/>
          <w:u w:val="single"/>
        </w:rPr>
        <w:t>https://www.ihgplc.com/en/responsible-business/our-approach</w:t>
      </w:r>
      <w:r>
        <w:rPr>
          <w:noProof/>
        </w:rPr>
        <w:t xml:space="preserve"> [Accessed 25 May 2023].</w:t>
      </w:r>
    </w:p>
    <w:p w14:paraId="1E3CF496" w14:textId="77777777" w:rsidR="00CC5E92" w:rsidRDefault="00CC5E92" w:rsidP="00CC5E92">
      <w:proofErr w:type="spellStart"/>
      <w:r>
        <w:t>ihgplc</w:t>
      </w:r>
      <w:proofErr w:type="spellEnd"/>
      <w:r>
        <w:t>, (2023). Our Board. [Online] Available at: https://www.ihgplc.com/en/about-us/our-leadership/our-board [Accessed 25 May 2023].</w:t>
      </w:r>
    </w:p>
    <w:p w14:paraId="237FF08A" w14:textId="77777777" w:rsidR="00CC5E92" w:rsidRDefault="00CC5E92" w:rsidP="003225E6">
      <w:pPr>
        <w:pStyle w:val="Bibliography"/>
        <w:rPr>
          <w:noProof/>
        </w:rPr>
      </w:pPr>
      <w:r>
        <w:rPr>
          <w:noProof/>
        </w:rPr>
        <w:t xml:space="preserve">Ihgplc, (2023). </w:t>
      </w:r>
      <w:r>
        <w:rPr>
          <w:i/>
          <w:iCs/>
          <w:noProof/>
        </w:rPr>
        <w:t xml:space="preserve">Our strategy. </w:t>
      </w:r>
      <w:r>
        <w:rPr>
          <w:noProof/>
        </w:rPr>
        <w:t xml:space="preserve">[Online] Available at: </w:t>
      </w:r>
      <w:r w:rsidRPr="0085359E">
        <w:rPr>
          <w:noProof/>
          <w:u w:val="single"/>
        </w:rPr>
        <w:t>https://www.ihgplc.com/en/about-us/our-strategy</w:t>
      </w:r>
      <w:r>
        <w:rPr>
          <w:noProof/>
        </w:rPr>
        <w:t xml:space="preserve"> [Accessed 24 May 2023].</w:t>
      </w:r>
    </w:p>
    <w:p w14:paraId="7E3BB3FF" w14:textId="77777777" w:rsidR="00CC5E92" w:rsidRDefault="00CC5E92" w:rsidP="003225E6">
      <w:pPr>
        <w:pStyle w:val="Bibliography"/>
        <w:rPr>
          <w:noProof/>
        </w:rPr>
      </w:pPr>
      <w:r>
        <w:rPr>
          <w:noProof/>
        </w:rPr>
        <w:t xml:space="preserve">Managementstudyguide, (2023). </w:t>
      </w:r>
      <w:r>
        <w:rPr>
          <w:i/>
          <w:iCs/>
          <w:noProof/>
        </w:rPr>
        <w:t xml:space="preserve">Charles Handy Model of Organization Culture. </w:t>
      </w:r>
      <w:r>
        <w:rPr>
          <w:noProof/>
        </w:rPr>
        <w:t xml:space="preserve">[Online]Available at: </w:t>
      </w:r>
      <w:r w:rsidRPr="0085359E">
        <w:rPr>
          <w:noProof/>
          <w:u w:val="single"/>
        </w:rPr>
        <w:t>https://www.managementstudyguide.com/charles-handy-model.htm</w:t>
      </w:r>
      <w:r>
        <w:rPr>
          <w:noProof/>
        </w:rPr>
        <w:t xml:space="preserve"> [Accessed 22 May 2023].</w:t>
      </w:r>
    </w:p>
    <w:p w14:paraId="537543FB" w14:textId="77777777" w:rsidR="00CC5E92" w:rsidRDefault="00CC5E92" w:rsidP="00CC5E92">
      <w:proofErr w:type="spellStart"/>
      <w:r>
        <w:t>MarketScreener</w:t>
      </w:r>
      <w:proofErr w:type="spellEnd"/>
      <w:r>
        <w:t>, (2023). INTERCONTINENTAL HOTELS GROUP PLC (IHG). [Online] Available at: https://www.marketscreener.com/quote/stock/INTERCONTINENTAL-HOTELS-G-50387540/news/InterContinental-Hotels-Group-IHG-Nine-new-hotels-demonstrate-growth-for-array-of-IHG-Hotels-Re-43112516/ [Accessed 25 May 2023].</w:t>
      </w:r>
    </w:p>
    <w:p w14:paraId="54BDE83F" w14:textId="77777777" w:rsidR="00CC5E92" w:rsidRDefault="00CC5E92" w:rsidP="00CC5E92">
      <w:r w:rsidRPr="00E32E30">
        <w:lastRenderedPageBreak/>
        <w:t xml:space="preserve">Pichierri, M., Pino, G. and Guido, G., </w:t>
      </w:r>
      <w:r>
        <w:t>(</w:t>
      </w:r>
      <w:r w:rsidRPr="00E32E30">
        <w:t>2023</w:t>
      </w:r>
      <w:r>
        <w:t>)</w:t>
      </w:r>
      <w:r w:rsidRPr="00E32E30">
        <w:t xml:space="preserve">. Assessing the relationship among hotel star class, online reviews’ valence, length, and communication style. Current Issues in Tourism, pp.1-6. </w:t>
      </w:r>
      <w:r>
        <w:t>Bibliography</w:t>
      </w:r>
    </w:p>
    <w:p w14:paraId="1483A097" w14:textId="77777777" w:rsidR="00CC5E92" w:rsidRPr="009B0A0F" w:rsidRDefault="00CC5E92" w:rsidP="00CC5E92">
      <w:pPr>
        <w:rPr>
          <w:szCs w:val="24"/>
          <w:lang w:val="en-US"/>
        </w:rPr>
      </w:pPr>
      <w:r w:rsidRPr="00E32E30">
        <w:rPr>
          <w:szCs w:val="24"/>
          <w:lang w:val="en-US"/>
        </w:rPr>
        <w:t xml:space="preserve">Stoimenov, V., </w:t>
      </w:r>
      <w:r>
        <w:rPr>
          <w:szCs w:val="24"/>
          <w:lang w:val="en-US"/>
        </w:rPr>
        <w:t>(</w:t>
      </w:r>
      <w:r w:rsidRPr="00E32E30">
        <w:rPr>
          <w:szCs w:val="24"/>
          <w:lang w:val="en-US"/>
        </w:rPr>
        <w:t>2023</w:t>
      </w:r>
      <w:r>
        <w:rPr>
          <w:szCs w:val="24"/>
          <w:lang w:val="en-US"/>
        </w:rPr>
        <w:t>)</w:t>
      </w:r>
      <w:r w:rsidRPr="00E32E30">
        <w:rPr>
          <w:szCs w:val="24"/>
          <w:lang w:val="en-US"/>
        </w:rPr>
        <w:t xml:space="preserve">. GOOD PRACTICES IN HOTEL BRANDING–SUSTAINABILITY TRENDS OF INTERCONTINENTAL HOTEL GROUP. </w:t>
      </w:r>
      <w:proofErr w:type="spellStart"/>
      <w:r w:rsidRPr="00E32E30">
        <w:rPr>
          <w:szCs w:val="24"/>
          <w:lang w:val="en-US"/>
        </w:rPr>
        <w:t>Предприемачество</w:t>
      </w:r>
      <w:proofErr w:type="spellEnd"/>
      <w:r w:rsidRPr="00E32E30">
        <w:rPr>
          <w:szCs w:val="24"/>
          <w:lang w:val="en-US"/>
        </w:rPr>
        <w:t>, 11(1), pp.108-131.</w:t>
      </w:r>
    </w:p>
    <w:sectPr w:rsidR="00CC5E92" w:rsidRPr="009B0A0F" w:rsidSect="00DF5416">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8C5C4" w14:textId="77777777" w:rsidR="00B66481" w:rsidRDefault="00B66481">
      <w:pPr>
        <w:spacing w:line="240" w:lineRule="auto"/>
      </w:pPr>
      <w:r>
        <w:separator/>
      </w:r>
    </w:p>
  </w:endnote>
  <w:endnote w:type="continuationSeparator" w:id="0">
    <w:p w14:paraId="3EC66FF8" w14:textId="77777777" w:rsidR="00B66481" w:rsidRDefault="00B664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40206630"/>
      <w:docPartObj>
        <w:docPartGallery w:val="Page Numbers (Bottom of Page)"/>
        <w:docPartUnique/>
      </w:docPartObj>
    </w:sdtPr>
    <w:sdtContent>
      <w:sdt>
        <w:sdtPr>
          <w:rPr>
            <w:b/>
            <w:bCs/>
          </w:rPr>
          <w:id w:val="-1769616900"/>
          <w:docPartObj>
            <w:docPartGallery w:val="Page Numbers (Top of Page)"/>
            <w:docPartUnique/>
          </w:docPartObj>
        </w:sdtPr>
        <w:sdtContent>
          <w:p w14:paraId="047A91A8" w14:textId="77777777" w:rsidR="00DF5416" w:rsidRPr="00557604" w:rsidRDefault="00000000">
            <w:pPr>
              <w:pStyle w:val="Footer"/>
              <w:jc w:val="right"/>
              <w:rPr>
                <w:b/>
                <w:bCs/>
              </w:rPr>
            </w:pPr>
            <w:r w:rsidRPr="00557604">
              <w:rPr>
                <w:b/>
                <w:bCs/>
              </w:rPr>
              <w:t xml:space="preserve">Page </w:t>
            </w:r>
            <w:r w:rsidRPr="00557604">
              <w:rPr>
                <w:b/>
                <w:bCs/>
                <w:szCs w:val="24"/>
              </w:rPr>
              <w:fldChar w:fldCharType="begin"/>
            </w:r>
            <w:r w:rsidRPr="00557604">
              <w:rPr>
                <w:b/>
                <w:bCs/>
              </w:rPr>
              <w:instrText xml:space="preserve"> PAGE </w:instrText>
            </w:r>
            <w:r w:rsidRPr="00557604">
              <w:rPr>
                <w:b/>
                <w:bCs/>
                <w:szCs w:val="24"/>
              </w:rPr>
              <w:fldChar w:fldCharType="separate"/>
            </w:r>
            <w:r w:rsidRPr="00557604">
              <w:rPr>
                <w:b/>
                <w:bCs/>
                <w:noProof/>
              </w:rPr>
              <w:t>2</w:t>
            </w:r>
            <w:r w:rsidRPr="00557604">
              <w:rPr>
                <w:b/>
                <w:bCs/>
                <w:szCs w:val="24"/>
              </w:rPr>
              <w:fldChar w:fldCharType="end"/>
            </w:r>
            <w:r w:rsidRPr="00557604">
              <w:rPr>
                <w:b/>
                <w:bCs/>
              </w:rPr>
              <w:t xml:space="preserve"> of </w:t>
            </w:r>
            <w:r w:rsidRPr="00557604">
              <w:rPr>
                <w:b/>
                <w:bCs/>
                <w:szCs w:val="24"/>
              </w:rPr>
              <w:fldChar w:fldCharType="begin"/>
            </w:r>
            <w:r w:rsidRPr="00557604">
              <w:rPr>
                <w:b/>
                <w:bCs/>
              </w:rPr>
              <w:instrText xml:space="preserve"> NUMPAGES  </w:instrText>
            </w:r>
            <w:r w:rsidRPr="00557604">
              <w:rPr>
                <w:b/>
                <w:bCs/>
                <w:szCs w:val="24"/>
              </w:rPr>
              <w:fldChar w:fldCharType="separate"/>
            </w:r>
            <w:r w:rsidRPr="00557604">
              <w:rPr>
                <w:b/>
                <w:bCs/>
                <w:noProof/>
              </w:rPr>
              <w:t>2</w:t>
            </w:r>
            <w:r w:rsidRPr="00557604">
              <w:rPr>
                <w:b/>
                <w:bCs/>
                <w:szCs w:val="24"/>
              </w:rPr>
              <w:fldChar w:fldCharType="end"/>
            </w:r>
          </w:p>
        </w:sdtContent>
      </w:sdt>
    </w:sdtContent>
  </w:sdt>
  <w:p w14:paraId="6D3286B0" w14:textId="77777777" w:rsidR="00DF541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856A8" w14:textId="77777777" w:rsidR="00B66481" w:rsidRDefault="00B66481">
      <w:pPr>
        <w:spacing w:line="240" w:lineRule="auto"/>
      </w:pPr>
      <w:r>
        <w:separator/>
      </w:r>
    </w:p>
  </w:footnote>
  <w:footnote w:type="continuationSeparator" w:id="0">
    <w:p w14:paraId="717D10B3" w14:textId="77777777" w:rsidR="00B66481" w:rsidRDefault="00B664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75233" w14:textId="77777777" w:rsidR="00DF5416" w:rsidRPr="00557604" w:rsidRDefault="00000000" w:rsidP="00F5626B">
    <w:pPr>
      <w:jc w:val="right"/>
      <w:rPr>
        <w:b/>
        <w:bCs/>
      </w:rPr>
    </w:pPr>
    <w:r w:rsidRPr="00557604">
      <w:rPr>
        <w:b/>
        <w:bCs/>
      </w:rPr>
      <w:t>Management and Organisational Behaviour</w:t>
    </w:r>
  </w:p>
  <w:p w14:paraId="5EF9139E" w14:textId="77777777" w:rsidR="00DF5416" w:rsidRDefault="00000000" w:rsidP="00DF541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C16524"/>
    <w:multiLevelType w:val="hybridMultilevel"/>
    <w:tmpl w:val="C2EC4B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0286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B34"/>
    <w:rsid w:val="0003160F"/>
    <w:rsid w:val="00031B1B"/>
    <w:rsid w:val="00105226"/>
    <w:rsid w:val="00273863"/>
    <w:rsid w:val="002B777E"/>
    <w:rsid w:val="002D7319"/>
    <w:rsid w:val="003225E6"/>
    <w:rsid w:val="003330D6"/>
    <w:rsid w:val="003D6B7F"/>
    <w:rsid w:val="00426B4E"/>
    <w:rsid w:val="00460668"/>
    <w:rsid w:val="00497FDF"/>
    <w:rsid w:val="00504CCE"/>
    <w:rsid w:val="00557604"/>
    <w:rsid w:val="005E723E"/>
    <w:rsid w:val="006A166B"/>
    <w:rsid w:val="006B4214"/>
    <w:rsid w:val="006F4073"/>
    <w:rsid w:val="00715D49"/>
    <w:rsid w:val="00767FB1"/>
    <w:rsid w:val="00770F35"/>
    <w:rsid w:val="00801C5C"/>
    <w:rsid w:val="00803D93"/>
    <w:rsid w:val="00824804"/>
    <w:rsid w:val="0085359E"/>
    <w:rsid w:val="00921EF6"/>
    <w:rsid w:val="00923DDC"/>
    <w:rsid w:val="00944F1F"/>
    <w:rsid w:val="00981700"/>
    <w:rsid w:val="00A57017"/>
    <w:rsid w:val="00A813F4"/>
    <w:rsid w:val="00AD3541"/>
    <w:rsid w:val="00B42FBB"/>
    <w:rsid w:val="00B66481"/>
    <w:rsid w:val="00B66511"/>
    <w:rsid w:val="00B911E6"/>
    <w:rsid w:val="00CC5E92"/>
    <w:rsid w:val="00D02CC8"/>
    <w:rsid w:val="00D85636"/>
    <w:rsid w:val="00DF372A"/>
    <w:rsid w:val="00E11EF6"/>
    <w:rsid w:val="00E36078"/>
    <w:rsid w:val="00E57200"/>
    <w:rsid w:val="00E62615"/>
    <w:rsid w:val="00E65B34"/>
    <w:rsid w:val="00E77DB2"/>
    <w:rsid w:val="00E94BC8"/>
    <w:rsid w:val="00EF378A"/>
    <w:rsid w:val="00F21D49"/>
    <w:rsid w:val="00F237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E2FF24"/>
  <w15:chartTrackingRefBased/>
  <w15:docId w15:val="{F0BF763A-EDDC-44E0-9E25-81AD08D1E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B34"/>
    <w:pPr>
      <w:spacing w:after="0" w:line="480" w:lineRule="auto"/>
      <w:jc w:val="both"/>
    </w:pPr>
    <w:rPr>
      <w:rFonts w:ascii="Times New Roman" w:hAnsi="Times New Roman" w:cs="Arial"/>
      <w:kern w:val="0"/>
      <w:sz w:val="24"/>
      <w:lang w:val="en-GB" w:eastAsia="en-IN"/>
    </w:rPr>
  </w:style>
  <w:style w:type="paragraph" w:styleId="Heading1">
    <w:name w:val="heading 1"/>
    <w:basedOn w:val="Normal"/>
    <w:next w:val="Normal"/>
    <w:link w:val="Heading1Char"/>
    <w:uiPriority w:val="9"/>
    <w:qFormat/>
    <w:rsid w:val="00557604"/>
    <w:pPr>
      <w:keepNext/>
      <w:keepLines/>
      <w:outlineLvl w:val="0"/>
    </w:pPr>
    <w:rPr>
      <w:b/>
      <w:sz w:val="28"/>
      <w:szCs w:val="40"/>
    </w:rPr>
  </w:style>
  <w:style w:type="paragraph" w:styleId="Heading2">
    <w:name w:val="heading 2"/>
    <w:basedOn w:val="Normal"/>
    <w:next w:val="Normal"/>
    <w:link w:val="Heading2Char"/>
    <w:uiPriority w:val="9"/>
    <w:unhideWhenUsed/>
    <w:qFormat/>
    <w:rsid w:val="00557604"/>
    <w:pPr>
      <w:keepNext/>
      <w:keepLines/>
      <w:outlineLvl w:val="1"/>
    </w:pPr>
    <w:rPr>
      <w:b/>
      <w:sz w:val="26"/>
      <w:szCs w:val="32"/>
    </w:rPr>
  </w:style>
  <w:style w:type="paragraph" w:styleId="Heading3">
    <w:name w:val="heading 3"/>
    <w:basedOn w:val="Normal"/>
    <w:next w:val="Normal"/>
    <w:link w:val="Heading3Char"/>
    <w:autoRedefine/>
    <w:uiPriority w:val="9"/>
    <w:unhideWhenUsed/>
    <w:qFormat/>
    <w:rsid w:val="00D02CC8"/>
    <w:pPr>
      <w:keepNext/>
      <w:keepLines/>
      <w:spacing w:before="40"/>
      <w:outlineLvl w:val="2"/>
    </w:pPr>
    <w:rPr>
      <w:rFonts w:eastAsiaTheme="majorEastAsia" w:cstheme="majorBidi"/>
      <w:i/>
      <w:szCs w:val="24"/>
      <w:u w:val="singl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604"/>
    <w:rPr>
      <w:rFonts w:ascii="Times New Roman" w:hAnsi="Times New Roman" w:cs="Arial"/>
      <w:b/>
      <w:kern w:val="0"/>
      <w:sz w:val="28"/>
      <w:szCs w:val="40"/>
      <w:lang w:val="en-GB" w:eastAsia="en-IN"/>
    </w:rPr>
  </w:style>
  <w:style w:type="character" w:customStyle="1" w:styleId="Heading2Char">
    <w:name w:val="Heading 2 Char"/>
    <w:basedOn w:val="DefaultParagraphFont"/>
    <w:link w:val="Heading2"/>
    <w:uiPriority w:val="9"/>
    <w:rsid w:val="00557604"/>
    <w:rPr>
      <w:rFonts w:ascii="Times New Roman" w:hAnsi="Times New Roman" w:cs="Arial"/>
      <w:b/>
      <w:kern w:val="0"/>
      <w:sz w:val="26"/>
      <w:szCs w:val="32"/>
      <w:lang w:val="en-GB" w:eastAsia="en-IN"/>
    </w:rPr>
  </w:style>
  <w:style w:type="character" w:customStyle="1" w:styleId="Heading3Char">
    <w:name w:val="Heading 3 Char"/>
    <w:basedOn w:val="DefaultParagraphFont"/>
    <w:link w:val="Heading3"/>
    <w:uiPriority w:val="9"/>
    <w:rsid w:val="00D02CC8"/>
    <w:rPr>
      <w:rFonts w:ascii="Times New Roman" w:eastAsiaTheme="majorEastAsia" w:hAnsi="Times New Roman" w:cstheme="majorBidi"/>
      <w:i/>
      <w:kern w:val="0"/>
      <w:sz w:val="24"/>
      <w:szCs w:val="24"/>
      <w:u w:val="single"/>
      <w:lang w:val="en-GB" w:eastAsia="en-IN"/>
      <w14:ligatures w14:val="none"/>
    </w:rPr>
  </w:style>
  <w:style w:type="paragraph" w:styleId="Title">
    <w:name w:val="Title"/>
    <w:aliases w:val="heading 3"/>
    <w:basedOn w:val="Normal"/>
    <w:next w:val="Normal"/>
    <w:link w:val="TitleChar"/>
    <w:uiPriority w:val="10"/>
    <w:qFormat/>
    <w:rsid w:val="00944F1F"/>
    <w:pPr>
      <w:keepNext/>
      <w:keepLines/>
      <w:spacing w:after="60"/>
    </w:pPr>
    <w:rPr>
      <w:i/>
      <w:szCs w:val="52"/>
      <w:u w:val="single"/>
    </w:rPr>
  </w:style>
  <w:style w:type="character" w:customStyle="1" w:styleId="TitleChar">
    <w:name w:val="Title Char"/>
    <w:aliases w:val="heading 3 Char"/>
    <w:basedOn w:val="DefaultParagraphFont"/>
    <w:link w:val="Title"/>
    <w:uiPriority w:val="10"/>
    <w:rsid w:val="00944F1F"/>
    <w:rPr>
      <w:rFonts w:ascii="Times New Roman" w:hAnsi="Times New Roman" w:cs="Arial"/>
      <w:i/>
      <w:kern w:val="0"/>
      <w:sz w:val="24"/>
      <w:szCs w:val="52"/>
      <w:u w:val="single"/>
      <w:lang w:val="en-GB" w:eastAsia="en-IN"/>
      <w14:ligatures w14:val="none"/>
    </w:rPr>
  </w:style>
  <w:style w:type="paragraph" w:styleId="Header">
    <w:name w:val="header"/>
    <w:basedOn w:val="Normal"/>
    <w:link w:val="HeaderChar"/>
    <w:uiPriority w:val="99"/>
    <w:unhideWhenUsed/>
    <w:rsid w:val="00E65B34"/>
    <w:pPr>
      <w:tabs>
        <w:tab w:val="center" w:pos="4513"/>
        <w:tab w:val="right" w:pos="9026"/>
      </w:tabs>
      <w:spacing w:line="240" w:lineRule="auto"/>
    </w:pPr>
  </w:style>
  <w:style w:type="character" w:customStyle="1" w:styleId="HeaderChar">
    <w:name w:val="Header Char"/>
    <w:basedOn w:val="DefaultParagraphFont"/>
    <w:link w:val="Header"/>
    <w:uiPriority w:val="99"/>
    <w:rsid w:val="00E65B34"/>
    <w:rPr>
      <w:rFonts w:ascii="Times New Roman" w:hAnsi="Times New Roman" w:cs="Arial"/>
      <w:kern w:val="0"/>
      <w:sz w:val="24"/>
      <w:lang w:val="en-GB" w:eastAsia="en-IN"/>
    </w:rPr>
  </w:style>
  <w:style w:type="paragraph" w:styleId="Footer">
    <w:name w:val="footer"/>
    <w:basedOn w:val="Normal"/>
    <w:link w:val="FooterChar"/>
    <w:uiPriority w:val="99"/>
    <w:unhideWhenUsed/>
    <w:rsid w:val="00E65B34"/>
    <w:pPr>
      <w:tabs>
        <w:tab w:val="center" w:pos="4513"/>
        <w:tab w:val="right" w:pos="9026"/>
      </w:tabs>
      <w:spacing w:line="240" w:lineRule="auto"/>
    </w:pPr>
  </w:style>
  <w:style w:type="character" w:customStyle="1" w:styleId="FooterChar">
    <w:name w:val="Footer Char"/>
    <w:basedOn w:val="DefaultParagraphFont"/>
    <w:link w:val="Footer"/>
    <w:uiPriority w:val="99"/>
    <w:rsid w:val="00E65B34"/>
    <w:rPr>
      <w:rFonts w:ascii="Times New Roman" w:hAnsi="Times New Roman" w:cs="Arial"/>
      <w:kern w:val="0"/>
      <w:sz w:val="24"/>
      <w:lang w:val="en-GB" w:eastAsia="en-IN"/>
    </w:rPr>
  </w:style>
  <w:style w:type="paragraph" w:styleId="Bibliography">
    <w:name w:val="Bibliography"/>
    <w:basedOn w:val="Normal"/>
    <w:next w:val="Normal"/>
    <w:uiPriority w:val="37"/>
    <w:unhideWhenUsed/>
    <w:rsid w:val="00E65B34"/>
  </w:style>
  <w:style w:type="character" w:styleId="Hyperlink">
    <w:name w:val="Hyperlink"/>
    <w:basedOn w:val="DefaultParagraphFont"/>
    <w:uiPriority w:val="99"/>
    <w:unhideWhenUsed/>
    <w:rsid w:val="00E65B34"/>
    <w:rPr>
      <w:color w:val="0563C1" w:themeColor="hyperlink"/>
      <w:u w:val="single"/>
    </w:rPr>
  </w:style>
  <w:style w:type="paragraph" w:styleId="TOCHeading">
    <w:name w:val="TOC Heading"/>
    <w:basedOn w:val="Heading1"/>
    <w:next w:val="Normal"/>
    <w:uiPriority w:val="39"/>
    <w:unhideWhenUsed/>
    <w:qFormat/>
    <w:rsid w:val="00E65B34"/>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E65B34"/>
    <w:pPr>
      <w:spacing w:after="100"/>
    </w:pPr>
  </w:style>
  <w:style w:type="paragraph" w:styleId="TOC2">
    <w:name w:val="toc 2"/>
    <w:basedOn w:val="Normal"/>
    <w:next w:val="Normal"/>
    <w:autoRedefine/>
    <w:uiPriority w:val="39"/>
    <w:unhideWhenUsed/>
    <w:rsid w:val="00E65B34"/>
    <w:pPr>
      <w:spacing w:after="100"/>
      <w:ind w:left="240"/>
    </w:pPr>
  </w:style>
  <w:style w:type="character" w:styleId="UnresolvedMention">
    <w:name w:val="Unresolved Mention"/>
    <w:basedOn w:val="DefaultParagraphFont"/>
    <w:uiPriority w:val="99"/>
    <w:semiHidden/>
    <w:unhideWhenUsed/>
    <w:rsid w:val="008535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43727">
      <w:bodyDiv w:val="1"/>
      <w:marLeft w:val="0"/>
      <w:marRight w:val="0"/>
      <w:marTop w:val="0"/>
      <w:marBottom w:val="0"/>
      <w:divBdr>
        <w:top w:val="none" w:sz="0" w:space="0" w:color="auto"/>
        <w:left w:val="none" w:sz="0" w:space="0" w:color="auto"/>
        <w:bottom w:val="none" w:sz="0" w:space="0" w:color="auto"/>
        <w:right w:val="none" w:sz="0" w:space="0" w:color="auto"/>
      </w:divBdr>
    </w:div>
    <w:div w:id="285360178">
      <w:bodyDiv w:val="1"/>
      <w:marLeft w:val="0"/>
      <w:marRight w:val="0"/>
      <w:marTop w:val="0"/>
      <w:marBottom w:val="0"/>
      <w:divBdr>
        <w:top w:val="none" w:sz="0" w:space="0" w:color="auto"/>
        <w:left w:val="none" w:sz="0" w:space="0" w:color="auto"/>
        <w:bottom w:val="none" w:sz="0" w:space="0" w:color="auto"/>
        <w:right w:val="none" w:sz="0" w:space="0" w:color="auto"/>
      </w:divBdr>
    </w:div>
    <w:div w:id="363138249">
      <w:bodyDiv w:val="1"/>
      <w:marLeft w:val="0"/>
      <w:marRight w:val="0"/>
      <w:marTop w:val="0"/>
      <w:marBottom w:val="0"/>
      <w:divBdr>
        <w:top w:val="none" w:sz="0" w:space="0" w:color="auto"/>
        <w:left w:val="none" w:sz="0" w:space="0" w:color="auto"/>
        <w:bottom w:val="none" w:sz="0" w:space="0" w:color="auto"/>
        <w:right w:val="none" w:sz="0" w:space="0" w:color="auto"/>
      </w:divBdr>
    </w:div>
    <w:div w:id="1073314835">
      <w:bodyDiv w:val="1"/>
      <w:marLeft w:val="0"/>
      <w:marRight w:val="0"/>
      <w:marTop w:val="0"/>
      <w:marBottom w:val="0"/>
      <w:divBdr>
        <w:top w:val="none" w:sz="0" w:space="0" w:color="auto"/>
        <w:left w:val="none" w:sz="0" w:space="0" w:color="auto"/>
        <w:bottom w:val="none" w:sz="0" w:space="0" w:color="auto"/>
        <w:right w:val="none" w:sz="0" w:space="0" w:color="auto"/>
      </w:divBdr>
    </w:div>
    <w:div w:id="1233389104">
      <w:bodyDiv w:val="1"/>
      <w:marLeft w:val="0"/>
      <w:marRight w:val="0"/>
      <w:marTop w:val="0"/>
      <w:marBottom w:val="0"/>
      <w:divBdr>
        <w:top w:val="none" w:sz="0" w:space="0" w:color="auto"/>
        <w:left w:val="none" w:sz="0" w:space="0" w:color="auto"/>
        <w:bottom w:val="none" w:sz="0" w:space="0" w:color="auto"/>
        <w:right w:val="none" w:sz="0" w:space="0" w:color="auto"/>
      </w:divBdr>
    </w:div>
    <w:div w:id="1560897942">
      <w:bodyDiv w:val="1"/>
      <w:marLeft w:val="0"/>
      <w:marRight w:val="0"/>
      <w:marTop w:val="0"/>
      <w:marBottom w:val="0"/>
      <w:divBdr>
        <w:top w:val="none" w:sz="0" w:space="0" w:color="auto"/>
        <w:left w:val="none" w:sz="0" w:space="0" w:color="auto"/>
        <w:bottom w:val="none" w:sz="0" w:space="0" w:color="auto"/>
        <w:right w:val="none" w:sz="0" w:space="0" w:color="auto"/>
      </w:divBdr>
    </w:div>
    <w:div w:id="1755324056">
      <w:bodyDiv w:val="1"/>
      <w:marLeft w:val="0"/>
      <w:marRight w:val="0"/>
      <w:marTop w:val="0"/>
      <w:marBottom w:val="0"/>
      <w:divBdr>
        <w:top w:val="none" w:sz="0" w:space="0" w:color="auto"/>
        <w:left w:val="none" w:sz="0" w:space="0" w:color="auto"/>
        <w:bottom w:val="none" w:sz="0" w:space="0" w:color="auto"/>
        <w:right w:val="none" w:sz="0" w:space="0" w:color="auto"/>
      </w:divBdr>
    </w:div>
    <w:div w:id="2078093589">
      <w:bodyDiv w:val="1"/>
      <w:marLeft w:val="0"/>
      <w:marRight w:val="0"/>
      <w:marTop w:val="0"/>
      <w:marBottom w:val="0"/>
      <w:divBdr>
        <w:top w:val="none" w:sz="0" w:space="0" w:color="auto"/>
        <w:left w:val="none" w:sz="0" w:space="0" w:color="auto"/>
        <w:bottom w:val="none" w:sz="0" w:space="0" w:color="auto"/>
        <w:right w:val="none" w:sz="0" w:space="0" w:color="auto"/>
      </w:divBdr>
    </w:div>
    <w:div w:id="2091003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Man23</b:Tag>
    <b:SourceType>InternetSite</b:SourceType>
    <b:Guid>{2572E437-5D5A-4B42-ACE5-31709392316D}</b:Guid>
    <b:Author>
      <b:Author>
        <b:Corporate>Managementstudyguide</b:Corporate>
      </b:Author>
    </b:Author>
    <b:Title>Charles Handy Model of Organization Culture</b:Title>
    <b:Year>2023</b:Year>
    <b:YearAccessed>2023</b:YearAccessed>
    <b:MonthAccessed>May</b:MonthAccessed>
    <b:DayAccessed>22</b:DayAccessed>
    <b:URL>https://www.managementstudyguide.com/charles-handy-model.htm</b:URL>
    <b:RefOrder>1</b:RefOrder>
  </b:Source>
  <b:Source>
    <b:Tag>Ihg20</b:Tag>
    <b:SourceType>InternetSite</b:SourceType>
    <b:Guid>{E2BB452B-69EE-43F2-93A6-95DA99874451}</b:Guid>
    <b:Author>
      <b:Author>
        <b:Corporate>Ihgplc</b:Corporate>
      </b:Author>
    </b:Author>
    <b:Title>Our culture</b:Title>
    <b:Year>2020</b:Year>
    <b:YearAccessed>2023</b:YearAccessed>
    <b:MonthAccessed>May</b:MonthAccessed>
    <b:DayAccessed>25</b:DayAccessed>
    <b:URL>https://www.ihgplc.com/en/-/media/BE6A53978B0148928542A103789148EF.ashx</b:URL>
    <b:RefOrder>2</b:RefOrder>
  </b:Source>
  <b:Source>
    <b:Tag>IHG23</b:Tag>
    <b:SourceType>InternetSite</b:SourceType>
    <b:Guid>{BF4C8388-6E85-443C-A623-B13FDF7AFC1C}</b:Guid>
    <b:Author>
      <b:Author>
        <b:Corporate>IHG </b:Corporate>
      </b:Author>
    </b:Author>
    <b:Title>Legendary global leadership</b:Title>
    <b:Year>2023</b:Year>
    <b:YearAccessed>2023</b:YearAccessed>
    <b:MonthAccessed>May</b:MonthAccessed>
    <b:DayAccessed>23</b:DayAccessed>
    <b:URL>https://ihgolm.my.site.com/s/amer-about#:~:text=Our%20strategy%20focuses%20on%20value,the%20lowest%2Dcost%20direct%20channels.</b:URL>
    <b:RefOrder>3</b:RefOrder>
  </b:Source>
  <b:Source>
    <b:Tag>Ihg23</b:Tag>
    <b:SourceType>InternetSite</b:SourceType>
    <b:Guid>{AC65B4E8-22CF-4CD4-9630-F56FD4B108B1}</b:Guid>
    <b:Author>
      <b:Author>
        <b:Corporate>Ihgplc</b:Corporate>
      </b:Author>
    </b:Author>
    <b:Title>Our Approach</b:Title>
    <b:Year>2023</b:Year>
    <b:YearAccessed>2023</b:YearAccessed>
    <b:MonthAccessed>May</b:MonthAccessed>
    <b:DayAccessed>25</b:DayAccessed>
    <b:URL>https://www.ihgplc.com/en/responsible-business/our-approach</b:URL>
    <b:RefOrder>4</b:RefOrder>
  </b:Source>
  <b:Source>
    <b:Tag>Ihg231</b:Tag>
    <b:SourceType>InternetSite</b:SourceType>
    <b:Guid>{FDEE2EC4-FE94-4BCD-B0C2-DDDD284A5EBF}</b:Guid>
    <b:Author>
      <b:Author>
        <b:Corporate>Ihgplc</b:Corporate>
      </b:Author>
    </b:Author>
    <b:Title>Our strategy</b:Title>
    <b:Year>2023</b:Year>
    <b:YearAccessed>2023</b:YearAccessed>
    <b:MonthAccessed>May</b:MonthAccessed>
    <b:DayAccessed>24</b:DayAccessed>
    <b:URL>https://www.ihgplc.com/en/about-us/our-strategy</b:URL>
    <b:RefOrder>5</b:RefOrder>
  </b:Source>
  <b:Source>
    <b:Tag>Ihg17</b:Tag>
    <b:SourceType>InternetSite</b:SourceType>
    <b:Guid>{7AA773FA-1442-43CA-95A3-08A1462B873D}</b:Guid>
    <b:Author>
      <b:Author>
        <b:Corporate>Ihgplc</b:Corporate>
      </b:Author>
    </b:Author>
    <b:Title>Strategic Report</b:Title>
    <b:Year>2017</b:Year>
    <b:YearAccessed>2019</b:YearAccessed>
    <b:MonthAccessed>May</b:MonthAccessed>
    <b:DayAccessed>21</b:DayAccessed>
    <b:URL>https://www.ihgplc.com/en/-/media/A2A04D08E267489893914E5E01279F56.ashx</b:URL>
    <b:RefOrder>6</b:RefOrder>
  </b:Source>
  <b:Source>
    <b:Tag>IHG22</b:Tag>
    <b:SourceType>InternetSite</b:SourceType>
    <b:Guid>{75EB7C4B-65C8-4239-AEA0-DCA88B837987}</b:Guid>
    <b:Author>
      <b:Author>
        <b:Corporate>IHG owner association</b:Corporate>
      </b:Author>
    </b:Author>
    <b:Title>IHG Owners Association Announces 2022 Global Board of Directors, Led by Chair Norman Leslie</b:Title>
    <b:Year>2022</b:Year>
    <b:YearAccessed>2023</b:YearAccessed>
    <b:MonthAccessed>May</b:MonthAccessed>
    <b:DayAccessed>24</b:DayAccessed>
    <b:URL>https://www.hospitalitynet.org/news/4108700.html</b:URL>
    <b:RefOrder>7</b:RefOrder>
  </b:Source>
  <b:Source>
    <b:Tag>ihg22</b:Tag>
    <b:SourceType>InternetSite</b:SourceType>
    <b:Guid>{9F26B396-05FA-4E19-A094-44AB3A94688C}</b:Guid>
    <b:Author>
      <b:Author>
        <b:Corporate>ihgplc</b:Corporate>
      </b:Author>
    </b:Author>
    <b:Title>True Hospitality</b:Title>
    <b:Year>2022</b:Year>
    <b:YearAccessed>2023</b:YearAccessed>
    <b:MonthAccessed>May</b:MonthAccessed>
    <b:DayAccessed>26</b:DayAccessed>
    <b:URL>https://www.ihgplc.com/en/-/media/ihg/annualreports/2022/annual-report-2022.pdf?la=en&amp;hash=167797C0C5A95078FBBF51E91CB0A7AE</b:URL>
    <b:RefOrder>8</b:RefOrder>
  </b:Source>
</b:Sources>
</file>

<file path=customXml/itemProps1.xml><?xml version="1.0" encoding="utf-8"?>
<ds:datastoreItem xmlns:ds="http://schemas.openxmlformats.org/officeDocument/2006/customXml" ds:itemID="{E8179433-D105-49BC-B761-9741DA63F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2591</Words>
  <Characters>14773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Aniela Petrache (2025331)</cp:lastModifiedBy>
  <cp:revision>2</cp:revision>
  <dcterms:created xsi:type="dcterms:W3CDTF">2023-06-15T22:51:00Z</dcterms:created>
  <dcterms:modified xsi:type="dcterms:W3CDTF">2023-06-15T22:51:00Z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a8d8e319-3031-49ef-a65e-ca4cf6c568b3</vt:lpwstr>
  </property>
</Properties>
</file>