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71E41" w14:textId="77777777" w:rsidR="008B6CFF" w:rsidRDefault="008B6CFF" w:rsidP="007F4C78">
      <w:pPr>
        <w:spacing w:line="360" w:lineRule="auto"/>
        <w:jc w:val="center"/>
        <w:rPr>
          <w:rFonts w:asciiTheme="majorBidi" w:hAnsiTheme="majorBidi" w:cstheme="majorBidi"/>
          <w:b/>
          <w:bCs/>
          <w:sz w:val="36"/>
          <w:szCs w:val="36"/>
        </w:rPr>
      </w:pPr>
    </w:p>
    <w:p w14:paraId="2889D8E1" w14:textId="77777777" w:rsidR="008B6CFF" w:rsidRDefault="008B6CFF" w:rsidP="007F4C78">
      <w:pPr>
        <w:spacing w:line="360" w:lineRule="auto"/>
        <w:jc w:val="center"/>
        <w:rPr>
          <w:rFonts w:asciiTheme="majorBidi" w:hAnsiTheme="majorBidi" w:cstheme="majorBidi"/>
          <w:b/>
          <w:bCs/>
          <w:sz w:val="36"/>
          <w:szCs w:val="36"/>
        </w:rPr>
      </w:pPr>
    </w:p>
    <w:p w14:paraId="213E52DE" w14:textId="77777777" w:rsidR="008B6CFF" w:rsidRDefault="00CE1818" w:rsidP="007F4C78">
      <w:pPr>
        <w:spacing w:line="360" w:lineRule="auto"/>
        <w:jc w:val="center"/>
        <w:rPr>
          <w:rFonts w:asciiTheme="majorBidi" w:hAnsiTheme="majorBidi" w:cstheme="majorBidi"/>
          <w:b/>
          <w:bCs/>
          <w:sz w:val="36"/>
          <w:szCs w:val="36"/>
        </w:rPr>
      </w:pPr>
      <w:r w:rsidRPr="0082484D">
        <w:rPr>
          <w:rFonts w:asciiTheme="majorBidi" w:hAnsiTheme="majorBidi" w:cstheme="majorBidi"/>
          <w:b/>
          <w:bCs/>
          <w:sz w:val="36"/>
          <w:szCs w:val="36"/>
        </w:rPr>
        <w:t xml:space="preserve">LCBB5001 Entrepreneurship </w:t>
      </w:r>
    </w:p>
    <w:p w14:paraId="3615DD14" w14:textId="6EFDD754" w:rsidR="00CE1818" w:rsidRDefault="00CE1818" w:rsidP="007F4C78">
      <w:pPr>
        <w:spacing w:line="360" w:lineRule="auto"/>
        <w:jc w:val="center"/>
        <w:rPr>
          <w:rFonts w:asciiTheme="majorBidi" w:hAnsiTheme="majorBidi" w:cstheme="majorBidi"/>
          <w:b/>
          <w:bCs/>
          <w:sz w:val="36"/>
          <w:szCs w:val="36"/>
        </w:rPr>
      </w:pPr>
      <w:r w:rsidRPr="0082484D">
        <w:rPr>
          <w:rFonts w:asciiTheme="majorBidi" w:hAnsiTheme="majorBidi" w:cstheme="majorBidi"/>
          <w:b/>
          <w:bCs/>
          <w:sz w:val="36"/>
          <w:szCs w:val="36"/>
        </w:rPr>
        <w:t>Assessment 2</w:t>
      </w:r>
    </w:p>
    <w:p w14:paraId="1B3A92B3" w14:textId="232ECF72" w:rsidR="008B6CFF" w:rsidRDefault="008B6CFF" w:rsidP="007F4C78">
      <w:pPr>
        <w:spacing w:line="360" w:lineRule="auto"/>
        <w:jc w:val="center"/>
        <w:rPr>
          <w:rFonts w:asciiTheme="majorBidi" w:hAnsiTheme="majorBidi" w:cstheme="majorBidi"/>
          <w:b/>
          <w:bCs/>
          <w:sz w:val="36"/>
          <w:szCs w:val="36"/>
        </w:rPr>
      </w:pPr>
      <w:r>
        <w:rPr>
          <w:rFonts w:asciiTheme="majorBidi" w:hAnsiTheme="majorBidi" w:cstheme="majorBidi"/>
          <w:b/>
          <w:bCs/>
          <w:sz w:val="36"/>
          <w:szCs w:val="36"/>
        </w:rPr>
        <w:t xml:space="preserve">Student’s name: </w:t>
      </w:r>
      <w:proofErr w:type="spellStart"/>
      <w:r>
        <w:rPr>
          <w:rFonts w:asciiTheme="majorBidi" w:hAnsiTheme="majorBidi" w:cstheme="majorBidi"/>
          <w:b/>
          <w:bCs/>
          <w:sz w:val="36"/>
          <w:szCs w:val="36"/>
        </w:rPr>
        <w:t>Salomia</w:t>
      </w:r>
      <w:proofErr w:type="spellEnd"/>
      <w:r>
        <w:rPr>
          <w:rFonts w:asciiTheme="majorBidi" w:hAnsiTheme="majorBidi" w:cstheme="majorBidi"/>
          <w:b/>
          <w:bCs/>
          <w:sz w:val="36"/>
          <w:szCs w:val="36"/>
        </w:rPr>
        <w:t xml:space="preserve">-Roxana </w:t>
      </w:r>
      <w:proofErr w:type="spellStart"/>
      <w:r>
        <w:rPr>
          <w:rFonts w:asciiTheme="majorBidi" w:hAnsiTheme="majorBidi" w:cstheme="majorBidi"/>
          <w:b/>
          <w:bCs/>
          <w:sz w:val="36"/>
          <w:szCs w:val="36"/>
        </w:rPr>
        <w:t>Dincu</w:t>
      </w:r>
      <w:proofErr w:type="spellEnd"/>
      <w:r>
        <w:rPr>
          <w:rFonts w:asciiTheme="majorBidi" w:hAnsiTheme="majorBidi" w:cstheme="majorBidi"/>
          <w:b/>
          <w:bCs/>
          <w:sz w:val="36"/>
          <w:szCs w:val="36"/>
        </w:rPr>
        <w:t xml:space="preserve"> </w:t>
      </w:r>
    </w:p>
    <w:p w14:paraId="55D8FC0A" w14:textId="34E00113" w:rsidR="006B7FE4" w:rsidRDefault="006B7FE4" w:rsidP="007F4C78">
      <w:pPr>
        <w:spacing w:line="360" w:lineRule="auto"/>
        <w:jc w:val="center"/>
        <w:rPr>
          <w:rFonts w:asciiTheme="majorBidi" w:hAnsiTheme="majorBidi" w:cstheme="majorBidi"/>
          <w:b/>
          <w:bCs/>
          <w:sz w:val="36"/>
          <w:szCs w:val="36"/>
        </w:rPr>
      </w:pPr>
      <w:r>
        <w:rPr>
          <w:rFonts w:asciiTheme="majorBidi" w:hAnsiTheme="majorBidi" w:cstheme="majorBidi"/>
          <w:b/>
          <w:bCs/>
          <w:sz w:val="36"/>
          <w:szCs w:val="36"/>
        </w:rPr>
        <w:t>Student’s ID: 2011636</w:t>
      </w:r>
    </w:p>
    <w:p w14:paraId="109616B7" w14:textId="2E278409" w:rsidR="006B7FE4" w:rsidRPr="0082484D" w:rsidRDefault="006B7FE4" w:rsidP="007F4C78">
      <w:pPr>
        <w:spacing w:line="360" w:lineRule="auto"/>
        <w:jc w:val="center"/>
        <w:rPr>
          <w:rFonts w:asciiTheme="majorBidi" w:hAnsiTheme="majorBidi" w:cstheme="majorBidi"/>
          <w:b/>
          <w:bCs/>
          <w:sz w:val="36"/>
          <w:szCs w:val="36"/>
        </w:rPr>
      </w:pPr>
      <w:r>
        <w:rPr>
          <w:rFonts w:asciiTheme="majorBidi" w:hAnsiTheme="majorBidi" w:cstheme="majorBidi"/>
          <w:b/>
          <w:bCs/>
          <w:sz w:val="36"/>
          <w:szCs w:val="36"/>
        </w:rPr>
        <w:t xml:space="preserve">Lecturer’s name: John-Paul O. </w:t>
      </w:r>
      <w:proofErr w:type="spellStart"/>
      <w:r>
        <w:rPr>
          <w:rFonts w:asciiTheme="majorBidi" w:hAnsiTheme="majorBidi" w:cstheme="majorBidi"/>
          <w:b/>
          <w:bCs/>
          <w:sz w:val="36"/>
          <w:szCs w:val="36"/>
        </w:rPr>
        <w:t>Okeke</w:t>
      </w:r>
      <w:proofErr w:type="spellEnd"/>
      <w:r>
        <w:rPr>
          <w:rFonts w:asciiTheme="majorBidi" w:hAnsiTheme="majorBidi" w:cstheme="majorBidi"/>
          <w:b/>
          <w:bCs/>
          <w:sz w:val="36"/>
          <w:szCs w:val="36"/>
        </w:rPr>
        <w:t xml:space="preserve"> </w:t>
      </w:r>
    </w:p>
    <w:p w14:paraId="4587D812" w14:textId="0B2F1797" w:rsidR="00D608FF" w:rsidRPr="00D608FF" w:rsidRDefault="00D608FF" w:rsidP="000B3F0D">
      <w:pPr>
        <w:spacing w:line="360" w:lineRule="auto"/>
        <w:jc w:val="both"/>
        <w:rPr>
          <w:rFonts w:asciiTheme="majorBidi" w:hAnsiTheme="majorBidi" w:cstheme="majorBidi"/>
          <w:sz w:val="24"/>
          <w:szCs w:val="24"/>
        </w:rPr>
      </w:pPr>
      <w:r w:rsidRPr="00D608FF">
        <w:rPr>
          <w:rFonts w:asciiTheme="majorBidi" w:hAnsiTheme="majorBidi" w:cstheme="majorBidi"/>
          <w:sz w:val="24"/>
          <w:szCs w:val="24"/>
        </w:rPr>
        <w:br w:type="page"/>
      </w:r>
    </w:p>
    <w:sdt>
      <w:sdtPr>
        <w:rPr>
          <w:rFonts w:asciiTheme="majorBidi" w:eastAsiaTheme="minorHAnsi" w:hAnsiTheme="majorBidi" w:cstheme="minorBidi"/>
          <w:color w:val="auto"/>
          <w:sz w:val="24"/>
          <w:szCs w:val="24"/>
          <w:lang w:val="en-GB"/>
        </w:rPr>
        <w:id w:val="-789127931"/>
        <w:docPartObj>
          <w:docPartGallery w:val="Table of Contents"/>
          <w:docPartUnique/>
        </w:docPartObj>
      </w:sdtPr>
      <w:sdtEndPr>
        <w:rPr>
          <w:b/>
          <w:bCs/>
          <w:noProof/>
        </w:rPr>
      </w:sdtEndPr>
      <w:sdtContent>
        <w:p w14:paraId="077906C8" w14:textId="77777777" w:rsidR="000B3F0D" w:rsidRPr="000B3F0D" w:rsidRDefault="000B3F0D" w:rsidP="000B3F0D">
          <w:pPr>
            <w:pStyle w:val="TOCHeading"/>
            <w:spacing w:line="360" w:lineRule="auto"/>
            <w:rPr>
              <w:rStyle w:val="Heading2Char"/>
            </w:rPr>
          </w:pPr>
          <w:r w:rsidRPr="000B3F0D">
            <w:rPr>
              <w:rStyle w:val="Heading2Char"/>
            </w:rPr>
            <w:t>Table of Contents</w:t>
          </w:r>
        </w:p>
        <w:p w14:paraId="4905CAC5" w14:textId="77777777" w:rsidR="000B3F0D" w:rsidRPr="000B3F0D" w:rsidRDefault="000B3F0D" w:rsidP="000B3F0D">
          <w:pPr>
            <w:pStyle w:val="TOC1"/>
            <w:tabs>
              <w:tab w:val="right" w:leader="dot" w:pos="9350"/>
            </w:tabs>
            <w:spacing w:line="360" w:lineRule="auto"/>
            <w:rPr>
              <w:rFonts w:asciiTheme="majorBidi" w:eastAsiaTheme="minorEastAsia" w:hAnsiTheme="majorBidi" w:cstheme="majorBidi"/>
              <w:noProof/>
              <w:sz w:val="24"/>
              <w:szCs w:val="24"/>
              <w:lang w:val="en-US"/>
            </w:rPr>
          </w:pPr>
          <w:r w:rsidRPr="000B3F0D">
            <w:rPr>
              <w:rFonts w:asciiTheme="majorBidi" w:hAnsiTheme="majorBidi" w:cstheme="majorBidi"/>
              <w:sz w:val="24"/>
              <w:szCs w:val="24"/>
            </w:rPr>
            <w:fldChar w:fldCharType="begin"/>
          </w:r>
          <w:r w:rsidRPr="000B3F0D">
            <w:rPr>
              <w:rFonts w:asciiTheme="majorBidi" w:hAnsiTheme="majorBidi" w:cstheme="majorBidi"/>
              <w:sz w:val="24"/>
              <w:szCs w:val="24"/>
            </w:rPr>
            <w:instrText xml:space="preserve"> TOC \o "1-3" \h \z \u </w:instrText>
          </w:r>
          <w:r w:rsidRPr="000B3F0D">
            <w:rPr>
              <w:rFonts w:asciiTheme="majorBidi" w:hAnsiTheme="majorBidi" w:cstheme="majorBidi"/>
              <w:sz w:val="24"/>
              <w:szCs w:val="24"/>
            </w:rPr>
            <w:fldChar w:fldCharType="separate"/>
          </w:r>
          <w:hyperlink w:anchor="_Toc100363169" w:history="1">
            <w:r w:rsidRPr="000B3F0D">
              <w:rPr>
                <w:rStyle w:val="Hyperlink"/>
                <w:rFonts w:asciiTheme="majorBidi" w:hAnsiTheme="majorBidi" w:cstheme="majorBidi"/>
                <w:noProof/>
                <w:sz w:val="24"/>
                <w:szCs w:val="24"/>
              </w:rPr>
              <w:t>Introduction</w:t>
            </w:r>
            <w:r w:rsidRPr="000B3F0D">
              <w:rPr>
                <w:rFonts w:asciiTheme="majorBidi" w:hAnsiTheme="majorBidi" w:cstheme="majorBidi"/>
                <w:noProof/>
                <w:webHidden/>
                <w:sz w:val="24"/>
                <w:szCs w:val="24"/>
              </w:rPr>
              <w:tab/>
            </w:r>
            <w:r w:rsidRPr="000B3F0D">
              <w:rPr>
                <w:rFonts w:asciiTheme="majorBidi" w:hAnsiTheme="majorBidi" w:cstheme="majorBidi"/>
                <w:noProof/>
                <w:webHidden/>
                <w:sz w:val="24"/>
                <w:szCs w:val="24"/>
              </w:rPr>
              <w:fldChar w:fldCharType="begin"/>
            </w:r>
            <w:r w:rsidRPr="000B3F0D">
              <w:rPr>
                <w:rFonts w:asciiTheme="majorBidi" w:hAnsiTheme="majorBidi" w:cstheme="majorBidi"/>
                <w:noProof/>
                <w:webHidden/>
                <w:sz w:val="24"/>
                <w:szCs w:val="24"/>
              </w:rPr>
              <w:instrText xml:space="preserve"> PAGEREF _Toc100363169 \h </w:instrText>
            </w:r>
            <w:r w:rsidRPr="000B3F0D">
              <w:rPr>
                <w:rFonts w:asciiTheme="majorBidi" w:hAnsiTheme="majorBidi" w:cstheme="majorBidi"/>
                <w:noProof/>
                <w:webHidden/>
                <w:sz w:val="24"/>
                <w:szCs w:val="24"/>
              </w:rPr>
            </w:r>
            <w:r w:rsidRPr="000B3F0D">
              <w:rPr>
                <w:rFonts w:asciiTheme="majorBidi" w:hAnsiTheme="majorBidi" w:cstheme="majorBidi"/>
                <w:noProof/>
                <w:webHidden/>
                <w:sz w:val="24"/>
                <w:szCs w:val="24"/>
              </w:rPr>
              <w:fldChar w:fldCharType="separate"/>
            </w:r>
            <w:r w:rsidRPr="000B3F0D">
              <w:rPr>
                <w:rFonts w:asciiTheme="majorBidi" w:hAnsiTheme="majorBidi" w:cstheme="majorBidi"/>
                <w:noProof/>
                <w:webHidden/>
                <w:sz w:val="24"/>
                <w:szCs w:val="24"/>
              </w:rPr>
              <w:t>3</w:t>
            </w:r>
            <w:r w:rsidRPr="000B3F0D">
              <w:rPr>
                <w:rFonts w:asciiTheme="majorBidi" w:hAnsiTheme="majorBidi" w:cstheme="majorBidi"/>
                <w:noProof/>
                <w:webHidden/>
                <w:sz w:val="24"/>
                <w:szCs w:val="24"/>
              </w:rPr>
              <w:fldChar w:fldCharType="end"/>
            </w:r>
          </w:hyperlink>
        </w:p>
        <w:p w14:paraId="7E40D688" w14:textId="77777777" w:rsidR="000B3F0D" w:rsidRPr="000B3F0D" w:rsidRDefault="005D77A7" w:rsidP="000B3F0D">
          <w:pPr>
            <w:pStyle w:val="TOC1"/>
            <w:tabs>
              <w:tab w:val="right" w:leader="dot" w:pos="9350"/>
            </w:tabs>
            <w:spacing w:line="360" w:lineRule="auto"/>
            <w:rPr>
              <w:rFonts w:asciiTheme="majorBidi" w:eastAsiaTheme="minorEastAsia" w:hAnsiTheme="majorBidi" w:cstheme="majorBidi"/>
              <w:noProof/>
              <w:sz w:val="24"/>
              <w:szCs w:val="24"/>
              <w:lang w:val="en-US"/>
            </w:rPr>
          </w:pPr>
          <w:hyperlink w:anchor="_Toc100363170" w:history="1">
            <w:r w:rsidR="000B3F0D" w:rsidRPr="000B3F0D">
              <w:rPr>
                <w:rStyle w:val="Hyperlink"/>
                <w:rFonts w:asciiTheme="majorBidi" w:hAnsiTheme="majorBidi" w:cstheme="majorBidi"/>
                <w:noProof/>
                <w:sz w:val="24"/>
                <w:szCs w:val="24"/>
              </w:rPr>
              <w:t>Description of the Company</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_Toc100363170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3</w:t>
            </w:r>
            <w:r w:rsidR="000B3F0D" w:rsidRPr="000B3F0D">
              <w:rPr>
                <w:rFonts w:asciiTheme="majorBidi" w:hAnsiTheme="majorBidi" w:cstheme="majorBidi"/>
                <w:noProof/>
                <w:webHidden/>
                <w:sz w:val="24"/>
                <w:szCs w:val="24"/>
              </w:rPr>
              <w:fldChar w:fldCharType="end"/>
            </w:r>
          </w:hyperlink>
        </w:p>
        <w:p w14:paraId="18731FFC" w14:textId="77777777" w:rsidR="000B3F0D" w:rsidRPr="000B3F0D" w:rsidRDefault="005D77A7" w:rsidP="000B3F0D">
          <w:pPr>
            <w:pStyle w:val="TOC2"/>
            <w:tabs>
              <w:tab w:val="right" w:leader="dot" w:pos="9350"/>
            </w:tabs>
            <w:spacing w:line="360" w:lineRule="auto"/>
            <w:rPr>
              <w:rFonts w:asciiTheme="majorBidi" w:eastAsiaTheme="minorEastAsia" w:hAnsiTheme="majorBidi" w:cstheme="majorBidi"/>
              <w:noProof/>
              <w:sz w:val="24"/>
              <w:szCs w:val="24"/>
              <w:lang w:val="en-US"/>
            </w:rPr>
          </w:pPr>
          <w:hyperlink w:anchor="_Toc100363171" w:history="1">
            <w:r w:rsidR="000B3F0D" w:rsidRPr="000B3F0D">
              <w:rPr>
                <w:rStyle w:val="Hyperlink"/>
                <w:rFonts w:asciiTheme="majorBidi" w:hAnsiTheme="majorBidi" w:cstheme="majorBidi"/>
                <w:noProof/>
                <w:sz w:val="24"/>
                <w:szCs w:val="24"/>
              </w:rPr>
              <w:t>Mission</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_Toc100363171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3</w:t>
            </w:r>
            <w:r w:rsidR="000B3F0D" w:rsidRPr="000B3F0D">
              <w:rPr>
                <w:rFonts w:asciiTheme="majorBidi" w:hAnsiTheme="majorBidi" w:cstheme="majorBidi"/>
                <w:noProof/>
                <w:webHidden/>
                <w:sz w:val="24"/>
                <w:szCs w:val="24"/>
              </w:rPr>
              <w:fldChar w:fldCharType="end"/>
            </w:r>
          </w:hyperlink>
        </w:p>
        <w:p w14:paraId="139ED4B3" w14:textId="77777777" w:rsidR="000B3F0D" w:rsidRPr="000B3F0D" w:rsidRDefault="005D77A7" w:rsidP="000B3F0D">
          <w:pPr>
            <w:pStyle w:val="TOC2"/>
            <w:tabs>
              <w:tab w:val="right" w:leader="dot" w:pos="9350"/>
            </w:tabs>
            <w:spacing w:line="360" w:lineRule="auto"/>
            <w:rPr>
              <w:rFonts w:asciiTheme="majorBidi" w:eastAsiaTheme="minorEastAsia" w:hAnsiTheme="majorBidi" w:cstheme="majorBidi"/>
              <w:noProof/>
              <w:sz w:val="24"/>
              <w:szCs w:val="24"/>
              <w:lang w:val="en-US"/>
            </w:rPr>
          </w:pPr>
          <w:hyperlink w:anchor="_Toc100363172" w:history="1">
            <w:r w:rsidR="000B3F0D" w:rsidRPr="000B3F0D">
              <w:rPr>
                <w:rStyle w:val="Hyperlink"/>
                <w:rFonts w:asciiTheme="majorBidi" w:hAnsiTheme="majorBidi" w:cstheme="majorBidi"/>
                <w:noProof/>
                <w:sz w:val="24"/>
                <w:szCs w:val="24"/>
              </w:rPr>
              <w:t>Product Range</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_Toc100363172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3</w:t>
            </w:r>
            <w:r w:rsidR="000B3F0D" w:rsidRPr="000B3F0D">
              <w:rPr>
                <w:rFonts w:asciiTheme="majorBidi" w:hAnsiTheme="majorBidi" w:cstheme="majorBidi"/>
                <w:noProof/>
                <w:webHidden/>
                <w:sz w:val="24"/>
                <w:szCs w:val="24"/>
              </w:rPr>
              <w:fldChar w:fldCharType="end"/>
            </w:r>
          </w:hyperlink>
        </w:p>
        <w:p w14:paraId="4F529BD0" w14:textId="77777777" w:rsidR="000B3F0D" w:rsidRPr="000B3F0D" w:rsidRDefault="005D77A7" w:rsidP="000B3F0D">
          <w:pPr>
            <w:pStyle w:val="TOC1"/>
            <w:tabs>
              <w:tab w:val="right" w:leader="dot" w:pos="9350"/>
            </w:tabs>
            <w:spacing w:line="360" w:lineRule="auto"/>
            <w:rPr>
              <w:rFonts w:asciiTheme="majorBidi" w:eastAsiaTheme="minorEastAsia" w:hAnsiTheme="majorBidi" w:cstheme="majorBidi"/>
              <w:noProof/>
              <w:sz w:val="24"/>
              <w:szCs w:val="24"/>
              <w:lang w:val="en-US"/>
            </w:rPr>
          </w:pPr>
          <w:hyperlink w:anchor="_Toc100363173" w:history="1">
            <w:r w:rsidR="000B3F0D" w:rsidRPr="000B3F0D">
              <w:rPr>
                <w:rStyle w:val="Hyperlink"/>
                <w:rFonts w:asciiTheme="majorBidi" w:hAnsiTheme="majorBidi" w:cstheme="majorBidi"/>
                <w:noProof/>
                <w:sz w:val="24"/>
                <w:szCs w:val="24"/>
              </w:rPr>
              <w:t>Industry Analysis</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_Toc100363173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4</w:t>
            </w:r>
            <w:r w:rsidR="000B3F0D" w:rsidRPr="000B3F0D">
              <w:rPr>
                <w:rFonts w:asciiTheme="majorBidi" w:hAnsiTheme="majorBidi" w:cstheme="majorBidi"/>
                <w:noProof/>
                <w:webHidden/>
                <w:sz w:val="24"/>
                <w:szCs w:val="24"/>
              </w:rPr>
              <w:fldChar w:fldCharType="end"/>
            </w:r>
          </w:hyperlink>
        </w:p>
        <w:p w14:paraId="2F304AAA" w14:textId="77777777" w:rsidR="000B3F0D" w:rsidRPr="000B3F0D" w:rsidRDefault="005D77A7" w:rsidP="000B3F0D">
          <w:pPr>
            <w:pStyle w:val="TOC2"/>
            <w:tabs>
              <w:tab w:val="right" w:leader="dot" w:pos="9350"/>
            </w:tabs>
            <w:spacing w:line="360" w:lineRule="auto"/>
            <w:rPr>
              <w:rFonts w:asciiTheme="majorBidi" w:eastAsiaTheme="minorEastAsia" w:hAnsiTheme="majorBidi" w:cstheme="majorBidi"/>
              <w:noProof/>
              <w:sz w:val="24"/>
              <w:szCs w:val="24"/>
              <w:lang w:val="en-US"/>
            </w:rPr>
          </w:pPr>
          <w:hyperlink w:anchor="_Toc100363174" w:history="1">
            <w:r w:rsidR="000B3F0D" w:rsidRPr="000B3F0D">
              <w:rPr>
                <w:rStyle w:val="Hyperlink"/>
                <w:rFonts w:asciiTheme="majorBidi" w:hAnsiTheme="majorBidi" w:cstheme="majorBidi"/>
                <w:noProof/>
                <w:sz w:val="24"/>
                <w:szCs w:val="24"/>
              </w:rPr>
              <w:t>Competitive Rivalry</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_Toc100363174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5</w:t>
            </w:r>
            <w:r w:rsidR="000B3F0D" w:rsidRPr="000B3F0D">
              <w:rPr>
                <w:rFonts w:asciiTheme="majorBidi" w:hAnsiTheme="majorBidi" w:cstheme="majorBidi"/>
                <w:noProof/>
                <w:webHidden/>
                <w:sz w:val="24"/>
                <w:szCs w:val="24"/>
              </w:rPr>
              <w:fldChar w:fldCharType="end"/>
            </w:r>
          </w:hyperlink>
        </w:p>
        <w:p w14:paraId="6AAD15E6" w14:textId="77777777" w:rsidR="000B3F0D" w:rsidRPr="000B3F0D" w:rsidRDefault="005D77A7" w:rsidP="000B3F0D">
          <w:pPr>
            <w:pStyle w:val="TOC1"/>
            <w:tabs>
              <w:tab w:val="right" w:leader="dot" w:pos="9350"/>
            </w:tabs>
            <w:spacing w:line="360" w:lineRule="auto"/>
            <w:rPr>
              <w:rFonts w:asciiTheme="majorBidi" w:eastAsiaTheme="minorEastAsia" w:hAnsiTheme="majorBidi" w:cstheme="majorBidi"/>
              <w:noProof/>
              <w:sz w:val="24"/>
              <w:szCs w:val="24"/>
              <w:lang w:val="en-US"/>
            </w:rPr>
          </w:pPr>
          <w:hyperlink w:anchor="_Toc100363175" w:history="1">
            <w:r w:rsidR="000B3F0D" w:rsidRPr="000B3F0D">
              <w:rPr>
                <w:rStyle w:val="Hyperlink"/>
                <w:rFonts w:asciiTheme="majorBidi" w:hAnsiTheme="majorBidi" w:cstheme="majorBidi"/>
                <w:noProof/>
                <w:sz w:val="24"/>
                <w:szCs w:val="24"/>
              </w:rPr>
              <w:t>Operations and Management Team Plan</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_Toc100363175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6</w:t>
            </w:r>
            <w:r w:rsidR="000B3F0D" w:rsidRPr="000B3F0D">
              <w:rPr>
                <w:rFonts w:asciiTheme="majorBidi" w:hAnsiTheme="majorBidi" w:cstheme="majorBidi"/>
                <w:noProof/>
                <w:webHidden/>
                <w:sz w:val="24"/>
                <w:szCs w:val="24"/>
              </w:rPr>
              <w:fldChar w:fldCharType="end"/>
            </w:r>
          </w:hyperlink>
        </w:p>
        <w:p w14:paraId="0D2E16F6" w14:textId="77777777" w:rsidR="000B3F0D" w:rsidRPr="000B3F0D" w:rsidRDefault="005D77A7" w:rsidP="000B3F0D">
          <w:pPr>
            <w:pStyle w:val="TOC2"/>
            <w:tabs>
              <w:tab w:val="right" w:leader="dot" w:pos="9350"/>
            </w:tabs>
            <w:spacing w:line="360" w:lineRule="auto"/>
            <w:rPr>
              <w:rFonts w:asciiTheme="majorBidi" w:eastAsiaTheme="minorEastAsia" w:hAnsiTheme="majorBidi" w:cstheme="majorBidi"/>
              <w:noProof/>
              <w:sz w:val="24"/>
              <w:szCs w:val="24"/>
              <w:lang w:val="en-US"/>
            </w:rPr>
          </w:pPr>
          <w:hyperlink w:anchor="_Toc100363176" w:history="1">
            <w:r w:rsidR="000B3F0D" w:rsidRPr="000B3F0D">
              <w:rPr>
                <w:rStyle w:val="Hyperlink"/>
                <w:rFonts w:asciiTheme="majorBidi" w:hAnsiTheme="majorBidi" w:cstheme="majorBidi"/>
                <w:noProof/>
                <w:sz w:val="24"/>
                <w:szCs w:val="24"/>
              </w:rPr>
              <w:t>Operations</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_Toc100363176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6</w:t>
            </w:r>
            <w:r w:rsidR="000B3F0D" w:rsidRPr="000B3F0D">
              <w:rPr>
                <w:rFonts w:asciiTheme="majorBidi" w:hAnsiTheme="majorBidi" w:cstheme="majorBidi"/>
                <w:noProof/>
                <w:webHidden/>
                <w:sz w:val="24"/>
                <w:szCs w:val="24"/>
              </w:rPr>
              <w:fldChar w:fldCharType="end"/>
            </w:r>
          </w:hyperlink>
        </w:p>
        <w:p w14:paraId="3C339F41" w14:textId="77777777" w:rsidR="000B3F0D" w:rsidRPr="000B3F0D" w:rsidRDefault="005D77A7" w:rsidP="000B3F0D">
          <w:pPr>
            <w:pStyle w:val="TOC2"/>
            <w:tabs>
              <w:tab w:val="right" w:leader="dot" w:pos="9350"/>
            </w:tabs>
            <w:spacing w:line="360" w:lineRule="auto"/>
            <w:rPr>
              <w:rFonts w:asciiTheme="majorBidi" w:eastAsiaTheme="minorEastAsia" w:hAnsiTheme="majorBidi" w:cstheme="majorBidi"/>
              <w:noProof/>
              <w:sz w:val="24"/>
              <w:szCs w:val="24"/>
              <w:lang w:val="en-US"/>
            </w:rPr>
          </w:pPr>
          <w:hyperlink w:anchor="_Toc100363177" w:history="1">
            <w:r w:rsidR="000B3F0D" w:rsidRPr="000B3F0D">
              <w:rPr>
                <w:rStyle w:val="Hyperlink"/>
                <w:rFonts w:asciiTheme="majorBidi" w:hAnsiTheme="majorBidi" w:cstheme="majorBidi"/>
                <w:noProof/>
                <w:sz w:val="24"/>
                <w:szCs w:val="24"/>
              </w:rPr>
              <w:t>Management Team</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_Toc100363177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7</w:t>
            </w:r>
            <w:r w:rsidR="000B3F0D" w:rsidRPr="000B3F0D">
              <w:rPr>
                <w:rFonts w:asciiTheme="majorBidi" w:hAnsiTheme="majorBidi" w:cstheme="majorBidi"/>
                <w:noProof/>
                <w:webHidden/>
                <w:sz w:val="24"/>
                <w:szCs w:val="24"/>
              </w:rPr>
              <w:fldChar w:fldCharType="end"/>
            </w:r>
          </w:hyperlink>
        </w:p>
        <w:p w14:paraId="237149D2" w14:textId="77777777" w:rsidR="000B3F0D" w:rsidRPr="000B3F0D" w:rsidRDefault="005D77A7" w:rsidP="000B3F0D">
          <w:pPr>
            <w:pStyle w:val="TOC1"/>
            <w:tabs>
              <w:tab w:val="right" w:leader="dot" w:pos="9350"/>
            </w:tabs>
            <w:spacing w:line="360" w:lineRule="auto"/>
            <w:rPr>
              <w:rFonts w:asciiTheme="majorBidi" w:eastAsiaTheme="minorEastAsia" w:hAnsiTheme="majorBidi" w:cstheme="majorBidi"/>
              <w:noProof/>
              <w:sz w:val="24"/>
              <w:szCs w:val="24"/>
              <w:lang w:val="en-US"/>
            </w:rPr>
          </w:pPr>
          <w:hyperlink w:anchor="_Toc100363178" w:history="1">
            <w:r w:rsidR="000B3F0D" w:rsidRPr="000B3F0D">
              <w:rPr>
                <w:rStyle w:val="Hyperlink"/>
                <w:rFonts w:asciiTheme="majorBidi" w:hAnsiTheme="majorBidi" w:cstheme="majorBidi"/>
                <w:noProof/>
                <w:sz w:val="24"/>
                <w:szCs w:val="24"/>
              </w:rPr>
              <w:t>Marketing Plan</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_Toc100363178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8</w:t>
            </w:r>
            <w:r w:rsidR="000B3F0D" w:rsidRPr="000B3F0D">
              <w:rPr>
                <w:rFonts w:asciiTheme="majorBidi" w:hAnsiTheme="majorBidi" w:cstheme="majorBidi"/>
                <w:noProof/>
                <w:webHidden/>
                <w:sz w:val="24"/>
                <w:szCs w:val="24"/>
              </w:rPr>
              <w:fldChar w:fldCharType="end"/>
            </w:r>
          </w:hyperlink>
        </w:p>
        <w:p w14:paraId="4C29C286" w14:textId="77777777" w:rsidR="000B3F0D" w:rsidRPr="000B3F0D" w:rsidRDefault="005D77A7" w:rsidP="000B3F0D">
          <w:pPr>
            <w:pStyle w:val="TOC2"/>
            <w:tabs>
              <w:tab w:val="right" w:leader="dot" w:pos="9350"/>
            </w:tabs>
            <w:spacing w:line="360" w:lineRule="auto"/>
            <w:rPr>
              <w:rFonts w:asciiTheme="majorBidi" w:eastAsiaTheme="minorEastAsia" w:hAnsiTheme="majorBidi" w:cstheme="majorBidi"/>
              <w:noProof/>
              <w:sz w:val="24"/>
              <w:szCs w:val="24"/>
              <w:lang w:val="en-US"/>
            </w:rPr>
          </w:pPr>
          <w:hyperlink w:anchor="_Toc100363179" w:history="1">
            <w:r w:rsidR="000B3F0D" w:rsidRPr="000B3F0D">
              <w:rPr>
                <w:rStyle w:val="Hyperlink"/>
                <w:rFonts w:asciiTheme="majorBidi" w:hAnsiTheme="majorBidi" w:cstheme="majorBidi"/>
                <w:noProof/>
                <w:sz w:val="24"/>
                <w:szCs w:val="24"/>
              </w:rPr>
              <w:t>The 4 P's of Marketing</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_Toc100363179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8</w:t>
            </w:r>
            <w:r w:rsidR="000B3F0D" w:rsidRPr="000B3F0D">
              <w:rPr>
                <w:rFonts w:asciiTheme="majorBidi" w:hAnsiTheme="majorBidi" w:cstheme="majorBidi"/>
                <w:noProof/>
                <w:webHidden/>
                <w:sz w:val="24"/>
                <w:szCs w:val="24"/>
              </w:rPr>
              <w:fldChar w:fldCharType="end"/>
            </w:r>
          </w:hyperlink>
        </w:p>
        <w:p w14:paraId="79186239" w14:textId="77777777" w:rsidR="000B3F0D" w:rsidRPr="000B3F0D" w:rsidRDefault="005D77A7" w:rsidP="000B3F0D">
          <w:pPr>
            <w:pStyle w:val="TOC3"/>
            <w:tabs>
              <w:tab w:val="right" w:leader="dot" w:pos="9350"/>
            </w:tabs>
            <w:spacing w:line="360" w:lineRule="auto"/>
            <w:rPr>
              <w:rFonts w:asciiTheme="majorBidi" w:hAnsiTheme="majorBidi" w:cstheme="majorBidi"/>
              <w:noProof/>
              <w:sz w:val="24"/>
              <w:szCs w:val="24"/>
            </w:rPr>
          </w:pPr>
          <w:hyperlink w:anchor="_Toc100363180" w:history="1">
            <w:r w:rsidR="000B3F0D" w:rsidRPr="000B3F0D">
              <w:rPr>
                <w:rStyle w:val="Hyperlink"/>
                <w:rFonts w:asciiTheme="majorBidi" w:hAnsiTheme="majorBidi" w:cstheme="majorBidi"/>
                <w:noProof/>
                <w:sz w:val="24"/>
                <w:szCs w:val="24"/>
              </w:rPr>
              <w:t>Product</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_Toc100363180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8</w:t>
            </w:r>
            <w:r w:rsidR="000B3F0D" w:rsidRPr="000B3F0D">
              <w:rPr>
                <w:rFonts w:asciiTheme="majorBidi" w:hAnsiTheme="majorBidi" w:cstheme="majorBidi"/>
                <w:noProof/>
                <w:webHidden/>
                <w:sz w:val="24"/>
                <w:szCs w:val="24"/>
              </w:rPr>
              <w:fldChar w:fldCharType="end"/>
            </w:r>
          </w:hyperlink>
        </w:p>
        <w:p w14:paraId="377D12DA" w14:textId="77777777" w:rsidR="000B3F0D" w:rsidRPr="000B3F0D" w:rsidRDefault="005D77A7" w:rsidP="000B3F0D">
          <w:pPr>
            <w:pStyle w:val="TOC3"/>
            <w:tabs>
              <w:tab w:val="right" w:leader="dot" w:pos="9350"/>
            </w:tabs>
            <w:spacing w:line="360" w:lineRule="auto"/>
            <w:rPr>
              <w:rFonts w:asciiTheme="majorBidi" w:hAnsiTheme="majorBidi" w:cstheme="majorBidi"/>
              <w:noProof/>
              <w:sz w:val="24"/>
              <w:szCs w:val="24"/>
            </w:rPr>
          </w:pPr>
          <w:hyperlink w:anchor="_Toc100363181" w:history="1">
            <w:r w:rsidR="000B3F0D" w:rsidRPr="000B3F0D">
              <w:rPr>
                <w:rStyle w:val="Hyperlink"/>
                <w:rFonts w:asciiTheme="majorBidi" w:hAnsiTheme="majorBidi" w:cstheme="majorBidi"/>
                <w:noProof/>
                <w:sz w:val="24"/>
                <w:szCs w:val="24"/>
              </w:rPr>
              <w:t>Price</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_Toc100363181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8</w:t>
            </w:r>
            <w:r w:rsidR="000B3F0D" w:rsidRPr="000B3F0D">
              <w:rPr>
                <w:rFonts w:asciiTheme="majorBidi" w:hAnsiTheme="majorBidi" w:cstheme="majorBidi"/>
                <w:noProof/>
                <w:webHidden/>
                <w:sz w:val="24"/>
                <w:szCs w:val="24"/>
              </w:rPr>
              <w:fldChar w:fldCharType="end"/>
            </w:r>
          </w:hyperlink>
        </w:p>
        <w:p w14:paraId="54490FA2" w14:textId="77777777" w:rsidR="000B3F0D" w:rsidRPr="000B3F0D" w:rsidRDefault="005D77A7" w:rsidP="000B3F0D">
          <w:pPr>
            <w:pStyle w:val="TOC3"/>
            <w:tabs>
              <w:tab w:val="right" w:leader="dot" w:pos="9350"/>
            </w:tabs>
            <w:spacing w:line="360" w:lineRule="auto"/>
            <w:rPr>
              <w:rFonts w:asciiTheme="majorBidi" w:hAnsiTheme="majorBidi" w:cstheme="majorBidi"/>
              <w:noProof/>
              <w:sz w:val="24"/>
              <w:szCs w:val="24"/>
            </w:rPr>
          </w:pPr>
          <w:hyperlink w:anchor="_Toc100363182" w:history="1">
            <w:r w:rsidR="000B3F0D" w:rsidRPr="000B3F0D">
              <w:rPr>
                <w:rStyle w:val="Hyperlink"/>
                <w:rFonts w:asciiTheme="majorBidi" w:hAnsiTheme="majorBidi" w:cstheme="majorBidi"/>
                <w:noProof/>
                <w:sz w:val="24"/>
                <w:szCs w:val="24"/>
              </w:rPr>
              <w:t>Place</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_Toc100363182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8</w:t>
            </w:r>
            <w:r w:rsidR="000B3F0D" w:rsidRPr="000B3F0D">
              <w:rPr>
                <w:rFonts w:asciiTheme="majorBidi" w:hAnsiTheme="majorBidi" w:cstheme="majorBidi"/>
                <w:noProof/>
                <w:webHidden/>
                <w:sz w:val="24"/>
                <w:szCs w:val="24"/>
              </w:rPr>
              <w:fldChar w:fldCharType="end"/>
            </w:r>
          </w:hyperlink>
        </w:p>
        <w:p w14:paraId="11E99CE9" w14:textId="77777777" w:rsidR="000B3F0D" w:rsidRPr="000B3F0D" w:rsidRDefault="005D77A7" w:rsidP="000B3F0D">
          <w:pPr>
            <w:pStyle w:val="TOC3"/>
            <w:tabs>
              <w:tab w:val="right" w:leader="dot" w:pos="9350"/>
            </w:tabs>
            <w:spacing w:line="360" w:lineRule="auto"/>
            <w:rPr>
              <w:rFonts w:asciiTheme="majorBidi" w:hAnsiTheme="majorBidi" w:cstheme="majorBidi"/>
              <w:noProof/>
              <w:sz w:val="24"/>
              <w:szCs w:val="24"/>
            </w:rPr>
          </w:pPr>
          <w:hyperlink w:anchor="_Toc100363183" w:history="1">
            <w:r w:rsidR="000B3F0D" w:rsidRPr="000B3F0D">
              <w:rPr>
                <w:rStyle w:val="Hyperlink"/>
                <w:rFonts w:asciiTheme="majorBidi" w:hAnsiTheme="majorBidi" w:cstheme="majorBidi"/>
                <w:noProof/>
                <w:sz w:val="24"/>
                <w:szCs w:val="24"/>
              </w:rPr>
              <w:t>Promotion</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_Toc100363183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8</w:t>
            </w:r>
            <w:r w:rsidR="000B3F0D" w:rsidRPr="000B3F0D">
              <w:rPr>
                <w:rFonts w:asciiTheme="majorBidi" w:hAnsiTheme="majorBidi" w:cstheme="majorBidi"/>
                <w:noProof/>
                <w:webHidden/>
                <w:sz w:val="24"/>
                <w:szCs w:val="24"/>
              </w:rPr>
              <w:fldChar w:fldCharType="end"/>
            </w:r>
          </w:hyperlink>
        </w:p>
        <w:p w14:paraId="4A354F11" w14:textId="77777777" w:rsidR="000B3F0D" w:rsidRPr="000B3F0D" w:rsidRDefault="005D77A7" w:rsidP="000B3F0D">
          <w:pPr>
            <w:pStyle w:val="TOC1"/>
            <w:tabs>
              <w:tab w:val="right" w:leader="dot" w:pos="9350"/>
            </w:tabs>
            <w:spacing w:line="360" w:lineRule="auto"/>
            <w:rPr>
              <w:rFonts w:asciiTheme="majorBidi" w:eastAsiaTheme="minorEastAsia" w:hAnsiTheme="majorBidi" w:cstheme="majorBidi"/>
              <w:noProof/>
              <w:sz w:val="24"/>
              <w:szCs w:val="24"/>
              <w:lang w:val="en-US"/>
            </w:rPr>
          </w:pPr>
          <w:hyperlink w:anchor="_Toc100363184" w:history="1">
            <w:r w:rsidR="000B3F0D" w:rsidRPr="000B3F0D">
              <w:rPr>
                <w:rStyle w:val="Hyperlink"/>
                <w:rFonts w:asciiTheme="majorBidi" w:hAnsiTheme="majorBidi" w:cstheme="majorBidi"/>
                <w:noProof/>
                <w:sz w:val="24"/>
                <w:szCs w:val="24"/>
              </w:rPr>
              <w:t>Financial Plan</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_Toc100363184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9</w:t>
            </w:r>
            <w:r w:rsidR="000B3F0D" w:rsidRPr="000B3F0D">
              <w:rPr>
                <w:rFonts w:asciiTheme="majorBidi" w:hAnsiTheme="majorBidi" w:cstheme="majorBidi"/>
                <w:noProof/>
                <w:webHidden/>
                <w:sz w:val="24"/>
                <w:szCs w:val="24"/>
              </w:rPr>
              <w:fldChar w:fldCharType="end"/>
            </w:r>
          </w:hyperlink>
        </w:p>
        <w:p w14:paraId="7A271065" w14:textId="77777777" w:rsidR="000B3F0D" w:rsidRPr="000B3F0D" w:rsidRDefault="005D77A7" w:rsidP="000B3F0D">
          <w:pPr>
            <w:pStyle w:val="TOC2"/>
            <w:tabs>
              <w:tab w:val="right" w:leader="dot" w:pos="9350"/>
            </w:tabs>
            <w:spacing w:line="360" w:lineRule="auto"/>
            <w:rPr>
              <w:rFonts w:asciiTheme="majorBidi" w:eastAsiaTheme="minorEastAsia" w:hAnsiTheme="majorBidi" w:cstheme="majorBidi"/>
              <w:noProof/>
              <w:sz w:val="24"/>
              <w:szCs w:val="24"/>
              <w:lang w:val="en-US"/>
            </w:rPr>
          </w:pPr>
          <w:hyperlink w:anchor="_Toc100363185" w:history="1">
            <w:r w:rsidR="000B3F0D" w:rsidRPr="000B3F0D">
              <w:rPr>
                <w:rStyle w:val="Hyperlink"/>
                <w:rFonts w:asciiTheme="majorBidi" w:hAnsiTheme="majorBidi" w:cstheme="majorBidi"/>
                <w:noProof/>
                <w:sz w:val="24"/>
                <w:szCs w:val="24"/>
              </w:rPr>
              <w:t>Sources of Funds</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_Toc100363185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9</w:t>
            </w:r>
            <w:r w:rsidR="000B3F0D" w:rsidRPr="000B3F0D">
              <w:rPr>
                <w:rFonts w:asciiTheme="majorBidi" w:hAnsiTheme="majorBidi" w:cstheme="majorBidi"/>
                <w:noProof/>
                <w:webHidden/>
                <w:sz w:val="24"/>
                <w:szCs w:val="24"/>
              </w:rPr>
              <w:fldChar w:fldCharType="end"/>
            </w:r>
          </w:hyperlink>
        </w:p>
        <w:p w14:paraId="47ACEEFF" w14:textId="77777777" w:rsidR="000B3F0D" w:rsidRPr="000B3F0D" w:rsidRDefault="005D77A7" w:rsidP="000B3F0D">
          <w:pPr>
            <w:pStyle w:val="TOC2"/>
            <w:tabs>
              <w:tab w:val="right" w:leader="dot" w:pos="9350"/>
            </w:tabs>
            <w:spacing w:line="360" w:lineRule="auto"/>
            <w:rPr>
              <w:rFonts w:asciiTheme="majorBidi" w:eastAsiaTheme="minorEastAsia" w:hAnsiTheme="majorBidi" w:cstheme="majorBidi"/>
              <w:noProof/>
              <w:sz w:val="24"/>
              <w:szCs w:val="24"/>
              <w:lang w:val="en-US"/>
            </w:rPr>
          </w:pPr>
          <w:hyperlink w:anchor="_Toc100363186" w:history="1">
            <w:r w:rsidR="000B3F0D" w:rsidRPr="000B3F0D">
              <w:rPr>
                <w:rStyle w:val="Hyperlink"/>
                <w:rFonts w:asciiTheme="majorBidi" w:hAnsiTheme="majorBidi" w:cstheme="majorBidi"/>
                <w:noProof/>
                <w:sz w:val="24"/>
                <w:szCs w:val="24"/>
              </w:rPr>
              <w:t>Use of Funds</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_Toc100363186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9</w:t>
            </w:r>
            <w:r w:rsidR="000B3F0D" w:rsidRPr="000B3F0D">
              <w:rPr>
                <w:rFonts w:asciiTheme="majorBidi" w:hAnsiTheme="majorBidi" w:cstheme="majorBidi"/>
                <w:noProof/>
                <w:webHidden/>
                <w:sz w:val="24"/>
                <w:szCs w:val="24"/>
              </w:rPr>
              <w:fldChar w:fldCharType="end"/>
            </w:r>
          </w:hyperlink>
        </w:p>
        <w:p w14:paraId="505993AA" w14:textId="77777777" w:rsidR="000B3F0D" w:rsidRPr="000B3F0D" w:rsidRDefault="005D77A7" w:rsidP="000B3F0D">
          <w:pPr>
            <w:pStyle w:val="TOC1"/>
            <w:tabs>
              <w:tab w:val="right" w:leader="dot" w:pos="9350"/>
            </w:tabs>
            <w:spacing w:line="360" w:lineRule="auto"/>
            <w:rPr>
              <w:rFonts w:asciiTheme="majorBidi" w:eastAsiaTheme="minorEastAsia" w:hAnsiTheme="majorBidi" w:cstheme="majorBidi"/>
              <w:noProof/>
              <w:sz w:val="24"/>
              <w:szCs w:val="24"/>
              <w:lang w:val="en-US"/>
            </w:rPr>
          </w:pPr>
          <w:hyperlink w:anchor="_Toc100363187" w:history="1">
            <w:r w:rsidR="000B3F0D" w:rsidRPr="000B3F0D">
              <w:rPr>
                <w:rStyle w:val="Hyperlink"/>
                <w:rFonts w:asciiTheme="majorBidi" w:hAnsiTheme="majorBidi" w:cstheme="majorBidi"/>
                <w:noProof/>
                <w:sz w:val="24"/>
                <w:szCs w:val="24"/>
              </w:rPr>
              <w:t>Conclusion</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_Toc100363187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10</w:t>
            </w:r>
            <w:r w:rsidR="000B3F0D" w:rsidRPr="000B3F0D">
              <w:rPr>
                <w:rFonts w:asciiTheme="majorBidi" w:hAnsiTheme="majorBidi" w:cstheme="majorBidi"/>
                <w:noProof/>
                <w:webHidden/>
                <w:sz w:val="24"/>
                <w:szCs w:val="24"/>
              </w:rPr>
              <w:fldChar w:fldCharType="end"/>
            </w:r>
          </w:hyperlink>
        </w:p>
        <w:p w14:paraId="1782B13C" w14:textId="77777777" w:rsidR="000B3F0D" w:rsidRPr="000B3F0D" w:rsidRDefault="005D77A7" w:rsidP="000B3F0D">
          <w:pPr>
            <w:pStyle w:val="TOC1"/>
            <w:tabs>
              <w:tab w:val="right" w:leader="dot" w:pos="9350"/>
            </w:tabs>
            <w:spacing w:line="360" w:lineRule="auto"/>
            <w:rPr>
              <w:rFonts w:asciiTheme="majorBidi" w:eastAsiaTheme="minorEastAsia" w:hAnsiTheme="majorBidi" w:cstheme="majorBidi"/>
              <w:noProof/>
              <w:sz w:val="24"/>
              <w:szCs w:val="24"/>
              <w:lang w:val="en-US"/>
            </w:rPr>
          </w:pPr>
          <w:hyperlink w:anchor="_Toc100363188" w:history="1">
            <w:r w:rsidR="000B3F0D" w:rsidRPr="000B3F0D">
              <w:rPr>
                <w:rStyle w:val="Hyperlink"/>
                <w:rFonts w:asciiTheme="majorBidi" w:hAnsiTheme="majorBidi" w:cstheme="majorBidi"/>
                <w:noProof/>
                <w:sz w:val="24"/>
                <w:szCs w:val="24"/>
              </w:rPr>
              <w:t>References</w:t>
            </w:r>
            <w:r w:rsidR="000B3F0D" w:rsidRPr="000B3F0D">
              <w:rPr>
                <w:rFonts w:asciiTheme="majorBidi" w:hAnsiTheme="majorBidi" w:cstheme="majorBidi"/>
                <w:noProof/>
                <w:webHidden/>
                <w:sz w:val="24"/>
                <w:szCs w:val="24"/>
              </w:rPr>
              <w:tab/>
            </w:r>
            <w:r w:rsidR="000B3F0D" w:rsidRPr="000B3F0D">
              <w:rPr>
                <w:rFonts w:asciiTheme="majorBidi" w:hAnsiTheme="majorBidi" w:cstheme="majorBidi"/>
                <w:noProof/>
                <w:webHidden/>
                <w:sz w:val="24"/>
                <w:szCs w:val="24"/>
              </w:rPr>
              <w:fldChar w:fldCharType="begin"/>
            </w:r>
            <w:r w:rsidR="000B3F0D" w:rsidRPr="000B3F0D">
              <w:rPr>
                <w:rFonts w:asciiTheme="majorBidi" w:hAnsiTheme="majorBidi" w:cstheme="majorBidi"/>
                <w:noProof/>
                <w:webHidden/>
                <w:sz w:val="24"/>
                <w:szCs w:val="24"/>
              </w:rPr>
              <w:instrText xml:space="preserve"> PAGEREF _Toc100363188 \h </w:instrText>
            </w:r>
            <w:r w:rsidR="000B3F0D" w:rsidRPr="000B3F0D">
              <w:rPr>
                <w:rFonts w:asciiTheme="majorBidi" w:hAnsiTheme="majorBidi" w:cstheme="majorBidi"/>
                <w:noProof/>
                <w:webHidden/>
                <w:sz w:val="24"/>
                <w:szCs w:val="24"/>
              </w:rPr>
            </w:r>
            <w:r w:rsidR="000B3F0D" w:rsidRPr="000B3F0D">
              <w:rPr>
                <w:rFonts w:asciiTheme="majorBidi" w:hAnsiTheme="majorBidi" w:cstheme="majorBidi"/>
                <w:noProof/>
                <w:webHidden/>
                <w:sz w:val="24"/>
                <w:szCs w:val="24"/>
              </w:rPr>
              <w:fldChar w:fldCharType="separate"/>
            </w:r>
            <w:r w:rsidR="000B3F0D" w:rsidRPr="000B3F0D">
              <w:rPr>
                <w:rFonts w:asciiTheme="majorBidi" w:hAnsiTheme="majorBidi" w:cstheme="majorBidi"/>
                <w:noProof/>
                <w:webHidden/>
                <w:sz w:val="24"/>
                <w:szCs w:val="24"/>
              </w:rPr>
              <w:t>11</w:t>
            </w:r>
            <w:r w:rsidR="000B3F0D" w:rsidRPr="000B3F0D">
              <w:rPr>
                <w:rFonts w:asciiTheme="majorBidi" w:hAnsiTheme="majorBidi" w:cstheme="majorBidi"/>
                <w:noProof/>
                <w:webHidden/>
                <w:sz w:val="24"/>
                <w:szCs w:val="24"/>
              </w:rPr>
              <w:fldChar w:fldCharType="end"/>
            </w:r>
          </w:hyperlink>
        </w:p>
        <w:p w14:paraId="0BD6016C" w14:textId="77777777" w:rsidR="000B3F0D" w:rsidRDefault="000B3F0D" w:rsidP="000B3F0D">
          <w:pPr>
            <w:spacing w:line="360" w:lineRule="auto"/>
          </w:pPr>
          <w:r w:rsidRPr="000B3F0D">
            <w:rPr>
              <w:rFonts w:asciiTheme="majorBidi" w:hAnsiTheme="majorBidi" w:cstheme="majorBidi"/>
              <w:b/>
              <w:bCs/>
              <w:noProof/>
              <w:sz w:val="24"/>
              <w:szCs w:val="24"/>
            </w:rPr>
            <w:fldChar w:fldCharType="end"/>
          </w:r>
        </w:p>
      </w:sdtContent>
    </w:sdt>
    <w:p w14:paraId="2C014FAC" w14:textId="77777777" w:rsidR="00D608FF" w:rsidRPr="00D608FF" w:rsidRDefault="00D608FF" w:rsidP="000B3F0D">
      <w:pPr>
        <w:spacing w:line="360" w:lineRule="auto"/>
        <w:jc w:val="both"/>
        <w:rPr>
          <w:rFonts w:asciiTheme="majorBidi" w:hAnsiTheme="majorBidi" w:cstheme="majorBidi"/>
          <w:sz w:val="24"/>
          <w:szCs w:val="24"/>
        </w:rPr>
      </w:pPr>
      <w:r w:rsidRPr="00D608FF">
        <w:rPr>
          <w:rFonts w:asciiTheme="majorBidi" w:hAnsiTheme="majorBidi" w:cstheme="majorBidi"/>
          <w:sz w:val="24"/>
          <w:szCs w:val="24"/>
        </w:rPr>
        <w:br w:type="page"/>
      </w:r>
    </w:p>
    <w:p w14:paraId="495A3F3E" w14:textId="77777777" w:rsidR="00D608FF" w:rsidRPr="00D608FF" w:rsidRDefault="00D608FF" w:rsidP="000B3F0D">
      <w:pPr>
        <w:pStyle w:val="Heading1"/>
        <w:spacing w:line="360" w:lineRule="auto"/>
      </w:pPr>
      <w:bookmarkStart w:id="0" w:name="_Toc100363169"/>
      <w:r w:rsidRPr="00D608FF">
        <w:lastRenderedPageBreak/>
        <w:t>Introduction</w:t>
      </w:r>
      <w:bookmarkEnd w:id="0"/>
    </w:p>
    <w:p w14:paraId="26390B7C" w14:textId="77777777" w:rsidR="00D608FF" w:rsidRDefault="00D608FF" w:rsidP="00705899">
      <w:pPr>
        <w:spacing w:line="360" w:lineRule="auto"/>
        <w:jc w:val="both"/>
        <w:rPr>
          <w:rFonts w:asciiTheme="majorBidi" w:hAnsiTheme="majorBidi" w:cstheme="majorBidi"/>
          <w:sz w:val="24"/>
          <w:szCs w:val="24"/>
        </w:rPr>
      </w:pPr>
      <w:r w:rsidRPr="00D608FF">
        <w:rPr>
          <w:rFonts w:asciiTheme="majorBidi" w:hAnsiTheme="majorBidi" w:cstheme="majorBidi"/>
          <w:sz w:val="24"/>
          <w:szCs w:val="24"/>
        </w:rPr>
        <w:t xml:space="preserve">A business plan can help an individual or a group to set up a new business which </w:t>
      </w:r>
      <w:r w:rsidR="00717C1E">
        <w:rPr>
          <w:rFonts w:asciiTheme="majorBidi" w:hAnsiTheme="majorBidi" w:cstheme="majorBidi"/>
          <w:sz w:val="24"/>
          <w:szCs w:val="24"/>
        </w:rPr>
        <w:t xml:space="preserve">the </w:t>
      </w:r>
      <w:r w:rsidRPr="00D608FF">
        <w:rPr>
          <w:rFonts w:asciiTheme="majorBidi" w:hAnsiTheme="majorBidi" w:cstheme="majorBidi"/>
          <w:sz w:val="24"/>
          <w:szCs w:val="24"/>
        </w:rPr>
        <w:t xml:space="preserve">proper framework. Is considered different elements that are required for converting an idea into a business. Every new venture requires </w:t>
      </w:r>
      <w:r w:rsidR="00717C1E">
        <w:rPr>
          <w:rFonts w:asciiTheme="majorBidi" w:hAnsiTheme="majorBidi" w:cstheme="majorBidi"/>
          <w:sz w:val="24"/>
          <w:szCs w:val="24"/>
        </w:rPr>
        <w:t xml:space="preserve">a </w:t>
      </w:r>
      <w:r w:rsidRPr="00D608FF">
        <w:rPr>
          <w:rFonts w:asciiTheme="majorBidi" w:hAnsiTheme="majorBidi" w:cstheme="majorBidi"/>
          <w:sz w:val="24"/>
          <w:szCs w:val="24"/>
        </w:rPr>
        <w:t>good amount of idea generation and investment along with the model of the business before its inception</w:t>
      </w:r>
      <w:r w:rsidR="00717C1E">
        <w:rPr>
          <w:rFonts w:asciiTheme="majorBidi" w:hAnsiTheme="majorBidi" w:cstheme="majorBidi"/>
          <w:sz w:val="24"/>
          <w:szCs w:val="24"/>
        </w:rPr>
        <w:t xml:space="preserve"> </w:t>
      </w:r>
      <w:r w:rsidR="00705899">
        <w:rPr>
          <w:rFonts w:asciiTheme="majorBidi" w:hAnsiTheme="majorBidi" w:cstheme="majorBidi"/>
          <w:sz w:val="24"/>
          <w:szCs w:val="24"/>
        </w:rPr>
        <w:t>(</w:t>
      </w:r>
      <w:proofErr w:type="spellStart"/>
      <w:r w:rsidR="00705899">
        <w:rPr>
          <w:rFonts w:asciiTheme="majorBidi" w:hAnsiTheme="majorBidi" w:cstheme="majorBidi"/>
          <w:color w:val="222222"/>
          <w:sz w:val="24"/>
          <w:szCs w:val="24"/>
          <w:shd w:val="clear" w:color="auto" w:fill="FFFFFF"/>
          <w:lang w:val="en-US"/>
        </w:rPr>
        <w:t>Mariotti</w:t>
      </w:r>
      <w:proofErr w:type="spellEnd"/>
      <w:r w:rsidR="00705899">
        <w:rPr>
          <w:rFonts w:asciiTheme="majorBidi" w:hAnsiTheme="majorBidi" w:cstheme="majorBidi"/>
          <w:color w:val="222222"/>
          <w:sz w:val="24"/>
          <w:szCs w:val="24"/>
          <w:shd w:val="clear" w:color="auto" w:fill="FFFFFF"/>
          <w:lang w:val="en-US"/>
        </w:rPr>
        <w:t xml:space="preserve"> &amp; </w:t>
      </w:r>
      <w:proofErr w:type="spellStart"/>
      <w:r w:rsidR="00705899">
        <w:rPr>
          <w:rFonts w:asciiTheme="majorBidi" w:hAnsiTheme="majorBidi" w:cstheme="majorBidi"/>
          <w:color w:val="222222"/>
          <w:sz w:val="24"/>
          <w:szCs w:val="24"/>
          <w:shd w:val="clear" w:color="auto" w:fill="FFFFFF"/>
          <w:lang w:val="en-US"/>
        </w:rPr>
        <w:t>Glackin</w:t>
      </w:r>
      <w:proofErr w:type="spellEnd"/>
      <w:r w:rsidR="00705899" w:rsidRPr="00705899">
        <w:rPr>
          <w:rFonts w:asciiTheme="majorBidi" w:hAnsiTheme="majorBidi" w:cstheme="majorBidi"/>
          <w:color w:val="222222"/>
          <w:sz w:val="24"/>
          <w:szCs w:val="24"/>
          <w:shd w:val="clear" w:color="auto" w:fill="FFFFFF"/>
          <w:lang w:val="en-US"/>
        </w:rPr>
        <w:t>, 2019</w:t>
      </w:r>
      <w:r w:rsidR="00717C1E">
        <w:rPr>
          <w:rFonts w:asciiTheme="majorBidi" w:hAnsiTheme="majorBidi" w:cstheme="majorBidi"/>
          <w:color w:val="222222"/>
          <w:sz w:val="24"/>
          <w:szCs w:val="24"/>
          <w:shd w:val="clear" w:color="auto" w:fill="FFFFFF"/>
        </w:rPr>
        <w:t>)</w:t>
      </w:r>
      <w:r w:rsidRPr="00D608FF">
        <w:rPr>
          <w:rFonts w:asciiTheme="majorBidi" w:hAnsiTheme="majorBidi" w:cstheme="majorBidi"/>
          <w:sz w:val="24"/>
          <w:szCs w:val="24"/>
        </w:rPr>
        <w:t xml:space="preserve">. An ideal business plan can help to formulate different elements consisting of the industry analysis, operational planning, marketing planning and furniture planning along with the value chain of a business. In this report, the business plan </w:t>
      </w:r>
      <w:r w:rsidR="00717C1E">
        <w:rPr>
          <w:rFonts w:asciiTheme="majorBidi" w:hAnsiTheme="majorBidi" w:cstheme="majorBidi"/>
          <w:sz w:val="24"/>
          <w:szCs w:val="24"/>
        </w:rPr>
        <w:t>is outlined</w:t>
      </w:r>
      <w:r w:rsidRPr="00D608FF">
        <w:rPr>
          <w:rFonts w:asciiTheme="majorBidi" w:hAnsiTheme="majorBidi" w:cstheme="majorBidi"/>
          <w:sz w:val="24"/>
          <w:szCs w:val="24"/>
        </w:rPr>
        <w:t xml:space="preserve"> for a new innovative sportswear company.</w:t>
      </w:r>
    </w:p>
    <w:p w14:paraId="757A6557" w14:textId="77777777" w:rsidR="00D608FF" w:rsidRDefault="00D608FF" w:rsidP="000B3F0D">
      <w:pPr>
        <w:pStyle w:val="Heading1"/>
        <w:spacing w:line="360" w:lineRule="auto"/>
      </w:pPr>
      <w:bookmarkStart w:id="1" w:name="_Toc100363170"/>
      <w:r>
        <w:t>Description of the Company</w:t>
      </w:r>
      <w:bookmarkEnd w:id="1"/>
    </w:p>
    <w:p w14:paraId="738EBDE1" w14:textId="77777777" w:rsidR="00D608FF" w:rsidRDefault="00D608FF" w:rsidP="00705899">
      <w:pPr>
        <w:spacing w:line="360" w:lineRule="auto"/>
        <w:jc w:val="both"/>
        <w:rPr>
          <w:rFonts w:asciiTheme="majorBidi" w:hAnsiTheme="majorBidi" w:cstheme="majorBidi"/>
          <w:sz w:val="24"/>
          <w:szCs w:val="24"/>
        </w:rPr>
      </w:pPr>
      <w:r w:rsidRPr="00D608FF">
        <w:rPr>
          <w:rFonts w:asciiTheme="majorBidi" w:hAnsiTheme="majorBidi" w:cstheme="majorBidi"/>
          <w:sz w:val="24"/>
          <w:szCs w:val="24"/>
        </w:rPr>
        <w:t xml:space="preserve">Sports </w:t>
      </w:r>
      <w:r w:rsidR="00717C1E">
        <w:rPr>
          <w:rFonts w:asciiTheme="majorBidi" w:hAnsiTheme="majorBidi" w:cstheme="majorBidi"/>
          <w:sz w:val="24"/>
          <w:szCs w:val="24"/>
        </w:rPr>
        <w:t>have</w:t>
      </w:r>
      <w:r w:rsidRPr="00D608FF">
        <w:rPr>
          <w:rFonts w:asciiTheme="majorBidi" w:hAnsiTheme="majorBidi" w:cstheme="majorBidi"/>
          <w:sz w:val="24"/>
          <w:szCs w:val="24"/>
        </w:rPr>
        <w:t xml:space="preserve"> been an integral part of the history of </w:t>
      </w:r>
      <w:r w:rsidR="00717C1E">
        <w:rPr>
          <w:rFonts w:asciiTheme="majorBidi" w:hAnsiTheme="majorBidi" w:cstheme="majorBidi"/>
          <w:sz w:val="24"/>
          <w:szCs w:val="24"/>
        </w:rPr>
        <w:t xml:space="preserve">the </w:t>
      </w:r>
      <w:r w:rsidRPr="00D608FF">
        <w:rPr>
          <w:rFonts w:asciiTheme="majorBidi" w:hAnsiTheme="majorBidi" w:cstheme="majorBidi"/>
          <w:sz w:val="24"/>
          <w:szCs w:val="24"/>
        </w:rPr>
        <w:t xml:space="preserve">United Kingdom. The country is highly rated as one of the founders of the most popular sport in history.  It's a </w:t>
      </w:r>
      <w:r w:rsidR="00717C1E">
        <w:rPr>
          <w:rFonts w:asciiTheme="majorBidi" w:hAnsiTheme="majorBidi" w:cstheme="majorBidi"/>
          <w:sz w:val="24"/>
          <w:szCs w:val="24"/>
        </w:rPr>
        <w:t>lifestyle</w:t>
      </w:r>
      <w:r w:rsidRPr="00D608FF">
        <w:rPr>
          <w:rFonts w:asciiTheme="majorBidi" w:hAnsiTheme="majorBidi" w:cstheme="majorBidi"/>
          <w:sz w:val="24"/>
          <w:szCs w:val="24"/>
        </w:rPr>
        <w:t xml:space="preserve"> here in </w:t>
      </w:r>
      <w:r w:rsidR="00717C1E">
        <w:rPr>
          <w:rFonts w:asciiTheme="majorBidi" w:hAnsiTheme="majorBidi" w:cstheme="majorBidi"/>
          <w:sz w:val="24"/>
          <w:szCs w:val="24"/>
        </w:rPr>
        <w:t xml:space="preserve">the </w:t>
      </w:r>
      <w:r w:rsidRPr="00D608FF">
        <w:rPr>
          <w:rFonts w:asciiTheme="majorBidi" w:hAnsiTheme="majorBidi" w:cstheme="majorBidi"/>
          <w:sz w:val="24"/>
          <w:szCs w:val="24"/>
        </w:rPr>
        <w:t xml:space="preserve">United Kingdom. Sports enthusiasts </w:t>
      </w:r>
      <w:r w:rsidR="00717C1E">
        <w:rPr>
          <w:rFonts w:asciiTheme="majorBidi" w:hAnsiTheme="majorBidi" w:cstheme="majorBidi"/>
          <w:sz w:val="24"/>
          <w:szCs w:val="24"/>
        </w:rPr>
        <w:t>in</w:t>
      </w:r>
      <w:r w:rsidRPr="00D608FF">
        <w:rPr>
          <w:rFonts w:asciiTheme="majorBidi" w:hAnsiTheme="majorBidi" w:cstheme="majorBidi"/>
          <w:sz w:val="24"/>
          <w:szCs w:val="24"/>
        </w:rPr>
        <w:t xml:space="preserve"> the country </w:t>
      </w:r>
      <w:r w:rsidR="00717C1E">
        <w:rPr>
          <w:rFonts w:asciiTheme="majorBidi" w:hAnsiTheme="majorBidi" w:cstheme="majorBidi"/>
          <w:sz w:val="24"/>
          <w:szCs w:val="24"/>
        </w:rPr>
        <w:t>have</w:t>
      </w:r>
      <w:r w:rsidRPr="00D608FF">
        <w:rPr>
          <w:rFonts w:asciiTheme="majorBidi" w:hAnsiTheme="majorBidi" w:cstheme="majorBidi"/>
          <w:sz w:val="24"/>
          <w:szCs w:val="24"/>
        </w:rPr>
        <w:t xml:space="preserve"> been increasing exponentially in recent times</w:t>
      </w:r>
      <w:r w:rsidR="00717C1E">
        <w:rPr>
          <w:rFonts w:asciiTheme="majorBidi" w:hAnsiTheme="majorBidi" w:cstheme="majorBidi"/>
          <w:sz w:val="24"/>
          <w:szCs w:val="24"/>
        </w:rPr>
        <w:t xml:space="preserve"> (</w:t>
      </w:r>
      <w:r w:rsidR="00705899">
        <w:rPr>
          <w:rFonts w:asciiTheme="majorBidi" w:hAnsiTheme="majorBidi" w:cstheme="majorBidi"/>
          <w:color w:val="222222"/>
          <w:sz w:val="24"/>
          <w:szCs w:val="24"/>
          <w:shd w:val="clear" w:color="auto" w:fill="FFFFFF"/>
          <w:lang w:val="en-US"/>
        </w:rPr>
        <w:t>Williams</w:t>
      </w:r>
      <w:r w:rsidR="00705899" w:rsidRPr="00705899">
        <w:rPr>
          <w:rFonts w:asciiTheme="majorBidi" w:hAnsiTheme="majorBidi" w:cstheme="majorBidi"/>
          <w:color w:val="222222"/>
          <w:sz w:val="24"/>
          <w:szCs w:val="24"/>
          <w:shd w:val="clear" w:color="auto" w:fill="FFFFFF"/>
          <w:lang w:val="en-US"/>
        </w:rPr>
        <w:t>, 2019</w:t>
      </w:r>
      <w:r w:rsidR="00717C1E">
        <w:rPr>
          <w:rFonts w:asciiTheme="majorBidi" w:hAnsiTheme="majorBidi" w:cstheme="majorBidi"/>
          <w:sz w:val="24"/>
          <w:szCs w:val="24"/>
        </w:rPr>
        <w:t>)</w:t>
      </w:r>
      <w:r w:rsidRPr="00D608FF">
        <w:rPr>
          <w:rFonts w:asciiTheme="majorBidi" w:hAnsiTheme="majorBidi" w:cstheme="majorBidi"/>
          <w:sz w:val="24"/>
          <w:szCs w:val="24"/>
        </w:rPr>
        <w:t xml:space="preserve">. This has been due to the country's success in the sports industry. Sports </w:t>
      </w:r>
      <w:r w:rsidR="00717C1E">
        <w:rPr>
          <w:rFonts w:asciiTheme="majorBidi" w:hAnsiTheme="majorBidi" w:cstheme="majorBidi"/>
          <w:sz w:val="24"/>
          <w:szCs w:val="24"/>
        </w:rPr>
        <w:t>enable</w:t>
      </w:r>
      <w:r w:rsidRPr="00D608FF">
        <w:rPr>
          <w:rFonts w:asciiTheme="majorBidi" w:hAnsiTheme="majorBidi" w:cstheme="majorBidi"/>
          <w:sz w:val="24"/>
          <w:szCs w:val="24"/>
        </w:rPr>
        <w:t xml:space="preserve"> the people of the United Kingdom to have a different point of view towards the lifestyle as well as bring it towards their fashion </w:t>
      </w:r>
      <w:r w:rsidR="00717C1E">
        <w:rPr>
          <w:rFonts w:asciiTheme="majorBidi" w:hAnsiTheme="majorBidi" w:cstheme="majorBidi"/>
          <w:sz w:val="24"/>
          <w:szCs w:val="24"/>
        </w:rPr>
        <w:t>by</w:t>
      </w:r>
      <w:r w:rsidRPr="00D608FF">
        <w:rPr>
          <w:rFonts w:asciiTheme="majorBidi" w:hAnsiTheme="majorBidi" w:cstheme="majorBidi"/>
          <w:sz w:val="24"/>
          <w:szCs w:val="24"/>
        </w:rPr>
        <w:t xml:space="preserve"> replicating the outfits of the professional athlete. As much as it is about the colour they are wearing or the team they are supporting, nowadays </w:t>
      </w:r>
      <w:r w:rsidR="00717C1E">
        <w:rPr>
          <w:rFonts w:asciiTheme="majorBidi" w:hAnsiTheme="majorBidi" w:cstheme="majorBidi"/>
          <w:sz w:val="24"/>
          <w:szCs w:val="24"/>
        </w:rPr>
        <w:t>sportswear</w:t>
      </w:r>
      <w:r w:rsidRPr="00D608FF">
        <w:rPr>
          <w:rFonts w:asciiTheme="majorBidi" w:hAnsiTheme="majorBidi" w:cstheme="majorBidi"/>
          <w:sz w:val="24"/>
          <w:szCs w:val="24"/>
        </w:rPr>
        <w:t xml:space="preserve"> is about the fashion statement, the brand st</w:t>
      </w:r>
      <w:r w:rsidR="00717C1E">
        <w:rPr>
          <w:rFonts w:asciiTheme="majorBidi" w:hAnsiTheme="majorBidi" w:cstheme="majorBidi"/>
          <w:sz w:val="24"/>
          <w:szCs w:val="24"/>
        </w:rPr>
        <w:t>ory, innovation and commercialis</w:t>
      </w:r>
      <w:r w:rsidRPr="00D608FF">
        <w:rPr>
          <w:rFonts w:asciiTheme="majorBidi" w:hAnsiTheme="majorBidi" w:cstheme="majorBidi"/>
          <w:sz w:val="24"/>
          <w:szCs w:val="24"/>
        </w:rPr>
        <w:t xml:space="preserve">ation. With all these </w:t>
      </w:r>
      <w:r w:rsidR="00717C1E">
        <w:rPr>
          <w:rFonts w:asciiTheme="majorBidi" w:hAnsiTheme="majorBidi" w:cstheme="majorBidi"/>
          <w:sz w:val="24"/>
          <w:szCs w:val="24"/>
        </w:rPr>
        <w:t>views</w:t>
      </w:r>
      <w:r w:rsidRPr="00D608FF">
        <w:rPr>
          <w:rFonts w:asciiTheme="majorBidi" w:hAnsiTheme="majorBidi" w:cstheme="majorBidi"/>
          <w:sz w:val="24"/>
          <w:szCs w:val="24"/>
        </w:rPr>
        <w:t xml:space="preserve"> in mind, the business plan is initiated for 'Total Sports' which is a modern</w:t>
      </w:r>
      <w:r w:rsidR="00FB57BE">
        <w:rPr>
          <w:rFonts w:asciiTheme="majorBidi" w:hAnsiTheme="majorBidi" w:cstheme="majorBidi"/>
          <w:sz w:val="24"/>
          <w:szCs w:val="24"/>
        </w:rPr>
        <w:t xml:space="preserve"> sportswear </w:t>
      </w:r>
      <w:r w:rsidR="00AE08CC">
        <w:rPr>
          <w:rFonts w:asciiTheme="majorBidi" w:hAnsiTheme="majorBidi" w:cstheme="majorBidi"/>
          <w:sz w:val="24"/>
          <w:szCs w:val="24"/>
        </w:rPr>
        <w:t>online marketplace</w:t>
      </w:r>
      <w:r w:rsidR="00FB57BE">
        <w:rPr>
          <w:rFonts w:asciiTheme="majorBidi" w:hAnsiTheme="majorBidi" w:cstheme="majorBidi"/>
          <w:sz w:val="24"/>
          <w:szCs w:val="24"/>
        </w:rPr>
        <w:t xml:space="preserve"> focused on trendy </w:t>
      </w:r>
      <w:r w:rsidR="00717C1E">
        <w:rPr>
          <w:rFonts w:asciiTheme="majorBidi" w:hAnsiTheme="majorBidi" w:cstheme="majorBidi"/>
          <w:sz w:val="24"/>
          <w:szCs w:val="24"/>
        </w:rPr>
        <w:t>sportswear</w:t>
      </w:r>
      <w:r w:rsidRPr="00D608FF">
        <w:rPr>
          <w:rFonts w:asciiTheme="majorBidi" w:hAnsiTheme="majorBidi" w:cstheme="majorBidi"/>
          <w:sz w:val="24"/>
          <w:szCs w:val="24"/>
        </w:rPr>
        <w:t xml:space="preserve"> made from </w:t>
      </w:r>
      <w:r w:rsidR="00717C1E">
        <w:rPr>
          <w:rFonts w:asciiTheme="majorBidi" w:hAnsiTheme="majorBidi" w:cstheme="majorBidi"/>
          <w:sz w:val="24"/>
          <w:szCs w:val="24"/>
        </w:rPr>
        <w:t>high-quality</w:t>
      </w:r>
      <w:r w:rsidRPr="00D608FF">
        <w:rPr>
          <w:rFonts w:asciiTheme="majorBidi" w:hAnsiTheme="majorBidi" w:cstheme="majorBidi"/>
          <w:sz w:val="24"/>
          <w:szCs w:val="24"/>
        </w:rPr>
        <w:t xml:space="preserve"> materials in order to enable the compromise to have a fresh taste of sports fashion.</w:t>
      </w:r>
      <w:r w:rsidR="00FB57BE">
        <w:rPr>
          <w:rFonts w:asciiTheme="majorBidi" w:hAnsiTheme="majorBidi" w:cstheme="majorBidi"/>
          <w:sz w:val="24"/>
          <w:szCs w:val="24"/>
        </w:rPr>
        <w:t xml:space="preserve"> </w:t>
      </w:r>
      <w:r w:rsidR="00FB57BE" w:rsidRPr="00FB57BE">
        <w:rPr>
          <w:rFonts w:asciiTheme="majorBidi" w:hAnsiTheme="majorBidi" w:cstheme="majorBidi"/>
          <w:sz w:val="24"/>
          <w:szCs w:val="24"/>
        </w:rPr>
        <w:t xml:space="preserve">The ownership structure of the brand will be </w:t>
      </w:r>
      <w:r w:rsidR="00717C1E">
        <w:rPr>
          <w:rFonts w:asciiTheme="majorBidi" w:hAnsiTheme="majorBidi" w:cstheme="majorBidi"/>
          <w:sz w:val="24"/>
          <w:szCs w:val="24"/>
        </w:rPr>
        <w:t xml:space="preserve">a </w:t>
      </w:r>
      <w:r w:rsidR="00FB57BE" w:rsidRPr="00FB57BE">
        <w:rPr>
          <w:rFonts w:asciiTheme="majorBidi" w:hAnsiTheme="majorBidi" w:cstheme="majorBidi"/>
          <w:sz w:val="24"/>
          <w:szCs w:val="24"/>
        </w:rPr>
        <w:t>partnership.</w:t>
      </w:r>
    </w:p>
    <w:p w14:paraId="46174392" w14:textId="77777777" w:rsidR="008B1618" w:rsidRPr="008B1618" w:rsidRDefault="008B1618" w:rsidP="000B3F0D">
      <w:pPr>
        <w:pStyle w:val="Heading2"/>
        <w:spacing w:line="360" w:lineRule="auto"/>
      </w:pPr>
      <w:bookmarkStart w:id="2" w:name="_Toc100363171"/>
      <w:r w:rsidRPr="008B1618">
        <w:t>Mission</w:t>
      </w:r>
      <w:bookmarkEnd w:id="2"/>
      <w:r w:rsidRPr="008B1618">
        <w:t xml:space="preserve"> </w:t>
      </w:r>
    </w:p>
    <w:p w14:paraId="058801FF" w14:textId="77777777" w:rsidR="008B1618" w:rsidRPr="008B1618" w:rsidRDefault="008B1618" w:rsidP="000B3F0D">
      <w:pPr>
        <w:spacing w:line="360" w:lineRule="auto"/>
        <w:jc w:val="both"/>
        <w:rPr>
          <w:rFonts w:asciiTheme="majorBidi" w:hAnsiTheme="majorBidi" w:cstheme="majorBidi"/>
          <w:sz w:val="24"/>
          <w:szCs w:val="24"/>
        </w:rPr>
      </w:pPr>
      <w:r w:rsidRPr="008B1618">
        <w:rPr>
          <w:rFonts w:asciiTheme="majorBidi" w:hAnsiTheme="majorBidi" w:cstheme="majorBidi"/>
          <w:sz w:val="24"/>
          <w:szCs w:val="24"/>
        </w:rPr>
        <w:t xml:space="preserve">The mission of Total Sports </w:t>
      </w:r>
      <w:r w:rsidR="00717C1E">
        <w:rPr>
          <w:rFonts w:asciiTheme="majorBidi" w:hAnsiTheme="majorBidi" w:cstheme="majorBidi"/>
          <w:sz w:val="24"/>
          <w:szCs w:val="24"/>
        </w:rPr>
        <w:t>is</w:t>
      </w:r>
      <w:r w:rsidRPr="008B1618">
        <w:rPr>
          <w:rFonts w:asciiTheme="majorBidi" w:hAnsiTheme="majorBidi" w:cstheme="majorBidi"/>
          <w:sz w:val="24"/>
          <w:szCs w:val="24"/>
        </w:rPr>
        <w:t xml:space="preserve"> to manufacture premium quality sportswear that </w:t>
      </w:r>
      <w:r w:rsidR="00717C1E">
        <w:rPr>
          <w:rFonts w:asciiTheme="majorBidi" w:hAnsiTheme="majorBidi" w:cstheme="majorBidi"/>
          <w:sz w:val="24"/>
          <w:szCs w:val="24"/>
        </w:rPr>
        <w:t>is</w:t>
      </w:r>
      <w:r w:rsidRPr="008B1618">
        <w:rPr>
          <w:rFonts w:asciiTheme="majorBidi" w:hAnsiTheme="majorBidi" w:cstheme="majorBidi"/>
          <w:sz w:val="24"/>
          <w:szCs w:val="24"/>
        </w:rPr>
        <w:t xml:space="preserve"> </w:t>
      </w:r>
      <w:r w:rsidR="00717C1E">
        <w:rPr>
          <w:rFonts w:asciiTheme="majorBidi" w:hAnsiTheme="majorBidi" w:cstheme="majorBidi"/>
          <w:sz w:val="24"/>
          <w:szCs w:val="24"/>
        </w:rPr>
        <w:t>professional-grade</w:t>
      </w:r>
      <w:r w:rsidRPr="008B1618">
        <w:rPr>
          <w:rFonts w:asciiTheme="majorBidi" w:hAnsiTheme="majorBidi" w:cstheme="majorBidi"/>
          <w:sz w:val="24"/>
          <w:szCs w:val="24"/>
        </w:rPr>
        <w:t xml:space="preserve"> and provides durability to the consumers. Profitability is also a point of focus to ensure customers feel very convenient </w:t>
      </w:r>
      <w:r w:rsidR="00717C1E">
        <w:rPr>
          <w:rFonts w:asciiTheme="majorBidi" w:hAnsiTheme="majorBidi" w:cstheme="majorBidi"/>
          <w:sz w:val="24"/>
          <w:szCs w:val="24"/>
        </w:rPr>
        <w:t>purchasing</w:t>
      </w:r>
      <w:r w:rsidRPr="008B1618">
        <w:rPr>
          <w:rFonts w:asciiTheme="majorBidi" w:hAnsiTheme="majorBidi" w:cstheme="majorBidi"/>
          <w:sz w:val="24"/>
          <w:szCs w:val="24"/>
        </w:rPr>
        <w:t xml:space="preserve"> from it</w:t>
      </w:r>
      <w:r w:rsidR="00705899">
        <w:rPr>
          <w:rFonts w:asciiTheme="majorBidi" w:hAnsiTheme="majorBidi" w:cstheme="majorBidi"/>
          <w:sz w:val="24"/>
          <w:szCs w:val="24"/>
        </w:rPr>
        <w:t xml:space="preserve"> (</w:t>
      </w:r>
      <w:r w:rsidR="00705899">
        <w:rPr>
          <w:rFonts w:asciiTheme="majorBidi" w:hAnsiTheme="majorBidi" w:cstheme="majorBidi"/>
          <w:color w:val="222222"/>
          <w:sz w:val="24"/>
          <w:szCs w:val="24"/>
          <w:shd w:val="clear" w:color="auto" w:fill="FFFFFF"/>
          <w:lang w:val="en-US"/>
        </w:rPr>
        <w:t>Barringer &amp; Ireland</w:t>
      </w:r>
      <w:r w:rsidR="00705899" w:rsidRPr="00705899">
        <w:rPr>
          <w:rFonts w:asciiTheme="majorBidi" w:hAnsiTheme="majorBidi" w:cstheme="majorBidi"/>
          <w:color w:val="222222"/>
          <w:sz w:val="24"/>
          <w:szCs w:val="24"/>
          <w:shd w:val="clear" w:color="auto" w:fill="FFFFFF"/>
          <w:lang w:val="en-US"/>
        </w:rPr>
        <w:t>, 2019</w:t>
      </w:r>
      <w:r w:rsidR="00705899">
        <w:rPr>
          <w:rFonts w:asciiTheme="majorBidi" w:hAnsiTheme="majorBidi" w:cstheme="majorBidi"/>
          <w:color w:val="222222"/>
          <w:sz w:val="24"/>
          <w:szCs w:val="24"/>
          <w:shd w:val="clear" w:color="auto" w:fill="FFFFFF"/>
          <w:lang w:val="en-US"/>
        </w:rPr>
        <w:t>)</w:t>
      </w:r>
      <w:r w:rsidRPr="008B1618">
        <w:rPr>
          <w:rFonts w:asciiTheme="majorBidi" w:hAnsiTheme="majorBidi" w:cstheme="majorBidi"/>
          <w:sz w:val="24"/>
          <w:szCs w:val="24"/>
        </w:rPr>
        <w:t xml:space="preserve">. The brand will be focusing on using recycled materials for its bigger portion of manufacturing. This will enable the company to have a positive approach </w:t>
      </w:r>
      <w:r w:rsidR="00717C1E">
        <w:rPr>
          <w:rFonts w:asciiTheme="majorBidi" w:hAnsiTheme="majorBidi" w:cstheme="majorBidi"/>
          <w:sz w:val="24"/>
          <w:szCs w:val="24"/>
        </w:rPr>
        <w:t>toward</w:t>
      </w:r>
      <w:r w:rsidRPr="008B1618">
        <w:rPr>
          <w:rFonts w:asciiTheme="majorBidi" w:hAnsiTheme="majorBidi" w:cstheme="majorBidi"/>
          <w:sz w:val="24"/>
          <w:szCs w:val="24"/>
        </w:rPr>
        <w:t xml:space="preserve"> sustainability and </w:t>
      </w:r>
      <w:r w:rsidR="00717C1E">
        <w:rPr>
          <w:rFonts w:asciiTheme="majorBidi" w:hAnsiTheme="majorBidi" w:cstheme="majorBidi"/>
          <w:sz w:val="24"/>
          <w:szCs w:val="24"/>
        </w:rPr>
        <w:t>eco-friendliness (</w:t>
      </w:r>
      <w:proofErr w:type="spellStart"/>
      <w:r w:rsidR="00717C1E">
        <w:rPr>
          <w:rFonts w:asciiTheme="majorBidi" w:hAnsiTheme="majorBidi" w:cstheme="majorBidi"/>
          <w:color w:val="222222"/>
          <w:sz w:val="24"/>
          <w:szCs w:val="24"/>
          <w:shd w:val="clear" w:color="auto" w:fill="FFFFFF"/>
        </w:rPr>
        <w:t>Ghezzi</w:t>
      </w:r>
      <w:proofErr w:type="spellEnd"/>
      <w:r w:rsidR="00717C1E">
        <w:rPr>
          <w:rFonts w:asciiTheme="majorBidi" w:hAnsiTheme="majorBidi" w:cstheme="majorBidi"/>
          <w:color w:val="222222"/>
          <w:sz w:val="24"/>
          <w:szCs w:val="24"/>
          <w:shd w:val="clear" w:color="auto" w:fill="FFFFFF"/>
        </w:rPr>
        <w:t xml:space="preserve"> and </w:t>
      </w:r>
      <w:proofErr w:type="spellStart"/>
      <w:r w:rsidR="00717C1E">
        <w:rPr>
          <w:rFonts w:asciiTheme="majorBidi" w:hAnsiTheme="majorBidi" w:cstheme="majorBidi"/>
          <w:color w:val="222222"/>
          <w:sz w:val="24"/>
          <w:szCs w:val="24"/>
          <w:shd w:val="clear" w:color="auto" w:fill="FFFFFF"/>
        </w:rPr>
        <w:t>Cavallo</w:t>
      </w:r>
      <w:proofErr w:type="spellEnd"/>
      <w:r w:rsidR="00717C1E" w:rsidRPr="00717C1E">
        <w:rPr>
          <w:rFonts w:asciiTheme="majorBidi" w:hAnsiTheme="majorBidi" w:cstheme="majorBidi"/>
          <w:color w:val="222222"/>
          <w:sz w:val="24"/>
          <w:szCs w:val="24"/>
          <w:shd w:val="clear" w:color="auto" w:fill="FFFFFF"/>
        </w:rPr>
        <w:t>, 2020</w:t>
      </w:r>
      <w:r w:rsidR="00717C1E">
        <w:rPr>
          <w:rFonts w:asciiTheme="majorBidi" w:hAnsiTheme="majorBidi" w:cstheme="majorBidi"/>
          <w:color w:val="222222"/>
          <w:sz w:val="24"/>
          <w:szCs w:val="24"/>
          <w:shd w:val="clear" w:color="auto" w:fill="FFFFFF"/>
        </w:rPr>
        <w:t>)</w:t>
      </w:r>
      <w:r w:rsidRPr="008B1618">
        <w:rPr>
          <w:rFonts w:asciiTheme="majorBidi" w:hAnsiTheme="majorBidi" w:cstheme="majorBidi"/>
          <w:sz w:val="24"/>
          <w:szCs w:val="24"/>
        </w:rPr>
        <w:t>.</w:t>
      </w:r>
    </w:p>
    <w:p w14:paraId="4DC151D4" w14:textId="77777777" w:rsidR="000B3F0D" w:rsidRDefault="008B1618" w:rsidP="000B3F0D">
      <w:pPr>
        <w:pStyle w:val="Heading2"/>
        <w:spacing w:line="360" w:lineRule="auto"/>
      </w:pPr>
      <w:bookmarkStart w:id="3" w:name="_Toc100363172"/>
      <w:r w:rsidRPr="008B1618">
        <w:t>Product Range</w:t>
      </w:r>
      <w:bookmarkEnd w:id="3"/>
      <w:r w:rsidRPr="008B1618">
        <w:t xml:space="preserve"> </w:t>
      </w:r>
    </w:p>
    <w:p w14:paraId="0C6D02B8" w14:textId="77777777" w:rsidR="008B1618" w:rsidRPr="008B1618" w:rsidRDefault="000B3F0D"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T</w:t>
      </w:r>
      <w:r w:rsidR="008B1618" w:rsidRPr="008B1618">
        <w:rPr>
          <w:rFonts w:asciiTheme="majorBidi" w:hAnsiTheme="majorBidi" w:cstheme="majorBidi"/>
          <w:sz w:val="24"/>
          <w:szCs w:val="24"/>
        </w:rPr>
        <w:t xml:space="preserve">he products that will be offered by Total Sports are: </w:t>
      </w:r>
    </w:p>
    <w:p w14:paraId="4D0DF202" w14:textId="77777777" w:rsidR="008B1618" w:rsidRPr="008B1618" w:rsidRDefault="008B1618" w:rsidP="000B3F0D">
      <w:pPr>
        <w:pStyle w:val="ListParagraph"/>
        <w:numPr>
          <w:ilvl w:val="0"/>
          <w:numId w:val="1"/>
        </w:numPr>
        <w:spacing w:line="360" w:lineRule="auto"/>
        <w:jc w:val="both"/>
        <w:rPr>
          <w:rFonts w:asciiTheme="majorBidi" w:hAnsiTheme="majorBidi" w:cstheme="majorBidi"/>
          <w:sz w:val="24"/>
          <w:szCs w:val="24"/>
        </w:rPr>
      </w:pPr>
      <w:r w:rsidRPr="008B1618">
        <w:rPr>
          <w:rFonts w:asciiTheme="majorBidi" w:hAnsiTheme="majorBidi" w:cstheme="majorBidi"/>
          <w:sz w:val="24"/>
          <w:szCs w:val="24"/>
        </w:rPr>
        <w:lastRenderedPageBreak/>
        <w:t xml:space="preserve">Top wear </w:t>
      </w:r>
    </w:p>
    <w:p w14:paraId="2B0A142A" w14:textId="77777777" w:rsidR="008B1618" w:rsidRPr="008B1618" w:rsidRDefault="008B1618" w:rsidP="000B3F0D">
      <w:pPr>
        <w:pStyle w:val="ListParagraph"/>
        <w:numPr>
          <w:ilvl w:val="0"/>
          <w:numId w:val="1"/>
        </w:numPr>
        <w:spacing w:line="360" w:lineRule="auto"/>
        <w:jc w:val="both"/>
        <w:rPr>
          <w:rFonts w:asciiTheme="majorBidi" w:hAnsiTheme="majorBidi" w:cstheme="majorBidi"/>
          <w:sz w:val="24"/>
          <w:szCs w:val="24"/>
        </w:rPr>
      </w:pPr>
      <w:r w:rsidRPr="008B1618">
        <w:rPr>
          <w:rFonts w:asciiTheme="majorBidi" w:hAnsiTheme="majorBidi" w:cstheme="majorBidi"/>
          <w:sz w:val="24"/>
          <w:szCs w:val="24"/>
        </w:rPr>
        <w:t xml:space="preserve">Bottom wear </w:t>
      </w:r>
    </w:p>
    <w:p w14:paraId="3CB45624" w14:textId="77777777" w:rsidR="008B1618" w:rsidRPr="008B1618" w:rsidRDefault="008B1618" w:rsidP="000B3F0D">
      <w:pPr>
        <w:pStyle w:val="ListParagraph"/>
        <w:numPr>
          <w:ilvl w:val="0"/>
          <w:numId w:val="1"/>
        </w:numPr>
        <w:spacing w:line="360" w:lineRule="auto"/>
        <w:jc w:val="both"/>
        <w:rPr>
          <w:rFonts w:asciiTheme="majorBidi" w:hAnsiTheme="majorBidi" w:cstheme="majorBidi"/>
          <w:sz w:val="24"/>
          <w:szCs w:val="24"/>
        </w:rPr>
      </w:pPr>
      <w:r w:rsidRPr="008B1618">
        <w:rPr>
          <w:rFonts w:asciiTheme="majorBidi" w:hAnsiTheme="majorBidi" w:cstheme="majorBidi"/>
          <w:sz w:val="24"/>
          <w:szCs w:val="24"/>
        </w:rPr>
        <w:t xml:space="preserve">Tracksuits </w:t>
      </w:r>
    </w:p>
    <w:p w14:paraId="6D597679" w14:textId="77777777" w:rsidR="008B1618" w:rsidRPr="008B1618" w:rsidRDefault="008B1618" w:rsidP="000B3F0D">
      <w:pPr>
        <w:pStyle w:val="ListParagraph"/>
        <w:numPr>
          <w:ilvl w:val="0"/>
          <w:numId w:val="1"/>
        </w:numPr>
        <w:spacing w:line="360" w:lineRule="auto"/>
        <w:jc w:val="both"/>
        <w:rPr>
          <w:rFonts w:asciiTheme="majorBidi" w:hAnsiTheme="majorBidi" w:cstheme="majorBidi"/>
          <w:sz w:val="24"/>
          <w:szCs w:val="24"/>
        </w:rPr>
      </w:pPr>
      <w:r w:rsidRPr="008B1618">
        <w:rPr>
          <w:rFonts w:asciiTheme="majorBidi" w:hAnsiTheme="majorBidi" w:cstheme="majorBidi"/>
          <w:sz w:val="24"/>
          <w:szCs w:val="24"/>
        </w:rPr>
        <w:t xml:space="preserve">Footwear </w:t>
      </w:r>
    </w:p>
    <w:p w14:paraId="1C22E02B" w14:textId="77777777" w:rsidR="008B1618" w:rsidRPr="008B1618" w:rsidRDefault="008B1618" w:rsidP="000B3F0D">
      <w:pPr>
        <w:pStyle w:val="ListParagraph"/>
        <w:numPr>
          <w:ilvl w:val="0"/>
          <w:numId w:val="1"/>
        </w:numPr>
        <w:spacing w:line="360" w:lineRule="auto"/>
        <w:jc w:val="both"/>
        <w:rPr>
          <w:rFonts w:asciiTheme="majorBidi" w:hAnsiTheme="majorBidi" w:cstheme="majorBidi"/>
          <w:sz w:val="24"/>
          <w:szCs w:val="24"/>
        </w:rPr>
      </w:pPr>
      <w:r w:rsidRPr="008B1618">
        <w:rPr>
          <w:rFonts w:asciiTheme="majorBidi" w:hAnsiTheme="majorBidi" w:cstheme="majorBidi"/>
          <w:sz w:val="24"/>
          <w:szCs w:val="24"/>
        </w:rPr>
        <w:t xml:space="preserve">Accessories </w:t>
      </w:r>
    </w:p>
    <w:p w14:paraId="00FE8DCB" w14:textId="77777777" w:rsidR="00D608FF" w:rsidRDefault="008B1618" w:rsidP="000B3F0D">
      <w:pPr>
        <w:pStyle w:val="ListParagraph"/>
        <w:numPr>
          <w:ilvl w:val="0"/>
          <w:numId w:val="1"/>
        </w:numPr>
        <w:spacing w:line="360" w:lineRule="auto"/>
        <w:jc w:val="both"/>
        <w:rPr>
          <w:rFonts w:asciiTheme="majorBidi" w:hAnsiTheme="majorBidi" w:cstheme="majorBidi"/>
          <w:sz w:val="24"/>
          <w:szCs w:val="24"/>
        </w:rPr>
      </w:pPr>
      <w:r w:rsidRPr="008B1618">
        <w:rPr>
          <w:rFonts w:asciiTheme="majorBidi" w:hAnsiTheme="majorBidi" w:cstheme="majorBidi"/>
          <w:sz w:val="24"/>
          <w:szCs w:val="24"/>
        </w:rPr>
        <w:t>Customised Team wear</w:t>
      </w:r>
    </w:p>
    <w:p w14:paraId="409252C1" w14:textId="77777777" w:rsidR="008B1618" w:rsidRDefault="008B1618" w:rsidP="000B3F0D">
      <w:pPr>
        <w:spacing w:line="360" w:lineRule="auto"/>
        <w:jc w:val="both"/>
        <w:rPr>
          <w:rFonts w:asciiTheme="majorBidi" w:hAnsiTheme="majorBidi" w:cstheme="majorBidi"/>
          <w:sz w:val="24"/>
          <w:szCs w:val="24"/>
        </w:rPr>
      </w:pPr>
      <w:r w:rsidRPr="008B1618">
        <w:rPr>
          <w:rFonts w:asciiTheme="majorBidi" w:hAnsiTheme="majorBidi" w:cstheme="majorBidi"/>
          <w:sz w:val="24"/>
          <w:szCs w:val="24"/>
        </w:rPr>
        <w:t xml:space="preserve">During the pandemic, sports activities </w:t>
      </w:r>
      <w:r w:rsidR="00717C1E">
        <w:rPr>
          <w:rFonts w:asciiTheme="majorBidi" w:hAnsiTheme="majorBidi" w:cstheme="majorBidi"/>
          <w:sz w:val="24"/>
          <w:szCs w:val="24"/>
        </w:rPr>
        <w:t>were</w:t>
      </w:r>
      <w:r w:rsidRPr="008B1618">
        <w:rPr>
          <w:rFonts w:asciiTheme="majorBidi" w:hAnsiTheme="majorBidi" w:cstheme="majorBidi"/>
          <w:sz w:val="24"/>
          <w:szCs w:val="24"/>
        </w:rPr>
        <w:t xml:space="preserve"> almost at </w:t>
      </w:r>
      <w:r w:rsidR="00717C1E">
        <w:rPr>
          <w:rFonts w:asciiTheme="majorBidi" w:hAnsiTheme="majorBidi" w:cstheme="majorBidi"/>
          <w:sz w:val="24"/>
          <w:szCs w:val="24"/>
        </w:rPr>
        <w:t xml:space="preserve">a </w:t>
      </w:r>
      <w:r w:rsidRPr="008B1618">
        <w:rPr>
          <w:rFonts w:asciiTheme="majorBidi" w:hAnsiTheme="majorBidi" w:cstheme="majorBidi"/>
          <w:sz w:val="24"/>
          <w:szCs w:val="24"/>
        </w:rPr>
        <w:t xml:space="preserve">halt due to </w:t>
      </w:r>
      <w:r w:rsidR="00717C1E">
        <w:rPr>
          <w:rFonts w:asciiTheme="majorBidi" w:hAnsiTheme="majorBidi" w:cstheme="majorBidi"/>
          <w:sz w:val="24"/>
          <w:szCs w:val="24"/>
        </w:rPr>
        <w:t>the lockdown</w:t>
      </w:r>
      <w:r w:rsidRPr="008B1618">
        <w:rPr>
          <w:rFonts w:asciiTheme="majorBidi" w:hAnsiTheme="majorBidi" w:cstheme="majorBidi"/>
          <w:sz w:val="24"/>
          <w:szCs w:val="24"/>
        </w:rPr>
        <w:t xml:space="preserve"> over the country. Sports enthusiasts could not come together and play their favourite sport during this hard time. Everyone was missing out on playing together in a team for the purest form of entertainment</w:t>
      </w:r>
      <w:r w:rsidR="00717C1E">
        <w:rPr>
          <w:rFonts w:asciiTheme="majorBidi" w:hAnsiTheme="majorBidi" w:cstheme="majorBidi"/>
          <w:sz w:val="24"/>
          <w:szCs w:val="24"/>
        </w:rPr>
        <w:t xml:space="preserve"> (Timmons et al., 204)</w:t>
      </w:r>
      <w:r w:rsidRPr="008B1618">
        <w:rPr>
          <w:rFonts w:asciiTheme="majorBidi" w:hAnsiTheme="majorBidi" w:cstheme="majorBidi"/>
          <w:sz w:val="24"/>
          <w:szCs w:val="24"/>
        </w:rPr>
        <w:t xml:space="preserve">. The innovative aspect of Total Sports </w:t>
      </w:r>
      <w:r w:rsidR="00717C1E">
        <w:rPr>
          <w:rFonts w:asciiTheme="majorBidi" w:hAnsiTheme="majorBidi" w:cstheme="majorBidi"/>
          <w:sz w:val="24"/>
          <w:szCs w:val="24"/>
        </w:rPr>
        <w:t>is to</w:t>
      </w:r>
      <w:r w:rsidRPr="008B1618">
        <w:rPr>
          <w:rFonts w:asciiTheme="majorBidi" w:hAnsiTheme="majorBidi" w:cstheme="majorBidi"/>
          <w:sz w:val="24"/>
          <w:szCs w:val="24"/>
        </w:rPr>
        <w:t xml:space="preserve"> provide the customers with a new sense of engagement in team </w:t>
      </w:r>
      <w:r w:rsidR="00717C1E">
        <w:rPr>
          <w:rFonts w:asciiTheme="majorBidi" w:hAnsiTheme="majorBidi" w:cstheme="majorBidi"/>
          <w:sz w:val="24"/>
          <w:szCs w:val="24"/>
        </w:rPr>
        <w:t>sports</w:t>
      </w:r>
      <w:r w:rsidRPr="008B1618">
        <w:rPr>
          <w:rFonts w:asciiTheme="majorBidi" w:hAnsiTheme="majorBidi" w:cstheme="majorBidi"/>
          <w:sz w:val="24"/>
          <w:szCs w:val="24"/>
        </w:rPr>
        <w:t xml:space="preserve">, the brand will be providing </w:t>
      </w:r>
      <w:r w:rsidR="00717C1E">
        <w:rPr>
          <w:rFonts w:asciiTheme="majorBidi" w:hAnsiTheme="majorBidi" w:cstheme="majorBidi"/>
          <w:sz w:val="24"/>
          <w:szCs w:val="24"/>
        </w:rPr>
        <w:t xml:space="preserve">a </w:t>
      </w:r>
      <w:r w:rsidRPr="008B1618">
        <w:rPr>
          <w:rFonts w:asciiTheme="majorBidi" w:hAnsiTheme="majorBidi" w:cstheme="majorBidi"/>
          <w:sz w:val="24"/>
          <w:szCs w:val="24"/>
        </w:rPr>
        <w:t xml:space="preserve">'Customised Teamwear' range of products in order to enable the consumers to get that together as a team with their own colours back on the field. In the </w:t>
      </w:r>
      <w:r w:rsidR="00717C1E">
        <w:rPr>
          <w:rFonts w:asciiTheme="majorBidi" w:hAnsiTheme="majorBidi" w:cstheme="majorBidi"/>
          <w:sz w:val="24"/>
          <w:szCs w:val="24"/>
        </w:rPr>
        <w:t>post-pandemic</w:t>
      </w:r>
      <w:r w:rsidRPr="008B1618">
        <w:rPr>
          <w:rFonts w:asciiTheme="majorBidi" w:hAnsiTheme="majorBidi" w:cstheme="majorBidi"/>
          <w:sz w:val="24"/>
          <w:szCs w:val="24"/>
        </w:rPr>
        <w:t xml:space="preserve"> time, the brand will be able to provide consumers with </w:t>
      </w:r>
      <w:r w:rsidR="00717C1E">
        <w:rPr>
          <w:rFonts w:asciiTheme="majorBidi" w:hAnsiTheme="majorBidi" w:cstheme="majorBidi"/>
          <w:sz w:val="24"/>
          <w:szCs w:val="24"/>
        </w:rPr>
        <w:t xml:space="preserve">a </w:t>
      </w:r>
      <w:r w:rsidRPr="008B1618">
        <w:rPr>
          <w:rFonts w:asciiTheme="majorBidi" w:hAnsiTheme="majorBidi" w:cstheme="majorBidi"/>
          <w:sz w:val="24"/>
          <w:szCs w:val="24"/>
        </w:rPr>
        <w:t>uniqu</w:t>
      </w:r>
      <w:r>
        <w:rPr>
          <w:rFonts w:asciiTheme="majorBidi" w:hAnsiTheme="majorBidi" w:cstheme="majorBidi"/>
          <w:sz w:val="24"/>
          <w:szCs w:val="24"/>
        </w:rPr>
        <w:t xml:space="preserve">e </w:t>
      </w:r>
      <w:r w:rsidR="00717C1E">
        <w:rPr>
          <w:rFonts w:asciiTheme="majorBidi" w:hAnsiTheme="majorBidi" w:cstheme="majorBidi"/>
          <w:sz w:val="24"/>
          <w:szCs w:val="24"/>
        </w:rPr>
        <w:t>identity</w:t>
      </w:r>
      <w:r>
        <w:rPr>
          <w:rFonts w:asciiTheme="majorBidi" w:hAnsiTheme="majorBidi" w:cstheme="majorBidi"/>
          <w:sz w:val="24"/>
          <w:szCs w:val="24"/>
        </w:rPr>
        <w:t xml:space="preserve"> and fashion statement.</w:t>
      </w:r>
    </w:p>
    <w:p w14:paraId="487D7DD2" w14:textId="77777777" w:rsidR="00AE08CC" w:rsidRPr="00AE08CC" w:rsidRDefault="00AE08CC" w:rsidP="000B3F0D">
      <w:pPr>
        <w:pStyle w:val="Heading1"/>
        <w:spacing w:line="360" w:lineRule="auto"/>
      </w:pPr>
      <w:bookmarkStart w:id="4" w:name="_Toc100363173"/>
      <w:r w:rsidRPr="00AE08CC">
        <w:t>Industry Analysis</w:t>
      </w:r>
      <w:bookmarkEnd w:id="4"/>
      <w:r w:rsidRPr="00AE08CC">
        <w:t xml:space="preserve"> </w:t>
      </w:r>
    </w:p>
    <w:p w14:paraId="1150C014" w14:textId="77777777" w:rsidR="00AE08CC" w:rsidRPr="00AE08CC" w:rsidRDefault="00717C1E"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Porter’s</w:t>
      </w:r>
      <w:r w:rsidR="00AE08CC" w:rsidRPr="00AE08CC">
        <w:rPr>
          <w:rFonts w:asciiTheme="majorBidi" w:hAnsiTheme="majorBidi" w:cstheme="majorBidi"/>
          <w:sz w:val="24"/>
          <w:szCs w:val="24"/>
        </w:rPr>
        <w:t xml:space="preserve"> five forces </w:t>
      </w:r>
      <w:r>
        <w:rPr>
          <w:rFonts w:asciiTheme="majorBidi" w:hAnsiTheme="majorBidi" w:cstheme="majorBidi"/>
          <w:sz w:val="24"/>
          <w:szCs w:val="24"/>
        </w:rPr>
        <w:t>are</w:t>
      </w:r>
      <w:r w:rsidR="00AE08CC" w:rsidRPr="00AE08CC">
        <w:rPr>
          <w:rFonts w:asciiTheme="majorBidi" w:hAnsiTheme="majorBidi" w:cstheme="majorBidi"/>
          <w:sz w:val="24"/>
          <w:szCs w:val="24"/>
        </w:rPr>
        <w:t xml:space="preserve"> considered a useful tool for outlining the industry analysis for Total Sports. </w:t>
      </w:r>
    </w:p>
    <w:p w14:paraId="61E56A1F" w14:textId="77777777" w:rsidR="00AE08CC" w:rsidRPr="00AE08CC" w:rsidRDefault="00717C1E" w:rsidP="000B3F0D">
      <w:pPr>
        <w:spacing w:line="360" w:lineRule="auto"/>
        <w:jc w:val="both"/>
        <w:rPr>
          <w:rFonts w:asciiTheme="majorBidi" w:hAnsiTheme="majorBidi" w:cstheme="majorBidi"/>
          <w:sz w:val="24"/>
          <w:szCs w:val="24"/>
        </w:rPr>
      </w:pPr>
      <w:r w:rsidRPr="000B3F0D">
        <w:rPr>
          <w:rFonts w:asciiTheme="majorBidi" w:hAnsiTheme="majorBidi" w:cstheme="majorBidi"/>
          <w:b/>
          <w:bCs/>
          <w:sz w:val="24"/>
          <w:szCs w:val="24"/>
        </w:rPr>
        <w:t>The threat</w:t>
      </w:r>
      <w:r w:rsidR="000B3F0D" w:rsidRPr="000B3F0D">
        <w:rPr>
          <w:rFonts w:asciiTheme="majorBidi" w:hAnsiTheme="majorBidi" w:cstheme="majorBidi"/>
          <w:b/>
          <w:bCs/>
          <w:sz w:val="24"/>
          <w:szCs w:val="24"/>
        </w:rPr>
        <w:t xml:space="preserve"> of new entrants:</w:t>
      </w:r>
      <w:r w:rsidR="000B3F0D">
        <w:rPr>
          <w:rFonts w:asciiTheme="majorBidi" w:hAnsiTheme="majorBidi" w:cstheme="majorBidi"/>
          <w:sz w:val="24"/>
          <w:szCs w:val="24"/>
        </w:rPr>
        <w:t xml:space="preserve"> </w:t>
      </w:r>
      <w:r w:rsidR="00AE08CC" w:rsidRPr="00AE08CC">
        <w:rPr>
          <w:rFonts w:asciiTheme="majorBidi" w:hAnsiTheme="majorBidi" w:cstheme="majorBidi"/>
          <w:sz w:val="24"/>
          <w:szCs w:val="24"/>
        </w:rPr>
        <w:t>Since it's a sportswear brand, this is not very difficult to replicate. Moreover, the investment that is required to set up such a business is not ver</w:t>
      </w:r>
      <w:r w:rsidR="00705899">
        <w:rPr>
          <w:rFonts w:asciiTheme="majorBidi" w:hAnsiTheme="majorBidi" w:cstheme="majorBidi"/>
          <w:sz w:val="24"/>
          <w:szCs w:val="24"/>
        </w:rPr>
        <w:t xml:space="preserve">y high as well. So that threat </w:t>
      </w:r>
      <w:r w:rsidR="00AE08CC" w:rsidRPr="00AE08CC">
        <w:rPr>
          <w:rFonts w:asciiTheme="majorBidi" w:hAnsiTheme="majorBidi" w:cstheme="majorBidi"/>
          <w:sz w:val="24"/>
          <w:szCs w:val="24"/>
        </w:rPr>
        <w:t xml:space="preserve">can be very considerable in terms of </w:t>
      </w:r>
      <w:r>
        <w:rPr>
          <w:rFonts w:asciiTheme="majorBidi" w:hAnsiTheme="majorBidi" w:cstheme="majorBidi"/>
          <w:sz w:val="24"/>
          <w:szCs w:val="24"/>
        </w:rPr>
        <w:t xml:space="preserve">the </w:t>
      </w:r>
      <w:r w:rsidR="00AE08CC" w:rsidRPr="00AE08CC">
        <w:rPr>
          <w:rFonts w:asciiTheme="majorBidi" w:hAnsiTheme="majorBidi" w:cstheme="majorBidi"/>
          <w:sz w:val="24"/>
          <w:szCs w:val="24"/>
        </w:rPr>
        <w:t xml:space="preserve">new entrance. The sports industry is also very prominent in the United Kingdom and grabbing the market share is also not a difficult task. </w:t>
      </w:r>
    </w:p>
    <w:p w14:paraId="39252392" w14:textId="77777777" w:rsidR="00AE08CC" w:rsidRPr="00AE08CC" w:rsidRDefault="000B3F0D" w:rsidP="000B3F0D">
      <w:pPr>
        <w:spacing w:line="360" w:lineRule="auto"/>
        <w:jc w:val="both"/>
        <w:rPr>
          <w:rFonts w:asciiTheme="majorBidi" w:hAnsiTheme="majorBidi" w:cstheme="majorBidi"/>
          <w:sz w:val="24"/>
          <w:szCs w:val="24"/>
        </w:rPr>
      </w:pPr>
      <w:r>
        <w:rPr>
          <w:rFonts w:asciiTheme="majorBidi" w:hAnsiTheme="majorBidi" w:cstheme="majorBidi"/>
          <w:b/>
          <w:bCs/>
          <w:sz w:val="24"/>
          <w:szCs w:val="24"/>
        </w:rPr>
        <w:t>The threat</w:t>
      </w:r>
      <w:r w:rsidRPr="000B3F0D">
        <w:rPr>
          <w:rFonts w:asciiTheme="majorBidi" w:hAnsiTheme="majorBidi" w:cstheme="majorBidi"/>
          <w:b/>
          <w:bCs/>
          <w:sz w:val="24"/>
          <w:szCs w:val="24"/>
        </w:rPr>
        <w:t xml:space="preserve"> of substitute:</w:t>
      </w:r>
      <w:r>
        <w:rPr>
          <w:rFonts w:asciiTheme="majorBidi" w:hAnsiTheme="majorBidi" w:cstheme="majorBidi"/>
          <w:sz w:val="24"/>
          <w:szCs w:val="24"/>
        </w:rPr>
        <w:t xml:space="preserve"> </w:t>
      </w:r>
      <w:r w:rsidR="00717C1E">
        <w:rPr>
          <w:rFonts w:asciiTheme="majorBidi" w:hAnsiTheme="majorBidi" w:cstheme="majorBidi"/>
          <w:sz w:val="24"/>
          <w:szCs w:val="24"/>
        </w:rPr>
        <w:t xml:space="preserve">The </w:t>
      </w:r>
      <w:r w:rsidR="00AE08CC" w:rsidRPr="00AE08CC">
        <w:rPr>
          <w:rFonts w:asciiTheme="majorBidi" w:hAnsiTheme="majorBidi" w:cstheme="majorBidi"/>
          <w:sz w:val="24"/>
          <w:szCs w:val="24"/>
        </w:rPr>
        <w:t xml:space="preserve">United Kingdom has the biggest sports companies </w:t>
      </w:r>
      <w:r w:rsidR="00717C1E">
        <w:rPr>
          <w:rFonts w:asciiTheme="majorBidi" w:hAnsiTheme="majorBidi" w:cstheme="majorBidi"/>
          <w:sz w:val="24"/>
          <w:szCs w:val="24"/>
        </w:rPr>
        <w:t>in</w:t>
      </w:r>
      <w:r w:rsidR="00AE08CC" w:rsidRPr="00AE08CC">
        <w:rPr>
          <w:rFonts w:asciiTheme="majorBidi" w:hAnsiTheme="majorBidi" w:cstheme="majorBidi"/>
          <w:sz w:val="24"/>
          <w:szCs w:val="24"/>
        </w:rPr>
        <w:t xml:space="preserve"> the world setting up </w:t>
      </w:r>
      <w:r w:rsidR="00717C1E">
        <w:rPr>
          <w:rFonts w:asciiTheme="majorBidi" w:hAnsiTheme="majorBidi" w:cstheme="majorBidi"/>
          <w:sz w:val="24"/>
          <w:szCs w:val="24"/>
        </w:rPr>
        <w:t xml:space="preserve">a </w:t>
      </w:r>
      <w:r w:rsidR="00AE08CC" w:rsidRPr="00AE08CC">
        <w:rPr>
          <w:rFonts w:asciiTheme="majorBidi" w:hAnsiTheme="majorBidi" w:cstheme="majorBidi"/>
          <w:sz w:val="24"/>
          <w:szCs w:val="24"/>
        </w:rPr>
        <w:t xml:space="preserve">countless shops to provide good quality sports to the people. The sales of Total Sports can be affected due to this. But the innovation of the company which is the 'Customised Teamwear' feature is expected to provide a competitive advantage </w:t>
      </w:r>
      <w:r w:rsidR="00717C1E">
        <w:rPr>
          <w:rFonts w:asciiTheme="majorBidi" w:hAnsiTheme="majorBidi" w:cstheme="majorBidi"/>
          <w:sz w:val="24"/>
          <w:szCs w:val="24"/>
        </w:rPr>
        <w:t>to</w:t>
      </w:r>
      <w:r w:rsidR="00AE08CC" w:rsidRPr="00AE08CC">
        <w:rPr>
          <w:rFonts w:asciiTheme="majorBidi" w:hAnsiTheme="majorBidi" w:cstheme="majorBidi"/>
          <w:sz w:val="24"/>
          <w:szCs w:val="24"/>
        </w:rPr>
        <w:t xml:space="preserve"> generate more profit. From this</w:t>
      </w:r>
      <w:r w:rsidR="00717C1E">
        <w:rPr>
          <w:rFonts w:asciiTheme="majorBidi" w:hAnsiTheme="majorBidi" w:cstheme="majorBidi"/>
          <w:sz w:val="24"/>
          <w:szCs w:val="24"/>
        </w:rPr>
        <w:t>,</w:t>
      </w:r>
      <w:r w:rsidR="00AE08CC" w:rsidRPr="00AE08CC">
        <w:rPr>
          <w:rFonts w:asciiTheme="majorBidi" w:hAnsiTheme="majorBidi" w:cstheme="majorBidi"/>
          <w:sz w:val="24"/>
          <w:szCs w:val="24"/>
        </w:rPr>
        <w:t xml:space="preserve"> it can be understood that the threat that lies because of the prominent substitutes, the bigger portion of the profit must be generated from the innovative side of the business to mitigate any type of losses</w:t>
      </w:r>
      <w:r w:rsidR="00717C1E">
        <w:rPr>
          <w:rFonts w:asciiTheme="majorBidi" w:hAnsiTheme="majorBidi" w:cstheme="majorBidi"/>
          <w:sz w:val="24"/>
          <w:szCs w:val="24"/>
        </w:rPr>
        <w:t xml:space="preserve"> (Neck et al., 2004)</w:t>
      </w:r>
      <w:r w:rsidR="00AE08CC" w:rsidRPr="00AE08CC">
        <w:rPr>
          <w:rFonts w:asciiTheme="majorBidi" w:hAnsiTheme="majorBidi" w:cstheme="majorBidi"/>
          <w:sz w:val="24"/>
          <w:szCs w:val="24"/>
        </w:rPr>
        <w:t xml:space="preserve">. </w:t>
      </w:r>
    </w:p>
    <w:p w14:paraId="60D258A0" w14:textId="77777777" w:rsidR="00AE08CC" w:rsidRPr="00C24A35" w:rsidRDefault="00AE08CC" w:rsidP="000B3F0D">
      <w:pPr>
        <w:spacing w:line="360" w:lineRule="auto"/>
        <w:jc w:val="both"/>
        <w:rPr>
          <w:rFonts w:asciiTheme="majorBidi" w:hAnsiTheme="majorBidi" w:cstheme="majorBidi"/>
          <w:sz w:val="24"/>
          <w:szCs w:val="24"/>
        </w:rPr>
      </w:pPr>
      <w:r w:rsidRPr="000B3F0D">
        <w:rPr>
          <w:rFonts w:asciiTheme="majorBidi" w:hAnsiTheme="majorBidi" w:cstheme="majorBidi"/>
          <w:b/>
          <w:bCs/>
          <w:sz w:val="24"/>
          <w:szCs w:val="24"/>
        </w:rPr>
        <w:t>Bargaining power of the suppliers:</w:t>
      </w:r>
      <w:r w:rsidRPr="00AE08CC">
        <w:rPr>
          <w:rFonts w:asciiTheme="majorBidi" w:hAnsiTheme="majorBidi" w:cstheme="majorBidi"/>
          <w:sz w:val="24"/>
          <w:szCs w:val="24"/>
        </w:rPr>
        <w:t xml:space="preserve"> Suppliers have moderate power over the industry. The raw materials that are used for the manufacturing of the product are very common and the suppliers are almost fixed for the region. As a result, the price competitiveness is very strict because of the </w:t>
      </w:r>
      <w:r w:rsidRPr="00AE08CC">
        <w:rPr>
          <w:rFonts w:asciiTheme="majorBidi" w:hAnsiTheme="majorBidi" w:cstheme="majorBidi"/>
          <w:sz w:val="24"/>
          <w:szCs w:val="24"/>
        </w:rPr>
        <w:lastRenderedPageBreak/>
        <w:t xml:space="preserve">countless sports brand available in the country. </w:t>
      </w:r>
      <w:r w:rsidR="00C24A35" w:rsidRPr="00C24A35">
        <w:rPr>
          <w:rFonts w:asciiTheme="majorBidi" w:hAnsiTheme="majorBidi" w:cstheme="majorBidi"/>
          <w:sz w:val="24"/>
          <w:szCs w:val="24"/>
        </w:rPr>
        <w:t xml:space="preserve">It is very understandable that the suppliers do not have that much power to continuously shift the price as they are providing huge bulks of raw materials </w:t>
      </w:r>
      <w:r w:rsidR="00C24A35">
        <w:rPr>
          <w:rFonts w:asciiTheme="majorBidi" w:hAnsiTheme="majorBidi" w:cstheme="majorBidi"/>
          <w:sz w:val="24"/>
          <w:szCs w:val="24"/>
        </w:rPr>
        <w:t>every day</w:t>
      </w:r>
      <w:r w:rsidR="00705899">
        <w:rPr>
          <w:rFonts w:asciiTheme="majorBidi" w:hAnsiTheme="majorBidi" w:cstheme="majorBidi"/>
          <w:sz w:val="24"/>
          <w:szCs w:val="24"/>
        </w:rPr>
        <w:t xml:space="preserve"> (</w:t>
      </w:r>
      <w:r w:rsidR="00705899">
        <w:rPr>
          <w:rFonts w:asciiTheme="majorBidi" w:hAnsiTheme="majorBidi" w:cstheme="majorBidi"/>
          <w:color w:val="222222"/>
          <w:sz w:val="24"/>
          <w:szCs w:val="24"/>
          <w:shd w:val="clear" w:color="auto" w:fill="FFFFFF"/>
          <w:lang w:val="en-US"/>
        </w:rPr>
        <w:t>Blackwell, 2011)</w:t>
      </w:r>
      <w:r w:rsidR="00C24A35" w:rsidRPr="00C24A35">
        <w:rPr>
          <w:rFonts w:asciiTheme="majorBidi" w:hAnsiTheme="majorBidi" w:cstheme="majorBidi"/>
          <w:sz w:val="24"/>
          <w:szCs w:val="24"/>
        </w:rPr>
        <w:t>. The number of suppliers available for the industry is also very high which ensures a competitive mindset in the supplier base as well.</w:t>
      </w:r>
    </w:p>
    <w:p w14:paraId="009EE1FF" w14:textId="77777777" w:rsidR="00A27AC5" w:rsidRPr="00C24A35" w:rsidRDefault="00AE08CC" w:rsidP="000B3F0D">
      <w:pPr>
        <w:spacing w:line="360" w:lineRule="auto"/>
        <w:jc w:val="both"/>
        <w:rPr>
          <w:rFonts w:asciiTheme="majorBidi" w:hAnsiTheme="majorBidi" w:cstheme="majorBidi"/>
          <w:sz w:val="24"/>
          <w:szCs w:val="24"/>
        </w:rPr>
      </w:pPr>
      <w:r w:rsidRPr="000B3F0D">
        <w:rPr>
          <w:rFonts w:asciiTheme="majorBidi" w:hAnsiTheme="majorBidi" w:cstheme="majorBidi"/>
          <w:b/>
          <w:bCs/>
          <w:sz w:val="24"/>
          <w:szCs w:val="24"/>
        </w:rPr>
        <w:t>Bargaining power of the buyers:</w:t>
      </w:r>
      <w:r w:rsidRPr="00AE08CC">
        <w:rPr>
          <w:rFonts w:asciiTheme="majorBidi" w:hAnsiTheme="majorBidi" w:cstheme="majorBidi"/>
          <w:sz w:val="24"/>
          <w:szCs w:val="24"/>
        </w:rPr>
        <w:t xml:space="preserve"> In terms of the innovation of 'Total Sports'.</w:t>
      </w:r>
      <w:r w:rsidR="00A27AC5">
        <w:rPr>
          <w:rFonts w:asciiTheme="majorBidi" w:hAnsiTheme="majorBidi" w:cstheme="majorBidi"/>
          <w:sz w:val="24"/>
          <w:szCs w:val="24"/>
        </w:rPr>
        <w:t xml:space="preserve"> </w:t>
      </w:r>
      <w:r w:rsidR="00A27AC5" w:rsidRPr="00A27AC5">
        <w:rPr>
          <w:rFonts w:asciiTheme="majorBidi" w:hAnsiTheme="majorBidi" w:cstheme="majorBidi"/>
          <w:sz w:val="24"/>
          <w:szCs w:val="24"/>
        </w:rPr>
        <w:t xml:space="preserve">Which is the customisable team wear, the bargaining power of the buyers is very low. The region of </w:t>
      </w:r>
      <w:r w:rsidR="00A27AC5">
        <w:rPr>
          <w:rFonts w:asciiTheme="majorBidi" w:hAnsiTheme="majorBidi" w:cstheme="majorBidi"/>
          <w:sz w:val="24"/>
          <w:szCs w:val="24"/>
        </w:rPr>
        <w:t xml:space="preserve">the </w:t>
      </w:r>
      <w:r w:rsidR="00A27AC5" w:rsidRPr="00A27AC5">
        <w:rPr>
          <w:rFonts w:asciiTheme="majorBidi" w:hAnsiTheme="majorBidi" w:cstheme="majorBidi"/>
          <w:sz w:val="24"/>
          <w:szCs w:val="24"/>
        </w:rPr>
        <w:t xml:space="preserve">United Kingdom does not have such online marketplaces that provide </w:t>
      </w:r>
      <w:r w:rsidR="00A27AC5">
        <w:rPr>
          <w:rFonts w:asciiTheme="majorBidi" w:hAnsiTheme="majorBidi" w:cstheme="majorBidi"/>
          <w:sz w:val="24"/>
          <w:szCs w:val="24"/>
        </w:rPr>
        <w:t>high-quality</w:t>
      </w:r>
      <w:r w:rsidR="00A27AC5" w:rsidRPr="00A27AC5">
        <w:rPr>
          <w:rFonts w:asciiTheme="majorBidi" w:hAnsiTheme="majorBidi" w:cstheme="majorBidi"/>
          <w:sz w:val="24"/>
          <w:szCs w:val="24"/>
        </w:rPr>
        <w:t xml:space="preserve"> customisable </w:t>
      </w:r>
      <w:r w:rsidR="00A27AC5">
        <w:rPr>
          <w:rFonts w:asciiTheme="majorBidi" w:hAnsiTheme="majorBidi" w:cstheme="majorBidi"/>
          <w:sz w:val="24"/>
          <w:szCs w:val="24"/>
        </w:rPr>
        <w:t>team wear</w:t>
      </w:r>
      <w:r w:rsidR="00A27AC5" w:rsidRPr="00A27AC5">
        <w:rPr>
          <w:rFonts w:asciiTheme="majorBidi" w:hAnsiTheme="majorBidi" w:cstheme="majorBidi"/>
          <w:sz w:val="24"/>
          <w:szCs w:val="24"/>
        </w:rPr>
        <w:t xml:space="preserve">. But for the other type of sportswear that 'Total Sports' is offering, the bargaining power of the consumers can be considered moderate. </w:t>
      </w:r>
      <w:r w:rsidR="00C24A35" w:rsidRPr="00C24A35">
        <w:rPr>
          <w:rFonts w:asciiTheme="majorBidi" w:hAnsiTheme="majorBidi" w:cstheme="majorBidi"/>
          <w:sz w:val="24"/>
          <w:szCs w:val="24"/>
        </w:rPr>
        <w:t>However</w:t>
      </w:r>
      <w:r w:rsidR="00717C1E">
        <w:rPr>
          <w:rFonts w:asciiTheme="majorBidi" w:hAnsiTheme="majorBidi" w:cstheme="majorBidi"/>
          <w:sz w:val="24"/>
          <w:szCs w:val="24"/>
        </w:rPr>
        <w:t>,</w:t>
      </w:r>
      <w:r w:rsidR="00C24A35" w:rsidRPr="00C24A35">
        <w:rPr>
          <w:rFonts w:asciiTheme="majorBidi" w:hAnsiTheme="majorBidi" w:cstheme="majorBidi"/>
          <w:sz w:val="24"/>
          <w:szCs w:val="24"/>
        </w:rPr>
        <w:t xml:space="preserve"> if the consumers are given the idea about the </w:t>
      </w:r>
      <w:r w:rsidR="00717C1E">
        <w:rPr>
          <w:rFonts w:asciiTheme="majorBidi" w:hAnsiTheme="majorBidi" w:cstheme="majorBidi"/>
          <w:sz w:val="24"/>
          <w:szCs w:val="24"/>
        </w:rPr>
        <w:t>eco-friendly</w:t>
      </w:r>
      <w:r w:rsidR="00C24A35" w:rsidRPr="00C24A35">
        <w:rPr>
          <w:rFonts w:asciiTheme="majorBidi" w:hAnsiTheme="majorBidi" w:cstheme="majorBidi"/>
          <w:sz w:val="24"/>
          <w:szCs w:val="24"/>
        </w:rPr>
        <w:t xml:space="preserve"> approach of the company as well as the considerable factor of using recycled materials for all the sports items, the bargaining power of the buyers will also start to go lower</w:t>
      </w:r>
      <w:r w:rsidR="000B3F0D">
        <w:rPr>
          <w:rFonts w:asciiTheme="majorBidi" w:hAnsiTheme="majorBidi" w:cstheme="majorBidi"/>
          <w:sz w:val="24"/>
          <w:szCs w:val="24"/>
        </w:rPr>
        <w:t xml:space="preserve"> (</w:t>
      </w:r>
      <w:r w:rsidR="000B3F0D">
        <w:rPr>
          <w:rFonts w:asciiTheme="majorBidi" w:hAnsiTheme="majorBidi" w:cstheme="majorBidi"/>
          <w:color w:val="222222"/>
          <w:sz w:val="24"/>
          <w:szCs w:val="24"/>
          <w:shd w:val="clear" w:color="auto" w:fill="FFFFFF"/>
        </w:rPr>
        <w:t xml:space="preserve">Sharma and </w:t>
      </w:r>
      <w:proofErr w:type="spellStart"/>
      <w:r w:rsidR="000B3F0D">
        <w:rPr>
          <w:rFonts w:asciiTheme="majorBidi" w:hAnsiTheme="majorBidi" w:cstheme="majorBidi"/>
          <w:color w:val="222222"/>
          <w:sz w:val="24"/>
          <w:szCs w:val="24"/>
          <w:shd w:val="clear" w:color="auto" w:fill="FFFFFF"/>
        </w:rPr>
        <w:t>Gadenne</w:t>
      </w:r>
      <w:proofErr w:type="spellEnd"/>
      <w:r w:rsidR="000B3F0D" w:rsidRPr="00717C1E">
        <w:rPr>
          <w:rFonts w:asciiTheme="majorBidi" w:hAnsiTheme="majorBidi" w:cstheme="majorBidi"/>
          <w:color w:val="222222"/>
          <w:sz w:val="24"/>
          <w:szCs w:val="24"/>
          <w:shd w:val="clear" w:color="auto" w:fill="FFFFFF"/>
        </w:rPr>
        <w:t>, 2010</w:t>
      </w:r>
      <w:r w:rsidR="000B3F0D">
        <w:rPr>
          <w:rFonts w:asciiTheme="majorBidi" w:hAnsiTheme="majorBidi" w:cstheme="majorBidi"/>
          <w:color w:val="222222"/>
          <w:sz w:val="24"/>
          <w:szCs w:val="24"/>
          <w:shd w:val="clear" w:color="auto" w:fill="FFFFFF"/>
        </w:rPr>
        <w:t>)</w:t>
      </w:r>
      <w:r w:rsidR="00C24A35" w:rsidRPr="00C24A35">
        <w:rPr>
          <w:rFonts w:asciiTheme="majorBidi" w:hAnsiTheme="majorBidi" w:cstheme="majorBidi"/>
          <w:sz w:val="24"/>
          <w:szCs w:val="24"/>
        </w:rPr>
        <w:t>.</w:t>
      </w:r>
    </w:p>
    <w:p w14:paraId="6A50AE61" w14:textId="77777777" w:rsidR="00A27AC5" w:rsidRDefault="00A27AC5" w:rsidP="000B3F0D">
      <w:pPr>
        <w:spacing w:line="360" w:lineRule="auto"/>
        <w:jc w:val="both"/>
        <w:rPr>
          <w:rFonts w:asciiTheme="majorBidi" w:hAnsiTheme="majorBidi" w:cstheme="majorBidi"/>
          <w:sz w:val="24"/>
          <w:szCs w:val="24"/>
        </w:rPr>
      </w:pPr>
      <w:r w:rsidRPr="000B3F0D">
        <w:rPr>
          <w:rFonts w:asciiTheme="majorBidi" w:hAnsiTheme="majorBidi" w:cstheme="majorBidi"/>
          <w:b/>
          <w:bCs/>
          <w:sz w:val="24"/>
          <w:szCs w:val="24"/>
        </w:rPr>
        <w:t>Rivalry with the competito</w:t>
      </w:r>
      <w:r w:rsidR="000B3F0D" w:rsidRPr="000B3F0D">
        <w:rPr>
          <w:rFonts w:asciiTheme="majorBidi" w:hAnsiTheme="majorBidi" w:cstheme="majorBidi"/>
          <w:b/>
          <w:bCs/>
          <w:sz w:val="24"/>
          <w:szCs w:val="24"/>
        </w:rPr>
        <w:t>rs:</w:t>
      </w:r>
      <w:r w:rsidR="000B3F0D">
        <w:rPr>
          <w:rFonts w:asciiTheme="majorBidi" w:hAnsiTheme="majorBidi" w:cstheme="majorBidi"/>
          <w:sz w:val="24"/>
          <w:szCs w:val="24"/>
        </w:rPr>
        <w:t xml:space="preserve"> </w:t>
      </w:r>
      <w:r w:rsidRPr="00A27AC5">
        <w:rPr>
          <w:rFonts w:asciiTheme="majorBidi" w:hAnsiTheme="majorBidi" w:cstheme="majorBidi"/>
          <w:sz w:val="24"/>
          <w:szCs w:val="24"/>
        </w:rPr>
        <w:t xml:space="preserve">The </w:t>
      </w:r>
      <w:r>
        <w:rPr>
          <w:rFonts w:asciiTheme="majorBidi" w:hAnsiTheme="majorBidi" w:cstheme="majorBidi"/>
          <w:sz w:val="24"/>
          <w:szCs w:val="24"/>
        </w:rPr>
        <w:t>sportswear</w:t>
      </w:r>
      <w:r w:rsidRPr="00A27AC5">
        <w:rPr>
          <w:rFonts w:asciiTheme="majorBidi" w:hAnsiTheme="majorBidi" w:cstheme="majorBidi"/>
          <w:sz w:val="24"/>
          <w:szCs w:val="24"/>
        </w:rPr>
        <w:t xml:space="preserve"> market </w:t>
      </w:r>
      <w:r w:rsidR="00717C1E">
        <w:rPr>
          <w:rFonts w:asciiTheme="majorBidi" w:hAnsiTheme="majorBidi" w:cstheme="majorBidi"/>
          <w:sz w:val="24"/>
          <w:szCs w:val="24"/>
        </w:rPr>
        <w:t>in</w:t>
      </w:r>
      <w:r w:rsidRPr="00A27AC5">
        <w:rPr>
          <w:rFonts w:asciiTheme="majorBidi" w:hAnsiTheme="majorBidi" w:cstheme="majorBidi"/>
          <w:sz w:val="24"/>
          <w:szCs w:val="24"/>
        </w:rPr>
        <w:t xml:space="preserve"> the United Kingdom is very competitive. There are many prominent brands that have already established their business in the United Kingdom by providing good quality sportswear to the consumers. Even though the competition is very less in terms of the unique proposition that "Total Sports' provide, the competition is immense for other </w:t>
      </w:r>
      <w:r>
        <w:rPr>
          <w:rFonts w:asciiTheme="majorBidi" w:hAnsiTheme="majorBidi" w:cstheme="majorBidi"/>
          <w:sz w:val="24"/>
          <w:szCs w:val="24"/>
        </w:rPr>
        <w:t>sportswear</w:t>
      </w:r>
      <w:r w:rsidRPr="00A27AC5">
        <w:rPr>
          <w:rFonts w:asciiTheme="majorBidi" w:hAnsiTheme="majorBidi" w:cstheme="majorBidi"/>
          <w:sz w:val="24"/>
          <w:szCs w:val="24"/>
        </w:rPr>
        <w:t xml:space="preserve"> items. However</w:t>
      </w:r>
      <w:r>
        <w:rPr>
          <w:rFonts w:asciiTheme="majorBidi" w:hAnsiTheme="majorBidi" w:cstheme="majorBidi"/>
          <w:sz w:val="24"/>
          <w:szCs w:val="24"/>
        </w:rPr>
        <w:t>,</w:t>
      </w:r>
      <w:r w:rsidRPr="00A27AC5">
        <w:rPr>
          <w:rFonts w:asciiTheme="majorBidi" w:hAnsiTheme="majorBidi" w:cstheme="majorBidi"/>
          <w:sz w:val="24"/>
          <w:szCs w:val="24"/>
        </w:rPr>
        <w:t xml:space="preserve"> this can also be mitigated by setting up a competitive pricing strategy and also bringing innovation </w:t>
      </w:r>
      <w:r w:rsidR="00717C1E">
        <w:rPr>
          <w:rFonts w:asciiTheme="majorBidi" w:hAnsiTheme="majorBidi" w:cstheme="majorBidi"/>
          <w:sz w:val="24"/>
          <w:szCs w:val="24"/>
        </w:rPr>
        <w:t>to</w:t>
      </w:r>
      <w:r w:rsidRPr="00A27AC5">
        <w:rPr>
          <w:rFonts w:asciiTheme="majorBidi" w:hAnsiTheme="majorBidi" w:cstheme="majorBidi"/>
          <w:sz w:val="24"/>
          <w:szCs w:val="24"/>
        </w:rPr>
        <w:t xml:space="preserve"> the delivery system, for example, </w:t>
      </w:r>
      <w:r w:rsidR="00717C1E">
        <w:rPr>
          <w:rFonts w:asciiTheme="majorBidi" w:hAnsiTheme="majorBidi" w:cstheme="majorBidi"/>
          <w:sz w:val="24"/>
          <w:szCs w:val="24"/>
        </w:rPr>
        <w:t xml:space="preserve">same-day delivery </w:t>
      </w:r>
      <w:r w:rsidRPr="00A27AC5">
        <w:rPr>
          <w:rFonts w:asciiTheme="majorBidi" w:hAnsiTheme="majorBidi" w:cstheme="majorBidi"/>
          <w:sz w:val="24"/>
          <w:szCs w:val="24"/>
        </w:rPr>
        <w:t xml:space="preserve">or </w:t>
      </w:r>
      <w:r w:rsidR="00717C1E">
        <w:rPr>
          <w:rFonts w:asciiTheme="majorBidi" w:hAnsiTheme="majorBidi" w:cstheme="majorBidi"/>
          <w:sz w:val="24"/>
          <w:szCs w:val="24"/>
        </w:rPr>
        <w:t xml:space="preserve">the </w:t>
      </w:r>
      <w:r w:rsidRPr="00A27AC5">
        <w:rPr>
          <w:rFonts w:asciiTheme="majorBidi" w:hAnsiTheme="majorBidi" w:cstheme="majorBidi"/>
          <w:sz w:val="24"/>
          <w:szCs w:val="24"/>
        </w:rPr>
        <w:t>express delivery system.</w:t>
      </w:r>
    </w:p>
    <w:p w14:paraId="343EA8AA" w14:textId="77777777" w:rsidR="00686338" w:rsidRDefault="00686338" w:rsidP="000B3F0D">
      <w:pPr>
        <w:pStyle w:val="Heading2"/>
        <w:spacing w:line="360" w:lineRule="auto"/>
      </w:pPr>
      <w:bookmarkStart w:id="5" w:name="_Toc100363174"/>
      <w:r>
        <w:t>Competitive Rivalry</w:t>
      </w:r>
      <w:bookmarkEnd w:id="5"/>
    </w:p>
    <w:tbl>
      <w:tblPr>
        <w:tblStyle w:val="TableGrid"/>
        <w:tblW w:w="0" w:type="auto"/>
        <w:tblLook w:val="04A0" w:firstRow="1" w:lastRow="0" w:firstColumn="1" w:lastColumn="0" w:noHBand="0" w:noVBand="1"/>
      </w:tblPr>
      <w:tblGrid>
        <w:gridCol w:w="4597"/>
        <w:gridCol w:w="4597"/>
      </w:tblGrid>
      <w:tr w:rsidR="00686338" w14:paraId="74904C6F" w14:textId="77777777" w:rsidTr="00686338">
        <w:trPr>
          <w:trHeight w:val="1292"/>
        </w:trPr>
        <w:tc>
          <w:tcPr>
            <w:tcW w:w="4597" w:type="dxa"/>
          </w:tcPr>
          <w:p w14:paraId="62D95680" w14:textId="77777777" w:rsidR="00686338" w:rsidRPr="00686338" w:rsidRDefault="00686338" w:rsidP="000B3F0D">
            <w:pPr>
              <w:spacing w:line="360" w:lineRule="auto"/>
              <w:jc w:val="center"/>
              <w:rPr>
                <w:rFonts w:asciiTheme="majorBidi" w:hAnsiTheme="majorBidi" w:cstheme="majorBidi"/>
                <w:b/>
                <w:bCs/>
                <w:sz w:val="24"/>
                <w:szCs w:val="24"/>
              </w:rPr>
            </w:pPr>
            <w:r w:rsidRPr="00686338">
              <w:rPr>
                <w:rFonts w:asciiTheme="majorBidi" w:hAnsiTheme="majorBidi" w:cstheme="majorBidi"/>
                <w:b/>
                <w:bCs/>
                <w:sz w:val="24"/>
                <w:szCs w:val="24"/>
              </w:rPr>
              <w:t>Name of the competitors</w:t>
            </w:r>
          </w:p>
        </w:tc>
        <w:tc>
          <w:tcPr>
            <w:tcW w:w="4597" w:type="dxa"/>
          </w:tcPr>
          <w:p w14:paraId="46D8570C" w14:textId="77777777" w:rsidR="00686338" w:rsidRPr="00686338" w:rsidRDefault="00686338" w:rsidP="000B3F0D">
            <w:pPr>
              <w:spacing w:line="360" w:lineRule="auto"/>
              <w:jc w:val="center"/>
              <w:rPr>
                <w:rFonts w:asciiTheme="majorBidi" w:hAnsiTheme="majorBidi" w:cstheme="majorBidi"/>
                <w:b/>
                <w:bCs/>
                <w:sz w:val="24"/>
                <w:szCs w:val="24"/>
              </w:rPr>
            </w:pPr>
            <w:r w:rsidRPr="00686338">
              <w:rPr>
                <w:rFonts w:asciiTheme="majorBidi" w:hAnsiTheme="majorBidi" w:cstheme="majorBidi"/>
                <w:b/>
                <w:bCs/>
                <w:sz w:val="24"/>
                <w:szCs w:val="24"/>
              </w:rPr>
              <w:t>Differences with the competitors</w:t>
            </w:r>
          </w:p>
        </w:tc>
      </w:tr>
      <w:tr w:rsidR="00686338" w14:paraId="3E733FAF" w14:textId="77777777" w:rsidTr="00686338">
        <w:trPr>
          <w:trHeight w:val="1330"/>
        </w:trPr>
        <w:tc>
          <w:tcPr>
            <w:tcW w:w="4597" w:type="dxa"/>
          </w:tcPr>
          <w:p w14:paraId="5ED13FCC" w14:textId="77777777" w:rsidR="00686338" w:rsidRDefault="00686338" w:rsidP="000B3F0D">
            <w:pPr>
              <w:spacing w:line="360" w:lineRule="auto"/>
              <w:jc w:val="both"/>
              <w:rPr>
                <w:rFonts w:asciiTheme="majorBidi" w:hAnsiTheme="majorBidi" w:cstheme="majorBidi"/>
                <w:sz w:val="24"/>
                <w:szCs w:val="24"/>
              </w:rPr>
            </w:pPr>
            <w:r w:rsidRPr="00686338">
              <w:rPr>
                <w:rFonts w:asciiTheme="majorBidi" w:hAnsiTheme="majorBidi" w:cstheme="majorBidi"/>
                <w:sz w:val="24"/>
                <w:szCs w:val="24"/>
                <w:lang w:val="en-US"/>
              </w:rPr>
              <w:t>The North Face</w:t>
            </w:r>
          </w:p>
        </w:tc>
        <w:tc>
          <w:tcPr>
            <w:tcW w:w="4597" w:type="dxa"/>
          </w:tcPr>
          <w:p w14:paraId="1C897085" w14:textId="77777777" w:rsidR="00686338" w:rsidRPr="00686338" w:rsidRDefault="00686338" w:rsidP="000B3F0D">
            <w:pPr>
              <w:pStyle w:val="ListParagraph"/>
              <w:numPr>
                <w:ilvl w:val="0"/>
                <w:numId w:val="2"/>
              </w:numPr>
              <w:spacing w:line="360" w:lineRule="auto"/>
              <w:jc w:val="both"/>
              <w:rPr>
                <w:rFonts w:asciiTheme="majorBidi" w:hAnsiTheme="majorBidi" w:cstheme="majorBidi"/>
                <w:sz w:val="24"/>
                <w:szCs w:val="24"/>
              </w:rPr>
            </w:pPr>
            <w:r w:rsidRPr="00686338">
              <w:rPr>
                <w:rFonts w:asciiTheme="majorBidi" w:hAnsiTheme="majorBidi" w:cstheme="majorBidi"/>
                <w:sz w:val="24"/>
                <w:szCs w:val="24"/>
              </w:rPr>
              <w:t>Manufactures Hiking and Trekking materials and accessories.</w:t>
            </w:r>
          </w:p>
          <w:p w14:paraId="5FAE5802" w14:textId="77777777" w:rsidR="00686338" w:rsidRPr="00686338" w:rsidRDefault="00686338" w:rsidP="000B3F0D">
            <w:pPr>
              <w:pStyle w:val="ListParagraph"/>
              <w:numPr>
                <w:ilvl w:val="0"/>
                <w:numId w:val="2"/>
              </w:numPr>
              <w:spacing w:line="360" w:lineRule="auto"/>
              <w:jc w:val="both"/>
              <w:rPr>
                <w:rFonts w:asciiTheme="majorBidi" w:hAnsiTheme="majorBidi" w:cstheme="majorBidi"/>
                <w:sz w:val="24"/>
                <w:szCs w:val="24"/>
              </w:rPr>
            </w:pPr>
            <w:r w:rsidRPr="00686338">
              <w:rPr>
                <w:rFonts w:asciiTheme="majorBidi" w:hAnsiTheme="majorBidi" w:cstheme="majorBidi"/>
                <w:sz w:val="24"/>
                <w:szCs w:val="24"/>
              </w:rPr>
              <w:t>Does not provide customisable sportswear.</w:t>
            </w:r>
          </w:p>
        </w:tc>
      </w:tr>
      <w:tr w:rsidR="00686338" w14:paraId="11F0732D" w14:textId="77777777" w:rsidTr="00686338">
        <w:trPr>
          <w:trHeight w:val="1292"/>
        </w:trPr>
        <w:tc>
          <w:tcPr>
            <w:tcW w:w="4597" w:type="dxa"/>
          </w:tcPr>
          <w:p w14:paraId="665EF92F" w14:textId="77777777" w:rsidR="00686338" w:rsidRDefault="00686338" w:rsidP="000B3F0D">
            <w:pPr>
              <w:spacing w:line="360" w:lineRule="auto"/>
              <w:jc w:val="both"/>
              <w:rPr>
                <w:rFonts w:asciiTheme="majorBidi" w:hAnsiTheme="majorBidi" w:cstheme="majorBidi"/>
                <w:sz w:val="24"/>
                <w:szCs w:val="24"/>
              </w:rPr>
            </w:pPr>
            <w:r w:rsidRPr="000F027B">
              <w:rPr>
                <w:rFonts w:asciiTheme="majorBidi" w:hAnsiTheme="majorBidi" w:cstheme="majorBidi"/>
                <w:sz w:val="24"/>
                <w:szCs w:val="24"/>
              </w:rPr>
              <w:t>Hummel </w:t>
            </w:r>
          </w:p>
        </w:tc>
        <w:tc>
          <w:tcPr>
            <w:tcW w:w="4597" w:type="dxa"/>
          </w:tcPr>
          <w:p w14:paraId="648A6D65" w14:textId="77777777" w:rsidR="00686338" w:rsidRPr="00686338" w:rsidRDefault="00686338" w:rsidP="000B3F0D">
            <w:pPr>
              <w:pStyle w:val="ListParagraph"/>
              <w:numPr>
                <w:ilvl w:val="0"/>
                <w:numId w:val="2"/>
              </w:numPr>
              <w:spacing w:line="360" w:lineRule="auto"/>
              <w:jc w:val="both"/>
              <w:rPr>
                <w:rFonts w:asciiTheme="majorBidi" w:hAnsiTheme="majorBidi" w:cstheme="majorBidi"/>
                <w:sz w:val="24"/>
                <w:szCs w:val="24"/>
              </w:rPr>
            </w:pPr>
            <w:r w:rsidRPr="00686338">
              <w:rPr>
                <w:rFonts w:asciiTheme="majorBidi" w:hAnsiTheme="majorBidi" w:cstheme="majorBidi"/>
                <w:sz w:val="24"/>
                <w:szCs w:val="24"/>
              </w:rPr>
              <w:t>Utilised Quick dry technology in most sportswear.</w:t>
            </w:r>
          </w:p>
          <w:p w14:paraId="2D93960E" w14:textId="77777777" w:rsidR="00686338" w:rsidRPr="00686338" w:rsidRDefault="00686338" w:rsidP="000B3F0D">
            <w:pPr>
              <w:pStyle w:val="ListParagraph"/>
              <w:numPr>
                <w:ilvl w:val="0"/>
                <w:numId w:val="2"/>
              </w:numPr>
              <w:spacing w:line="360" w:lineRule="auto"/>
              <w:jc w:val="both"/>
              <w:rPr>
                <w:rFonts w:asciiTheme="majorBidi" w:hAnsiTheme="majorBidi" w:cstheme="majorBidi"/>
                <w:sz w:val="24"/>
                <w:szCs w:val="24"/>
              </w:rPr>
            </w:pPr>
            <w:r w:rsidRPr="00686338">
              <w:rPr>
                <w:rFonts w:asciiTheme="majorBidi" w:hAnsiTheme="majorBidi" w:cstheme="majorBidi"/>
                <w:sz w:val="24"/>
                <w:szCs w:val="24"/>
              </w:rPr>
              <w:lastRenderedPageBreak/>
              <w:t>Does not provide customisable sportswear.</w:t>
            </w:r>
          </w:p>
        </w:tc>
      </w:tr>
      <w:tr w:rsidR="00686338" w14:paraId="16091842" w14:textId="77777777" w:rsidTr="00686338">
        <w:trPr>
          <w:trHeight w:val="1292"/>
        </w:trPr>
        <w:tc>
          <w:tcPr>
            <w:tcW w:w="4597" w:type="dxa"/>
          </w:tcPr>
          <w:p w14:paraId="507F41E4" w14:textId="77777777" w:rsidR="00686338" w:rsidRDefault="00686338" w:rsidP="000B3F0D">
            <w:pPr>
              <w:spacing w:line="360" w:lineRule="auto"/>
              <w:jc w:val="both"/>
              <w:rPr>
                <w:rFonts w:asciiTheme="majorBidi" w:hAnsiTheme="majorBidi" w:cstheme="majorBidi"/>
                <w:sz w:val="24"/>
                <w:szCs w:val="24"/>
              </w:rPr>
            </w:pPr>
            <w:proofErr w:type="spellStart"/>
            <w:r w:rsidRPr="000F027B">
              <w:rPr>
                <w:rFonts w:asciiTheme="majorBidi" w:hAnsiTheme="majorBidi" w:cstheme="majorBidi"/>
                <w:sz w:val="24"/>
                <w:szCs w:val="24"/>
              </w:rPr>
              <w:lastRenderedPageBreak/>
              <w:t>Monreal</w:t>
            </w:r>
            <w:proofErr w:type="spellEnd"/>
            <w:r w:rsidRPr="000F027B">
              <w:rPr>
                <w:rFonts w:asciiTheme="majorBidi" w:hAnsiTheme="majorBidi" w:cstheme="majorBidi"/>
                <w:sz w:val="24"/>
                <w:szCs w:val="24"/>
              </w:rPr>
              <w:t xml:space="preserve"> London </w:t>
            </w:r>
          </w:p>
        </w:tc>
        <w:tc>
          <w:tcPr>
            <w:tcW w:w="4597" w:type="dxa"/>
          </w:tcPr>
          <w:p w14:paraId="3D0F98AD" w14:textId="77777777" w:rsidR="00686338" w:rsidRPr="00686338" w:rsidRDefault="00686338" w:rsidP="000B3F0D">
            <w:pPr>
              <w:pStyle w:val="ListParagraph"/>
              <w:numPr>
                <w:ilvl w:val="0"/>
                <w:numId w:val="2"/>
              </w:numPr>
              <w:spacing w:line="360" w:lineRule="auto"/>
              <w:jc w:val="both"/>
              <w:rPr>
                <w:rFonts w:asciiTheme="majorBidi" w:hAnsiTheme="majorBidi" w:cstheme="majorBidi"/>
                <w:sz w:val="24"/>
                <w:szCs w:val="24"/>
              </w:rPr>
            </w:pPr>
            <w:r w:rsidRPr="00686338">
              <w:rPr>
                <w:rFonts w:asciiTheme="majorBidi" w:hAnsiTheme="majorBidi" w:cstheme="majorBidi"/>
                <w:sz w:val="24"/>
                <w:szCs w:val="24"/>
              </w:rPr>
              <w:t>Manufactures Fitness wear, Yoga accessories, Tracksuits </w:t>
            </w:r>
          </w:p>
          <w:p w14:paraId="1A60FE51" w14:textId="77777777" w:rsidR="00686338" w:rsidRPr="00686338" w:rsidRDefault="00686338" w:rsidP="000B3F0D">
            <w:pPr>
              <w:pStyle w:val="ListParagraph"/>
              <w:numPr>
                <w:ilvl w:val="0"/>
                <w:numId w:val="2"/>
              </w:numPr>
              <w:spacing w:line="360" w:lineRule="auto"/>
              <w:jc w:val="both"/>
              <w:rPr>
                <w:rFonts w:asciiTheme="majorBidi" w:hAnsiTheme="majorBidi" w:cstheme="majorBidi"/>
                <w:sz w:val="24"/>
                <w:szCs w:val="24"/>
              </w:rPr>
            </w:pPr>
            <w:r w:rsidRPr="00686338">
              <w:rPr>
                <w:rFonts w:asciiTheme="majorBidi" w:hAnsiTheme="majorBidi" w:cstheme="majorBidi"/>
                <w:sz w:val="24"/>
                <w:szCs w:val="24"/>
              </w:rPr>
              <w:t>Does not provide customisable sportswear.</w:t>
            </w:r>
          </w:p>
        </w:tc>
      </w:tr>
    </w:tbl>
    <w:p w14:paraId="75F4639B" w14:textId="77777777" w:rsidR="00686338" w:rsidRPr="00A27AC5" w:rsidRDefault="00686338" w:rsidP="000B3F0D">
      <w:pPr>
        <w:spacing w:line="360" w:lineRule="auto"/>
        <w:jc w:val="both"/>
        <w:rPr>
          <w:rFonts w:asciiTheme="majorBidi" w:hAnsiTheme="majorBidi" w:cstheme="majorBidi"/>
          <w:sz w:val="24"/>
          <w:szCs w:val="24"/>
        </w:rPr>
      </w:pPr>
    </w:p>
    <w:p w14:paraId="3B9E2406" w14:textId="77777777" w:rsidR="001B5C3E" w:rsidRPr="001B5C3E" w:rsidRDefault="001B5C3E" w:rsidP="000B3F0D">
      <w:pPr>
        <w:pStyle w:val="Heading1"/>
        <w:spacing w:line="360" w:lineRule="auto"/>
      </w:pPr>
      <w:bookmarkStart w:id="6" w:name="_Toc100363175"/>
      <w:r w:rsidRPr="001B5C3E">
        <w:t>Operations and Management Team Plan</w:t>
      </w:r>
      <w:bookmarkEnd w:id="6"/>
      <w:r w:rsidRPr="001B5C3E">
        <w:t xml:space="preserve"> </w:t>
      </w:r>
    </w:p>
    <w:p w14:paraId="3CD8D79E" w14:textId="77777777" w:rsidR="001B5C3E" w:rsidRPr="001B5C3E" w:rsidRDefault="001B5C3E" w:rsidP="000B3F0D">
      <w:pPr>
        <w:pStyle w:val="Heading2"/>
        <w:spacing w:line="360" w:lineRule="auto"/>
      </w:pPr>
      <w:bookmarkStart w:id="7" w:name="_Toc100363176"/>
      <w:r w:rsidRPr="001B5C3E">
        <w:t>Operations</w:t>
      </w:r>
      <w:bookmarkEnd w:id="7"/>
      <w:r w:rsidRPr="001B5C3E">
        <w:t xml:space="preserve"> </w:t>
      </w:r>
    </w:p>
    <w:p w14:paraId="65D48F47" w14:textId="77777777" w:rsidR="008B1618" w:rsidRDefault="001B5C3E" w:rsidP="000B3F0D">
      <w:pPr>
        <w:spacing w:line="360" w:lineRule="auto"/>
        <w:jc w:val="both"/>
        <w:rPr>
          <w:rFonts w:asciiTheme="majorBidi" w:hAnsiTheme="majorBidi" w:cstheme="majorBidi"/>
          <w:sz w:val="24"/>
          <w:szCs w:val="24"/>
        </w:rPr>
      </w:pPr>
      <w:r w:rsidRPr="001B5C3E">
        <w:rPr>
          <w:rFonts w:asciiTheme="majorBidi" w:hAnsiTheme="majorBidi" w:cstheme="majorBidi"/>
          <w:sz w:val="24"/>
          <w:szCs w:val="24"/>
        </w:rPr>
        <w:t xml:space="preserve">The business process is focused on manufacturing sportswear items. The supply chain process of the sports items </w:t>
      </w:r>
      <w:r>
        <w:rPr>
          <w:rFonts w:asciiTheme="majorBidi" w:hAnsiTheme="majorBidi" w:cstheme="majorBidi"/>
          <w:sz w:val="24"/>
          <w:szCs w:val="24"/>
        </w:rPr>
        <w:t>includes</w:t>
      </w:r>
      <w:r w:rsidRPr="001B5C3E">
        <w:rPr>
          <w:rFonts w:asciiTheme="majorBidi" w:hAnsiTheme="majorBidi" w:cstheme="majorBidi"/>
          <w:sz w:val="24"/>
          <w:szCs w:val="24"/>
        </w:rPr>
        <w:t xml:space="preserve"> </w:t>
      </w:r>
      <w:r>
        <w:rPr>
          <w:rFonts w:asciiTheme="majorBidi" w:hAnsiTheme="majorBidi" w:cstheme="majorBidi"/>
          <w:sz w:val="24"/>
          <w:szCs w:val="24"/>
        </w:rPr>
        <w:t xml:space="preserve">a </w:t>
      </w:r>
      <w:r w:rsidRPr="001B5C3E">
        <w:rPr>
          <w:rFonts w:asciiTheme="majorBidi" w:hAnsiTheme="majorBidi" w:cstheme="majorBidi"/>
          <w:sz w:val="24"/>
          <w:szCs w:val="24"/>
        </w:rPr>
        <w:t xml:space="preserve">collection of fabric and raw materials from the suppliers, sewing and manufacturing the final commodities in house and delivering the products through </w:t>
      </w:r>
      <w:r>
        <w:rPr>
          <w:rFonts w:asciiTheme="majorBidi" w:hAnsiTheme="majorBidi" w:cstheme="majorBidi"/>
          <w:sz w:val="24"/>
          <w:szCs w:val="24"/>
        </w:rPr>
        <w:t xml:space="preserve">an </w:t>
      </w:r>
      <w:r w:rsidRPr="001B5C3E">
        <w:rPr>
          <w:rFonts w:asciiTheme="majorBidi" w:hAnsiTheme="majorBidi" w:cstheme="majorBidi"/>
          <w:sz w:val="24"/>
          <w:szCs w:val="24"/>
        </w:rPr>
        <w:t xml:space="preserve">online marketplace as well as pickup spots for the consumers. The prominent suppliers of the United Kingdom who are already doing their business with prominent sportswear brands will be selected as </w:t>
      </w:r>
      <w:r>
        <w:rPr>
          <w:rFonts w:asciiTheme="majorBidi" w:hAnsiTheme="majorBidi" w:cstheme="majorBidi"/>
          <w:sz w:val="24"/>
          <w:szCs w:val="24"/>
        </w:rPr>
        <w:t>the primary supplier</w:t>
      </w:r>
      <w:r w:rsidRPr="001B5C3E">
        <w:rPr>
          <w:rFonts w:asciiTheme="majorBidi" w:hAnsiTheme="majorBidi" w:cstheme="majorBidi"/>
          <w:sz w:val="24"/>
          <w:szCs w:val="24"/>
        </w:rPr>
        <w:t xml:space="preserve"> of the accessories and fabrics. Shipping trucks will be used to ship all the raw materials </w:t>
      </w:r>
      <w:r>
        <w:rPr>
          <w:rFonts w:asciiTheme="majorBidi" w:hAnsiTheme="majorBidi" w:cstheme="majorBidi"/>
          <w:sz w:val="24"/>
          <w:szCs w:val="24"/>
        </w:rPr>
        <w:t>to</w:t>
      </w:r>
      <w:r w:rsidRPr="001B5C3E">
        <w:rPr>
          <w:rFonts w:asciiTheme="majorBidi" w:hAnsiTheme="majorBidi" w:cstheme="majorBidi"/>
          <w:sz w:val="24"/>
          <w:szCs w:val="24"/>
        </w:rPr>
        <w:t xml:space="preserve"> the production site. The final production of the sportswear items and accessories along with all the finishing tasks will be held </w:t>
      </w:r>
      <w:r>
        <w:rPr>
          <w:rFonts w:asciiTheme="majorBidi" w:hAnsiTheme="majorBidi" w:cstheme="majorBidi"/>
          <w:sz w:val="24"/>
          <w:szCs w:val="24"/>
        </w:rPr>
        <w:t>at</w:t>
      </w:r>
      <w:r w:rsidRPr="001B5C3E">
        <w:rPr>
          <w:rFonts w:asciiTheme="majorBidi" w:hAnsiTheme="majorBidi" w:cstheme="majorBidi"/>
          <w:sz w:val="24"/>
          <w:szCs w:val="24"/>
        </w:rPr>
        <w:t xml:space="preserve"> the production site and the company. The customers will be provided primarily through </w:t>
      </w:r>
      <w:r>
        <w:rPr>
          <w:rFonts w:asciiTheme="majorBidi" w:hAnsiTheme="majorBidi" w:cstheme="majorBidi"/>
          <w:sz w:val="24"/>
          <w:szCs w:val="24"/>
        </w:rPr>
        <w:t xml:space="preserve">an </w:t>
      </w:r>
      <w:r w:rsidRPr="001B5C3E">
        <w:rPr>
          <w:rFonts w:asciiTheme="majorBidi" w:hAnsiTheme="majorBidi" w:cstheme="majorBidi"/>
          <w:sz w:val="24"/>
          <w:szCs w:val="24"/>
        </w:rPr>
        <w:t>online platform while they will also have the opportunity to collect their products from the inventory and warehouse. This will enable the cons</w:t>
      </w:r>
      <w:r w:rsidR="000B3F0D">
        <w:rPr>
          <w:rFonts w:asciiTheme="majorBidi" w:hAnsiTheme="majorBidi" w:cstheme="majorBidi"/>
          <w:sz w:val="24"/>
          <w:szCs w:val="24"/>
        </w:rPr>
        <w:t>umers to go through others</w:t>
      </w:r>
      <w:r w:rsidRPr="001B5C3E">
        <w:rPr>
          <w:rFonts w:asciiTheme="majorBidi" w:hAnsiTheme="majorBidi" w:cstheme="majorBidi"/>
          <w:sz w:val="24"/>
          <w:szCs w:val="24"/>
        </w:rPr>
        <w:t xml:space="preserve"> items while they are collecting their </w:t>
      </w:r>
      <w:r>
        <w:rPr>
          <w:rFonts w:asciiTheme="majorBidi" w:hAnsiTheme="majorBidi" w:cstheme="majorBidi"/>
          <w:sz w:val="24"/>
          <w:szCs w:val="24"/>
        </w:rPr>
        <w:t>orders</w:t>
      </w:r>
      <w:r w:rsidR="000B3F0D">
        <w:rPr>
          <w:rFonts w:asciiTheme="majorBidi" w:hAnsiTheme="majorBidi" w:cstheme="majorBidi"/>
          <w:sz w:val="24"/>
          <w:szCs w:val="24"/>
        </w:rPr>
        <w:t xml:space="preserve"> (</w:t>
      </w:r>
      <w:r w:rsidR="000B3F0D">
        <w:rPr>
          <w:rFonts w:asciiTheme="majorBidi" w:hAnsiTheme="majorBidi" w:cstheme="majorBidi"/>
          <w:color w:val="222222"/>
          <w:sz w:val="24"/>
          <w:szCs w:val="24"/>
          <w:shd w:val="clear" w:color="auto" w:fill="FFFFFF"/>
        </w:rPr>
        <w:t>Hammer</w:t>
      </w:r>
      <w:r w:rsidR="000B3F0D" w:rsidRPr="00717C1E">
        <w:rPr>
          <w:rFonts w:asciiTheme="majorBidi" w:hAnsiTheme="majorBidi" w:cstheme="majorBidi"/>
          <w:color w:val="222222"/>
          <w:sz w:val="24"/>
          <w:szCs w:val="24"/>
          <w:shd w:val="clear" w:color="auto" w:fill="FFFFFF"/>
        </w:rPr>
        <w:t>, 2015</w:t>
      </w:r>
      <w:r w:rsidR="000B3F0D">
        <w:rPr>
          <w:rFonts w:asciiTheme="majorBidi" w:hAnsiTheme="majorBidi" w:cstheme="majorBidi"/>
          <w:color w:val="222222"/>
          <w:sz w:val="24"/>
          <w:szCs w:val="24"/>
          <w:shd w:val="clear" w:color="auto" w:fill="FFFFFF"/>
        </w:rPr>
        <w:t>)</w:t>
      </w:r>
      <w:r w:rsidRPr="001B5C3E">
        <w:rPr>
          <w:rFonts w:asciiTheme="majorBidi" w:hAnsiTheme="majorBidi" w:cstheme="majorBidi"/>
          <w:sz w:val="24"/>
          <w:szCs w:val="24"/>
        </w:rPr>
        <w:t xml:space="preserve">. </w:t>
      </w:r>
      <w:r>
        <w:rPr>
          <w:rFonts w:asciiTheme="majorBidi" w:hAnsiTheme="majorBidi" w:cstheme="majorBidi"/>
          <w:sz w:val="24"/>
          <w:szCs w:val="24"/>
        </w:rPr>
        <w:t>Third-party</w:t>
      </w:r>
      <w:r w:rsidRPr="001B5C3E">
        <w:rPr>
          <w:rFonts w:asciiTheme="majorBidi" w:hAnsiTheme="majorBidi" w:cstheme="majorBidi"/>
          <w:sz w:val="24"/>
          <w:szCs w:val="24"/>
        </w:rPr>
        <w:t xml:space="preserve"> delivery companies will be put into use in order to make </w:t>
      </w:r>
      <w:r>
        <w:rPr>
          <w:rFonts w:asciiTheme="majorBidi" w:hAnsiTheme="majorBidi" w:cstheme="majorBidi"/>
          <w:sz w:val="24"/>
          <w:szCs w:val="24"/>
        </w:rPr>
        <w:t>same-day</w:t>
      </w:r>
      <w:r w:rsidRPr="001B5C3E">
        <w:rPr>
          <w:rFonts w:asciiTheme="majorBidi" w:hAnsiTheme="majorBidi" w:cstheme="majorBidi"/>
          <w:sz w:val="24"/>
          <w:szCs w:val="24"/>
        </w:rPr>
        <w:t xml:space="preserve"> delivery or express delivery through which the consumers can get their hands on the products within 24 hours.</w:t>
      </w:r>
      <w:r w:rsidR="00D212AA">
        <w:rPr>
          <w:rFonts w:asciiTheme="majorBidi" w:hAnsiTheme="majorBidi" w:cstheme="majorBidi"/>
          <w:sz w:val="24"/>
          <w:szCs w:val="24"/>
        </w:rPr>
        <w:t xml:space="preserve"> </w:t>
      </w:r>
      <w:r w:rsidR="00D212AA" w:rsidRPr="00D212AA">
        <w:rPr>
          <w:rFonts w:asciiTheme="majorBidi" w:hAnsiTheme="majorBidi" w:cstheme="majorBidi"/>
          <w:sz w:val="24"/>
          <w:szCs w:val="24"/>
        </w:rPr>
        <w:t xml:space="preserve">For the customised </w:t>
      </w:r>
      <w:r w:rsidR="00717C1E">
        <w:rPr>
          <w:rFonts w:asciiTheme="majorBidi" w:hAnsiTheme="majorBidi" w:cstheme="majorBidi"/>
          <w:sz w:val="24"/>
          <w:szCs w:val="24"/>
        </w:rPr>
        <w:t>team wear</w:t>
      </w:r>
      <w:r w:rsidR="00D212AA" w:rsidRPr="00D212AA">
        <w:rPr>
          <w:rFonts w:asciiTheme="majorBidi" w:hAnsiTheme="majorBidi" w:cstheme="majorBidi"/>
          <w:sz w:val="24"/>
          <w:szCs w:val="24"/>
        </w:rPr>
        <w:t>, the orders will be taken from the consumers and the necessary accessories and fabrics will be outlined and ordered from the suppliers. These will be taken to the production site to manufacture separately with the preference of the consumers and will be delivered to the consumers within four to seven days based on quantity. Customised orders will require more time than usual because of</w:t>
      </w:r>
      <w:r w:rsidR="00D212AA">
        <w:rPr>
          <w:rFonts w:asciiTheme="majorBidi" w:hAnsiTheme="majorBidi" w:cstheme="majorBidi"/>
          <w:sz w:val="24"/>
          <w:szCs w:val="24"/>
        </w:rPr>
        <w:t xml:space="preserve"> </w:t>
      </w:r>
      <w:r w:rsidR="00D212AA" w:rsidRPr="00D212AA">
        <w:rPr>
          <w:rFonts w:asciiTheme="majorBidi" w:hAnsiTheme="majorBidi" w:cstheme="majorBidi"/>
          <w:sz w:val="24"/>
          <w:szCs w:val="24"/>
        </w:rPr>
        <w:t>adding the preferences and customisation of the customers.</w:t>
      </w:r>
    </w:p>
    <w:p w14:paraId="2689908E" w14:textId="77777777" w:rsidR="00D212AA" w:rsidRDefault="00D212AA" w:rsidP="000B3F0D">
      <w:pPr>
        <w:pStyle w:val="Heading2"/>
        <w:spacing w:line="360" w:lineRule="auto"/>
      </w:pPr>
      <w:bookmarkStart w:id="8" w:name="_Toc100363177"/>
      <w:r w:rsidRPr="00D212AA">
        <w:t>Management Team</w:t>
      </w:r>
      <w:bookmarkEnd w:id="8"/>
      <w:r w:rsidRPr="00D212AA">
        <w:t xml:space="preserve"> </w:t>
      </w:r>
    </w:p>
    <w:tbl>
      <w:tblPr>
        <w:tblStyle w:val="TableGrid"/>
        <w:tblW w:w="0" w:type="auto"/>
        <w:tblLook w:val="04A0" w:firstRow="1" w:lastRow="0" w:firstColumn="1" w:lastColumn="0" w:noHBand="0" w:noVBand="1"/>
      </w:tblPr>
      <w:tblGrid>
        <w:gridCol w:w="3116"/>
        <w:gridCol w:w="3117"/>
        <w:gridCol w:w="3117"/>
      </w:tblGrid>
      <w:tr w:rsidR="00A14C5B" w14:paraId="7FC0D425" w14:textId="77777777" w:rsidTr="00A14C5B">
        <w:tc>
          <w:tcPr>
            <w:tcW w:w="3116" w:type="dxa"/>
          </w:tcPr>
          <w:p w14:paraId="067B516F" w14:textId="77777777" w:rsidR="00A14C5B" w:rsidRDefault="00A14C5B"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Name </w:t>
            </w:r>
          </w:p>
        </w:tc>
        <w:tc>
          <w:tcPr>
            <w:tcW w:w="3117" w:type="dxa"/>
          </w:tcPr>
          <w:p w14:paraId="43EFCB7E" w14:textId="77777777" w:rsidR="00A14C5B" w:rsidRDefault="00A14C5B"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Skills</w:t>
            </w:r>
          </w:p>
        </w:tc>
        <w:tc>
          <w:tcPr>
            <w:tcW w:w="3117" w:type="dxa"/>
          </w:tcPr>
          <w:p w14:paraId="615E7524" w14:textId="77777777" w:rsidR="00A14C5B" w:rsidRDefault="00A14C5B"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What do they bring to the firm</w:t>
            </w:r>
          </w:p>
        </w:tc>
      </w:tr>
      <w:tr w:rsidR="00A14C5B" w14:paraId="0A8E5FE7" w14:textId="77777777" w:rsidTr="00A14C5B">
        <w:tc>
          <w:tcPr>
            <w:tcW w:w="3116" w:type="dxa"/>
          </w:tcPr>
          <w:p w14:paraId="23978921" w14:textId="77777777" w:rsidR="00A14C5B" w:rsidRDefault="00A14C5B" w:rsidP="000B3F0D">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ABC</w:t>
            </w:r>
          </w:p>
        </w:tc>
        <w:tc>
          <w:tcPr>
            <w:tcW w:w="3117" w:type="dxa"/>
          </w:tcPr>
          <w:p w14:paraId="077469DE" w14:textId="77777777" w:rsidR="00A14C5B" w:rsidRPr="00D212AA" w:rsidRDefault="00A14C5B" w:rsidP="000B3F0D">
            <w:pPr>
              <w:spacing w:line="360" w:lineRule="auto"/>
              <w:jc w:val="both"/>
              <w:rPr>
                <w:rFonts w:asciiTheme="majorBidi" w:hAnsiTheme="majorBidi" w:cstheme="majorBidi"/>
                <w:sz w:val="24"/>
                <w:szCs w:val="24"/>
              </w:rPr>
            </w:pPr>
            <w:r w:rsidRPr="00D212AA">
              <w:rPr>
                <w:rFonts w:asciiTheme="majorBidi" w:hAnsiTheme="majorBidi" w:cstheme="majorBidi"/>
                <w:sz w:val="24"/>
                <w:szCs w:val="24"/>
              </w:rPr>
              <w:t xml:space="preserve">Leadership, Management, Supply Chain </w:t>
            </w:r>
          </w:p>
          <w:p w14:paraId="180E29F1" w14:textId="77777777" w:rsidR="00A14C5B" w:rsidRDefault="00A14C5B" w:rsidP="000B3F0D">
            <w:pPr>
              <w:spacing w:line="360" w:lineRule="auto"/>
              <w:jc w:val="both"/>
              <w:rPr>
                <w:rFonts w:asciiTheme="majorBidi" w:hAnsiTheme="majorBidi" w:cstheme="majorBidi"/>
                <w:sz w:val="24"/>
                <w:szCs w:val="24"/>
              </w:rPr>
            </w:pPr>
          </w:p>
        </w:tc>
        <w:tc>
          <w:tcPr>
            <w:tcW w:w="3117" w:type="dxa"/>
          </w:tcPr>
          <w:p w14:paraId="726BB02E" w14:textId="77777777" w:rsidR="00A14C5B" w:rsidRPr="00D212AA" w:rsidRDefault="00A14C5B" w:rsidP="000B3F0D">
            <w:pPr>
              <w:spacing w:line="360" w:lineRule="auto"/>
              <w:jc w:val="both"/>
              <w:rPr>
                <w:rFonts w:asciiTheme="majorBidi" w:hAnsiTheme="majorBidi" w:cstheme="majorBidi"/>
                <w:sz w:val="24"/>
                <w:szCs w:val="24"/>
              </w:rPr>
            </w:pPr>
            <w:r w:rsidRPr="00D212AA">
              <w:rPr>
                <w:rFonts w:asciiTheme="majorBidi" w:hAnsiTheme="majorBidi" w:cstheme="majorBidi"/>
                <w:sz w:val="24"/>
                <w:szCs w:val="24"/>
              </w:rPr>
              <w:t xml:space="preserve">Leadership </w:t>
            </w:r>
            <w:r w:rsidR="00717C1E">
              <w:rPr>
                <w:rFonts w:asciiTheme="majorBidi" w:hAnsiTheme="majorBidi" w:cstheme="majorBidi"/>
                <w:sz w:val="24"/>
                <w:szCs w:val="24"/>
              </w:rPr>
              <w:t>skills</w:t>
            </w:r>
            <w:r w:rsidRPr="00D212AA">
              <w:rPr>
                <w:rFonts w:asciiTheme="majorBidi" w:hAnsiTheme="majorBidi" w:cstheme="majorBidi"/>
                <w:sz w:val="24"/>
                <w:szCs w:val="24"/>
              </w:rPr>
              <w:t xml:space="preserve"> will help to guide all the employees of the organisation and bring them under one umbrella where they can follow </w:t>
            </w:r>
            <w:r w:rsidR="00717C1E">
              <w:rPr>
                <w:rFonts w:asciiTheme="majorBidi" w:hAnsiTheme="majorBidi" w:cstheme="majorBidi"/>
                <w:sz w:val="24"/>
                <w:szCs w:val="24"/>
              </w:rPr>
              <w:t>the guidance</w:t>
            </w:r>
            <w:r w:rsidRPr="00D212AA">
              <w:rPr>
                <w:rFonts w:asciiTheme="majorBidi" w:hAnsiTheme="majorBidi" w:cstheme="majorBidi"/>
                <w:sz w:val="24"/>
                <w:szCs w:val="24"/>
              </w:rPr>
              <w:t xml:space="preserve">. Management </w:t>
            </w:r>
            <w:r w:rsidR="00717C1E">
              <w:rPr>
                <w:rFonts w:asciiTheme="majorBidi" w:hAnsiTheme="majorBidi" w:cstheme="majorBidi"/>
                <w:sz w:val="24"/>
                <w:szCs w:val="24"/>
              </w:rPr>
              <w:t>skills</w:t>
            </w:r>
            <w:r w:rsidRPr="00D212AA">
              <w:rPr>
                <w:rFonts w:asciiTheme="majorBidi" w:hAnsiTheme="majorBidi" w:cstheme="majorBidi"/>
                <w:sz w:val="24"/>
                <w:szCs w:val="24"/>
              </w:rPr>
              <w:t xml:space="preserve"> will enable to keep the group together and bring out maximum productivity through effective management. Supply chain </w:t>
            </w:r>
            <w:r w:rsidR="00717C1E">
              <w:rPr>
                <w:rFonts w:asciiTheme="majorBidi" w:hAnsiTheme="majorBidi" w:cstheme="majorBidi"/>
                <w:sz w:val="24"/>
                <w:szCs w:val="24"/>
              </w:rPr>
              <w:t>procedures</w:t>
            </w:r>
            <w:r w:rsidRPr="00D212AA">
              <w:rPr>
                <w:rFonts w:asciiTheme="majorBidi" w:hAnsiTheme="majorBidi" w:cstheme="majorBidi"/>
                <w:sz w:val="24"/>
                <w:szCs w:val="24"/>
              </w:rPr>
              <w:t xml:space="preserve"> can be handled efficiently with the least possible time taken from raw material sourcing to delivery. </w:t>
            </w:r>
          </w:p>
          <w:p w14:paraId="2852C64E" w14:textId="77777777" w:rsidR="00A14C5B" w:rsidRDefault="00A14C5B" w:rsidP="000B3F0D">
            <w:pPr>
              <w:spacing w:line="360" w:lineRule="auto"/>
              <w:jc w:val="both"/>
              <w:rPr>
                <w:rFonts w:asciiTheme="majorBidi" w:hAnsiTheme="majorBidi" w:cstheme="majorBidi"/>
                <w:sz w:val="24"/>
                <w:szCs w:val="24"/>
              </w:rPr>
            </w:pPr>
          </w:p>
        </w:tc>
      </w:tr>
      <w:tr w:rsidR="00A14C5B" w14:paraId="018DF2E3" w14:textId="77777777" w:rsidTr="00A14C5B">
        <w:tc>
          <w:tcPr>
            <w:tcW w:w="3116" w:type="dxa"/>
          </w:tcPr>
          <w:p w14:paraId="1301D1ED" w14:textId="77777777" w:rsidR="00A14C5B" w:rsidRDefault="00A14C5B"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XYZ</w:t>
            </w:r>
          </w:p>
        </w:tc>
        <w:tc>
          <w:tcPr>
            <w:tcW w:w="3117" w:type="dxa"/>
          </w:tcPr>
          <w:p w14:paraId="47DF1CA1" w14:textId="77777777" w:rsidR="00A14C5B" w:rsidRDefault="00A14C5B" w:rsidP="000B3F0D">
            <w:pPr>
              <w:spacing w:line="360" w:lineRule="auto"/>
              <w:jc w:val="both"/>
              <w:rPr>
                <w:rFonts w:asciiTheme="majorBidi" w:hAnsiTheme="majorBidi" w:cstheme="majorBidi"/>
                <w:sz w:val="24"/>
                <w:szCs w:val="24"/>
              </w:rPr>
            </w:pPr>
            <w:r w:rsidRPr="00D212AA">
              <w:rPr>
                <w:rFonts w:asciiTheme="majorBidi" w:hAnsiTheme="majorBidi" w:cstheme="majorBidi"/>
                <w:sz w:val="24"/>
                <w:szCs w:val="24"/>
              </w:rPr>
              <w:t xml:space="preserve">Communication, Presentation, Direction </w:t>
            </w:r>
          </w:p>
        </w:tc>
        <w:tc>
          <w:tcPr>
            <w:tcW w:w="3117" w:type="dxa"/>
          </w:tcPr>
          <w:p w14:paraId="555A3AC8" w14:textId="77777777" w:rsidR="00A14C5B" w:rsidRDefault="00A14C5B" w:rsidP="000B3F0D">
            <w:pPr>
              <w:spacing w:line="360" w:lineRule="auto"/>
              <w:jc w:val="both"/>
              <w:rPr>
                <w:rFonts w:asciiTheme="majorBidi" w:hAnsiTheme="majorBidi" w:cstheme="majorBidi"/>
                <w:sz w:val="24"/>
                <w:szCs w:val="24"/>
              </w:rPr>
            </w:pPr>
            <w:r w:rsidRPr="00D212AA">
              <w:rPr>
                <w:rFonts w:asciiTheme="majorBidi" w:hAnsiTheme="majorBidi" w:cstheme="majorBidi"/>
                <w:sz w:val="24"/>
                <w:szCs w:val="24"/>
              </w:rPr>
              <w:t xml:space="preserve">Communication </w:t>
            </w:r>
            <w:r w:rsidR="00717C1E">
              <w:rPr>
                <w:rFonts w:asciiTheme="majorBidi" w:hAnsiTheme="majorBidi" w:cstheme="majorBidi"/>
                <w:sz w:val="24"/>
                <w:szCs w:val="24"/>
              </w:rPr>
              <w:t>skills</w:t>
            </w:r>
            <w:r w:rsidRPr="00D212AA">
              <w:rPr>
                <w:rFonts w:asciiTheme="majorBidi" w:hAnsiTheme="majorBidi" w:cstheme="majorBidi"/>
                <w:sz w:val="24"/>
                <w:szCs w:val="24"/>
              </w:rPr>
              <w:t xml:space="preserve"> will help to establish directions </w:t>
            </w:r>
            <w:r w:rsidR="00717C1E">
              <w:rPr>
                <w:rFonts w:asciiTheme="majorBidi" w:hAnsiTheme="majorBidi" w:cstheme="majorBidi"/>
                <w:sz w:val="24"/>
                <w:szCs w:val="24"/>
              </w:rPr>
              <w:t>among</w:t>
            </w:r>
            <w:r w:rsidRPr="00D212AA">
              <w:rPr>
                <w:rFonts w:asciiTheme="majorBidi" w:hAnsiTheme="majorBidi" w:cstheme="majorBidi"/>
                <w:sz w:val="24"/>
                <w:szCs w:val="24"/>
              </w:rPr>
              <w:t xml:space="preserve"> the employees and other managers. Presentation skills help to outline the goals and objectives of the organisation in a vocal way through which the employees can understand the mission and vision of the organisation. Direction skills will help to direct the employees and managers to achieve organisational goals.</w:t>
            </w:r>
          </w:p>
        </w:tc>
      </w:tr>
    </w:tbl>
    <w:p w14:paraId="3DAB94FA" w14:textId="77777777" w:rsidR="00D212AA" w:rsidRPr="00D212AA" w:rsidRDefault="00D212AA" w:rsidP="000B3F0D">
      <w:pPr>
        <w:spacing w:line="360" w:lineRule="auto"/>
        <w:jc w:val="both"/>
        <w:rPr>
          <w:rFonts w:asciiTheme="majorBidi" w:hAnsiTheme="majorBidi" w:cstheme="majorBidi"/>
          <w:sz w:val="24"/>
          <w:szCs w:val="24"/>
        </w:rPr>
      </w:pPr>
    </w:p>
    <w:p w14:paraId="7A7F2298" w14:textId="77777777" w:rsidR="000B3F0D" w:rsidRDefault="000B3F0D" w:rsidP="000B3F0D">
      <w:pPr>
        <w:pStyle w:val="Heading1"/>
        <w:spacing w:line="360" w:lineRule="auto"/>
      </w:pPr>
      <w:bookmarkStart w:id="9" w:name="_Toc100363178"/>
      <w:r>
        <w:lastRenderedPageBreak/>
        <w:t>Marketing Plan</w:t>
      </w:r>
      <w:bookmarkEnd w:id="9"/>
      <w:r>
        <w:t xml:space="preserve"> </w:t>
      </w:r>
    </w:p>
    <w:p w14:paraId="7A5F1C79" w14:textId="77777777" w:rsidR="002A45B8" w:rsidRPr="002A45B8" w:rsidRDefault="002A45B8" w:rsidP="000B3F0D">
      <w:pPr>
        <w:pStyle w:val="Heading2"/>
        <w:spacing w:line="360" w:lineRule="auto"/>
      </w:pPr>
      <w:bookmarkStart w:id="10" w:name="_Toc100363179"/>
      <w:r w:rsidRPr="002A45B8">
        <w:t>The 4 P's of Marketing</w:t>
      </w:r>
      <w:bookmarkEnd w:id="10"/>
      <w:r w:rsidRPr="002A45B8">
        <w:t xml:space="preserve"> </w:t>
      </w:r>
    </w:p>
    <w:p w14:paraId="2DD44685" w14:textId="77777777" w:rsidR="000B3F0D" w:rsidRDefault="000B3F0D" w:rsidP="000B3F0D">
      <w:pPr>
        <w:pStyle w:val="Heading3"/>
        <w:spacing w:line="360" w:lineRule="auto"/>
      </w:pPr>
      <w:bookmarkStart w:id="11" w:name="_Toc100363180"/>
      <w:r>
        <w:t>Product</w:t>
      </w:r>
      <w:bookmarkEnd w:id="11"/>
    </w:p>
    <w:p w14:paraId="43A219D5" w14:textId="77777777" w:rsidR="002A45B8" w:rsidRPr="002A45B8" w:rsidRDefault="002A45B8" w:rsidP="000B3F0D">
      <w:pPr>
        <w:spacing w:line="360" w:lineRule="auto"/>
        <w:jc w:val="both"/>
        <w:rPr>
          <w:rFonts w:asciiTheme="majorBidi" w:hAnsiTheme="majorBidi" w:cstheme="majorBidi"/>
          <w:sz w:val="24"/>
          <w:szCs w:val="24"/>
        </w:rPr>
      </w:pPr>
      <w:r w:rsidRPr="002A45B8">
        <w:rPr>
          <w:rFonts w:asciiTheme="majorBidi" w:hAnsiTheme="majorBidi" w:cstheme="majorBidi"/>
          <w:sz w:val="24"/>
          <w:szCs w:val="24"/>
        </w:rPr>
        <w:t xml:space="preserve">The primary product of 'Total Sports' will be high quality, durable and innovative </w:t>
      </w:r>
      <w:r w:rsidR="00717C1E">
        <w:rPr>
          <w:rFonts w:asciiTheme="majorBidi" w:hAnsiTheme="majorBidi" w:cstheme="majorBidi"/>
          <w:sz w:val="24"/>
          <w:szCs w:val="24"/>
        </w:rPr>
        <w:t>sportswear</w:t>
      </w:r>
      <w:r w:rsidRPr="002A45B8">
        <w:rPr>
          <w:rFonts w:asciiTheme="majorBidi" w:hAnsiTheme="majorBidi" w:cstheme="majorBidi"/>
          <w:sz w:val="24"/>
          <w:szCs w:val="24"/>
        </w:rPr>
        <w:t xml:space="preserve">. The unique product of 'Total Sports' will be customised team wear. These products will be manufactured from recycled materials and </w:t>
      </w:r>
      <w:r w:rsidR="00717C1E">
        <w:rPr>
          <w:rFonts w:asciiTheme="majorBidi" w:hAnsiTheme="majorBidi" w:cstheme="majorBidi"/>
          <w:sz w:val="24"/>
          <w:szCs w:val="24"/>
        </w:rPr>
        <w:t>high-quality</w:t>
      </w:r>
      <w:r w:rsidRPr="002A45B8">
        <w:rPr>
          <w:rFonts w:asciiTheme="majorBidi" w:hAnsiTheme="majorBidi" w:cstheme="majorBidi"/>
          <w:sz w:val="24"/>
          <w:szCs w:val="24"/>
        </w:rPr>
        <w:t xml:space="preserve"> fabrics. Eco-friendliness shall be ensured in the manufacturing process of the products to</w:t>
      </w:r>
      <w:r w:rsidR="00717C1E">
        <w:rPr>
          <w:rFonts w:asciiTheme="majorBidi" w:hAnsiTheme="majorBidi" w:cstheme="majorBidi"/>
          <w:sz w:val="24"/>
          <w:szCs w:val="24"/>
        </w:rPr>
        <w:t xml:space="preserve"> </w:t>
      </w:r>
      <w:r w:rsidRPr="002A45B8">
        <w:rPr>
          <w:rFonts w:asciiTheme="majorBidi" w:hAnsiTheme="majorBidi" w:cstheme="majorBidi"/>
          <w:sz w:val="24"/>
          <w:szCs w:val="24"/>
        </w:rPr>
        <w:t xml:space="preserve">ensure a sustainable approach. </w:t>
      </w:r>
    </w:p>
    <w:p w14:paraId="3CC5DF17" w14:textId="77777777" w:rsidR="000B3F0D" w:rsidRPr="000B3F0D" w:rsidRDefault="000B3F0D" w:rsidP="000B3F0D">
      <w:pPr>
        <w:pStyle w:val="Heading3"/>
        <w:spacing w:line="360" w:lineRule="auto"/>
      </w:pPr>
      <w:bookmarkStart w:id="12" w:name="_Toc100363181"/>
      <w:r>
        <w:t>Price</w:t>
      </w:r>
      <w:bookmarkEnd w:id="12"/>
      <w:r w:rsidR="002A45B8" w:rsidRPr="000B3F0D">
        <w:t xml:space="preserve"> </w:t>
      </w:r>
    </w:p>
    <w:tbl>
      <w:tblPr>
        <w:tblStyle w:val="TableGrid"/>
        <w:tblW w:w="0" w:type="auto"/>
        <w:tblLook w:val="04A0" w:firstRow="1" w:lastRow="0" w:firstColumn="1" w:lastColumn="0" w:noHBand="0" w:noVBand="1"/>
      </w:tblPr>
      <w:tblGrid>
        <w:gridCol w:w="4675"/>
        <w:gridCol w:w="4675"/>
      </w:tblGrid>
      <w:tr w:rsidR="002A45B8" w14:paraId="6B0E9BDF" w14:textId="77777777" w:rsidTr="002A45B8">
        <w:tc>
          <w:tcPr>
            <w:tcW w:w="4675" w:type="dxa"/>
          </w:tcPr>
          <w:p w14:paraId="0E0C3F9D" w14:textId="77777777" w:rsidR="002A45B8" w:rsidRDefault="002A45B8"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Product</w:t>
            </w:r>
          </w:p>
        </w:tc>
        <w:tc>
          <w:tcPr>
            <w:tcW w:w="4675" w:type="dxa"/>
          </w:tcPr>
          <w:p w14:paraId="06F11DBD" w14:textId="77777777" w:rsidR="002A45B8" w:rsidRDefault="002A45B8"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Price Range (in GBP)</w:t>
            </w:r>
          </w:p>
        </w:tc>
      </w:tr>
      <w:tr w:rsidR="002A45B8" w14:paraId="1BCFA1C2" w14:textId="77777777" w:rsidTr="002A45B8">
        <w:tc>
          <w:tcPr>
            <w:tcW w:w="4675" w:type="dxa"/>
          </w:tcPr>
          <w:p w14:paraId="2A7EAD67" w14:textId="77777777" w:rsidR="002A45B8" w:rsidRDefault="002A45B8" w:rsidP="000B3F0D">
            <w:pPr>
              <w:spacing w:line="360" w:lineRule="auto"/>
              <w:jc w:val="both"/>
              <w:rPr>
                <w:rFonts w:asciiTheme="majorBidi" w:hAnsiTheme="majorBidi" w:cstheme="majorBidi"/>
                <w:sz w:val="24"/>
                <w:szCs w:val="24"/>
              </w:rPr>
            </w:pPr>
            <w:r w:rsidRPr="002A45B8">
              <w:rPr>
                <w:rFonts w:asciiTheme="majorBidi" w:hAnsiTheme="majorBidi" w:cstheme="majorBidi"/>
                <w:sz w:val="24"/>
                <w:szCs w:val="24"/>
              </w:rPr>
              <w:t>Top wear</w:t>
            </w:r>
          </w:p>
        </w:tc>
        <w:tc>
          <w:tcPr>
            <w:tcW w:w="4675" w:type="dxa"/>
          </w:tcPr>
          <w:p w14:paraId="58CF17C4" w14:textId="77777777" w:rsidR="002A45B8" w:rsidRDefault="002A45B8"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15 to 60 GBP</w:t>
            </w:r>
          </w:p>
        </w:tc>
      </w:tr>
      <w:tr w:rsidR="002A45B8" w14:paraId="71820CEB" w14:textId="77777777" w:rsidTr="002A45B8">
        <w:tc>
          <w:tcPr>
            <w:tcW w:w="4675" w:type="dxa"/>
          </w:tcPr>
          <w:p w14:paraId="077D4401" w14:textId="77777777" w:rsidR="002A45B8" w:rsidRDefault="002A45B8" w:rsidP="000B3F0D">
            <w:pPr>
              <w:spacing w:line="360" w:lineRule="auto"/>
              <w:jc w:val="both"/>
              <w:rPr>
                <w:rFonts w:asciiTheme="majorBidi" w:hAnsiTheme="majorBidi" w:cstheme="majorBidi"/>
                <w:sz w:val="24"/>
                <w:szCs w:val="24"/>
              </w:rPr>
            </w:pPr>
            <w:r w:rsidRPr="002A45B8">
              <w:rPr>
                <w:rFonts w:asciiTheme="majorBidi" w:hAnsiTheme="majorBidi" w:cstheme="majorBidi"/>
                <w:sz w:val="24"/>
                <w:szCs w:val="24"/>
              </w:rPr>
              <w:t>Bottom wear</w:t>
            </w:r>
          </w:p>
        </w:tc>
        <w:tc>
          <w:tcPr>
            <w:tcW w:w="4675" w:type="dxa"/>
          </w:tcPr>
          <w:p w14:paraId="6BA69A80" w14:textId="77777777" w:rsidR="002A45B8" w:rsidRDefault="002A45B8"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10 to 50 GBP</w:t>
            </w:r>
          </w:p>
        </w:tc>
      </w:tr>
      <w:tr w:rsidR="002A45B8" w14:paraId="23371359" w14:textId="77777777" w:rsidTr="002A45B8">
        <w:tc>
          <w:tcPr>
            <w:tcW w:w="4675" w:type="dxa"/>
          </w:tcPr>
          <w:p w14:paraId="25368D48" w14:textId="77777777" w:rsidR="002A45B8" w:rsidRDefault="002A45B8" w:rsidP="000B3F0D">
            <w:pPr>
              <w:spacing w:line="360" w:lineRule="auto"/>
              <w:jc w:val="both"/>
              <w:rPr>
                <w:rFonts w:asciiTheme="majorBidi" w:hAnsiTheme="majorBidi" w:cstheme="majorBidi"/>
                <w:sz w:val="24"/>
                <w:szCs w:val="24"/>
              </w:rPr>
            </w:pPr>
            <w:r w:rsidRPr="002A45B8">
              <w:rPr>
                <w:rFonts w:asciiTheme="majorBidi" w:hAnsiTheme="majorBidi" w:cstheme="majorBidi"/>
                <w:sz w:val="24"/>
                <w:szCs w:val="24"/>
              </w:rPr>
              <w:t xml:space="preserve">Tracksuits </w:t>
            </w:r>
          </w:p>
        </w:tc>
        <w:tc>
          <w:tcPr>
            <w:tcW w:w="4675" w:type="dxa"/>
          </w:tcPr>
          <w:p w14:paraId="38D6CB03" w14:textId="77777777" w:rsidR="002A45B8" w:rsidRDefault="002A45B8"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25 to 85 GBP</w:t>
            </w:r>
          </w:p>
        </w:tc>
      </w:tr>
      <w:tr w:rsidR="002A45B8" w14:paraId="4B3F6B52" w14:textId="77777777" w:rsidTr="002A45B8">
        <w:tc>
          <w:tcPr>
            <w:tcW w:w="4675" w:type="dxa"/>
          </w:tcPr>
          <w:p w14:paraId="12EE0E55" w14:textId="77777777" w:rsidR="002A45B8" w:rsidRDefault="002A45B8" w:rsidP="000B3F0D">
            <w:pPr>
              <w:spacing w:line="360" w:lineRule="auto"/>
              <w:jc w:val="both"/>
              <w:rPr>
                <w:rFonts w:asciiTheme="majorBidi" w:hAnsiTheme="majorBidi" w:cstheme="majorBidi"/>
                <w:sz w:val="24"/>
                <w:szCs w:val="24"/>
              </w:rPr>
            </w:pPr>
            <w:r w:rsidRPr="002A45B8">
              <w:rPr>
                <w:rFonts w:asciiTheme="majorBidi" w:hAnsiTheme="majorBidi" w:cstheme="majorBidi"/>
                <w:sz w:val="24"/>
                <w:szCs w:val="24"/>
              </w:rPr>
              <w:t xml:space="preserve">Footwear </w:t>
            </w:r>
          </w:p>
        </w:tc>
        <w:tc>
          <w:tcPr>
            <w:tcW w:w="4675" w:type="dxa"/>
          </w:tcPr>
          <w:p w14:paraId="51A893EA" w14:textId="77777777" w:rsidR="002A45B8" w:rsidRDefault="002A45B8"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30 to 120 GBP</w:t>
            </w:r>
          </w:p>
        </w:tc>
      </w:tr>
      <w:tr w:rsidR="002A45B8" w14:paraId="4990E1C7" w14:textId="77777777" w:rsidTr="002A45B8">
        <w:tc>
          <w:tcPr>
            <w:tcW w:w="4675" w:type="dxa"/>
          </w:tcPr>
          <w:p w14:paraId="5B051788" w14:textId="77777777" w:rsidR="002A45B8" w:rsidRDefault="002A45B8" w:rsidP="000B3F0D">
            <w:pPr>
              <w:spacing w:line="360" w:lineRule="auto"/>
              <w:jc w:val="both"/>
              <w:rPr>
                <w:rFonts w:asciiTheme="majorBidi" w:hAnsiTheme="majorBidi" w:cstheme="majorBidi"/>
                <w:sz w:val="24"/>
                <w:szCs w:val="24"/>
              </w:rPr>
            </w:pPr>
            <w:r w:rsidRPr="002A45B8">
              <w:rPr>
                <w:rFonts w:asciiTheme="majorBidi" w:hAnsiTheme="majorBidi" w:cstheme="majorBidi"/>
                <w:sz w:val="24"/>
                <w:szCs w:val="24"/>
              </w:rPr>
              <w:t>Accessories</w:t>
            </w:r>
          </w:p>
        </w:tc>
        <w:tc>
          <w:tcPr>
            <w:tcW w:w="4675" w:type="dxa"/>
          </w:tcPr>
          <w:p w14:paraId="6D64A813" w14:textId="77777777" w:rsidR="002A45B8" w:rsidRDefault="002A45B8"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5 to 100 GBP</w:t>
            </w:r>
          </w:p>
        </w:tc>
      </w:tr>
      <w:tr w:rsidR="002A45B8" w14:paraId="60CE8AF3" w14:textId="77777777" w:rsidTr="002A45B8">
        <w:tc>
          <w:tcPr>
            <w:tcW w:w="4675" w:type="dxa"/>
          </w:tcPr>
          <w:p w14:paraId="56327951" w14:textId="77777777" w:rsidR="002A45B8" w:rsidRDefault="002A45B8" w:rsidP="000B3F0D">
            <w:pPr>
              <w:spacing w:line="360" w:lineRule="auto"/>
              <w:jc w:val="both"/>
              <w:rPr>
                <w:rFonts w:asciiTheme="majorBidi" w:hAnsiTheme="majorBidi" w:cstheme="majorBidi"/>
                <w:sz w:val="24"/>
                <w:szCs w:val="24"/>
              </w:rPr>
            </w:pPr>
            <w:r w:rsidRPr="002A45B8">
              <w:rPr>
                <w:rFonts w:asciiTheme="majorBidi" w:hAnsiTheme="majorBidi" w:cstheme="majorBidi"/>
                <w:sz w:val="24"/>
                <w:szCs w:val="24"/>
              </w:rPr>
              <w:t>Customised Team wear</w:t>
            </w:r>
          </w:p>
        </w:tc>
        <w:tc>
          <w:tcPr>
            <w:tcW w:w="4675" w:type="dxa"/>
          </w:tcPr>
          <w:p w14:paraId="6964F316" w14:textId="77777777" w:rsidR="002A45B8" w:rsidRDefault="002A45B8"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75 to 150 GBP</w:t>
            </w:r>
          </w:p>
        </w:tc>
      </w:tr>
    </w:tbl>
    <w:p w14:paraId="6EB5850F" w14:textId="77777777" w:rsidR="000B3F0D" w:rsidRPr="002A45B8" w:rsidRDefault="000B3F0D" w:rsidP="000B3F0D">
      <w:pPr>
        <w:spacing w:line="360" w:lineRule="auto"/>
        <w:jc w:val="both"/>
        <w:rPr>
          <w:rFonts w:asciiTheme="majorBidi" w:hAnsiTheme="majorBidi" w:cstheme="majorBidi"/>
          <w:sz w:val="24"/>
          <w:szCs w:val="24"/>
        </w:rPr>
      </w:pPr>
    </w:p>
    <w:p w14:paraId="44BE8929" w14:textId="77777777" w:rsidR="000B3F0D" w:rsidRDefault="000B3F0D" w:rsidP="000B3F0D">
      <w:pPr>
        <w:pStyle w:val="Heading3"/>
        <w:spacing w:line="360" w:lineRule="auto"/>
      </w:pPr>
      <w:bookmarkStart w:id="13" w:name="_Toc100363182"/>
      <w:r>
        <w:t>Place</w:t>
      </w:r>
      <w:bookmarkEnd w:id="13"/>
    </w:p>
    <w:p w14:paraId="5CA0B559" w14:textId="77777777" w:rsidR="002A45B8" w:rsidRDefault="002A45B8" w:rsidP="000B3F0D">
      <w:pPr>
        <w:spacing w:line="360" w:lineRule="auto"/>
        <w:jc w:val="both"/>
        <w:rPr>
          <w:rFonts w:asciiTheme="majorBidi" w:hAnsiTheme="majorBidi" w:cstheme="majorBidi"/>
          <w:sz w:val="24"/>
          <w:szCs w:val="24"/>
        </w:rPr>
      </w:pPr>
      <w:r w:rsidRPr="002A45B8">
        <w:rPr>
          <w:rFonts w:asciiTheme="majorBidi" w:hAnsiTheme="majorBidi" w:cstheme="majorBidi"/>
          <w:sz w:val="24"/>
          <w:szCs w:val="24"/>
        </w:rPr>
        <w:t xml:space="preserve">The distribution strategy will be primary fully focused on online channels. </w:t>
      </w:r>
      <w:r w:rsidR="00717C1E">
        <w:rPr>
          <w:rFonts w:asciiTheme="majorBidi" w:hAnsiTheme="majorBidi" w:cstheme="majorBidi"/>
          <w:sz w:val="24"/>
          <w:szCs w:val="24"/>
        </w:rPr>
        <w:t>Customers</w:t>
      </w:r>
      <w:r w:rsidRPr="002A45B8">
        <w:rPr>
          <w:rFonts w:asciiTheme="majorBidi" w:hAnsiTheme="majorBidi" w:cstheme="majorBidi"/>
          <w:sz w:val="24"/>
          <w:szCs w:val="24"/>
        </w:rPr>
        <w:t xml:space="preserve"> should be able to take the products through online delivery in less than 24 hours with </w:t>
      </w:r>
      <w:r w:rsidR="00717C1E">
        <w:rPr>
          <w:rFonts w:asciiTheme="majorBidi" w:hAnsiTheme="majorBidi" w:cstheme="majorBidi"/>
          <w:sz w:val="24"/>
          <w:szCs w:val="24"/>
        </w:rPr>
        <w:t xml:space="preserve">the </w:t>
      </w:r>
      <w:r w:rsidRPr="002A45B8">
        <w:rPr>
          <w:rFonts w:asciiTheme="majorBidi" w:hAnsiTheme="majorBidi" w:cstheme="majorBidi"/>
          <w:sz w:val="24"/>
          <w:szCs w:val="24"/>
        </w:rPr>
        <w:t xml:space="preserve">express delivery system. Regular deliveries will take up to 2-3 walking days. Customers also have the option to pick up the product from the warehouses. This will enable the customers to check out more </w:t>
      </w:r>
      <w:r w:rsidR="00717C1E">
        <w:rPr>
          <w:rFonts w:asciiTheme="majorBidi" w:hAnsiTheme="majorBidi" w:cstheme="majorBidi"/>
          <w:sz w:val="24"/>
          <w:szCs w:val="24"/>
        </w:rPr>
        <w:t>products</w:t>
      </w:r>
      <w:r w:rsidRPr="002A45B8">
        <w:rPr>
          <w:rFonts w:asciiTheme="majorBidi" w:hAnsiTheme="majorBidi" w:cstheme="majorBidi"/>
          <w:sz w:val="24"/>
          <w:szCs w:val="24"/>
        </w:rPr>
        <w:t xml:space="preserve"> the brand is offering</w:t>
      </w:r>
      <w:r w:rsidR="000B3F0D">
        <w:rPr>
          <w:rFonts w:asciiTheme="majorBidi" w:hAnsiTheme="majorBidi" w:cstheme="majorBidi"/>
          <w:sz w:val="24"/>
          <w:szCs w:val="24"/>
        </w:rPr>
        <w:t xml:space="preserve"> (Ferrell et al., 2021)</w:t>
      </w:r>
      <w:r w:rsidRPr="002A45B8">
        <w:rPr>
          <w:rFonts w:asciiTheme="majorBidi" w:hAnsiTheme="majorBidi" w:cstheme="majorBidi"/>
          <w:sz w:val="24"/>
          <w:szCs w:val="24"/>
        </w:rPr>
        <w:t>.</w:t>
      </w:r>
    </w:p>
    <w:p w14:paraId="1C59EDCD" w14:textId="77777777" w:rsidR="000B3F0D" w:rsidRDefault="000B3F0D" w:rsidP="000B3F0D">
      <w:pPr>
        <w:pStyle w:val="Heading3"/>
        <w:spacing w:line="360" w:lineRule="auto"/>
      </w:pPr>
      <w:bookmarkStart w:id="14" w:name="_Toc100363183"/>
      <w:r>
        <w:t>Promotion</w:t>
      </w:r>
      <w:bookmarkEnd w:id="14"/>
    </w:p>
    <w:p w14:paraId="41049C7A" w14:textId="77777777" w:rsidR="002A45B8" w:rsidRPr="00C24A35" w:rsidRDefault="002A45B8" w:rsidP="000B3F0D">
      <w:pPr>
        <w:spacing w:line="360" w:lineRule="auto"/>
        <w:jc w:val="both"/>
        <w:rPr>
          <w:rFonts w:asciiTheme="majorBidi" w:hAnsiTheme="majorBidi" w:cstheme="majorBidi"/>
          <w:sz w:val="24"/>
          <w:szCs w:val="24"/>
        </w:rPr>
      </w:pPr>
      <w:r w:rsidRPr="002A45B8">
        <w:rPr>
          <w:rFonts w:asciiTheme="majorBidi" w:hAnsiTheme="majorBidi" w:cstheme="majorBidi"/>
          <w:sz w:val="24"/>
          <w:szCs w:val="24"/>
        </w:rPr>
        <w:t xml:space="preserve">For promoting the products online advertisements will be created and </w:t>
      </w:r>
      <w:r w:rsidR="00263808">
        <w:rPr>
          <w:rFonts w:asciiTheme="majorBidi" w:hAnsiTheme="majorBidi" w:cstheme="majorBidi"/>
          <w:sz w:val="24"/>
          <w:szCs w:val="24"/>
        </w:rPr>
        <w:t>channelled</w:t>
      </w:r>
      <w:r w:rsidRPr="002A45B8">
        <w:rPr>
          <w:rFonts w:asciiTheme="majorBidi" w:hAnsiTheme="majorBidi" w:cstheme="majorBidi"/>
          <w:sz w:val="24"/>
          <w:szCs w:val="24"/>
        </w:rPr>
        <w:t xml:space="preserve"> through different social media. Offline marketing may be done by handing out leaflets and Pamphlets which newspaper circulation throughout the region. The promotional activities for </w:t>
      </w:r>
      <w:r w:rsidR="00C24A35">
        <w:rPr>
          <w:rFonts w:asciiTheme="majorBidi" w:hAnsiTheme="majorBidi" w:cstheme="majorBidi"/>
          <w:sz w:val="24"/>
          <w:szCs w:val="24"/>
        </w:rPr>
        <w:t>customised team wear</w:t>
      </w:r>
      <w:r w:rsidRPr="002A45B8">
        <w:rPr>
          <w:rFonts w:asciiTheme="majorBidi" w:hAnsiTheme="majorBidi" w:cstheme="majorBidi"/>
          <w:sz w:val="24"/>
          <w:szCs w:val="24"/>
        </w:rPr>
        <w:t xml:space="preserve"> will be done heavily for its unique proposition.</w:t>
      </w:r>
      <w:r w:rsidR="00C24A35">
        <w:rPr>
          <w:rFonts w:asciiTheme="majorBidi" w:hAnsiTheme="majorBidi" w:cstheme="majorBidi"/>
          <w:sz w:val="24"/>
          <w:szCs w:val="24"/>
        </w:rPr>
        <w:t xml:space="preserve"> </w:t>
      </w:r>
      <w:r w:rsidR="00C24A35" w:rsidRPr="00C24A35">
        <w:rPr>
          <w:rFonts w:asciiTheme="majorBidi" w:hAnsiTheme="majorBidi" w:cstheme="majorBidi"/>
          <w:sz w:val="24"/>
          <w:szCs w:val="24"/>
        </w:rPr>
        <w:t xml:space="preserve">The idea of rarity and uniqueness of The customised team wear will be addressed </w:t>
      </w:r>
      <w:r w:rsidR="00717C1E">
        <w:rPr>
          <w:rFonts w:asciiTheme="majorBidi" w:hAnsiTheme="majorBidi" w:cstheme="majorBidi"/>
          <w:sz w:val="24"/>
          <w:szCs w:val="24"/>
        </w:rPr>
        <w:t>in</w:t>
      </w:r>
      <w:r w:rsidR="00C24A35" w:rsidRPr="00C24A35">
        <w:rPr>
          <w:rFonts w:asciiTheme="majorBidi" w:hAnsiTheme="majorBidi" w:cstheme="majorBidi"/>
          <w:sz w:val="24"/>
          <w:szCs w:val="24"/>
        </w:rPr>
        <w:t xml:space="preserve"> the marketing for the unique section. The company will also initiate sponsorship once its financial position </w:t>
      </w:r>
      <w:r w:rsidR="00717C1E">
        <w:rPr>
          <w:rFonts w:asciiTheme="majorBidi" w:hAnsiTheme="majorBidi" w:cstheme="majorBidi"/>
          <w:sz w:val="24"/>
          <w:szCs w:val="24"/>
        </w:rPr>
        <w:t>gets</w:t>
      </w:r>
      <w:r w:rsidR="00C24A35" w:rsidRPr="00C24A35">
        <w:rPr>
          <w:rFonts w:asciiTheme="majorBidi" w:hAnsiTheme="majorBidi" w:cstheme="majorBidi"/>
          <w:sz w:val="24"/>
          <w:szCs w:val="24"/>
        </w:rPr>
        <w:t xml:space="preserve"> stronger in the future.</w:t>
      </w:r>
    </w:p>
    <w:p w14:paraId="68F3C757" w14:textId="77777777" w:rsidR="00263808" w:rsidRPr="00263808" w:rsidRDefault="00263808" w:rsidP="000B3F0D">
      <w:pPr>
        <w:pStyle w:val="Heading1"/>
        <w:spacing w:line="360" w:lineRule="auto"/>
      </w:pPr>
      <w:bookmarkStart w:id="15" w:name="_Toc100363184"/>
      <w:r w:rsidRPr="00263808">
        <w:lastRenderedPageBreak/>
        <w:t>Financial Plan</w:t>
      </w:r>
      <w:bookmarkEnd w:id="15"/>
      <w:r w:rsidRPr="00263808">
        <w:t xml:space="preserve"> </w:t>
      </w:r>
    </w:p>
    <w:p w14:paraId="6B333855" w14:textId="77777777" w:rsidR="00263808" w:rsidRPr="00263808" w:rsidRDefault="00263808" w:rsidP="000B3F0D">
      <w:pPr>
        <w:pStyle w:val="Heading2"/>
        <w:spacing w:line="360" w:lineRule="auto"/>
      </w:pPr>
      <w:bookmarkStart w:id="16" w:name="_Toc100363185"/>
      <w:r w:rsidRPr="00263808">
        <w:t>Sources of Funds</w:t>
      </w:r>
      <w:bookmarkEnd w:id="16"/>
      <w:r w:rsidRPr="00263808">
        <w:t xml:space="preserve"> </w:t>
      </w:r>
    </w:p>
    <w:p w14:paraId="27050C04" w14:textId="77777777" w:rsidR="00263808" w:rsidRPr="00263808" w:rsidRDefault="00263808" w:rsidP="000B3F0D">
      <w:pPr>
        <w:spacing w:line="360" w:lineRule="auto"/>
        <w:jc w:val="both"/>
        <w:rPr>
          <w:rFonts w:asciiTheme="majorBidi" w:hAnsiTheme="majorBidi" w:cstheme="majorBidi"/>
          <w:sz w:val="24"/>
          <w:szCs w:val="24"/>
        </w:rPr>
      </w:pPr>
      <w:r w:rsidRPr="00263808">
        <w:rPr>
          <w:rFonts w:asciiTheme="majorBidi" w:hAnsiTheme="majorBidi" w:cstheme="majorBidi"/>
          <w:sz w:val="24"/>
          <w:szCs w:val="24"/>
        </w:rPr>
        <w:t xml:space="preserve">The primary funding will be collected from the investor of the partners of 'Total Sports'. </w:t>
      </w:r>
      <w:r w:rsidR="000B3F0D">
        <w:rPr>
          <w:rFonts w:asciiTheme="majorBidi" w:hAnsiTheme="majorBidi" w:cstheme="majorBidi"/>
          <w:sz w:val="24"/>
          <w:szCs w:val="24"/>
        </w:rPr>
        <w:t>The structure</w:t>
      </w:r>
      <w:r w:rsidRPr="00263808">
        <w:rPr>
          <w:rFonts w:asciiTheme="majorBidi" w:hAnsiTheme="majorBidi" w:cstheme="majorBidi"/>
          <w:sz w:val="24"/>
          <w:szCs w:val="24"/>
        </w:rPr>
        <w:t xml:space="preserve"> is a partnership </w:t>
      </w:r>
      <w:r w:rsidR="000B3F0D">
        <w:rPr>
          <w:rFonts w:asciiTheme="majorBidi" w:hAnsiTheme="majorBidi" w:cstheme="majorBidi"/>
          <w:sz w:val="24"/>
          <w:szCs w:val="24"/>
        </w:rPr>
        <w:t>investment where</w:t>
      </w:r>
      <w:r w:rsidR="000B3F0D" w:rsidRPr="00263808">
        <w:rPr>
          <w:rFonts w:asciiTheme="majorBidi" w:hAnsiTheme="majorBidi" w:cstheme="majorBidi"/>
          <w:sz w:val="24"/>
          <w:szCs w:val="24"/>
        </w:rPr>
        <w:t xml:space="preserve"> both</w:t>
      </w:r>
      <w:r w:rsidRPr="00263808">
        <w:rPr>
          <w:rFonts w:asciiTheme="majorBidi" w:hAnsiTheme="majorBidi" w:cstheme="majorBidi"/>
          <w:sz w:val="24"/>
          <w:szCs w:val="24"/>
        </w:rPr>
        <w:t xml:space="preserve"> the partners will equally contribute to the initial investment that </w:t>
      </w:r>
      <w:r w:rsidR="00717C1E">
        <w:rPr>
          <w:rFonts w:asciiTheme="majorBidi" w:hAnsiTheme="majorBidi" w:cstheme="majorBidi"/>
          <w:sz w:val="24"/>
          <w:szCs w:val="24"/>
        </w:rPr>
        <w:t xml:space="preserve">the </w:t>
      </w:r>
      <w:r w:rsidRPr="00263808">
        <w:rPr>
          <w:rFonts w:asciiTheme="majorBidi" w:hAnsiTheme="majorBidi" w:cstheme="majorBidi"/>
          <w:sz w:val="24"/>
          <w:szCs w:val="24"/>
        </w:rPr>
        <w:t xml:space="preserve">company will be required to start its procedures. Leveraged financing will be used equally by the partners </w:t>
      </w:r>
      <w:r w:rsidR="00717C1E">
        <w:rPr>
          <w:rFonts w:asciiTheme="majorBidi" w:hAnsiTheme="majorBidi" w:cstheme="majorBidi"/>
          <w:sz w:val="24"/>
          <w:szCs w:val="24"/>
        </w:rPr>
        <w:t>to</w:t>
      </w:r>
      <w:r w:rsidRPr="00263808">
        <w:rPr>
          <w:rFonts w:asciiTheme="majorBidi" w:hAnsiTheme="majorBidi" w:cstheme="majorBidi"/>
          <w:sz w:val="24"/>
          <w:szCs w:val="24"/>
        </w:rPr>
        <w:t xml:space="preserve"> manage the excess funds required for the business</w:t>
      </w:r>
      <w:r w:rsidR="000B3F0D">
        <w:rPr>
          <w:rFonts w:asciiTheme="majorBidi" w:hAnsiTheme="majorBidi" w:cstheme="majorBidi"/>
          <w:sz w:val="24"/>
          <w:szCs w:val="24"/>
        </w:rPr>
        <w:t xml:space="preserve"> (</w:t>
      </w:r>
      <w:proofErr w:type="spellStart"/>
      <w:r w:rsidR="000B3F0D">
        <w:rPr>
          <w:rFonts w:asciiTheme="majorBidi" w:hAnsiTheme="majorBidi" w:cstheme="majorBidi"/>
          <w:color w:val="222222"/>
          <w:sz w:val="24"/>
          <w:szCs w:val="24"/>
          <w:shd w:val="clear" w:color="auto" w:fill="FFFFFF"/>
        </w:rPr>
        <w:t>Wijewardena</w:t>
      </w:r>
      <w:proofErr w:type="spellEnd"/>
      <w:r w:rsidR="000B3F0D">
        <w:rPr>
          <w:rFonts w:asciiTheme="majorBidi" w:hAnsiTheme="majorBidi" w:cstheme="majorBidi"/>
          <w:color w:val="222222"/>
          <w:sz w:val="24"/>
          <w:szCs w:val="24"/>
          <w:shd w:val="clear" w:color="auto" w:fill="FFFFFF"/>
        </w:rPr>
        <w:t xml:space="preserve"> and De </w:t>
      </w:r>
      <w:proofErr w:type="spellStart"/>
      <w:r w:rsidR="000B3F0D">
        <w:rPr>
          <w:rFonts w:asciiTheme="majorBidi" w:hAnsiTheme="majorBidi" w:cstheme="majorBidi"/>
          <w:color w:val="222222"/>
          <w:sz w:val="24"/>
          <w:szCs w:val="24"/>
          <w:shd w:val="clear" w:color="auto" w:fill="FFFFFF"/>
        </w:rPr>
        <w:t>Zoysa</w:t>
      </w:r>
      <w:proofErr w:type="spellEnd"/>
      <w:r w:rsidR="000B3F0D" w:rsidRPr="00717C1E">
        <w:rPr>
          <w:rFonts w:asciiTheme="majorBidi" w:hAnsiTheme="majorBidi" w:cstheme="majorBidi"/>
          <w:color w:val="222222"/>
          <w:sz w:val="24"/>
          <w:szCs w:val="24"/>
          <w:shd w:val="clear" w:color="auto" w:fill="FFFFFF"/>
        </w:rPr>
        <w:t>, 2001</w:t>
      </w:r>
      <w:r w:rsidR="000B3F0D">
        <w:rPr>
          <w:rFonts w:asciiTheme="majorBidi" w:hAnsiTheme="majorBidi" w:cstheme="majorBidi"/>
          <w:color w:val="222222"/>
          <w:sz w:val="24"/>
          <w:szCs w:val="24"/>
          <w:shd w:val="clear" w:color="auto" w:fill="FFFFFF"/>
        </w:rPr>
        <w:t>)</w:t>
      </w:r>
      <w:r w:rsidRPr="00263808">
        <w:rPr>
          <w:rFonts w:asciiTheme="majorBidi" w:hAnsiTheme="majorBidi" w:cstheme="majorBidi"/>
          <w:sz w:val="24"/>
          <w:szCs w:val="24"/>
        </w:rPr>
        <w:t>.</w:t>
      </w:r>
    </w:p>
    <w:p w14:paraId="07AAC81A" w14:textId="77777777" w:rsidR="00D212AA" w:rsidRPr="007471DA" w:rsidRDefault="007471DA" w:rsidP="000B3F0D">
      <w:pPr>
        <w:pStyle w:val="Heading2"/>
        <w:spacing w:line="360" w:lineRule="auto"/>
      </w:pPr>
      <w:bookmarkStart w:id="17" w:name="_Toc100363186"/>
      <w:r w:rsidRPr="007471DA">
        <w:t>Use of Funds</w:t>
      </w:r>
      <w:bookmarkEnd w:id="17"/>
    </w:p>
    <w:tbl>
      <w:tblPr>
        <w:tblStyle w:val="TableGrid"/>
        <w:tblW w:w="9406" w:type="dxa"/>
        <w:tblLook w:val="04A0" w:firstRow="1" w:lastRow="0" w:firstColumn="1" w:lastColumn="0" w:noHBand="0" w:noVBand="1"/>
      </w:tblPr>
      <w:tblGrid>
        <w:gridCol w:w="1536"/>
        <w:gridCol w:w="1308"/>
        <w:gridCol w:w="1310"/>
        <w:gridCol w:w="1310"/>
        <w:gridCol w:w="1310"/>
        <w:gridCol w:w="1316"/>
        <w:gridCol w:w="1316"/>
      </w:tblGrid>
      <w:tr w:rsidR="007471DA" w14:paraId="629B3E00" w14:textId="77777777" w:rsidTr="007471DA">
        <w:trPr>
          <w:trHeight w:val="1575"/>
        </w:trPr>
        <w:tc>
          <w:tcPr>
            <w:tcW w:w="1343" w:type="dxa"/>
          </w:tcPr>
          <w:p w14:paraId="3DCB4E55" w14:textId="77777777" w:rsidR="007471DA" w:rsidRDefault="007471DA" w:rsidP="000B3F0D">
            <w:pPr>
              <w:spacing w:line="360" w:lineRule="auto"/>
              <w:jc w:val="both"/>
              <w:rPr>
                <w:rFonts w:asciiTheme="majorBidi" w:hAnsiTheme="majorBidi" w:cstheme="majorBidi"/>
                <w:sz w:val="24"/>
                <w:szCs w:val="24"/>
              </w:rPr>
            </w:pPr>
          </w:p>
        </w:tc>
        <w:tc>
          <w:tcPr>
            <w:tcW w:w="1343" w:type="dxa"/>
          </w:tcPr>
          <w:p w14:paraId="3B88F842" w14:textId="77777777" w:rsidR="007471DA" w:rsidRPr="00FB0E90" w:rsidRDefault="007471DA" w:rsidP="000B3F0D">
            <w:pPr>
              <w:spacing w:line="360" w:lineRule="auto"/>
              <w:jc w:val="both"/>
              <w:rPr>
                <w:rFonts w:asciiTheme="majorBidi" w:hAnsiTheme="majorBidi" w:cstheme="majorBidi"/>
                <w:b/>
                <w:bCs/>
                <w:sz w:val="24"/>
                <w:szCs w:val="24"/>
              </w:rPr>
            </w:pPr>
            <w:r w:rsidRPr="00FB0E90">
              <w:rPr>
                <w:rFonts w:asciiTheme="majorBidi" w:hAnsiTheme="majorBidi" w:cstheme="majorBidi"/>
                <w:b/>
                <w:bCs/>
                <w:sz w:val="24"/>
                <w:szCs w:val="24"/>
              </w:rPr>
              <w:t>Month 1</w:t>
            </w:r>
          </w:p>
        </w:tc>
        <w:tc>
          <w:tcPr>
            <w:tcW w:w="1344" w:type="dxa"/>
          </w:tcPr>
          <w:p w14:paraId="10A8CC9A" w14:textId="77777777" w:rsidR="007471DA" w:rsidRPr="00FB0E90" w:rsidRDefault="007471DA" w:rsidP="000B3F0D">
            <w:pPr>
              <w:spacing w:line="360" w:lineRule="auto"/>
              <w:jc w:val="both"/>
              <w:rPr>
                <w:rFonts w:asciiTheme="majorBidi" w:hAnsiTheme="majorBidi" w:cstheme="majorBidi"/>
                <w:b/>
                <w:bCs/>
                <w:sz w:val="24"/>
                <w:szCs w:val="24"/>
              </w:rPr>
            </w:pPr>
            <w:r w:rsidRPr="00FB0E90">
              <w:rPr>
                <w:rFonts w:asciiTheme="majorBidi" w:hAnsiTheme="majorBidi" w:cstheme="majorBidi"/>
                <w:b/>
                <w:bCs/>
                <w:sz w:val="24"/>
                <w:szCs w:val="24"/>
              </w:rPr>
              <w:t xml:space="preserve">Month 2 </w:t>
            </w:r>
          </w:p>
        </w:tc>
        <w:tc>
          <w:tcPr>
            <w:tcW w:w="1344" w:type="dxa"/>
          </w:tcPr>
          <w:p w14:paraId="36BDF481" w14:textId="77777777" w:rsidR="007471DA" w:rsidRPr="00FB0E90" w:rsidRDefault="007471DA" w:rsidP="000B3F0D">
            <w:pPr>
              <w:spacing w:line="360" w:lineRule="auto"/>
              <w:jc w:val="both"/>
              <w:rPr>
                <w:rFonts w:asciiTheme="majorBidi" w:hAnsiTheme="majorBidi" w:cstheme="majorBidi"/>
                <w:b/>
                <w:bCs/>
                <w:sz w:val="24"/>
                <w:szCs w:val="24"/>
              </w:rPr>
            </w:pPr>
            <w:r w:rsidRPr="00FB0E90">
              <w:rPr>
                <w:rFonts w:asciiTheme="majorBidi" w:hAnsiTheme="majorBidi" w:cstheme="majorBidi"/>
                <w:b/>
                <w:bCs/>
                <w:sz w:val="24"/>
                <w:szCs w:val="24"/>
              </w:rPr>
              <w:t>Month 3</w:t>
            </w:r>
          </w:p>
        </w:tc>
        <w:tc>
          <w:tcPr>
            <w:tcW w:w="1344" w:type="dxa"/>
          </w:tcPr>
          <w:p w14:paraId="3059DA6C" w14:textId="77777777" w:rsidR="007471DA" w:rsidRPr="00FB0E90" w:rsidRDefault="007471DA" w:rsidP="000B3F0D">
            <w:pPr>
              <w:spacing w:line="360" w:lineRule="auto"/>
              <w:jc w:val="both"/>
              <w:rPr>
                <w:rFonts w:asciiTheme="majorBidi" w:hAnsiTheme="majorBidi" w:cstheme="majorBidi"/>
                <w:b/>
                <w:bCs/>
                <w:sz w:val="24"/>
                <w:szCs w:val="24"/>
              </w:rPr>
            </w:pPr>
            <w:r w:rsidRPr="00FB0E90">
              <w:rPr>
                <w:rFonts w:asciiTheme="majorBidi" w:hAnsiTheme="majorBidi" w:cstheme="majorBidi"/>
                <w:b/>
                <w:bCs/>
                <w:sz w:val="24"/>
                <w:szCs w:val="24"/>
              </w:rPr>
              <w:t>Month 4</w:t>
            </w:r>
          </w:p>
        </w:tc>
        <w:tc>
          <w:tcPr>
            <w:tcW w:w="1344" w:type="dxa"/>
          </w:tcPr>
          <w:p w14:paraId="021D27BF" w14:textId="77777777" w:rsidR="007471DA" w:rsidRPr="00FB0E90" w:rsidRDefault="007471DA" w:rsidP="000B3F0D">
            <w:pPr>
              <w:spacing w:line="360" w:lineRule="auto"/>
              <w:jc w:val="both"/>
              <w:rPr>
                <w:rFonts w:asciiTheme="majorBidi" w:hAnsiTheme="majorBidi" w:cstheme="majorBidi"/>
                <w:b/>
                <w:bCs/>
                <w:sz w:val="24"/>
                <w:szCs w:val="24"/>
              </w:rPr>
            </w:pPr>
            <w:r w:rsidRPr="00FB0E90">
              <w:rPr>
                <w:rFonts w:asciiTheme="majorBidi" w:hAnsiTheme="majorBidi" w:cstheme="majorBidi"/>
                <w:b/>
                <w:bCs/>
                <w:sz w:val="24"/>
                <w:szCs w:val="24"/>
              </w:rPr>
              <w:t>Month 5</w:t>
            </w:r>
          </w:p>
        </w:tc>
        <w:tc>
          <w:tcPr>
            <w:tcW w:w="1344" w:type="dxa"/>
          </w:tcPr>
          <w:p w14:paraId="338A7AF1" w14:textId="77777777" w:rsidR="007471DA" w:rsidRPr="00FB0E90" w:rsidRDefault="007471DA" w:rsidP="000B3F0D">
            <w:pPr>
              <w:spacing w:line="360" w:lineRule="auto"/>
              <w:jc w:val="both"/>
              <w:rPr>
                <w:rFonts w:asciiTheme="majorBidi" w:hAnsiTheme="majorBidi" w:cstheme="majorBidi"/>
                <w:b/>
                <w:bCs/>
                <w:sz w:val="24"/>
                <w:szCs w:val="24"/>
              </w:rPr>
            </w:pPr>
            <w:r w:rsidRPr="00FB0E90">
              <w:rPr>
                <w:rFonts w:asciiTheme="majorBidi" w:hAnsiTheme="majorBidi" w:cstheme="majorBidi"/>
                <w:b/>
                <w:bCs/>
                <w:sz w:val="24"/>
                <w:szCs w:val="24"/>
              </w:rPr>
              <w:t>Month 6</w:t>
            </w:r>
          </w:p>
        </w:tc>
      </w:tr>
      <w:tr w:rsidR="007471DA" w14:paraId="6AB6B62C" w14:textId="77777777" w:rsidTr="007471DA">
        <w:trPr>
          <w:trHeight w:val="1622"/>
        </w:trPr>
        <w:tc>
          <w:tcPr>
            <w:tcW w:w="1343" w:type="dxa"/>
          </w:tcPr>
          <w:p w14:paraId="78A67DA8"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Revenues</w:t>
            </w:r>
          </w:p>
          <w:p w14:paraId="262F994F" w14:textId="77777777" w:rsidR="00FB0E90" w:rsidRDefault="00FB0E90"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(Sales)</w:t>
            </w:r>
          </w:p>
        </w:tc>
        <w:tc>
          <w:tcPr>
            <w:tcW w:w="1343" w:type="dxa"/>
          </w:tcPr>
          <w:p w14:paraId="0B19282B"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£ 30,00</w:t>
            </w:r>
            <w:r w:rsidRPr="00D45C7A">
              <w:rPr>
                <w:rFonts w:asciiTheme="majorBidi" w:hAnsiTheme="majorBidi" w:cstheme="majorBidi"/>
                <w:sz w:val="24"/>
                <w:szCs w:val="24"/>
              </w:rPr>
              <w:t>0</w:t>
            </w:r>
          </w:p>
        </w:tc>
        <w:tc>
          <w:tcPr>
            <w:tcW w:w="1344" w:type="dxa"/>
          </w:tcPr>
          <w:p w14:paraId="5F26C380"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£ 30,000</w:t>
            </w:r>
          </w:p>
        </w:tc>
        <w:tc>
          <w:tcPr>
            <w:tcW w:w="1344" w:type="dxa"/>
          </w:tcPr>
          <w:p w14:paraId="6D26E315"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£ 50,000</w:t>
            </w:r>
          </w:p>
        </w:tc>
        <w:tc>
          <w:tcPr>
            <w:tcW w:w="1344" w:type="dxa"/>
          </w:tcPr>
          <w:p w14:paraId="07E297D1"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£ 70,000</w:t>
            </w:r>
          </w:p>
        </w:tc>
        <w:tc>
          <w:tcPr>
            <w:tcW w:w="1344" w:type="dxa"/>
          </w:tcPr>
          <w:p w14:paraId="1AE6D1B8"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£ 100,000</w:t>
            </w:r>
          </w:p>
        </w:tc>
        <w:tc>
          <w:tcPr>
            <w:tcW w:w="1344" w:type="dxa"/>
          </w:tcPr>
          <w:p w14:paraId="24083A71"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£ 100,000</w:t>
            </w:r>
          </w:p>
        </w:tc>
      </w:tr>
      <w:tr w:rsidR="007471DA" w14:paraId="0A8CD515" w14:textId="77777777" w:rsidTr="007471DA">
        <w:trPr>
          <w:trHeight w:val="1575"/>
        </w:trPr>
        <w:tc>
          <w:tcPr>
            <w:tcW w:w="1343" w:type="dxa"/>
          </w:tcPr>
          <w:p w14:paraId="7E77ADDE"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Fixed Costs</w:t>
            </w:r>
          </w:p>
          <w:p w14:paraId="50560F77" w14:textId="77777777" w:rsidR="00FB0E90" w:rsidRDefault="00FB0E90"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(Wages, Marketing Expense, Depreciation)</w:t>
            </w:r>
          </w:p>
        </w:tc>
        <w:tc>
          <w:tcPr>
            <w:tcW w:w="1343" w:type="dxa"/>
          </w:tcPr>
          <w:p w14:paraId="109C1EC7"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£ 20,000</w:t>
            </w:r>
          </w:p>
        </w:tc>
        <w:tc>
          <w:tcPr>
            <w:tcW w:w="1344" w:type="dxa"/>
          </w:tcPr>
          <w:p w14:paraId="505563E7"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£ 20,000</w:t>
            </w:r>
          </w:p>
        </w:tc>
        <w:tc>
          <w:tcPr>
            <w:tcW w:w="1344" w:type="dxa"/>
          </w:tcPr>
          <w:p w14:paraId="76E663D0"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£ 20,000</w:t>
            </w:r>
          </w:p>
        </w:tc>
        <w:tc>
          <w:tcPr>
            <w:tcW w:w="1344" w:type="dxa"/>
          </w:tcPr>
          <w:p w14:paraId="7F902D07"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£ 20,000</w:t>
            </w:r>
          </w:p>
        </w:tc>
        <w:tc>
          <w:tcPr>
            <w:tcW w:w="1344" w:type="dxa"/>
          </w:tcPr>
          <w:p w14:paraId="591C5928"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£ 20,000</w:t>
            </w:r>
          </w:p>
        </w:tc>
        <w:tc>
          <w:tcPr>
            <w:tcW w:w="1344" w:type="dxa"/>
          </w:tcPr>
          <w:p w14:paraId="2F9537DD"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£ 20,000</w:t>
            </w:r>
          </w:p>
        </w:tc>
      </w:tr>
      <w:tr w:rsidR="007471DA" w14:paraId="0CC70392" w14:textId="77777777" w:rsidTr="007471DA">
        <w:trPr>
          <w:trHeight w:val="1575"/>
        </w:trPr>
        <w:tc>
          <w:tcPr>
            <w:tcW w:w="1343" w:type="dxa"/>
          </w:tcPr>
          <w:p w14:paraId="57D73828"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Variable Costs</w:t>
            </w:r>
          </w:p>
          <w:p w14:paraId="769232D7" w14:textId="77777777" w:rsidR="00FB0E90" w:rsidRDefault="00FB0E90"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(Supplies, Raw Materials, COGS)</w:t>
            </w:r>
          </w:p>
        </w:tc>
        <w:tc>
          <w:tcPr>
            <w:tcW w:w="1343" w:type="dxa"/>
          </w:tcPr>
          <w:p w14:paraId="61B559EA"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£ 7,000</w:t>
            </w:r>
          </w:p>
        </w:tc>
        <w:tc>
          <w:tcPr>
            <w:tcW w:w="1344" w:type="dxa"/>
          </w:tcPr>
          <w:p w14:paraId="054750EF"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£ 8,000</w:t>
            </w:r>
          </w:p>
        </w:tc>
        <w:tc>
          <w:tcPr>
            <w:tcW w:w="1344" w:type="dxa"/>
          </w:tcPr>
          <w:p w14:paraId="1BF89C05"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£ 10,000</w:t>
            </w:r>
          </w:p>
        </w:tc>
        <w:tc>
          <w:tcPr>
            <w:tcW w:w="1344" w:type="dxa"/>
          </w:tcPr>
          <w:p w14:paraId="2B863253"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£ 15,000</w:t>
            </w:r>
          </w:p>
        </w:tc>
        <w:tc>
          <w:tcPr>
            <w:tcW w:w="1344" w:type="dxa"/>
          </w:tcPr>
          <w:p w14:paraId="56457111"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£ 20,000</w:t>
            </w:r>
          </w:p>
        </w:tc>
        <w:tc>
          <w:tcPr>
            <w:tcW w:w="1344" w:type="dxa"/>
          </w:tcPr>
          <w:p w14:paraId="410F8DFD"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£ 25,000</w:t>
            </w:r>
          </w:p>
        </w:tc>
      </w:tr>
      <w:tr w:rsidR="007471DA" w14:paraId="127DD2AC" w14:textId="77777777" w:rsidTr="007471DA">
        <w:trPr>
          <w:trHeight w:val="1575"/>
        </w:trPr>
        <w:tc>
          <w:tcPr>
            <w:tcW w:w="1343" w:type="dxa"/>
          </w:tcPr>
          <w:p w14:paraId="49E0B7A7"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Profit</w:t>
            </w:r>
          </w:p>
        </w:tc>
        <w:tc>
          <w:tcPr>
            <w:tcW w:w="1343" w:type="dxa"/>
          </w:tcPr>
          <w:p w14:paraId="4CF263AC"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£ 3,000</w:t>
            </w:r>
          </w:p>
        </w:tc>
        <w:tc>
          <w:tcPr>
            <w:tcW w:w="1344" w:type="dxa"/>
          </w:tcPr>
          <w:p w14:paraId="09E6ADCE" w14:textId="77777777" w:rsidR="007471DA" w:rsidRDefault="007471DA"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£ 2,000</w:t>
            </w:r>
          </w:p>
        </w:tc>
        <w:tc>
          <w:tcPr>
            <w:tcW w:w="1344" w:type="dxa"/>
          </w:tcPr>
          <w:p w14:paraId="71A67606" w14:textId="77777777" w:rsidR="007471DA" w:rsidRDefault="00FB0E90"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£ 20,000</w:t>
            </w:r>
          </w:p>
        </w:tc>
        <w:tc>
          <w:tcPr>
            <w:tcW w:w="1344" w:type="dxa"/>
          </w:tcPr>
          <w:p w14:paraId="1A0ABB3E" w14:textId="77777777" w:rsidR="007471DA" w:rsidRDefault="00FB0E90"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£ 35,000</w:t>
            </w:r>
          </w:p>
        </w:tc>
        <w:tc>
          <w:tcPr>
            <w:tcW w:w="1344" w:type="dxa"/>
          </w:tcPr>
          <w:p w14:paraId="28BE0521" w14:textId="77777777" w:rsidR="007471DA" w:rsidRDefault="00FB0E90"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£60,000</w:t>
            </w:r>
          </w:p>
        </w:tc>
        <w:tc>
          <w:tcPr>
            <w:tcW w:w="1344" w:type="dxa"/>
          </w:tcPr>
          <w:p w14:paraId="1CD78108" w14:textId="77777777" w:rsidR="007471DA" w:rsidRDefault="00FB0E90" w:rsidP="000B3F0D">
            <w:pPr>
              <w:spacing w:line="360" w:lineRule="auto"/>
              <w:jc w:val="both"/>
              <w:rPr>
                <w:rFonts w:asciiTheme="majorBidi" w:hAnsiTheme="majorBidi" w:cstheme="majorBidi"/>
                <w:sz w:val="24"/>
                <w:szCs w:val="24"/>
              </w:rPr>
            </w:pPr>
            <w:r>
              <w:rPr>
                <w:rFonts w:asciiTheme="majorBidi" w:hAnsiTheme="majorBidi" w:cstheme="majorBidi"/>
                <w:sz w:val="24"/>
                <w:szCs w:val="24"/>
              </w:rPr>
              <w:t>£ 60,000</w:t>
            </w:r>
          </w:p>
        </w:tc>
      </w:tr>
    </w:tbl>
    <w:p w14:paraId="0007BDE5" w14:textId="77777777" w:rsidR="008B1618" w:rsidRDefault="008B1618" w:rsidP="000B3F0D">
      <w:pPr>
        <w:spacing w:line="360" w:lineRule="auto"/>
        <w:jc w:val="both"/>
        <w:rPr>
          <w:rFonts w:asciiTheme="majorBidi" w:hAnsiTheme="majorBidi" w:cstheme="majorBidi"/>
          <w:sz w:val="24"/>
          <w:szCs w:val="24"/>
        </w:rPr>
      </w:pPr>
    </w:p>
    <w:p w14:paraId="440CB084" w14:textId="77777777" w:rsidR="00C24A35" w:rsidRPr="00C24A35" w:rsidRDefault="00C24A35" w:rsidP="000B3F0D">
      <w:pPr>
        <w:pStyle w:val="Heading1"/>
        <w:spacing w:line="360" w:lineRule="auto"/>
      </w:pPr>
      <w:bookmarkStart w:id="18" w:name="_Toc100363187"/>
      <w:r w:rsidRPr="00C24A35">
        <w:t>Conclusion</w:t>
      </w:r>
      <w:bookmarkEnd w:id="18"/>
      <w:r w:rsidRPr="00C24A35">
        <w:t xml:space="preserve"> </w:t>
      </w:r>
    </w:p>
    <w:p w14:paraId="35DC85E2" w14:textId="77777777" w:rsidR="00717C1E" w:rsidRDefault="00C24A35" w:rsidP="000B3F0D">
      <w:pPr>
        <w:spacing w:line="360" w:lineRule="auto"/>
        <w:jc w:val="both"/>
        <w:rPr>
          <w:rFonts w:asciiTheme="majorBidi" w:hAnsiTheme="majorBidi" w:cstheme="majorBidi"/>
          <w:sz w:val="24"/>
          <w:szCs w:val="24"/>
        </w:rPr>
      </w:pPr>
      <w:r w:rsidRPr="00C24A35">
        <w:rPr>
          <w:rFonts w:asciiTheme="majorBidi" w:hAnsiTheme="majorBidi" w:cstheme="majorBidi"/>
          <w:sz w:val="24"/>
          <w:szCs w:val="24"/>
        </w:rPr>
        <w:t xml:space="preserve">Total Sports is expected to become a hit in the market with its unique product of providing customised </w:t>
      </w:r>
      <w:r w:rsidR="00717C1E">
        <w:rPr>
          <w:rFonts w:asciiTheme="majorBidi" w:hAnsiTheme="majorBidi" w:cstheme="majorBidi"/>
          <w:sz w:val="24"/>
          <w:szCs w:val="24"/>
        </w:rPr>
        <w:t>team wear</w:t>
      </w:r>
      <w:r w:rsidRPr="00C24A35">
        <w:rPr>
          <w:rFonts w:asciiTheme="majorBidi" w:hAnsiTheme="majorBidi" w:cstheme="majorBidi"/>
          <w:sz w:val="24"/>
          <w:szCs w:val="24"/>
        </w:rPr>
        <w:t xml:space="preserve"> to the sports interest group of people who are coming back to the field and willing to play together as a team again as the pandemic is over. This will enable the sports group Store </w:t>
      </w:r>
      <w:r w:rsidR="00717C1E">
        <w:rPr>
          <w:rFonts w:asciiTheme="majorBidi" w:hAnsiTheme="majorBidi" w:cstheme="majorBidi"/>
          <w:sz w:val="24"/>
          <w:szCs w:val="24"/>
        </w:rPr>
        <w:t xml:space="preserve">to </w:t>
      </w:r>
      <w:r w:rsidRPr="00C24A35">
        <w:rPr>
          <w:rFonts w:asciiTheme="majorBidi" w:hAnsiTheme="majorBidi" w:cstheme="majorBidi"/>
          <w:sz w:val="24"/>
          <w:szCs w:val="24"/>
        </w:rPr>
        <w:t xml:space="preserve">build bonding and teamwork by wearing the same colours together to make a statement </w:t>
      </w:r>
      <w:r w:rsidR="00717C1E">
        <w:rPr>
          <w:rFonts w:asciiTheme="majorBidi" w:hAnsiTheme="majorBidi" w:cstheme="majorBidi"/>
          <w:sz w:val="24"/>
          <w:szCs w:val="24"/>
        </w:rPr>
        <w:t>about</w:t>
      </w:r>
      <w:r w:rsidRPr="00C24A35">
        <w:rPr>
          <w:rFonts w:asciiTheme="majorBidi" w:hAnsiTheme="majorBidi" w:cstheme="majorBidi"/>
          <w:sz w:val="24"/>
          <w:szCs w:val="24"/>
        </w:rPr>
        <w:t xml:space="preserve"> their respective team as well as fashion. The industry analysis will help to understand the underlying threats of the stakeholders of the business</w:t>
      </w:r>
      <w:r w:rsidR="000B3F0D">
        <w:rPr>
          <w:rFonts w:asciiTheme="majorBidi" w:hAnsiTheme="majorBidi" w:cstheme="majorBidi"/>
          <w:sz w:val="24"/>
          <w:szCs w:val="24"/>
        </w:rPr>
        <w:t xml:space="preserve"> (</w:t>
      </w:r>
      <w:proofErr w:type="spellStart"/>
      <w:r w:rsidR="000B3F0D">
        <w:rPr>
          <w:rFonts w:asciiTheme="majorBidi" w:hAnsiTheme="majorBidi" w:cstheme="majorBidi"/>
          <w:color w:val="222222"/>
          <w:sz w:val="24"/>
          <w:szCs w:val="24"/>
          <w:shd w:val="clear" w:color="auto" w:fill="FFFFFF"/>
        </w:rPr>
        <w:t>Stadtler</w:t>
      </w:r>
      <w:proofErr w:type="spellEnd"/>
      <w:r w:rsidR="000B3F0D" w:rsidRPr="00717C1E">
        <w:rPr>
          <w:rFonts w:asciiTheme="majorBidi" w:hAnsiTheme="majorBidi" w:cstheme="majorBidi"/>
          <w:color w:val="222222"/>
          <w:sz w:val="24"/>
          <w:szCs w:val="24"/>
          <w:shd w:val="clear" w:color="auto" w:fill="FFFFFF"/>
        </w:rPr>
        <w:t>, 2008</w:t>
      </w:r>
      <w:r w:rsidR="000B3F0D">
        <w:rPr>
          <w:rFonts w:asciiTheme="majorBidi" w:hAnsiTheme="majorBidi" w:cstheme="majorBidi"/>
          <w:color w:val="222222"/>
          <w:sz w:val="24"/>
          <w:szCs w:val="24"/>
          <w:shd w:val="clear" w:color="auto" w:fill="FFFFFF"/>
        </w:rPr>
        <w:t>)</w:t>
      </w:r>
      <w:r w:rsidRPr="00C24A35">
        <w:rPr>
          <w:rFonts w:asciiTheme="majorBidi" w:hAnsiTheme="majorBidi" w:cstheme="majorBidi"/>
          <w:sz w:val="24"/>
          <w:szCs w:val="24"/>
        </w:rPr>
        <w:t xml:space="preserve">. The operations and management team will help to carry out the business processes effectively </w:t>
      </w:r>
      <w:r w:rsidR="00717C1E">
        <w:rPr>
          <w:rFonts w:asciiTheme="majorBidi" w:hAnsiTheme="majorBidi" w:cstheme="majorBidi"/>
          <w:sz w:val="24"/>
          <w:szCs w:val="24"/>
        </w:rPr>
        <w:t>to</w:t>
      </w:r>
      <w:r w:rsidRPr="00C24A35">
        <w:rPr>
          <w:rFonts w:asciiTheme="majorBidi" w:hAnsiTheme="majorBidi" w:cstheme="majorBidi"/>
          <w:sz w:val="24"/>
          <w:szCs w:val="24"/>
        </w:rPr>
        <w:t xml:space="preserve"> ensure maximum productivity. The marketing plan will the business to gain maximum reach and it is expected to help it turn </w:t>
      </w:r>
      <w:r w:rsidR="00717C1E">
        <w:rPr>
          <w:rFonts w:asciiTheme="majorBidi" w:hAnsiTheme="majorBidi" w:cstheme="majorBidi"/>
          <w:sz w:val="24"/>
          <w:szCs w:val="24"/>
        </w:rPr>
        <w:t>into</w:t>
      </w:r>
      <w:r w:rsidRPr="00C24A35">
        <w:rPr>
          <w:rFonts w:asciiTheme="majorBidi" w:hAnsiTheme="majorBidi" w:cstheme="majorBidi"/>
          <w:sz w:val="24"/>
          <w:szCs w:val="24"/>
        </w:rPr>
        <w:t xml:space="preserve"> sales. Lastly, the expected continuous rise in profit will help the business grow in the long run.</w:t>
      </w:r>
    </w:p>
    <w:p w14:paraId="6808EC9E" w14:textId="77777777" w:rsidR="00717C1E" w:rsidRDefault="00717C1E" w:rsidP="000B3F0D">
      <w:pPr>
        <w:spacing w:line="360" w:lineRule="auto"/>
        <w:rPr>
          <w:rFonts w:asciiTheme="majorBidi" w:hAnsiTheme="majorBidi" w:cstheme="majorBidi"/>
          <w:sz w:val="24"/>
          <w:szCs w:val="24"/>
        </w:rPr>
      </w:pPr>
      <w:r>
        <w:rPr>
          <w:rFonts w:asciiTheme="majorBidi" w:hAnsiTheme="majorBidi" w:cstheme="majorBidi"/>
          <w:sz w:val="24"/>
          <w:szCs w:val="24"/>
        </w:rPr>
        <w:br w:type="page"/>
      </w:r>
    </w:p>
    <w:p w14:paraId="396A481C" w14:textId="77777777" w:rsidR="008B1618" w:rsidRDefault="00717C1E" w:rsidP="000B3F0D">
      <w:pPr>
        <w:pStyle w:val="Heading1"/>
        <w:spacing w:line="360" w:lineRule="auto"/>
      </w:pPr>
      <w:bookmarkStart w:id="19" w:name="_Toc100363188"/>
      <w:r>
        <w:lastRenderedPageBreak/>
        <w:t>References</w:t>
      </w:r>
      <w:bookmarkEnd w:id="19"/>
    </w:p>
    <w:p w14:paraId="3D5D246D" w14:textId="77777777" w:rsidR="00705899" w:rsidRDefault="00705899" w:rsidP="00705899">
      <w:pPr>
        <w:spacing w:line="360" w:lineRule="auto"/>
        <w:jc w:val="both"/>
        <w:rPr>
          <w:rFonts w:asciiTheme="majorBidi" w:hAnsiTheme="majorBidi" w:cstheme="majorBidi"/>
          <w:color w:val="222222"/>
          <w:sz w:val="24"/>
          <w:szCs w:val="24"/>
          <w:shd w:val="clear" w:color="auto" w:fill="FFFFFF"/>
          <w:lang w:val="en-US"/>
        </w:rPr>
      </w:pPr>
      <w:r w:rsidRPr="00705899">
        <w:rPr>
          <w:rFonts w:asciiTheme="majorBidi" w:hAnsiTheme="majorBidi" w:cstheme="majorBidi"/>
          <w:color w:val="222222"/>
          <w:sz w:val="24"/>
          <w:szCs w:val="24"/>
          <w:shd w:val="clear" w:color="auto" w:fill="FFFFFF"/>
          <w:lang w:val="en-US"/>
        </w:rPr>
        <w:t xml:space="preserve">Barringer, B.R. &amp; Ireland, R.D., 2019. </w:t>
      </w:r>
      <w:r w:rsidRPr="00705899">
        <w:rPr>
          <w:rFonts w:asciiTheme="majorBidi" w:hAnsiTheme="majorBidi" w:cstheme="majorBidi"/>
          <w:i/>
          <w:iCs/>
          <w:color w:val="222222"/>
          <w:sz w:val="24"/>
          <w:szCs w:val="24"/>
          <w:shd w:val="clear" w:color="auto" w:fill="FFFFFF"/>
          <w:lang w:val="en-US"/>
        </w:rPr>
        <w:t>Entrepreneurship: Successfully launching New Ventures</w:t>
      </w:r>
      <w:r w:rsidRPr="00705899">
        <w:rPr>
          <w:rFonts w:asciiTheme="majorBidi" w:hAnsiTheme="majorBidi" w:cstheme="majorBidi"/>
          <w:color w:val="222222"/>
          <w:sz w:val="24"/>
          <w:szCs w:val="24"/>
          <w:shd w:val="clear" w:color="auto" w:fill="FFFFFF"/>
          <w:lang w:val="en-US"/>
        </w:rPr>
        <w:t xml:space="preserve">, New York, NY: Pearson Education, Inc. </w:t>
      </w:r>
    </w:p>
    <w:p w14:paraId="394B43AA" w14:textId="77777777" w:rsidR="00705899" w:rsidRPr="00705899" w:rsidRDefault="00705899" w:rsidP="00705899">
      <w:pPr>
        <w:spacing w:line="360" w:lineRule="auto"/>
        <w:jc w:val="both"/>
        <w:rPr>
          <w:rFonts w:asciiTheme="majorBidi" w:hAnsiTheme="majorBidi" w:cstheme="majorBidi"/>
          <w:color w:val="222222"/>
          <w:sz w:val="24"/>
          <w:szCs w:val="24"/>
          <w:shd w:val="clear" w:color="auto" w:fill="FFFFFF"/>
          <w:lang w:val="en-US"/>
        </w:rPr>
      </w:pPr>
      <w:r>
        <w:rPr>
          <w:rFonts w:asciiTheme="majorBidi" w:hAnsiTheme="majorBidi" w:cstheme="majorBidi"/>
          <w:color w:val="222222"/>
          <w:sz w:val="24"/>
          <w:szCs w:val="24"/>
          <w:shd w:val="clear" w:color="auto" w:fill="FFFFFF"/>
          <w:lang w:val="en-US"/>
        </w:rPr>
        <w:t xml:space="preserve">Blackwell, E., 2011. </w:t>
      </w:r>
      <w:r w:rsidRPr="00705899">
        <w:rPr>
          <w:rFonts w:asciiTheme="majorBidi" w:hAnsiTheme="majorBidi" w:cstheme="majorBidi"/>
          <w:i/>
          <w:iCs/>
          <w:color w:val="222222"/>
          <w:sz w:val="24"/>
          <w:szCs w:val="24"/>
          <w:shd w:val="clear" w:color="auto" w:fill="FFFFFF"/>
          <w:lang w:val="en-US"/>
        </w:rPr>
        <w:t>How to prepare a business plan?</w:t>
      </w:r>
      <w:r>
        <w:rPr>
          <w:rFonts w:asciiTheme="majorBidi" w:hAnsiTheme="majorBidi" w:cstheme="majorBidi"/>
          <w:i/>
          <w:iCs/>
          <w:color w:val="222222"/>
          <w:sz w:val="24"/>
          <w:szCs w:val="24"/>
          <w:shd w:val="clear" w:color="auto" w:fill="FFFFFF"/>
          <w:lang w:val="en-US"/>
        </w:rPr>
        <w:t xml:space="preserve"> </w:t>
      </w:r>
      <w:r w:rsidRPr="00705899">
        <w:rPr>
          <w:rFonts w:asciiTheme="majorBidi" w:hAnsiTheme="majorBidi" w:cstheme="majorBidi"/>
          <w:i/>
          <w:iCs/>
          <w:color w:val="222222"/>
          <w:sz w:val="24"/>
          <w:szCs w:val="24"/>
          <w:shd w:val="clear" w:color="auto" w:fill="FFFFFF"/>
          <w:lang w:val="en-US"/>
        </w:rPr>
        <w:t>Edward</w:t>
      </w:r>
      <w:r>
        <w:rPr>
          <w:rFonts w:asciiTheme="majorBidi" w:hAnsiTheme="majorBidi" w:cstheme="majorBidi"/>
          <w:i/>
          <w:iCs/>
          <w:color w:val="222222"/>
          <w:sz w:val="24"/>
          <w:szCs w:val="24"/>
          <w:shd w:val="clear" w:color="auto" w:fill="FFFFFF"/>
          <w:lang w:val="en-US"/>
        </w:rPr>
        <w:t xml:space="preserve"> </w:t>
      </w:r>
      <w:r w:rsidRPr="00705899">
        <w:rPr>
          <w:rFonts w:asciiTheme="majorBidi" w:hAnsiTheme="majorBidi" w:cstheme="majorBidi"/>
          <w:i/>
          <w:iCs/>
          <w:color w:val="222222"/>
          <w:sz w:val="24"/>
          <w:szCs w:val="24"/>
          <w:shd w:val="clear" w:color="auto" w:fill="FFFFFF"/>
          <w:lang w:val="en-US"/>
        </w:rPr>
        <w:t>.</w:t>
      </w:r>
      <w:r w:rsidRPr="00705899">
        <w:rPr>
          <w:rFonts w:asciiTheme="majorBidi" w:hAnsiTheme="majorBidi" w:cstheme="majorBidi"/>
          <w:color w:val="222222"/>
          <w:sz w:val="24"/>
          <w:szCs w:val="24"/>
          <w:shd w:val="clear" w:color="auto" w:fill="FFFFFF"/>
          <w:lang w:val="en-US"/>
        </w:rPr>
        <w:t>5th ed.</w:t>
      </w:r>
      <w:r>
        <w:rPr>
          <w:rFonts w:asciiTheme="majorBidi" w:hAnsiTheme="majorBidi" w:cstheme="majorBidi"/>
          <w:color w:val="222222"/>
          <w:sz w:val="24"/>
          <w:szCs w:val="24"/>
          <w:shd w:val="clear" w:color="auto" w:fill="FFFFFF"/>
          <w:lang w:val="en-US"/>
        </w:rPr>
        <w:t xml:space="preserve"> </w:t>
      </w:r>
      <w:r w:rsidRPr="00705899">
        <w:rPr>
          <w:rFonts w:asciiTheme="majorBidi" w:hAnsiTheme="majorBidi" w:cstheme="majorBidi"/>
          <w:color w:val="222222"/>
          <w:sz w:val="24"/>
          <w:szCs w:val="24"/>
          <w:shd w:val="clear" w:color="auto" w:fill="FFFFFF"/>
          <w:lang w:val="en-US"/>
        </w:rPr>
        <w:t>Philadelphia:</w:t>
      </w:r>
      <w:r>
        <w:rPr>
          <w:rFonts w:asciiTheme="majorBidi" w:hAnsiTheme="majorBidi" w:cstheme="majorBidi"/>
          <w:color w:val="222222"/>
          <w:sz w:val="24"/>
          <w:szCs w:val="24"/>
          <w:shd w:val="clear" w:color="auto" w:fill="FFFFFF"/>
          <w:lang w:val="en-US"/>
        </w:rPr>
        <w:t xml:space="preserve"> London.</w:t>
      </w:r>
    </w:p>
    <w:p w14:paraId="176F90F9" w14:textId="77777777" w:rsidR="000B3F0D" w:rsidRPr="00717C1E" w:rsidRDefault="000B3F0D" w:rsidP="000B3F0D">
      <w:pPr>
        <w:spacing w:line="360" w:lineRule="auto"/>
        <w:jc w:val="both"/>
        <w:rPr>
          <w:rFonts w:asciiTheme="majorBidi" w:hAnsiTheme="majorBidi" w:cstheme="majorBidi"/>
          <w:color w:val="222222"/>
          <w:sz w:val="24"/>
          <w:szCs w:val="24"/>
          <w:shd w:val="clear" w:color="auto" w:fill="FFFFFF"/>
        </w:rPr>
      </w:pPr>
      <w:proofErr w:type="spellStart"/>
      <w:r w:rsidRPr="00717C1E">
        <w:rPr>
          <w:rFonts w:asciiTheme="majorBidi" w:hAnsiTheme="majorBidi" w:cstheme="majorBidi"/>
          <w:color w:val="222222"/>
          <w:sz w:val="24"/>
          <w:szCs w:val="24"/>
          <w:shd w:val="clear" w:color="auto" w:fill="FFFFFF"/>
        </w:rPr>
        <w:t>Birdi</w:t>
      </w:r>
      <w:proofErr w:type="spellEnd"/>
      <w:r w:rsidRPr="00717C1E">
        <w:rPr>
          <w:rFonts w:asciiTheme="majorBidi" w:hAnsiTheme="majorBidi" w:cstheme="majorBidi"/>
          <w:color w:val="222222"/>
          <w:sz w:val="24"/>
          <w:szCs w:val="24"/>
          <w:shd w:val="clear" w:color="auto" w:fill="FFFFFF"/>
        </w:rPr>
        <w:t>, K., Clegg, C., Patterson, M., Robinson, A., Stride, C.B., Wall, T.D. and Wood, S.J., 2008. The impact of human resource and operational management practices on company productivity: A longitudinal study. </w:t>
      </w:r>
      <w:r w:rsidRPr="00717C1E">
        <w:rPr>
          <w:rFonts w:asciiTheme="majorBidi" w:hAnsiTheme="majorBidi" w:cstheme="majorBidi"/>
          <w:i/>
          <w:iCs/>
          <w:color w:val="222222"/>
          <w:sz w:val="24"/>
          <w:szCs w:val="24"/>
          <w:shd w:val="clear" w:color="auto" w:fill="FFFFFF"/>
        </w:rPr>
        <w:t>Personnel psychology</w:t>
      </w:r>
      <w:r w:rsidRPr="00717C1E">
        <w:rPr>
          <w:rFonts w:asciiTheme="majorBidi" w:hAnsiTheme="majorBidi" w:cstheme="majorBidi"/>
          <w:color w:val="222222"/>
          <w:sz w:val="24"/>
          <w:szCs w:val="24"/>
          <w:shd w:val="clear" w:color="auto" w:fill="FFFFFF"/>
        </w:rPr>
        <w:t>, </w:t>
      </w:r>
      <w:r w:rsidRPr="00717C1E">
        <w:rPr>
          <w:rFonts w:asciiTheme="majorBidi" w:hAnsiTheme="majorBidi" w:cstheme="majorBidi"/>
          <w:i/>
          <w:iCs/>
          <w:color w:val="222222"/>
          <w:sz w:val="24"/>
          <w:szCs w:val="24"/>
          <w:shd w:val="clear" w:color="auto" w:fill="FFFFFF"/>
        </w:rPr>
        <w:t>61</w:t>
      </w:r>
      <w:r w:rsidRPr="00717C1E">
        <w:rPr>
          <w:rFonts w:asciiTheme="majorBidi" w:hAnsiTheme="majorBidi" w:cstheme="majorBidi"/>
          <w:color w:val="222222"/>
          <w:sz w:val="24"/>
          <w:szCs w:val="24"/>
          <w:shd w:val="clear" w:color="auto" w:fill="FFFFFF"/>
        </w:rPr>
        <w:t>(3), pp.467-501.</w:t>
      </w:r>
    </w:p>
    <w:p w14:paraId="2E196D7C" w14:textId="77777777" w:rsidR="000B3F0D" w:rsidRPr="00717C1E" w:rsidRDefault="000B3F0D" w:rsidP="000B3F0D">
      <w:pPr>
        <w:spacing w:line="360" w:lineRule="auto"/>
        <w:jc w:val="both"/>
        <w:rPr>
          <w:rFonts w:asciiTheme="majorBidi" w:hAnsiTheme="majorBidi" w:cstheme="majorBidi"/>
          <w:color w:val="222222"/>
          <w:sz w:val="24"/>
          <w:szCs w:val="24"/>
          <w:shd w:val="clear" w:color="auto" w:fill="FFFFFF"/>
        </w:rPr>
      </w:pPr>
      <w:r w:rsidRPr="00717C1E">
        <w:rPr>
          <w:rFonts w:asciiTheme="majorBidi" w:hAnsiTheme="majorBidi" w:cstheme="majorBidi"/>
          <w:color w:val="222222"/>
          <w:sz w:val="24"/>
          <w:szCs w:val="24"/>
          <w:shd w:val="clear" w:color="auto" w:fill="FFFFFF"/>
        </w:rPr>
        <w:t>Ferrell, O.C., Hartline, M. and Hochstein, B.W., 2021. </w:t>
      </w:r>
      <w:r w:rsidRPr="00717C1E">
        <w:rPr>
          <w:rFonts w:asciiTheme="majorBidi" w:hAnsiTheme="majorBidi" w:cstheme="majorBidi"/>
          <w:i/>
          <w:iCs/>
          <w:color w:val="222222"/>
          <w:sz w:val="24"/>
          <w:szCs w:val="24"/>
          <w:shd w:val="clear" w:color="auto" w:fill="FFFFFF"/>
        </w:rPr>
        <w:t>Marketing strategy</w:t>
      </w:r>
      <w:r w:rsidRPr="00717C1E">
        <w:rPr>
          <w:rFonts w:asciiTheme="majorBidi" w:hAnsiTheme="majorBidi" w:cstheme="majorBidi"/>
          <w:color w:val="222222"/>
          <w:sz w:val="24"/>
          <w:szCs w:val="24"/>
          <w:shd w:val="clear" w:color="auto" w:fill="FFFFFF"/>
        </w:rPr>
        <w:t>. Cengage Learning.</w:t>
      </w:r>
    </w:p>
    <w:p w14:paraId="2089FD66" w14:textId="77777777" w:rsidR="000B3F0D" w:rsidRPr="00717C1E" w:rsidRDefault="000B3F0D" w:rsidP="000B3F0D">
      <w:pPr>
        <w:spacing w:line="360" w:lineRule="auto"/>
        <w:jc w:val="both"/>
        <w:rPr>
          <w:rFonts w:asciiTheme="majorBidi" w:hAnsiTheme="majorBidi" w:cstheme="majorBidi"/>
          <w:color w:val="222222"/>
          <w:sz w:val="24"/>
          <w:szCs w:val="24"/>
          <w:shd w:val="clear" w:color="auto" w:fill="FFFFFF"/>
        </w:rPr>
      </w:pPr>
      <w:proofErr w:type="spellStart"/>
      <w:r w:rsidRPr="00717C1E">
        <w:rPr>
          <w:rFonts w:asciiTheme="majorBidi" w:hAnsiTheme="majorBidi" w:cstheme="majorBidi"/>
          <w:color w:val="222222"/>
          <w:sz w:val="24"/>
          <w:szCs w:val="24"/>
          <w:shd w:val="clear" w:color="auto" w:fill="FFFFFF"/>
        </w:rPr>
        <w:t>Ghezzi</w:t>
      </w:r>
      <w:proofErr w:type="spellEnd"/>
      <w:r w:rsidRPr="00717C1E">
        <w:rPr>
          <w:rFonts w:asciiTheme="majorBidi" w:hAnsiTheme="majorBidi" w:cstheme="majorBidi"/>
          <w:color w:val="222222"/>
          <w:sz w:val="24"/>
          <w:szCs w:val="24"/>
          <w:shd w:val="clear" w:color="auto" w:fill="FFFFFF"/>
        </w:rPr>
        <w:t xml:space="preserve">, A. and Cavallo, A., 2020. Agile business model innovation in digital entrepreneurship: Lean </w:t>
      </w:r>
      <w:proofErr w:type="spellStart"/>
      <w:r w:rsidRPr="00717C1E">
        <w:rPr>
          <w:rFonts w:asciiTheme="majorBidi" w:hAnsiTheme="majorBidi" w:cstheme="majorBidi"/>
          <w:color w:val="222222"/>
          <w:sz w:val="24"/>
          <w:szCs w:val="24"/>
          <w:shd w:val="clear" w:color="auto" w:fill="FFFFFF"/>
        </w:rPr>
        <w:t>startup</w:t>
      </w:r>
      <w:proofErr w:type="spellEnd"/>
      <w:r w:rsidRPr="00717C1E">
        <w:rPr>
          <w:rFonts w:asciiTheme="majorBidi" w:hAnsiTheme="majorBidi" w:cstheme="majorBidi"/>
          <w:color w:val="222222"/>
          <w:sz w:val="24"/>
          <w:szCs w:val="24"/>
          <w:shd w:val="clear" w:color="auto" w:fill="FFFFFF"/>
        </w:rPr>
        <w:t xml:space="preserve"> approaches. </w:t>
      </w:r>
      <w:r w:rsidRPr="00717C1E">
        <w:rPr>
          <w:rFonts w:asciiTheme="majorBidi" w:hAnsiTheme="majorBidi" w:cstheme="majorBidi"/>
          <w:i/>
          <w:iCs/>
          <w:color w:val="222222"/>
          <w:sz w:val="24"/>
          <w:szCs w:val="24"/>
          <w:shd w:val="clear" w:color="auto" w:fill="FFFFFF"/>
        </w:rPr>
        <w:t>Journal of business research</w:t>
      </w:r>
      <w:r w:rsidRPr="00717C1E">
        <w:rPr>
          <w:rFonts w:asciiTheme="majorBidi" w:hAnsiTheme="majorBidi" w:cstheme="majorBidi"/>
          <w:color w:val="222222"/>
          <w:sz w:val="24"/>
          <w:szCs w:val="24"/>
          <w:shd w:val="clear" w:color="auto" w:fill="FFFFFF"/>
        </w:rPr>
        <w:t>, </w:t>
      </w:r>
      <w:r w:rsidRPr="00717C1E">
        <w:rPr>
          <w:rFonts w:asciiTheme="majorBidi" w:hAnsiTheme="majorBidi" w:cstheme="majorBidi"/>
          <w:i/>
          <w:iCs/>
          <w:color w:val="222222"/>
          <w:sz w:val="24"/>
          <w:szCs w:val="24"/>
          <w:shd w:val="clear" w:color="auto" w:fill="FFFFFF"/>
        </w:rPr>
        <w:t>110</w:t>
      </w:r>
      <w:r w:rsidRPr="00717C1E">
        <w:rPr>
          <w:rFonts w:asciiTheme="majorBidi" w:hAnsiTheme="majorBidi" w:cstheme="majorBidi"/>
          <w:color w:val="222222"/>
          <w:sz w:val="24"/>
          <w:szCs w:val="24"/>
          <w:shd w:val="clear" w:color="auto" w:fill="FFFFFF"/>
        </w:rPr>
        <w:t>, pp.519-537.</w:t>
      </w:r>
    </w:p>
    <w:p w14:paraId="68CAF33D" w14:textId="77777777" w:rsidR="000B3F0D" w:rsidRDefault="000B3F0D" w:rsidP="000B3F0D">
      <w:pPr>
        <w:spacing w:line="360" w:lineRule="auto"/>
        <w:jc w:val="both"/>
        <w:rPr>
          <w:rFonts w:asciiTheme="majorBidi" w:hAnsiTheme="majorBidi" w:cstheme="majorBidi"/>
          <w:color w:val="222222"/>
          <w:sz w:val="24"/>
          <w:szCs w:val="24"/>
          <w:shd w:val="clear" w:color="auto" w:fill="FFFFFF"/>
        </w:rPr>
      </w:pPr>
      <w:r w:rsidRPr="00717C1E">
        <w:rPr>
          <w:rFonts w:asciiTheme="majorBidi" w:hAnsiTheme="majorBidi" w:cstheme="majorBidi"/>
          <w:color w:val="222222"/>
          <w:sz w:val="24"/>
          <w:szCs w:val="24"/>
          <w:shd w:val="clear" w:color="auto" w:fill="FFFFFF"/>
        </w:rPr>
        <w:t>Hammer, M., 2015. What is business process management?. In </w:t>
      </w:r>
      <w:r w:rsidRPr="00717C1E">
        <w:rPr>
          <w:rFonts w:asciiTheme="majorBidi" w:hAnsiTheme="majorBidi" w:cstheme="majorBidi"/>
          <w:i/>
          <w:iCs/>
          <w:color w:val="222222"/>
          <w:sz w:val="24"/>
          <w:szCs w:val="24"/>
          <w:shd w:val="clear" w:color="auto" w:fill="FFFFFF"/>
        </w:rPr>
        <w:t>Handbook on business process management 1</w:t>
      </w:r>
      <w:r w:rsidRPr="00717C1E">
        <w:rPr>
          <w:rFonts w:asciiTheme="majorBidi" w:hAnsiTheme="majorBidi" w:cstheme="majorBidi"/>
          <w:color w:val="222222"/>
          <w:sz w:val="24"/>
          <w:szCs w:val="24"/>
          <w:shd w:val="clear" w:color="auto" w:fill="FFFFFF"/>
        </w:rPr>
        <w:t> (pp. 3-16). Springer, Berlin, Heidelberg.</w:t>
      </w:r>
    </w:p>
    <w:p w14:paraId="4CE26C69" w14:textId="77777777" w:rsidR="00705899" w:rsidRPr="00705899" w:rsidRDefault="00705899" w:rsidP="00705899">
      <w:pPr>
        <w:spacing w:line="360" w:lineRule="auto"/>
        <w:jc w:val="both"/>
        <w:rPr>
          <w:rFonts w:asciiTheme="majorBidi" w:hAnsiTheme="majorBidi" w:cstheme="majorBidi"/>
          <w:color w:val="222222"/>
          <w:sz w:val="24"/>
          <w:szCs w:val="24"/>
          <w:shd w:val="clear" w:color="auto" w:fill="FFFFFF"/>
          <w:lang w:val="en-US"/>
        </w:rPr>
      </w:pPr>
      <w:proofErr w:type="spellStart"/>
      <w:r w:rsidRPr="00705899">
        <w:rPr>
          <w:rFonts w:asciiTheme="majorBidi" w:hAnsiTheme="majorBidi" w:cstheme="majorBidi"/>
          <w:color w:val="222222"/>
          <w:sz w:val="24"/>
          <w:szCs w:val="24"/>
          <w:shd w:val="clear" w:color="auto" w:fill="FFFFFF"/>
          <w:lang w:val="en-US"/>
        </w:rPr>
        <w:t>Mariotti</w:t>
      </w:r>
      <w:proofErr w:type="spellEnd"/>
      <w:r w:rsidRPr="00705899">
        <w:rPr>
          <w:rFonts w:asciiTheme="majorBidi" w:hAnsiTheme="majorBidi" w:cstheme="majorBidi"/>
          <w:color w:val="222222"/>
          <w:sz w:val="24"/>
          <w:szCs w:val="24"/>
          <w:shd w:val="clear" w:color="auto" w:fill="FFFFFF"/>
          <w:lang w:val="en-US"/>
        </w:rPr>
        <w:t xml:space="preserve">, S. &amp; </w:t>
      </w:r>
      <w:proofErr w:type="spellStart"/>
      <w:r w:rsidRPr="00705899">
        <w:rPr>
          <w:rFonts w:asciiTheme="majorBidi" w:hAnsiTheme="majorBidi" w:cstheme="majorBidi"/>
          <w:color w:val="222222"/>
          <w:sz w:val="24"/>
          <w:szCs w:val="24"/>
          <w:shd w:val="clear" w:color="auto" w:fill="FFFFFF"/>
          <w:lang w:val="en-US"/>
        </w:rPr>
        <w:t>Glackin</w:t>
      </w:r>
      <w:proofErr w:type="spellEnd"/>
      <w:r w:rsidRPr="00705899">
        <w:rPr>
          <w:rFonts w:asciiTheme="majorBidi" w:hAnsiTheme="majorBidi" w:cstheme="majorBidi"/>
          <w:color w:val="222222"/>
          <w:sz w:val="24"/>
          <w:szCs w:val="24"/>
          <w:shd w:val="clear" w:color="auto" w:fill="FFFFFF"/>
          <w:lang w:val="en-US"/>
        </w:rPr>
        <w:t xml:space="preserve">, C., 2019. </w:t>
      </w:r>
      <w:r w:rsidRPr="00705899">
        <w:rPr>
          <w:rFonts w:asciiTheme="majorBidi" w:hAnsiTheme="majorBidi" w:cstheme="majorBidi"/>
          <w:i/>
          <w:iCs/>
          <w:color w:val="222222"/>
          <w:sz w:val="24"/>
          <w:szCs w:val="24"/>
          <w:shd w:val="clear" w:color="auto" w:fill="FFFFFF"/>
          <w:lang w:val="en-US"/>
        </w:rPr>
        <w:t>Entrepreneurship: Starting &amp; operating a small business</w:t>
      </w:r>
      <w:r w:rsidRPr="00705899">
        <w:rPr>
          <w:rFonts w:asciiTheme="majorBidi" w:hAnsiTheme="majorBidi" w:cstheme="majorBidi"/>
          <w:color w:val="222222"/>
          <w:sz w:val="24"/>
          <w:szCs w:val="24"/>
          <w:shd w:val="clear" w:color="auto" w:fill="FFFFFF"/>
          <w:lang w:val="en-US"/>
        </w:rPr>
        <w:t xml:space="preserve">, New York: Pearson Education. </w:t>
      </w:r>
    </w:p>
    <w:p w14:paraId="2565DEA6" w14:textId="77777777" w:rsidR="000B3F0D" w:rsidRPr="00717C1E" w:rsidRDefault="000B3F0D" w:rsidP="000B3F0D">
      <w:pPr>
        <w:spacing w:line="360" w:lineRule="auto"/>
        <w:jc w:val="both"/>
        <w:rPr>
          <w:rFonts w:asciiTheme="majorBidi" w:hAnsiTheme="majorBidi" w:cstheme="majorBidi"/>
          <w:color w:val="222222"/>
          <w:sz w:val="24"/>
          <w:szCs w:val="24"/>
          <w:shd w:val="clear" w:color="auto" w:fill="FFFFFF"/>
        </w:rPr>
      </w:pPr>
      <w:r w:rsidRPr="00717C1E">
        <w:rPr>
          <w:rFonts w:asciiTheme="majorBidi" w:hAnsiTheme="majorBidi" w:cstheme="majorBidi"/>
          <w:color w:val="222222"/>
          <w:sz w:val="24"/>
          <w:szCs w:val="24"/>
          <w:shd w:val="clear" w:color="auto" w:fill="FFFFFF"/>
        </w:rPr>
        <w:t>Neck, H.M., Meyer, G.D., Cohen, B. and Corbett, A.C., 2004. An entrepreneurial system view of new venture creation. </w:t>
      </w:r>
      <w:r w:rsidRPr="00717C1E">
        <w:rPr>
          <w:rFonts w:asciiTheme="majorBidi" w:hAnsiTheme="majorBidi" w:cstheme="majorBidi"/>
          <w:i/>
          <w:iCs/>
          <w:color w:val="222222"/>
          <w:sz w:val="24"/>
          <w:szCs w:val="24"/>
          <w:shd w:val="clear" w:color="auto" w:fill="FFFFFF"/>
        </w:rPr>
        <w:t>Journal of small business management</w:t>
      </w:r>
      <w:r w:rsidRPr="00717C1E">
        <w:rPr>
          <w:rFonts w:asciiTheme="majorBidi" w:hAnsiTheme="majorBidi" w:cstheme="majorBidi"/>
          <w:color w:val="222222"/>
          <w:sz w:val="24"/>
          <w:szCs w:val="24"/>
          <w:shd w:val="clear" w:color="auto" w:fill="FFFFFF"/>
        </w:rPr>
        <w:t>, </w:t>
      </w:r>
      <w:r w:rsidRPr="00717C1E">
        <w:rPr>
          <w:rFonts w:asciiTheme="majorBidi" w:hAnsiTheme="majorBidi" w:cstheme="majorBidi"/>
          <w:i/>
          <w:iCs/>
          <w:color w:val="222222"/>
          <w:sz w:val="24"/>
          <w:szCs w:val="24"/>
          <w:shd w:val="clear" w:color="auto" w:fill="FFFFFF"/>
        </w:rPr>
        <w:t>42</w:t>
      </w:r>
      <w:r w:rsidRPr="00717C1E">
        <w:rPr>
          <w:rFonts w:asciiTheme="majorBidi" w:hAnsiTheme="majorBidi" w:cstheme="majorBidi"/>
          <w:color w:val="222222"/>
          <w:sz w:val="24"/>
          <w:szCs w:val="24"/>
          <w:shd w:val="clear" w:color="auto" w:fill="FFFFFF"/>
        </w:rPr>
        <w:t>(2), pp.190-208.</w:t>
      </w:r>
    </w:p>
    <w:p w14:paraId="501B4C5D" w14:textId="77777777" w:rsidR="000B3F0D" w:rsidRPr="00717C1E" w:rsidRDefault="000B3F0D" w:rsidP="000B3F0D">
      <w:pPr>
        <w:spacing w:line="360" w:lineRule="auto"/>
        <w:jc w:val="both"/>
        <w:rPr>
          <w:rFonts w:asciiTheme="majorBidi" w:hAnsiTheme="majorBidi" w:cstheme="majorBidi"/>
          <w:color w:val="222222"/>
          <w:sz w:val="24"/>
          <w:szCs w:val="24"/>
          <w:shd w:val="clear" w:color="auto" w:fill="FFFFFF"/>
        </w:rPr>
      </w:pPr>
      <w:r w:rsidRPr="00717C1E">
        <w:rPr>
          <w:rFonts w:asciiTheme="majorBidi" w:hAnsiTheme="majorBidi" w:cstheme="majorBidi"/>
          <w:color w:val="222222"/>
          <w:sz w:val="24"/>
          <w:szCs w:val="24"/>
          <w:shd w:val="clear" w:color="auto" w:fill="FFFFFF"/>
        </w:rPr>
        <w:t xml:space="preserve">Sharma, B. and </w:t>
      </w:r>
      <w:proofErr w:type="spellStart"/>
      <w:r w:rsidRPr="00717C1E">
        <w:rPr>
          <w:rFonts w:asciiTheme="majorBidi" w:hAnsiTheme="majorBidi" w:cstheme="majorBidi"/>
          <w:color w:val="222222"/>
          <w:sz w:val="24"/>
          <w:szCs w:val="24"/>
          <w:shd w:val="clear" w:color="auto" w:fill="FFFFFF"/>
        </w:rPr>
        <w:t>Gadenne</w:t>
      </w:r>
      <w:proofErr w:type="spellEnd"/>
      <w:r w:rsidRPr="00717C1E">
        <w:rPr>
          <w:rFonts w:asciiTheme="majorBidi" w:hAnsiTheme="majorBidi" w:cstheme="majorBidi"/>
          <w:color w:val="222222"/>
          <w:sz w:val="24"/>
          <w:szCs w:val="24"/>
          <w:shd w:val="clear" w:color="auto" w:fill="FFFFFF"/>
        </w:rPr>
        <w:t>, D., 2010. Entry barriers and industry rivalry: do they mediate the relationship between quality management practices and performance?. </w:t>
      </w:r>
      <w:r w:rsidRPr="00717C1E">
        <w:rPr>
          <w:rFonts w:asciiTheme="majorBidi" w:hAnsiTheme="majorBidi" w:cstheme="majorBidi"/>
          <w:i/>
          <w:iCs/>
          <w:color w:val="222222"/>
          <w:sz w:val="24"/>
          <w:szCs w:val="24"/>
          <w:shd w:val="clear" w:color="auto" w:fill="FFFFFF"/>
        </w:rPr>
        <w:t>International Journal of Quality &amp; Reliability Management</w:t>
      </w:r>
      <w:r w:rsidRPr="00717C1E">
        <w:rPr>
          <w:rFonts w:asciiTheme="majorBidi" w:hAnsiTheme="majorBidi" w:cstheme="majorBidi"/>
          <w:color w:val="222222"/>
          <w:sz w:val="24"/>
          <w:szCs w:val="24"/>
          <w:shd w:val="clear" w:color="auto" w:fill="FFFFFF"/>
        </w:rPr>
        <w:t>.</w:t>
      </w:r>
    </w:p>
    <w:p w14:paraId="424D5F41" w14:textId="77777777" w:rsidR="008B1618" w:rsidRPr="008B1618" w:rsidRDefault="000B3F0D" w:rsidP="000B3F0D">
      <w:pPr>
        <w:spacing w:line="360" w:lineRule="auto"/>
        <w:jc w:val="both"/>
        <w:rPr>
          <w:rFonts w:asciiTheme="majorBidi" w:hAnsiTheme="majorBidi" w:cstheme="majorBidi"/>
          <w:sz w:val="24"/>
          <w:szCs w:val="24"/>
        </w:rPr>
      </w:pPr>
      <w:proofErr w:type="spellStart"/>
      <w:r w:rsidRPr="00717C1E">
        <w:rPr>
          <w:rFonts w:asciiTheme="majorBidi" w:hAnsiTheme="majorBidi" w:cstheme="majorBidi"/>
          <w:color w:val="222222"/>
          <w:sz w:val="24"/>
          <w:szCs w:val="24"/>
          <w:shd w:val="clear" w:color="auto" w:fill="FFFFFF"/>
        </w:rPr>
        <w:t>Stadtler</w:t>
      </w:r>
      <w:proofErr w:type="spellEnd"/>
      <w:r w:rsidRPr="00717C1E">
        <w:rPr>
          <w:rFonts w:asciiTheme="majorBidi" w:hAnsiTheme="majorBidi" w:cstheme="majorBidi"/>
          <w:color w:val="222222"/>
          <w:sz w:val="24"/>
          <w:szCs w:val="24"/>
          <w:shd w:val="clear" w:color="auto" w:fill="FFFFFF"/>
        </w:rPr>
        <w:t>, H., 2008. Supply chain management—an overview. </w:t>
      </w:r>
      <w:r w:rsidRPr="00717C1E">
        <w:rPr>
          <w:rFonts w:asciiTheme="majorBidi" w:hAnsiTheme="majorBidi" w:cstheme="majorBidi"/>
          <w:i/>
          <w:iCs/>
          <w:color w:val="222222"/>
          <w:sz w:val="24"/>
          <w:szCs w:val="24"/>
          <w:shd w:val="clear" w:color="auto" w:fill="FFFFFF"/>
        </w:rPr>
        <w:t>Supply chain management and advanced planning</w:t>
      </w:r>
      <w:r w:rsidRPr="00717C1E">
        <w:rPr>
          <w:rFonts w:asciiTheme="majorBidi" w:hAnsiTheme="majorBidi" w:cstheme="majorBidi"/>
          <w:color w:val="222222"/>
          <w:sz w:val="24"/>
          <w:szCs w:val="24"/>
          <w:shd w:val="clear" w:color="auto" w:fill="FFFFFF"/>
        </w:rPr>
        <w:t>, pp.9-36.</w:t>
      </w:r>
    </w:p>
    <w:p w14:paraId="2D4C27CA" w14:textId="77777777" w:rsidR="000B3F0D" w:rsidRPr="00717C1E" w:rsidRDefault="000B3F0D" w:rsidP="000B3F0D">
      <w:pPr>
        <w:spacing w:line="360" w:lineRule="auto"/>
        <w:jc w:val="both"/>
        <w:rPr>
          <w:rFonts w:asciiTheme="majorBidi" w:hAnsiTheme="majorBidi" w:cstheme="majorBidi"/>
          <w:color w:val="222222"/>
          <w:sz w:val="24"/>
          <w:szCs w:val="24"/>
          <w:shd w:val="clear" w:color="auto" w:fill="FFFFFF"/>
        </w:rPr>
      </w:pPr>
      <w:r w:rsidRPr="00717C1E">
        <w:rPr>
          <w:rFonts w:asciiTheme="majorBidi" w:hAnsiTheme="majorBidi" w:cstheme="majorBidi"/>
          <w:color w:val="222222"/>
          <w:sz w:val="24"/>
          <w:szCs w:val="24"/>
          <w:shd w:val="clear" w:color="auto" w:fill="FFFFFF"/>
        </w:rPr>
        <w:t>Timmons, J.A., Spinelli, S. and Tan, Y., 2004. </w:t>
      </w:r>
      <w:r w:rsidRPr="00717C1E">
        <w:rPr>
          <w:rFonts w:asciiTheme="majorBidi" w:hAnsiTheme="majorBidi" w:cstheme="majorBidi"/>
          <w:i/>
          <w:iCs/>
          <w:color w:val="222222"/>
          <w:sz w:val="24"/>
          <w:szCs w:val="24"/>
          <w:shd w:val="clear" w:color="auto" w:fill="FFFFFF"/>
        </w:rPr>
        <w:t>New venture creation: Entrepreneurship for the 21st century</w:t>
      </w:r>
      <w:r w:rsidRPr="00717C1E">
        <w:rPr>
          <w:rFonts w:asciiTheme="majorBidi" w:hAnsiTheme="majorBidi" w:cstheme="majorBidi"/>
          <w:color w:val="222222"/>
          <w:sz w:val="24"/>
          <w:szCs w:val="24"/>
          <w:shd w:val="clear" w:color="auto" w:fill="FFFFFF"/>
        </w:rPr>
        <w:t> (Vol. 6). New York: McGraw-Hill/Irwin.</w:t>
      </w:r>
    </w:p>
    <w:p w14:paraId="5D9F4ECA" w14:textId="77777777" w:rsidR="000B3F0D" w:rsidRDefault="000B3F0D" w:rsidP="000B3F0D">
      <w:pPr>
        <w:spacing w:line="360" w:lineRule="auto"/>
        <w:jc w:val="both"/>
        <w:rPr>
          <w:rFonts w:asciiTheme="majorBidi" w:hAnsiTheme="majorBidi" w:cstheme="majorBidi"/>
          <w:color w:val="222222"/>
          <w:sz w:val="24"/>
          <w:szCs w:val="24"/>
          <w:shd w:val="clear" w:color="auto" w:fill="FFFFFF"/>
        </w:rPr>
      </w:pPr>
      <w:r w:rsidRPr="00717C1E">
        <w:rPr>
          <w:rFonts w:asciiTheme="majorBidi" w:hAnsiTheme="majorBidi" w:cstheme="majorBidi"/>
          <w:color w:val="222222"/>
          <w:sz w:val="24"/>
          <w:szCs w:val="24"/>
          <w:shd w:val="clear" w:color="auto" w:fill="FFFFFF"/>
        </w:rPr>
        <w:t xml:space="preserve">Wijewardena, H. and De </w:t>
      </w:r>
      <w:proofErr w:type="spellStart"/>
      <w:r w:rsidRPr="00717C1E">
        <w:rPr>
          <w:rFonts w:asciiTheme="majorBidi" w:hAnsiTheme="majorBidi" w:cstheme="majorBidi"/>
          <w:color w:val="222222"/>
          <w:sz w:val="24"/>
          <w:szCs w:val="24"/>
          <w:shd w:val="clear" w:color="auto" w:fill="FFFFFF"/>
        </w:rPr>
        <w:t>Zoysa</w:t>
      </w:r>
      <w:proofErr w:type="spellEnd"/>
      <w:r w:rsidRPr="00717C1E">
        <w:rPr>
          <w:rFonts w:asciiTheme="majorBidi" w:hAnsiTheme="majorBidi" w:cstheme="majorBidi"/>
          <w:color w:val="222222"/>
          <w:sz w:val="24"/>
          <w:szCs w:val="24"/>
          <w:shd w:val="clear" w:color="auto" w:fill="FFFFFF"/>
        </w:rPr>
        <w:t xml:space="preserve">, A., 2001. The Impact of Financial Planning and Control on Performance of </w:t>
      </w:r>
      <w:proofErr w:type="spellStart"/>
      <w:r w:rsidRPr="00717C1E">
        <w:rPr>
          <w:rFonts w:asciiTheme="majorBidi" w:hAnsiTheme="majorBidi" w:cstheme="majorBidi"/>
          <w:color w:val="222222"/>
          <w:sz w:val="24"/>
          <w:szCs w:val="24"/>
          <w:shd w:val="clear" w:color="auto" w:fill="FFFFFF"/>
        </w:rPr>
        <w:t>SMEs</w:t>
      </w:r>
      <w:r w:rsidRPr="00717C1E">
        <w:rPr>
          <w:rFonts w:asciiTheme="majorBidi" w:hAnsiTheme="majorBidi" w:cstheme="majorBidi"/>
          <w:i/>
          <w:iCs/>
          <w:color w:val="222222"/>
          <w:sz w:val="24"/>
          <w:szCs w:val="24"/>
          <w:shd w:val="clear" w:color="auto" w:fill="FFFFFF"/>
        </w:rPr>
        <w:t>Journal</w:t>
      </w:r>
      <w:proofErr w:type="spellEnd"/>
      <w:r w:rsidRPr="00717C1E">
        <w:rPr>
          <w:rFonts w:asciiTheme="majorBidi" w:hAnsiTheme="majorBidi" w:cstheme="majorBidi"/>
          <w:i/>
          <w:iCs/>
          <w:color w:val="222222"/>
          <w:sz w:val="24"/>
          <w:szCs w:val="24"/>
          <w:shd w:val="clear" w:color="auto" w:fill="FFFFFF"/>
        </w:rPr>
        <w:t xml:space="preserve"> of Enterprising Culture</w:t>
      </w:r>
      <w:r w:rsidRPr="00717C1E">
        <w:rPr>
          <w:rFonts w:asciiTheme="majorBidi" w:hAnsiTheme="majorBidi" w:cstheme="majorBidi"/>
          <w:color w:val="222222"/>
          <w:sz w:val="24"/>
          <w:szCs w:val="24"/>
          <w:shd w:val="clear" w:color="auto" w:fill="FFFFFF"/>
        </w:rPr>
        <w:t>, </w:t>
      </w:r>
      <w:r w:rsidRPr="00717C1E">
        <w:rPr>
          <w:rFonts w:asciiTheme="majorBidi" w:hAnsiTheme="majorBidi" w:cstheme="majorBidi"/>
          <w:i/>
          <w:iCs/>
          <w:color w:val="222222"/>
          <w:sz w:val="24"/>
          <w:szCs w:val="24"/>
          <w:shd w:val="clear" w:color="auto" w:fill="FFFFFF"/>
        </w:rPr>
        <w:t>9</w:t>
      </w:r>
      <w:r w:rsidRPr="00717C1E">
        <w:rPr>
          <w:rFonts w:asciiTheme="majorBidi" w:hAnsiTheme="majorBidi" w:cstheme="majorBidi"/>
          <w:color w:val="222222"/>
          <w:sz w:val="24"/>
          <w:szCs w:val="24"/>
          <w:shd w:val="clear" w:color="auto" w:fill="FFFFFF"/>
        </w:rPr>
        <w:t>(04), pp.353-365.</w:t>
      </w:r>
    </w:p>
    <w:p w14:paraId="439E967D" w14:textId="77777777" w:rsidR="00705899" w:rsidRPr="00705899" w:rsidRDefault="00705899" w:rsidP="00705899">
      <w:pPr>
        <w:spacing w:line="360" w:lineRule="auto"/>
        <w:jc w:val="both"/>
        <w:rPr>
          <w:rFonts w:asciiTheme="majorBidi" w:hAnsiTheme="majorBidi" w:cstheme="majorBidi"/>
          <w:color w:val="222222"/>
          <w:sz w:val="24"/>
          <w:szCs w:val="24"/>
          <w:shd w:val="clear" w:color="auto" w:fill="FFFFFF"/>
          <w:lang w:val="en-US"/>
        </w:rPr>
      </w:pPr>
      <w:r w:rsidRPr="00705899">
        <w:rPr>
          <w:rFonts w:asciiTheme="majorBidi" w:hAnsiTheme="majorBidi" w:cstheme="majorBidi"/>
          <w:color w:val="222222"/>
          <w:sz w:val="24"/>
          <w:szCs w:val="24"/>
          <w:shd w:val="clear" w:color="auto" w:fill="FFFFFF"/>
          <w:lang w:val="en-US"/>
        </w:rPr>
        <w:t xml:space="preserve">Williams, S., 2019. </w:t>
      </w:r>
      <w:r w:rsidRPr="00705899">
        <w:rPr>
          <w:rFonts w:asciiTheme="majorBidi" w:hAnsiTheme="majorBidi" w:cstheme="majorBidi"/>
          <w:i/>
          <w:iCs/>
          <w:color w:val="222222"/>
          <w:sz w:val="24"/>
          <w:szCs w:val="24"/>
          <w:shd w:val="clear" w:color="auto" w:fill="FFFFFF"/>
          <w:lang w:val="en-US"/>
        </w:rPr>
        <w:t>The Financial Times Guide to Business Start up 2019/20</w:t>
      </w:r>
      <w:r w:rsidRPr="00705899">
        <w:rPr>
          <w:rFonts w:asciiTheme="majorBidi" w:hAnsiTheme="majorBidi" w:cstheme="majorBidi"/>
          <w:color w:val="222222"/>
          <w:sz w:val="24"/>
          <w:szCs w:val="24"/>
          <w:shd w:val="clear" w:color="auto" w:fill="FFFFFF"/>
          <w:lang w:val="en-US"/>
        </w:rPr>
        <w:t xml:space="preserve">, Harlow: Pearson. </w:t>
      </w:r>
    </w:p>
    <w:p w14:paraId="360023F6" w14:textId="77777777" w:rsidR="00705899" w:rsidRPr="00705899" w:rsidRDefault="00705899" w:rsidP="000B3F0D">
      <w:pPr>
        <w:spacing w:line="360" w:lineRule="auto"/>
        <w:jc w:val="both"/>
        <w:rPr>
          <w:rFonts w:asciiTheme="majorBidi" w:hAnsiTheme="majorBidi" w:cstheme="majorBidi"/>
          <w:color w:val="222222"/>
          <w:sz w:val="24"/>
          <w:szCs w:val="24"/>
          <w:shd w:val="clear" w:color="auto" w:fill="FFFFFF"/>
          <w:lang w:val="en-US"/>
        </w:rPr>
      </w:pPr>
    </w:p>
    <w:sectPr w:rsidR="00705899" w:rsidRPr="0070589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18520" w14:textId="77777777" w:rsidR="00870CFF" w:rsidRDefault="00870CFF" w:rsidP="000B3F0D">
      <w:pPr>
        <w:spacing w:after="0" w:line="240" w:lineRule="auto"/>
      </w:pPr>
      <w:r>
        <w:separator/>
      </w:r>
    </w:p>
  </w:endnote>
  <w:endnote w:type="continuationSeparator" w:id="0">
    <w:p w14:paraId="6A7A3CE2" w14:textId="77777777" w:rsidR="00870CFF" w:rsidRDefault="00870CFF" w:rsidP="000B3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CC"/>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950386"/>
      <w:docPartObj>
        <w:docPartGallery w:val="Page Numbers (Bottom of Page)"/>
        <w:docPartUnique/>
      </w:docPartObj>
    </w:sdtPr>
    <w:sdtEndPr>
      <w:rPr>
        <w:noProof/>
      </w:rPr>
    </w:sdtEndPr>
    <w:sdtContent>
      <w:p w14:paraId="20331BDA" w14:textId="77777777" w:rsidR="000B3F0D" w:rsidRDefault="000B3F0D">
        <w:pPr>
          <w:pStyle w:val="Footer"/>
          <w:jc w:val="right"/>
        </w:pPr>
        <w:r>
          <w:fldChar w:fldCharType="begin"/>
        </w:r>
        <w:r>
          <w:instrText xml:space="preserve"> PAGE   \* MERGEFORMAT </w:instrText>
        </w:r>
        <w:r>
          <w:fldChar w:fldCharType="separate"/>
        </w:r>
        <w:r w:rsidR="00705899">
          <w:rPr>
            <w:noProof/>
          </w:rPr>
          <w:t>5</w:t>
        </w:r>
        <w:r>
          <w:rPr>
            <w:noProof/>
          </w:rPr>
          <w:fldChar w:fldCharType="end"/>
        </w:r>
      </w:p>
    </w:sdtContent>
  </w:sdt>
  <w:p w14:paraId="63C0389C" w14:textId="77777777" w:rsidR="000B3F0D" w:rsidRDefault="000B3F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40188" w14:textId="77777777" w:rsidR="00870CFF" w:rsidRDefault="00870CFF" w:rsidP="000B3F0D">
      <w:pPr>
        <w:spacing w:after="0" w:line="240" w:lineRule="auto"/>
      </w:pPr>
      <w:r>
        <w:separator/>
      </w:r>
    </w:p>
  </w:footnote>
  <w:footnote w:type="continuationSeparator" w:id="0">
    <w:p w14:paraId="485F3F79" w14:textId="77777777" w:rsidR="00870CFF" w:rsidRDefault="00870CFF" w:rsidP="000B3F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664C7"/>
    <w:multiLevelType w:val="hybridMultilevel"/>
    <w:tmpl w:val="D5D4C7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F44DDE"/>
    <w:multiLevelType w:val="hybridMultilevel"/>
    <w:tmpl w:val="17126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5656643">
    <w:abstractNumId w:val="0"/>
  </w:num>
  <w:num w:numId="2" w16cid:durableId="1609502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8FF"/>
    <w:rsid w:val="000B3F0D"/>
    <w:rsid w:val="001B5C3E"/>
    <w:rsid w:val="00263808"/>
    <w:rsid w:val="00283447"/>
    <w:rsid w:val="002A45B8"/>
    <w:rsid w:val="004669E1"/>
    <w:rsid w:val="005A494F"/>
    <w:rsid w:val="005D77A7"/>
    <w:rsid w:val="00686338"/>
    <w:rsid w:val="006B7FE4"/>
    <w:rsid w:val="00705899"/>
    <w:rsid w:val="007176D8"/>
    <w:rsid w:val="00717C1E"/>
    <w:rsid w:val="007471DA"/>
    <w:rsid w:val="007B6CFC"/>
    <w:rsid w:val="007F4C78"/>
    <w:rsid w:val="0082484D"/>
    <w:rsid w:val="00870CFF"/>
    <w:rsid w:val="008B1618"/>
    <w:rsid w:val="008B6CFF"/>
    <w:rsid w:val="00A14C5B"/>
    <w:rsid w:val="00A27AC5"/>
    <w:rsid w:val="00AE08CC"/>
    <w:rsid w:val="00C24A35"/>
    <w:rsid w:val="00CE1818"/>
    <w:rsid w:val="00D212AA"/>
    <w:rsid w:val="00D608FF"/>
    <w:rsid w:val="00F96363"/>
    <w:rsid w:val="00F97F70"/>
    <w:rsid w:val="00FB0E90"/>
    <w:rsid w:val="00FB57BE"/>
    <w:rsid w:val="00FC26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9FFE"/>
  <w15:chartTrackingRefBased/>
  <w15:docId w15:val="{DB349137-3742-4786-A933-333DC3BB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C5B"/>
    <w:rPr>
      <w:lang w:val="en-GB"/>
    </w:rPr>
  </w:style>
  <w:style w:type="paragraph" w:styleId="Heading1">
    <w:name w:val="heading 1"/>
    <w:basedOn w:val="Normal"/>
    <w:next w:val="Normal"/>
    <w:link w:val="Heading1Char"/>
    <w:uiPriority w:val="9"/>
    <w:qFormat/>
    <w:rsid w:val="004669E1"/>
    <w:pPr>
      <w:keepNext/>
      <w:keepLines/>
      <w:spacing w:before="240" w:after="0"/>
      <w:outlineLvl w:val="0"/>
    </w:pPr>
    <w:rPr>
      <w:rFonts w:ascii="Times New Roman" w:eastAsiaTheme="majorEastAsia" w:hAnsi="Times New Roman" w:cstheme="majorBidi"/>
      <w:b/>
      <w:color w:val="002060"/>
      <w:sz w:val="32"/>
      <w:szCs w:val="32"/>
    </w:rPr>
  </w:style>
  <w:style w:type="paragraph" w:styleId="Heading2">
    <w:name w:val="heading 2"/>
    <w:basedOn w:val="Normal"/>
    <w:next w:val="Normal"/>
    <w:link w:val="Heading2Char"/>
    <w:uiPriority w:val="9"/>
    <w:unhideWhenUsed/>
    <w:qFormat/>
    <w:rsid w:val="004669E1"/>
    <w:pPr>
      <w:keepNext/>
      <w:keepLines/>
      <w:spacing w:before="40" w:after="0"/>
      <w:outlineLvl w:val="1"/>
    </w:pPr>
    <w:rPr>
      <w:rFonts w:ascii="Times New Roman" w:eastAsiaTheme="majorEastAsia" w:hAnsi="Times New Roman" w:cstheme="majorBidi"/>
      <w:b/>
      <w:color w:val="002060"/>
      <w:sz w:val="28"/>
      <w:szCs w:val="26"/>
    </w:rPr>
  </w:style>
  <w:style w:type="paragraph" w:styleId="Heading3">
    <w:name w:val="heading 3"/>
    <w:basedOn w:val="Normal"/>
    <w:next w:val="Normal"/>
    <w:link w:val="Heading3Char"/>
    <w:uiPriority w:val="9"/>
    <w:unhideWhenUsed/>
    <w:qFormat/>
    <w:rsid w:val="005A494F"/>
    <w:pPr>
      <w:keepNext/>
      <w:keepLines/>
      <w:spacing w:before="40" w:after="0"/>
      <w:outlineLvl w:val="2"/>
    </w:pPr>
    <w:rPr>
      <w:rFonts w:ascii="Times New Roman" w:eastAsiaTheme="majorEastAsia" w:hAnsi="Times New Roman" w:cstheme="majorBidi"/>
      <w:b/>
      <w:color w:val="0020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9E1"/>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4669E1"/>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rsid w:val="005A494F"/>
    <w:rPr>
      <w:rFonts w:ascii="Times New Roman" w:eastAsiaTheme="majorEastAsia" w:hAnsi="Times New Roman" w:cstheme="majorBidi"/>
      <w:b/>
      <w:color w:val="002060"/>
      <w:sz w:val="24"/>
      <w:szCs w:val="24"/>
      <w:lang w:val="en-GB"/>
    </w:rPr>
  </w:style>
  <w:style w:type="paragraph" w:styleId="ListParagraph">
    <w:name w:val="List Paragraph"/>
    <w:basedOn w:val="Normal"/>
    <w:uiPriority w:val="34"/>
    <w:qFormat/>
    <w:rsid w:val="008B1618"/>
    <w:pPr>
      <w:ind w:left="720"/>
      <w:contextualSpacing/>
    </w:pPr>
  </w:style>
  <w:style w:type="table" w:styleId="TableGrid">
    <w:name w:val="Table Grid"/>
    <w:basedOn w:val="TableNormal"/>
    <w:uiPriority w:val="39"/>
    <w:rsid w:val="00686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3F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F0D"/>
    <w:rPr>
      <w:lang w:val="en-GB"/>
    </w:rPr>
  </w:style>
  <w:style w:type="paragraph" w:styleId="Footer">
    <w:name w:val="footer"/>
    <w:basedOn w:val="Normal"/>
    <w:link w:val="FooterChar"/>
    <w:uiPriority w:val="99"/>
    <w:unhideWhenUsed/>
    <w:rsid w:val="000B3F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F0D"/>
    <w:rPr>
      <w:lang w:val="en-GB"/>
    </w:rPr>
  </w:style>
  <w:style w:type="paragraph" w:styleId="TOCHeading">
    <w:name w:val="TOC Heading"/>
    <w:basedOn w:val="Heading1"/>
    <w:next w:val="Normal"/>
    <w:uiPriority w:val="39"/>
    <w:unhideWhenUsed/>
    <w:qFormat/>
    <w:rsid w:val="000B3F0D"/>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B3F0D"/>
    <w:pPr>
      <w:spacing w:after="100"/>
    </w:pPr>
  </w:style>
  <w:style w:type="paragraph" w:styleId="TOC2">
    <w:name w:val="toc 2"/>
    <w:basedOn w:val="Normal"/>
    <w:next w:val="Normal"/>
    <w:autoRedefine/>
    <w:uiPriority w:val="39"/>
    <w:unhideWhenUsed/>
    <w:rsid w:val="000B3F0D"/>
    <w:pPr>
      <w:spacing w:after="100"/>
      <w:ind w:left="220"/>
    </w:pPr>
  </w:style>
  <w:style w:type="character" w:styleId="Hyperlink">
    <w:name w:val="Hyperlink"/>
    <w:basedOn w:val="DefaultParagraphFont"/>
    <w:uiPriority w:val="99"/>
    <w:unhideWhenUsed/>
    <w:rsid w:val="000B3F0D"/>
    <w:rPr>
      <w:color w:val="0563C1" w:themeColor="hyperlink"/>
      <w:u w:val="single"/>
    </w:rPr>
  </w:style>
  <w:style w:type="paragraph" w:styleId="TOC3">
    <w:name w:val="toc 3"/>
    <w:basedOn w:val="Normal"/>
    <w:next w:val="Normal"/>
    <w:autoRedefine/>
    <w:uiPriority w:val="39"/>
    <w:unhideWhenUsed/>
    <w:rsid w:val="000B3F0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42407">
      <w:bodyDiv w:val="1"/>
      <w:marLeft w:val="0"/>
      <w:marRight w:val="0"/>
      <w:marTop w:val="0"/>
      <w:marBottom w:val="0"/>
      <w:divBdr>
        <w:top w:val="none" w:sz="0" w:space="0" w:color="auto"/>
        <w:left w:val="none" w:sz="0" w:space="0" w:color="auto"/>
        <w:bottom w:val="none" w:sz="0" w:space="0" w:color="auto"/>
        <w:right w:val="none" w:sz="0" w:space="0" w:color="auto"/>
      </w:divBdr>
    </w:div>
    <w:div w:id="267275531">
      <w:bodyDiv w:val="1"/>
      <w:marLeft w:val="0"/>
      <w:marRight w:val="0"/>
      <w:marTop w:val="0"/>
      <w:marBottom w:val="0"/>
      <w:divBdr>
        <w:top w:val="none" w:sz="0" w:space="0" w:color="auto"/>
        <w:left w:val="none" w:sz="0" w:space="0" w:color="auto"/>
        <w:bottom w:val="none" w:sz="0" w:space="0" w:color="auto"/>
        <w:right w:val="none" w:sz="0" w:space="0" w:color="auto"/>
      </w:divBdr>
    </w:div>
    <w:div w:id="710423837">
      <w:bodyDiv w:val="1"/>
      <w:marLeft w:val="0"/>
      <w:marRight w:val="0"/>
      <w:marTop w:val="0"/>
      <w:marBottom w:val="0"/>
      <w:divBdr>
        <w:top w:val="none" w:sz="0" w:space="0" w:color="auto"/>
        <w:left w:val="none" w:sz="0" w:space="0" w:color="auto"/>
        <w:bottom w:val="none" w:sz="0" w:space="0" w:color="auto"/>
        <w:right w:val="none" w:sz="0" w:space="0" w:color="auto"/>
      </w:divBdr>
    </w:div>
    <w:div w:id="1075932370">
      <w:bodyDiv w:val="1"/>
      <w:marLeft w:val="0"/>
      <w:marRight w:val="0"/>
      <w:marTop w:val="0"/>
      <w:marBottom w:val="0"/>
      <w:divBdr>
        <w:top w:val="none" w:sz="0" w:space="0" w:color="auto"/>
        <w:left w:val="none" w:sz="0" w:space="0" w:color="auto"/>
        <w:bottom w:val="none" w:sz="0" w:space="0" w:color="auto"/>
        <w:right w:val="none" w:sz="0" w:space="0" w:color="auto"/>
      </w:divBdr>
    </w:div>
    <w:div w:id="1431467378">
      <w:bodyDiv w:val="1"/>
      <w:marLeft w:val="0"/>
      <w:marRight w:val="0"/>
      <w:marTop w:val="0"/>
      <w:marBottom w:val="0"/>
      <w:divBdr>
        <w:top w:val="none" w:sz="0" w:space="0" w:color="auto"/>
        <w:left w:val="none" w:sz="0" w:space="0" w:color="auto"/>
        <w:bottom w:val="none" w:sz="0" w:space="0" w:color="auto"/>
        <w:right w:val="none" w:sz="0" w:space="0" w:color="auto"/>
      </w:divBdr>
    </w:div>
    <w:div w:id="194583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10243-1B98-44B9-97D3-3402FB4FE0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2444</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Salomia Dincu</cp:lastModifiedBy>
  <cp:revision>2</cp:revision>
  <dcterms:created xsi:type="dcterms:W3CDTF">2022-05-01T19:03:00Z</dcterms:created>
  <dcterms:modified xsi:type="dcterms:W3CDTF">2022-05-01T19:03:00Z</dcterms:modified>
  <cp:category/>
</cp:coreProperties>
</file>