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58EA5DC" w14:textId="77777777" w:rsidR="003C7D0C" w:rsidRPr="003C7D0C" w:rsidRDefault="003C7D0C" w:rsidP="003C7D0C">
      <w:pPr>
        <w:spacing w:before="499" w:after="300"/>
        <w:textAlignment w:val="baseline"/>
        <w:outlineLvl w:val="1"/>
        <w:rPr>
          <w:rFonts w:ascii="Arial" w:eastAsia="Times New Roman" w:hAnsi="Arial" w:cs="Arial"/>
          <w:b/>
          <w:bCs/>
          <w:color w:val="333333"/>
          <w:sz w:val="42"/>
          <w:szCs w:val="42"/>
          <w:lang w:eastAsia="en-GB"/>
        </w:rPr>
      </w:pPr>
      <w:r>
        <w:rPr>
          <w:rFonts w:ascii="Arial" w:eastAsia="Times New Roman" w:hAnsi="Arial" w:cs="Arial"/>
          <w:b/>
          <w:bCs/>
          <w:color w:val="333333"/>
          <w:sz w:val="42"/>
          <w:szCs w:val="42"/>
          <w:lang w:eastAsia="en-GB"/>
        </w:rPr>
        <w:t xml:space="preserve">Lewin’s </w:t>
      </w:r>
      <w:r w:rsidR="00CB141F">
        <w:rPr>
          <w:rFonts w:ascii="Arial" w:eastAsia="Times New Roman" w:hAnsi="Arial" w:cs="Arial"/>
          <w:b/>
          <w:bCs/>
          <w:color w:val="333333"/>
          <w:sz w:val="42"/>
          <w:szCs w:val="42"/>
          <w:lang w:eastAsia="en-GB"/>
        </w:rPr>
        <w:t>Force Field</w:t>
      </w:r>
      <w:r>
        <w:rPr>
          <w:rFonts w:ascii="Arial" w:eastAsia="Times New Roman" w:hAnsi="Arial" w:cs="Arial"/>
          <w:b/>
          <w:bCs/>
          <w:color w:val="333333"/>
          <w:sz w:val="42"/>
          <w:szCs w:val="42"/>
          <w:lang w:eastAsia="en-GB"/>
        </w:rPr>
        <w:t xml:space="preserve"> Analysis Tool</w:t>
      </w:r>
    </w:p>
    <w:p w14:paraId="1C7DAB03" w14:textId="77777777" w:rsidR="003C7D0C" w:rsidRPr="003C7D0C" w:rsidRDefault="003C7D0C" w:rsidP="003C7D0C">
      <w:pPr>
        <w:spacing w:after="266" w:line="293" w:lineRule="atLeast"/>
        <w:textAlignment w:val="baseline"/>
        <w:rPr>
          <w:rFonts w:ascii="Arial" w:hAnsi="Arial" w:cs="Arial"/>
          <w:color w:val="333333"/>
          <w:sz w:val="27"/>
          <w:szCs w:val="27"/>
          <w:lang w:eastAsia="en-GB"/>
        </w:rPr>
      </w:pPr>
      <w:r w:rsidRPr="003C7D0C">
        <w:rPr>
          <w:rFonts w:ascii="Arial" w:hAnsi="Arial" w:cs="Arial"/>
          <w:color w:val="333333"/>
          <w:sz w:val="27"/>
          <w:szCs w:val="27"/>
          <w:lang w:eastAsia="en-GB"/>
        </w:rPr>
        <w:t>Force Field Analysis was created by Kurt Lewin in the 1940s. Lewin originally used it in his work as a social psychologist. Today, howev</w:t>
      </w:r>
      <w:r>
        <w:rPr>
          <w:rFonts w:ascii="Arial" w:hAnsi="Arial" w:cs="Arial"/>
          <w:color w:val="333333"/>
          <w:sz w:val="27"/>
          <w:szCs w:val="27"/>
          <w:lang w:eastAsia="en-GB"/>
        </w:rPr>
        <w:t xml:space="preserve">er, it is also used in business to aid the </w:t>
      </w:r>
      <w:r w:rsidR="00CB141F">
        <w:rPr>
          <w:rFonts w:ascii="Arial" w:hAnsi="Arial" w:cs="Arial"/>
          <w:color w:val="333333"/>
          <w:sz w:val="27"/>
          <w:szCs w:val="27"/>
          <w:lang w:eastAsia="en-GB"/>
        </w:rPr>
        <w:t>decision-making</w:t>
      </w:r>
      <w:r>
        <w:rPr>
          <w:rFonts w:ascii="Arial" w:hAnsi="Arial" w:cs="Arial"/>
          <w:color w:val="333333"/>
          <w:sz w:val="27"/>
          <w:szCs w:val="27"/>
          <w:lang w:eastAsia="en-GB"/>
        </w:rPr>
        <w:t xml:space="preserve"> process.</w:t>
      </w:r>
    </w:p>
    <w:p w14:paraId="1C164D83" w14:textId="77777777" w:rsidR="003C7D0C" w:rsidRPr="003C7D0C" w:rsidRDefault="003C7D0C" w:rsidP="003C7D0C">
      <w:pPr>
        <w:spacing w:after="266" w:line="293" w:lineRule="atLeast"/>
        <w:textAlignment w:val="baseline"/>
        <w:rPr>
          <w:rFonts w:ascii="Arial" w:hAnsi="Arial" w:cs="Arial"/>
          <w:color w:val="333333"/>
          <w:sz w:val="27"/>
          <w:szCs w:val="27"/>
          <w:lang w:eastAsia="en-GB"/>
        </w:rPr>
      </w:pPr>
      <w:r w:rsidRPr="003C7D0C">
        <w:rPr>
          <w:rFonts w:ascii="Arial" w:hAnsi="Arial" w:cs="Arial"/>
          <w:color w:val="333333"/>
          <w:sz w:val="27"/>
          <w:szCs w:val="27"/>
          <w:lang w:eastAsia="en-GB"/>
        </w:rPr>
        <w:t>The idea behind Force Field Analysis is that situations are maintained by an equilibrium between forces that drive chang</w:t>
      </w:r>
      <w:r>
        <w:rPr>
          <w:rFonts w:ascii="Arial" w:hAnsi="Arial" w:cs="Arial"/>
          <w:color w:val="333333"/>
          <w:sz w:val="27"/>
          <w:szCs w:val="27"/>
          <w:lang w:eastAsia="en-GB"/>
        </w:rPr>
        <w:t xml:space="preserve">e and others that resist change. </w:t>
      </w:r>
      <w:r w:rsidRPr="003C7D0C">
        <w:rPr>
          <w:rFonts w:ascii="Arial" w:hAnsi="Arial" w:cs="Arial"/>
          <w:color w:val="333333"/>
          <w:sz w:val="27"/>
          <w:szCs w:val="27"/>
          <w:lang w:eastAsia="en-GB"/>
        </w:rPr>
        <w:t xml:space="preserve"> For change to happen, the driving forces must be strengthened or the resisting forces weakened.</w:t>
      </w:r>
    </w:p>
    <w:p w14:paraId="1EA84FA4" w14:textId="77777777" w:rsidR="003C7D0C" w:rsidRPr="003C7D0C" w:rsidRDefault="003C7D0C" w:rsidP="003C7D0C">
      <w:pPr>
        <w:rPr>
          <w:rFonts w:ascii="Times New Roman" w:eastAsia="Times New Roman" w:hAnsi="Times New Roman" w:cs="Times New Roman"/>
          <w:lang w:eastAsia="en-GB"/>
        </w:rPr>
      </w:pPr>
    </w:p>
    <w:p w14:paraId="3A041122" w14:textId="77777777" w:rsidR="005B14BA" w:rsidRDefault="003C7D0C">
      <w:r>
        <w:rPr>
          <w:rFonts w:ascii="Helvetica" w:hAnsi="Helvetica" w:cs="Helvetica"/>
          <w:noProof/>
          <w:lang w:eastAsia="en-GB"/>
        </w:rPr>
        <w:drawing>
          <wp:inline distT="0" distB="0" distL="0" distR="0" wp14:anchorId="0258A3A2" wp14:editId="1D8A2471">
            <wp:extent cx="5727700" cy="403395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40339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1214ED" w14:textId="77777777" w:rsidR="003C7D0C" w:rsidRDefault="003C7D0C">
      <w:r>
        <w:t>There are a number of steps to follow in the use of the tool</w:t>
      </w:r>
    </w:p>
    <w:p w14:paraId="55B99E30" w14:textId="77777777" w:rsidR="003C7D0C" w:rsidRDefault="003C7D0C"/>
    <w:p w14:paraId="4CF68C53" w14:textId="77777777" w:rsidR="003C7D0C" w:rsidRDefault="003C7D0C" w:rsidP="003C7D0C">
      <w:pPr>
        <w:pStyle w:val="Heading3"/>
        <w:spacing w:before="499" w:after="300"/>
        <w:textAlignment w:val="baseline"/>
        <w:rPr>
          <w:rFonts w:ascii="Arial" w:eastAsia="Times New Roman" w:hAnsi="Arial" w:cs="Arial"/>
          <w:color w:val="333333"/>
          <w:sz w:val="36"/>
          <w:szCs w:val="36"/>
          <w:lang w:eastAsia="en-GB"/>
        </w:rPr>
      </w:pPr>
      <w:r>
        <w:rPr>
          <w:rFonts w:ascii="Arial" w:eastAsia="Times New Roman" w:hAnsi="Arial" w:cs="Arial"/>
          <w:color w:val="333333"/>
          <w:sz w:val="36"/>
          <w:szCs w:val="36"/>
        </w:rPr>
        <w:t xml:space="preserve">Step 1: Describe the </w:t>
      </w:r>
      <w:r>
        <w:rPr>
          <w:rFonts w:ascii="Arial" w:eastAsia="Times New Roman" w:hAnsi="Arial" w:cs="Arial"/>
          <w:color w:val="333333"/>
          <w:sz w:val="36"/>
          <w:szCs w:val="36"/>
        </w:rPr>
        <w:t>Plan or Proposal for Change</w:t>
      </w:r>
    </w:p>
    <w:p w14:paraId="297233C8" w14:textId="77777777" w:rsidR="003C7D0C" w:rsidRDefault="003C7D0C" w:rsidP="003C7D0C">
      <w:pPr>
        <w:pStyle w:val="NormalWeb"/>
        <w:spacing w:before="0" w:beforeAutospacing="0" w:after="266" w:afterAutospacing="0" w:line="293" w:lineRule="atLeast"/>
        <w:textAlignment w:val="baseline"/>
        <w:rPr>
          <w:rFonts w:ascii="Arial" w:hAnsi="Arial" w:cs="Arial"/>
          <w:color w:val="333333"/>
          <w:sz w:val="27"/>
          <w:szCs w:val="27"/>
        </w:rPr>
      </w:pPr>
      <w:r>
        <w:rPr>
          <w:rFonts w:ascii="Arial" w:hAnsi="Arial" w:cs="Arial"/>
          <w:color w:val="333333"/>
          <w:sz w:val="27"/>
          <w:szCs w:val="27"/>
        </w:rPr>
        <w:t xml:space="preserve">Define the departmental/organisational </w:t>
      </w:r>
      <w:r>
        <w:rPr>
          <w:rFonts w:ascii="Arial" w:hAnsi="Arial" w:cs="Arial"/>
          <w:color w:val="333333"/>
          <w:sz w:val="27"/>
          <w:szCs w:val="27"/>
        </w:rPr>
        <w:t>goal or vision for change, and write it down in a box in the middle of the page.</w:t>
      </w:r>
    </w:p>
    <w:p w14:paraId="1D393B27" w14:textId="77777777" w:rsidR="003C7D0C" w:rsidRDefault="003C7D0C" w:rsidP="003C7D0C">
      <w:pPr>
        <w:rPr>
          <w:rFonts w:ascii="Times New Roman" w:eastAsia="Times New Roman" w:hAnsi="Times New Roman" w:cs="Times New Roman"/>
        </w:rPr>
      </w:pPr>
    </w:p>
    <w:p w14:paraId="379F0330" w14:textId="77777777" w:rsidR="003C7D0C" w:rsidRDefault="003C7D0C" w:rsidP="003C7D0C">
      <w:pPr>
        <w:pStyle w:val="Heading3"/>
        <w:spacing w:before="499" w:after="300"/>
        <w:textAlignment w:val="baseline"/>
        <w:rPr>
          <w:rFonts w:ascii="Arial" w:eastAsia="Times New Roman" w:hAnsi="Arial" w:cs="Arial"/>
          <w:color w:val="333333"/>
          <w:sz w:val="36"/>
          <w:szCs w:val="36"/>
          <w:lang w:eastAsia="en-GB"/>
        </w:rPr>
      </w:pPr>
      <w:r>
        <w:rPr>
          <w:rFonts w:ascii="Arial" w:eastAsia="Times New Roman" w:hAnsi="Arial" w:cs="Arial"/>
          <w:color w:val="333333"/>
          <w:sz w:val="36"/>
          <w:szCs w:val="36"/>
        </w:rPr>
        <w:lastRenderedPageBreak/>
        <w:t xml:space="preserve">Step 2: Identify Forces </w:t>
      </w:r>
      <w:r w:rsidR="00CB141F">
        <w:rPr>
          <w:rFonts w:ascii="Arial" w:eastAsia="Times New Roman" w:hAnsi="Arial" w:cs="Arial"/>
          <w:color w:val="333333"/>
          <w:sz w:val="36"/>
          <w:szCs w:val="36"/>
        </w:rPr>
        <w:t>for</w:t>
      </w:r>
      <w:r>
        <w:rPr>
          <w:rFonts w:ascii="Arial" w:eastAsia="Times New Roman" w:hAnsi="Arial" w:cs="Arial"/>
          <w:color w:val="333333"/>
          <w:sz w:val="36"/>
          <w:szCs w:val="36"/>
        </w:rPr>
        <w:t xml:space="preserve"> </w:t>
      </w:r>
      <w:r w:rsidR="00E41F99">
        <w:rPr>
          <w:rFonts w:ascii="Arial" w:eastAsia="Times New Roman" w:hAnsi="Arial" w:cs="Arial"/>
          <w:color w:val="333333"/>
          <w:sz w:val="36"/>
          <w:szCs w:val="36"/>
        </w:rPr>
        <w:t xml:space="preserve">and Against </w:t>
      </w:r>
      <w:r>
        <w:rPr>
          <w:rFonts w:ascii="Arial" w:eastAsia="Times New Roman" w:hAnsi="Arial" w:cs="Arial"/>
          <w:color w:val="333333"/>
          <w:sz w:val="36"/>
          <w:szCs w:val="36"/>
        </w:rPr>
        <w:t>Change</w:t>
      </w:r>
    </w:p>
    <w:p w14:paraId="6A4A0EDE" w14:textId="77777777" w:rsidR="003C7D0C" w:rsidRDefault="003C7D0C" w:rsidP="003C7D0C">
      <w:pPr>
        <w:pStyle w:val="NormalWeb"/>
        <w:spacing w:before="0" w:beforeAutospacing="0" w:after="266" w:afterAutospacing="0" w:line="293" w:lineRule="atLeast"/>
        <w:textAlignment w:val="baseline"/>
        <w:rPr>
          <w:rFonts w:ascii="Arial" w:hAnsi="Arial" w:cs="Arial"/>
          <w:color w:val="333333"/>
          <w:sz w:val="27"/>
          <w:szCs w:val="27"/>
        </w:rPr>
      </w:pPr>
      <w:r>
        <w:rPr>
          <w:rFonts w:ascii="Arial" w:hAnsi="Arial" w:cs="Arial"/>
          <w:color w:val="333333"/>
          <w:sz w:val="27"/>
          <w:szCs w:val="27"/>
        </w:rPr>
        <w:t xml:space="preserve">Management would consider the possible </w:t>
      </w:r>
      <w:r>
        <w:rPr>
          <w:rFonts w:ascii="Arial" w:hAnsi="Arial" w:cs="Arial"/>
          <w:color w:val="333333"/>
          <w:sz w:val="27"/>
          <w:szCs w:val="27"/>
        </w:rPr>
        <w:t xml:space="preserve">forces that are driving change. </w:t>
      </w:r>
    </w:p>
    <w:p w14:paraId="362950F6" w14:textId="77777777" w:rsidR="003C7D0C" w:rsidRDefault="003C7D0C" w:rsidP="003C7D0C">
      <w:pPr>
        <w:pStyle w:val="NormalWeb"/>
        <w:spacing w:before="0" w:beforeAutospacing="0" w:after="266" w:afterAutospacing="0" w:line="293" w:lineRule="atLeast"/>
        <w:textAlignment w:val="baseline"/>
        <w:rPr>
          <w:rFonts w:ascii="Arial" w:hAnsi="Arial" w:cs="Arial"/>
          <w:color w:val="333333"/>
          <w:sz w:val="27"/>
          <w:szCs w:val="27"/>
        </w:rPr>
      </w:pPr>
      <w:r>
        <w:rPr>
          <w:rFonts w:ascii="Arial" w:hAnsi="Arial" w:cs="Arial"/>
          <w:color w:val="333333"/>
          <w:sz w:val="27"/>
          <w:szCs w:val="27"/>
        </w:rPr>
        <w:t xml:space="preserve">These </w:t>
      </w:r>
      <w:r>
        <w:rPr>
          <w:rFonts w:ascii="Arial" w:hAnsi="Arial" w:cs="Arial"/>
          <w:color w:val="333333"/>
          <w:sz w:val="27"/>
          <w:szCs w:val="27"/>
        </w:rPr>
        <w:t xml:space="preserve">forces </w:t>
      </w:r>
      <w:r>
        <w:rPr>
          <w:rFonts w:ascii="Arial" w:hAnsi="Arial" w:cs="Arial"/>
          <w:color w:val="333333"/>
          <w:sz w:val="27"/>
          <w:szCs w:val="27"/>
        </w:rPr>
        <w:t>can be internal and external.</w:t>
      </w:r>
    </w:p>
    <w:p w14:paraId="6A13BFF0" w14:textId="77777777" w:rsidR="003C7D0C" w:rsidRDefault="003C7D0C" w:rsidP="003C7D0C">
      <w:pPr>
        <w:pStyle w:val="NormalWeb"/>
        <w:spacing w:before="0" w:beforeAutospacing="0" w:after="266" w:afterAutospacing="0" w:line="293" w:lineRule="atLeast"/>
        <w:textAlignment w:val="baseline"/>
        <w:rPr>
          <w:rFonts w:ascii="Arial" w:hAnsi="Arial" w:cs="Arial"/>
          <w:color w:val="333333"/>
          <w:sz w:val="27"/>
          <w:szCs w:val="27"/>
        </w:rPr>
      </w:pPr>
      <w:r>
        <w:rPr>
          <w:rFonts w:ascii="Arial" w:hAnsi="Arial" w:cs="Arial"/>
          <w:color w:val="333333"/>
          <w:sz w:val="27"/>
          <w:szCs w:val="27"/>
        </w:rPr>
        <w:t>Internal drivers could include:</w:t>
      </w:r>
    </w:p>
    <w:p w14:paraId="12B73A79" w14:textId="77777777" w:rsidR="003C7D0C" w:rsidRDefault="003C7D0C" w:rsidP="003C7D0C">
      <w:pPr>
        <w:numPr>
          <w:ilvl w:val="0"/>
          <w:numId w:val="1"/>
        </w:numPr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>Outdated machinery or product lines.</w:t>
      </w:r>
    </w:p>
    <w:p w14:paraId="1A4AF718" w14:textId="77777777" w:rsidR="003C7D0C" w:rsidRDefault="003C7D0C" w:rsidP="003C7D0C">
      <w:pPr>
        <w:numPr>
          <w:ilvl w:val="0"/>
          <w:numId w:val="1"/>
        </w:numPr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>Declining team morale.</w:t>
      </w:r>
    </w:p>
    <w:p w14:paraId="48F623F7" w14:textId="77777777" w:rsidR="003C7D0C" w:rsidRDefault="003C7D0C" w:rsidP="003C7D0C">
      <w:pPr>
        <w:numPr>
          <w:ilvl w:val="0"/>
          <w:numId w:val="1"/>
        </w:numPr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>A need to increase profitability.</w:t>
      </w:r>
    </w:p>
    <w:p w14:paraId="25CEA92D" w14:textId="77777777" w:rsidR="003C7D0C" w:rsidRDefault="003C7D0C" w:rsidP="003C7D0C">
      <w:pPr>
        <w:pStyle w:val="NormalWeb"/>
        <w:spacing w:before="0" w:beforeAutospacing="0" w:after="266" w:afterAutospacing="0" w:line="293" w:lineRule="atLeast"/>
        <w:textAlignment w:val="baseline"/>
        <w:rPr>
          <w:rFonts w:ascii="Arial" w:hAnsi="Arial" w:cs="Arial"/>
          <w:color w:val="333333"/>
          <w:sz w:val="27"/>
          <w:szCs w:val="27"/>
        </w:rPr>
      </w:pPr>
      <w:r>
        <w:rPr>
          <w:rFonts w:ascii="Arial" w:hAnsi="Arial" w:cs="Arial"/>
          <w:color w:val="333333"/>
          <w:sz w:val="27"/>
          <w:szCs w:val="27"/>
        </w:rPr>
        <w:t>E</w:t>
      </w:r>
      <w:r>
        <w:rPr>
          <w:rFonts w:ascii="Arial" w:hAnsi="Arial" w:cs="Arial"/>
          <w:color w:val="333333"/>
          <w:sz w:val="27"/>
          <w:szCs w:val="27"/>
        </w:rPr>
        <w:t>xternal drivers could include:</w:t>
      </w:r>
    </w:p>
    <w:p w14:paraId="043CF326" w14:textId="77777777" w:rsidR="003C7D0C" w:rsidRDefault="003C7D0C" w:rsidP="003C7D0C">
      <w:pPr>
        <w:numPr>
          <w:ilvl w:val="0"/>
          <w:numId w:val="2"/>
        </w:numPr>
        <w:spacing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>Economic shocks</w:t>
      </w:r>
    </w:p>
    <w:p w14:paraId="3148BD71" w14:textId="77777777" w:rsidR="003C7D0C" w:rsidRDefault="003C7D0C" w:rsidP="003C7D0C">
      <w:pPr>
        <w:spacing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</w:p>
    <w:p w14:paraId="4E985A36" w14:textId="77777777" w:rsidR="003C7D0C" w:rsidRDefault="003C7D0C" w:rsidP="003C7D0C">
      <w:pPr>
        <w:numPr>
          <w:ilvl w:val="0"/>
          <w:numId w:val="2"/>
        </w:numPr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>Disruptive technologies.</w:t>
      </w:r>
    </w:p>
    <w:p w14:paraId="45C9B25E" w14:textId="77777777" w:rsidR="003C7D0C" w:rsidRDefault="003C7D0C" w:rsidP="003C7D0C">
      <w:pPr>
        <w:numPr>
          <w:ilvl w:val="0"/>
          <w:numId w:val="2"/>
        </w:numPr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>Changing demographic trends.</w:t>
      </w:r>
    </w:p>
    <w:p w14:paraId="65CC9770" w14:textId="77777777" w:rsidR="003C7D0C" w:rsidRDefault="003C7D0C" w:rsidP="003C7D0C">
      <w:pPr>
        <w:spacing w:after="199" w:line="319" w:lineRule="atLeast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</w:p>
    <w:p w14:paraId="74DA94FA" w14:textId="77777777" w:rsidR="003C7D0C" w:rsidRPr="003C7D0C" w:rsidRDefault="003C7D0C" w:rsidP="003C7D0C">
      <w:pPr>
        <w:pStyle w:val="NormalWeb"/>
        <w:shd w:val="clear" w:color="auto" w:fill="F2F2F2"/>
        <w:spacing w:before="0" w:beforeAutospacing="0" w:after="266" w:afterAutospacing="0" w:line="293" w:lineRule="atLeast"/>
        <w:textAlignment w:val="baseline"/>
        <w:rPr>
          <w:rFonts w:ascii="Arial" w:hAnsi="Arial" w:cs="Arial"/>
          <w:color w:val="333333"/>
          <w:sz w:val="27"/>
          <w:szCs w:val="27"/>
        </w:rPr>
      </w:pPr>
      <w:r>
        <w:rPr>
          <w:rFonts w:ascii="Arial" w:hAnsi="Arial" w:cs="Arial"/>
          <w:color w:val="333333"/>
          <w:sz w:val="27"/>
          <w:szCs w:val="27"/>
        </w:rPr>
        <w:t xml:space="preserve">It is important for management to </w:t>
      </w:r>
      <w:r>
        <w:rPr>
          <w:rFonts w:ascii="Arial" w:hAnsi="Arial" w:cs="Arial"/>
          <w:color w:val="333333"/>
          <w:sz w:val="27"/>
          <w:szCs w:val="27"/>
        </w:rPr>
        <w:t>identify a</w:t>
      </w:r>
      <w:r>
        <w:rPr>
          <w:rFonts w:ascii="Arial" w:hAnsi="Arial" w:cs="Arial"/>
          <w:color w:val="333333"/>
          <w:sz w:val="27"/>
          <w:szCs w:val="27"/>
        </w:rPr>
        <w:t xml:space="preserve">s many of the factors that could </w:t>
      </w:r>
      <w:r>
        <w:rPr>
          <w:rFonts w:ascii="Arial" w:hAnsi="Arial" w:cs="Arial"/>
          <w:color w:val="333333"/>
          <w:sz w:val="27"/>
          <w:szCs w:val="27"/>
        </w:rPr>
        <w:t xml:space="preserve">influence the change. </w:t>
      </w:r>
      <w:r>
        <w:rPr>
          <w:rFonts w:ascii="Arial" w:hAnsi="Arial" w:cs="Arial"/>
          <w:color w:val="333333"/>
          <w:sz w:val="27"/>
          <w:szCs w:val="27"/>
        </w:rPr>
        <w:t xml:space="preserve"> </w:t>
      </w:r>
    </w:p>
    <w:p w14:paraId="00922D3D" w14:textId="77777777" w:rsidR="003C7D0C" w:rsidRDefault="003C7D0C" w:rsidP="003C7D0C">
      <w:pPr>
        <w:pStyle w:val="NormalWeb"/>
        <w:shd w:val="clear" w:color="auto" w:fill="F2F2F2"/>
        <w:spacing w:before="0" w:beforeAutospacing="0" w:after="266" w:afterAutospacing="0" w:line="293" w:lineRule="atLeast"/>
        <w:textAlignment w:val="baseline"/>
        <w:rPr>
          <w:rFonts w:ascii="Arial" w:hAnsi="Arial" w:cs="Arial"/>
          <w:color w:val="333333"/>
          <w:sz w:val="27"/>
          <w:szCs w:val="27"/>
        </w:rPr>
      </w:pPr>
      <w:r>
        <w:rPr>
          <w:rFonts w:ascii="Arial" w:hAnsi="Arial" w:cs="Arial"/>
          <w:color w:val="333333"/>
          <w:sz w:val="27"/>
          <w:szCs w:val="27"/>
        </w:rPr>
        <w:t>Management may ask the following questions regarding the proposed change:</w:t>
      </w:r>
    </w:p>
    <w:p w14:paraId="02DE3EBA" w14:textId="77777777" w:rsidR="003C7D0C" w:rsidRPr="003C7D0C" w:rsidRDefault="003C7D0C" w:rsidP="003C7D0C">
      <w:pPr>
        <w:numPr>
          <w:ilvl w:val="0"/>
          <w:numId w:val="3"/>
        </w:numPr>
        <w:shd w:val="clear" w:color="auto" w:fill="F2F2F2"/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 xml:space="preserve">What business </w:t>
      </w:r>
      <w:r>
        <w:rPr>
          <w:rFonts w:ascii="inherit" w:eastAsia="Times New Roman" w:hAnsi="inherit" w:cs="Arial"/>
          <w:color w:val="333333"/>
          <w:sz w:val="27"/>
          <w:szCs w:val="27"/>
        </w:rPr>
        <w:t>benefit will the change deliver, or w</w:t>
      </w:r>
      <w:r>
        <w:rPr>
          <w:rFonts w:ascii="inherit" w:eastAsia="Times New Roman" w:hAnsi="inherit" w:cs="Arial"/>
          <w:color w:val="333333"/>
          <w:sz w:val="27"/>
          <w:szCs w:val="27"/>
        </w:rPr>
        <w:t>hat business processes will be affected?</w:t>
      </w:r>
      <w:r>
        <w:rPr>
          <w:rFonts w:ascii="inherit" w:eastAsia="Times New Roman" w:hAnsi="inherit" w:cs="Arial"/>
          <w:color w:val="333333"/>
          <w:sz w:val="27"/>
          <w:szCs w:val="27"/>
        </w:rPr>
        <w:t xml:space="preserve">  Both negative and positive impacts will be considered.</w:t>
      </w:r>
    </w:p>
    <w:p w14:paraId="23191694" w14:textId="77777777" w:rsidR="003C7D0C" w:rsidRDefault="003C7D0C" w:rsidP="003C7D0C">
      <w:pPr>
        <w:numPr>
          <w:ilvl w:val="0"/>
          <w:numId w:val="3"/>
        </w:numPr>
        <w:shd w:val="clear" w:color="auto" w:fill="F2F2F2"/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>Who supports the change? Who is against it? Why?</w:t>
      </w:r>
      <w:r>
        <w:rPr>
          <w:rFonts w:ascii="inherit" w:eastAsia="Times New Roman" w:hAnsi="inherit" w:cs="Arial"/>
          <w:color w:val="333333"/>
          <w:sz w:val="27"/>
          <w:szCs w:val="27"/>
        </w:rPr>
        <w:t xml:space="preserve"> </w:t>
      </w:r>
    </w:p>
    <w:p w14:paraId="1483E2CD" w14:textId="77777777" w:rsidR="003C7D0C" w:rsidRDefault="003C7D0C" w:rsidP="003C7D0C">
      <w:pPr>
        <w:numPr>
          <w:ilvl w:val="0"/>
          <w:numId w:val="3"/>
        </w:numPr>
        <w:shd w:val="clear" w:color="auto" w:fill="F2F2F2"/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 xml:space="preserve">Does the business </w:t>
      </w:r>
      <w:r>
        <w:rPr>
          <w:rFonts w:ascii="inherit" w:eastAsia="Times New Roman" w:hAnsi="inherit" w:cs="Arial"/>
          <w:color w:val="333333"/>
          <w:sz w:val="27"/>
          <w:szCs w:val="27"/>
        </w:rPr>
        <w:t>have the resources to make the change work?</w:t>
      </w:r>
    </w:p>
    <w:p w14:paraId="22A0920D" w14:textId="77777777" w:rsidR="003C7D0C" w:rsidRDefault="003C7D0C" w:rsidP="003C7D0C">
      <w:pPr>
        <w:numPr>
          <w:ilvl w:val="0"/>
          <w:numId w:val="3"/>
        </w:numPr>
        <w:shd w:val="clear" w:color="auto" w:fill="F2F2F2"/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>What costs and risks are involved?</w:t>
      </w:r>
    </w:p>
    <w:p w14:paraId="050FC811" w14:textId="77777777" w:rsidR="00E41F99" w:rsidRPr="00E41F99" w:rsidRDefault="00E41F99" w:rsidP="00E41F99">
      <w:pPr>
        <w:pStyle w:val="NormalWeb"/>
        <w:spacing w:before="0" w:beforeAutospacing="0" w:after="266" w:afterAutospacing="0" w:line="293" w:lineRule="atLeast"/>
        <w:textAlignment w:val="baseline"/>
        <w:rPr>
          <w:rFonts w:ascii="Arial" w:hAnsi="Arial" w:cs="Arial"/>
          <w:b/>
          <w:color w:val="333333"/>
          <w:sz w:val="27"/>
          <w:szCs w:val="27"/>
        </w:rPr>
      </w:pPr>
      <w:r w:rsidRPr="00E41F99">
        <w:rPr>
          <w:rFonts w:ascii="Arial" w:hAnsi="Arial" w:cs="Arial"/>
          <w:b/>
          <w:color w:val="333333"/>
          <w:sz w:val="27"/>
          <w:szCs w:val="27"/>
        </w:rPr>
        <w:t>Further considerations:</w:t>
      </w:r>
    </w:p>
    <w:p w14:paraId="497AED02" w14:textId="77777777" w:rsidR="00E41F99" w:rsidRPr="00E41F99" w:rsidRDefault="00E41F99" w:rsidP="00E41F99">
      <w:pPr>
        <w:pStyle w:val="NormalWeb"/>
        <w:spacing w:before="0" w:beforeAutospacing="0" w:after="266" w:afterAutospacing="0" w:line="293" w:lineRule="atLeast"/>
        <w:textAlignment w:val="baseline"/>
        <w:rPr>
          <w:rFonts w:ascii="Arial" w:hAnsi="Arial" w:cs="Arial"/>
          <w:b/>
          <w:color w:val="333333"/>
          <w:sz w:val="27"/>
          <w:szCs w:val="27"/>
        </w:rPr>
      </w:pPr>
      <w:r w:rsidRPr="00E41F99">
        <w:rPr>
          <w:rFonts w:ascii="Arial" w:hAnsi="Arial" w:cs="Arial"/>
          <w:b/>
          <w:color w:val="333333"/>
          <w:sz w:val="27"/>
          <w:szCs w:val="27"/>
        </w:rPr>
        <w:t>Internal resistors and restrainers could include:</w:t>
      </w:r>
    </w:p>
    <w:p w14:paraId="0BE34A19" w14:textId="77777777" w:rsidR="00E41F99" w:rsidRDefault="00E41F99" w:rsidP="00E41F99">
      <w:pPr>
        <w:numPr>
          <w:ilvl w:val="0"/>
          <w:numId w:val="4"/>
        </w:numPr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>Fears of the unknown.</w:t>
      </w:r>
    </w:p>
    <w:p w14:paraId="299E4D24" w14:textId="77777777" w:rsidR="00E41F99" w:rsidRDefault="00E41F99" w:rsidP="00E41F99">
      <w:pPr>
        <w:numPr>
          <w:ilvl w:val="0"/>
          <w:numId w:val="4"/>
        </w:numPr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>Existing organizational structures.</w:t>
      </w:r>
    </w:p>
    <w:p w14:paraId="3902306D" w14:textId="77777777" w:rsidR="00E41F99" w:rsidRDefault="00E41F99" w:rsidP="00E41F99">
      <w:pPr>
        <w:numPr>
          <w:ilvl w:val="0"/>
          <w:numId w:val="4"/>
        </w:numPr>
        <w:spacing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>"</w:t>
      </w:r>
      <w:hyperlink r:id="rId6" w:history="1">
        <w:r>
          <w:rPr>
            <w:rStyle w:val="Hyperlink"/>
            <w:rFonts w:ascii="inherit" w:eastAsia="Times New Roman" w:hAnsi="inherit" w:cs="Arial"/>
            <w:b/>
            <w:bCs/>
            <w:color w:val="0861A2"/>
            <w:sz w:val="27"/>
            <w:szCs w:val="27"/>
            <w:bdr w:val="none" w:sz="0" w:space="0" w:color="auto" w:frame="1"/>
          </w:rPr>
          <w:t>That's not how we do it here</w:t>
        </w:r>
      </w:hyperlink>
      <w:r>
        <w:rPr>
          <w:rFonts w:ascii="inherit" w:eastAsia="Times New Roman" w:hAnsi="inherit" w:cs="Arial"/>
          <w:color w:val="333333"/>
          <w:sz w:val="27"/>
          <w:szCs w:val="27"/>
        </w:rPr>
        <w:t>" attitudes.</w:t>
      </w:r>
    </w:p>
    <w:p w14:paraId="240890FA" w14:textId="77777777" w:rsidR="00E41F99" w:rsidRDefault="00E41F99" w:rsidP="00E41F99">
      <w:pPr>
        <w:pStyle w:val="NormalWeb"/>
        <w:spacing w:before="0" w:beforeAutospacing="0" w:after="266" w:afterAutospacing="0" w:line="293" w:lineRule="atLeast"/>
        <w:textAlignment w:val="baseline"/>
        <w:rPr>
          <w:rFonts w:ascii="Arial" w:hAnsi="Arial" w:cs="Arial"/>
          <w:color w:val="333333"/>
          <w:sz w:val="27"/>
          <w:szCs w:val="27"/>
        </w:rPr>
      </w:pPr>
    </w:p>
    <w:p w14:paraId="77AE9651" w14:textId="77777777" w:rsidR="00E41F99" w:rsidRPr="00E41F99" w:rsidRDefault="00E41F99" w:rsidP="00E41F99">
      <w:pPr>
        <w:pStyle w:val="NormalWeb"/>
        <w:spacing w:before="0" w:beforeAutospacing="0" w:after="266" w:afterAutospacing="0" w:line="293" w:lineRule="atLeast"/>
        <w:textAlignment w:val="baseline"/>
        <w:rPr>
          <w:rFonts w:ascii="Arial" w:hAnsi="Arial" w:cs="Arial"/>
          <w:b/>
          <w:color w:val="333333"/>
          <w:sz w:val="27"/>
          <w:szCs w:val="27"/>
        </w:rPr>
      </w:pPr>
      <w:r w:rsidRPr="00E41F99">
        <w:rPr>
          <w:rFonts w:ascii="Arial" w:hAnsi="Arial" w:cs="Arial"/>
          <w:b/>
          <w:color w:val="333333"/>
          <w:sz w:val="27"/>
          <w:szCs w:val="27"/>
        </w:rPr>
        <w:t>External factors might be:</w:t>
      </w:r>
    </w:p>
    <w:p w14:paraId="7FC996E9" w14:textId="77777777" w:rsidR="00E41F99" w:rsidRDefault="00E41F99" w:rsidP="00E41F99">
      <w:pPr>
        <w:numPr>
          <w:ilvl w:val="0"/>
          <w:numId w:val="5"/>
        </w:numPr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>Existing commitments to partner organizations.</w:t>
      </w:r>
    </w:p>
    <w:p w14:paraId="73AF61A7" w14:textId="77777777" w:rsidR="00E41F99" w:rsidRDefault="00E41F99" w:rsidP="00E41F99">
      <w:pPr>
        <w:numPr>
          <w:ilvl w:val="0"/>
          <w:numId w:val="5"/>
        </w:numPr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>Government legislation.</w:t>
      </w:r>
    </w:p>
    <w:p w14:paraId="2A422AFF" w14:textId="77777777" w:rsidR="00E41F99" w:rsidRDefault="00E41F99" w:rsidP="00E41F99">
      <w:pPr>
        <w:numPr>
          <w:ilvl w:val="0"/>
          <w:numId w:val="5"/>
        </w:numPr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 xml:space="preserve">Impact on the supply chain: Obligations toward to </w:t>
      </w:r>
      <w:r>
        <w:rPr>
          <w:rFonts w:ascii="inherit" w:eastAsia="Times New Roman" w:hAnsi="inherit" w:cs="Arial"/>
          <w:color w:val="333333"/>
          <w:sz w:val="27"/>
          <w:szCs w:val="27"/>
        </w:rPr>
        <w:t>customers</w:t>
      </w:r>
      <w:r>
        <w:rPr>
          <w:rFonts w:ascii="inherit" w:eastAsia="Times New Roman" w:hAnsi="inherit" w:cs="Arial"/>
          <w:color w:val="333333"/>
          <w:sz w:val="27"/>
          <w:szCs w:val="27"/>
        </w:rPr>
        <w:t xml:space="preserve"> and suppliers</w:t>
      </w:r>
      <w:r>
        <w:rPr>
          <w:rFonts w:ascii="inherit" w:eastAsia="Times New Roman" w:hAnsi="inherit" w:cs="Arial"/>
          <w:color w:val="333333"/>
          <w:sz w:val="27"/>
          <w:szCs w:val="27"/>
        </w:rPr>
        <w:t>.</w:t>
      </w:r>
    </w:p>
    <w:p w14:paraId="47783EB2" w14:textId="77777777" w:rsidR="00E41F99" w:rsidRDefault="00E41F99" w:rsidP="00E41F99">
      <w:pPr>
        <w:spacing w:after="199" w:line="319" w:lineRule="atLeast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 xml:space="preserve">The forces for change will be addressed in the </w:t>
      </w:r>
      <w:r w:rsidR="00CB141F">
        <w:rPr>
          <w:rFonts w:ascii="inherit" w:eastAsia="Times New Roman" w:hAnsi="inherit" w:cs="Arial"/>
          <w:color w:val="333333"/>
          <w:sz w:val="27"/>
          <w:szCs w:val="27"/>
        </w:rPr>
        <w:t>left-hand</w:t>
      </w:r>
      <w:r>
        <w:rPr>
          <w:rFonts w:ascii="inherit" w:eastAsia="Times New Roman" w:hAnsi="inherit" w:cs="Arial"/>
          <w:color w:val="333333"/>
          <w:sz w:val="27"/>
          <w:szCs w:val="27"/>
        </w:rPr>
        <w:t xml:space="preserve"> column.  Whereby, those forces resisting th</w:t>
      </w:r>
      <w:r w:rsidR="00CB141F">
        <w:rPr>
          <w:rFonts w:ascii="inherit" w:eastAsia="Times New Roman" w:hAnsi="inherit" w:cs="Arial"/>
          <w:color w:val="333333"/>
          <w:sz w:val="27"/>
          <w:szCs w:val="27"/>
        </w:rPr>
        <w:t>e</w:t>
      </w:r>
      <w:r>
        <w:rPr>
          <w:rFonts w:ascii="inherit" w:eastAsia="Times New Roman" w:hAnsi="inherit" w:cs="Arial"/>
          <w:color w:val="333333"/>
          <w:sz w:val="27"/>
          <w:szCs w:val="27"/>
        </w:rPr>
        <w:t xml:space="preserve"> p</w:t>
      </w:r>
      <w:r w:rsidR="00CB141F">
        <w:rPr>
          <w:rFonts w:ascii="inherit" w:eastAsia="Times New Roman" w:hAnsi="inherit" w:cs="Arial"/>
          <w:color w:val="333333"/>
          <w:sz w:val="27"/>
          <w:szCs w:val="27"/>
        </w:rPr>
        <w:t>r</w:t>
      </w:r>
      <w:bookmarkStart w:id="0" w:name="_GoBack"/>
      <w:bookmarkEnd w:id="0"/>
      <w:r>
        <w:rPr>
          <w:rFonts w:ascii="inherit" w:eastAsia="Times New Roman" w:hAnsi="inherit" w:cs="Arial"/>
          <w:color w:val="333333"/>
          <w:sz w:val="27"/>
          <w:szCs w:val="27"/>
        </w:rPr>
        <w:t xml:space="preserve">oposed change will be addressed in the </w:t>
      </w:r>
      <w:r w:rsidR="00CB141F">
        <w:rPr>
          <w:rFonts w:ascii="inherit" w:eastAsia="Times New Roman" w:hAnsi="inherit" w:cs="Arial"/>
          <w:color w:val="333333"/>
          <w:sz w:val="27"/>
          <w:szCs w:val="27"/>
        </w:rPr>
        <w:t>right-hand</w:t>
      </w:r>
      <w:r>
        <w:rPr>
          <w:rFonts w:ascii="inherit" w:eastAsia="Times New Roman" w:hAnsi="inherit" w:cs="Arial"/>
          <w:color w:val="333333"/>
          <w:sz w:val="27"/>
          <w:szCs w:val="27"/>
        </w:rPr>
        <w:t xml:space="preserve"> column.</w:t>
      </w:r>
    </w:p>
    <w:p w14:paraId="6B0A0622" w14:textId="77777777" w:rsidR="00E41F99" w:rsidRDefault="00E41F99" w:rsidP="00E41F99">
      <w:pPr>
        <w:pStyle w:val="Heading3"/>
        <w:spacing w:before="499" w:after="300"/>
        <w:textAlignment w:val="baseline"/>
        <w:rPr>
          <w:rFonts w:ascii="Arial" w:eastAsia="Times New Roman" w:hAnsi="Arial" w:cs="Arial"/>
          <w:color w:val="333333"/>
          <w:sz w:val="36"/>
          <w:szCs w:val="36"/>
          <w:lang w:eastAsia="en-GB"/>
        </w:rPr>
      </w:pPr>
      <w:r>
        <w:rPr>
          <w:rFonts w:ascii="Arial" w:eastAsia="Times New Roman" w:hAnsi="Arial" w:cs="Arial"/>
          <w:color w:val="333333"/>
          <w:sz w:val="36"/>
          <w:szCs w:val="36"/>
        </w:rPr>
        <w:t>Step 3</w:t>
      </w:r>
      <w:r>
        <w:rPr>
          <w:rFonts w:ascii="Arial" w:eastAsia="Times New Roman" w:hAnsi="Arial" w:cs="Arial"/>
          <w:color w:val="333333"/>
          <w:sz w:val="36"/>
          <w:szCs w:val="36"/>
        </w:rPr>
        <w:t>: Assign Scores</w:t>
      </w:r>
    </w:p>
    <w:p w14:paraId="7A9A2D86" w14:textId="77777777" w:rsidR="00E41F99" w:rsidRDefault="00E41F99" w:rsidP="00E41F99">
      <w:pPr>
        <w:pStyle w:val="NormalWeb"/>
        <w:spacing w:before="0" w:beforeAutospacing="0" w:after="266" w:afterAutospacing="0" w:line="293" w:lineRule="atLeast"/>
        <w:textAlignment w:val="baseline"/>
        <w:rPr>
          <w:rFonts w:ascii="Arial" w:hAnsi="Arial" w:cs="Arial"/>
          <w:color w:val="333333"/>
          <w:sz w:val="27"/>
          <w:szCs w:val="27"/>
        </w:rPr>
      </w:pPr>
      <w:r>
        <w:rPr>
          <w:rFonts w:ascii="Arial" w:hAnsi="Arial" w:cs="Arial"/>
          <w:color w:val="333333"/>
          <w:sz w:val="27"/>
          <w:szCs w:val="27"/>
        </w:rPr>
        <w:t>Next, score each force</w:t>
      </w:r>
      <w:r w:rsidR="00CC36B0">
        <w:rPr>
          <w:rFonts w:ascii="Arial" w:hAnsi="Arial" w:cs="Arial"/>
          <w:color w:val="333333"/>
          <w:sz w:val="27"/>
          <w:szCs w:val="27"/>
        </w:rPr>
        <w:t xml:space="preserve">.  For </w:t>
      </w:r>
      <w:r w:rsidR="00CB141F">
        <w:rPr>
          <w:rFonts w:ascii="Arial" w:hAnsi="Arial" w:cs="Arial"/>
          <w:color w:val="333333"/>
          <w:sz w:val="27"/>
          <w:szCs w:val="27"/>
        </w:rPr>
        <w:t>example,</w:t>
      </w:r>
      <w:r>
        <w:rPr>
          <w:rFonts w:ascii="Arial" w:hAnsi="Arial" w:cs="Arial"/>
          <w:color w:val="333333"/>
          <w:sz w:val="27"/>
          <w:szCs w:val="27"/>
        </w:rPr>
        <w:t xml:space="preserve"> one (weak) to five (strong), according to the degree of influence each one has on the plan, and then add up the scores for each side (for and against).</w:t>
      </w:r>
    </w:p>
    <w:p w14:paraId="07D17288" w14:textId="77777777" w:rsidR="00E41F99" w:rsidRDefault="00E41F99" w:rsidP="00E41F99">
      <w:pPr>
        <w:pStyle w:val="NormalWeb"/>
        <w:spacing w:before="0" w:beforeAutospacing="0" w:after="266" w:afterAutospacing="0" w:line="293" w:lineRule="atLeast"/>
        <w:textAlignment w:val="baseline"/>
        <w:rPr>
          <w:rFonts w:ascii="Arial" w:hAnsi="Arial" w:cs="Arial"/>
          <w:color w:val="333333"/>
          <w:sz w:val="27"/>
          <w:szCs w:val="27"/>
        </w:rPr>
      </w:pPr>
      <w:r>
        <w:rPr>
          <w:rFonts w:ascii="Arial" w:hAnsi="Arial" w:cs="Arial"/>
          <w:color w:val="333333"/>
          <w:sz w:val="27"/>
          <w:szCs w:val="27"/>
        </w:rPr>
        <w:t>For a visual representation of the influence that each force has, draw arrows around them. Use bigger arrows for the forces that will have a greater influence on the change, and smaller arrows for forces that will have a weaker influence.</w:t>
      </w:r>
    </w:p>
    <w:p w14:paraId="092380D5" w14:textId="77777777" w:rsidR="00E41F99" w:rsidRDefault="00E41F99" w:rsidP="00E41F99">
      <w:pPr>
        <w:pStyle w:val="Heading4"/>
        <w:spacing w:before="0"/>
        <w:textAlignment w:val="baseline"/>
        <w:rPr>
          <w:rFonts w:ascii="Arial" w:eastAsia="Times New Roman" w:hAnsi="Arial" w:cs="Arial"/>
          <w:color w:val="333333"/>
          <w:sz w:val="30"/>
          <w:szCs w:val="30"/>
        </w:rPr>
      </w:pPr>
      <w:r>
        <w:rPr>
          <w:rFonts w:ascii="Arial" w:eastAsia="Times New Roman" w:hAnsi="Arial" w:cs="Arial"/>
          <w:color w:val="333333"/>
          <w:sz w:val="30"/>
          <w:szCs w:val="30"/>
        </w:rPr>
        <w:t>Figure 2 – Example Force Field Analysis</w:t>
      </w:r>
      <w:r w:rsidR="00CC36B0">
        <w:rPr>
          <w:rFonts w:ascii="Arial" w:eastAsia="Times New Roman" w:hAnsi="Arial" w:cs="Arial"/>
          <w:color w:val="333333"/>
          <w:sz w:val="30"/>
          <w:szCs w:val="30"/>
        </w:rPr>
        <w:t xml:space="preserve"> (overleaf)</w:t>
      </w:r>
    </w:p>
    <w:p w14:paraId="32123269" w14:textId="77777777" w:rsidR="003C7D0C" w:rsidRDefault="003C7D0C" w:rsidP="003C7D0C">
      <w:pPr>
        <w:spacing w:after="199" w:line="319" w:lineRule="atLeast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</w:p>
    <w:p w14:paraId="7F24C779" w14:textId="77777777" w:rsidR="003C7D0C" w:rsidRDefault="00CC36B0">
      <w:r>
        <w:rPr>
          <w:rFonts w:ascii="Helvetica" w:hAnsi="Helvetica" w:cs="Helvetica"/>
          <w:noProof/>
          <w:lang w:eastAsia="en-GB"/>
        </w:rPr>
        <w:drawing>
          <wp:inline distT="0" distB="0" distL="0" distR="0" wp14:anchorId="57A4CB6F" wp14:editId="681D3DA2">
            <wp:extent cx="5727700" cy="5727700"/>
            <wp:effectExtent l="0" t="0" r="12700" b="127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572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056B49" w14:textId="77777777" w:rsidR="00CC36B0" w:rsidRDefault="00CC36B0" w:rsidP="00CC36B0">
      <w:pPr>
        <w:pStyle w:val="Heading4"/>
        <w:spacing w:before="0"/>
        <w:textAlignment w:val="baseline"/>
        <w:rPr>
          <w:rFonts w:ascii="Arial" w:eastAsia="Times New Roman" w:hAnsi="Arial" w:cs="Arial"/>
          <w:color w:val="333333"/>
          <w:sz w:val="30"/>
          <w:szCs w:val="30"/>
        </w:rPr>
      </w:pPr>
      <w:r>
        <w:rPr>
          <w:rFonts w:ascii="Arial" w:eastAsia="Times New Roman" w:hAnsi="Arial" w:cs="Arial"/>
          <w:color w:val="333333"/>
          <w:sz w:val="30"/>
          <w:szCs w:val="30"/>
        </w:rPr>
        <w:t>Figure 2 – Example Force Field Analysis</w:t>
      </w:r>
    </w:p>
    <w:p w14:paraId="07F1B2F4" w14:textId="77777777" w:rsidR="00CC36B0" w:rsidRDefault="00CC36B0"/>
    <w:p w14:paraId="5E6AEF8A" w14:textId="77777777" w:rsidR="00CB141F" w:rsidRDefault="00CB141F" w:rsidP="00CB141F">
      <w:pPr>
        <w:pStyle w:val="Heading3"/>
        <w:spacing w:before="499" w:after="300"/>
        <w:textAlignment w:val="baseline"/>
        <w:rPr>
          <w:rFonts w:ascii="Arial" w:eastAsia="Times New Roman" w:hAnsi="Arial" w:cs="Arial"/>
          <w:color w:val="333333"/>
          <w:sz w:val="36"/>
          <w:szCs w:val="36"/>
          <w:lang w:eastAsia="en-GB"/>
        </w:rPr>
      </w:pPr>
      <w:r>
        <w:rPr>
          <w:rFonts w:ascii="Arial" w:eastAsia="Times New Roman" w:hAnsi="Arial" w:cs="Arial"/>
          <w:color w:val="333333"/>
          <w:sz w:val="36"/>
          <w:szCs w:val="36"/>
        </w:rPr>
        <w:t>Step 4: Analysis and Application</w:t>
      </w:r>
    </w:p>
    <w:p w14:paraId="4774641D" w14:textId="77777777" w:rsidR="00CB141F" w:rsidRDefault="00CB141F" w:rsidP="00CB141F">
      <w:pPr>
        <w:pStyle w:val="NormalWeb"/>
        <w:spacing w:before="0" w:beforeAutospacing="0" w:after="266" w:afterAutospacing="0" w:line="293" w:lineRule="atLeast"/>
        <w:textAlignment w:val="baseline"/>
        <w:rPr>
          <w:rFonts w:ascii="Arial" w:hAnsi="Arial" w:cs="Arial"/>
          <w:color w:val="333333"/>
          <w:sz w:val="27"/>
          <w:szCs w:val="27"/>
        </w:rPr>
      </w:pPr>
      <w:r>
        <w:rPr>
          <w:rFonts w:ascii="Arial" w:hAnsi="Arial" w:cs="Arial"/>
          <w:color w:val="333333"/>
          <w:sz w:val="27"/>
          <w:szCs w:val="27"/>
        </w:rPr>
        <w:t xml:space="preserve">Once the </w:t>
      </w:r>
      <w:r>
        <w:rPr>
          <w:rFonts w:ascii="Arial" w:hAnsi="Arial" w:cs="Arial"/>
          <w:color w:val="333333"/>
          <w:sz w:val="27"/>
          <w:szCs w:val="27"/>
        </w:rPr>
        <w:t>Force Field Analysis</w:t>
      </w:r>
      <w:r>
        <w:rPr>
          <w:rFonts w:ascii="Arial" w:hAnsi="Arial" w:cs="Arial"/>
          <w:color w:val="333333"/>
          <w:sz w:val="27"/>
          <w:szCs w:val="27"/>
        </w:rPr>
        <w:t xml:space="preserve"> has been undertaken</w:t>
      </w:r>
      <w:r>
        <w:rPr>
          <w:rFonts w:ascii="Arial" w:hAnsi="Arial" w:cs="Arial"/>
          <w:color w:val="333333"/>
          <w:sz w:val="27"/>
          <w:szCs w:val="27"/>
        </w:rPr>
        <w:t xml:space="preserve">, </w:t>
      </w:r>
      <w:r>
        <w:rPr>
          <w:rFonts w:ascii="Arial" w:hAnsi="Arial" w:cs="Arial"/>
          <w:color w:val="333333"/>
          <w:sz w:val="27"/>
          <w:szCs w:val="27"/>
        </w:rPr>
        <w:t xml:space="preserve">it can be </w:t>
      </w:r>
      <w:r>
        <w:rPr>
          <w:rFonts w:ascii="Arial" w:hAnsi="Arial" w:cs="Arial"/>
          <w:color w:val="333333"/>
          <w:sz w:val="27"/>
          <w:szCs w:val="27"/>
        </w:rPr>
        <w:t>use</w:t>
      </w:r>
      <w:r>
        <w:rPr>
          <w:rFonts w:ascii="Arial" w:hAnsi="Arial" w:cs="Arial"/>
          <w:color w:val="333333"/>
          <w:sz w:val="27"/>
          <w:szCs w:val="27"/>
        </w:rPr>
        <w:t>d</w:t>
      </w:r>
      <w:r>
        <w:rPr>
          <w:rFonts w:ascii="Arial" w:hAnsi="Arial" w:cs="Arial"/>
          <w:color w:val="333333"/>
          <w:sz w:val="27"/>
          <w:szCs w:val="27"/>
        </w:rPr>
        <w:t xml:space="preserve"> in two ways:</w:t>
      </w:r>
    </w:p>
    <w:p w14:paraId="5731845A" w14:textId="77777777" w:rsidR="00CB141F" w:rsidRDefault="00CB141F" w:rsidP="00CB141F">
      <w:pPr>
        <w:numPr>
          <w:ilvl w:val="0"/>
          <w:numId w:val="6"/>
        </w:numPr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 xml:space="preserve">To </w:t>
      </w:r>
      <w:r>
        <w:rPr>
          <w:rFonts w:ascii="inherit" w:eastAsia="Times New Roman" w:hAnsi="inherit" w:cs="Arial"/>
          <w:color w:val="333333"/>
          <w:sz w:val="27"/>
          <w:szCs w:val="27"/>
        </w:rPr>
        <w:t xml:space="preserve">help management </w:t>
      </w:r>
      <w:r>
        <w:rPr>
          <w:rFonts w:ascii="inherit" w:eastAsia="Times New Roman" w:hAnsi="inherit" w:cs="Arial"/>
          <w:color w:val="333333"/>
          <w:sz w:val="27"/>
          <w:szCs w:val="27"/>
        </w:rPr>
        <w:t>decide whether or not to move forward with the decision or change.</w:t>
      </w:r>
    </w:p>
    <w:p w14:paraId="21AF460A" w14:textId="77777777" w:rsidR="00CB141F" w:rsidRDefault="00CB141F" w:rsidP="00CB141F">
      <w:pPr>
        <w:numPr>
          <w:ilvl w:val="0"/>
          <w:numId w:val="6"/>
        </w:numPr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 xml:space="preserve">To </w:t>
      </w:r>
      <w:r>
        <w:rPr>
          <w:rFonts w:ascii="inherit" w:eastAsia="Times New Roman" w:hAnsi="inherit" w:cs="Arial"/>
          <w:color w:val="333333"/>
          <w:sz w:val="27"/>
          <w:szCs w:val="27"/>
        </w:rPr>
        <w:t xml:space="preserve">help management </w:t>
      </w:r>
      <w:r>
        <w:rPr>
          <w:rFonts w:ascii="inherit" w:eastAsia="Times New Roman" w:hAnsi="inherit" w:cs="Arial"/>
          <w:color w:val="333333"/>
          <w:sz w:val="27"/>
          <w:szCs w:val="27"/>
        </w:rPr>
        <w:t>think ab</w:t>
      </w:r>
      <w:r>
        <w:rPr>
          <w:rFonts w:ascii="inherit" w:eastAsia="Times New Roman" w:hAnsi="inherit" w:cs="Arial"/>
          <w:color w:val="333333"/>
          <w:sz w:val="27"/>
          <w:szCs w:val="27"/>
        </w:rPr>
        <w:t xml:space="preserve">out which supportive forces </w:t>
      </w:r>
      <w:r>
        <w:rPr>
          <w:rFonts w:ascii="inherit" w:eastAsia="Times New Roman" w:hAnsi="inherit" w:cs="Arial"/>
          <w:color w:val="333333"/>
          <w:sz w:val="27"/>
          <w:szCs w:val="27"/>
        </w:rPr>
        <w:t>can strengthen</w:t>
      </w:r>
      <w:r>
        <w:rPr>
          <w:rFonts w:ascii="inherit" w:eastAsia="Times New Roman" w:hAnsi="inherit" w:cs="Arial"/>
          <w:color w:val="333333"/>
          <w:sz w:val="27"/>
          <w:szCs w:val="27"/>
        </w:rPr>
        <w:t>ed</w:t>
      </w:r>
      <w:r>
        <w:rPr>
          <w:rFonts w:ascii="inherit" w:eastAsia="Times New Roman" w:hAnsi="inherit" w:cs="Arial"/>
          <w:color w:val="333333"/>
          <w:sz w:val="27"/>
          <w:szCs w:val="27"/>
        </w:rPr>
        <w:t xml:space="preserve"> and which o</w:t>
      </w:r>
      <w:r>
        <w:rPr>
          <w:rFonts w:ascii="inherit" w:eastAsia="Times New Roman" w:hAnsi="inherit" w:cs="Arial"/>
          <w:color w:val="333333"/>
          <w:sz w:val="27"/>
          <w:szCs w:val="27"/>
        </w:rPr>
        <w:t xml:space="preserve">pposing or resisting forces </w:t>
      </w:r>
      <w:r>
        <w:rPr>
          <w:rFonts w:ascii="inherit" w:eastAsia="Times New Roman" w:hAnsi="inherit" w:cs="Arial"/>
          <w:color w:val="333333"/>
          <w:sz w:val="27"/>
          <w:szCs w:val="27"/>
        </w:rPr>
        <w:t>can weaken</w:t>
      </w:r>
      <w:r>
        <w:rPr>
          <w:rFonts w:ascii="inherit" w:eastAsia="Times New Roman" w:hAnsi="inherit" w:cs="Arial"/>
          <w:color w:val="333333"/>
          <w:sz w:val="27"/>
          <w:szCs w:val="27"/>
        </w:rPr>
        <w:t>ed</w:t>
      </w:r>
      <w:r>
        <w:rPr>
          <w:rFonts w:ascii="inherit" w:eastAsia="Times New Roman" w:hAnsi="inherit" w:cs="Arial"/>
          <w:color w:val="333333"/>
          <w:sz w:val="27"/>
          <w:szCs w:val="27"/>
        </w:rPr>
        <w:t>, and how to make the change more successful.</w:t>
      </w:r>
    </w:p>
    <w:p w14:paraId="5C1EC333" w14:textId="77777777" w:rsidR="00CB141F" w:rsidRDefault="00CB141F" w:rsidP="00CB141F">
      <w:pPr>
        <w:pStyle w:val="NormalWeb"/>
        <w:spacing w:before="0" w:beforeAutospacing="0" w:after="266" w:afterAutospacing="0" w:line="293" w:lineRule="atLeast"/>
        <w:textAlignment w:val="baseline"/>
        <w:rPr>
          <w:rFonts w:ascii="Arial" w:hAnsi="Arial" w:cs="Arial"/>
          <w:color w:val="333333"/>
          <w:sz w:val="27"/>
          <w:szCs w:val="27"/>
        </w:rPr>
      </w:pPr>
      <w:r>
        <w:rPr>
          <w:rFonts w:ascii="Arial" w:hAnsi="Arial" w:cs="Arial"/>
          <w:color w:val="333333"/>
          <w:sz w:val="27"/>
          <w:szCs w:val="27"/>
        </w:rPr>
        <w:t xml:space="preserve">If an organisation had </w:t>
      </w:r>
      <w:r>
        <w:rPr>
          <w:rFonts w:ascii="Arial" w:hAnsi="Arial" w:cs="Arial"/>
          <w:color w:val="333333"/>
          <w:sz w:val="27"/>
          <w:szCs w:val="27"/>
        </w:rPr>
        <w:t>implement the project in the example above, the analysis might sugg</w:t>
      </w:r>
      <w:r>
        <w:rPr>
          <w:rFonts w:ascii="Arial" w:hAnsi="Arial" w:cs="Arial"/>
          <w:color w:val="333333"/>
          <w:sz w:val="27"/>
          <w:szCs w:val="27"/>
        </w:rPr>
        <w:t>est a number of changes that could mad</w:t>
      </w:r>
      <w:r>
        <w:rPr>
          <w:rFonts w:ascii="Arial" w:hAnsi="Arial" w:cs="Arial"/>
          <w:color w:val="333333"/>
          <w:sz w:val="27"/>
          <w:szCs w:val="27"/>
        </w:rPr>
        <w:t xml:space="preserve">e to the initial plan. For </w:t>
      </w:r>
      <w:r>
        <w:rPr>
          <w:rFonts w:ascii="Arial" w:hAnsi="Arial" w:cs="Arial"/>
          <w:color w:val="333333"/>
          <w:sz w:val="27"/>
          <w:szCs w:val="27"/>
        </w:rPr>
        <w:t>example</w:t>
      </w:r>
      <w:r>
        <w:rPr>
          <w:rFonts w:ascii="Arial" w:hAnsi="Arial" w:cs="Arial"/>
          <w:color w:val="333333"/>
          <w:sz w:val="27"/>
          <w:szCs w:val="27"/>
        </w:rPr>
        <w:t>:</w:t>
      </w:r>
    </w:p>
    <w:p w14:paraId="23336601" w14:textId="77777777" w:rsidR="00CB141F" w:rsidRDefault="00CB141F" w:rsidP="00CB141F">
      <w:pPr>
        <w:numPr>
          <w:ilvl w:val="0"/>
          <w:numId w:val="7"/>
        </w:numPr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 xml:space="preserve">Train staff to minimize their fear of technology. The +1 cost of training increases "Cost" to -4 but the -2 benefits </w:t>
      </w:r>
      <w:r>
        <w:rPr>
          <w:rFonts w:ascii="inherit" w:eastAsia="Times New Roman" w:hAnsi="inherit" w:cs="Arial"/>
          <w:color w:val="333333"/>
          <w:sz w:val="27"/>
          <w:szCs w:val="27"/>
        </w:rPr>
        <w:t xml:space="preserve">could </w:t>
      </w:r>
      <w:r>
        <w:rPr>
          <w:rFonts w:ascii="inherit" w:eastAsia="Times New Roman" w:hAnsi="inherit" w:cs="Arial" w:hint="eastAsia"/>
          <w:color w:val="333333"/>
          <w:sz w:val="27"/>
          <w:szCs w:val="27"/>
        </w:rPr>
        <w:t>subsequently</w:t>
      </w:r>
      <w:r>
        <w:rPr>
          <w:rFonts w:ascii="inherit" w:eastAsia="Times New Roman" w:hAnsi="inherit" w:cs="Arial"/>
          <w:color w:val="333333"/>
          <w:sz w:val="27"/>
          <w:szCs w:val="27"/>
        </w:rPr>
        <w:t xml:space="preserve"> </w:t>
      </w:r>
      <w:r>
        <w:rPr>
          <w:rFonts w:ascii="inherit" w:eastAsia="Times New Roman" w:hAnsi="inherit" w:cs="Arial"/>
          <w:color w:val="333333"/>
          <w:sz w:val="27"/>
          <w:szCs w:val="27"/>
        </w:rPr>
        <w:t>reduce "Staff fearful of new technology" to -1.</w:t>
      </w:r>
    </w:p>
    <w:p w14:paraId="05DCEC1D" w14:textId="77777777" w:rsidR="00CB141F" w:rsidRDefault="00CB141F" w:rsidP="00CB141F">
      <w:pPr>
        <w:numPr>
          <w:ilvl w:val="0"/>
          <w:numId w:val="7"/>
        </w:numPr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 xml:space="preserve">Management could show </w:t>
      </w:r>
      <w:r>
        <w:rPr>
          <w:rFonts w:ascii="inherit" w:eastAsia="Times New Roman" w:hAnsi="inherit" w:cs="Arial"/>
          <w:color w:val="333333"/>
          <w:sz w:val="27"/>
          <w:szCs w:val="27"/>
        </w:rPr>
        <w:t>staff that change is necessary for business survival. This new, +2 force supports the change.</w:t>
      </w:r>
    </w:p>
    <w:p w14:paraId="075ACD69" w14:textId="77777777" w:rsidR="00CB141F" w:rsidRDefault="00CB141F" w:rsidP="00CB141F">
      <w:pPr>
        <w:numPr>
          <w:ilvl w:val="0"/>
          <w:numId w:val="7"/>
        </w:numPr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>Management could s</w:t>
      </w:r>
      <w:r>
        <w:rPr>
          <w:rFonts w:ascii="inherit" w:eastAsia="Times New Roman" w:hAnsi="inherit" w:cs="Arial"/>
          <w:color w:val="333333"/>
          <w:sz w:val="27"/>
          <w:szCs w:val="27"/>
        </w:rPr>
        <w:t>how staff that new machines would introduce variety and interest to their jobs</w:t>
      </w:r>
      <w:r>
        <w:rPr>
          <w:rFonts w:ascii="inherit" w:eastAsia="Times New Roman" w:hAnsi="inherit" w:cs="Arial"/>
          <w:color w:val="333333"/>
          <w:sz w:val="27"/>
          <w:szCs w:val="27"/>
        </w:rPr>
        <w:t>, and develop their skill set</w:t>
      </w:r>
      <w:r>
        <w:rPr>
          <w:rFonts w:ascii="inherit" w:eastAsia="Times New Roman" w:hAnsi="inherit" w:cs="Arial"/>
          <w:color w:val="333333"/>
          <w:sz w:val="27"/>
          <w:szCs w:val="27"/>
        </w:rPr>
        <w:t>. This new, +1 force also supports the change.</w:t>
      </w:r>
    </w:p>
    <w:p w14:paraId="4186E373" w14:textId="77777777" w:rsidR="00CB141F" w:rsidRDefault="00CB141F" w:rsidP="00CB141F">
      <w:pPr>
        <w:numPr>
          <w:ilvl w:val="0"/>
          <w:numId w:val="7"/>
        </w:numPr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>Raise wages to reflect new productivity. The +1 cost of raising wages takes "Cost" to -5, but the -2 benefits reduce "Loss of overtime" to -1.</w:t>
      </w:r>
    </w:p>
    <w:p w14:paraId="6ED0965B" w14:textId="77777777" w:rsidR="00CB141F" w:rsidRDefault="00CB141F" w:rsidP="00CB141F">
      <w:pPr>
        <w:numPr>
          <w:ilvl w:val="0"/>
          <w:numId w:val="7"/>
        </w:numPr>
        <w:spacing w:after="199" w:line="319" w:lineRule="atLeast"/>
        <w:ind w:left="334"/>
        <w:textAlignment w:val="baseline"/>
        <w:rPr>
          <w:rFonts w:ascii="inherit" w:eastAsia="Times New Roman" w:hAnsi="inherit" w:cs="Arial"/>
          <w:color w:val="333333"/>
          <w:sz w:val="27"/>
          <w:szCs w:val="27"/>
        </w:rPr>
      </w:pPr>
      <w:r>
        <w:rPr>
          <w:rFonts w:ascii="inherit" w:eastAsia="Times New Roman" w:hAnsi="inherit" w:cs="Arial"/>
          <w:color w:val="333333"/>
          <w:sz w:val="27"/>
          <w:szCs w:val="27"/>
        </w:rPr>
        <w:t>Install slightly different machines with filters that eliminate pollution. The -1 benefit of the new machines eliminates "Impact on environment" as a force against change.</w:t>
      </w:r>
    </w:p>
    <w:p w14:paraId="53250A42" w14:textId="77777777" w:rsidR="00CB141F" w:rsidRDefault="00CB141F" w:rsidP="00CB141F">
      <w:pPr>
        <w:pStyle w:val="NormalWeb"/>
        <w:spacing w:before="0" w:beforeAutospacing="0" w:after="266" w:afterAutospacing="0" w:line="293" w:lineRule="atLeast"/>
        <w:textAlignment w:val="baseline"/>
        <w:rPr>
          <w:rFonts w:ascii="Arial" w:hAnsi="Arial" w:cs="Arial"/>
          <w:color w:val="333333"/>
          <w:sz w:val="27"/>
          <w:szCs w:val="27"/>
        </w:rPr>
      </w:pPr>
      <w:r>
        <w:rPr>
          <w:rFonts w:ascii="Arial" w:hAnsi="Arial" w:cs="Arial"/>
          <w:color w:val="333333"/>
          <w:sz w:val="27"/>
          <w:szCs w:val="27"/>
        </w:rPr>
        <w:t>These changes c</w:t>
      </w:r>
      <w:r>
        <w:rPr>
          <w:rFonts w:ascii="Arial" w:hAnsi="Arial" w:cs="Arial"/>
          <w:color w:val="333333"/>
          <w:sz w:val="27"/>
          <w:szCs w:val="27"/>
        </w:rPr>
        <w:t>ould swing the balance from 11:10 (against the plan), to 13:8 (in favo</w:t>
      </w:r>
      <w:r>
        <w:rPr>
          <w:rFonts w:ascii="Arial" w:hAnsi="Arial" w:cs="Arial"/>
          <w:color w:val="333333"/>
          <w:sz w:val="27"/>
          <w:szCs w:val="27"/>
        </w:rPr>
        <w:t>u</w:t>
      </w:r>
      <w:r>
        <w:rPr>
          <w:rFonts w:ascii="Arial" w:hAnsi="Arial" w:cs="Arial"/>
          <w:color w:val="333333"/>
          <w:sz w:val="27"/>
          <w:szCs w:val="27"/>
        </w:rPr>
        <w:t>r of the plan).</w:t>
      </w:r>
    </w:p>
    <w:p w14:paraId="4F0760B7" w14:textId="77777777" w:rsidR="00CB141F" w:rsidRDefault="00CB141F" w:rsidP="00CB141F">
      <w:pPr>
        <w:pStyle w:val="Heading4"/>
        <w:shd w:val="clear" w:color="auto" w:fill="F2F2F2"/>
        <w:spacing w:before="0" w:after="134"/>
        <w:textAlignment w:val="baseline"/>
        <w:rPr>
          <w:rFonts w:ascii="Arial" w:eastAsia="Times New Roman" w:hAnsi="Arial" w:cs="Arial"/>
          <w:color w:val="333333"/>
          <w:sz w:val="30"/>
          <w:szCs w:val="30"/>
        </w:rPr>
      </w:pPr>
      <w:r>
        <w:rPr>
          <w:rFonts w:ascii="Arial" w:eastAsia="Times New Roman" w:hAnsi="Arial" w:cs="Arial"/>
          <w:color w:val="333333"/>
          <w:sz w:val="30"/>
          <w:szCs w:val="30"/>
        </w:rPr>
        <w:t>Tip 1:</w:t>
      </w:r>
    </w:p>
    <w:p w14:paraId="6916250B" w14:textId="77777777" w:rsidR="00CB141F" w:rsidRDefault="00CB141F" w:rsidP="00CB141F">
      <w:pPr>
        <w:pStyle w:val="NormalWeb"/>
        <w:shd w:val="clear" w:color="auto" w:fill="F2F2F2"/>
        <w:spacing w:before="0" w:beforeAutospacing="0" w:after="266" w:afterAutospacing="0" w:line="293" w:lineRule="atLeast"/>
        <w:textAlignment w:val="baseline"/>
        <w:rPr>
          <w:rFonts w:ascii="inherit" w:hAnsi="inherit" w:cs="Arial"/>
          <w:color w:val="333333"/>
          <w:sz w:val="27"/>
          <w:szCs w:val="27"/>
        </w:rPr>
      </w:pPr>
      <w:r>
        <w:rPr>
          <w:rFonts w:ascii="inherit" w:hAnsi="inherit" w:cs="Arial"/>
          <w:color w:val="333333"/>
          <w:sz w:val="27"/>
          <w:szCs w:val="27"/>
        </w:rPr>
        <w:t xml:space="preserve">Some factors, where </w:t>
      </w:r>
      <w:r>
        <w:rPr>
          <w:rFonts w:ascii="inherit" w:hAnsi="inherit" w:cs="Arial" w:hint="eastAsia"/>
          <w:color w:val="333333"/>
          <w:sz w:val="27"/>
          <w:szCs w:val="27"/>
        </w:rPr>
        <w:t>management</w:t>
      </w:r>
      <w:r>
        <w:rPr>
          <w:rFonts w:ascii="inherit" w:hAnsi="inherit" w:cs="Arial"/>
          <w:color w:val="333333"/>
          <w:sz w:val="27"/>
          <w:szCs w:val="27"/>
        </w:rPr>
        <w:t xml:space="preserve"> </w:t>
      </w:r>
      <w:r>
        <w:rPr>
          <w:rFonts w:ascii="inherit" w:hAnsi="inherit" w:cs="Arial"/>
          <w:color w:val="333333"/>
          <w:sz w:val="27"/>
          <w:szCs w:val="27"/>
        </w:rPr>
        <w:t xml:space="preserve">need absolute certainty in </w:t>
      </w:r>
      <w:r>
        <w:rPr>
          <w:rFonts w:ascii="inherit" w:hAnsi="inherit" w:cs="Arial"/>
          <w:color w:val="333333"/>
          <w:sz w:val="27"/>
          <w:szCs w:val="27"/>
        </w:rPr>
        <w:t>order to make a good decision, d</w:t>
      </w:r>
      <w:r>
        <w:rPr>
          <w:rFonts w:ascii="inherit" w:hAnsi="inherit" w:cs="Arial"/>
          <w:color w:val="333333"/>
          <w:sz w:val="27"/>
          <w:szCs w:val="27"/>
        </w:rPr>
        <w:t>o</w:t>
      </w:r>
      <w:r>
        <w:rPr>
          <w:rFonts w:ascii="inherit" w:hAnsi="inherit" w:cs="Arial"/>
          <w:color w:val="333333"/>
          <w:sz w:val="27"/>
          <w:szCs w:val="27"/>
        </w:rPr>
        <w:t xml:space="preserve"> no</w:t>
      </w:r>
      <w:r>
        <w:rPr>
          <w:rFonts w:ascii="inherit" w:hAnsi="inherit" w:cs="Arial"/>
          <w:color w:val="333333"/>
          <w:sz w:val="27"/>
          <w:szCs w:val="27"/>
        </w:rPr>
        <w:t xml:space="preserve">t fit well with this approach. </w:t>
      </w:r>
      <w:r>
        <w:rPr>
          <w:rFonts w:ascii="inherit" w:hAnsi="inherit" w:cs="Arial"/>
          <w:color w:val="333333"/>
          <w:sz w:val="27"/>
          <w:szCs w:val="27"/>
        </w:rPr>
        <w:t>Furthermore, c</w:t>
      </w:r>
      <w:r>
        <w:rPr>
          <w:rFonts w:ascii="inherit" w:hAnsi="inherit" w:cs="Arial"/>
          <w:color w:val="333333"/>
          <w:sz w:val="27"/>
          <w:szCs w:val="27"/>
        </w:rPr>
        <w:t>onsiderations that affect people's health and safety, for example, are</w:t>
      </w:r>
      <w:r>
        <w:rPr>
          <w:rFonts w:ascii="inherit" w:hAnsi="inherit" w:cs="Arial"/>
          <w:color w:val="333333"/>
          <w:sz w:val="27"/>
          <w:szCs w:val="27"/>
        </w:rPr>
        <w:t xml:space="preserve"> no</w:t>
      </w:r>
      <w:r>
        <w:rPr>
          <w:rFonts w:ascii="inherit" w:hAnsi="inherit" w:cs="Arial"/>
          <w:color w:val="333333"/>
          <w:sz w:val="27"/>
          <w:szCs w:val="27"/>
        </w:rPr>
        <w:t xml:space="preserve">t suited to Force Field Analysis. </w:t>
      </w:r>
      <w:r>
        <w:rPr>
          <w:rFonts w:ascii="inherit" w:hAnsi="inherit" w:cs="Arial"/>
          <w:color w:val="333333"/>
          <w:sz w:val="27"/>
          <w:szCs w:val="27"/>
        </w:rPr>
        <w:t>Therefore, management would need to b</w:t>
      </w:r>
      <w:r>
        <w:rPr>
          <w:rFonts w:ascii="inherit" w:hAnsi="inherit" w:cs="Arial"/>
          <w:color w:val="333333"/>
          <w:sz w:val="27"/>
          <w:szCs w:val="27"/>
        </w:rPr>
        <w:t>e sure to deal with these appropriatel</w:t>
      </w:r>
      <w:r>
        <w:rPr>
          <w:rFonts w:ascii="inherit" w:hAnsi="inherit" w:cs="Arial"/>
          <w:color w:val="333333"/>
          <w:sz w:val="27"/>
          <w:szCs w:val="27"/>
        </w:rPr>
        <w:t xml:space="preserve">y, whatever the outcome of the </w:t>
      </w:r>
      <w:r>
        <w:rPr>
          <w:rFonts w:ascii="inherit" w:hAnsi="inherit" w:cs="Arial"/>
          <w:color w:val="333333"/>
          <w:sz w:val="27"/>
          <w:szCs w:val="27"/>
        </w:rPr>
        <w:t>analysis.</w:t>
      </w:r>
    </w:p>
    <w:p w14:paraId="11980BAA" w14:textId="77777777" w:rsidR="00CB141F" w:rsidRDefault="00CB141F" w:rsidP="00CB141F">
      <w:pPr>
        <w:pStyle w:val="Heading4"/>
        <w:shd w:val="clear" w:color="auto" w:fill="F2F2F2"/>
        <w:spacing w:before="0" w:after="134"/>
        <w:textAlignment w:val="baseline"/>
        <w:rPr>
          <w:rFonts w:ascii="Arial" w:eastAsia="Times New Roman" w:hAnsi="Arial" w:cs="Arial"/>
          <w:color w:val="333333"/>
          <w:sz w:val="30"/>
          <w:szCs w:val="30"/>
        </w:rPr>
      </w:pPr>
      <w:r>
        <w:rPr>
          <w:rFonts w:ascii="Arial" w:eastAsia="Times New Roman" w:hAnsi="Arial" w:cs="Arial"/>
          <w:color w:val="333333"/>
          <w:sz w:val="30"/>
          <w:szCs w:val="30"/>
        </w:rPr>
        <w:t>Tip 2:</w:t>
      </w:r>
    </w:p>
    <w:p w14:paraId="1104251E" w14:textId="77777777" w:rsidR="00CB141F" w:rsidRDefault="00CB141F" w:rsidP="00CB141F">
      <w:pPr>
        <w:pStyle w:val="NormalWeb"/>
        <w:shd w:val="clear" w:color="auto" w:fill="F2F2F2"/>
        <w:spacing w:before="0" w:beforeAutospacing="0" w:after="0" w:afterAutospacing="0" w:line="293" w:lineRule="atLeast"/>
        <w:textAlignment w:val="baseline"/>
        <w:rPr>
          <w:rFonts w:ascii="inherit" w:hAnsi="inherit" w:cs="Arial"/>
          <w:color w:val="333333"/>
          <w:sz w:val="27"/>
          <w:szCs w:val="27"/>
        </w:rPr>
      </w:pPr>
      <w:r>
        <w:rPr>
          <w:rFonts w:ascii="inherit" w:hAnsi="inherit" w:cs="Arial"/>
          <w:color w:val="333333"/>
          <w:sz w:val="27"/>
          <w:szCs w:val="27"/>
        </w:rPr>
        <w:t>Management should consider that</w:t>
      </w:r>
      <w:r>
        <w:rPr>
          <w:rFonts w:ascii="inherit" w:hAnsi="inherit" w:cs="Arial"/>
          <w:color w:val="333333"/>
          <w:sz w:val="27"/>
          <w:szCs w:val="27"/>
        </w:rPr>
        <w:t xml:space="preserve"> while Force Field Analysis helps </w:t>
      </w:r>
      <w:r>
        <w:rPr>
          <w:rFonts w:ascii="inherit" w:hAnsi="inherit" w:cs="Arial"/>
          <w:color w:val="333333"/>
          <w:sz w:val="27"/>
          <w:szCs w:val="27"/>
        </w:rPr>
        <w:t xml:space="preserve">them </w:t>
      </w:r>
      <w:r>
        <w:rPr>
          <w:rFonts w:ascii="inherit" w:hAnsi="inherit" w:cs="Arial"/>
          <w:color w:val="333333"/>
          <w:sz w:val="27"/>
          <w:szCs w:val="27"/>
        </w:rPr>
        <w:t>to understand the imp</w:t>
      </w:r>
      <w:r>
        <w:rPr>
          <w:rFonts w:ascii="inherit" w:hAnsi="inherit" w:cs="Arial"/>
          <w:color w:val="333333"/>
          <w:sz w:val="27"/>
          <w:szCs w:val="27"/>
        </w:rPr>
        <w:t>act of different factors on the</w:t>
      </w:r>
      <w:r>
        <w:rPr>
          <w:rFonts w:ascii="inherit" w:hAnsi="inherit" w:cs="Arial"/>
          <w:color w:val="333333"/>
          <w:sz w:val="27"/>
          <w:szCs w:val="27"/>
        </w:rPr>
        <w:t xml:space="preserve"> decision or change, it can be subjective. If </w:t>
      </w:r>
      <w:r>
        <w:rPr>
          <w:rFonts w:ascii="inherit" w:hAnsi="inherit" w:cs="Arial"/>
          <w:color w:val="333333"/>
          <w:sz w:val="27"/>
          <w:szCs w:val="27"/>
        </w:rPr>
        <w:t>they are</w:t>
      </w:r>
      <w:r>
        <w:rPr>
          <w:rFonts w:ascii="inherit" w:hAnsi="inherit" w:cs="Arial"/>
          <w:color w:val="333333"/>
          <w:sz w:val="27"/>
          <w:szCs w:val="27"/>
        </w:rPr>
        <w:t xml:space="preserve"> </w:t>
      </w:r>
      <w:r>
        <w:rPr>
          <w:rFonts w:ascii="inherit" w:hAnsi="inherit" w:cs="Arial"/>
          <w:color w:val="333333"/>
          <w:sz w:val="27"/>
          <w:szCs w:val="27"/>
        </w:rPr>
        <w:t>proposing large scale changes</w:t>
      </w:r>
      <w:r>
        <w:rPr>
          <w:rFonts w:ascii="inherit" w:hAnsi="inherit" w:cs="Arial"/>
          <w:color w:val="333333"/>
          <w:sz w:val="27"/>
          <w:szCs w:val="27"/>
        </w:rPr>
        <w:t xml:space="preserve"> important decision, </w:t>
      </w:r>
      <w:r>
        <w:rPr>
          <w:rFonts w:ascii="inherit" w:hAnsi="inherit" w:cs="Arial"/>
          <w:color w:val="333333"/>
          <w:sz w:val="27"/>
          <w:szCs w:val="27"/>
        </w:rPr>
        <w:t>the force field analysis tool should be used in</w:t>
      </w:r>
      <w:r>
        <w:rPr>
          <w:rFonts w:ascii="inherit" w:hAnsi="inherit" w:cs="Arial"/>
          <w:color w:val="333333"/>
          <w:sz w:val="27"/>
          <w:szCs w:val="27"/>
        </w:rPr>
        <w:t xml:space="preserve"> </w:t>
      </w:r>
      <w:r>
        <w:rPr>
          <w:rFonts w:ascii="inherit" w:hAnsi="inherit" w:cs="Arial"/>
          <w:color w:val="333333"/>
          <w:sz w:val="27"/>
          <w:szCs w:val="27"/>
        </w:rPr>
        <w:t>conjunction with</w:t>
      </w:r>
      <w:r>
        <w:rPr>
          <w:rFonts w:ascii="inherit" w:hAnsi="inherit" w:cs="Arial"/>
          <w:color w:val="333333"/>
          <w:sz w:val="27"/>
          <w:szCs w:val="27"/>
        </w:rPr>
        <w:t xml:space="preserve"> other</w:t>
      </w:r>
      <w:r>
        <w:rPr>
          <w:rStyle w:val="apple-converted-space"/>
          <w:rFonts w:ascii="inherit" w:hAnsi="inherit" w:cs="Arial"/>
          <w:color w:val="333333"/>
          <w:sz w:val="27"/>
          <w:szCs w:val="27"/>
        </w:rPr>
        <w:t> </w:t>
      </w:r>
      <w:hyperlink r:id="rId8" w:history="1">
        <w:r>
          <w:rPr>
            <w:rStyle w:val="Hyperlink"/>
            <w:rFonts w:ascii="inherit" w:hAnsi="inherit" w:cs="Arial"/>
            <w:b/>
            <w:bCs/>
            <w:color w:val="0861A2"/>
            <w:sz w:val="27"/>
            <w:szCs w:val="27"/>
            <w:u w:val="none"/>
            <w:bdr w:val="none" w:sz="0" w:space="0" w:color="auto" w:frame="1"/>
          </w:rPr>
          <w:t>decision-making tools</w:t>
        </w:r>
      </w:hyperlink>
      <w:r>
        <w:rPr>
          <w:rStyle w:val="apple-converted-space"/>
          <w:rFonts w:ascii="inherit" w:hAnsi="inherit" w:cs="Arial"/>
          <w:color w:val="333333"/>
          <w:sz w:val="27"/>
          <w:szCs w:val="27"/>
        </w:rPr>
        <w:t> </w:t>
      </w:r>
      <w:r>
        <w:rPr>
          <w:rFonts w:ascii="inherit" w:hAnsi="inherit" w:cs="Arial"/>
          <w:color w:val="333333"/>
          <w:sz w:val="27"/>
          <w:szCs w:val="27"/>
        </w:rPr>
        <w:t>such as</w:t>
      </w:r>
      <w:r>
        <w:rPr>
          <w:rStyle w:val="apple-converted-space"/>
          <w:rFonts w:ascii="inherit" w:hAnsi="inherit" w:cs="Arial"/>
          <w:color w:val="333333"/>
          <w:sz w:val="27"/>
          <w:szCs w:val="27"/>
        </w:rPr>
        <w:t> </w:t>
      </w:r>
      <w:hyperlink r:id="rId9" w:history="1">
        <w:r>
          <w:rPr>
            <w:rStyle w:val="Hyperlink"/>
            <w:rFonts w:ascii="inherit" w:hAnsi="inherit" w:cs="Arial"/>
            <w:b/>
            <w:bCs/>
            <w:color w:val="0861A2"/>
            <w:sz w:val="27"/>
            <w:szCs w:val="27"/>
            <w:u w:val="none"/>
            <w:bdr w:val="none" w:sz="0" w:space="0" w:color="auto" w:frame="1"/>
          </w:rPr>
          <w:t>Decision Matrix Analysis</w:t>
        </w:r>
      </w:hyperlink>
      <w:r>
        <w:rPr>
          <w:rFonts w:ascii="inherit" w:hAnsi="inherit" w:cs="Arial"/>
          <w:color w:val="333333"/>
          <w:sz w:val="27"/>
          <w:szCs w:val="27"/>
        </w:rPr>
        <w:t> and</w:t>
      </w:r>
      <w:r>
        <w:rPr>
          <w:rStyle w:val="apple-converted-space"/>
          <w:rFonts w:ascii="inherit" w:hAnsi="inherit" w:cs="Arial"/>
          <w:color w:val="333333"/>
          <w:sz w:val="27"/>
          <w:szCs w:val="27"/>
        </w:rPr>
        <w:t> </w:t>
      </w:r>
      <w:hyperlink r:id="rId10" w:history="1">
        <w:r>
          <w:rPr>
            <w:rStyle w:val="Hyperlink"/>
            <w:rFonts w:ascii="inherit" w:hAnsi="inherit" w:cs="Arial"/>
            <w:b/>
            <w:bCs/>
            <w:color w:val="0861A2"/>
            <w:sz w:val="27"/>
            <w:szCs w:val="27"/>
            <w:u w:val="none"/>
            <w:bdr w:val="none" w:sz="0" w:space="0" w:color="auto" w:frame="1"/>
          </w:rPr>
          <w:t>Cost/Benefit Analysis</w:t>
        </w:r>
      </w:hyperlink>
      <w:r>
        <w:rPr>
          <w:rFonts w:ascii="inherit" w:hAnsi="inherit" w:cs="Arial"/>
          <w:color w:val="333333"/>
          <w:sz w:val="27"/>
          <w:szCs w:val="27"/>
        </w:rPr>
        <w:t> </w:t>
      </w:r>
      <w:r>
        <w:rPr>
          <w:rStyle w:val="apple-converted-space"/>
          <w:rFonts w:ascii="inherit" w:hAnsi="inherit" w:cs="Arial"/>
          <w:color w:val="333333"/>
          <w:sz w:val="27"/>
          <w:szCs w:val="27"/>
        </w:rPr>
        <w:t> </w:t>
      </w:r>
      <w:r>
        <w:rPr>
          <w:rFonts w:ascii="inherit" w:hAnsi="inherit" w:cs="Arial"/>
          <w:color w:val="333333"/>
          <w:sz w:val="27"/>
          <w:szCs w:val="27"/>
        </w:rPr>
        <w:t xml:space="preserve">will help to reinforce the quality of </w:t>
      </w:r>
      <w:r>
        <w:rPr>
          <w:rFonts w:ascii="inherit" w:hAnsi="inherit" w:cs="Arial"/>
          <w:color w:val="333333"/>
          <w:sz w:val="27"/>
          <w:szCs w:val="27"/>
        </w:rPr>
        <w:t xml:space="preserve">the </w:t>
      </w:r>
      <w:r>
        <w:rPr>
          <w:rFonts w:ascii="inherit" w:hAnsi="inherit" w:cs="Arial"/>
          <w:color w:val="333333"/>
          <w:sz w:val="27"/>
          <w:szCs w:val="27"/>
        </w:rPr>
        <w:t>decision.</w:t>
      </w:r>
    </w:p>
    <w:p w14:paraId="6710B7C1" w14:textId="77777777" w:rsidR="00CB141F" w:rsidRDefault="00CB141F" w:rsidP="00CB141F">
      <w:pPr>
        <w:pStyle w:val="Heading4"/>
        <w:shd w:val="clear" w:color="auto" w:fill="F2F2F2"/>
        <w:spacing w:before="0" w:after="134"/>
        <w:textAlignment w:val="baseline"/>
        <w:rPr>
          <w:rFonts w:ascii="Arial" w:eastAsia="Times New Roman" w:hAnsi="Arial" w:cs="Arial"/>
          <w:color w:val="333333"/>
          <w:sz w:val="30"/>
          <w:szCs w:val="30"/>
        </w:rPr>
      </w:pPr>
    </w:p>
    <w:p w14:paraId="07664860" w14:textId="77777777" w:rsidR="00CB141F" w:rsidRDefault="00CB141F" w:rsidP="00CB141F">
      <w:pPr>
        <w:pStyle w:val="Heading4"/>
        <w:shd w:val="clear" w:color="auto" w:fill="F2F2F2"/>
        <w:spacing w:before="0" w:after="134"/>
        <w:textAlignment w:val="baseline"/>
        <w:rPr>
          <w:rFonts w:ascii="Arial" w:eastAsia="Times New Roman" w:hAnsi="Arial" w:cs="Arial"/>
          <w:color w:val="333333"/>
          <w:sz w:val="30"/>
          <w:szCs w:val="30"/>
        </w:rPr>
      </w:pPr>
      <w:r>
        <w:rPr>
          <w:rFonts w:ascii="Arial" w:eastAsia="Times New Roman" w:hAnsi="Arial" w:cs="Arial"/>
          <w:color w:val="333333"/>
          <w:sz w:val="30"/>
          <w:szCs w:val="30"/>
        </w:rPr>
        <w:t>Tip 3:</w:t>
      </w:r>
    </w:p>
    <w:p w14:paraId="79F33582" w14:textId="77777777" w:rsidR="00CC36B0" w:rsidRPr="00CB141F" w:rsidRDefault="00CB141F" w:rsidP="00CB141F">
      <w:pPr>
        <w:pStyle w:val="NormalWeb"/>
        <w:shd w:val="clear" w:color="auto" w:fill="F2F2F2"/>
        <w:spacing w:before="0" w:beforeAutospacing="0" w:after="0" w:afterAutospacing="0" w:line="293" w:lineRule="atLeast"/>
        <w:textAlignment w:val="baseline"/>
        <w:rPr>
          <w:rFonts w:ascii="inherit" w:hAnsi="inherit" w:cs="Arial"/>
          <w:color w:val="333333"/>
          <w:sz w:val="27"/>
          <w:szCs w:val="27"/>
        </w:rPr>
      </w:pPr>
      <w:r>
        <w:rPr>
          <w:rFonts w:ascii="inherit" w:hAnsi="inherit" w:cs="Arial"/>
          <w:color w:val="333333"/>
          <w:sz w:val="27"/>
          <w:szCs w:val="27"/>
        </w:rPr>
        <w:t>M</w:t>
      </w:r>
      <w:r>
        <w:rPr>
          <w:rFonts w:ascii="inherit" w:hAnsi="inherit" w:cs="Arial" w:hint="eastAsia"/>
          <w:color w:val="333333"/>
          <w:sz w:val="27"/>
          <w:szCs w:val="27"/>
        </w:rPr>
        <w:t>anagement</w:t>
      </w:r>
      <w:r>
        <w:rPr>
          <w:rFonts w:ascii="inherit" w:hAnsi="inherit" w:cs="Arial"/>
          <w:color w:val="333333"/>
          <w:sz w:val="27"/>
          <w:szCs w:val="27"/>
        </w:rPr>
        <w:t xml:space="preserve"> should not</w:t>
      </w:r>
      <w:r>
        <w:rPr>
          <w:rFonts w:ascii="inherit" w:hAnsi="inherit" w:cs="Arial"/>
          <w:color w:val="333333"/>
          <w:sz w:val="27"/>
          <w:szCs w:val="27"/>
        </w:rPr>
        <w:t xml:space="preserve"> underestimate how much work a Fo</w:t>
      </w:r>
      <w:r>
        <w:rPr>
          <w:rFonts w:ascii="inherit" w:hAnsi="inherit" w:cs="Arial"/>
          <w:color w:val="333333"/>
          <w:sz w:val="27"/>
          <w:szCs w:val="27"/>
        </w:rPr>
        <w:t xml:space="preserve">rce Field Analysis can involve, as </w:t>
      </w:r>
      <w:r>
        <w:rPr>
          <w:rFonts w:ascii="inherit" w:hAnsi="inherit" w:cs="Arial"/>
          <w:color w:val="333333"/>
          <w:sz w:val="27"/>
          <w:szCs w:val="27"/>
        </w:rPr>
        <w:t xml:space="preserve">there </w:t>
      </w:r>
      <w:r>
        <w:rPr>
          <w:rFonts w:ascii="inherit" w:hAnsi="inherit" w:cs="Arial"/>
          <w:color w:val="333333"/>
          <w:sz w:val="27"/>
          <w:szCs w:val="27"/>
        </w:rPr>
        <w:t>will be many factors that they will</w:t>
      </w:r>
      <w:r>
        <w:rPr>
          <w:rFonts w:ascii="inherit" w:hAnsi="inherit" w:cs="Arial"/>
          <w:color w:val="333333"/>
          <w:sz w:val="27"/>
          <w:szCs w:val="27"/>
        </w:rPr>
        <w:t xml:space="preserve"> need to consider for complex decisions and changes.</w:t>
      </w:r>
    </w:p>
    <w:sectPr w:rsidR="00CC36B0" w:rsidRPr="00CB141F" w:rsidSect="00E94D7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swiss"/>
    <w:pitch w:val="variable"/>
    <w:sig w:usb0="E00002FF" w:usb1="5000785B" w:usb2="00000000" w:usb3="00000000" w:csb0="0000019F" w:csb1="00000000"/>
  </w:font>
  <w:font w:name="inherit">
    <w:altName w:val="Times New Roman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38D6C31"/>
    <w:multiLevelType w:val="multilevel"/>
    <w:tmpl w:val="DB2A56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>
    <w:nsid w:val="1AB00F6D"/>
    <w:multiLevelType w:val="multilevel"/>
    <w:tmpl w:val="D7A214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274D5F04"/>
    <w:multiLevelType w:val="multilevel"/>
    <w:tmpl w:val="F2FC75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>
    <w:nsid w:val="3B851316"/>
    <w:multiLevelType w:val="multilevel"/>
    <w:tmpl w:val="C082D0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>
    <w:nsid w:val="41686BC8"/>
    <w:multiLevelType w:val="multilevel"/>
    <w:tmpl w:val="708640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>
    <w:nsid w:val="73671941"/>
    <w:multiLevelType w:val="multilevel"/>
    <w:tmpl w:val="F57C1B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>
    <w:nsid w:val="7C964CC3"/>
    <w:multiLevelType w:val="multilevel"/>
    <w:tmpl w:val="26E800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5"/>
  </w:num>
  <w:num w:numId="2">
    <w:abstractNumId w:val="4"/>
  </w:num>
  <w:num w:numId="3">
    <w:abstractNumId w:val="3"/>
  </w:num>
  <w:num w:numId="4">
    <w:abstractNumId w:val="0"/>
  </w:num>
  <w:num w:numId="5">
    <w:abstractNumId w:val="6"/>
  </w:num>
  <w:num w:numId="6">
    <w:abstractNumId w:val="1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52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C7D0C"/>
    <w:rsid w:val="003C7D0C"/>
    <w:rsid w:val="0096086A"/>
    <w:rsid w:val="00CB141F"/>
    <w:rsid w:val="00CC36B0"/>
    <w:rsid w:val="00E41F99"/>
    <w:rsid w:val="00E94D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F12EFF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3C7D0C"/>
    <w:pPr>
      <w:spacing w:before="100" w:beforeAutospacing="1" w:after="100" w:afterAutospacing="1"/>
      <w:outlineLvl w:val="1"/>
    </w:pPr>
    <w:rPr>
      <w:rFonts w:ascii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7D0C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7D0C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3C7D0C"/>
    <w:rPr>
      <w:rFonts w:ascii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unhideWhenUsed/>
    <w:rsid w:val="003C7D0C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7D0C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apple-converted-space">
    <w:name w:val="apple-converted-space"/>
    <w:basedOn w:val="DefaultParagraphFont"/>
    <w:rsid w:val="003C7D0C"/>
  </w:style>
  <w:style w:type="character" w:styleId="Hyperlink">
    <w:name w:val="Hyperlink"/>
    <w:basedOn w:val="DefaultParagraphFont"/>
    <w:uiPriority w:val="99"/>
    <w:semiHidden/>
    <w:unhideWhenUsed/>
    <w:rsid w:val="003C7D0C"/>
    <w:rPr>
      <w:color w:val="0000FF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7D0C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2784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3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88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33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2543120">
          <w:marLeft w:val="0"/>
          <w:marRight w:val="0"/>
          <w:marTop w:val="60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351344">
          <w:marLeft w:val="0"/>
          <w:marRight w:val="0"/>
          <w:marTop w:val="60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8184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9247269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502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484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614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5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hyperlink" Target="https://www.mindtools.com/community/BookInsights/ThatsNotHowWeDoItHere.php" TargetMode="External"/><Relationship Id="rId7" Type="http://schemas.openxmlformats.org/officeDocument/2006/relationships/image" Target="media/image2.png"/><Relationship Id="rId8" Type="http://schemas.openxmlformats.org/officeDocument/2006/relationships/hyperlink" Target="https://www.mindtools.com/pages/main/newMN_TED.htm" TargetMode="External"/><Relationship Id="rId9" Type="http://schemas.openxmlformats.org/officeDocument/2006/relationships/hyperlink" Target="https://www.mindtools.com/pages/article/newTED_03.htm" TargetMode="External"/><Relationship Id="rId10" Type="http://schemas.openxmlformats.org/officeDocument/2006/relationships/hyperlink" Target="https://www.mindtools.com/pages/article/newTED_08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5</Pages>
  <Words>800</Words>
  <Characters>4562</Characters>
  <Application>Microsoft Macintosh Word</Application>
  <DocSecurity>0</DocSecurity>
  <Lines>38</Lines>
  <Paragraphs>10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4</vt:i4>
      </vt:variant>
    </vt:vector>
  </HeadingPairs>
  <TitlesOfParts>
    <vt:vector size="5" baseType="lpstr">
      <vt:lpstr/>
      <vt:lpstr>    Lewin’s Forcefield Analysis Tool</vt:lpstr>
      <vt:lpstr>        Step 1: Describe the Plan or Proposal for Change</vt:lpstr>
      <vt:lpstr>        Step 2: Identify Forces For and Against Change</vt:lpstr>
      <vt:lpstr>        Step 3: Assign Scores</vt:lpstr>
    </vt:vector>
  </TitlesOfParts>
  <LinksUpToDate>false</LinksUpToDate>
  <CharactersWithSpaces>5352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2019-03-01T09:09:00Z</dcterms:created>
  <dcterms:modified xsi:type="dcterms:W3CDTF">2019-03-01T09:38:00Z</dcterms:modified>
</cp:coreProperties>
</file>