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681A" w:rsidRPr="00376F83" w:rsidRDefault="00105074" w:rsidP="00376F83">
      <w:pPr>
        <w:ind w:left="2880" w:firstLine="720"/>
        <w:rPr>
          <w:sz w:val="32"/>
          <w:szCs w:val="32"/>
        </w:rPr>
      </w:pPr>
      <w:r w:rsidRPr="00376F83">
        <w:rPr>
          <w:sz w:val="32"/>
          <w:szCs w:val="32"/>
        </w:rPr>
        <w:t>Student Name</w:t>
      </w:r>
    </w:p>
    <w:p w:rsidR="00105074" w:rsidRPr="00376F83" w:rsidRDefault="00105074" w:rsidP="00105074">
      <w:pPr>
        <w:jc w:val="center"/>
        <w:rPr>
          <w:sz w:val="32"/>
          <w:szCs w:val="32"/>
        </w:rPr>
      </w:pPr>
      <w:r w:rsidRPr="00376F83">
        <w:rPr>
          <w:sz w:val="32"/>
          <w:szCs w:val="32"/>
        </w:rPr>
        <w:t>Dan-Gheorghe Filimon</w:t>
      </w:r>
    </w:p>
    <w:p w:rsidR="00376F83" w:rsidRPr="00376F83" w:rsidRDefault="00376F83" w:rsidP="00105074">
      <w:pPr>
        <w:ind w:left="2880"/>
        <w:rPr>
          <w:sz w:val="32"/>
          <w:szCs w:val="32"/>
        </w:rPr>
      </w:pPr>
    </w:p>
    <w:p w:rsidR="00105074" w:rsidRPr="00376F83" w:rsidRDefault="00105074" w:rsidP="00105074">
      <w:pPr>
        <w:ind w:left="2880"/>
        <w:rPr>
          <w:sz w:val="32"/>
          <w:szCs w:val="32"/>
        </w:rPr>
      </w:pPr>
      <w:r w:rsidRPr="00376F83">
        <w:rPr>
          <w:sz w:val="32"/>
          <w:szCs w:val="32"/>
        </w:rPr>
        <w:t xml:space="preserve">Student number </w:t>
      </w:r>
      <w:r w:rsidRPr="00376F83">
        <w:rPr>
          <w:sz w:val="32"/>
          <w:szCs w:val="32"/>
        </w:rPr>
        <w:tab/>
        <w:t>1909419</w:t>
      </w:r>
    </w:p>
    <w:p w:rsidR="00105074" w:rsidRPr="00376F83" w:rsidRDefault="00105074">
      <w:pPr>
        <w:rPr>
          <w:sz w:val="32"/>
          <w:szCs w:val="32"/>
        </w:rPr>
      </w:pPr>
    </w:p>
    <w:p w:rsidR="00105074" w:rsidRPr="00376F83" w:rsidRDefault="00105074">
      <w:pPr>
        <w:rPr>
          <w:sz w:val="32"/>
          <w:szCs w:val="32"/>
        </w:rPr>
      </w:pPr>
      <w:r w:rsidRPr="00376F83">
        <w:rPr>
          <w:sz w:val="32"/>
          <w:szCs w:val="32"/>
        </w:rPr>
        <w:t xml:space="preserve">                                      Module Teacher: Rexon Nting</w:t>
      </w:r>
    </w:p>
    <w:p w:rsidR="00DD62DE" w:rsidRPr="00376F83" w:rsidRDefault="00DD62DE">
      <w:pPr>
        <w:rPr>
          <w:sz w:val="32"/>
          <w:szCs w:val="32"/>
        </w:rPr>
      </w:pPr>
    </w:p>
    <w:p w:rsidR="00ED681A" w:rsidRPr="00376F83" w:rsidRDefault="00ED681A">
      <w:pPr>
        <w:rPr>
          <w:sz w:val="32"/>
          <w:szCs w:val="32"/>
        </w:rPr>
      </w:pPr>
    </w:p>
    <w:p w:rsidR="00376F83" w:rsidRDefault="00376F83" w:rsidP="00105074">
      <w:pPr>
        <w:jc w:val="center"/>
        <w:rPr>
          <w:b/>
          <w:sz w:val="32"/>
          <w:szCs w:val="32"/>
        </w:rPr>
      </w:pPr>
    </w:p>
    <w:p w:rsidR="00376F83" w:rsidRDefault="00376F83" w:rsidP="00105074">
      <w:pPr>
        <w:jc w:val="center"/>
        <w:rPr>
          <w:b/>
          <w:sz w:val="32"/>
          <w:szCs w:val="32"/>
        </w:rPr>
      </w:pPr>
    </w:p>
    <w:p w:rsidR="00ED681A" w:rsidRPr="00376F83" w:rsidRDefault="00105074" w:rsidP="00105074">
      <w:pPr>
        <w:jc w:val="center"/>
        <w:rPr>
          <w:b/>
          <w:sz w:val="32"/>
          <w:szCs w:val="32"/>
        </w:rPr>
      </w:pPr>
      <w:r w:rsidRPr="00376F83">
        <w:rPr>
          <w:b/>
          <w:sz w:val="32"/>
          <w:szCs w:val="32"/>
        </w:rPr>
        <w:t>Module Name</w:t>
      </w:r>
    </w:p>
    <w:p w:rsidR="00ED681A" w:rsidRDefault="00ED681A"/>
    <w:p w:rsidR="00ED681A" w:rsidRDefault="00ED681A"/>
    <w:p w:rsidR="00C00CD8" w:rsidRDefault="00ED681A" w:rsidP="00ED681A">
      <w:pPr>
        <w:pStyle w:val="Title"/>
      </w:pPr>
      <w:r>
        <w:t>Management Accounting</w:t>
      </w:r>
    </w:p>
    <w:p w:rsidR="00C00CD8" w:rsidRDefault="00C00CD8">
      <w:pPr>
        <w:rPr>
          <w:rFonts w:eastAsiaTheme="majorEastAsia" w:cstheme="majorBidi"/>
          <w:b/>
          <w:spacing w:val="-10"/>
          <w:kern w:val="28"/>
          <w:sz w:val="40"/>
          <w:szCs w:val="56"/>
        </w:rPr>
      </w:pPr>
      <w:r>
        <w:br w:type="page"/>
      </w:r>
    </w:p>
    <w:sdt>
      <w:sdtPr>
        <w:rPr>
          <w:rFonts w:ascii="Times New Roman" w:eastAsiaTheme="minorHAnsi" w:hAnsi="Times New Roman" w:cstheme="minorBidi"/>
          <w:color w:val="auto"/>
          <w:sz w:val="24"/>
          <w:szCs w:val="22"/>
          <w:lang w:val="en-GB" w:bidi="ml-IN"/>
        </w:rPr>
        <w:id w:val="-1063092408"/>
        <w:docPartObj>
          <w:docPartGallery w:val="Table of Contents"/>
          <w:docPartUnique/>
        </w:docPartObj>
      </w:sdtPr>
      <w:sdtEndPr>
        <w:rPr>
          <w:b/>
          <w:bCs/>
          <w:noProof/>
        </w:rPr>
      </w:sdtEndPr>
      <w:sdtContent>
        <w:p w:rsidR="003643E9" w:rsidRPr="00C8249D" w:rsidRDefault="003643E9">
          <w:pPr>
            <w:pStyle w:val="TOCHeading"/>
            <w:rPr>
              <w:rStyle w:val="Heading1Char"/>
              <w:color w:val="auto"/>
            </w:rPr>
          </w:pPr>
          <w:r w:rsidRPr="00C8249D">
            <w:rPr>
              <w:rStyle w:val="Heading1Char"/>
              <w:color w:val="auto"/>
            </w:rPr>
            <w:t xml:space="preserve">Table of </w:t>
          </w:r>
          <w:bookmarkStart w:id="0" w:name="_GoBack"/>
          <w:bookmarkEnd w:id="0"/>
          <w:r w:rsidRPr="00C8249D">
            <w:rPr>
              <w:rStyle w:val="Heading1Char"/>
              <w:color w:val="auto"/>
            </w:rPr>
            <w:t>Contents</w:t>
          </w:r>
        </w:p>
        <w:p w:rsidR="00C8249D" w:rsidRDefault="00C27A0B">
          <w:pPr>
            <w:pStyle w:val="TOC1"/>
            <w:tabs>
              <w:tab w:val="right" w:leader="dot" w:pos="9016"/>
            </w:tabs>
            <w:rPr>
              <w:rFonts w:asciiTheme="minorHAnsi" w:eastAsiaTheme="minorEastAsia" w:hAnsiTheme="minorHAnsi"/>
              <w:noProof/>
              <w:sz w:val="22"/>
              <w:szCs w:val="20"/>
              <w:lang w:eastAsia="en-GB" w:bidi="hi-IN"/>
            </w:rPr>
          </w:pPr>
          <w:r>
            <w:rPr>
              <w:b/>
              <w:bCs/>
              <w:noProof/>
            </w:rPr>
            <w:fldChar w:fldCharType="begin"/>
          </w:r>
          <w:r w:rsidR="003643E9">
            <w:rPr>
              <w:b/>
              <w:bCs/>
              <w:noProof/>
            </w:rPr>
            <w:instrText xml:space="preserve"> TOC \o "1-3" \h \z \u </w:instrText>
          </w:r>
          <w:r>
            <w:rPr>
              <w:b/>
              <w:bCs/>
              <w:noProof/>
            </w:rPr>
            <w:fldChar w:fldCharType="separate"/>
          </w:r>
          <w:hyperlink w:anchor="_Toc66952610" w:history="1">
            <w:r w:rsidR="00C8249D" w:rsidRPr="004406DE">
              <w:rPr>
                <w:rStyle w:val="Hyperlink"/>
                <w:noProof/>
              </w:rPr>
              <w:t>Introduction</w:t>
            </w:r>
            <w:r w:rsidR="00C8249D">
              <w:rPr>
                <w:noProof/>
                <w:webHidden/>
              </w:rPr>
              <w:tab/>
            </w:r>
            <w:r>
              <w:rPr>
                <w:noProof/>
                <w:webHidden/>
              </w:rPr>
              <w:fldChar w:fldCharType="begin"/>
            </w:r>
            <w:r w:rsidR="00C8249D">
              <w:rPr>
                <w:noProof/>
                <w:webHidden/>
              </w:rPr>
              <w:instrText xml:space="preserve"> PAGEREF _Toc66952610 \h </w:instrText>
            </w:r>
            <w:r>
              <w:rPr>
                <w:noProof/>
                <w:webHidden/>
              </w:rPr>
            </w:r>
            <w:r>
              <w:rPr>
                <w:noProof/>
                <w:webHidden/>
              </w:rPr>
              <w:fldChar w:fldCharType="separate"/>
            </w:r>
            <w:r w:rsidR="00C8249D">
              <w:rPr>
                <w:noProof/>
                <w:webHidden/>
              </w:rPr>
              <w:t>4</w:t>
            </w:r>
            <w:r>
              <w:rPr>
                <w:noProof/>
                <w:webHidden/>
              </w:rPr>
              <w:fldChar w:fldCharType="end"/>
            </w:r>
          </w:hyperlink>
        </w:p>
        <w:p w:rsidR="00C8249D" w:rsidRDefault="00C27A0B">
          <w:pPr>
            <w:pStyle w:val="TOC1"/>
            <w:tabs>
              <w:tab w:val="right" w:leader="dot" w:pos="9016"/>
            </w:tabs>
            <w:rPr>
              <w:rFonts w:asciiTheme="minorHAnsi" w:eastAsiaTheme="minorEastAsia" w:hAnsiTheme="minorHAnsi"/>
              <w:noProof/>
              <w:sz w:val="22"/>
              <w:szCs w:val="20"/>
              <w:lang w:eastAsia="en-GB" w:bidi="hi-IN"/>
            </w:rPr>
          </w:pPr>
          <w:hyperlink w:anchor="_Toc66952611" w:history="1">
            <w:r w:rsidR="00C8249D" w:rsidRPr="004406DE">
              <w:rPr>
                <w:rStyle w:val="Hyperlink"/>
                <w:noProof/>
              </w:rPr>
              <w:t>Task</w:t>
            </w:r>
            <w:r w:rsidR="00C8249D">
              <w:rPr>
                <w:noProof/>
                <w:webHidden/>
              </w:rPr>
              <w:tab/>
            </w:r>
            <w:r>
              <w:rPr>
                <w:noProof/>
                <w:webHidden/>
              </w:rPr>
              <w:fldChar w:fldCharType="begin"/>
            </w:r>
            <w:r w:rsidR="00C8249D">
              <w:rPr>
                <w:noProof/>
                <w:webHidden/>
              </w:rPr>
              <w:instrText xml:space="preserve"> PAGEREF _Toc66952611 \h </w:instrText>
            </w:r>
            <w:r>
              <w:rPr>
                <w:noProof/>
                <w:webHidden/>
              </w:rPr>
            </w:r>
            <w:r>
              <w:rPr>
                <w:noProof/>
                <w:webHidden/>
              </w:rPr>
              <w:fldChar w:fldCharType="separate"/>
            </w:r>
            <w:r w:rsidR="00C8249D">
              <w:rPr>
                <w:noProof/>
                <w:webHidden/>
              </w:rPr>
              <w:t>4</w:t>
            </w:r>
            <w:r>
              <w:rPr>
                <w:noProof/>
                <w:webHidden/>
              </w:rPr>
              <w:fldChar w:fldCharType="end"/>
            </w:r>
          </w:hyperlink>
        </w:p>
        <w:p w:rsidR="00C8249D" w:rsidRDefault="00C27A0B">
          <w:pPr>
            <w:pStyle w:val="TOC1"/>
            <w:tabs>
              <w:tab w:val="right" w:leader="dot" w:pos="9016"/>
            </w:tabs>
            <w:rPr>
              <w:rFonts w:asciiTheme="minorHAnsi" w:eastAsiaTheme="minorEastAsia" w:hAnsiTheme="minorHAnsi"/>
              <w:noProof/>
              <w:sz w:val="22"/>
              <w:szCs w:val="20"/>
              <w:lang w:eastAsia="en-GB" w:bidi="hi-IN"/>
            </w:rPr>
          </w:pPr>
          <w:hyperlink w:anchor="_Toc66952612" w:history="1">
            <w:r w:rsidR="00C8249D" w:rsidRPr="004406DE">
              <w:rPr>
                <w:rStyle w:val="Hyperlink"/>
                <w:noProof/>
              </w:rPr>
              <w:t>Conclusion</w:t>
            </w:r>
            <w:r w:rsidR="00C8249D">
              <w:rPr>
                <w:noProof/>
                <w:webHidden/>
              </w:rPr>
              <w:tab/>
            </w:r>
            <w:r>
              <w:rPr>
                <w:noProof/>
                <w:webHidden/>
              </w:rPr>
              <w:fldChar w:fldCharType="begin"/>
            </w:r>
            <w:r w:rsidR="00C8249D">
              <w:rPr>
                <w:noProof/>
                <w:webHidden/>
              </w:rPr>
              <w:instrText xml:space="preserve"> PAGEREF _Toc66952612 \h </w:instrText>
            </w:r>
            <w:r>
              <w:rPr>
                <w:noProof/>
                <w:webHidden/>
              </w:rPr>
            </w:r>
            <w:r>
              <w:rPr>
                <w:noProof/>
                <w:webHidden/>
              </w:rPr>
              <w:fldChar w:fldCharType="separate"/>
            </w:r>
            <w:r w:rsidR="00C8249D">
              <w:rPr>
                <w:noProof/>
                <w:webHidden/>
              </w:rPr>
              <w:t>7</w:t>
            </w:r>
            <w:r>
              <w:rPr>
                <w:noProof/>
                <w:webHidden/>
              </w:rPr>
              <w:fldChar w:fldCharType="end"/>
            </w:r>
          </w:hyperlink>
        </w:p>
        <w:p w:rsidR="00C8249D" w:rsidRDefault="00C27A0B">
          <w:pPr>
            <w:pStyle w:val="TOC1"/>
            <w:tabs>
              <w:tab w:val="right" w:leader="dot" w:pos="9016"/>
            </w:tabs>
            <w:rPr>
              <w:rFonts w:asciiTheme="minorHAnsi" w:eastAsiaTheme="minorEastAsia" w:hAnsiTheme="minorHAnsi"/>
              <w:noProof/>
              <w:sz w:val="22"/>
              <w:szCs w:val="20"/>
              <w:lang w:eastAsia="en-GB" w:bidi="hi-IN"/>
            </w:rPr>
          </w:pPr>
          <w:hyperlink w:anchor="_Toc66952613" w:history="1">
            <w:r w:rsidR="00C8249D" w:rsidRPr="004406DE">
              <w:rPr>
                <w:rStyle w:val="Hyperlink"/>
                <w:noProof/>
              </w:rPr>
              <w:t>References</w:t>
            </w:r>
            <w:r w:rsidR="00C8249D">
              <w:rPr>
                <w:noProof/>
                <w:webHidden/>
              </w:rPr>
              <w:tab/>
            </w:r>
            <w:r>
              <w:rPr>
                <w:noProof/>
                <w:webHidden/>
              </w:rPr>
              <w:fldChar w:fldCharType="begin"/>
            </w:r>
            <w:r w:rsidR="00C8249D">
              <w:rPr>
                <w:noProof/>
                <w:webHidden/>
              </w:rPr>
              <w:instrText xml:space="preserve"> PAGEREF _Toc66952613 \h </w:instrText>
            </w:r>
            <w:r>
              <w:rPr>
                <w:noProof/>
                <w:webHidden/>
              </w:rPr>
            </w:r>
            <w:r>
              <w:rPr>
                <w:noProof/>
                <w:webHidden/>
              </w:rPr>
              <w:fldChar w:fldCharType="separate"/>
            </w:r>
            <w:r w:rsidR="00C8249D">
              <w:rPr>
                <w:noProof/>
                <w:webHidden/>
              </w:rPr>
              <w:t>8</w:t>
            </w:r>
            <w:r>
              <w:rPr>
                <w:noProof/>
                <w:webHidden/>
              </w:rPr>
              <w:fldChar w:fldCharType="end"/>
            </w:r>
          </w:hyperlink>
        </w:p>
        <w:p w:rsidR="003643E9" w:rsidRDefault="00C27A0B">
          <w:r>
            <w:rPr>
              <w:b/>
              <w:bCs/>
              <w:noProof/>
            </w:rPr>
            <w:fldChar w:fldCharType="end"/>
          </w:r>
        </w:p>
      </w:sdtContent>
    </w:sdt>
    <w:p w:rsidR="003643E9" w:rsidRPr="003643E9" w:rsidRDefault="003643E9" w:rsidP="003643E9"/>
    <w:p w:rsidR="003A51C5" w:rsidRDefault="003A51C5">
      <w:pPr>
        <w:rPr>
          <w:rFonts w:eastAsiaTheme="majorEastAsia" w:cstheme="majorBidi"/>
          <w:b/>
          <w:szCs w:val="32"/>
        </w:rPr>
      </w:pPr>
      <w:r>
        <w:br w:type="page"/>
      </w:r>
    </w:p>
    <w:p w:rsidR="00ED681A" w:rsidRDefault="003A51C5" w:rsidP="00C00CD8">
      <w:pPr>
        <w:pStyle w:val="Heading1"/>
      </w:pPr>
      <w:bookmarkStart w:id="1" w:name="_Toc66952610"/>
      <w:r>
        <w:lastRenderedPageBreak/>
        <w:t>Introduction</w:t>
      </w:r>
      <w:bookmarkEnd w:id="1"/>
    </w:p>
    <w:p w:rsidR="003A51C5" w:rsidRDefault="00380E39" w:rsidP="003A51C5">
      <w:r>
        <w:t xml:space="preserve">Management accounting is concerned with </w:t>
      </w:r>
      <w:r w:rsidR="00C92C70">
        <w:t xml:space="preserve">processing and presenting the accounting data for making effective decisions in a business organisation </w:t>
      </w:r>
      <w:sdt>
        <w:sdtPr>
          <w:id w:val="-358894968"/>
          <w:citation/>
        </w:sdtPr>
        <w:sdtContent>
          <w:r w:rsidR="00C27A0B">
            <w:fldChar w:fldCharType="begin"/>
          </w:r>
          <w:r w:rsidR="00C92C70">
            <w:rPr>
              <w:lang w:val="en-US"/>
            </w:rPr>
            <w:instrText xml:space="preserve"> CITATION Wee1912 \l 1033 </w:instrText>
          </w:r>
          <w:r w:rsidR="00C27A0B">
            <w:fldChar w:fldCharType="separate"/>
          </w:r>
          <w:r w:rsidR="00C92C70" w:rsidRPr="00C92C70">
            <w:rPr>
              <w:noProof/>
              <w:lang w:val="en-US"/>
            </w:rPr>
            <w:t>(Weetman, 2019)</w:t>
          </w:r>
          <w:r w:rsidR="00C27A0B">
            <w:fldChar w:fldCharType="end"/>
          </w:r>
        </w:sdtContent>
      </w:sdt>
      <w:r w:rsidR="00C92C70">
        <w:t xml:space="preserve">. </w:t>
      </w:r>
      <w:r w:rsidR="00FA79D6">
        <w:t xml:space="preserve">Analysis of various types of cost structures is an important area in management accounting that helps the managers in managing and controlling the costs in the organisation. </w:t>
      </w:r>
      <w:r w:rsidR="00E525BE">
        <w:t xml:space="preserve">Harriot Hotel which has grown to be a key player within the global hotel industry had also been hit by Covid-19 pandemic like other hotels. In spite of the downturn caused by the pandemic, Harriot Hotel maintained its expansion strategy in Mainland China so that the senior management of the hotel has planned for a cost cutting strategy for reduce the losses. </w:t>
      </w:r>
      <w:r w:rsidR="001818E1">
        <w:t>Projected cost breakdown for UK division of Harriot have been assessed to decide on the costs to be eliminated, increased or decreased.</w:t>
      </w:r>
    </w:p>
    <w:p w:rsidR="001818E1" w:rsidRDefault="00356B63" w:rsidP="00356B63">
      <w:pPr>
        <w:pStyle w:val="Heading1"/>
      </w:pPr>
      <w:bookmarkStart w:id="2" w:name="_Toc66952611"/>
      <w:r>
        <w:t>Task</w:t>
      </w:r>
      <w:bookmarkEnd w:id="2"/>
    </w:p>
    <w:p w:rsidR="00356B63" w:rsidRDefault="00C572AD" w:rsidP="00356B63">
      <w:r>
        <w:t xml:space="preserve">Cost structure includes all the costs and expenses incurred by a business in conducting its operations </w:t>
      </w:r>
      <w:sdt>
        <w:sdtPr>
          <w:id w:val="1626655248"/>
          <w:citation/>
        </w:sdtPr>
        <w:sdtContent>
          <w:r w:rsidR="00C27A0B">
            <w:fldChar w:fldCharType="begin"/>
          </w:r>
          <w:r>
            <w:rPr>
              <w:lang w:val="en-US"/>
            </w:rPr>
            <w:instrText xml:space="preserve"> CITATION Wey184 \l 1033 </w:instrText>
          </w:r>
          <w:r w:rsidR="00C27A0B">
            <w:fldChar w:fldCharType="separate"/>
          </w:r>
          <w:r w:rsidRPr="00C572AD">
            <w:rPr>
              <w:noProof/>
              <w:lang w:val="en-US"/>
            </w:rPr>
            <w:t>(Weygandt, et al., 2018)</w:t>
          </w:r>
          <w:r w:rsidR="00C27A0B">
            <w:fldChar w:fldCharType="end"/>
          </w:r>
        </w:sdtContent>
      </w:sdt>
      <w:r>
        <w:t xml:space="preserve">. </w:t>
      </w:r>
      <w:r w:rsidR="005C1093">
        <w:t xml:space="preserve">It shows the relative proportion of fixed and variable costs that a company incurs. Cost structure has a significant effect on profitability of a business firm and is directly related to nature of activities of a business. </w:t>
      </w:r>
      <w:r w:rsidR="005F20C6">
        <w:t xml:space="preserve">Fixed costs are those costs which remain constant up to a certain level of production. Rent, wages, direct labour, electricity bills, interest expenses etc. forms the fixed costs of a company. </w:t>
      </w:r>
      <w:r w:rsidR="00761968">
        <w:t xml:space="preserve">Variable costs are those costs that vary directly with the amount of production or various levels of business activities. Direct materials consumed, commissions, marketing </w:t>
      </w:r>
      <w:r w:rsidR="00D52054">
        <w:t>expenses</w:t>
      </w:r>
      <w:r w:rsidR="00761968">
        <w:t xml:space="preserve"> etc. forms part of variable costs and higher the production or the activity levels in a business organisation, higher the variable costs. </w:t>
      </w:r>
    </w:p>
    <w:p w:rsidR="00D52054" w:rsidRDefault="00D52054" w:rsidP="00356B63">
      <w:r>
        <w:t xml:space="preserve">Fixed and variable costs would differ from industry to industry </w:t>
      </w:r>
      <w:sdt>
        <w:sdtPr>
          <w:id w:val="-741180704"/>
          <w:citation/>
        </w:sdtPr>
        <w:sdtContent>
          <w:r w:rsidR="00C27A0B">
            <w:fldChar w:fldCharType="begin"/>
          </w:r>
          <w:r>
            <w:rPr>
              <w:lang w:val="en-US"/>
            </w:rPr>
            <w:instrText xml:space="preserve"> CITATION Car201 \l 1033 </w:instrText>
          </w:r>
          <w:r w:rsidR="00C27A0B">
            <w:fldChar w:fldCharType="separate"/>
          </w:r>
          <w:r w:rsidRPr="00D52054">
            <w:rPr>
              <w:noProof/>
              <w:lang w:val="en-US"/>
            </w:rPr>
            <w:t>(Carey &amp; Knowles, 2020)</w:t>
          </w:r>
          <w:r w:rsidR="00C27A0B">
            <w:fldChar w:fldCharType="end"/>
          </w:r>
        </w:sdtContent>
      </w:sdt>
      <w:r>
        <w:t xml:space="preserve">. </w:t>
      </w:r>
      <w:r w:rsidR="00611C98">
        <w:t xml:space="preserve">Identification of cost structure is to allocate the costs between fixed and variable costs to different projects, departments, services and product lines etc. This would help business in easy identification and calculation of profits with each product or service line. Appropriate cost structure is needed in a business to avoid under/over pricing of the products or services. Overpricing might lead to losing of business to competitors whereas </w:t>
      </w:r>
      <w:r w:rsidR="005945FA">
        <w:t xml:space="preserve">under-pricing leads to erosion of capital. Selection of appropriate capital structure would help the business in identification of most profitable and less profitable products so that unprofitable products can be eliminated. It helps in improving the profitability of business and helps to identify the scope to cut costs, and thus take effective decisions. </w:t>
      </w:r>
    </w:p>
    <w:p w:rsidR="00414367" w:rsidRDefault="00931B88" w:rsidP="00356B63">
      <w:r>
        <w:lastRenderedPageBreak/>
        <w:t xml:space="preserve">Cost management strategy is an important tool in reducing the total costs incurred by a business organisation which improves the strategic position of the business </w:t>
      </w:r>
      <w:sdt>
        <w:sdtPr>
          <w:id w:val="-1082919489"/>
          <w:citation/>
        </w:sdtPr>
        <w:sdtContent>
          <w:r w:rsidR="00C27A0B">
            <w:fldChar w:fldCharType="begin"/>
          </w:r>
          <w:r>
            <w:rPr>
              <w:lang w:val="en-US"/>
            </w:rPr>
            <w:instrText xml:space="preserve"> CITATION LiW171 \l 1033 </w:instrText>
          </w:r>
          <w:r w:rsidR="00C27A0B">
            <w:fldChar w:fldCharType="separate"/>
          </w:r>
          <w:r w:rsidRPr="00931B88">
            <w:rPr>
              <w:noProof/>
              <w:lang w:val="en-US"/>
            </w:rPr>
            <w:t>(Li, 2017)</w:t>
          </w:r>
          <w:r w:rsidR="00C27A0B">
            <w:fldChar w:fldCharType="end"/>
          </w:r>
        </w:sdtContent>
      </w:sdt>
      <w:r>
        <w:t xml:space="preserve">. </w:t>
      </w:r>
      <w:r w:rsidR="00DC20BE">
        <w:t>Cost cutting strategy along with increasing the room capacity in Harriot hotels in Mainland China have been decided by the senior management to prevent the losses in 2021. Following costs have been analysed to decide on whether to increase, decrease or eliminate to maintain market leading position.</w:t>
      </w:r>
    </w:p>
    <w:p w:rsidR="0068592E" w:rsidRDefault="0068592E" w:rsidP="00356B63">
      <w:pPr>
        <w:rPr>
          <w:b/>
          <w:bCs/>
          <w:i/>
          <w:iCs/>
          <w:u w:val="single"/>
        </w:rPr>
      </w:pPr>
      <w:r w:rsidRPr="008F7AD8">
        <w:rPr>
          <w:b/>
          <w:bCs/>
          <w:i/>
          <w:iCs/>
          <w:u w:val="single"/>
        </w:rPr>
        <w:t xml:space="preserve">Employees’ wages </w:t>
      </w:r>
    </w:p>
    <w:p w:rsidR="008F7AD8" w:rsidRDefault="0078300B" w:rsidP="008F7AD8">
      <w:r>
        <w:t xml:space="preserve">Employees’ wages are fixed costs as they have to be incurred irrespective of the revenue of the business organisation </w:t>
      </w:r>
      <w:sdt>
        <w:sdtPr>
          <w:id w:val="-1216431565"/>
          <w:citation/>
        </w:sdtPr>
        <w:sdtContent>
          <w:r w:rsidR="00C27A0B">
            <w:fldChar w:fldCharType="begin"/>
          </w:r>
          <w:r>
            <w:rPr>
              <w:lang w:val="en-US"/>
            </w:rPr>
            <w:instrText xml:space="preserve"> CITATION Hol184 \l 1033 </w:instrText>
          </w:r>
          <w:r w:rsidR="00C27A0B">
            <w:fldChar w:fldCharType="separate"/>
          </w:r>
          <w:r w:rsidRPr="0078300B">
            <w:rPr>
              <w:noProof/>
              <w:lang w:val="en-US"/>
            </w:rPr>
            <w:t>(Holm, 2018)</w:t>
          </w:r>
          <w:r w:rsidR="00C27A0B">
            <w:fldChar w:fldCharType="end"/>
          </w:r>
        </w:sdtContent>
      </w:sdt>
      <w:r>
        <w:t xml:space="preserve">. </w:t>
      </w:r>
      <w:r w:rsidR="00DD15DA">
        <w:t xml:space="preserve">Under the current scenario, employees’ wages account for 25% of revenue and it is highest amount of expenses incurred in Harriot Hotel. </w:t>
      </w:r>
      <w:r w:rsidR="00D06D51">
        <w:t>Wages can be variable w</w:t>
      </w:r>
      <w:r w:rsidR="00C85F73">
        <w:t xml:space="preserve">hen it is based on hourly production rate, over time wages etc. </w:t>
      </w:r>
      <w:r w:rsidR="0097144A">
        <w:t xml:space="preserve">Employee wages cannot be eliminated by Harriot Hotel as </w:t>
      </w:r>
      <w:r w:rsidR="0097627E">
        <w:t xml:space="preserve">labour is an essential factor in the hotel industry </w:t>
      </w:r>
      <w:r w:rsidR="0098570F">
        <w:t xml:space="preserve">for maintaining the business and thus profitability. Lack of motivation among the employees due to unattractive payment system would affect their contribution to the organisation and thus the growth and reputation of Harriot would be at stake. </w:t>
      </w:r>
      <w:r w:rsidR="00821C4C">
        <w:t xml:space="preserve">Staff redundancies would also lead to expenses as the employees would have to be paid the redundancy costs especially during the time of pandemic. </w:t>
      </w:r>
      <w:r w:rsidR="00C739DC">
        <w:t>However, Harriot hotel could think of outsourcing cheap labour from some other countries so that the expenses in the form of</w:t>
      </w:r>
      <w:r w:rsidR="00792CF7">
        <w:t xml:space="preserve"> wages can be reduced. Although cheap labour can be employed for cost cutting strategy, Harriot should be cautious that skilled labour is maintained in the organisation which is an essential factor in </w:t>
      </w:r>
      <w:r w:rsidR="00302BA7">
        <w:t xml:space="preserve">meeting the competition, earning profits, building up reputation and thus maintaining market leader position. </w:t>
      </w:r>
    </w:p>
    <w:p w:rsidR="00B2726E" w:rsidRDefault="00290476" w:rsidP="008F7AD8">
      <w:pPr>
        <w:rPr>
          <w:b/>
          <w:bCs/>
          <w:i/>
          <w:iCs/>
          <w:u w:val="single"/>
        </w:rPr>
      </w:pPr>
      <w:r w:rsidRPr="00290476">
        <w:rPr>
          <w:b/>
          <w:bCs/>
          <w:i/>
          <w:iCs/>
          <w:u w:val="single"/>
        </w:rPr>
        <w:t>Advertising cost</w:t>
      </w:r>
    </w:p>
    <w:p w:rsidR="00290476" w:rsidRDefault="007E5CE3" w:rsidP="007E5CE3">
      <w:r>
        <w:t xml:space="preserve">Advertising cost is a form of marketing expense and is directly related to the revenue of the business organisation </w:t>
      </w:r>
      <w:sdt>
        <w:sdtPr>
          <w:id w:val="1384827709"/>
          <w:citation/>
        </w:sdtPr>
        <w:sdtContent>
          <w:r w:rsidR="00C27A0B">
            <w:fldChar w:fldCharType="begin"/>
          </w:r>
          <w:r>
            <w:rPr>
              <w:lang w:val="en-US"/>
            </w:rPr>
            <w:instrText xml:space="preserve"> CITATION Dru186 \l 1033 </w:instrText>
          </w:r>
          <w:r w:rsidR="00C27A0B">
            <w:fldChar w:fldCharType="separate"/>
          </w:r>
          <w:r w:rsidRPr="007E5CE3">
            <w:rPr>
              <w:noProof/>
              <w:lang w:val="en-US"/>
            </w:rPr>
            <w:t>(Drury, 2018)</w:t>
          </w:r>
          <w:r w:rsidR="00C27A0B">
            <w:fldChar w:fldCharType="end"/>
          </w:r>
        </w:sdtContent>
      </w:sdt>
      <w:r>
        <w:t xml:space="preserve">. </w:t>
      </w:r>
      <w:r w:rsidR="00C1245C">
        <w:t xml:space="preserve">It can be classified as a variable cost although, it represents a discretionary fixed cost so that the level of spending is dependent on management decision and can change from one budget period to next. </w:t>
      </w:r>
      <w:r w:rsidR="0026615C">
        <w:t xml:space="preserve">Advertising cost in Harriot Hotel accounts for 12% of revenue which is not that much significant compared to employee wages, interest on loans and customer discounts. </w:t>
      </w:r>
      <w:r w:rsidR="00346DE6">
        <w:t xml:space="preserve">Advertising costs cannot be eliminated as marketing is essential for enhancing the business activities of Harriot. </w:t>
      </w:r>
      <w:r w:rsidR="0047218E">
        <w:t xml:space="preserve">It is essential for Harriot Hotels as it has maintained the expansion strategy </w:t>
      </w:r>
      <w:r w:rsidR="008D2047">
        <w:t xml:space="preserve">in spite of the pandemic </w:t>
      </w:r>
      <w:r w:rsidR="0047218E">
        <w:t xml:space="preserve">so that advertising is needed for attracting new customers and maintaining existing </w:t>
      </w:r>
      <w:r w:rsidR="0047218E">
        <w:lastRenderedPageBreak/>
        <w:t xml:space="preserve">customers for increasing the room capacity in Mainland China. However, Harriot Hotels can </w:t>
      </w:r>
      <w:r w:rsidR="008D2047">
        <w:t xml:space="preserve">decrease the costs related </w:t>
      </w:r>
      <w:r w:rsidR="00130F8A">
        <w:t>to advertising through development of a focused advertising plan which is comprehensive in nature. A change over from tradition</w:t>
      </w:r>
      <w:r w:rsidR="005D72FF">
        <w:t xml:space="preserve">al </w:t>
      </w:r>
      <w:r w:rsidR="00130F8A">
        <w:t xml:space="preserve">form of advertising to online methods of advertising helps in reducing the marketing expenses </w:t>
      </w:r>
      <w:sdt>
        <w:sdtPr>
          <w:id w:val="-1904668787"/>
          <w:citation/>
        </w:sdtPr>
        <w:sdtContent>
          <w:r w:rsidR="00C27A0B">
            <w:fldChar w:fldCharType="begin"/>
          </w:r>
          <w:r w:rsidR="00F002EC">
            <w:rPr>
              <w:lang w:val="en-US"/>
            </w:rPr>
            <w:instrText xml:space="preserve"> CITATION Kot19 \l 1033 </w:instrText>
          </w:r>
          <w:r w:rsidR="00C27A0B">
            <w:fldChar w:fldCharType="separate"/>
          </w:r>
          <w:r w:rsidR="00F002EC" w:rsidRPr="00F002EC">
            <w:rPr>
              <w:noProof/>
              <w:lang w:val="en-US"/>
            </w:rPr>
            <w:t>(Kotler, et al., 2019)</w:t>
          </w:r>
          <w:r w:rsidR="00C27A0B">
            <w:fldChar w:fldCharType="end"/>
          </w:r>
        </w:sdtContent>
      </w:sdt>
      <w:r w:rsidR="00F002EC">
        <w:t xml:space="preserve">. </w:t>
      </w:r>
      <w:r w:rsidR="005D72FF">
        <w:t xml:space="preserve">Harriot Hotel could set up blogs, websites etc. wherein they can post the photos, feedbacks of customers etc. which would help in attracting new customers. Marketing audit would also help </w:t>
      </w:r>
      <w:r w:rsidR="0075348B">
        <w:t>Harriot</w:t>
      </w:r>
      <w:r w:rsidR="005D72FF">
        <w:t xml:space="preserve"> in controlling the costs.</w:t>
      </w:r>
    </w:p>
    <w:p w:rsidR="00160DD2" w:rsidRDefault="00160DD2" w:rsidP="00160DD2">
      <w:pPr>
        <w:rPr>
          <w:b/>
          <w:bCs/>
          <w:i/>
          <w:iCs/>
          <w:u w:val="single"/>
        </w:rPr>
      </w:pPr>
      <w:r w:rsidRPr="00160DD2">
        <w:rPr>
          <w:b/>
          <w:bCs/>
          <w:i/>
          <w:iCs/>
          <w:u w:val="single"/>
        </w:rPr>
        <w:t>Interest on loans</w:t>
      </w:r>
    </w:p>
    <w:p w:rsidR="00160DD2" w:rsidRDefault="00160DD2" w:rsidP="00160DD2">
      <w:r>
        <w:t xml:space="preserve">Interest on loans are fixed costs and do not vary in accordance with the revenue levels in the business organisation </w:t>
      </w:r>
      <w:sdt>
        <w:sdtPr>
          <w:id w:val="538012276"/>
          <w:citation/>
        </w:sdtPr>
        <w:sdtContent>
          <w:r w:rsidR="00C27A0B">
            <w:fldChar w:fldCharType="begin"/>
          </w:r>
          <w:r>
            <w:rPr>
              <w:lang w:val="en-US"/>
            </w:rPr>
            <w:instrText xml:space="preserve"> CITATION Han19 \l 1033 </w:instrText>
          </w:r>
          <w:r w:rsidR="00C27A0B">
            <w:fldChar w:fldCharType="separate"/>
          </w:r>
          <w:r w:rsidRPr="00160DD2">
            <w:rPr>
              <w:noProof/>
              <w:lang w:val="en-US"/>
            </w:rPr>
            <w:t>(Hanif, 2019)</w:t>
          </w:r>
          <w:r w:rsidR="00C27A0B">
            <w:fldChar w:fldCharType="end"/>
          </w:r>
        </w:sdtContent>
      </w:sdt>
      <w:r>
        <w:t xml:space="preserve">. </w:t>
      </w:r>
      <w:r w:rsidR="004E232B">
        <w:t xml:space="preserve">Interest on loans in Harriot Hotel accounts for 17% of revenue and is the second largest source of cost for the organisation. </w:t>
      </w:r>
      <w:r w:rsidR="00035E79">
        <w:t xml:space="preserve">Interest on loans cannot be eliminated in full as interest is a tax deductible expense even though it reduces the net profits of the hotel. </w:t>
      </w:r>
      <w:r w:rsidR="00615DD4">
        <w:t xml:space="preserve">Interest on loans can be reduced through reduction of debt in the capital structure. </w:t>
      </w:r>
      <w:r w:rsidR="00F124A0">
        <w:t xml:space="preserve">Loans should be repaid to some extent so that Harriot Hotel would not have to take up the burden of interest cost during the time of pandemic. </w:t>
      </w:r>
      <w:r w:rsidR="008857F6">
        <w:t xml:space="preserve">Reducing debt in the capital structure of the organisation would decrease the financial leverage and lowers risk in the organisation. </w:t>
      </w:r>
      <w:r w:rsidR="00A322FB">
        <w:t xml:space="preserve">Reduction of interest costs along with decrease debt in capital structure would attract the investors to invest more in Harriot which would help them in maintaining the market leading position. </w:t>
      </w:r>
    </w:p>
    <w:p w:rsidR="00A322FB" w:rsidRDefault="0037607A" w:rsidP="00160DD2">
      <w:pPr>
        <w:rPr>
          <w:b/>
          <w:bCs/>
          <w:i/>
          <w:iCs/>
          <w:u w:val="single"/>
        </w:rPr>
      </w:pPr>
      <w:r>
        <w:rPr>
          <w:b/>
          <w:bCs/>
          <w:i/>
          <w:iCs/>
          <w:u w:val="single"/>
        </w:rPr>
        <w:t>Housek</w:t>
      </w:r>
      <w:r w:rsidRPr="0037607A">
        <w:rPr>
          <w:b/>
          <w:bCs/>
          <w:i/>
          <w:iCs/>
          <w:u w:val="single"/>
        </w:rPr>
        <w:t xml:space="preserve">eeping and Cleaning Supplies </w:t>
      </w:r>
    </w:p>
    <w:p w:rsidR="0037607A" w:rsidRDefault="0037607A" w:rsidP="0037607A">
      <w:r>
        <w:t xml:space="preserve">Housekeeping and cleaning supplies </w:t>
      </w:r>
      <w:r w:rsidR="008773DE">
        <w:t xml:space="preserve">are variable costs as they relate to </w:t>
      </w:r>
      <w:r w:rsidR="0061100E">
        <w:t>revenue levels</w:t>
      </w:r>
      <w:r w:rsidR="008773DE">
        <w:t xml:space="preserve"> and business volume </w:t>
      </w:r>
      <w:sdt>
        <w:sdtPr>
          <w:id w:val="-1143890656"/>
          <w:citation/>
        </w:sdtPr>
        <w:sdtContent>
          <w:r w:rsidR="00C27A0B">
            <w:fldChar w:fldCharType="begin"/>
          </w:r>
          <w:r w:rsidR="008773DE">
            <w:rPr>
              <w:lang w:val="en-US"/>
            </w:rPr>
            <w:instrText xml:space="preserve"> CITATION Dav19 \l 1033 </w:instrText>
          </w:r>
          <w:r w:rsidR="00C27A0B">
            <w:fldChar w:fldCharType="separate"/>
          </w:r>
          <w:r w:rsidR="008773DE" w:rsidRPr="008773DE">
            <w:rPr>
              <w:noProof/>
              <w:lang w:val="en-US"/>
            </w:rPr>
            <w:t>(Davis &amp; Davis, 2019)</w:t>
          </w:r>
          <w:r w:rsidR="00C27A0B">
            <w:fldChar w:fldCharType="end"/>
          </w:r>
        </w:sdtContent>
      </w:sdt>
      <w:r w:rsidR="008773DE">
        <w:t xml:space="preserve">. </w:t>
      </w:r>
      <w:r w:rsidR="0061100E">
        <w:t xml:space="preserve">It is a variable cost as it </w:t>
      </w:r>
      <w:r w:rsidR="0008794E">
        <w:t xml:space="preserve">directly </w:t>
      </w:r>
      <w:r w:rsidR="0061100E">
        <w:t xml:space="preserve">relates to </w:t>
      </w:r>
      <w:r w:rsidR="0008794E">
        <w:t xml:space="preserve">the </w:t>
      </w:r>
      <w:r w:rsidR="0061100E">
        <w:t>hotel occupancy of Harriot so that housekeeping costs increase as the hotel occupancy increases</w:t>
      </w:r>
      <w:r w:rsidR="0008794E">
        <w:t xml:space="preserve"> and decreases as the hotel occupancy decreases</w:t>
      </w:r>
      <w:r w:rsidR="0061100E">
        <w:t xml:space="preserve">. It accounts for </w:t>
      </w:r>
      <w:r w:rsidR="004D0923">
        <w:t xml:space="preserve">8.3% of revenue and is comparatively lower </w:t>
      </w:r>
      <w:r w:rsidR="00751CAE">
        <w:t>with respect to</w:t>
      </w:r>
      <w:r w:rsidR="00F22D18">
        <w:t xml:space="preserve"> other costs. </w:t>
      </w:r>
      <w:r w:rsidR="00A50DB7">
        <w:t xml:space="preserve">As Harriot hotel is into expansion strategy through increasing room capacity in Mainland China, housekeeping and cleaning supply costs would have to be increased. Increases housekeeping and cleaning would be required to </w:t>
      </w:r>
      <w:r w:rsidR="00E85DFA">
        <w:t xml:space="preserve">maintain the quality of the services provided by the hotel. </w:t>
      </w:r>
      <w:r w:rsidR="008C1284">
        <w:t xml:space="preserve">Harriot Hotel would be required to more cautious in maintaining cleanliness and sanitisation process in the rooms and premises due to the covid-19 pandemic. </w:t>
      </w:r>
      <w:r w:rsidR="00AA0659">
        <w:t xml:space="preserve">However, the management of Harriot should be careful in allocating the </w:t>
      </w:r>
      <w:r w:rsidR="00AE7722">
        <w:t>money into housekeeping and cleaning supplies as there could be chances of wastages which mi</w:t>
      </w:r>
      <w:r w:rsidR="00890A82">
        <w:t xml:space="preserve">ght lead to overspending. </w:t>
      </w:r>
      <w:r w:rsidR="00CF65DD">
        <w:t xml:space="preserve">Appropriate control system would ensure that </w:t>
      </w:r>
      <w:r w:rsidR="00CF65DD">
        <w:lastRenderedPageBreak/>
        <w:t xml:space="preserve">money is not wasted into unproductive activities and </w:t>
      </w:r>
      <w:r w:rsidR="00B3555A">
        <w:t>would be</w:t>
      </w:r>
      <w:r w:rsidR="00CF65DD">
        <w:t xml:space="preserve"> channelized for offering quality services to the customers. </w:t>
      </w:r>
    </w:p>
    <w:p w:rsidR="00FE772D" w:rsidRDefault="005E6801" w:rsidP="0037607A">
      <w:pPr>
        <w:rPr>
          <w:b/>
          <w:bCs/>
          <w:i/>
          <w:iCs/>
          <w:u w:val="single"/>
        </w:rPr>
      </w:pPr>
      <w:r w:rsidRPr="005E6801">
        <w:rPr>
          <w:b/>
          <w:bCs/>
          <w:i/>
          <w:iCs/>
          <w:u w:val="single"/>
        </w:rPr>
        <w:t>Customer Discounts</w:t>
      </w:r>
    </w:p>
    <w:p w:rsidR="00761968" w:rsidRDefault="004D49FE" w:rsidP="00356B63">
      <w:r>
        <w:t xml:space="preserve">Customer </w:t>
      </w:r>
      <w:r w:rsidR="003C1AC2">
        <w:t xml:space="preserve">discounts are </w:t>
      </w:r>
      <w:r w:rsidR="00507011">
        <w:t xml:space="preserve">variable costs </w:t>
      </w:r>
      <w:r w:rsidR="00CD35DA">
        <w:t xml:space="preserve">as they </w:t>
      </w:r>
      <w:r w:rsidR="00DD62DE">
        <w:t xml:space="preserve">depend on the business volume and revenue levels </w:t>
      </w:r>
      <w:sdt>
        <w:sdtPr>
          <w:id w:val="-1126233353"/>
          <w:citation/>
        </w:sdtPr>
        <w:sdtContent>
          <w:r w:rsidR="00C27A0B">
            <w:fldChar w:fldCharType="begin"/>
          </w:r>
          <w:r w:rsidR="00046214">
            <w:rPr>
              <w:lang w:val="en-US"/>
            </w:rPr>
            <w:instrText xml:space="preserve"> CITATION Wag18 \l 1033 </w:instrText>
          </w:r>
          <w:r w:rsidR="00C27A0B">
            <w:fldChar w:fldCharType="separate"/>
          </w:r>
          <w:r w:rsidR="00046214" w:rsidRPr="00046214">
            <w:rPr>
              <w:noProof/>
              <w:lang w:val="en-US"/>
            </w:rPr>
            <w:t>(Wagen &amp; White, 2018)</w:t>
          </w:r>
          <w:r w:rsidR="00C27A0B">
            <w:fldChar w:fldCharType="end"/>
          </w:r>
        </w:sdtContent>
      </w:sdt>
      <w:r w:rsidR="00046214">
        <w:t xml:space="preserve">. </w:t>
      </w:r>
      <w:r w:rsidR="00E4778B">
        <w:t>Customer discount accounts for 13.3% of the revenue and is the third largest so</w:t>
      </w:r>
      <w:r w:rsidR="00C77C1F">
        <w:t xml:space="preserve">urce of costs for Harriot Hotel. It cannot be eliminated in full </w:t>
      </w:r>
      <w:r w:rsidR="00CD3683">
        <w:t xml:space="preserve">as promotional offers in the form of customer discounts are the most effective ways for </w:t>
      </w:r>
      <w:r w:rsidR="009E72B9">
        <w:t xml:space="preserve">hotels to increase their customer volume. </w:t>
      </w:r>
      <w:r w:rsidR="005116C1">
        <w:t>Customer discounts in the form of coupon codes boo</w:t>
      </w:r>
      <w:r w:rsidR="0060050A">
        <w:t>s</w:t>
      </w:r>
      <w:r w:rsidR="005116C1">
        <w:t xml:space="preserve">ts the number of bookings in the website. </w:t>
      </w:r>
      <w:r w:rsidR="00434747">
        <w:t>Customers satisfied by promotional accommodation experience can be turned into permanent customers. However, c</w:t>
      </w:r>
      <w:r w:rsidR="00D6512A">
        <w:t xml:space="preserve">ustomer discounts </w:t>
      </w:r>
      <w:r w:rsidR="0060050A">
        <w:t xml:space="preserve">should be </w:t>
      </w:r>
      <w:r w:rsidR="00D6512A">
        <w:t>reduced and maintained to a level that is needed for maintain</w:t>
      </w:r>
      <w:r w:rsidR="00E302A1">
        <w:t xml:space="preserve">ing the business in the hotel. Discounts should be increased or decreased according to the business volume and Harriot should be cautious in providing the discounts during the period of pandemic. </w:t>
      </w:r>
      <w:r w:rsidR="00DE49E4">
        <w:t xml:space="preserve">Business volume or the revenue levels in the hotels would be lower when the economy is under a downturn so that </w:t>
      </w:r>
      <w:r w:rsidR="00C513C5">
        <w:t xml:space="preserve">discounts should be offered as per the business conditions. </w:t>
      </w:r>
      <w:r w:rsidR="0060050A">
        <w:t xml:space="preserve">Higher levels of customer discounts can be viewed with lower perceived value so that it could be misinterpreted as reduction in quality of services provided </w:t>
      </w:r>
      <w:sdt>
        <w:sdtPr>
          <w:id w:val="-273861831"/>
          <w:citation/>
        </w:sdtPr>
        <w:sdtContent>
          <w:r w:rsidR="00C27A0B">
            <w:fldChar w:fldCharType="begin"/>
          </w:r>
          <w:r w:rsidR="0060050A">
            <w:rPr>
              <w:lang w:val="en-US"/>
            </w:rPr>
            <w:instrText xml:space="preserve"> CITATION Sam18 \l 1033 </w:instrText>
          </w:r>
          <w:r w:rsidR="00C27A0B">
            <w:fldChar w:fldCharType="separate"/>
          </w:r>
          <w:r w:rsidR="0060050A" w:rsidRPr="0060050A">
            <w:rPr>
              <w:noProof/>
              <w:lang w:val="en-US"/>
            </w:rPr>
            <w:t>(Sampson, 2018)</w:t>
          </w:r>
          <w:r w:rsidR="00C27A0B">
            <w:fldChar w:fldCharType="end"/>
          </w:r>
        </w:sdtContent>
      </w:sdt>
      <w:r w:rsidR="0060050A">
        <w:t xml:space="preserve">. </w:t>
      </w:r>
      <w:r w:rsidR="006B79A2">
        <w:t xml:space="preserve">High customer discounts can also lower the profitability of Harriot Hotel. </w:t>
      </w:r>
    </w:p>
    <w:p w:rsidR="00976E9A" w:rsidRDefault="003A2C1E" w:rsidP="00CD0C2F">
      <w:pPr>
        <w:rPr>
          <w:b/>
          <w:bCs/>
          <w:i/>
          <w:iCs/>
          <w:u w:val="single"/>
        </w:rPr>
      </w:pPr>
      <w:r w:rsidRPr="00CD0C2F">
        <w:rPr>
          <w:b/>
          <w:bCs/>
          <w:i/>
          <w:iCs/>
          <w:u w:val="single"/>
        </w:rPr>
        <w:t>Stationeries used in Front Desk and Restaurants</w:t>
      </w:r>
    </w:p>
    <w:p w:rsidR="00CD0C2F" w:rsidRPr="00CD0C2F" w:rsidRDefault="002A31D4" w:rsidP="00CD0C2F">
      <w:r>
        <w:t xml:space="preserve">Stationeries used in the business is a variable cost as it depends on the business volume and revenue levels </w:t>
      </w:r>
      <w:sdt>
        <w:sdtPr>
          <w:id w:val="-1343005247"/>
          <w:citation/>
        </w:sdtPr>
        <w:sdtContent>
          <w:r w:rsidR="00C27A0B">
            <w:fldChar w:fldCharType="begin"/>
          </w:r>
          <w:r>
            <w:rPr>
              <w:lang w:val="en-US"/>
            </w:rPr>
            <w:instrText xml:space="preserve"> CITATION Gur17 \l 1033 </w:instrText>
          </w:r>
          <w:r w:rsidR="00C27A0B">
            <w:fldChar w:fldCharType="separate"/>
          </w:r>
          <w:r w:rsidRPr="002A31D4">
            <w:rPr>
              <w:noProof/>
              <w:lang w:val="en-US"/>
            </w:rPr>
            <w:t>(Gursoy, 2017)</w:t>
          </w:r>
          <w:r w:rsidR="00C27A0B">
            <w:fldChar w:fldCharType="end"/>
          </w:r>
        </w:sdtContent>
      </w:sdt>
      <w:r>
        <w:t xml:space="preserve">. </w:t>
      </w:r>
      <w:r w:rsidR="00A21221">
        <w:t>It accounts for only 5% of revenue levels of Harriot Hotel and is the least</w:t>
      </w:r>
      <w:r w:rsidR="00441379">
        <w:t xml:space="preserve"> significant cost in the hotel. Cost of stationeries used in Harriot cannot be reduced and should not be eliminated as it is necessary for the business </w:t>
      </w:r>
      <w:r w:rsidR="00B15333">
        <w:t xml:space="preserve">for its running. </w:t>
      </w:r>
      <w:r w:rsidR="00634F25">
        <w:t xml:space="preserve">It can be increased depending up on the sales volume that would be generated in the future as a result of expansion strategy. </w:t>
      </w:r>
      <w:r w:rsidR="00B92FAB">
        <w:t xml:space="preserve">Stationeries like computer, card machines etc. used in front desk </w:t>
      </w:r>
      <w:r w:rsidR="00D70171">
        <w:t>should be repaired and maintained in good quality for effective operations in the business.</w:t>
      </w:r>
    </w:p>
    <w:p w:rsidR="00C2389C" w:rsidRDefault="00C2389C" w:rsidP="00C2389C">
      <w:pPr>
        <w:pStyle w:val="Heading1"/>
      </w:pPr>
      <w:bookmarkStart w:id="3" w:name="_Toc66952612"/>
      <w:r>
        <w:t>Conclusion</w:t>
      </w:r>
      <w:bookmarkEnd w:id="3"/>
    </w:p>
    <w:p w:rsidR="00A025D1" w:rsidRDefault="00C2389C" w:rsidP="00C2389C">
      <w:r>
        <w:t xml:space="preserve">From the above discussions it could be concluded that </w:t>
      </w:r>
      <w:r w:rsidR="006141FE">
        <w:t xml:space="preserve">cost cutting strategy is necessary for </w:t>
      </w:r>
      <w:r w:rsidR="005F64B0">
        <w:t xml:space="preserve">Harriot Hotel to maintain the market lead position in the industry. </w:t>
      </w:r>
      <w:r w:rsidR="008915EA">
        <w:t xml:space="preserve">Although the costs in the projected cost break down structure cannot be eliminated in full, many of the costs like </w:t>
      </w:r>
      <w:r w:rsidR="008915EA">
        <w:lastRenderedPageBreak/>
        <w:t xml:space="preserve">customer discounts, interest on loans could be reduced to some extent for better management of business in the Hotel. </w:t>
      </w:r>
    </w:p>
    <w:p w:rsidR="00A025D1" w:rsidRDefault="00A025D1">
      <w:pPr>
        <w:spacing w:line="259" w:lineRule="auto"/>
        <w:jc w:val="left"/>
      </w:pPr>
      <w:r>
        <w:br w:type="page"/>
      </w:r>
    </w:p>
    <w:bookmarkStart w:id="4" w:name="_Toc66952613" w:displacedByCustomXml="next"/>
    <w:sdt>
      <w:sdtPr>
        <w:rPr>
          <w:rFonts w:eastAsiaTheme="minorHAnsi" w:cstheme="minorBidi"/>
          <w:b w:val="0"/>
          <w:szCs w:val="22"/>
        </w:rPr>
        <w:id w:val="728421771"/>
        <w:docPartObj>
          <w:docPartGallery w:val="Bibliographies"/>
          <w:docPartUnique/>
        </w:docPartObj>
      </w:sdtPr>
      <w:sdtContent>
        <w:p w:rsidR="00A025D1" w:rsidRDefault="00A025D1">
          <w:pPr>
            <w:pStyle w:val="Heading1"/>
          </w:pPr>
          <w:r>
            <w:t>References</w:t>
          </w:r>
          <w:bookmarkEnd w:id="4"/>
        </w:p>
        <w:sdt>
          <w:sdtPr>
            <w:id w:val="-573587230"/>
            <w:bibliography/>
          </w:sdtPr>
          <w:sdtContent>
            <w:p w:rsidR="00A025D1" w:rsidRDefault="00C27A0B" w:rsidP="00A025D1">
              <w:pPr>
                <w:pStyle w:val="Bibliography"/>
                <w:rPr>
                  <w:noProof/>
                </w:rPr>
              </w:pPr>
              <w:r w:rsidRPr="00C27A0B">
                <w:fldChar w:fldCharType="begin"/>
              </w:r>
              <w:r w:rsidR="00A025D1">
                <w:instrText xml:space="preserve"> BIBLIOGRAPHY </w:instrText>
              </w:r>
              <w:r w:rsidRPr="00C27A0B">
                <w:fldChar w:fldCharType="separate"/>
              </w:r>
              <w:r w:rsidR="00A025D1">
                <w:rPr>
                  <w:noProof/>
                </w:rPr>
                <w:t xml:space="preserve">Carey, M. &amp; Knowles, C., 2020. </w:t>
              </w:r>
              <w:r w:rsidR="00A025D1">
                <w:rPr>
                  <w:i/>
                  <w:iCs/>
                  <w:noProof/>
                </w:rPr>
                <w:t xml:space="preserve">Accounting: a Smart Approach. </w:t>
              </w:r>
              <w:r w:rsidR="00A025D1">
                <w:rPr>
                  <w:noProof/>
                </w:rPr>
                <w:t>4 ed. Oxford: Oxford University Press.</w:t>
              </w:r>
            </w:p>
            <w:p w:rsidR="00A025D1" w:rsidRDefault="00A025D1" w:rsidP="00A025D1">
              <w:pPr>
                <w:pStyle w:val="Bibliography"/>
                <w:rPr>
                  <w:noProof/>
                </w:rPr>
              </w:pPr>
              <w:r>
                <w:rPr>
                  <w:noProof/>
                </w:rPr>
                <w:t xml:space="preserve">Davis, C. E. &amp; Davis, E., 2019. </w:t>
              </w:r>
              <w:r>
                <w:rPr>
                  <w:i/>
                  <w:iCs/>
                  <w:noProof/>
                </w:rPr>
                <w:t xml:space="preserve">Managerial Accounting. </w:t>
              </w:r>
              <w:r>
                <w:rPr>
                  <w:noProof/>
                </w:rPr>
                <w:t>3 ed. New Jersey: Wiley.</w:t>
              </w:r>
            </w:p>
            <w:p w:rsidR="00A025D1" w:rsidRDefault="00A025D1" w:rsidP="00A025D1">
              <w:pPr>
                <w:pStyle w:val="Bibliography"/>
                <w:rPr>
                  <w:noProof/>
                </w:rPr>
              </w:pPr>
              <w:r>
                <w:rPr>
                  <w:noProof/>
                </w:rPr>
                <w:t xml:space="preserve">Drury, C., 2018. </w:t>
              </w:r>
              <w:r>
                <w:rPr>
                  <w:i/>
                  <w:iCs/>
                  <w:noProof/>
                </w:rPr>
                <w:t xml:space="preserve">Management and Cost Accounting. </w:t>
              </w:r>
              <w:r>
                <w:rPr>
                  <w:noProof/>
                </w:rPr>
                <w:t>New York: Cengage.</w:t>
              </w:r>
            </w:p>
            <w:p w:rsidR="00A025D1" w:rsidRDefault="00A025D1" w:rsidP="00A025D1">
              <w:pPr>
                <w:pStyle w:val="Bibliography"/>
                <w:rPr>
                  <w:noProof/>
                </w:rPr>
              </w:pPr>
              <w:r>
                <w:rPr>
                  <w:noProof/>
                </w:rPr>
                <w:t xml:space="preserve">Gursoy, D. G., 2017. </w:t>
              </w:r>
              <w:r>
                <w:rPr>
                  <w:i/>
                  <w:iCs/>
                  <w:noProof/>
                </w:rPr>
                <w:t xml:space="preserve">Routledge Handbook of Hospitality Marketing. </w:t>
              </w:r>
              <w:r>
                <w:rPr>
                  <w:noProof/>
                </w:rPr>
                <w:t>New Jersey: Taylor &amp; Francis.</w:t>
              </w:r>
            </w:p>
            <w:p w:rsidR="00A025D1" w:rsidRDefault="00A025D1" w:rsidP="00A025D1">
              <w:pPr>
                <w:pStyle w:val="Bibliography"/>
                <w:rPr>
                  <w:noProof/>
                </w:rPr>
              </w:pPr>
              <w:r>
                <w:rPr>
                  <w:noProof/>
                </w:rPr>
                <w:t xml:space="preserve">Hanif, M., 2019. </w:t>
              </w:r>
              <w:r>
                <w:rPr>
                  <w:i/>
                  <w:iCs/>
                  <w:noProof/>
                </w:rPr>
                <w:t xml:space="preserve">Modern Cost and Management Accounting. </w:t>
              </w:r>
              <w:r>
                <w:rPr>
                  <w:noProof/>
                </w:rPr>
                <w:t>Maidenhead: McGraw-Hill Education.</w:t>
              </w:r>
            </w:p>
            <w:p w:rsidR="00A025D1" w:rsidRDefault="00A025D1" w:rsidP="00A025D1">
              <w:pPr>
                <w:pStyle w:val="Bibliography"/>
                <w:rPr>
                  <w:noProof/>
                </w:rPr>
              </w:pPr>
              <w:r>
                <w:rPr>
                  <w:noProof/>
                </w:rPr>
                <w:t xml:space="preserve">Holm, L., 2018. </w:t>
              </w:r>
              <w:r>
                <w:rPr>
                  <w:i/>
                  <w:iCs/>
                  <w:noProof/>
                </w:rPr>
                <w:t xml:space="preserve">Cost Accounting and Financial Management for Construction Project Managers. </w:t>
              </w:r>
              <w:r>
                <w:rPr>
                  <w:noProof/>
                </w:rPr>
                <w:t>Boca Raton: CRC Press.</w:t>
              </w:r>
            </w:p>
            <w:p w:rsidR="00A025D1" w:rsidRDefault="00A025D1" w:rsidP="00A025D1">
              <w:pPr>
                <w:pStyle w:val="Bibliography"/>
                <w:rPr>
                  <w:noProof/>
                </w:rPr>
              </w:pPr>
              <w:r>
                <w:rPr>
                  <w:noProof/>
                </w:rPr>
                <w:t xml:space="preserve">Kotler, P. et al., 2019. </w:t>
              </w:r>
              <w:r>
                <w:rPr>
                  <w:i/>
                  <w:iCs/>
                  <w:noProof/>
                </w:rPr>
                <w:t xml:space="preserve">Marketing Management. </w:t>
              </w:r>
              <w:r>
                <w:rPr>
                  <w:noProof/>
                </w:rPr>
                <w:t>3 ed. Essex: Pearson Education Limited.</w:t>
              </w:r>
            </w:p>
            <w:p w:rsidR="00A025D1" w:rsidRDefault="00A025D1" w:rsidP="00A025D1">
              <w:pPr>
                <w:pStyle w:val="Bibliography"/>
                <w:rPr>
                  <w:noProof/>
                </w:rPr>
              </w:pPr>
              <w:r>
                <w:rPr>
                  <w:noProof/>
                </w:rPr>
                <w:t xml:space="preserve">Li, W. S., 2017. </w:t>
              </w:r>
              <w:r>
                <w:rPr>
                  <w:i/>
                  <w:iCs/>
                  <w:noProof/>
                </w:rPr>
                <w:t xml:space="preserve">Strategic Management Accounting A Practical Guidebook with Case Studies. </w:t>
              </w:r>
              <w:r>
                <w:rPr>
                  <w:noProof/>
                </w:rPr>
                <w:t>Singapore: Springer Singapore.</w:t>
              </w:r>
            </w:p>
            <w:p w:rsidR="00A025D1" w:rsidRDefault="00A025D1" w:rsidP="00A025D1">
              <w:pPr>
                <w:pStyle w:val="Bibliography"/>
                <w:rPr>
                  <w:noProof/>
                </w:rPr>
              </w:pPr>
              <w:r>
                <w:rPr>
                  <w:noProof/>
                </w:rPr>
                <w:t xml:space="preserve">Sampson, E., 2018. </w:t>
              </w:r>
              <w:r>
                <w:rPr>
                  <w:i/>
                  <w:iCs/>
                  <w:noProof/>
                </w:rPr>
                <w:t xml:space="preserve">Hospitality Management An Introduction. </w:t>
              </w:r>
              <w:r>
                <w:rPr>
                  <w:noProof/>
                </w:rPr>
                <w:t>London: Edtech Publishers.</w:t>
              </w:r>
            </w:p>
            <w:p w:rsidR="00A025D1" w:rsidRDefault="00A025D1" w:rsidP="00A025D1">
              <w:pPr>
                <w:pStyle w:val="Bibliography"/>
                <w:rPr>
                  <w:noProof/>
                </w:rPr>
              </w:pPr>
              <w:r>
                <w:rPr>
                  <w:noProof/>
                </w:rPr>
                <w:t xml:space="preserve">Wagen, L. V. D. &amp; White, L., 2018. </w:t>
              </w:r>
              <w:r>
                <w:rPr>
                  <w:i/>
                  <w:iCs/>
                  <w:noProof/>
                </w:rPr>
                <w:t xml:space="preserve">Hospitality Management. </w:t>
              </w:r>
              <w:r>
                <w:rPr>
                  <w:noProof/>
                </w:rPr>
                <w:t>4 ed. Melbourne: Cengage Learning Australia.</w:t>
              </w:r>
            </w:p>
            <w:p w:rsidR="00A025D1" w:rsidRDefault="00A025D1" w:rsidP="00A025D1">
              <w:pPr>
                <w:pStyle w:val="Bibliography"/>
                <w:rPr>
                  <w:noProof/>
                </w:rPr>
              </w:pPr>
              <w:r>
                <w:rPr>
                  <w:noProof/>
                </w:rPr>
                <w:t xml:space="preserve">Weetman, P., 2019. </w:t>
              </w:r>
              <w:r>
                <w:rPr>
                  <w:i/>
                  <w:iCs/>
                  <w:noProof/>
                </w:rPr>
                <w:t xml:space="preserve">Financial and Management Accounting. </w:t>
              </w:r>
              <w:r>
                <w:rPr>
                  <w:noProof/>
                </w:rPr>
                <w:t>8 ed. Essex: Pearson.</w:t>
              </w:r>
            </w:p>
            <w:p w:rsidR="00A025D1" w:rsidRDefault="00A025D1" w:rsidP="00A025D1">
              <w:pPr>
                <w:pStyle w:val="Bibliography"/>
                <w:rPr>
                  <w:noProof/>
                </w:rPr>
              </w:pPr>
              <w:r>
                <w:rPr>
                  <w:noProof/>
                </w:rPr>
                <w:t xml:space="preserve">Weygandt, J. J., Kimmel, </w:t>
              </w:r>
              <w:r>
                <w:rPr>
                  <w:rFonts w:cs="Times New Roman" w:hint="cs"/>
                  <w:noProof/>
                  <w:cs/>
                </w:rPr>
                <w:t>‎</w:t>
              </w:r>
              <w:r>
                <w:rPr>
                  <w:noProof/>
                </w:rPr>
                <w:t xml:space="preserve">. D. &amp; Kieso, D. E., 2018. </w:t>
              </w:r>
              <w:r>
                <w:rPr>
                  <w:i/>
                  <w:iCs/>
                  <w:noProof/>
                </w:rPr>
                <w:t xml:space="preserve">Managerial Accounting Tools for Business Decision-Making. </w:t>
              </w:r>
              <w:r>
                <w:rPr>
                  <w:noProof/>
                </w:rPr>
                <w:t>5 ed. New Jersey: Wiley.</w:t>
              </w:r>
            </w:p>
            <w:p w:rsidR="00A025D1" w:rsidRDefault="00C27A0B" w:rsidP="00A025D1">
              <w:r>
                <w:rPr>
                  <w:b/>
                  <w:bCs/>
                  <w:noProof/>
                </w:rPr>
                <w:fldChar w:fldCharType="end"/>
              </w:r>
            </w:p>
          </w:sdtContent>
        </w:sdt>
      </w:sdtContent>
    </w:sdt>
    <w:p w:rsidR="00C2389C" w:rsidRPr="00C2389C" w:rsidRDefault="00C2389C" w:rsidP="00C2389C"/>
    <w:sectPr w:rsidR="00C2389C" w:rsidRPr="00C2389C" w:rsidSect="00C27A0B">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7BD7" w:rsidRDefault="000B7BD7" w:rsidP="008D44C9">
      <w:pPr>
        <w:spacing w:after="0" w:line="240" w:lineRule="auto"/>
      </w:pPr>
      <w:r>
        <w:separator/>
      </w:r>
    </w:p>
  </w:endnote>
  <w:endnote w:type="continuationSeparator" w:id="1">
    <w:p w:rsidR="000B7BD7" w:rsidRDefault="000B7BD7" w:rsidP="008D44C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10002FF" w:usb1="4000ACFF" w:usb2="00000009" w:usb3="00000000" w:csb0="0000019F" w:csb1="00000000"/>
  </w:font>
  <w:font w:name="Kartika">
    <w:panose1 w:val="02020503030404060203"/>
    <w:charset w:val="00"/>
    <w:family w:val="roman"/>
    <w:pitch w:val="variable"/>
    <w:sig w:usb0="00800003" w:usb1="00000000" w:usb2="00000000" w:usb3="00000000" w:csb0="00000001" w:csb1="00000000"/>
  </w:font>
  <w:font w:name="Times New Roman">
    <w:panose1 w:val="02020603050405020304"/>
    <w:charset w:val="EE"/>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1431644"/>
      <w:docPartObj>
        <w:docPartGallery w:val="Page Numbers (Bottom of Page)"/>
        <w:docPartUnique/>
      </w:docPartObj>
    </w:sdtPr>
    <w:sdtEndPr>
      <w:rPr>
        <w:noProof/>
      </w:rPr>
    </w:sdtEndPr>
    <w:sdtContent>
      <w:p w:rsidR="00DD62DE" w:rsidRDefault="00C27A0B">
        <w:pPr>
          <w:pStyle w:val="Footer"/>
          <w:jc w:val="right"/>
        </w:pPr>
        <w:r>
          <w:fldChar w:fldCharType="begin"/>
        </w:r>
        <w:r w:rsidR="00DD62DE">
          <w:instrText xml:space="preserve"> PAGE   \* MERGEFORMAT </w:instrText>
        </w:r>
        <w:r>
          <w:fldChar w:fldCharType="separate"/>
        </w:r>
        <w:r w:rsidR="00376F83">
          <w:rPr>
            <w:noProof/>
          </w:rPr>
          <w:t>8</w:t>
        </w:r>
        <w:r>
          <w:rPr>
            <w:noProof/>
          </w:rPr>
          <w:fldChar w:fldCharType="end"/>
        </w:r>
      </w:p>
    </w:sdtContent>
  </w:sdt>
  <w:p w:rsidR="00DD62DE" w:rsidRDefault="00DD62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7BD7" w:rsidRDefault="000B7BD7" w:rsidP="008D44C9">
      <w:pPr>
        <w:spacing w:after="0" w:line="240" w:lineRule="auto"/>
      </w:pPr>
      <w:r>
        <w:separator/>
      </w:r>
    </w:p>
  </w:footnote>
  <w:footnote w:type="continuationSeparator" w:id="1">
    <w:p w:rsidR="000B7BD7" w:rsidRDefault="000B7BD7" w:rsidP="008D44C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ED10D2"/>
    <w:rsid w:val="00035E79"/>
    <w:rsid w:val="00046214"/>
    <w:rsid w:val="0008794E"/>
    <w:rsid w:val="000A5541"/>
    <w:rsid w:val="000B7BD7"/>
    <w:rsid w:val="000E4684"/>
    <w:rsid w:val="00105074"/>
    <w:rsid w:val="00110502"/>
    <w:rsid w:val="00130F8A"/>
    <w:rsid w:val="00160DD2"/>
    <w:rsid w:val="00181710"/>
    <w:rsid w:val="001818E1"/>
    <w:rsid w:val="00207ADF"/>
    <w:rsid w:val="0025470C"/>
    <w:rsid w:val="0026615C"/>
    <w:rsid w:val="00276C66"/>
    <w:rsid w:val="0028239C"/>
    <w:rsid w:val="00290476"/>
    <w:rsid w:val="002A31D4"/>
    <w:rsid w:val="002D5ED9"/>
    <w:rsid w:val="002F65DD"/>
    <w:rsid w:val="00302BA7"/>
    <w:rsid w:val="00330B20"/>
    <w:rsid w:val="00346DE6"/>
    <w:rsid w:val="00356B63"/>
    <w:rsid w:val="003643E9"/>
    <w:rsid w:val="0037607A"/>
    <w:rsid w:val="00376F83"/>
    <w:rsid w:val="00380E39"/>
    <w:rsid w:val="003A2C1E"/>
    <w:rsid w:val="003A51C5"/>
    <w:rsid w:val="003C1AC2"/>
    <w:rsid w:val="003E3D5C"/>
    <w:rsid w:val="00414367"/>
    <w:rsid w:val="00434747"/>
    <w:rsid w:val="00441379"/>
    <w:rsid w:val="0047218E"/>
    <w:rsid w:val="004A58AC"/>
    <w:rsid w:val="004C5648"/>
    <w:rsid w:val="004D0923"/>
    <w:rsid w:val="004D49FE"/>
    <w:rsid w:val="004D5223"/>
    <w:rsid w:val="004E232B"/>
    <w:rsid w:val="00507011"/>
    <w:rsid w:val="005116C1"/>
    <w:rsid w:val="005945FA"/>
    <w:rsid w:val="005C1093"/>
    <w:rsid w:val="005C5B85"/>
    <w:rsid w:val="005D3278"/>
    <w:rsid w:val="005D72FF"/>
    <w:rsid w:val="005E6801"/>
    <w:rsid w:val="005F20C6"/>
    <w:rsid w:val="005F64B0"/>
    <w:rsid w:val="0060050A"/>
    <w:rsid w:val="0061100E"/>
    <w:rsid w:val="00611C98"/>
    <w:rsid w:val="006141FE"/>
    <w:rsid w:val="00615DD4"/>
    <w:rsid w:val="00634F25"/>
    <w:rsid w:val="00656551"/>
    <w:rsid w:val="00673772"/>
    <w:rsid w:val="00684C54"/>
    <w:rsid w:val="0068592E"/>
    <w:rsid w:val="006A4B0E"/>
    <w:rsid w:val="006B79A2"/>
    <w:rsid w:val="006F06E8"/>
    <w:rsid w:val="0070214C"/>
    <w:rsid w:val="007404DF"/>
    <w:rsid w:val="00751CAE"/>
    <w:rsid w:val="0075348B"/>
    <w:rsid w:val="00757F54"/>
    <w:rsid w:val="00761968"/>
    <w:rsid w:val="0078300B"/>
    <w:rsid w:val="00792CF7"/>
    <w:rsid w:val="007E5CE3"/>
    <w:rsid w:val="007F41D6"/>
    <w:rsid w:val="00821C4C"/>
    <w:rsid w:val="00841A0E"/>
    <w:rsid w:val="0085702F"/>
    <w:rsid w:val="008723F9"/>
    <w:rsid w:val="008773DE"/>
    <w:rsid w:val="008857F6"/>
    <w:rsid w:val="00890A82"/>
    <w:rsid w:val="008915EA"/>
    <w:rsid w:val="008C1284"/>
    <w:rsid w:val="008D2047"/>
    <w:rsid w:val="008D44C9"/>
    <w:rsid w:val="008F7AD8"/>
    <w:rsid w:val="00931B88"/>
    <w:rsid w:val="009467CA"/>
    <w:rsid w:val="0097144A"/>
    <w:rsid w:val="0097627E"/>
    <w:rsid w:val="00976E9A"/>
    <w:rsid w:val="0098156C"/>
    <w:rsid w:val="0098570F"/>
    <w:rsid w:val="009E72B9"/>
    <w:rsid w:val="00A025D1"/>
    <w:rsid w:val="00A21221"/>
    <w:rsid w:val="00A322FB"/>
    <w:rsid w:val="00A50DB7"/>
    <w:rsid w:val="00A71C79"/>
    <w:rsid w:val="00AA0659"/>
    <w:rsid w:val="00AE5372"/>
    <w:rsid w:val="00AE7722"/>
    <w:rsid w:val="00AF3AFB"/>
    <w:rsid w:val="00B15333"/>
    <w:rsid w:val="00B2726E"/>
    <w:rsid w:val="00B3555A"/>
    <w:rsid w:val="00B75A82"/>
    <w:rsid w:val="00B92FAB"/>
    <w:rsid w:val="00BD3345"/>
    <w:rsid w:val="00C00CD8"/>
    <w:rsid w:val="00C1245C"/>
    <w:rsid w:val="00C2389C"/>
    <w:rsid w:val="00C238D6"/>
    <w:rsid w:val="00C27A0B"/>
    <w:rsid w:val="00C43E62"/>
    <w:rsid w:val="00C513C5"/>
    <w:rsid w:val="00C572AD"/>
    <w:rsid w:val="00C739DC"/>
    <w:rsid w:val="00C77C1F"/>
    <w:rsid w:val="00C8249D"/>
    <w:rsid w:val="00C85F73"/>
    <w:rsid w:val="00C92C70"/>
    <w:rsid w:val="00CD0C2F"/>
    <w:rsid w:val="00CD35DA"/>
    <w:rsid w:val="00CD3683"/>
    <w:rsid w:val="00CF65DD"/>
    <w:rsid w:val="00D06D51"/>
    <w:rsid w:val="00D52054"/>
    <w:rsid w:val="00D6512A"/>
    <w:rsid w:val="00D70171"/>
    <w:rsid w:val="00DC1BC2"/>
    <w:rsid w:val="00DC20BE"/>
    <w:rsid w:val="00DD15DA"/>
    <w:rsid w:val="00DD62DE"/>
    <w:rsid w:val="00DE0A84"/>
    <w:rsid w:val="00DE49E4"/>
    <w:rsid w:val="00DE7945"/>
    <w:rsid w:val="00DE79FB"/>
    <w:rsid w:val="00E302A1"/>
    <w:rsid w:val="00E35370"/>
    <w:rsid w:val="00E4778B"/>
    <w:rsid w:val="00E525BE"/>
    <w:rsid w:val="00E85DFA"/>
    <w:rsid w:val="00ED10D2"/>
    <w:rsid w:val="00ED681A"/>
    <w:rsid w:val="00F002EC"/>
    <w:rsid w:val="00F124A0"/>
    <w:rsid w:val="00F22D18"/>
    <w:rsid w:val="00FA79D6"/>
    <w:rsid w:val="00FE772D"/>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ml-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51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00CD8"/>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4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4C9"/>
  </w:style>
  <w:style w:type="paragraph" w:styleId="Footer">
    <w:name w:val="footer"/>
    <w:basedOn w:val="Normal"/>
    <w:link w:val="FooterChar"/>
    <w:uiPriority w:val="99"/>
    <w:unhideWhenUsed/>
    <w:rsid w:val="008D4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4C9"/>
  </w:style>
  <w:style w:type="paragraph" w:styleId="Title">
    <w:name w:val="Title"/>
    <w:basedOn w:val="Normal"/>
    <w:next w:val="Normal"/>
    <w:link w:val="TitleChar"/>
    <w:uiPriority w:val="10"/>
    <w:qFormat/>
    <w:rsid w:val="00ED681A"/>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ED681A"/>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C00CD8"/>
    <w:rPr>
      <w:rFonts w:ascii="Times New Roman" w:eastAsiaTheme="majorEastAsia" w:hAnsi="Times New Roman" w:cstheme="majorBidi"/>
      <w:b/>
      <w:sz w:val="24"/>
      <w:szCs w:val="32"/>
    </w:rPr>
  </w:style>
  <w:style w:type="paragraph" w:styleId="Bibliography">
    <w:name w:val="Bibliography"/>
    <w:basedOn w:val="Normal"/>
    <w:next w:val="Normal"/>
    <w:uiPriority w:val="37"/>
    <w:unhideWhenUsed/>
    <w:rsid w:val="00A025D1"/>
  </w:style>
  <w:style w:type="paragraph" w:styleId="TOCHeading">
    <w:name w:val="TOC Heading"/>
    <w:basedOn w:val="Heading1"/>
    <w:next w:val="Normal"/>
    <w:uiPriority w:val="39"/>
    <w:unhideWhenUsed/>
    <w:qFormat/>
    <w:rsid w:val="003643E9"/>
    <w:pPr>
      <w:spacing w:line="259" w:lineRule="auto"/>
      <w:jc w:val="left"/>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3643E9"/>
    <w:pPr>
      <w:spacing w:after="100"/>
    </w:pPr>
  </w:style>
  <w:style w:type="character" w:styleId="Hyperlink">
    <w:name w:val="Hyperlink"/>
    <w:basedOn w:val="DefaultParagraphFont"/>
    <w:uiPriority w:val="99"/>
    <w:unhideWhenUsed/>
    <w:rsid w:val="003643E9"/>
    <w:rPr>
      <w:color w:val="0563C1" w:themeColor="hyperlink"/>
      <w:u w:val="single"/>
    </w:rPr>
  </w:style>
  <w:style w:type="paragraph" w:styleId="BalloonText">
    <w:name w:val="Balloon Text"/>
    <w:basedOn w:val="Normal"/>
    <w:link w:val="BalloonTextChar"/>
    <w:uiPriority w:val="99"/>
    <w:semiHidden/>
    <w:unhideWhenUsed/>
    <w:rsid w:val="001050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07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70175">
      <w:bodyDiv w:val="1"/>
      <w:marLeft w:val="0"/>
      <w:marRight w:val="0"/>
      <w:marTop w:val="0"/>
      <w:marBottom w:val="0"/>
      <w:divBdr>
        <w:top w:val="none" w:sz="0" w:space="0" w:color="auto"/>
        <w:left w:val="none" w:sz="0" w:space="0" w:color="auto"/>
        <w:bottom w:val="none" w:sz="0" w:space="0" w:color="auto"/>
        <w:right w:val="none" w:sz="0" w:space="0" w:color="auto"/>
      </w:divBdr>
    </w:div>
    <w:div w:id="204686277">
      <w:bodyDiv w:val="1"/>
      <w:marLeft w:val="0"/>
      <w:marRight w:val="0"/>
      <w:marTop w:val="0"/>
      <w:marBottom w:val="0"/>
      <w:divBdr>
        <w:top w:val="none" w:sz="0" w:space="0" w:color="auto"/>
        <w:left w:val="none" w:sz="0" w:space="0" w:color="auto"/>
        <w:bottom w:val="none" w:sz="0" w:space="0" w:color="auto"/>
        <w:right w:val="none" w:sz="0" w:space="0" w:color="auto"/>
      </w:divBdr>
    </w:div>
    <w:div w:id="330837756">
      <w:bodyDiv w:val="1"/>
      <w:marLeft w:val="0"/>
      <w:marRight w:val="0"/>
      <w:marTop w:val="0"/>
      <w:marBottom w:val="0"/>
      <w:divBdr>
        <w:top w:val="none" w:sz="0" w:space="0" w:color="auto"/>
        <w:left w:val="none" w:sz="0" w:space="0" w:color="auto"/>
        <w:bottom w:val="none" w:sz="0" w:space="0" w:color="auto"/>
        <w:right w:val="none" w:sz="0" w:space="0" w:color="auto"/>
      </w:divBdr>
    </w:div>
    <w:div w:id="428888894">
      <w:bodyDiv w:val="1"/>
      <w:marLeft w:val="0"/>
      <w:marRight w:val="0"/>
      <w:marTop w:val="0"/>
      <w:marBottom w:val="0"/>
      <w:divBdr>
        <w:top w:val="none" w:sz="0" w:space="0" w:color="auto"/>
        <w:left w:val="none" w:sz="0" w:space="0" w:color="auto"/>
        <w:bottom w:val="none" w:sz="0" w:space="0" w:color="auto"/>
        <w:right w:val="none" w:sz="0" w:space="0" w:color="auto"/>
      </w:divBdr>
    </w:div>
    <w:div w:id="449780983">
      <w:bodyDiv w:val="1"/>
      <w:marLeft w:val="0"/>
      <w:marRight w:val="0"/>
      <w:marTop w:val="0"/>
      <w:marBottom w:val="0"/>
      <w:divBdr>
        <w:top w:val="none" w:sz="0" w:space="0" w:color="auto"/>
        <w:left w:val="none" w:sz="0" w:space="0" w:color="auto"/>
        <w:bottom w:val="none" w:sz="0" w:space="0" w:color="auto"/>
        <w:right w:val="none" w:sz="0" w:space="0" w:color="auto"/>
      </w:divBdr>
    </w:div>
    <w:div w:id="488986200">
      <w:bodyDiv w:val="1"/>
      <w:marLeft w:val="0"/>
      <w:marRight w:val="0"/>
      <w:marTop w:val="0"/>
      <w:marBottom w:val="0"/>
      <w:divBdr>
        <w:top w:val="none" w:sz="0" w:space="0" w:color="auto"/>
        <w:left w:val="none" w:sz="0" w:space="0" w:color="auto"/>
        <w:bottom w:val="none" w:sz="0" w:space="0" w:color="auto"/>
        <w:right w:val="none" w:sz="0" w:space="0" w:color="auto"/>
      </w:divBdr>
    </w:div>
    <w:div w:id="544682510">
      <w:bodyDiv w:val="1"/>
      <w:marLeft w:val="0"/>
      <w:marRight w:val="0"/>
      <w:marTop w:val="0"/>
      <w:marBottom w:val="0"/>
      <w:divBdr>
        <w:top w:val="none" w:sz="0" w:space="0" w:color="auto"/>
        <w:left w:val="none" w:sz="0" w:space="0" w:color="auto"/>
        <w:bottom w:val="none" w:sz="0" w:space="0" w:color="auto"/>
        <w:right w:val="none" w:sz="0" w:space="0" w:color="auto"/>
      </w:divBdr>
    </w:div>
    <w:div w:id="729377063">
      <w:bodyDiv w:val="1"/>
      <w:marLeft w:val="0"/>
      <w:marRight w:val="0"/>
      <w:marTop w:val="0"/>
      <w:marBottom w:val="0"/>
      <w:divBdr>
        <w:top w:val="none" w:sz="0" w:space="0" w:color="auto"/>
        <w:left w:val="none" w:sz="0" w:space="0" w:color="auto"/>
        <w:bottom w:val="none" w:sz="0" w:space="0" w:color="auto"/>
        <w:right w:val="none" w:sz="0" w:space="0" w:color="auto"/>
      </w:divBdr>
    </w:div>
    <w:div w:id="831529660">
      <w:bodyDiv w:val="1"/>
      <w:marLeft w:val="0"/>
      <w:marRight w:val="0"/>
      <w:marTop w:val="0"/>
      <w:marBottom w:val="0"/>
      <w:divBdr>
        <w:top w:val="none" w:sz="0" w:space="0" w:color="auto"/>
        <w:left w:val="none" w:sz="0" w:space="0" w:color="auto"/>
        <w:bottom w:val="none" w:sz="0" w:space="0" w:color="auto"/>
        <w:right w:val="none" w:sz="0" w:space="0" w:color="auto"/>
      </w:divBdr>
    </w:div>
    <w:div w:id="956332189">
      <w:bodyDiv w:val="1"/>
      <w:marLeft w:val="0"/>
      <w:marRight w:val="0"/>
      <w:marTop w:val="0"/>
      <w:marBottom w:val="0"/>
      <w:divBdr>
        <w:top w:val="none" w:sz="0" w:space="0" w:color="auto"/>
        <w:left w:val="none" w:sz="0" w:space="0" w:color="auto"/>
        <w:bottom w:val="none" w:sz="0" w:space="0" w:color="auto"/>
        <w:right w:val="none" w:sz="0" w:space="0" w:color="auto"/>
      </w:divBdr>
    </w:div>
    <w:div w:id="1231964736">
      <w:bodyDiv w:val="1"/>
      <w:marLeft w:val="0"/>
      <w:marRight w:val="0"/>
      <w:marTop w:val="0"/>
      <w:marBottom w:val="0"/>
      <w:divBdr>
        <w:top w:val="none" w:sz="0" w:space="0" w:color="auto"/>
        <w:left w:val="none" w:sz="0" w:space="0" w:color="auto"/>
        <w:bottom w:val="none" w:sz="0" w:space="0" w:color="auto"/>
        <w:right w:val="none" w:sz="0" w:space="0" w:color="auto"/>
      </w:divBdr>
    </w:div>
    <w:div w:id="1773816433">
      <w:bodyDiv w:val="1"/>
      <w:marLeft w:val="0"/>
      <w:marRight w:val="0"/>
      <w:marTop w:val="0"/>
      <w:marBottom w:val="0"/>
      <w:divBdr>
        <w:top w:val="none" w:sz="0" w:space="0" w:color="auto"/>
        <w:left w:val="none" w:sz="0" w:space="0" w:color="auto"/>
        <w:bottom w:val="none" w:sz="0" w:space="0" w:color="auto"/>
        <w:right w:val="none" w:sz="0" w:space="0" w:color="auto"/>
      </w:divBdr>
    </w:div>
    <w:div w:id="1961643458">
      <w:bodyDiv w:val="1"/>
      <w:marLeft w:val="0"/>
      <w:marRight w:val="0"/>
      <w:marTop w:val="0"/>
      <w:marBottom w:val="0"/>
      <w:divBdr>
        <w:top w:val="none" w:sz="0" w:space="0" w:color="auto"/>
        <w:left w:val="none" w:sz="0" w:space="0" w:color="auto"/>
        <w:bottom w:val="none" w:sz="0" w:space="0" w:color="auto"/>
        <w:right w:val="none" w:sz="0" w:space="0" w:color="auto"/>
      </w:divBdr>
    </w:div>
    <w:div w:id="209940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Wee1912</b:Tag>
    <b:SourceType>Book</b:SourceType>
    <b:Guid>{F8438543-D34C-4B6C-AAF8-5CF9F6E82AE1}</b:Guid>
    <b:Author>
      <b:Author>
        <b:NameList>
          <b:Person>
            <b:Last>Weetman</b:Last>
            <b:First>Pauline</b:First>
          </b:Person>
        </b:NameList>
      </b:Author>
    </b:Author>
    <b:Title>Financial and Management Accounting</b:Title>
    <b:Year>2019</b:Year>
    <b:City>Essex</b:City>
    <b:Publisher>Pearson</b:Publisher>
    <b:Edition>8</b:Edition>
    <b:RefOrder>1</b:RefOrder>
  </b:Source>
  <b:Source>
    <b:Tag>Wey184</b:Tag>
    <b:SourceType>Book</b:SourceType>
    <b:Guid>{8094A8CC-6348-486C-9437-7BB099CF8F90}</b:Guid>
    <b:Author>
      <b:Author>
        <b:NameList>
          <b:Person>
            <b:Last>Weygandt</b:Last>
            <b:First>Jerry</b:First>
            <b:Middle>J.</b:Middle>
          </b:Person>
          <b:Person>
            <b:Last>Kimmel</b:Last>
            <b:First>‎‎Paul</b:First>
            <b:Middle>D.</b:Middle>
          </b:Person>
          <b:Person>
            <b:Last>Kieso</b:Last>
            <b:First>Donald</b:First>
            <b:Middle>E.</b:Middle>
          </b:Person>
        </b:NameList>
      </b:Author>
    </b:Author>
    <b:Title>Managerial Accounting Tools for Business Decision-Making</b:Title>
    <b:Year>2018</b:Year>
    <b:City>New Jersey</b:City>
    <b:Publisher>Wiley</b:Publisher>
    <b:Edition>5</b:Edition>
    <b:RefOrder>2</b:RefOrder>
  </b:Source>
  <b:Source>
    <b:Tag>Car201</b:Tag>
    <b:SourceType>Book</b:SourceType>
    <b:Guid>{25B01CA1-6A44-4B18-9529-C4A506DEDEE9}</b:Guid>
    <b:Author>
      <b:Author>
        <b:NameList>
          <b:Person>
            <b:Last>Carey</b:Last>
            <b:First>Mary</b:First>
          </b:Person>
          <b:Person>
            <b:Last>Knowles</b:Last>
            <b:First>Cathy</b:First>
          </b:Person>
        </b:NameList>
      </b:Author>
    </b:Author>
    <b:Title>Accounting: a Smart Approach</b:Title>
    <b:Year>2020</b:Year>
    <b:City>Oxford</b:City>
    <b:Publisher>Oxford University Press</b:Publisher>
    <b:Edition>4</b:Edition>
    <b:RefOrder>3</b:RefOrder>
  </b:Source>
  <b:Source>
    <b:Tag>LiW171</b:Tag>
    <b:SourceType>Book</b:SourceType>
    <b:Guid>{30809438-A8E4-490F-A865-5760E84793BB}</b:Guid>
    <b:Author>
      <b:Author>
        <b:NameList>
          <b:Person>
            <b:Last>Li</b:Last>
            <b:First>Wing</b:First>
            <b:Middle>Sun</b:Middle>
          </b:Person>
        </b:NameList>
      </b:Author>
    </b:Author>
    <b:Title>Strategic Management Accounting A Practical Guidebook with Case Studies</b:Title>
    <b:Year>2017</b:Year>
    <b:City>Singapore</b:City>
    <b:Publisher>Springer Singapore</b:Publisher>
    <b:RefOrder>4</b:RefOrder>
  </b:Source>
  <b:Source>
    <b:Tag>Hol184</b:Tag>
    <b:SourceType>Book</b:SourceType>
    <b:Guid>{0CCFB774-07F3-40F3-9518-BC9AC8AE1BCF}</b:Guid>
    <b:Author>
      <b:Author>
        <b:NameList>
          <b:Person>
            <b:Last>Holm</b:Last>
            <b:First>Len</b:First>
          </b:Person>
        </b:NameList>
      </b:Author>
    </b:Author>
    <b:Title>Cost Accounting and Financial Management for Construction Project Managers</b:Title>
    <b:Year>2018</b:Year>
    <b:City>Boca Raton</b:City>
    <b:Publisher>CRC Press</b:Publisher>
    <b:RefOrder>5</b:RefOrder>
  </b:Source>
  <b:Source>
    <b:Tag>Dru186</b:Tag>
    <b:SourceType>Book</b:SourceType>
    <b:Guid>{D5FB92E3-FE91-4563-A32C-C293F2E0819A}</b:Guid>
    <b:Author>
      <b:Author>
        <b:NameList>
          <b:Person>
            <b:Last>Drury</b:Last>
            <b:First>Colin</b:First>
          </b:Person>
        </b:NameList>
      </b:Author>
    </b:Author>
    <b:Title>Management and Cost Accounting</b:Title>
    <b:Year>2018</b:Year>
    <b:City>New York</b:City>
    <b:Publisher>Cengage</b:Publisher>
    <b:RefOrder>6</b:RefOrder>
  </b:Source>
  <b:Source>
    <b:Tag>Han19</b:Tag>
    <b:SourceType>Book</b:SourceType>
    <b:Guid>{D0FE5FEE-D63A-45E9-AF66-A4A66435C100}</b:Guid>
    <b:Author>
      <b:Author>
        <b:NameList>
          <b:Person>
            <b:Last>Hanif</b:Last>
            <b:First>M</b:First>
          </b:Person>
        </b:NameList>
      </b:Author>
    </b:Author>
    <b:Title>Modern Cost and Management Accounting</b:Title>
    <b:Year>2019</b:Year>
    <b:City>Maidenhead</b:City>
    <b:Publisher>McGraw-Hill Education</b:Publisher>
    <b:RefOrder>8</b:RefOrder>
  </b:Source>
  <b:Source>
    <b:Tag>Kot19</b:Tag>
    <b:SourceType>Book</b:SourceType>
    <b:Guid>{245340EE-E3EF-4BEC-8125-E860CCD9BF42}</b:Guid>
    <b:Author>
      <b:Author>
        <b:NameList>
          <b:Person>
            <b:Last>Kotler</b:Last>
            <b:First>Philip</b:First>
          </b:Person>
          <b:Person>
            <b:Last>Keller</b:Last>
            <b:First>Kevin</b:First>
            <b:Middle>Lane</b:Middle>
          </b:Person>
          <b:Person>
            <b:Last>Brady</b:Last>
            <b:First>Mairead</b:First>
          </b:Person>
          <b:Person>
            <b:Last>Goodman</b:Last>
            <b:First>Malcolm</b:First>
          </b:Person>
          <b:Person>
            <b:Last>Hansen</b:Last>
            <b:First>Torben</b:First>
          </b:Person>
        </b:NameList>
      </b:Author>
    </b:Author>
    <b:Title>Marketing Management</b:Title>
    <b:Year>2019</b:Year>
    <b:City>Essex</b:City>
    <b:Publisher>Pearson Education Limited</b:Publisher>
    <b:Edition>3</b:Edition>
    <b:RefOrder>7</b:RefOrder>
  </b:Source>
  <b:Source>
    <b:Tag>Dav19</b:Tag>
    <b:SourceType>Book</b:SourceType>
    <b:Guid>{7DF8BE18-A7B3-4912-8FE1-7409180279E8}</b:Guid>
    <b:Author>
      <b:Author>
        <b:NameList>
          <b:Person>
            <b:Last>Davis</b:Last>
            <b:First>Charles</b:First>
            <b:Middle>E.</b:Middle>
          </b:Person>
          <b:Person>
            <b:Last>Davis</b:Last>
            <b:First>Elizabeth</b:First>
          </b:Person>
        </b:NameList>
      </b:Author>
    </b:Author>
    <b:Title>Managerial Accounting</b:Title>
    <b:Year>2019</b:Year>
    <b:City>New Jersey</b:City>
    <b:Publisher>Wiley</b:Publisher>
    <b:Edition>3</b:Edition>
    <b:RefOrder>9</b:RefOrder>
  </b:Source>
  <b:Source>
    <b:Tag>Wag18</b:Tag>
    <b:SourceType>Book</b:SourceType>
    <b:Guid>{61FD5788-D2F7-4F30-949E-3B34C2CA4907}</b:Guid>
    <b:Author>
      <b:Author>
        <b:NameList>
          <b:Person>
            <b:Last>Wagen</b:Last>
            <b:First>Lynn</b:First>
            <b:Middle>Van Der</b:Middle>
          </b:Person>
          <b:Person>
            <b:Last>White</b:Last>
            <b:First>Lauren</b:First>
          </b:Person>
        </b:NameList>
      </b:Author>
    </b:Author>
    <b:Title>Hospitality Management</b:Title>
    <b:Year>2018</b:Year>
    <b:City>Melbourne</b:City>
    <b:Publisher>Cengage Learning Australia</b:Publisher>
    <b:Edition>4</b:Edition>
    <b:RefOrder>10</b:RefOrder>
  </b:Source>
  <b:Source>
    <b:Tag>Sam18</b:Tag>
    <b:SourceType>Book</b:SourceType>
    <b:Guid>{E3C988FD-8F72-4640-BA8E-8076DDDE28F7}</b:Guid>
    <b:Author>
      <b:Author>
        <b:NameList>
          <b:Person>
            <b:Last>Sampson</b:Last>
            <b:First>Eli</b:First>
          </b:Person>
        </b:NameList>
      </b:Author>
    </b:Author>
    <b:Title>Hospitality Management An Introduction</b:Title>
    <b:Year>2018</b:Year>
    <b:City>London</b:City>
    <b:Publisher>Edtech Publishers</b:Publisher>
    <b:RefOrder>11</b:RefOrder>
  </b:Source>
  <b:Source>
    <b:Tag>Gur17</b:Tag>
    <b:SourceType>Book</b:SourceType>
    <b:Guid>{CEE4DE59-0950-4AD9-9BA7-B1756D7A83EE}</b:Guid>
    <b:Author>
      <b:Author>
        <b:NameList>
          <b:Person>
            <b:Last>Gursoy</b:Last>
            <b:First>Dogan</b:First>
            <b:Middle>Gursoy</b:Middle>
          </b:Person>
        </b:NameList>
      </b:Author>
    </b:Author>
    <b:Title>Routledge Handbook of Hospitality Marketing</b:Title>
    <b:Year>2017</b:Year>
    <b:City>New Jersey</b:City>
    <b:Publisher>Taylor &amp; Francis</b:Publisher>
    <b:RefOrder>12</b:RefOrder>
  </b:Source>
</b:Sources>
</file>

<file path=customXml/itemProps1.xml><?xml version="1.0" encoding="utf-8"?>
<ds:datastoreItem xmlns:ds="http://schemas.openxmlformats.org/officeDocument/2006/customXml" ds:itemID="{230DE7DB-4B50-4E59-A6B8-1C8D03912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1838</Words>
  <Characters>10663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Dan&amp;Lavinia</dc:creator>
  <cp:lastModifiedBy>Dan&amp;Lavinia</cp:lastModifiedBy>
  <cp:revision>2</cp:revision>
  <dcterms:created xsi:type="dcterms:W3CDTF">2021-03-25T15:28:00Z</dcterms:created>
  <dcterms:modified xsi:type="dcterms:W3CDTF">2021-03-25T15:28:00Z</dcterms:modified>
</cp:coreProperties>
</file>