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4BBD77CC" w:rsidP="77CDAC61" w:rsidRDefault="4BBD77CC" w14:paraId="451DE2EC" w14:textId="371EA992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7CDAC61" w:rsidR="4BBD77C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Beames, S., Higgins, P.J. and Nicol, R. (2012) </w:t>
      </w:r>
      <w:r w:rsidRPr="77CDAC61" w:rsidR="4BBD77C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Learning outside the </w:t>
      </w:r>
      <w:r w:rsidRPr="77CDAC61" w:rsidR="4BBD77C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classroom :</w:t>
      </w:r>
      <w:r w:rsidRPr="77CDAC61" w:rsidR="4BBD77C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 xml:space="preserve"> theory and guidelines for practice</w:t>
      </w:r>
      <w:r w:rsidRPr="77CDAC61" w:rsidR="4BBD77C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1st ed. New York, N.Y: Routledge. Available at: </w:t>
      </w:r>
      <w:hyperlink r:id="Refd0bc6e4e164141">
        <w:r w:rsidRPr="77CDAC61" w:rsidR="4BBD77C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https://doi.org/10.4324/9780203816011</w:t>
        </w:r>
      </w:hyperlink>
      <w:r w:rsidRPr="77CDAC61" w:rsidR="4BBD77CC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77CDAC61" w:rsidP="77CDAC61" w:rsidRDefault="77CDAC61" w14:paraId="50999D77" w14:textId="767DC820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7CDAC61" w:rsidP="77CDAC61" w:rsidRDefault="77CDAC61" w14:paraId="293FC98F" w14:textId="38B2EAD7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FD5127F" w:rsidP="77CDAC61" w:rsidRDefault="3FD5127F" w14:paraId="48EB7CC9" w14:textId="028F7072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7CDAC61" w:rsidR="3FD512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D’Amato, L.G. and Krasny, M.E. (2011) ‘Outdoor Adventure Education: Applying Transformative Learning Theory to Understanding Instrumental Learning and Personal Growth in Environmental Education’, </w:t>
      </w:r>
      <w:r w:rsidRPr="77CDAC61" w:rsidR="3FD5127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The Journal of environmental education</w:t>
      </w:r>
      <w:r w:rsidRPr="77CDAC61" w:rsidR="3FD512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42(4), pp. 237–254. Available at: </w:t>
      </w:r>
      <w:hyperlink r:id="Rf27d572dad334533">
        <w:r w:rsidRPr="77CDAC61" w:rsidR="3FD5127F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https://doi.org/10.1080/00958964.2011.581313</w:t>
        </w:r>
      </w:hyperlink>
      <w:r w:rsidRPr="77CDAC61" w:rsidR="3FD512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</w:t>
      </w:r>
    </w:p>
    <w:p w:rsidR="77CDAC61" w:rsidP="77CDAC61" w:rsidRDefault="77CDAC61" w14:paraId="405A262D" w14:textId="49002234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9D7F20B" w:rsidP="77CDAC61" w:rsidRDefault="79D7F20B" w14:paraId="1F9B0144" w14:textId="4A1663E9">
      <w:pPr>
        <w:pStyle w:val="Normal"/>
        <w:spacing w:before="0" w:beforeAutospacing="off" w:after="0" w:afterAutospacing="off"/>
        <w:rPr>
          <w:sz w:val="24"/>
          <w:szCs w:val="24"/>
        </w:rPr>
      </w:pPr>
      <w:r w:rsidRPr="77CDAC61" w:rsidR="79D7F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europass</w:t>
      </w:r>
      <w:r w:rsidRPr="77CDAC61" w:rsidR="79D7F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Teacher Academy. (N.A.). </w:t>
      </w:r>
      <w:r w:rsidRPr="77CDAC61" w:rsidR="79D7F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Outdoor Education: Benefits, Activities, and Tips</w:t>
      </w:r>
      <w:r w:rsidRPr="77CDAC61" w:rsidR="79D7F20B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[Online]. teacheracademy.eu. Available at: </w:t>
      </w:r>
      <w:hyperlink r:id="R7293c4c21f104ea6">
        <w:r w:rsidRPr="77CDAC61" w:rsidR="79D7F20B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https://www.teacheracademy.eu/blog/outdoor-education/</w:t>
        </w:r>
      </w:hyperlink>
    </w:p>
    <w:p w:rsidR="77CDAC61" w:rsidP="77CDAC61" w:rsidRDefault="77CDAC61" w14:paraId="39D7EFBA" w14:textId="0785E23E">
      <w:pPr>
        <w:pStyle w:val="Normal"/>
        <w:spacing w:before="0" w:beforeAutospacing="off" w:after="0" w:afterAutospacing="off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FD5127F" w:rsidP="77CDAC61" w:rsidRDefault="3FD5127F" w14:paraId="47D0FBF1" w14:textId="6BEDC890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7CDAC61" w:rsidR="3FD5127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Gilbertson, K.L. (1992) </w:t>
      </w:r>
      <w:r w:rsidRPr="77CDAC61" w:rsidR="3FD5127F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Outdoor Educators and K-12 Education: Making the Connection</w:t>
      </w:r>
      <w:r w:rsidRPr="77CDAC61" w:rsidR="3FD5127F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77CDAC61" w:rsidP="77CDAC61" w:rsidRDefault="77CDAC61" w14:paraId="3FA85357" w14:textId="0F62E741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18193B2" w:rsidP="77CDAC61" w:rsidRDefault="618193B2" w14:paraId="6D9A6B1C" w14:textId="61D5EBAD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7CDAC61" w:rsidR="618193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Huynh, T. and </w:t>
      </w:r>
      <w:r w:rsidRPr="77CDAC61" w:rsidR="618193B2">
        <w:rPr>
          <w:rFonts w:ascii="Aptos" w:hAnsi="Aptos" w:eastAsia="Aptos" w:cs="Aptos"/>
          <w:noProof w:val="0"/>
          <w:sz w:val="24"/>
          <w:szCs w:val="24"/>
          <w:lang w:val="en-US"/>
        </w:rPr>
        <w:t>Torquati</w:t>
      </w:r>
      <w:r w:rsidRPr="77CDAC61" w:rsidR="618193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J.C. (2019) ‘Outdoor adventure instructors’ perceptions of nature and their work: a phenomenological study’, </w:t>
      </w:r>
      <w:r w:rsidRPr="77CDAC61" w:rsidR="618193B2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Journal of adventure education and outdoor learning</w:t>
      </w:r>
      <w:r w:rsidRPr="77CDAC61" w:rsidR="618193B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19(3), pp. 269–282. Available at: </w:t>
      </w:r>
      <w:hyperlink r:id="R57b092ca5ad1405e">
        <w:r w:rsidRPr="77CDAC61" w:rsidR="618193B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https://doi.org/10.1080/14729679.2018.1531041</w:t>
        </w:r>
      </w:hyperlink>
      <w:r w:rsidRPr="77CDAC61" w:rsidR="618193B2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77CDAC61" w:rsidP="77CDAC61" w:rsidRDefault="77CDAC61" w14:paraId="705BCADF" w14:textId="63FB9818">
      <w:pPr>
        <w:pStyle w:val="Normal"/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443567B" w:rsidP="77CDAC61" w:rsidRDefault="3443567B" w14:paraId="2F02699B" w14:textId="75126C58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7CDAC61" w:rsidR="3443567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Kolb, D.A. (2015) </w:t>
      </w:r>
      <w:r w:rsidRPr="77CDAC61" w:rsidR="3443567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Experiential Learning: Experience as the Source of Learning and Development</w:t>
      </w:r>
      <w:r w:rsidRPr="77CDAC61" w:rsidR="3443567B">
        <w:rPr>
          <w:rFonts w:ascii="Aptos" w:hAnsi="Aptos" w:eastAsia="Aptos" w:cs="Aptos"/>
          <w:noProof w:val="0"/>
          <w:sz w:val="24"/>
          <w:szCs w:val="24"/>
          <w:lang w:val="en-US"/>
        </w:rPr>
        <w:t>. Second edition. Upper Saddle River, New Jersey: Pearson Education.</w:t>
      </w:r>
    </w:p>
    <w:p w:rsidR="77CDAC61" w:rsidP="77CDAC61" w:rsidRDefault="77CDAC61" w14:paraId="1BE78165" w14:textId="2C43CFFE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35FAC23B" w:rsidP="77CDAC61" w:rsidRDefault="35FAC23B" w14:paraId="7C00F950" w14:textId="53283CEB">
      <w:pPr>
        <w:pStyle w:val="Normal"/>
        <w:spacing w:before="0" w:beforeAutospacing="off" w:after="160" w:afterAutospacing="off" w:line="276" w:lineRule="auto"/>
      </w:pPr>
      <w:r w:rsidRPr="77CDAC61" w:rsidR="35FAC23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National Trust Home Page - </w:t>
      </w:r>
      <w:hyperlink r:id="R0908a306afb94f40">
        <w:r w:rsidRPr="77CDAC61" w:rsidR="35FAC23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https://www.nationaltrust.org.uk/</w:t>
        </w:r>
      </w:hyperlink>
    </w:p>
    <w:p w:rsidR="77CDAC61" w:rsidP="77CDAC61" w:rsidRDefault="77CDAC61" w14:paraId="73619F64" w14:textId="77E6C823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FD0148D" w:rsidP="77CDAC61" w:rsidRDefault="7FD0148D" w14:paraId="5BE91308" w14:textId="36C4910B">
      <w:pPr>
        <w:pStyle w:val="Normal"/>
        <w:spacing w:before="0" w:beforeAutospacing="off" w:after="160" w:afterAutospacing="off" w:line="276" w:lineRule="auto"/>
      </w:pPr>
      <w:r w:rsidRPr="77CDAC61" w:rsidR="7FD0148D">
        <w:rPr>
          <w:rFonts w:ascii="Aptos" w:hAnsi="Aptos" w:eastAsia="Aptos" w:cs="Aptos"/>
          <w:noProof w:val="0"/>
          <w:sz w:val="24"/>
          <w:szCs w:val="24"/>
          <w:lang w:val="en-US"/>
        </w:rPr>
        <w:t>Pembrokeshire Coastal Forum</w:t>
      </w:r>
      <w:r w:rsidRPr="77CDAC61" w:rsidR="2033328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Home Page</w:t>
      </w:r>
      <w:r w:rsidRPr="77CDAC61" w:rsidR="7FD014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-</w:t>
      </w:r>
      <w:r w:rsidRPr="77CDAC61" w:rsidR="7FD014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49e104ff362445eb">
        <w:r w:rsidRPr="77CDAC61" w:rsidR="7FD0148D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https://www.pembrokeshirecoastalforum.org.uk/</w:t>
        </w:r>
      </w:hyperlink>
      <w:r w:rsidRPr="77CDAC61" w:rsidR="7FD014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7CDAC61" w:rsidP="77CDAC61" w:rsidRDefault="77CDAC61" w14:paraId="019EB3C9" w14:textId="792A86C2">
      <w:pPr>
        <w:spacing w:before="0" w:beforeAutospacing="off" w:after="160" w:afterAutospacing="off" w:line="276" w:lineRule="auto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3A196792" w:rsidP="77CDAC61" w:rsidRDefault="3A196792" w14:paraId="11171E10" w14:textId="05C8BF3F">
      <w:pPr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color w:val="000000" w:themeColor="text1" w:themeTint="FF" w:themeShade="FF"/>
          <w:sz w:val="24"/>
          <w:szCs w:val="24"/>
          <w:lang w:val="en-US"/>
        </w:rPr>
      </w:pPr>
      <w:r w:rsidRPr="77CDAC61" w:rsidR="3A1967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Sobel, D. (2006</w:t>
      </w:r>
      <w:r w:rsidRPr="77CDAC61" w:rsidR="3A1967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).</w:t>
      </w:r>
      <w:r w:rsidRPr="77CDAC61" w:rsidR="3A1967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CDAC61" w:rsidR="3A19679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Place-Based </w:t>
      </w:r>
      <w:r w:rsidRPr="77CDAC61" w:rsidR="3A19679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Education :</w:t>
      </w:r>
      <w:r w:rsidRPr="77CDAC61" w:rsidR="3A196792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Connecting Classrooms &amp; Communities</w:t>
      </w:r>
      <w:r w:rsidRPr="77CDAC61" w:rsidR="3A1967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Orion Society</w:t>
      </w:r>
      <w:r w:rsidRPr="77CDAC61" w:rsidR="3A19679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77CDAC61" w:rsidP="77CDAC61" w:rsidRDefault="77CDAC61" w14:paraId="38195B0C" w14:textId="3F2F7521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2D471CC1" w:rsidP="77CDAC61" w:rsidRDefault="2D471CC1" w14:paraId="7EDFFB89" w14:textId="348B04C0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7CDAC61" w:rsidR="2D471C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Thomas, G. (2005) ‘Traditional Adventure Activities in Outdoor Environmental Education’, </w:t>
      </w:r>
      <w:r w:rsidRPr="77CDAC61" w:rsidR="2D471CC1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US"/>
        </w:rPr>
        <w:t>Australian journal of outdoor education</w:t>
      </w:r>
      <w:r w:rsidRPr="77CDAC61" w:rsidR="2D471CC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9(1), pp. 31-. Available at: </w:t>
      </w:r>
      <w:hyperlink r:id="R8e77daf4be3f4339">
        <w:r w:rsidRPr="77CDAC61" w:rsidR="2D471CC1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https://doi.org/10.1007/BF03400810</w:t>
        </w:r>
      </w:hyperlink>
      <w:r w:rsidRPr="77CDAC61" w:rsidR="2D471CC1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77CDAC61" w:rsidP="77CDAC61" w:rsidRDefault="77CDAC61" w14:paraId="60D215D5" w14:textId="7818717F">
      <w:pPr>
        <w:pStyle w:val="Normal"/>
        <w:spacing w:before="0" w:beforeAutospacing="off" w:after="160" w:afterAutospacing="off" w:line="276" w:lineRule="auto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86D6799"/>
    <w:rsid w:val="01AF0FB1"/>
    <w:rsid w:val="20333289"/>
    <w:rsid w:val="26191F8A"/>
    <w:rsid w:val="28E58220"/>
    <w:rsid w:val="2D471CC1"/>
    <w:rsid w:val="31F23703"/>
    <w:rsid w:val="3443567B"/>
    <w:rsid w:val="34DE7651"/>
    <w:rsid w:val="35FAC23B"/>
    <w:rsid w:val="3979D42C"/>
    <w:rsid w:val="3A196792"/>
    <w:rsid w:val="3FD5127F"/>
    <w:rsid w:val="44E15171"/>
    <w:rsid w:val="486D6799"/>
    <w:rsid w:val="4BBD77CC"/>
    <w:rsid w:val="5140B117"/>
    <w:rsid w:val="59A6A50D"/>
    <w:rsid w:val="618193B2"/>
    <w:rsid w:val="62628F50"/>
    <w:rsid w:val="6517E8D1"/>
    <w:rsid w:val="7015E713"/>
    <w:rsid w:val="70642EDC"/>
    <w:rsid w:val="75A09B19"/>
    <w:rsid w:val="77CDAC61"/>
    <w:rsid w:val="79D7F20B"/>
    <w:rsid w:val="7C7630B7"/>
    <w:rsid w:val="7FD014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6D6799"/>
  <w15:chartTrackingRefBased/>
  <w15:docId w15:val="{2672A572-D2DD-4CE5-BB9F-F373CFF8475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77CDAC6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4324/9780203816011" TargetMode="External" Id="Refd0bc6e4e164141" /><Relationship Type="http://schemas.openxmlformats.org/officeDocument/2006/relationships/hyperlink" Target="https://doi.org/10.1080/00958964.2011.581313" TargetMode="External" Id="Rf27d572dad334533" /><Relationship Type="http://schemas.openxmlformats.org/officeDocument/2006/relationships/hyperlink" Target="https://www.teacheracademy.eu/blog/outdoor-education/" TargetMode="External" Id="R7293c4c21f104ea6" /><Relationship Type="http://schemas.openxmlformats.org/officeDocument/2006/relationships/hyperlink" Target="https://doi.org/10.1080/14729679.2018.1531041" TargetMode="External" Id="R57b092ca5ad1405e" /><Relationship Type="http://schemas.openxmlformats.org/officeDocument/2006/relationships/hyperlink" Target="https://www.nationaltrust.org.uk/" TargetMode="External" Id="R0908a306afb94f40" /><Relationship Type="http://schemas.openxmlformats.org/officeDocument/2006/relationships/hyperlink" Target="https://www.pembrokeshirecoastalforum.org.uk/" TargetMode="External" Id="R49e104ff362445eb" /><Relationship Type="http://schemas.openxmlformats.org/officeDocument/2006/relationships/hyperlink" Target="https://doi.org/10.1007/BF03400810" TargetMode="External" Id="R8e77daf4be3f433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2024-12-30T16:40:47.8619318Z</dcterms:created>
  <dcterms:modified xsi:type="dcterms:W3CDTF">2025-01-03T13:57:08.9450207Z</dcterms:modified>
  <dc:creator>Izzie Francis (2400292)</dc:creator>
  <lastModifiedBy>Izzie Francis (2400292)</lastModifiedBy>
</coreProperties>
</file>