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6E4E02" w14:textId="2A154E7B" w:rsidR="002B5DEA" w:rsidRDefault="002B5DEA" w:rsidP="00133F13">
      <w:pPr>
        <w:jc w:val="center"/>
      </w:pPr>
    </w:p>
    <w:p w14:paraId="1724ADDD" w14:textId="77777777" w:rsidR="00B30762" w:rsidRPr="00BB3AAF" w:rsidRDefault="00B30762" w:rsidP="00133F13">
      <w:pPr>
        <w:jc w:val="center"/>
        <w:rPr>
          <w:b/>
        </w:rPr>
      </w:pPr>
    </w:p>
    <w:p w14:paraId="752EC761" w14:textId="77777777" w:rsidR="00B30762" w:rsidRPr="00BB3AAF" w:rsidRDefault="00B30762" w:rsidP="00133F13">
      <w:pPr>
        <w:jc w:val="center"/>
        <w:rPr>
          <w:b/>
        </w:rPr>
      </w:pPr>
    </w:p>
    <w:p w14:paraId="1EA3DB1D" w14:textId="77777777" w:rsidR="00B30762" w:rsidRPr="00BB3AAF" w:rsidRDefault="00B30762" w:rsidP="00133F13">
      <w:pPr>
        <w:jc w:val="center"/>
        <w:rPr>
          <w:b/>
          <w:sz w:val="44"/>
          <w:szCs w:val="44"/>
        </w:rPr>
      </w:pPr>
      <w:r w:rsidRPr="00BB3AAF">
        <w:rPr>
          <w:b/>
          <w:sz w:val="44"/>
          <w:szCs w:val="44"/>
        </w:rPr>
        <w:t xml:space="preserve">Title: Feasibility Plan for an International Meeting </w:t>
      </w:r>
    </w:p>
    <w:p w14:paraId="0F199937" w14:textId="77777777" w:rsidR="00B30762" w:rsidRPr="00BB3AAF" w:rsidRDefault="00B30762" w:rsidP="00133F13">
      <w:pPr>
        <w:jc w:val="center"/>
        <w:rPr>
          <w:b/>
          <w:sz w:val="44"/>
          <w:szCs w:val="44"/>
        </w:rPr>
      </w:pPr>
      <w:r w:rsidRPr="00BB3AAF">
        <w:rPr>
          <w:b/>
          <w:sz w:val="44"/>
          <w:szCs w:val="44"/>
        </w:rPr>
        <w:t xml:space="preserve">Theme- Technology and Innovation within the Hospitality Sector </w:t>
      </w:r>
    </w:p>
    <w:p w14:paraId="641796DD" w14:textId="77777777" w:rsidR="00B30762" w:rsidRPr="00BB3AAF" w:rsidRDefault="00B30762" w:rsidP="00133F13">
      <w:pPr>
        <w:jc w:val="center"/>
        <w:rPr>
          <w:b/>
        </w:rPr>
      </w:pPr>
    </w:p>
    <w:p w14:paraId="78038BDA" w14:textId="3CF3AC27" w:rsidR="00B30762" w:rsidRPr="00BB3AAF" w:rsidRDefault="00B30762" w:rsidP="00133F13">
      <w:pPr>
        <w:jc w:val="center"/>
        <w:rPr>
          <w:b/>
        </w:rPr>
      </w:pPr>
      <w:r w:rsidRPr="00BB3AAF">
        <w:rPr>
          <w:b/>
        </w:rPr>
        <w:t>Name-</w:t>
      </w:r>
      <w:r w:rsidR="00B420E2">
        <w:rPr>
          <w:b/>
        </w:rPr>
        <w:t xml:space="preserve"> Irina </w:t>
      </w:r>
      <w:proofErr w:type="spellStart"/>
      <w:r w:rsidR="00B420E2">
        <w:rPr>
          <w:b/>
        </w:rPr>
        <w:t>Almajanu</w:t>
      </w:r>
      <w:proofErr w:type="spellEnd"/>
    </w:p>
    <w:p w14:paraId="3B1915CB" w14:textId="17A906CC" w:rsidR="00B30762" w:rsidRDefault="00B420E2" w:rsidP="00B420E2">
      <w:pPr>
        <w:rPr>
          <w:b/>
        </w:rPr>
      </w:pPr>
      <w:r>
        <w:rPr>
          <w:b/>
        </w:rPr>
        <w:t xml:space="preserve">                                                          </w:t>
      </w:r>
      <w:r w:rsidR="00B30762" w:rsidRPr="00BB3AAF">
        <w:rPr>
          <w:b/>
        </w:rPr>
        <w:t xml:space="preserve">ID- </w:t>
      </w:r>
      <w:r>
        <w:rPr>
          <w:b/>
        </w:rPr>
        <w:t>2127615</w:t>
      </w:r>
    </w:p>
    <w:p w14:paraId="420E9ECB" w14:textId="2687117B" w:rsidR="00B420E2" w:rsidRDefault="00B420E2" w:rsidP="00133F13">
      <w:pPr>
        <w:jc w:val="center"/>
      </w:pPr>
      <w:r>
        <w:rPr>
          <w:b/>
        </w:rPr>
        <w:t xml:space="preserve">   Lecturer - Kathryn Flynn</w:t>
      </w:r>
    </w:p>
    <w:p w14:paraId="4C65E04A" w14:textId="77777777" w:rsidR="00B30762" w:rsidRDefault="00B30762">
      <w:r>
        <w:br w:type="page"/>
      </w:r>
    </w:p>
    <w:p w14:paraId="7B5A6506" w14:textId="77777777" w:rsidR="00B30762" w:rsidRDefault="00B30762" w:rsidP="00C303D1">
      <w:pPr>
        <w:pStyle w:val="Heading1"/>
      </w:pPr>
      <w:r>
        <w:lastRenderedPageBreak/>
        <w:t xml:space="preserve">Slide 1: Title Page </w:t>
      </w:r>
    </w:p>
    <w:p w14:paraId="416A8D1C" w14:textId="4E002885" w:rsidR="00810C2A" w:rsidRPr="00810C2A" w:rsidRDefault="00810C2A" w:rsidP="00810C2A">
      <w:pPr>
        <w:rPr>
          <w:b/>
          <w:szCs w:val="24"/>
        </w:rPr>
      </w:pPr>
      <w:r w:rsidRPr="00810C2A">
        <w:rPr>
          <w:b/>
          <w:szCs w:val="24"/>
        </w:rPr>
        <w:t xml:space="preserve">Feasibility Plan for an International Meeting </w:t>
      </w:r>
    </w:p>
    <w:p w14:paraId="698F0B2C" w14:textId="77777777" w:rsidR="00CB36FE" w:rsidRDefault="00CB36FE" w:rsidP="00CB36FE">
      <w:pPr>
        <w:pStyle w:val="Heading1"/>
      </w:pPr>
      <w:r w:rsidRPr="00C54554">
        <w:t xml:space="preserve">Slide 2: Introduction </w:t>
      </w:r>
    </w:p>
    <w:p w14:paraId="2FAC8355" w14:textId="77777777" w:rsidR="00CB36FE" w:rsidRDefault="00CB36FE" w:rsidP="00CB36FE">
      <w:pPr>
        <w:pStyle w:val="ListParagraph"/>
        <w:numPr>
          <w:ilvl w:val="0"/>
          <w:numId w:val="10"/>
        </w:numPr>
      </w:pPr>
      <w:r>
        <w:t xml:space="preserve">This groundbreaking event, </w:t>
      </w:r>
      <w:r w:rsidRPr="00021FCE">
        <w:rPr>
          <w:b/>
          <w:i/>
        </w:rPr>
        <w:t>Future Fusion: Innovation through Technology</w:t>
      </w:r>
      <w:r>
        <w:t xml:space="preserve"> represents the golden age of the hospitality business.</w:t>
      </w:r>
    </w:p>
    <w:p w14:paraId="08372062" w14:textId="77777777" w:rsidR="00CB36FE" w:rsidRPr="0007624D" w:rsidRDefault="00CB36FE" w:rsidP="00CB36FE">
      <w:pPr>
        <w:pStyle w:val="ListParagraph"/>
        <w:numPr>
          <w:ilvl w:val="0"/>
          <w:numId w:val="10"/>
        </w:numPr>
        <w:rPr>
          <w:lang w:val="en-US"/>
        </w:rPr>
      </w:pPr>
      <w:r>
        <w:t xml:space="preserve">Run by an experienced team of industry experts there is a view to demonstrate the mutual worthiness of technology and hospitality </w:t>
      </w:r>
      <w:r w:rsidRPr="0007624D">
        <w:rPr>
          <w:lang w:val="en-US"/>
        </w:rPr>
        <w:t xml:space="preserve">(Lin </w:t>
      </w:r>
      <w:r w:rsidRPr="0007624D">
        <w:rPr>
          <w:i/>
          <w:iCs/>
          <w:lang w:val="en-US"/>
        </w:rPr>
        <w:t>et al.</w:t>
      </w:r>
      <w:r w:rsidRPr="0007624D">
        <w:rPr>
          <w:lang w:val="en-US"/>
        </w:rPr>
        <w:t>, 2022)</w:t>
      </w:r>
      <w:r>
        <w:t>.</w:t>
      </w:r>
    </w:p>
    <w:p w14:paraId="45E21489" w14:textId="77777777" w:rsidR="00CB36FE" w:rsidRDefault="00CB36FE" w:rsidP="00CB36FE">
      <w:pPr>
        <w:pStyle w:val="ListParagraph"/>
        <w:numPr>
          <w:ilvl w:val="0"/>
          <w:numId w:val="10"/>
        </w:numPr>
      </w:pPr>
      <w:r>
        <w:t>The task of the Future Fusion is to become a driving force for transformative innovation.</w:t>
      </w:r>
    </w:p>
    <w:p w14:paraId="0D3AA9CF" w14:textId="77777777" w:rsidR="00CB36FE" w:rsidRPr="00C54554" w:rsidRDefault="00CB36FE" w:rsidP="00CB36FE">
      <w:pPr>
        <w:pStyle w:val="ListParagraph"/>
        <w:numPr>
          <w:ilvl w:val="0"/>
          <w:numId w:val="10"/>
        </w:numPr>
      </w:pPr>
      <w:r>
        <w:t>The attendees will be the first ones to experience firsthand all the technological breakthroughs.</w:t>
      </w:r>
    </w:p>
    <w:p w14:paraId="70E79B92" w14:textId="3D30AEF3" w:rsidR="00B30762" w:rsidRDefault="00B30762" w:rsidP="00C303D1">
      <w:pPr>
        <w:pStyle w:val="Heading1"/>
      </w:pPr>
      <w:r w:rsidRPr="00EE6442">
        <w:t xml:space="preserve">Slide 3: Market Factors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5"/>
        <w:gridCol w:w="6565"/>
      </w:tblGrid>
      <w:tr w:rsidR="00361884" w14:paraId="4F257132" w14:textId="77777777" w:rsidTr="008D514D">
        <w:tc>
          <w:tcPr>
            <w:tcW w:w="2785" w:type="dxa"/>
            <w:shd w:val="clear" w:color="auto" w:fill="DBE5F1" w:themeFill="accent1" w:themeFillTint="33"/>
          </w:tcPr>
          <w:p w14:paraId="5B8A3370" w14:textId="174625AC" w:rsidR="00361884" w:rsidRPr="00702B12" w:rsidRDefault="00361884" w:rsidP="00702B12">
            <w:pPr>
              <w:jc w:val="center"/>
              <w:rPr>
                <w:b/>
                <w:bCs/>
              </w:rPr>
            </w:pPr>
            <w:r w:rsidRPr="00702B12">
              <w:rPr>
                <w:b/>
                <w:bCs/>
              </w:rPr>
              <w:t>Market factors</w:t>
            </w:r>
          </w:p>
        </w:tc>
        <w:tc>
          <w:tcPr>
            <w:tcW w:w="6565" w:type="dxa"/>
            <w:shd w:val="clear" w:color="auto" w:fill="DBE5F1" w:themeFill="accent1" w:themeFillTint="33"/>
          </w:tcPr>
          <w:p w14:paraId="5FE429D3" w14:textId="791FE87C" w:rsidR="00361884" w:rsidRPr="00702B12" w:rsidRDefault="00361884" w:rsidP="00702B12">
            <w:pPr>
              <w:jc w:val="center"/>
              <w:rPr>
                <w:b/>
                <w:bCs/>
              </w:rPr>
            </w:pPr>
            <w:r w:rsidRPr="00702B12">
              <w:rPr>
                <w:b/>
                <w:bCs/>
              </w:rPr>
              <w:t>Analysis</w:t>
            </w:r>
          </w:p>
        </w:tc>
      </w:tr>
      <w:tr w:rsidR="00361884" w14:paraId="6D32E463" w14:textId="77777777" w:rsidTr="008D514D">
        <w:tc>
          <w:tcPr>
            <w:tcW w:w="2785" w:type="dxa"/>
            <w:shd w:val="clear" w:color="auto" w:fill="DBE5F1" w:themeFill="accent1" w:themeFillTint="33"/>
          </w:tcPr>
          <w:p w14:paraId="6A747A6E" w14:textId="2DB9827C" w:rsidR="00361884" w:rsidRPr="00B35074" w:rsidRDefault="00702B12" w:rsidP="00B35074">
            <w:pPr>
              <w:jc w:val="center"/>
              <w:rPr>
                <w:i/>
                <w:iCs/>
              </w:rPr>
            </w:pPr>
            <w:r w:rsidRPr="00B35074">
              <w:rPr>
                <w:i/>
                <w:iCs/>
              </w:rPr>
              <w:t>Target market</w:t>
            </w:r>
          </w:p>
        </w:tc>
        <w:tc>
          <w:tcPr>
            <w:tcW w:w="6565" w:type="dxa"/>
          </w:tcPr>
          <w:p w14:paraId="1189C40D" w14:textId="2E6C4159" w:rsidR="00361884" w:rsidRDefault="00BA5944" w:rsidP="00EE6442">
            <w:r>
              <w:t xml:space="preserve">Hospitality industry professionals, technology enthusiasts, investors and innovators. </w:t>
            </w:r>
          </w:p>
        </w:tc>
      </w:tr>
      <w:tr w:rsidR="00361884" w14:paraId="2F3CB1EA" w14:textId="77777777" w:rsidTr="008D514D">
        <w:tc>
          <w:tcPr>
            <w:tcW w:w="2785" w:type="dxa"/>
            <w:shd w:val="clear" w:color="auto" w:fill="DBE5F1" w:themeFill="accent1" w:themeFillTint="33"/>
          </w:tcPr>
          <w:p w14:paraId="5470969C" w14:textId="40CF97F4" w:rsidR="00361884" w:rsidRPr="00B35074" w:rsidRDefault="00702B12" w:rsidP="00B35074">
            <w:pPr>
              <w:jc w:val="center"/>
              <w:rPr>
                <w:i/>
                <w:iCs/>
              </w:rPr>
            </w:pPr>
            <w:r w:rsidRPr="00B35074">
              <w:rPr>
                <w:i/>
                <w:iCs/>
              </w:rPr>
              <w:t>Demand</w:t>
            </w:r>
          </w:p>
        </w:tc>
        <w:tc>
          <w:tcPr>
            <w:tcW w:w="6565" w:type="dxa"/>
          </w:tcPr>
          <w:p w14:paraId="7E4EC732" w14:textId="42058D71" w:rsidR="00361884" w:rsidRDefault="00DF16E9" w:rsidP="00EE6442">
            <w:r>
              <w:t xml:space="preserve">High demand due to increasing interests in technology integration within hospitality industry for enhanced guest experiences. </w:t>
            </w:r>
          </w:p>
        </w:tc>
      </w:tr>
      <w:tr w:rsidR="00361884" w14:paraId="74675EC0" w14:textId="77777777" w:rsidTr="008D514D">
        <w:trPr>
          <w:trHeight w:val="107"/>
        </w:trPr>
        <w:tc>
          <w:tcPr>
            <w:tcW w:w="2785" w:type="dxa"/>
            <w:shd w:val="clear" w:color="auto" w:fill="DBE5F1" w:themeFill="accent1" w:themeFillTint="33"/>
          </w:tcPr>
          <w:p w14:paraId="46823573" w14:textId="77053B5C" w:rsidR="00361884" w:rsidRPr="00B35074" w:rsidRDefault="00702B12" w:rsidP="00B35074">
            <w:pPr>
              <w:jc w:val="center"/>
              <w:rPr>
                <w:i/>
                <w:iCs/>
              </w:rPr>
            </w:pPr>
            <w:r w:rsidRPr="00B35074">
              <w:rPr>
                <w:i/>
                <w:iCs/>
              </w:rPr>
              <w:t>Supply</w:t>
            </w:r>
          </w:p>
        </w:tc>
        <w:tc>
          <w:tcPr>
            <w:tcW w:w="6565" w:type="dxa"/>
          </w:tcPr>
          <w:p w14:paraId="0C4955A5" w14:textId="6EAFE667" w:rsidR="00361884" w:rsidRDefault="00573BDE" w:rsidP="00EE6442">
            <w:r>
              <w:t xml:space="preserve">Limited supply of advanced hospitality technology solutions to provide for the growth of startups and tech companies </w:t>
            </w:r>
            <w:r w:rsidR="00544CD9">
              <w:t xml:space="preserve">entering the market. </w:t>
            </w:r>
          </w:p>
        </w:tc>
      </w:tr>
      <w:tr w:rsidR="00361884" w14:paraId="46A2A7E5" w14:textId="77777777" w:rsidTr="008D514D">
        <w:tc>
          <w:tcPr>
            <w:tcW w:w="2785" w:type="dxa"/>
            <w:shd w:val="clear" w:color="auto" w:fill="DBE5F1" w:themeFill="accent1" w:themeFillTint="33"/>
          </w:tcPr>
          <w:p w14:paraId="3CAAD45A" w14:textId="1EC342D1" w:rsidR="00361884" w:rsidRPr="00B35074" w:rsidRDefault="00702B12" w:rsidP="00B35074">
            <w:pPr>
              <w:jc w:val="center"/>
              <w:rPr>
                <w:i/>
                <w:iCs/>
              </w:rPr>
            </w:pPr>
            <w:r w:rsidRPr="00B35074">
              <w:rPr>
                <w:i/>
                <w:iCs/>
              </w:rPr>
              <w:t>Competition</w:t>
            </w:r>
          </w:p>
        </w:tc>
        <w:tc>
          <w:tcPr>
            <w:tcW w:w="6565" w:type="dxa"/>
          </w:tcPr>
          <w:p w14:paraId="00A14A0E" w14:textId="55F93F01" w:rsidR="00361884" w:rsidRDefault="00EC380C" w:rsidP="00EE6442">
            <w:r>
              <w:t xml:space="preserve">Competition is increasing with the emergence of startups and tech giants focusing on hospitality tech solutions. </w:t>
            </w:r>
          </w:p>
        </w:tc>
      </w:tr>
    </w:tbl>
    <w:p w14:paraId="4EF6673B" w14:textId="77777777" w:rsidR="00B35074" w:rsidRDefault="00B35074" w:rsidP="00EE6442">
      <w:r>
        <w:t xml:space="preserve"> </w:t>
      </w:r>
    </w:p>
    <w:p w14:paraId="00481E0A" w14:textId="42A940E6" w:rsidR="00E87A1D" w:rsidRDefault="00E87A1D" w:rsidP="00C303D1">
      <w:pPr>
        <w:pStyle w:val="Heading1"/>
      </w:pPr>
      <w:r w:rsidRPr="00EE6442">
        <w:t>Slide 4: Market Factors (</w:t>
      </w:r>
      <w:proofErr w:type="spellStart"/>
      <w:r w:rsidRPr="00EE6442">
        <w:t>Cont</w:t>
      </w:r>
      <w:proofErr w:type="spellEnd"/>
      <w:r w:rsidRPr="00EE6442">
        <w:t xml:space="preserve">) </w:t>
      </w:r>
    </w:p>
    <w:p w14:paraId="00AC863E" w14:textId="77777777" w:rsidR="00F0538B" w:rsidRPr="00F0538B" w:rsidRDefault="00F0538B" w:rsidP="00F0538B">
      <w:r w:rsidRPr="00F0538B">
        <w:rPr>
          <w:u w:val="single"/>
        </w:rPr>
        <w:t>Target Market</w:t>
      </w:r>
      <w:r w:rsidRPr="00F0538B">
        <w:t>:</w:t>
      </w:r>
    </w:p>
    <w:p w14:paraId="75A6A7F3" w14:textId="7EE6D46B" w:rsidR="00F0538B" w:rsidRPr="00F0538B" w:rsidRDefault="00F0538B" w:rsidP="00411FD5">
      <w:pPr>
        <w:pStyle w:val="ListParagraph"/>
        <w:numPr>
          <w:ilvl w:val="0"/>
          <w:numId w:val="2"/>
        </w:numPr>
      </w:pPr>
      <w:r w:rsidRPr="00F0538B">
        <w:t>The workers in the hospitality industry from hoteliers to restaurant proprietors and event managers are involved here</w:t>
      </w:r>
      <w:r w:rsidR="00147B20">
        <w:t xml:space="preserve"> (LinkedIn, 2023)</w:t>
      </w:r>
      <w:r w:rsidRPr="00F0538B">
        <w:t>.</w:t>
      </w:r>
    </w:p>
    <w:p w14:paraId="158614A9" w14:textId="77777777" w:rsidR="00F0538B" w:rsidRPr="00F0538B" w:rsidRDefault="00F0538B" w:rsidP="00F0538B">
      <w:pPr>
        <w:rPr>
          <w:u w:val="single"/>
        </w:rPr>
      </w:pPr>
      <w:r w:rsidRPr="00F0538B">
        <w:rPr>
          <w:u w:val="single"/>
        </w:rPr>
        <w:t>Technology enthusiasts</w:t>
      </w:r>
    </w:p>
    <w:p w14:paraId="0F0ACE4F" w14:textId="77777777" w:rsidR="00640217" w:rsidRDefault="00F0538B" w:rsidP="00411FD5">
      <w:pPr>
        <w:pStyle w:val="ListParagraph"/>
        <w:numPr>
          <w:ilvl w:val="0"/>
          <w:numId w:val="2"/>
        </w:numPr>
      </w:pPr>
      <w:r w:rsidRPr="00F0538B">
        <w:lastRenderedPageBreak/>
        <w:t>Investors who are looking for hospitality tech companies as an investment.</w:t>
      </w:r>
      <w:r w:rsidR="00411FD5">
        <w:t xml:space="preserve"> </w:t>
      </w:r>
    </w:p>
    <w:p w14:paraId="53D34E51" w14:textId="004DF15C" w:rsidR="00F0538B" w:rsidRPr="00F0538B" w:rsidRDefault="00F0538B" w:rsidP="00411FD5">
      <w:pPr>
        <w:pStyle w:val="ListParagraph"/>
        <w:numPr>
          <w:ilvl w:val="0"/>
          <w:numId w:val="2"/>
        </w:numPr>
      </w:pPr>
      <w:r w:rsidRPr="00F0538B">
        <w:t>Sustainable Tourism Strategies</w:t>
      </w:r>
      <w:r w:rsidR="00640217">
        <w:t xml:space="preserve"> can help in developing the progress of the event further</w:t>
      </w:r>
      <w:r w:rsidR="00FC1306">
        <w:t xml:space="preserve"> (</w:t>
      </w:r>
      <w:r w:rsidR="00FC1306" w:rsidRPr="00B738F8">
        <w:t>Choudhary</w:t>
      </w:r>
      <w:r w:rsidR="00FC1306">
        <w:t>, 2024)</w:t>
      </w:r>
      <w:r w:rsidR="00640217">
        <w:t xml:space="preserve">. </w:t>
      </w:r>
    </w:p>
    <w:p w14:paraId="6C7058BB" w14:textId="61317AD0" w:rsidR="00F0538B" w:rsidRPr="00F0538B" w:rsidRDefault="00F0538B" w:rsidP="00411FD5">
      <w:pPr>
        <w:pStyle w:val="ListParagraph"/>
        <w:numPr>
          <w:ilvl w:val="0"/>
          <w:numId w:val="2"/>
        </w:numPr>
      </w:pPr>
      <w:r w:rsidRPr="00F0538B">
        <w:t>Moreover, both hospitality and technology entrepreneurs have had a tremendous impact on our business</w:t>
      </w:r>
      <w:r w:rsidR="008C1B83">
        <w:t xml:space="preserve"> (</w:t>
      </w:r>
      <w:r w:rsidR="008C1B83" w:rsidRPr="00B738F8">
        <w:t>Choudhary</w:t>
      </w:r>
      <w:r w:rsidR="008C1B83">
        <w:t>, 2024)</w:t>
      </w:r>
      <w:r w:rsidRPr="00F0538B">
        <w:t>.</w:t>
      </w:r>
    </w:p>
    <w:p w14:paraId="2D08FFF0" w14:textId="77777777" w:rsidR="00F0538B" w:rsidRPr="00F0538B" w:rsidRDefault="00F0538B" w:rsidP="00F0538B">
      <w:r w:rsidRPr="00F0538B">
        <w:rPr>
          <w:u w:val="single"/>
        </w:rPr>
        <w:t>Demand</w:t>
      </w:r>
      <w:r w:rsidRPr="00F0538B">
        <w:t>:</w:t>
      </w:r>
    </w:p>
    <w:p w14:paraId="4D4F535B" w14:textId="3E1AC4AD" w:rsidR="00F0538B" w:rsidRPr="00F0538B" w:rsidRDefault="00F0538B" w:rsidP="00411FD5">
      <w:pPr>
        <w:pStyle w:val="ListParagraph"/>
        <w:numPr>
          <w:ilvl w:val="0"/>
          <w:numId w:val="3"/>
        </w:numPr>
      </w:pPr>
      <w:r w:rsidRPr="00F0538B">
        <w:t>There's an abundant necessity for the organi</w:t>
      </w:r>
      <w:r w:rsidR="007810E2">
        <w:t>s</w:t>
      </w:r>
      <w:r w:rsidRPr="00F0538B">
        <w:t>ing of events to enhance technology in hotels to improve guest experiences</w:t>
      </w:r>
      <w:r w:rsidR="005E7F63">
        <w:t xml:space="preserve"> (</w:t>
      </w:r>
      <w:r w:rsidR="005E7F63" w:rsidRPr="007810E2">
        <w:t>Jaro</w:t>
      </w:r>
      <w:r w:rsidR="005E7F63">
        <w:t xml:space="preserve"> E</w:t>
      </w:r>
      <w:r w:rsidR="005E7F63" w:rsidRPr="007810E2">
        <w:t>ducation</w:t>
      </w:r>
      <w:r w:rsidR="005E7F63">
        <w:t>, 2023)</w:t>
      </w:r>
      <w:r w:rsidRPr="00F0538B">
        <w:t>.</w:t>
      </w:r>
    </w:p>
    <w:p w14:paraId="773DBA99" w14:textId="77777777" w:rsidR="00F0538B" w:rsidRPr="00F0538B" w:rsidRDefault="00F0538B" w:rsidP="00411FD5">
      <w:pPr>
        <w:pStyle w:val="ListParagraph"/>
        <w:numPr>
          <w:ilvl w:val="0"/>
          <w:numId w:val="3"/>
        </w:numPr>
      </w:pPr>
      <w:r w:rsidRPr="00F0538B">
        <w:t>For skilled hospitality workers, creativity is the key to staying ahead in the race and keeping up with the shifting behaviours of the jet set.</w:t>
      </w:r>
    </w:p>
    <w:p w14:paraId="162C790B" w14:textId="3172CB1A" w:rsidR="00F0538B" w:rsidRPr="00F0538B" w:rsidRDefault="00F0538B" w:rsidP="00411FD5">
      <w:pPr>
        <w:pStyle w:val="ListParagraph"/>
        <w:numPr>
          <w:ilvl w:val="0"/>
          <w:numId w:val="3"/>
        </w:numPr>
      </w:pPr>
      <w:r w:rsidRPr="00F0538B">
        <w:t>Finding the ways and solutions in which technologies like Artificial intelligence and robotics can benefit the hospitality world is the main concern of tech geeks</w:t>
      </w:r>
      <w:r w:rsidR="00133530">
        <w:t xml:space="preserve"> (</w:t>
      </w:r>
      <w:r w:rsidR="00133530" w:rsidRPr="007810E2">
        <w:t>Jaro</w:t>
      </w:r>
      <w:r w:rsidR="00133530">
        <w:t xml:space="preserve"> E</w:t>
      </w:r>
      <w:r w:rsidR="00133530" w:rsidRPr="007810E2">
        <w:t>ducation</w:t>
      </w:r>
      <w:r w:rsidR="00133530">
        <w:t>, 2023)</w:t>
      </w:r>
      <w:r w:rsidRPr="00F0538B">
        <w:t>.</w:t>
      </w:r>
    </w:p>
    <w:p w14:paraId="69B50B9F" w14:textId="7EEE0DEB" w:rsidR="00E87A1D" w:rsidRDefault="00E87A1D" w:rsidP="00C303D1">
      <w:pPr>
        <w:pStyle w:val="Heading1"/>
      </w:pPr>
      <w:r w:rsidRPr="00EE6442">
        <w:t xml:space="preserve">Slide 5: Operational Factors </w:t>
      </w:r>
    </w:p>
    <w:p w14:paraId="6C34CB73" w14:textId="77777777" w:rsidR="002028D4" w:rsidRPr="002028D4" w:rsidRDefault="002028D4" w:rsidP="002028D4">
      <w:r w:rsidRPr="002028D4">
        <w:rPr>
          <w:b/>
          <w:bCs/>
          <w:u w:val="single"/>
        </w:rPr>
        <w:t>Venue</w:t>
      </w:r>
      <w:r w:rsidRPr="002028D4">
        <w:t>:</w:t>
      </w:r>
    </w:p>
    <w:p w14:paraId="406DEE2B" w14:textId="099DEBCA" w:rsidR="002028D4" w:rsidRPr="002028D4" w:rsidRDefault="002028D4" w:rsidP="002028D4">
      <w:pPr>
        <w:pStyle w:val="ListParagraph"/>
        <w:numPr>
          <w:ilvl w:val="0"/>
          <w:numId w:val="5"/>
        </w:numPr>
      </w:pPr>
      <w:r w:rsidRPr="002028D4">
        <w:t>A venue can be chosen from a convention centre, hotel conference centre or a place holding a suitable number of facilities for the event</w:t>
      </w:r>
      <w:r w:rsidR="00982697">
        <w:t xml:space="preserve"> (</w:t>
      </w:r>
      <w:r w:rsidR="00982697" w:rsidRPr="005D310B">
        <w:t>University of Waterloo</w:t>
      </w:r>
      <w:r w:rsidR="00982697">
        <w:t>, 2023)</w:t>
      </w:r>
      <w:r w:rsidRPr="002028D4">
        <w:t>.</w:t>
      </w:r>
    </w:p>
    <w:p w14:paraId="5456B6F8" w14:textId="77777777" w:rsidR="002028D4" w:rsidRPr="002028D4" w:rsidRDefault="002028D4" w:rsidP="002028D4">
      <w:r w:rsidRPr="002028D4">
        <w:rPr>
          <w:b/>
          <w:bCs/>
          <w:u w:val="single"/>
        </w:rPr>
        <w:t>Availability</w:t>
      </w:r>
      <w:r w:rsidRPr="002028D4">
        <w:t>:</w:t>
      </w:r>
    </w:p>
    <w:p w14:paraId="1DB62FA6" w14:textId="5C164C46" w:rsidR="002028D4" w:rsidRPr="002028D4" w:rsidRDefault="002028D4" w:rsidP="002028D4">
      <w:pPr>
        <w:pStyle w:val="ListParagraph"/>
        <w:numPr>
          <w:ilvl w:val="0"/>
          <w:numId w:val="5"/>
        </w:numPr>
      </w:pPr>
      <w:r w:rsidRPr="002028D4">
        <w:t>The venue check is significant in event planning since it involves the determination of its availability on the target date</w:t>
      </w:r>
      <w:r w:rsidR="00354FCF">
        <w:t xml:space="preserve"> (</w:t>
      </w:r>
      <w:r w:rsidR="007203A3" w:rsidRPr="005D310B">
        <w:t>University of Waterloo</w:t>
      </w:r>
      <w:r w:rsidR="007203A3">
        <w:t>, 2023</w:t>
      </w:r>
      <w:r w:rsidR="00354FCF">
        <w:t>)</w:t>
      </w:r>
      <w:r w:rsidRPr="002028D4">
        <w:t>.</w:t>
      </w:r>
    </w:p>
    <w:p w14:paraId="714EA7D4" w14:textId="77777777" w:rsidR="002028D4" w:rsidRPr="002028D4" w:rsidRDefault="002028D4" w:rsidP="002028D4">
      <w:pPr>
        <w:pStyle w:val="ListParagraph"/>
        <w:numPr>
          <w:ilvl w:val="0"/>
          <w:numId w:val="5"/>
        </w:numPr>
      </w:pPr>
      <w:r w:rsidRPr="002028D4">
        <w:t>Booking as far ahead as possible will allow us to ensure that the date and venue will be available as planned.</w:t>
      </w:r>
    </w:p>
    <w:p w14:paraId="79E3467F" w14:textId="77777777" w:rsidR="00D429E2" w:rsidRDefault="00D429E2" w:rsidP="00D429E2"/>
    <w:p w14:paraId="26267A83" w14:textId="77777777" w:rsidR="00810C2A" w:rsidRPr="00D429E2" w:rsidRDefault="00810C2A" w:rsidP="00D429E2"/>
    <w:p w14:paraId="6CAF0408" w14:textId="77777777" w:rsidR="006730D6" w:rsidRDefault="006730D6" w:rsidP="006730D6">
      <w:pPr>
        <w:pStyle w:val="Heading1"/>
      </w:pPr>
      <w:r w:rsidRPr="003F271B">
        <w:lastRenderedPageBreak/>
        <w:t>Slide 6: Operational Factors (</w:t>
      </w:r>
      <w:proofErr w:type="spellStart"/>
      <w:r w:rsidRPr="003F271B">
        <w:t>Cont</w:t>
      </w:r>
      <w:proofErr w:type="spellEnd"/>
      <w:r w:rsidRPr="003F271B">
        <w:t xml:space="preserve">) </w:t>
      </w:r>
    </w:p>
    <w:p w14:paraId="113A9581" w14:textId="77777777" w:rsidR="006730D6" w:rsidRDefault="006730D6" w:rsidP="006730D6">
      <w:pPr>
        <w:pStyle w:val="ListParagraph"/>
        <w:numPr>
          <w:ilvl w:val="0"/>
          <w:numId w:val="11"/>
        </w:numPr>
      </w:pPr>
      <w:r>
        <w:t xml:space="preserve">The staff for the event would require possessing soft skills of communication along with the technical and problem-solving skills </w:t>
      </w:r>
      <w:r w:rsidRPr="00FF0BFE">
        <w:t>(Wensley and Evans, 2020)</w:t>
      </w:r>
      <w:r>
        <w:t>.</w:t>
      </w:r>
    </w:p>
    <w:p w14:paraId="0F862D3D" w14:textId="77777777" w:rsidR="006730D6" w:rsidRDefault="006730D6" w:rsidP="006730D6">
      <w:pPr>
        <w:pStyle w:val="ListParagraph"/>
        <w:numPr>
          <w:ilvl w:val="0"/>
          <w:numId w:val="11"/>
        </w:numPr>
      </w:pPr>
      <w:r>
        <w:t xml:space="preserve">Resources such as catering, parking, lighting, and seating can be required for the event </w:t>
      </w:r>
      <w:r w:rsidRPr="00FF0BFE">
        <w:t>(Chandra, Bhalla and Agarwal, 2022)</w:t>
      </w:r>
      <w:r>
        <w:t>.</w:t>
      </w:r>
    </w:p>
    <w:p w14:paraId="2982398E" w14:textId="77777777" w:rsidR="006730D6" w:rsidRDefault="006730D6" w:rsidP="006730D6">
      <w:pPr>
        <w:pStyle w:val="ListParagraph"/>
        <w:numPr>
          <w:ilvl w:val="0"/>
          <w:numId w:val="11"/>
        </w:numPr>
      </w:pPr>
      <w:r>
        <w:t xml:space="preserve">Effective logistics for attendees profiling, event tech setting, and flow, are fundamental </w:t>
      </w:r>
      <w:r w:rsidRPr="00FF0BFE">
        <w:t xml:space="preserve">(Xin and </w:t>
      </w:r>
      <w:proofErr w:type="spellStart"/>
      <w:r w:rsidRPr="00FF0BFE">
        <w:t>MacEachren</w:t>
      </w:r>
      <w:proofErr w:type="spellEnd"/>
      <w:r w:rsidRPr="00FF0BFE">
        <w:t>, 2020)</w:t>
      </w:r>
      <w:r>
        <w:t>.</w:t>
      </w:r>
    </w:p>
    <w:p w14:paraId="03E6BF80" w14:textId="77777777" w:rsidR="006730D6" w:rsidRDefault="006730D6" w:rsidP="006730D6">
      <w:pPr>
        <w:pStyle w:val="ListParagraph"/>
        <w:numPr>
          <w:ilvl w:val="0"/>
          <w:numId w:val="11"/>
        </w:numPr>
      </w:pPr>
      <w:r>
        <w:t>Provisions of contingency plans for any technical glitches or occurrences during the event.</w:t>
      </w:r>
    </w:p>
    <w:p w14:paraId="1E89CEEA" w14:textId="77777777" w:rsidR="006730D6" w:rsidRDefault="006730D6" w:rsidP="006730D6">
      <w:pPr>
        <w:pStyle w:val="Heading1"/>
      </w:pPr>
      <w:r w:rsidRPr="00212D79">
        <w:t xml:space="preserve">Slide 7: Financial Factors </w:t>
      </w:r>
    </w:p>
    <w:tbl>
      <w:tblPr>
        <w:tblStyle w:val="LightList-Accent6"/>
        <w:tblW w:w="5000" w:type="pct"/>
        <w:tblLook w:val="04A0" w:firstRow="1" w:lastRow="0" w:firstColumn="1" w:lastColumn="0" w:noHBand="0" w:noVBand="1"/>
      </w:tblPr>
      <w:tblGrid>
        <w:gridCol w:w="5372"/>
        <w:gridCol w:w="3968"/>
      </w:tblGrid>
      <w:tr w:rsidR="006730D6" w:rsidRPr="00FE4F2C" w14:paraId="60628A8B" w14:textId="77777777" w:rsidTr="00C8759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pct"/>
          </w:tcPr>
          <w:p w14:paraId="27D3B5AF" w14:textId="77777777" w:rsidR="006730D6" w:rsidRPr="00FE4F2C" w:rsidRDefault="006730D6" w:rsidP="00C8759A">
            <w:pPr>
              <w:jc w:val="center"/>
              <w:rPr>
                <w:color w:val="auto"/>
                <w:szCs w:val="24"/>
              </w:rPr>
            </w:pPr>
            <w:r w:rsidRPr="00FE4F2C">
              <w:rPr>
                <w:color w:val="auto"/>
                <w:szCs w:val="24"/>
              </w:rPr>
              <w:t>Particulars</w:t>
            </w:r>
          </w:p>
        </w:tc>
        <w:tc>
          <w:tcPr>
            <w:tcW w:w="2124" w:type="pct"/>
          </w:tcPr>
          <w:p w14:paraId="7FEDC9C5" w14:textId="56F49521" w:rsidR="006730D6" w:rsidRPr="00FE4F2C" w:rsidRDefault="006730D6" w:rsidP="00C8759A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auto"/>
                <w:szCs w:val="24"/>
              </w:rPr>
            </w:pPr>
            <w:r w:rsidRPr="00FE4F2C">
              <w:rPr>
                <w:color w:val="auto"/>
                <w:szCs w:val="24"/>
              </w:rPr>
              <w:t xml:space="preserve">Amount </w:t>
            </w:r>
            <w:r w:rsidR="00C644C2">
              <w:rPr>
                <w:color w:val="auto"/>
                <w:szCs w:val="24"/>
              </w:rPr>
              <w:t>£</w:t>
            </w:r>
          </w:p>
        </w:tc>
      </w:tr>
      <w:tr w:rsidR="006730D6" w:rsidRPr="00FE4F2C" w14:paraId="46FDE8D7" w14:textId="77777777" w:rsidTr="00C8759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pct"/>
          </w:tcPr>
          <w:p w14:paraId="3F69D9A0" w14:textId="77777777" w:rsidR="006730D6" w:rsidRPr="00FE4F2C" w:rsidRDefault="006730D6" w:rsidP="00C8759A">
            <w:pPr>
              <w:jc w:val="center"/>
              <w:rPr>
                <w:szCs w:val="24"/>
                <w:u w:val="single"/>
              </w:rPr>
            </w:pPr>
            <w:r w:rsidRPr="00FE4F2C">
              <w:rPr>
                <w:szCs w:val="24"/>
                <w:u w:val="single"/>
              </w:rPr>
              <w:t>Expenditure</w:t>
            </w:r>
          </w:p>
        </w:tc>
        <w:tc>
          <w:tcPr>
            <w:tcW w:w="2124" w:type="pct"/>
          </w:tcPr>
          <w:p w14:paraId="5ACEB4E0" w14:textId="77777777" w:rsidR="006730D6" w:rsidRPr="00FE4F2C" w:rsidRDefault="006730D6" w:rsidP="00C8759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Cs w:val="24"/>
              </w:rPr>
            </w:pPr>
          </w:p>
        </w:tc>
      </w:tr>
      <w:tr w:rsidR="006730D6" w:rsidRPr="00FE4F2C" w14:paraId="494D6505" w14:textId="77777777" w:rsidTr="00C8759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pct"/>
          </w:tcPr>
          <w:p w14:paraId="15DA566D" w14:textId="77777777" w:rsidR="006730D6" w:rsidRPr="00FE4F2C" w:rsidRDefault="006730D6" w:rsidP="00C8759A">
            <w:pPr>
              <w:rPr>
                <w:b w:val="0"/>
                <w:szCs w:val="24"/>
              </w:rPr>
            </w:pPr>
            <w:r w:rsidRPr="00FE4F2C">
              <w:rPr>
                <w:b w:val="0"/>
                <w:szCs w:val="24"/>
              </w:rPr>
              <w:t>Rent of the Venue</w:t>
            </w:r>
          </w:p>
        </w:tc>
        <w:tc>
          <w:tcPr>
            <w:tcW w:w="2124" w:type="pct"/>
          </w:tcPr>
          <w:p w14:paraId="743250A9" w14:textId="39ADD08B" w:rsidR="006730D6" w:rsidRPr="00FE4F2C" w:rsidRDefault="006730D6" w:rsidP="00C8759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Cs w:val="24"/>
              </w:rPr>
            </w:pPr>
            <w:r w:rsidRPr="00FE4F2C">
              <w:rPr>
                <w:szCs w:val="24"/>
              </w:rPr>
              <w:t>5</w:t>
            </w:r>
            <w:r w:rsidR="005F5EC9">
              <w:rPr>
                <w:szCs w:val="24"/>
              </w:rPr>
              <w:t>0000</w:t>
            </w:r>
          </w:p>
        </w:tc>
      </w:tr>
      <w:tr w:rsidR="006730D6" w:rsidRPr="00FE4F2C" w14:paraId="18D17D3A" w14:textId="77777777" w:rsidTr="00C8759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pct"/>
          </w:tcPr>
          <w:p w14:paraId="392953F3" w14:textId="77777777" w:rsidR="006730D6" w:rsidRPr="00FE4F2C" w:rsidRDefault="006730D6" w:rsidP="00C8759A">
            <w:pPr>
              <w:rPr>
                <w:b w:val="0"/>
                <w:szCs w:val="24"/>
              </w:rPr>
            </w:pPr>
            <w:r w:rsidRPr="00FE4F2C">
              <w:rPr>
                <w:b w:val="0"/>
                <w:szCs w:val="24"/>
              </w:rPr>
              <w:t xml:space="preserve">Technological setup for showcase </w:t>
            </w:r>
          </w:p>
        </w:tc>
        <w:tc>
          <w:tcPr>
            <w:tcW w:w="2124" w:type="pct"/>
          </w:tcPr>
          <w:p w14:paraId="018650AC" w14:textId="2C23D804" w:rsidR="006730D6" w:rsidRPr="00FE4F2C" w:rsidRDefault="006730D6" w:rsidP="00C8759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Cs w:val="24"/>
              </w:rPr>
            </w:pPr>
            <w:r w:rsidRPr="00FE4F2C">
              <w:rPr>
                <w:szCs w:val="24"/>
              </w:rPr>
              <w:t>3</w:t>
            </w:r>
            <w:r w:rsidR="00C644C2">
              <w:rPr>
                <w:szCs w:val="24"/>
              </w:rPr>
              <w:t>0000</w:t>
            </w:r>
          </w:p>
        </w:tc>
      </w:tr>
      <w:tr w:rsidR="006730D6" w:rsidRPr="00FE4F2C" w14:paraId="14DB1720" w14:textId="77777777" w:rsidTr="00C8759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pct"/>
          </w:tcPr>
          <w:p w14:paraId="37BDCA07" w14:textId="77777777" w:rsidR="006730D6" w:rsidRPr="00FE4F2C" w:rsidRDefault="006730D6" w:rsidP="00C8759A">
            <w:pPr>
              <w:rPr>
                <w:b w:val="0"/>
                <w:szCs w:val="24"/>
              </w:rPr>
            </w:pPr>
            <w:r w:rsidRPr="00FE4F2C">
              <w:rPr>
                <w:b w:val="0"/>
                <w:szCs w:val="24"/>
              </w:rPr>
              <w:t xml:space="preserve">Catering services </w:t>
            </w:r>
          </w:p>
        </w:tc>
        <w:tc>
          <w:tcPr>
            <w:tcW w:w="2124" w:type="pct"/>
          </w:tcPr>
          <w:p w14:paraId="06FC371D" w14:textId="575E8BEB" w:rsidR="006730D6" w:rsidRPr="00FE4F2C" w:rsidRDefault="006730D6" w:rsidP="00C8759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Cs w:val="24"/>
              </w:rPr>
            </w:pPr>
            <w:r w:rsidRPr="00FE4F2C">
              <w:rPr>
                <w:szCs w:val="24"/>
              </w:rPr>
              <w:t>1</w:t>
            </w:r>
            <w:r w:rsidR="00C644C2">
              <w:rPr>
                <w:szCs w:val="24"/>
              </w:rPr>
              <w:t>400</w:t>
            </w:r>
          </w:p>
        </w:tc>
      </w:tr>
      <w:tr w:rsidR="006730D6" w:rsidRPr="00FE4F2C" w14:paraId="0C7F1242" w14:textId="77777777" w:rsidTr="00C8759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pct"/>
          </w:tcPr>
          <w:p w14:paraId="3412D3F5" w14:textId="77777777" w:rsidR="006730D6" w:rsidRPr="00FE4F2C" w:rsidRDefault="006730D6" w:rsidP="00C8759A">
            <w:pPr>
              <w:rPr>
                <w:b w:val="0"/>
                <w:szCs w:val="24"/>
              </w:rPr>
            </w:pPr>
            <w:r w:rsidRPr="00FE4F2C">
              <w:rPr>
                <w:b w:val="0"/>
                <w:szCs w:val="24"/>
              </w:rPr>
              <w:t xml:space="preserve">Lighting </w:t>
            </w:r>
          </w:p>
        </w:tc>
        <w:tc>
          <w:tcPr>
            <w:tcW w:w="2124" w:type="pct"/>
          </w:tcPr>
          <w:p w14:paraId="515A33B9" w14:textId="6FD4AB31" w:rsidR="006730D6" w:rsidRPr="00FE4F2C" w:rsidRDefault="00C644C2" w:rsidP="00C8759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Cs w:val="24"/>
              </w:rPr>
            </w:pPr>
            <w:r>
              <w:rPr>
                <w:szCs w:val="24"/>
              </w:rPr>
              <w:t>600</w:t>
            </w:r>
            <w:r w:rsidR="00C70E58">
              <w:rPr>
                <w:szCs w:val="24"/>
              </w:rPr>
              <w:t>0</w:t>
            </w:r>
          </w:p>
        </w:tc>
      </w:tr>
      <w:tr w:rsidR="006730D6" w:rsidRPr="00FE4F2C" w14:paraId="11E588C1" w14:textId="77777777" w:rsidTr="00C8759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pct"/>
          </w:tcPr>
          <w:p w14:paraId="01EC1D7C" w14:textId="77777777" w:rsidR="006730D6" w:rsidRPr="00FE4F2C" w:rsidRDefault="006730D6" w:rsidP="00C8759A">
            <w:pPr>
              <w:rPr>
                <w:b w:val="0"/>
                <w:szCs w:val="24"/>
              </w:rPr>
            </w:pPr>
            <w:r w:rsidRPr="00FE4F2C">
              <w:rPr>
                <w:b w:val="0"/>
                <w:szCs w:val="24"/>
              </w:rPr>
              <w:t xml:space="preserve">Augmented Reality </w:t>
            </w:r>
            <w:proofErr w:type="spellStart"/>
            <w:r w:rsidRPr="00FE4F2C">
              <w:rPr>
                <w:b w:val="0"/>
                <w:szCs w:val="24"/>
              </w:rPr>
              <w:t>equipments</w:t>
            </w:r>
            <w:proofErr w:type="spellEnd"/>
          </w:p>
        </w:tc>
        <w:tc>
          <w:tcPr>
            <w:tcW w:w="2124" w:type="pct"/>
          </w:tcPr>
          <w:p w14:paraId="5A33D7AA" w14:textId="4136F156" w:rsidR="006730D6" w:rsidRPr="00FE4F2C" w:rsidRDefault="006730D6" w:rsidP="00C8759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Cs w:val="24"/>
              </w:rPr>
            </w:pPr>
            <w:r w:rsidRPr="00FE4F2C">
              <w:rPr>
                <w:szCs w:val="24"/>
              </w:rPr>
              <w:t>1</w:t>
            </w:r>
            <w:r w:rsidR="00C70E58">
              <w:rPr>
                <w:szCs w:val="24"/>
              </w:rPr>
              <w:t>5000</w:t>
            </w:r>
          </w:p>
        </w:tc>
      </w:tr>
      <w:tr w:rsidR="006730D6" w:rsidRPr="00FE4F2C" w14:paraId="7FA53FC9" w14:textId="77777777" w:rsidTr="00C8759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pct"/>
          </w:tcPr>
          <w:p w14:paraId="2DBBFF20" w14:textId="77777777" w:rsidR="006730D6" w:rsidRPr="00FE4F2C" w:rsidRDefault="006730D6" w:rsidP="00C8759A">
            <w:pPr>
              <w:rPr>
                <w:b w:val="0"/>
                <w:szCs w:val="24"/>
              </w:rPr>
            </w:pPr>
            <w:r w:rsidRPr="00FE4F2C">
              <w:rPr>
                <w:b w:val="0"/>
                <w:szCs w:val="24"/>
              </w:rPr>
              <w:t>Staff salaries</w:t>
            </w:r>
          </w:p>
        </w:tc>
        <w:tc>
          <w:tcPr>
            <w:tcW w:w="2124" w:type="pct"/>
          </w:tcPr>
          <w:p w14:paraId="20372C25" w14:textId="6D9B4043" w:rsidR="006730D6" w:rsidRPr="00FE4F2C" w:rsidRDefault="00C70E58" w:rsidP="00C8759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Cs w:val="24"/>
              </w:rPr>
            </w:pPr>
            <w:r>
              <w:rPr>
                <w:szCs w:val="24"/>
              </w:rPr>
              <w:t>9000</w:t>
            </w:r>
          </w:p>
        </w:tc>
      </w:tr>
      <w:tr w:rsidR="006730D6" w:rsidRPr="00FE4F2C" w14:paraId="5483373E" w14:textId="77777777" w:rsidTr="00C8759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pct"/>
          </w:tcPr>
          <w:p w14:paraId="018CF2A4" w14:textId="77777777" w:rsidR="006730D6" w:rsidRPr="00FE4F2C" w:rsidRDefault="006730D6" w:rsidP="00C8759A">
            <w:pPr>
              <w:rPr>
                <w:b w:val="0"/>
                <w:szCs w:val="24"/>
              </w:rPr>
            </w:pPr>
            <w:r w:rsidRPr="00FE4F2C">
              <w:rPr>
                <w:b w:val="0"/>
                <w:szCs w:val="24"/>
              </w:rPr>
              <w:t xml:space="preserve">Media coverage </w:t>
            </w:r>
          </w:p>
        </w:tc>
        <w:tc>
          <w:tcPr>
            <w:tcW w:w="2124" w:type="pct"/>
          </w:tcPr>
          <w:p w14:paraId="1745315B" w14:textId="4AA1A32C" w:rsidR="006730D6" w:rsidRPr="00FE4F2C" w:rsidRDefault="006730D6" w:rsidP="00C8759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Cs w:val="24"/>
              </w:rPr>
            </w:pPr>
            <w:r w:rsidRPr="00FE4F2C">
              <w:rPr>
                <w:szCs w:val="24"/>
              </w:rPr>
              <w:t>1</w:t>
            </w:r>
            <w:r w:rsidR="00C70E58">
              <w:rPr>
                <w:szCs w:val="24"/>
              </w:rPr>
              <w:t>200</w:t>
            </w:r>
          </w:p>
        </w:tc>
      </w:tr>
      <w:tr w:rsidR="006730D6" w:rsidRPr="00FE4F2C" w14:paraId="290B48C2" w14:textId="77777777" w:rsidTr="00C8759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pct"/>
          </w:tcPr>
          <w:p w14:paraId="48EB19EE" w14:textId="77777777" w:rsidR="006730D6" w:rsidRPr="00FE4F2C" w:rsidRDefault="006730D6" w:rsidP="00C8759A">
            <w:pPr>
              <w:rPr>
                <w:b w:val="0"/>
                <w:szCs w:val="24"/>
              </w:rPr>
            </w:pPr>
            <w:r w:rsidRPr="00FE4F2C">
              <w:rPr>
                <w:b w:val="0"/>
                <w:szCs w:val="24"/>
              </w:rPr>
              <w:t xml:space="preserve">Miscellaneous expenses  </w:t>
            </w:r>
          </w:p>
        </w:tc>
        <w:tc>
          <w:tcPr>
            <w:tcW w:w="2124" w:type="pct"/>
          </w:tcPr>
          <w:p w14:paraId="7E4E9DDE" w14:textId="0B3B08ED" w:rsidR="006730D6" w:rsidRPr="00FE4F2C" w:rsidRDefault="00C70E58" w:rsidP="00C8759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Cs w:val="24"/>
              </w:rPr>
            </w:pPr>
            <w:r>
              <w:rPr>
                <w:szCs w:val="24"/>
              </w:rPr>
              <w:t>600</w:t>
            </w:r>
          </w:p>
        </w:tc>
      </w:tr>
      <w:tr w:rsidR="006730D6" w:rsidRPr="00FE4F2C" w14:paraId="68E72CF5" w14:textId="77777777" w:rsidTr="00C8759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pct"/>
          </w:tcPr>
          <w:p w14:paraId="30F2FEBD" w14:textId="77777777" w:rsidR="006730D6" w:rsidRPr="00FE4F2C" w:rsidRDefault="006730D6" w:rsidP="00C8759A">
            <w:pPr>
              <w:jc w:val="center"/>
              <w:rPr>
                <w:szCs w:val="24"/>
              </w:rPr>
            </w:pPr>
            <w:r w:rsidRPr="00FE4F2C">
              <w:rPr>
                <w:szCs w:val="24"/>
              </w:rPr>
              <w:t>ESTIMATED TOTAL EXPENSES</w:t>
            </w:r>
          </w:p>
        </w:tc>
        <w:tc>
          <w:tcPr>
            <w:tcW w:w="2124" w:type="pct"/>
          </w:tcPr>
          <w:p w14:paraId="75235E57" w14:textId="0AA4D665" w:rsidR="006730D6" w:rsidRPr="00FE4F2C" w:rsidRDefault="006730D6" w:rsidP="00C8759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szCs w:val="24"/>
              </w:rPr>
            </w:pPr>
            <w:r w:rsidRPr="00FE4F2C">
              <w:rPr>
                <w:b/>
                <w:szCs w:val="24"/>
              </w:rPr>
              <w:t>1</w:t>
            </w:r>
            <w:r w:rsidR="00C70E58">
              <w:rPr>
                <w:b/>
                <w:szCs w:val="24"/>
              </w:rPr>
              <w:t>13200</w:t>
            </w:r>
          </w:p>
        </w:tc>
      </w:tr>
      <w:tr w:rsidR="006730D6" w:rsidRPr="00FE4F2C" w14:paraId="0C9A64D5" w14:textId="77777777" w:rsidTr="00C8759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pct"/>
          </w:tcPr>
          <w:p w14:paraId="07B4AEDD" w14:textId="77777777" w:rsidR="006730D6" w:rsidRPr="00FE4F2C" w:rsidRDefault="006730D6" w:rsidP="00C8759A">
            <w:pPr>
              <w:jc w:val="center"/>
              <w:rPr>
                <w:szCs w:val="24"/>
                <w:u w:val="single"/>
              </w:rPr>
            </w:pPr>
            <w:r w:rsidRPr="00FE4F2C">
              <w:rPr>
                <w:szCs w:val="24"/>
                <w:u w:val="single"/>
              </w:rPr>
              <w:t>Income</w:t>
            </w:r>
          </w:p>
        </w:tc>
        <w:tc>
          <w:tcPr>
            <w:tcW w:w="2124" w:type="pct"/>
          </w:tcPr>
          <w:p w14:paraId="39A5116D" w14:textId="77777777" w:rsidR="006730D6" w:rsidRPr="00FE4F2C" w:rsidRDefault="006730D6" w:rsidP="00C8759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Cs w:val="24"/>
              </w:rPr>
            </w:pPr>
          </w:p>
        </w:tc>
      </w:tr>
      <w:tr w:rsidR="006730D6" w:rsidRPr="00FE4F2C" w14:paraId="0F1BA080" w14:textId="77777777" w:rsidTr="00C8759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pct"/>
          </w:tcPr>
          <w:p w14:paraId="1A1AF7E1" w14:textId="77777777" w:rsidR="006730D6" w:rsidRPr="00FE4F2C" w:rsidRDefault="006730D6" w:rsidP="00C8759A">
            <w:pPr>
              <w:rPr>
                <w:b w:val="0"/>
                <w:szCs w:val="24"/>
              </w:rPr>
            </w:pPr>
            <w:r w:rsidRPr="00FE4F2C">
              <w:rPr>
                <w:b w:val="0"/>
                <w:szCs w:val="24"/>
              </w:rPr>
              <w:t xml:space="preserve">Sale of Tickets </w:t>
            </w:r>
          </w:p>
        </w:tc>
        <w:tc>
          <w:tcPr>
            <w:tcW w:w="2124" w:type="pct"/>
          </w:tcPr>
          <w:p w14:paraId="17A42492" w14:textId="78CF2EFF" w:rsidR="006730D6" w:rsidRPr="00FE4F2C" w:rsidRDefault="006730D6" w:rsidP="00C8759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Cs w:val="24"/>
              </w:rPr>
            </w:pPr>
            <w:r w:rsidRPr="00FE4F2C">
              <w:rPr>
                <w:szCs w:val="24"/>
              </w:rPr>
              <w:t>10</w:t>
            </w:r>
            <w:r w:rsidR="00C70E58">
              <w:rPr>
                <w:szCs w:val="24"/>
              </w:rPr>
              <w:t>0000</w:t>
            </w:r>
          </w:p>
        </w:tc>
      </w:tr>
      <w:tr w:rsidR="006730D6" w:rsidRPr="00FE4F2C" w14:paraId="7145207B" w14:textId="77777777" w:rsidTr="00C8759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pct"/>
          </w:tcPr>
          <w:p w14:paraId="31E90F77" w14:textId="77777777" w:rsidR="006730D6" w:rsidRPr="00FE4F2C" w:rsidRDefault="006730D6" w:rsidP="00C8759A">
            <w:pPr>
              <w:rPr>
                <w:b w:val="0"/>
                <w:szCs w:val="24"/>
              </w:rPr>
            </w:pPr>
            <w:r w:rsidRPr="00FE4F2C">
              <w:rPr>
                <w:b w:val="0"/>
                <w:szCs w:val="24"/>
              </w:rPr>
              <w:t>Exhibitor pass fees</w:t>
            </w:r>
          </w:p>
        </w:tc>
        <w:tc>
          <w:tcPr>
            <w:tcW w:w="2124" w:type="pct"/>
          </w:tcPr>
          <w:p w14:paraId="55030E36" w14:textId="75086C91" w:rsidR="006730D6" w:rsidRPr="00FE4F2C" w:rsidRDefault="007D2F77" w:rsidP="00C8759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Cs w:val="24"/>
              </w:rPr>
            </w:pPr>
            <w:r>
              <w:rPr>
                <w:szCs w:val="24"/>
              </w:rPr>
              <w:t>58000</w:t>
            </w:r>
          </w:p>
        </w:tc>
      </w:tr>
      <w:tr w:rsidR="006730D6" w:rsidRPr="00FE4F2C" w14:paraId="69596C9B" w14:textId="77777777" w:rsidTr="00C8759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pct"/>
          </w:tcPr>
          <w:p w14:paraId="03FBF9FC" w14:textId="77777777" w:rsidR="006730D6" w:rsidRPr="00FE4F2C" w:rsidRDefault="006730D6" w:rsidP="00C8759A">
            <w:pPr>
              <w:rPr>
                <w:b w:val="0"/>
                <w:szCs w:val="24"/>
              </w:rPr>
            </w:pPr>
            <w:r w:rsidRPr="00FE4F2C">
              <w:rPr>
                <w:b w:val="0"/>
                <w:szCs w:val="24"/>
              </w:rPr>
              <w:t>Sponsors</w:t>
            </w:r>
          </w:p>
        </w:tc>
        <w:tc>
          <w:tcPr>
            <w:tcW w:w="2124" w:type="pct"/>
          </w:tcPr>
          <w:p w14:paraId="74B1F037" w14:textId="59A8632C" w:rsidR="006730D6" w:rsidRPr="00FE4F2C" w:rsidRDefault="007D2F77" w:rsidP="00C8759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Cs w:val="24"/>
              </w:rPr>
            </w:pPr>
            <w:r>
              <w:rPr>
                <w:szCs w:val="24"/>
              </w:rPr>
              <w:t>47000</w:t>
            </w:r>
          </w:p>
        </w:tc>
      </w:tr>
      <w:tr w:rsidR="006730D6" w:rsidRPr="00FE4F2C" w14:paraId="5F085A0A" w14:textId="77777777" w:rsidTr="00C8759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pct"/>
          </w:tcPr>
          <w:p w14:paraId="26A8759D" w14:textId="77777777" w:rsidR="006730D6" w:rsidRPr="00FE4F2C" w:rsidRDefault="006730D6" w:rsidP="00C8759A">
            <w:pPr>
              <w:jc w:val="center"/>
              <w:rPr>
                <w:szCs w:val="24"/>
              </w:rPr>
            </w:pPr>
            <w:r w:rsidRPr="00FE4F2C">
              <w:rPr>
                <w:szCs w:val="24"/>
              </w:rPr>
              <w:t>ESTIMATED TOTAL INCOME</w:t>
            </w:r>
          </w:p>
        </w:tc>
        <w:tc>
          <w:tcPr>
            <w:tcW w:w="2124" w:type="pct"/>
          </w:tcPr>
          <w:p w14:paraId="27B4D2D1" w14:textId="066DD809" w:rsidR="006730D6" w:rsidRPr="00FE4F2C" w:rsidRDefault="006730D6" w:rsidP="00C8759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szCs w:val="24"/>
              </w:rPr>
            </w:pPr>
            <w:r w:rsidRPr="00FE4F2C">
              <w:rPr>
                <w:b/>
                <w:szCs w:val="24"/>
              </w:rPr>
              <w:t>2</w:t>
            </w:r>
            <w:r w:rsidR="007D2F77">
              <w:rPr>
                <w:b/>
                <w:szCs w:val="24"/>
              </w:rPr>
              <w:t>05000</w:t>
            </w:r>
          </w:p>
        </w:tc>
      </w:tr>
      <w:tr w:rsidR="006730D6" w:rsidRPr="00FE4F2C" w14:paraId="4998BD68" w14:textId="77777777" w:rsidTr="00C8759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6" w:type="pct"/>
          </w:tcPr>
          <w:p w14:paraId="5E7321B9" w14:textId="77777777" w:rsidR="006730D6" w:rsidRPr="00FE4F2C" w:rsidRDefault="006730D6" w:rsidP="00C8759A">
            <w:pPr>
              <w:jc w:val="center"/>
              <w:rPr>
                <w:szCs w:val="24"/>
              </w:rPr>
            </w:pPr>
            <w:r w:rsidRPr="00FE4F2C">
              <w:rPr>
                <w:szCs w:val="24"/>
              </w:rPr>
              <w:t>ESTIMATED NET PROFIT</w:t>
            </w:r>
          </w:p>
        </w:tc>
        <w:tc>
          <w:tcPr>
            <w:tcW w:w="2124" w:type="pct"/>
          </w:tcPr>
          <w:p w14:paraId="01E1AC39" w14:textId="048DEEBC" w:rsidR="006730D6" w:rsidRPr="00FE4F2C" w:rsidRDefault="0049266B" w:rsidP="00C8759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szCs w:val="24"/>
              </w:rPr>
            </w:pPr>
            <w:r>
              <w:rPr>
                <w:b/>
                <w:szCs w:val="24"/>
              </w:rPr>
              <w:t>91800</w:t>
            </w:r>
          </w:p>
        </w:tc>
      </w:tr>
    </w:tbl>
    <w:p w14:paraId="47F2EC4A" w14:textId="77777777" w:rsidR="00810C2A" w:rsidRDefault="00810C2A" w:rsidP="006730D6">
      <w:pPr>
        <w:rPr>
          <w:b/>
          <w:lang w:val="en-US"/>
        </w:rPr>
      </w:pPr>
    </w:p>
    <w:p w14:paraId="3A184F14" w14:textId="77777777" w:rsidR="006730D6" w:rsidRDefault="006730D6" w:rsidP="006730D6">
      <w:pPr>
        <w:pStyle w:val="Heading1"/>
      </w:pPr>
      <w:r w:rsidRPr="0047152F">
        <w:t>Slide 8: Financial Factors (</w:t>
      </w:r>
      <w:proofErr w:type="spellStart"/>
      <w:r w:rsidRPr="0047152F">
        <w:t>Cont</w:t>
      </w:r>
      <w:proofErr w:type="spellEnd"/>
      <w:r w:rsidRPr="0047152F">
        <w:t xml:space="preserve">) </w:t>
      </w:r>
    </w:p>
    <w:p w14:paraId="519E8789" w14:textId="77777777" w:rsidR="006730D6" w:rsidRDefault="006730D6" w:rsidP="006730D6">
      <w:pPr>
        <w:pStyle w:val="ListParagraph"/>
        <w:numPr>
          <w:ilvl w:val="0"/>
          <w:numId w:val="12"/>
        </w:numPr>
      </w:pPr>
      <w:r>
        <w:t xml:space="preserve">Funding from corporate sponsors, investors, and partnerships </w:t>
      </w:r>
      <w:r w:rsidRPr="006A094C">
        <w:t>(Cornwell, 2020)</w:t>
      </w:r>
      <w:r>
        <w:t>.</w:t>
      </w:r>
    </w:p>
    <w:p w14:paraId="49C2615E" w14:textId="77777777" w:rsidR="006730D6" w:rsidRDefault="006730D6" w:rsidP="006730D6">
      <w:pPr>
        <w:pStyle w:val="ListParagraph"/>
        <w:numPr>
          <w:ilvl w:val="0"/>
          <w:numId w:val="12"/>
        </w:numPr>
      </w:pPr>
      <w:r>
        <w:lastRenderedPageBreak/>
        <w:t xml:space="preserve">Revenue generated through ticket sales, exhibitor pass fees, and sponsorship packages </w:t>
      </w:r>
      <w:r w:rsidRPr="006A094C">
        <w:t>(Davis, 2022)</w:t>
      </w:r>
      <w:r>
        <w:t>.</w:t>
      </w:r>
    </w:p>
    <w:p w14:paraId="411E41BE" w14:textId="77777777" w:rsidR="006730D6" w:rsidRDefault="006730D6" w:rsidP="006730D6">
      <w:pPr>
        <w:pStyle w:val="ListParagraph"/>
        <w:numPr>
          <w:ilvl w:val="0"/>
          <w:numId w:val="12"/>
        </w:numPr>
      </w:pPr>
      <w:r>
        <w:t xml:space="preserve">Strategic marketing to maximise attendee turnout and exhibitor participation. </w:t>
      </w:r>
      <w:r w:rsidRPr="006A094C">
        <w:t>(Lee, 2019)</w:t>
      </w:r>
    </w:p>
    <w:p w14:paraId="40CCF3C2" w14:textId="77777777" w:rsidR="006730D6" w:rsidRDefault="006730D6" w:rsidP="006730D6">
      <w:pPr>
        <w:pStyle w:val="ListParagraph"/>
        <w:numPr>
          <w:ilvl w:val="0"/>
          <w:numId w:val="12"/>
        </w:numPr>
      </w:pPr>
      <w:r>
        <w:t>Implementing cost-effective measures and meticulous budgeting to ensure the event remains profitable.</w:t>
      </w:r>
    </w:p>
    <w:p w14:paraId="31038CB6" w14:textId="77777777" w:rsidR="006730D6" w:rsidRDefault="006730D6" w:rsidP="006730D6">
      <w:pPr>
        <w:pStyle w:val="Heading1"/>
      </w:pPr>
      <w:r>
        <w:t>Slide 9: Conclusion</w:t>
      </w:r>
    </w:p>
    <w:p w14:paraId="7039DD75" w14:textId="77777777" w:rsidR="006730D6" w:rsidRDefault="006730D6" w:rsidP="006730D6">
      <w:pPr>
        <w:pStyle w:val="ListParagraph"/>
        <w:numPr>
          <w:ilvl w:val="0"/>
          <w:numId w:val="13"/>
        </w:numPr>
      </w:pPr>
      <w:r>
        <w:t>The event displays modern technologies and fresh innovations in hospitality industry inviting everyone to join in.</w:t>
      </w:r>
    </w:p>
    <w:p w14:paraId="76F1CC4F" w14:textId="77777777" w:rsidR="006730D6" w:rsidRDefault="006730D6" w:rsidP="006730D6">
      <w:pPr>
        <w:pStyle w:val="ListParagraph"/>
        <w:numPr>
          <w:ilvl w:val="0"/>
          <w:numId w:val="13"/>
        </w:numPr>
      </w:pPr>
      <w:r>
        <w:t>Whilst serving professionals, hoteliers, tech providers and students, it places demands for innovation at the centre of the industry.</w:t>
      </w:r>
    </w:p>
    <w:p w14:paraId="3537E7D0" w14:textId="77777777" w:rsidR="006730D6" w:rsidRDefault="006730D6" w:rsidP="006730D6">
      <w:pPr>
        <w:pStyle w:val="ListParagraph"/>
        <w:numPr>
          <w:ilvl w:val="0"/>
          <w:numId w:val="13"/>
        </w:numPr>
      </w:pPr>
      <w:r>
        <w:t>Different operational factors, such as the venue and the great staff, simplify learning and collaboration.</w:t>
      </w:r>
    </w:p>
    <w:p w14:paraId="3CC4ECCE" w14:textId="77777777" w:rsidR="006730D6" w:rsidRPr="00021FCE" w:rsidRDefault="006730D6" w:rsidP="006730D6">
      <w:pPr>
        <w:pStyle w:val="ListParagraph"/>
        <w:numPr>
          <w:ilvl w:val="0"/>
          <w:numId w:val="13"/>
        </w:numPr>
      </w:pPr>
      <w:r>
        <w:t>Financially, strategic funding, marketing and cost managements are critical for profitability and success.</w:t>
      </w:r>
    </w:p>
    <w:p w14:paraId="76D1DFB2" w14:textId="50FF8D3B" w:rsidR="00E87A1D" w:rsidRDefault="00E87A1D" w:rsidP="00C303D1">
      <w:pPr>
        <w:pStyle w:val="Heading1"/>
      </w:pPr>
      <w:r>
        <w:t xml:space="preserve">Slide 10: References </w:t>
      </w:r>
    </w:p>
    <w:p w14:paraId="077642C5" w14:textId="77777777" w:rsidR="00F213F4" w:rsidRPr="00B655BE" w:rsidRDefault="00F213F4" w:rsidP="005D0C4C">
      <w:r w:rsidRPr="00B655BE">
        <w:t xml:space="preserve">Alotaibi, Y. and Federico, F. (2019) ‘The impact of health information technology on patient safety’, </w:t>
      </w:r>
      <w:r w:rsidRPr="005D0C4C">
        <w:rPr>
          <w:i/>
          <w:iCs/>
        </w:rPr>
        <w:t>Saudi Medical Journal</w:t>
      </w:r>
      <w:r w:rsidRPr="00B655BE">
        <w:t>, 38(12), pp. 1173–1180. Available at: https://doi.org/10.15537/smj.2017.12.20631.</w:t>
      </w:r>
    </w:p>
    <w:p w14:paraId="5EEC3523" w14:textId="77777777" w:rsidR="00F213F4" w:rsidRPr="00322181" w:rsidRDefault="00F213F4" w:rsidP="005D0C4C">
      <w:r w:rsidRPr="00322181">
        <w:t xml:space="preserve">Barten, M. (2023) </w:t>
      </w:r>
      <w:r w:rsidRPr="005D0C4C">
        <w:rPr>
          <w:i/>
          <w:iCs/>
        </w:rPr>
        <w:t>The Latest Technology Trends in the Hospitality Industry in 2023</w:t>
      </w:r>
      <w:r w:rsidRPr="00322181">
        <w:t xml:space="preserve">, </w:t>
      </w:r>
      <w:r w:rsidRPr="005D0C4C">
        <w:rPr>
          <w:i/>
          <w:iCs/>
        </w:rPr>
        <w:t>Revfine.com</w:t>
      </w:r>
      <w:r w:rsidRPr="00322181">
        <w:t>. Available at: https://www.revfine.com/technology-trends-hospitality-industry/#:~:text=Technological%20advances%20have%20played%20a (Accessed: 1 May 2024).</w:t>
      </w:r>
    </w:p>
    <w:p w14:paraId="26BF7B0C" w14:textId="77777777" w:rsidR="00F213F4" w:rsidRPr="00C42B23" w:rsidRDefault="00F213F4" w:rsidP="005D0C4C">
      <w:r w:rsidRPr="00C42B23">
        <w:t xml:space="preserve">Boston University (2023) </w:t>
      </w:r>
      <w:r w:rsidRPr="005D0C4C">
        <w:rPr>
          <w:i/>
          <w:iCs/>
        </w:rPr>
        <w:t>Technology Trends in Hospitality Industry—Driving Innovation and Reshaping the Future | School of Hospitality Administration</w:t>
      </w:r>
      <w:r w:rsidRPr="00C42B23">
        <w:t xml:space="preserve">, </w:t>
      </w:r>
      <w:r w:rsidRPr="005D0C4C">
        <w:rPr>
          <w:i/>
          <w:iCs/>
        </w:rPr>
        <w:t>www.bu.edu</w:t>
      </w:r>
      <w:r w:rsidRPr="00C42B23">
        <w:t>. Available at: https://www.bu.edu/hospitality/2023/01/26/technology-trends-in-hospitality/ (Accessed: 1 May 2024).</w:t>
      </w:r>
    </w:p>
    <w:p w14:paraId="1AE05474" w14:textId="77777777" w:rsidR="00F213F4" w:rsidRPr="0007624D" w:rsidRDefault="00F213F4" w:rsidP="00FE2D09">
      <w:pPr>
        <w:rPr>
          <w:lang w:val="en-US"/>
        </w:rPr>
      </w:pPr>
      <w:r w:rsidRPr="0007624D">
        <w:rPr>
          <w:lang w:val="en-US"/>
        </w:rPr>
        <w:t xml:space="preserve">Chandra, S., Bhalla, R. and Agarwal, S. (2022) ‘Business Events and Hospitality’, </w:t>
      </w:r>
      <w:r w:rsidRPr="0007624D">
        <w:rPr>
          <w:i/>
          <w:iCs/>
          <w:lang w:val="en-US"/>
        </w:rPr>
        <w:t>Routledge eBooks</w:t>
      </w:r>
      <w:r w:rsidRPr="0007624D">
        <w:rPr>
          <w:lang w:val="en-US"/>
        </w:rPr>
        <w:t>, pp. 263–272. Available at: https://doi.org/10.4324/9781315210568-30.</w:t>
      </w:r>
    </w:p>
    <w:p w14:paraId="2B14987E" w14:textId="77777777" w:rsidR="00F213F4" w:rsidRPr="0007624D" w:rsidRDefault="00F213F4" w:rsidP="00FE2D09">
      <w:pPr>
        <w:rPr>
          <w:lang w:val="en-US"/>
        </w:rPr>
      </w:pPr>
      <w:r w:rsidRPr="0007624D">
        <w:rPr>
          <w:lang w:val="en-US"/>
        </w:rPr>
        <w:lastRenderedPageBreak/>
        <w:t xml:space="preserve">Chen, Y., Kumara, E.K. and Sivakumar, V. (2021) ‘Investigation of finance industry on risk awareness model and digital economic growth’, </w:t>
      </w:r>
      <w:r w:rsidRPr="0007624D">
        <w:rPr>
          <w:i/>
          <w:iCs/>
          <w:lang w:val="en-US"/>
        </w:rPr>
        <w:t>Annals of Operations Research</w:t>
      </w:r>
      <w:r w:rsidRPr="0007624D">
        <w:rPr>
          <w:lang w:val="en-US"/>
        </w:rPr>
        <w:t>, 1(1), pp. 1–22. Available at: https://link.springer.com/article/10.1007/s10479-021-04287-7 (Accessed: 1 May 2024).</w:t>
      </w:r>
    </w:p>
    <w:p w14:paraId="502AF602" w14:textId="77777777" w:rsidR="00F213F4" w:rsidRPr="00B738F8" w:rsidRDefault="00F213F4" w:rsidP="005D0C4C">
      <w:r w:rsidRPr="00B738F8">
        <w:t xml:space="preserve">Choudhary, C.M. (2024) ‘The impact of recent global events on the hospitality industry - Hotelier India’, </w:t>
      </w:r>
      <w:r w:rsidRPr="005D0C4C">
        <w:rPr>
          <w:i/>
          <w:iCs/>
        </w:rPr>
        <w:t>Hotelier India</w:t>
      </w:r>
      <w:r w:rsidRPr="00B738F8">
        <w:t>, 11 January. Available at: https://www.hotelierindia.com/leadership/the-impact-of-recent-global-events-on-the-hospitality-industry (Accessed: 1 May 2024).</w:t>
      </w:r>
    </w:p>
    <w:p w14:paraId="1B2C9B92" w14:textId="77777777" w:rsidR="00F213F4" w:rsidRPr="009F59B3" w:rsidRDefault="00F213F4" w:rsidP="005D0C4C">
      <w:r w:rsidRPr="009F59B3">
        <w:t xml:space="preserve">Comcast Business (2023) </w:t>
      </w:r>
      <w:r w:rsidRPr="005D0C4C">
        <w:rPr>
          <w:i/>
          <w:iCs/>
        </w:rPr>
        <w:t>5 Technology Trends Impacting the Hospitality Sector</w:t>
      </w:r>
      <w:r w:rsidRPr="009F59B3">
        <w:t>. Available at: https://business.comcast.com/community/browse-all/details/5-technology-trends-impacting-the-hospitality-sector#:~:text=Five%20technologies%20in%20particular%E2%80%94service%20automation%2C%20fixed%20mobile,become%20differentiators%20and%20innovators%20in%20an%20already (Accessed: 1 May 2024).</w:t>
      </w:r>
    </w:p>
    <w:p w14:paraId="1958F8A6" w14:textId="77777777" w:rsidR="00F213F4" w:rsidRPr="0007624D" w:rsidRDefault="00F213F4" w:rsidP="00FE2D09">
      <w:pPr>
        <w:rPr>
          <w:lang w:val="en-US"/>
        </w:rPr>
      </w:pPr>
      <w:r w:rsidRPr="0007624D">
        <w:rPr>
          <w:lang w:val="en-US"/>
        </w:rPr>
        <w:t xml:space="preserve">Cornwell, T.B. (2020) </w:t>
      </w:r>
      <w:r w:rsidRPr="0007624D">
        <w:rPr>
          <w:i/>
          <w:iCs/>
          <w:lang w:val="en-US"/>
        </w:rPr>
        <w:t>Sponsorship in Marketing</w:t>
      </w:r>
      <w:r w:rsidRPr="0007624D">
        <w:rPr>
          <w:lang w:val="en-US"/>
        </w:rPr>
        <w:t>. Routledge. Available at: https://doi.org/10.4324/9780429325106.</w:t>
      </w:r>
    </w:p>
    <w:p w14:paraId="0547AC29" w14:textId="77777777" w:rsidR="00F213F4" w:rsidRPr="0007624D" w:rsidRDefault="00F213F4" w:rsidP="00FE2D09">
      <w:pPr>
        <w:rPr>
          <w:lang w:val="en-US"/>
        </w:rPr>
      </w:pPr>
      <w:r w:rsidRPr="0007624D">
        <w:rPr>
          <w:lang w:val="en-US"/>
        </w:rPr>
        <w:t xml:space="preserve">Davis, R.N. (2022) </w:t>
      </w:r>
      <w:r w:rsidRPr="0007624D">
        <w:rPr>
          <w:i/>
          <w:iCs/>
          <w:lang w:val="en-US"/>
        </w:rPr>
        <w:t>Sponsorship of international events</w:t>
      </w:r>
      <w:r w:rsidRPr="0007624D">
        <w:rPr>
          <w:lang w:val="en-US"/>
        </w:rPr>
        <w:t xml:space="preserve">, </w:t>
      </w:r>
      <w:r w:rsidRPr="0007624D">
        <w:rPr>
          <w:i/>
          <w:iCs/>
          <w:lang w:val="en-US"/>
        </w:rPr>
        <w:t>www.elgaronline.com</w:t>
      </w:r>
      <w:r w:rsidRPr="0007624D">
        <w:rPr>
          <w:lang w:val="en-US"/>
        </w:rPr>
        <w:t>. Edward Elgar Publishing. Available at: https://www.elgaronline.com/edcollchap/book/9781839108617/book-part-9781839108617-29.xml (Accessed: 1 May 2024).</w:t>
      </w:r>
    </w:p>
    <w:p w14:paraId="29A448AF" w14:textId="77777777" w:rsidR="00F213F4" w:rsidRPr="000F744F" w:rsidRDefault="00F213F4" w:rsidP="005D0C4C">
      <w:r w:rsidRPr="000F744F">
        <w:t xml:space="preserve">Event Planet India (2023) </w:t>
      </w:r>
      <w:r w:rsidRPr="005D0C4C">
        <w:rPr>
          <w:i/>
          <w:iCs/>
        </w:rPr>
        <w:t>Why do you need to book a wedding venue and photography before 6-7 months?</w:t>
      </w:r>
      <w:r w:rsidRPr="000F744F">
        <w:t xml:space="preserve">, </w:t>
      </w:r>
      <w:r w:rsidRPr="005D0C4C">
        <w:rPr>
          <w:i/>
          <w:iCs/>
        </w:rPr>
        <w:t>www.linkedin.com</w:t>
      </w:r>
      <w:r w:rsidRPr="000F744F">
        <w:t>. Available at: https://www.linkedin.com/pulse/why-do-you-need-book-wedding-venue-photography-before/ (Accessed: 1 May 2024).</w:t>
      </w:r>
    </w:p>
    <w:p w14:paraId="1E85265C" w14:textId="77777777" w:rsidR="00F213F4" w:rsidRPr="007810E2" w:rsidRDefault="00F213F4" w:rsidP="005D0C4C">
      <w:r w:rsidRPr="007810E2">
        <w:t>Jaro</w:t>
      </w:r>
      <w:r>
        <w:t xml:space="preserve"> E</w:t>
      </w:r>
      <w:r w:rsidRPr="007810E2">
        <w:t xml:space="preserve">ducation (2023) </w:t>
      </w:r>
      <w:r w:rsidRPr="005D0C4C">
        <w:rPr>
          <w:i/>
          <w:iCs/>
        </w:rPr>
        <w:t>What is the importance of event management and planning in the hospitality industry</w:t>
      </w:r>
      <w:r w:rsidRPr="007810E2">
        <w:t xml:space="preserve">, </w:t>
      </w:r>
      <w:r w:rsidRPr="005D0C4C">
        <w:rPr>
          <w:i/>
          <w:iCs/>
        </w:rPr>
        <w:t>Medium</w:t>
      </w:r>
      <w:r w:rsidRPr="007810E2">
        <w:t>. Available at: https://medium.com/@jaroeducationnew2023/what-is-the-importance-of-event-management-and-planning-in-the-hospitality-industry-66a54fbdc617#:~:text=By%20organising%20and%20hosting%20events%2C%20hotels%20and (Accessed: 1 May 2024).</w:t>
      </w:r>
    </w:p>
    <w:p w14:paraId="751D6784" w14:textId="77777777" w:rsidR="00F213F4" w:rsidRPr="0007624D" w:rsidRDefault="00F213F4" w:rsidP="00FE2D09">
      <w:pPr>
        <w:rPr>
          <w:lang w:val="en-US"/>
        </w:rPr>
      </w:pPr>
      <w:r w:rsidRPr="0007624D">
        <w:rPr>
          <w:lang w:val="en-US"/>
        </w:rPr>
        <w:t xml:space="preserve">Lee, D.H. (2019) ‘The impact of exhibition service quality on general attendees’ satisfaction through distinct mediating roles of perceived value’, </w:t>
      </w:r>
      <w:r w:rsidRPr="0007624D">
        <w:rPr>
          <w:i/>
          <w:iCs/>
          <w:lang w:val="en-US"/>
        </w:rPr>
        <w:t>Asia Pacific Journal of Marketing and Logistics</w:t>
      </w:r>
      <w:r w:rsidRPr="0007624D">
        <w:rPr>
          <w:lang w:val="en-US"/>
        </w:rPr>
        <w:t>, 32(3), pp. 793–816. Available at: https://doi.org/10.1108/apjml-09-2018-0373.</w:t>
      </w:r>
    </w:p>
    <w:p w14:paraId="041939D4" w14:textId="77777777" w:rsidR="00F213F4" w:rsidRPr="00F91EF0" w:rsidRDefault="00F213F4" w:rsidP="005D0C4C">
      <w:proofErr w:type="spellStart"/>
      <w:r w:rsidRPr="00F91EF0">
        <w:lastRenderedPageBreak/>
        <w:t>Lică</w:t>
      </w:r>
      <w:proofErr w:type="spellEnd"/>
      <w:r w:rsidRPr="00F91EF0">
        <w:t xml:space="preserve">, M., Mahmood, A. and Fernandes, M. (2023) </w:t>
      </w:r>
      <w:r w:rsidRPr="005D0C4C">
        <w:rPr>
          <w:i/>
          <w:iCs/>
        </w:rPr>
        <w:t>How can you use technology to plan events in the hospitality industry?</w:t>
      </w:r>
      <w:r w:rsidRPr="00F91EF0">
        <w:t xml:space="preserve">, </w:t>
      </w:r>
      <w:r w:rsidRPr="005D0C4C">
        <w:rPr>
          <w:i/>
          <w:iCs/>
        </w:rPr>
        <w:t>www.linkedin.com</w:t>
      </w:r>
      <w:r w:rsidRPr="00F91EF0">
        <w:t>. Available at: https://www.linkedin.com/advice/0/how-can-you-use-technology-plan-events-hospitality-jjtjc (Accessed: 1 May 2024).</w:t>
      </w:r>
    </w:p>
    <w:p w14:paraId="56CC2BB1" w14:textId="77777777" w:rsidR="00F213F4" w:rsidRPr="0007624D" w:rsidRDefault="00F213F4" w:rsidP="00FE2D09">
      <w:pPr>
        <w:rPr>
          <w:lang w:val="en-US"/>
        </w:rPr>
      </w:pPr>
      <w:r w:rsidRPr="0007624D">
        <w:rPr>
          <w:lang w:val="en-US"/>
        </w:rPr>
        <w:t xml:space="preserve">Lin, M., Zhang, X., Ng, B.C.S. and Zhong, L. (2022) ‘The dual influences of team cooperative and competitive orientations on the relationship between empowering leadership and team innovative behaviors’, </w:t>
      </w:r>
      <w:r w:rsidRPr="0007624D">
        <w:rPr>
          <w:i/>
          <w:iCs/>
          <w:lang w:val="en-US"/>
        </w:rPr>
        <w:t>International Journal of Hospitality Management</w:t>
      </w:r>
      <w:r w:rsidRPr="0007624D">
        <w:rPr>
          <w:lang w:val="en-US"/>
        </w:rPr>
        <w:t>, 102, p. 103160. Available at: https://doi.org/10.1016/j.ijhm.2022.103160.</w:t>
      </w:r>
    </w:p>
    <w:p w14:paraId="71B50F8C" w14:textId="77777777" w:rsidR="00F213F4" w:rsidRPr="008A0850" w:rsidRDefault="00F213F4" w:rsidP="005D0C4C">
      <w:r w:rsidRPr="008A0850">
        <w:t xml:space="preserve">LinkedIn (2023) </w:t>
      </w:r>
      <w:r w:rsidRPr="005D0C4C">
        <w:rPr>
          <w:i/>
          <w:iCs/>
        </w:rPr>
        <w:t>Hospitality Manager Job Description Template | LinkedIn Talent Solutions</w:t>
      </w:r>
      <w:r w:rsidRPr="008A0850">
        <w:t xml:space="preserve">, </w:t>
      </w:r>
      <w:r w:rsidRPr="005D0C4C">
        <w:rPr>
          <w:i/>
          <w:iCs/>
        </w:rPr>
        <w:t>business.linkedin.com</w:t>
      </w:r>
      <w:r w:rsidRPr="008A0850">
        <w:t>. Available at: https://business.linkedin.com/en-in/talent-solutions/resources/talent-acquisition/job-descriptions/hospitality-manager#:~:text=The%20primary%20responsibilities%20of%20hotel (Accessed: 1 May 2024).</w:t>
      </w:r>
    </w:p>
    <w:p w14:paraId="4A225D6D" w14:textId="77777777" w:rsidR="00F213F4" w:rsidRPr="001F70C1" w:rsidRDefault="00F213F4" w:rsidP="005D0C4C">
      <w:proofErr w:type="spellStart"/>
      <w:r w:rsidRPr="001F70C1">
        <w:t>Olawore</w:t>
      </w:r>
      <w:proofErr w:type="spellEnd"/>
      <w:r w:rsidRPr="001F70C1">
        <w:t xml:space="preserve">, T. (2024) </w:t>
      </w:r>
      <w:r w:rsidRPr="005D0C4C">
        <w:rPr>
          <w:i/>
          <w:iCs/>
        </w:rPr>
        <w:t>Green Tech Innovations: Emerging Fields To Explore – Opportunity Desk</w:t>
      </w:r>
      <w:r w:rsidRPr="001F70C1">
        <w:t xml:space="preserve">, </w:t>
      </w:r>
      <w:r w:rsidRPr="005D0C4C">
        <w:rPr>
          <w:i/>
          <w:iCs/>
        </w:rPr>
        <w:t>Opportunity Desk</w:t>
      </w:r>
      <w:r w:rsidRPr="001F70C1">
        <w:t>. Available at: https://opportunitydesk.org/2024/01/23/green-tech-innovations-emerging-fields-to-explore/#google_vignette (Accessed: 1 May 2024).</w:t>
      </w:r>
    </w:p>
    <w:p w14:paraId="23670A46" w14:textId="77777777" w:rsidR="00F213F4" w:rsidRPr="005D3787" w:rsidRDefault="00F213F4" w:rsidP="005D0C4C">
      <w:r w:rsidRPr="005D3787">
        <w:t xml:space="preserve">Star Space (2023) </w:t>
      </w:r>
      <w:r w:rsidRPr="005D0C4C">
        <w:rPr>
          <w:i/>
          <w:iCs/>
        </w:rPr>
        <w:t>Tips for Choosing the Right Venue for Your Corporate Event — Star Space</w:t>
      </w:r>
      <w:r w:rsidRPr="005D3787">
        <w:t xml:space="preserve">, </w:t>
      </w:r>
      <w:proofErr w:type="spellStart"/>
      <w:r w:rsidRPr="005D0C4C">
        <w:rPr>
          <w:i/>
          <w:iCs/>
        </w:rPr>
        <w:t>Starspace</w:t>
      </w:r>
      <w:proofErr w:type="spellEnd"/>
      <w:r w:rsidRPr="005D0C4C">
        <w:rPr>
          <w:i/>
          <w:iCs/>
        </w:rPr>
        <w:t xml:space="preserve"> Global</w:t>
      </w:r>
      <w:r w:rsidRPr="005D3787">
        <w:t>. Available at: https://www.starspace.global/blog/how-to-choose-event-venue#:~:text=Just%20right. (Accessed: 1 May 2024).</w:t>
      </w:r>
    </w:p>
    <w:p w14:paraId="4301D394" w14:textId="77777777" w:rsidR="00F213F4" w:rsidRPr="007C1CAD" w:rsidRDefault="00F213F4" w:rsidP="005D0C4C">
      <w:r w:rsidRPr="007C1CAD">
        <w:t xml:space="preserve">The Economic Times (2023) </w:t>
      </w:r>
      <w:r w:rsidRPr="005D0C4C">
        <w:rPr>
          <w:i/>
          <w:iCs/>
        </w:rPr>
        <w:t>Food &amp; Hospitality Tech Summit</w:t>
      </w:r>
      <w:r w:rsidRPr="007C1CAD">
        <w:t xml:space="preserve">, </w:t>
      </w:r>
      <w:r w:rsidRPr="005D0C4C">
        <w:rPr>
          <w:i/>
          <w:iCs/>
        </w:rPr>
        <w:t>ETHospitalityWorld.com</w:t>
      </w:r>
      <w:r w:rsidRPr="007C1CAD">
        <w:t>. Available at: https://hospitality.economictimes.indiatimes.com/food-tech-summit#:~:text=ETHospitality%20is%20planning%20a%20series (Accessed: 1 May 2024).</w:t>
      </w:r>
    </w:p>
    <w:p w14:paraId="381EBECA" w14:textId="77777777" w:rsidR="00F213F4" w:rsidRPr="005D310B" w:rsidRDefault="00F213F4" w:rsidP="005D0C4C">
      <w:r w:rsidRPr="005D310B">
        <w:t xml:space="preserve">University of Waterloo (2023) </w:t>
      </w:r>
      <w:r w:rsidRPr="005D0C4C">
        <w:rPr>
          <w:i/>
          <w:iCs/>
        </w:rPr>
        <w:t>Event planning considerations | University Relations</w:t>
      </w:r>
      <w:r w:rsidRPr="005D310B">
        <w:t xml:space="preserve">, </w:t>
      </w:r>
      <w:r w:rsidRPr="005D0C4C">
        <w:rPr>
          <w:i/>
          <w:iCs/>
        </w:rPr>
        <w:t>uwaterloo.ca</w:t>
      </w:r>
      <w:r w:rsidRPr="005D310B">
        <w:t>. Available at: https://uwaterloo.ca/university-relations/resources/campus-event-planning/planning-considerations (Accessed: 1 May 2024).</w:t>
      </w:r>
    </w:p>
    <w:p w14:paraId="0E8A260D" w14:textId="77777777" w:rsidR="00F213F4" w:rsidRPr="00BF0159" w:rsidRDefault="00F213F4" w:rsidP="005D0C4C">
      <w:proofErr w:type="spellStart"/>
      <w:r w:rsidRPr="00BF0159">
        <w:t>Wadhera</w:t>
      </w:r>
      <w:proofErr w:type="spellEnd"/>
      <w:r w:rsidRPr="00BF0159">
        <w:t xml:space="preserve">, M. (2024) </w:t>
      </w:r>
      <w:r w:rsidRPr="005D0C4C">
        <w:rPr>
          <w:i/>
          <w:iCs/>
        </w:rPr>
        <w:t>‘Conquering the Global Market: How Indian Startups Are Stepping Up to Compete’</w:t>
      </w:r>
      <w:r w:rsidRPr="00BF0159">
        <w:t xml:space="preserve">, </w:t>
      </w:r>
      <w:r w:rsidRPr="005D0C4C">
        <w:rPr>
          <w:i/>
          <w:iCs/>
        </w:rPr>
        <w:t>www.linkedin.com</w:t>
      </w:r>
      <w:r w:rsidRPr="00BF0159">
        <w:t>. Available at: https://www.linkedin.com/pulse/conquering-global-market-how-indian-startups-stepping-mayank-wadhera-gfobf/ (Accessed: 1 May 2024).</w:t>
      </w:r>
    </w:p>
    <w:p w14:paraId="64E26BF4" w14:textId="77777777" w:rsidR="00F213F4" w:rsidRPr="0007624D" w:rsidRDefault="00F213F4" w:rsidP="00FE2D09">
      <w:pPr>
        <w:rPr>
          <w:lang w:val="en-US"/>
        </w:rPr>
      </w:pPr>
      <w:r w:rsidRPr="0007624D">
        <w:rPr>
          <w:lang w:val="en-US"/>
        </w:rPr>
        <w:lastRenderedPageBreak/>
        <w:t xml:space="preserve">Wensley, A. and Evans, M. (2020) </w:t>
      </w:r>
      <w:r w:rsidRPr="0007624D">
        <w:rPr>
          <w:i/>
          <w:iCs/>
          <w:lang w:val="en-US"/>
        </w:rPr>
        <w:t>17th International Conference on Intellectual Capital, Knowledge Management &amp; Organisational Learning</w:t>
      </w:r>
      <w:r w:rsidRPr="0007624D">
        <w:rPr>
          <w:lang w:val="en-US"/>
        </w:rPr>
        <w:t xml:space="preserve">, </w:t>
      </w:r>
      <w:r w:rsidRPr="0007624D">
        <w:rPr>
          <w:i/>
          <w:iCs/>
          <w:lang w:val="en-US"/>
        </w:rPr>
        <w:t>Google Books</w:t>
      </w:r>
      <w:r w:rsidRPr="0007624D">
        <w:rPr>
          <w:lang w:val="en-US"/>
        </w:rPr>
        <w:t>. Academic Conferences International limited. Available at: https://books.google.co.in/books?hl=en&amp;lr=&amp;id=T4MIEAAAQBAJ&amp;oi=fnd&amp;pg=PA280&amp;dq=%EF%83%98%09The+staff+for+the+event+would+require+possessing+soft+skills+of+communication+along+with+the+technical+and+problem-solving+skills.&amp;ots=OZpXNc91jH&amp;sig=PaWR2UyN4qnT2At6CBs9EA3PgHs&amp;redir_esc=y#v=onepage&amp;q&amp;f=false (Accessed: 1 May 2024).</w:t>
      </w:r>
    </w:p>
    <w:p w14:paraId="5D54686C" w14:textId="77777777" w:rsidR="00F213F4" w:rsidRPr="0007624D" w:rsidRDefault="00F213F4" w:rsidP="00FE2D09">
      <w:pPr>
        <w:rPr>
          <w:lang w:val="en-US"/>
        </w:rPr>
      </w:pPr>
      <w:r w:rsidRPr="0007624D">
        <w:rPr>
          <w:lang w:val="en-US"/>
        </w:rPr>
        <w:t xml:space="preserve">Xin, Y. and </w:t>
      </w:r>
      <w:proofErr w:type="spellStart"/>
      <w:r w:rsidRPr="0007624D">
        <w:rPr>
          <w:lang w:val="en-US"/>
        </w:rPr>
        <w:t>MacEachren</w:t>
      </w:r>
      <w:proofErr w:type="spellEnd"/>
      <w:r w:rsidRPr="0007624D">
        <w:rPr>
          <w:lang w:val="en-US"/>
        </w:rPr>
        <w:t xml:space="preserve">, A.M. (2020) ‘Characterizing traveling fans: a workflow for event-oriented travel pattern analysis using Twitter data’, </w:t>
      </w:r>
      <w:r w:rsidRPr="0007624D">
        <w:rPr>
          <w:i/>
          <w:iCs/>
          <w:lang w:val="en-US"/>
        </w:rPr>
        <w:t>International Journal of Geographical Information Science</w:t>
      </w:r>
      <w:r w:rsidRPr="0007624D">
        <w:rPr>
          <w:lang w:val="en-US"/>
        </w:rPr>
        <w:t>, 34(12), pp. 2497–2516. Available at: https://doi.org/10.1080/13658816.2020.1770259.</w:t>
      </w:r>
    </w:p>
    <w:p w14:paraId="4297DFEA" w14:textId="77777777" w:rsidR="007C1CAD" w:rsidRPr="007C1CAD" w:rsidRDefault="007C1CAD" w:rsidP="007C1CAD"/>
    <w:p w14:paraId="6C7FA706" w14:textId="77777777" w:rsidR="00E87A1D" w:rsidRDefault="00E87A1D" w:rsidP="00C303D1">
      <w:pPr>
        <w:pStyle w:val="Heading1"/>
      </w:pPr>
      <w:r>
        <w:t>Slide 11: Thank You</w:t>
      </w:r>
    </w:p>
    <w:p w14:paraId="783778A7" w14:textId="77777777" w:rsidR="00BB3AAF" w:rsidRPr="00BB3AAF" w:rsidRDefault="00BB3AAF" w:rsidP="00BB3AAF"/>
    <w:sectPr w:rsidR="00BB3AAF" w:rsidRPr="00BB3AAF" w:rsidSect="00622CED">
      <w:footerReference w:type="default" r:id="rId7"/>
      <w:pgSz w:w="12240" w:h="15840"/>
      <w:pgMar w:top="1440" w:right="1440" w:bottom="1440" w:left="1440" w:header="720" w:footer="720" w:gutter="0"/>
      <w:pgBorders w:offsetFrom="page">
        <w:top w:val="thinThickSmallGap" w:sz="24" w:space="24" w:color="auto"/>
        <w:left w:val="thinThickSmallGap" w:sz="24" w:space="24" w:color="auto"/>
        <w:bottom w:val="thickThinSmallGap" w:sz="24" w:space="24" w:color="auto"/>
        <w:right w:val="thickThinSmallGap" w:sz="2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1476BF" w14:textId="77777777" w:rsidR="00622CED" w:rsidRDefault="00622CED" w:rsidP="005522F7">
      <w:pPr>
        <w:spacing w:after="0" w:line="240" w:lineRule="auto"/>
      </w:pPr>
      <w:r>
        <w:separator/>
      </w:r>
    </w:p>
  </w:endnote>
  <w:endnote w:type="continuationSeparator" w:id="0">
    <w:p w14:paraId="38C4865A" w14:textId="77777777" w:rsidR="00622CED" w:rsidRDefault="00622CED" w:rsidP="005522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677430"/>
      <w:docPartObj>
        <w:docPartGallery w:val="Page Numbers (Bottom of Page)"/>
        <w:docPartUnique/>
      </w:docPartObj>
    </w:sdtPr>
    <w:sdtContent>
      <w:p w14:paraId="398220D2" w14:textId="77777777" w:rsidR="005522F7" w:rsidRDefault="0000000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24EE8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031F7AC" w14:textId="77777777" w:rsidR="005522F7" w:rsidRDefault="005522F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D62057" w14:textId="77777777" w:rsidR="00622CED" w:rsidRDefault="00622CED" w:rsidP="005522F7">
      <w:pPr>
        <w:spacing w:after="0" w:line="240" w:lineRule="auto"/>
      </w:pPr>
      <w:r>
        <w:separator/>
      </w:r>
    </w:p>
  </w:footnote>
  <w:footnote w:type="continuationSeparator" w:id="0">
    <w:p w14:paraId="5DA041F7" w14:textId="77777777" w:rsidR="00622CED" w:rsidRDefault="00622CED" w:rsidP="005522F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64C76"/>
    <w:multiLevelType w:val="hybridMultilevel"/>
    <w:tmpl w:val="EF483F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442DD3"/>
    <w:multiLevelType w:val="hybridMultilevel"/>
    <w:tmpl w:val="6D6089C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366464"/>
    <w:multiLevelType w:val="hybridMultilevel"/>
    <w:tmpl w:val="3B5460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C95A19"/>
    <w:multiLevelType w:val="hybridMultilevel"/>
    <w:tmpl w:val="BC021D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0821147"/>
    <w:multiLevelType w:val="hybridMultilevel"/>
    <w:tmpl w:val="E522C6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31D4B7F"/>
    <w:multiLevelType w:val="hybridMultilevel"/>
    <w:tmpl w:val="1A5A58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7D1354C"/>
    <w:multiLevelType w:val="hybridMultilevel"/>
    <w:tmpl w:val="D96A7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DAA0112"/>
    <w:multiLevelType w:val="hybridMultilevel"/>
    <w:tmpl w:val="94A86546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0F5E52"/>
    <w:multiLevelType w:val="hybridMultilevel"/>
    <w:tmpl w:val="65003D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160742F"/>
    <w:multiLevelType w:val="hybridMultilevel"/>
    <w:tmpl w:val="E81074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06575BE"/>
    <w:multiLevelType w:val="hybridMultilevel"/>
    <w:tmpl w:val="A7DC1018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8EF42DD"/>
    <w:multiLevelType w:val="hybridMultilevel"/>
    <w:tmpl w:val="BCACBB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C2E5661"/>
    <w:multiLevelType w:val="hybridMultilevel"/>
    <w:tmpl w:val="1114A9AE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477251">
    <w:abstractNumId w:val="8"/>
  </w:num>
  <w:num w:numId="2" w16cid:durableId="970867983">
    <w:abstractNumId w:val="0"/>
  </w:num>
  <w:num w:numId="3" w16cid:durableId="718018177">
    <w:abstractNumId w:val="11"/>
  </w:num>
  <w:num w:numId="4" w16cid:durableId="1838768991">
    <w:abstractNumId w:val="4"/>
  </w:num>
  <w:num w:numId="5" w16cid:durableId="766002597">
    <w:abstractNumId w:val="2"/>
  </w:num>
  <w:num w:numId="6" w16cid:durableId="625355482">
    <w:abstractNumId w:val="6"/>
  </w:num>
  <w:num w:numId="7" w16cid:durableId="2007708803">
    <w:abstractNumId w:val="9"/>
  </w:num>
  <w:num w:numId="8" w16cid:durableId="1216039175">
    <w:abstractNumId w:val="3"/>
  </w:num>
  <w:num w:numId="9" w16cid:durableId="1995405327">
    <w:abstractNumId w:val="5"/>
  </w:num>
  <w:num w:numId="10" w16cid:durableId="12852285">
    <w:abstractNumId w:val="10"/>
  </w:num>
  <w:num w:numId="11" w16cid:durableId="926619382">
    <w:abstractNumId w:val="7"/>
  </w:num>
  <w:num w:numId="12" w16cid:durableId="1540583731">
    <w:abstractNumId w:val="12"/>
  </w:num>
  <w:num w:numId="13" w16cid:durableId="97271626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3F13"/>
    <w:rsid w:val="00091EE9"/>
    <w:rsid w:val="000C03B0"/>
    <w:rsid w:val="000E54E5"/>
    <w:rsid w:val="000F744F"/>
    <w:rsid w:val="0010116E"/>
    <w:rsid w:val="00133530"/>
    <w:rsid w:val="00133F13"/>
    <w:rsid w:val="00147B20"/>
    <w:rsid w:val="00170064"/>
    <w:rsid w:val="001D6CC0"/>
    <w:rsid w:val="001F70C1"/>
    <w:rsid w:val="002028D4"/>
    <w:rsid w:val="002331D6"/>
    <w:rsid w:val="002778FA"/>
    <w:rsid w:val="002B5DEA"/>
    <w:rsid w:val="002C3DE5"/>
    <w:rsid w:val="002E5DB7"/>
    <w:rsid w:val="002F6049"/>
    <w:rsid w:val="00322181"/>
    <w:rsid w:val="00343905"/>
    <w:rsid w:val="00354FCF"/>
    <w:rsid w:val="00361884"/>
    <w:rsid w:val="00385359"/>
    <w:rsid w:val="00411FD5"/>
    <w:rsid w:val="00475FBC"/>
    <w:rsid w:val="0049266B"/>
    <w:rsid w:val="004A38C6"/>
    <w:rsid w:val="004D6B8A"/>
    <w:rsid w:val="004E7AA1"/>
    <w:rsid w:val="0050224D"/>
    <w:rsid w:val="00544CD9"/>
    <w:rsid w:val="005522F7"/>
    <w:rsid w:val="00573BDE"/>
    <w:rsid w:val="005D0C4C"/>
    <w:rsid w:val="005D310B"/>
    <w:rsid w:val="005D3787"/>
    <w:rsid w:val="005E7F63"/>
    <w:rsid w:val="005F568B"/>
    <w:rsid w:val="005F5EC9"/>
    <w:rsid w:val="00622CED"/>
    <w:rsid w:val="00640217"/>
    <w:rsid w:val="006730D6"/>
    <w:rsid w:val="006A7B8B"/>
    <w:rsid w:val="00702B12"/>
    <w:rsid w:val="007203A3"/>
    <w:rsid w:val="007810E2"/>
    <w:rsid w:val="007C1CAD"/>
    <w:rsid w:val="007D2F77"/>
    <w:rsid w:val="00810C2A"/>
    <w:rsid w:val="00824EE8"/>
    <w:rsid w:val="00842FB0"/>
    <w:rsid w:val="008A0850"/>
    <w:rsid w:val="008C1B83"/>
    <w:rsid w:val="008D514D"/>
    <w:rsid w:val="008F2226"/>
    <w:rsid w:val="00903B7B"/>
    <w:rsid w:val="00906860"/>
    <w:rsid w:val="00982697"/>
    <w:rsid w:val="009F59B3"/>
    <w:rsid w:val="009F620B"/>
    <w:rsid w:val="00AF20BB"/>
    <w:rsid w:val="00B30762"/>
    <w:rsid w:val="00B35074"/>
    <w:rsid w:val="00B420E2"/>
    <w:rsid w:val="00B655BE"/>
    <w:rsid w:val="00B738F8"/>
    <w:rsid w:val="00B9422F"/>
    <w:rsid w:val="00BA5944"/>
    <w:rsid w:val="00BB3AAF"/>
    <w:rsid w:val="00BC28F1"/>
    <w:rsid w:val="00BF0159"/>
    <w:rsid w:val="00BF1F79"/>
    <w:rsid w:val="00C303D1"/>
    <w:rsid w:val="00C42B23"/>
    <w:rsid w:val="00C644C2"/>
    <w:rsid w:val="00C70E58"/>
    <w:rsid w:val="00C779AB"/>
    <w:rsid w:val="00C932E1"/>
    <w:rsid w:val="00CB36FE"/>
    <w:rsid w:val="00D01809"/>
    <w:rsid w:val="00D131F3"/>
    <w:rsid w:val="00D15FF3"/>
    <w:rsid w:val="00D429E2"/>
    <w:rsid w:val="00D961F9"/>
    <w:rsid w:val="00DA2FDB"/>
    <w:rsid w:val="00DD680C"/>
    <w:rsid w:val="00DF16E9"/>
    <w:rsid w:val="00DF26CA"/>
    <w:rsid w:val="00E151A6"/>
    <w:rsid w:val="00E87A1D"/>
    <w:rsid w:val="00E955E2"/>
    <w:rsid w:val="00EC380C"/>
    <w:rsid w:val="00ED011C"/>
    <w:rsid w:val="00ED27F1"/>
    <w:rsid w:val="00EE6442"/>
    <w:rsid w:val="00EF7272"/>
    <w:rsid w:val="00F0538B"/>
    <w:rsid w:val="00F213F4"/>
    <w:rsid w:val="00F91EF0"/>
    <w:rsid w:val="00FC1306"/>
    <w:rsid w:val="00FE2D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A483F3"/>
  <w15:docId w15:val="{6EA38BE7-B950-4DD0-A1E2-9A4645C8B0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3AAF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303D1"/>
    <w:pPr>
      <w:keepNext/>
      <w:keepLines/>
      <w:spacing w:before="480" w:after="0"/>
      <w:outlineLvl w:val="0"/>
    </w:pPr>
    <w:rPr>
      <w:rFonts w:eastAsiaTheme="majorEastAsia" w:cstheme="majorBidi"/>
      <w:b/>
      <w:bCs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33F1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33F13"/>
    <w:rPr>
      <w:rFonts w:ascii="Tahoma" w:hAnsi="Tahoma" w:cs="Tahoma"/>
      <w:sz w:val="16"/>
      <w:szCs w:val="16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C303D1"/>
    <w:rPr>
      <w:rFonts w:ascii="Times New Roman" w:eastAsiaTheme="majorEastAsia" w:hAnsi="Times New Roman" w:cstheme="majorBidi"/>
      <w:b/>
      <w:bCs/>
      <w:sz w:val="24"/>
      <w:szCs w:val="28"/>
      <w:lang w:val="en-GB"/>
    </w:rPr>
  </w:style>
  <w:style w:type="paragraph" w:styleId="Header">
    <w:name w:val="header"/>
    <w:basedOn w:val="Normal"/>
    <w:link w:val="HeaderChar"/>
    <w:uiPriority w:val="99"/>
    <w:semiHidden/>
    <w:unhideWhenUsed/>
    <w:rsid w:val="005522F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522F7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5522F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22F7"/>
    <w:rPr>
      <w:rFonts w:ascii="Times New Roman" w:hAnsi="Times New Roman"/>
      <w:sz w:val="24"/>
      <w:lang w:val="en-GB"/>
    </w:rPr>
  </w:style>
  <w:style w:type="table" w:styleId="TableGrid">
    <w:name w:val="Table Grid"/>
    <w:basedOn w:val="TableNormal"/>
    <w:uiPriority w:val="59"/>
    <w:rsid w:val="0036188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BC28F1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B9422F"/>
    <w:pPr>
      <w:ind w:left="720"/>
      <w:contextualSpacing/>
    </w:pPr>
  </w:style>
  <w:style w:type="table" w:styleId="LightList-Accent6">
    <w:name w:val="Light List Accent 6"/>
    <w:basedOn w:val="TableNormal"/>
    <w:uiPriority w:val="61"/>
    <w:rsid w:val="006730D6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58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0730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324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516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1302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2944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3480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258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020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5929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3391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245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0802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369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6296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029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471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0053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362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347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6658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342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909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02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15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586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911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07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004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4800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427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0186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387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9389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469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546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658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429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182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786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702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528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749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8378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637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3422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634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03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633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005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093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1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5611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603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126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065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7100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834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2533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379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86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7212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footer" Target="foot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8</Pages>
  <Words>1608</Words>
  <Characters>9167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Irina Mihaela Almajanu (2127615)</cp:lastModifiedBy>
  <cp:revision>106</cp:revision>
  <dcterms:created xsi:type="dcterms:W3CDTF">2024-05-01T04:44:00Z</dcterms:created>
  <dcterms:modified xsi:type="dcterms:W3CDTF">2024-05-10T08:22:00Z</dcterms:modified>
</cp:coreProperties>
</file>