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27EC8" w14:textId="7CAE2B14" w:rsidR="0084704C" w:rsidRDefault="00853D4B" w:rsidP="00853D4B">
      <w:pPr>
        <w:pStyle w:val="Title"/>
      </w:pPr>
      <w:r>
        <w:t>ACDA4013: Electronics 1 Assignment</w:t>
      </w:r>
    </w:p>
    <w:p w14:paraId="613B5CD6" w14:textId="11D11CB6" w:rsidR="00853D4B" w:rsidRDefault="00853D4B" w:rsidP="00853D4B">
      <w:pPr>
        <w:jc w:val="center"/>
      </w:pPr>
      <w:r>
        <w:t>Ethan Wilson – 2114187</w:t>
      </w:r>
    </w:p>
    <w:p w14:paraId="2E6AFC80" w14:textId="77777777" w:rsidR="00853D4B" w:rsidRDefault="00853D4B" w:rsidP="00853D4B"/>
    <w:sdt>
      <w:sdtPr>
        <w:rPr>
          <w:rFonts w:asciiTheme="minorHAnsi" w:eastAsiaTheme="minorHAnsi" w:hAnsiTheme="minorHAnsi" w:cstheme="minorBidi"/>
          <w:color w:val="auto"/>
          <w:kern w:val="2"/>
          <w:sz w:val="22"/>
          <w:szCs w:val="22"/>
          <w:lang w:val="en-GB"/>
          <w14:ligatures w14:val="standardContextual"/>
        </w:rPr>
        <w:id w:val="-1586214103"/>
        <w:docPartObj>
          <w:docPartGallery w:val="Table of Contents"/>
          <w:docPartUnique/>
        </w:docPartObj>
      </w:sdtPr>
      <w:sdtEndPr>
        <w:rPr>
          <w:b/>
          <w:bCs/>
          <w:noProof/>
        </w:rPr>
      </w:sdtEndPr>
      <w:sdtContent>
        <w:p w14:paraId="222811F6" w14:textId="4A8E09AA" w:rsidR="00853D4B" w:rsidRDefault="00853D4B">
          <w:pPr>
            <w:pStyle w:val="TOCHeading"/>
          </w:pPr>
          <w:r>
            <w:t>Contents</w:t>
          </w:r>
        </w:p>
        <w:p w14:paraId="05483065" w14:textId="610B5788" w:rsidR="00566CC3" w:rsidRDefault="00000000">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3518136" w:history="1">
            <w:r w:rsidR="00566CC3" w:rsidRPr="004C6520">
              <w:rPr>
                <w:rStyle w:val="Hyperlink"/>
                <w:noProof/>
              </w:rPr>
              <w:t>Introduction</w:t>
            </w:r>
            <w:r w:rsidR="00566CC3">
              <w:rPr>
                <w:noProof/>
                <w:webHidden/>
              </w:rPr>
              <w:tab/>
            </w:r>
            <w:r w:rsidR="00566CC3">
              <w:rPr>
                <w:noProof/>
                <w:webHidden/>
              </w:rPr>
              <w:fldChar w:fldCharType="begin"/>
            </w:r>
            <w:r w:rsidR="00566CC3">
              <w:rPr>
                <w:noProof/>
                <w:webHidden/>
              </w:rPr>
              <w:instrText xml:space="preserve"> PAGEREF _Toc133518136 \h </w:instrText>
            </w:r>
            <w:r w:rsidR="00566CC3">
              <w:rPr>
                <w:noProof/>
                <w:webHidden/>
              </w:rPr>
            </w:r>
            <w:r w:rsidR="00566CC3">
              <w:rPr>
                <w:noProof/>
                <w:webHidden/>
              </w:rPr>
              <w:fldChar w:fldCharType="separate"/>
            </w:r>
            <w:r w:rsidR="00566CC3">
              <w:rPr>
                <w:noProof/>
                <w:webHidden/>
              </w:rPr>
              <w:t>1</w:t>
            </w:r>
            <w:r w:rsidR="00566CC3">
              <w:rPr>
                <w:noProof/>
                <w:webHidden/>
              </w:rPr>
              <w:fldChar w:fldCharType="end"/>
            </w:r>
          </w:hyperlink>
        </w:p>
        <w:p w14:paraId="3D75450B" w14:textId="4402087F" w:rsidR="00566CC3" w:rsidRDefault="00566CC3">
          <w:pPr>
            <w:pStyle w:val="TOC1"/>
            <w:tabs>
              <w:tab w:val="right" w:leader="dot" w:pos="9016"/>
            </w:tabs>
            <w:rPr>
              <w:rFonts w:eastAsiaTheme="minorEastAsia"/>
              <w:noProof/>
              <w:kern w:val="0"/>
              <w:lang w:eastAsia="en-GB"/>
              <w14:ligatures w14:val="none"/>
            </w:rPr>
          </w:pPr>
          <w:hyperlink w:anchor="_Toc133518137" w:history="1">
            <w:r w:rsidRPr="004C6520">
              <w:rPr>
                <w:rStyle w:val="Hyperlink"/>
                <w:noProof/>
              </w:rPr>
              <w:t>Background Research</w:t>
            </w:r>
            <w:r>
              <w:rPr>
                <w:noProof/>
                <w:webHidden/>
              </w:rPr>
              <w:tab/>
            </w:r>
            <w:r>
              <w:rPr>
                <w:noProof/>
                <w:webHidden/>
              </w:rPr>
              <w:fldChar w:fldCharType="begin"/>
            </w:r>
            <w:r>
              <w:rPr>
                <w:noProof/>
                <w:webHidden/>
              </w:rPr>
              <w:instrText xml:space="preserve"> PAGEREF _Toc133518137 \h </w:instrText>
            </w:r>
            <w:r>
              <w:rPr>
                <w:noProof/>
                <w:webHidden/>
              </w:rPr>
            </w:r>
            <w:r>
              <w:rPr>
                <w:noProof/>
                <w:webHidden/>
              </w:rPr>
              <w:fldChar w:fldCharType="separate"/>
            </w:r>
            <w:r>
              <w:rPr>
                <w:noProof/>
                <w:webHidden/>
              </w:rPr>
              <w:t>1</w:t>
            </w:r>
            <w:r>
              <w:rPr>
                <w:noProof/>
                <w:webHidden/>
              </w:rPr>
              <w:fldChar w:fldCharType="end"/>
            </w:r>
          </w:hyperlink>
        </w:p>
        <w:p w14:paraId="56E6933B" w14:textId="64A25CE5" w:rsidR="00566CC3" w:rsidRDefault="00566CC3">
          <w:pPr>
            <w:pStyle w:val="TOC1"/>
            <w:tabs>
              <w:tab w:val="right" w:leader="dot" w:pos="9016"/>
            </w:tabs>
            <w:rPr>
              <w:rFonts w:eastAsiaTheme="minorEastAsia"/>
              <w:noProof/>
              <w:kern w:val="0"/>
              <w:lang w:eastAsia="en-GB"/>
              <w14:ligatures w14:val="none"/>
            </w:rPr>
          </w:pPr>
          <w:hyperlink w:anchor="_Toc133518138" w:history="1">
            <w:r w:rsidRPr="004C6520">
              <w:rPr>
                <w:rStyle w:val="Hyperlink"/>
                <w:noProof/>
              </w:rPr>
              <w:t>Circuit Design</w:t>
            </w:r>
            <w:r>
              <w:rPr>
                <w:noProof/>
                <w:webHidden/>
              </w:rPr>
              <w:tab/>
            </w:r>
            <w:r>
              <w:rPr>
                <w:noProof/>
                <w:webHidden/>
              </w:rPr>
              <w:fldChar w:fldCharType="begin"/>
            </w:r>
            <w:r>
              <w:rPr>
                <w:noProof/>
                <w:webHidden/>
              </w:rPr>
              <w:instrText xml:space="preserve"> PAGEREF _Toc133518138 \h </w:instrText>
            </w:r>
            <w:r>
              <w:rPr>
                <w:noProof/>
                <w:webHidden/>
              </w:rPr>
            </w:r>
            <w:r>
              <w:rPr>
                <w:noProof/>
                <w:webHidden/>
              </w:rPr>
              <w:fldChar w:fldCharType="separate"/>
            </w:r>
            <w:r>
              <w:rPr>
                <w:noProof/>
                <w:webHidden/>
              </w:rPr>
              <w:t>3</w:t>
            </w:r>
            <w:r>
              <w:rPr>
                <w:noProof/>
                <w:webHidden/>
              </w:rPr>
              <w:fldChar w:fldCharType="end"/>
            </w:r>
          </w:hyperlink>
        </w:p>
        <w:p w14:paraId="66AB2F46" w14:textId="567600CA" w:rsidR="00566CC3" w:rsidRDefault="00566CC3">
          <w:pPr>
            <w:pStyle w:val="TOC1"/>
            <w:tabs>
              <w:tab w:val="right" w:leader="dot" w:pos="9016"/>
            </w:tabs>
            <w:rPr>
              <w:rFonts w:eastAsiaTheme="minorEastAsia"/>
              <w:noProof/>
              <w:kern w:val="0"/>
              <w:lang w:eastAsia="en-GB"/>
              <w14:ligatures w14:val="none"/>
            </w:rPr>
          </w:pPr>
          <w:hyperlink w:anchor="_Toc133518139" w:history="1">
            <w:r w:rsidRPr="004C6520">
              <w:rPr>
                <w:rStyle w:val="Hyperlink"/>
                <w:noProof/>
              </w:rPr>
              <w:t>Flowchart</w:t>
            </w:r>
            <w:r>
              <w:rPr>
                <w:noProof/>
                <w:webHidden/>
              </w:rPr>
              <w:tab/>
            </w:r>
            <w:r>
              <w:rPr>
                <w:noProof/>
                <w:webHidden/>
              </w:rPr>
              <w:fldChar w:fldCharType="begin"/>
            </w:r>
            <w:r>
              <w:rPr>
                <w:noProof/>
                <w:webHidden/>
              </w:rPr>
              <w:instrText xml:space="preserve"> PAGEREF _Toc133518139 \h </w:instrText>
            </w:r>
            <w:r>
              <w:rPr>
                <w:noProof/>
                <w:webHidden/>
              </w:rPr>
            </w:r>
            <w:r>
              <w:rPr>
                <w:noProof/>
                <w:webHidden/>
              </w:rPr>
              <w:fldChar w:fldCharType="separate"/>
            </w:r>
            <w:r>
              <w:rPr>
                <w:noProof/>
                <w:webHidden/>
              </w:rPr>
              <w:t>5</w:t>
            </w:r>
            <w:r>
              <w:rPr>
                <w:noProof/>
                <w:webHidden/>
              </w:rPr>
              <w:fldChar w:fldCharType="end"/>
            </w:r>
          </w:hyperlink>
        </w:p>
        <w:p w14:paraId="50417F66" w14:textId="1A5849B5" w:rsidR="00566CC3" w:rsidRDefault="00566CC3">
          <w:pPr>
            <w:pStyle w:val="TOC1"/>
            <w:tabs>
              <w:tab w:val="right" w:leader="dot" w:pos="9016"/>
            </w:tabs>
            <w:rPr>
              <w:rFonts w:eastAsiaTheme="minorEastAsia"/>
              <w:noProof/>
              <w:kern w:val="0"/>
              <w:lang w:eastAsia="en-GB"/>
              <w14:ligatures w14:val="none"/>
            </w:rPr>
          </w:pPr>
          <w:hyperlink w:anchor="_Toc133518140" w:history="1">
            <w:r w:rsidRPr="004C6520">
              <w:rPr>
                <w:rStyle w:val="Hyperlink"/>
                <w:noProof/>
              </w:rPr>
              <w:t>Software</w:t>
            </w:r>
            <w:r>
              <w:rPr>
                <w:noProof/>
                <w:webHidden/>
              </w:rPr>
              <w:tab/>
            </w:r>
            <w:r>
              <w:rPr>
                <w:noProof/>
                <w:webHidden/>
              </w:rPr>
              <w:fldChar w:fldCharType="begin"/>
            </w:r>
            <w:r>
              <w:rPr>
                <w:noProof/>
                <w:webHidden/>
              </w:rPr>
              <w:instrText xml:space="preserve"> PAGEREF _Toc133518140 \h </w:instrText>
            </w:r>
            <w:r>
              <w:rPr>
                <w:noProof/>
                <w:webHidden/>
              </w:rPr>
            </w:r>
            <w:r>
              <w:rPr>
                <w:noProof/>
                <w:webHidden/>
              </w:rPr>
              <w:fldChar w:fldCharType="separate"/>
            </w:r>
            <w:r>
              <w:rPr>
                <w:noProof/>
                <w:webHidden/>
              </w:rPr>
              <w:t>6</w:t>
            </w:r>
            <w:r>
              <w:rPr>
                <w:noProof/>
                <w:webHidden/>
              </w:rPr>
              <w:fldChar w:fldCharType="end"/>
            </w:r>
          </w:hyperlink>
        </w:p>
        <w:p w14:paraId="7BC14644" w14:textId="52E2C18D" w:rsidR="00566CC3" w:rsidRDefault="00566CC3">
          <w:pPr>
            <w:pStyle w:val="TOC1"/>
            <w:tabs>
              <w:tab w:val="right" w:leader="dot" w:pos="9016"/>
            </w:tabs>
            <w:rPr>
              <w:rFonts w:eastAsiaTheme="minorEastAsia"/>
              <w:noProof/>
              <w:kern w:val="0"/>
              <w:lang w:eastAsia="en-GB"/>
              <w14:ligatures w14:val="none"/>
            </w:rPr>
          </w:pPr>
          <w:hyperlink w:anchor="_Toc133518141" w:history="1">
            <w:r w:rsidRPr="004C6520">
              <w:rPr>
                <w:rStyle w:val="Hyperlink"/>
                <w:noProof/>
              </w:rPr>
              <w:t>Testing &amp; Results</w:t>
            </w:r>
            <w:r>
              <w:rPr>
                <w:noProof/>
                <w:webHidden/>
              </w:rPr>
              <w:tab/>
            </w:r>
            <w:r>
              <w:rPr>
                <w:noProof/>
                <w:webHidden/>
              </w:rPr>
              <w:fldChar w:fldCharType="begin"/>
            </w:r>
            <w:r>
              <w:rPr>
                <w:noProof/>
                <w:webHidden/>
              </w:rPr>
              <w:instrText xml:space="preserve"> PAGEREF _Toc133518141 \h </w:instrText>
            </w:r>
            <w:r>
              <w:rPr>
                <w:noProof/>
                <w:webHidden/>
              </w:rPr>
            </w:r>
            <w:r>
              <w:rPr>
                <w:noProof/>
                <w:webHidden/>
              </w:rPr>
              <w:fldChar w:fldCharType="separate"/>
            </w:r>
            <w:r>
              <w:rPr>
                <w:noProof/>
                <w:webHidden/>
              </w:rPr>
              <w:t>12</w:t>
            </w:r>
            <w:r>
              <w:rPr>
                <w:noProof/>
                <w:webHidden/>
              </w:rPr>
              <w:fldChar w:fldCharType="end"/>
            </w:r>
          </w:hyperlink>
        </w:p>
        <w:p w14:paraId="40B19338" w14:textId="210B711E" w:rsidR="00566CC3" w:rsidRDefault="00566CC3">
          <w:pPr>
            <w:pStyle w:val="TOC1"/>
            <w:tabs>
              <w:tab w:val="right" w:leader="dot" w:pos="9016"/>
            </w:tabs>
            <w:rPr>
              <w:rFonts w:eastAsiaTheme="minorEastAsia"/>
              <w:noProof/>
              <w:kern w:val="0"/>
              <w:lang w:eastAsia="en-GB"/>
              <w14:ligatures w14:val="none"/>
            </w:rPr>
          </w:pPr>
          <w:hyperlink w:anchor="_Toc133518142" w:history="1">
            <w:r w:rsidRPr="004C6520">
              <w:rPr>
                <w:rStyle w:val="Hyperlink"/>
                <w:noProof/>
              </w:rPr>
              <w:t>Figures</w:t>
            </w:r>
            <w:r>
              <w:rPr>
                <w:noProof/>
                <w:webHidden/>
              </w:rPr>
              <w:tab/>
            </w:r>
            <w:r>
              <w:rPr>
                <w:noProof/>
                <w:webHidden/>
              </w:rPr>
              <w:fldChar w:fldCharType="begin"/>
            </w:r>
            <w:r>
              <w:rPr>
                <w:noProof/>
                <w:webHidden/>
              </w:rPr>
              <w:instrText xml:space="preserve"> PAGEREF _Toc133518142 \h </w:instrText>
            </w:r>
            <w:r>
              <w:rPr>
                <w:noProof/>
                <w:webHidden/>
              </w:rPr>
            </w:r>
            <w:r>
              <w:rPr>
                <w:noProof/>
                <w:webHidden/>
              </w:rPr>
              <w:fldChar w:fldCharType="separate"/>
            </w:r>
            <w:r>
              <w:rPr>
                <w:noProof/>
                <w:webHidden/>
              </w:rPr>
              <w:t>15</w:t>
            </w:r>
            <w:r>
              <w:rPr>
                <w:noProof/>
                <w:webHidden/>
              </w:rPr>
              <w:fldChar w:fldCharType="end"/>
            </w:r>
          </w:hyperlink>
        </w:p>
        <w:p w14:paraId="77699033" w14:textId="4B5A388F" w:rsidR="00566CC3" w:rsidRDefault="00566CC3">
          <w:pPr>
            <w:pStyle w:val="TOC1"/>
            <w:tabs>
              <w:tab w:val="right" w:leader="dot" w:pos="9016"/>
            </w:tabs>
            <w:rPr>
              <w:rFonts w:eastAsiaTheme="minorEastAsia"/>
              <w:noProof/>
              <w:kern w:val="0"/>
              <w:lang w:eastAsia="en-GB"/>
              <w14:ligatures w14:val="none"/>
            </w:rPr>
          </w:pPr>
          <w:hyperlink w:anchor="_Toc133518143" w:history="1">
            <w:r w:rsidRPr="004C6520">
              <w:rPr>
                <w:rStyle w:val="Hyperlink"/>
                <w:noProof/>
              </w:rPr>
              <w:t>References</w:t>
            </w:r>
            <w:r>
              <w:rPr>
                <w:noProof/>
                <w:webHidden/>
              </w:rPr>
              <w:tab/>
            </w:r>
            <w:r>
              <w:rPr>
                <w:noProof/>
                <w:webHidden/>
              </w:rPr>
              <w:fldChar w:fldCharType="begin"/>
            </w:r>
            <w:r>
              <w:rPr>
                <w:noProof/>
                <w:webHidden/>
              </w:rPr>
              <w:instrText xml:space="preserve"> PAGEREF _Toc133518143 \h </w:instrText>
            </w:r>
            <w:r>
              <w:rPr>
                <w:noProof/>
                <w:webHidden/>
              </w:rPr>
            </w:r>
            <w:r>
              <w:rPr>
                <w:noProof/>
                <w:webHidden/>
              </w:rPr>
              <w:fldChar w:fldCharType="separate"/>
            </w:r>
            <w:r>
              <w:rPr>
                <w:noProof/>
                <w:webHidden/>
              </w:rPr>
              <w:t>15</w:t>
            </w:r>
            <w:r>
              <w:rPr>
                <w:noProof/>
                <w:webHidden/>
              </w:rPr>
              <w:fldChar w:fldCharType="end"/>
            </w:r>
          </w:hyperlink>
        </w:p>
        <w:p w14:paraId="7645D212" w14:textId="27CDF1F6" w:rsidR="00853D4B" w:rsidRDefault="00000000">
          <w:r>
            <w:rPr>
              <w:b/>
              <w:bCs/>
              <w:noProof/>
              <w:lang w:val="en-US"/>
            </w:rPr>
            <w:fldChar w:fldCharType="end"/>
          </w:r>
        </w:p>
      </w:sdtContent>
    </w:sdt>
    <w:p w14:paraId="24D9AEBE" w14:textId="77777777" w:rsidR="00853D4B" w:rsidRDefault="00853D4B" w:rsidP="00853D4B"/>
    <w:p w14:paraId="1B99754E" w14:textId="5334FB8A" w:rsidR="00853D4B" w:rsidRDefault="00853D4B" w:rsidP="000C6B45">
      <w:pPr>
        <w:pStyle w:val="Heading1"/>
      </w:pPr>
      <w:bookmarkStart w:id="0" w:name="_Toc133518136"/>
      <w:r>
        <w:t>Introduction</w:t>
      </w:r>
      <w:bookmarkEnd w:id="0"/>
    </w:p>
    <w:p w14:paraId="447BF7D6" w14:textId="3BBF50CA" w:rsidR="00853D4B" w:rsidRDefault="00853D4B" w:rsidP="00853D4B">
      <w:r>
        <w:t xml:space="preserve">This assignment outlines the design of a traffic light system controlling a 4-way intersection with pedestrian crossings. </w:t>
      </w:r>
      <w:r w:rsidR="00665D4E">
        <w:t xml:space="preserve">The system consists of </w:t>
      </w:r>
      <w:r w:rsidR="00D80CDD">
        <w:t>four</w:t>
      </w:r>
      <w:r w:rsidR="00665D4E">
        <w:t xml:space="preserve"> traffic lights, each with their own sensor which measures the density of traffic. The timing of the traffic lights </w:t>
      </w:r>
      <w:r w:rsidR="00D80CDD">
        <w:t>is</w:t>
      </w:r>
      <w:r w:rsidR="00665D4E">
        <w:t xml:space="preserve"> determined by these density sensors, a route with a high density of cars waiting will cause the lights to switch and allow them to proceed.</w:t>
      </w:r>
    </w:p>
    <w:p w14:paraId="4CC2DC50" w14:textId="77777777" w:rsidR="00665D4E" w:rsidRDefault="00665D4E" w:rsidP="00853D4B"/>
    <w:p w14:paraId="664781E7" w14:textId="79E87E3A" w:rsidR="00665D4E" w:rsidRDefault="00665D4E" w:rsidP="00665D4E">
      <w:pPr>
        <w:pStyle w:val="Heading1"/>
      </w:pPr>
      <w:bookmarkStart w:id="1" w:name="_Toc133518137"/>
      <w:r>
        <w:t>Background Research</w:t>
      </w:r>
      <w:bookmarkEnd w:id="1"/>
    </w:p>
    <w:p w14:paraId="06430776" w14:textId="7A0DCA07" w:rsidR="00665D4E" w:rsidRDefault="00665D4E" w:rsidP="00665D4E">
      <w:r>
        <w:t>The Traffic Signs Regulations and General Directions 2016 is a UK legislation that outlines the requirements of signs for traffic control by light signals, signs for crossing, and signs for lane control</w:t>
      </w:r>
      <w:sdt>
        <w:sdtPr>
          <w:id w:val="1332876574"/>
          <w:citation/>
        </w:sdtPr>
        <w:sdtContent>
          <w:r w:rsidR="00181834">
            <w:fldChar w:fldCharType="begin"/>
          </w:r>
          <w:r w:rsidR="00181834">
            <w:instrText xml:space="preserve"> CITATION leg16 \l 2057 </w:instrText>
          </w:r>
          <w:r w:rsidR="00181834">
            <w:fldChar w:fldCharType="separate"/>
          </w:r>
          <w:r w:rsidR="000C0692">
            <w:rPr>
              <w:noProof/>
            </w:rPr>
            <w:t xml:space="preserve"> </w:t>
          </w:r>
          <w:r w:rsidR="000C0692" w:rsidRPr="000C0692">
            <w:rPr>
              <w:noProof/>
            </w:rPr>
            <w:t>[1]</w:t>
          </w:r>
          <w:r w:rsidR="00181834">
            <w:fldChar w:fldCharType="end"/>
          </w:r>
        </w:sdtContent>
      </w:sdt>
      <w:r>
        <w:t xml:space="preserve">. </w:t>
      </w:r>
    </w:p>
    <w:p w14:paraId="323E1218" w14:textId="1ED24196" w:rsidR="0016203B" w:rsidRPr="0016203B" w:rsidRDefault="00665D4E" w:rsidP="0016203B">
      <w:r>
        <w:t>Section 4 of this legislation refers to traffic light signals. The legislation dictates that there a</w:t>
      </w:r>
      <w:r w:rsidR="0016203B">
        <w:t>re</w:t>
      </w:r>
      <w:r>
        <w:t xml:space="preserve"> </w:t>
      </w:r>
      <w:r w:rsidR="00D80CDD">
        <w:t>five</w:t>
      </w:r>
      <w:r>
        <w:t xml:space="preserve"> standard signals which can be shown in a certain order, this being: Red, Red &amp; Amber together, Green and Amber. </w:t>
      </w:r>
      <w:r w:rsidR="0016203B" w:rsidRPr="0016203B">
        <w:t>The red signal means all traffic must stop, while the red and amber signal is used to prepare drivers for the green light. Drivers cannot proceed when this signal is displayed.</w:t>
      </w:r>
    </w:p>
    <w:p w14:paraId="220F5A51" w14:textId="2D1EDF07" w:rsidR="00665D4E" w:rsidRDefault="0016203B" w:rsidP="00665D4E">
      <w:r w:rsidRPr="0016203B">
        <w:t>The green signal allows traffic to proceed if it is safe to do so. The amber signal means that drivers should stop if it is safe to do so. However, if a driver is too close to the stop line when the amber signal is displayed, they must continue and clear the junction.</w:t>
      </w:r>
    </w:p>
    <w:p w14:paraId="060BA782" w14:textId="1F622930" w:rsidR="00C37A17" w:rsidRDefault="00C37A17" w:rsidP="00665D4E">
      <w:r>
        <w:t>The legislation also sets out how long each signal should be displayed for. When transitioning from red to green, the red &amp; amber lights must be displayed for 2 seconds. When transitioning from green to red, the amber light must be displayed for 3 seconds.</w:t>
      </w:r>
    </w:p>
    <w:p w14:paraId="6FCFA74E" w14:textId="77777777" w:rsidR="00C37A17" w:rsidRDefault="00C37A17" w:rsidP="00665D4E"/>
    <w:p w14:paraId="38EFC040" w14:textId="545BBF39" w:rsidR="00D80CDD" w:rsidRDefault="00D80CDD" w:rsidP="00665D4E">
      <w:r>
        <w:lastRenderedPageBreak/>
        <w:t>Based on this research, the order in which the traffic lights will act is as follows:</w:t>
      </w:r>
    </w:p>
    <w:p w14:paraId="1AED1374" w14:textId="71A39681" w:rsidR="00D80CDD" w:rsidRDefault="00D80CDD" w:rsidP="00665D4E">
      <w:r>
        <w:t xml:space="preserve">Red </w:t>
      </w:r>
      <w:r>
        <w:rPr>
          <w:rFonts w:cstheme="minorHAnsi"/>
        </w:rPr>
        <w:t>→</w:t>
      </w:r>
      <w:r>
        <w:t xml:space="preserve"> Red &amp; Amber (2 Seconds) </w:t>
      </w:r>
      <w:r>
        <w:rPr>
          <w:rFonts w:cstheme="minorHAnsi"/>
        </w:rPr>
        <w:t>→</w:t>
      </w:r>
      <w:r>
        <w:t xml:space="preserve"> Green </w:t>
      </w:r>
      <w:r>
        <w:rPr>
          <w:rFonts w:cstheme="minorHAnsi"/>
        </w:rPr>
        <w:t>→</w:t>
      </w:r>
      <w:r>
        <w:t xml:space="preserve"> Amber (3 Seconds) </w:t>
      </w:r>
      <w:r>
        <w:rPr>
          <w:rFonts w:cstheme="minorHAnsi"/>
        </w:rPr>
        <w:t>→</w:t>
      </w:r>
      <w:r>
        <w:t xml:space="preserve"> Red</w:t>
      </w:r>
    </w:p>
    <w:p w14:paraId="47B317EF" w14:textId="77777777" w:rsidR="006A7D31" w:rsidRDefault="006A7D31" w:rsidP="006A7D31">
      <w:pPr>
        <w:keepNext/>
      </w:pPr>
      <w:r>
        <w:rPr>
          <w:noProof/>
        </w:rPr>
        <w:drawing>
          <wp:inline distT="0" distB="0" distL="0" distR="0" wp14:anchorId="71F58A49" wp14:editId="14B84D48">
            <wp:extent cx="5844165" cy="1733550"/>
            <wp:effectExtent l="0" t="0" r="4445" b="0"/>
            <wp:docPr id="570089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089862" name=""/>
                    <pic:cNvPicPr/>
                  </pic:nvPicPr>
                  <pic:blipFill rotWithShape="1">
                    <a:blip r:embed="rId5"/>
                    <a:srcRect r="11256"/>
                    <a:stretch/>
                  </pic:blipFill>
                  <pic:spPr bwMode="auto">
                    <a:xfrm>
                      <a:off x="0" y="0"/>
                      <a:ext cx="5853596" cy="1736348"/>
                    </a:xfrm>
                    <a:prstGeom prst="rect">
                      <a:avLst/>
                    </a:prstGeom>
                    <a:ln>
                      <a:noFill/>
                    </a:ln>
                    <a:extLst>
                      <a:ext uri="{53640926-AAD7-44D8-BBD7-CCE9431645EC}">
                        <a14:shadowObscured xmlns:a14="http://schemas.microsoft.com/office/drawing/2010/main"/>
                      </a:ext>
                    </a:extLst>
                  </pic:spPr>
                </pic:pic>
              </a:graphicData>
            </a:graphic>
          </wp:inline>
        </w:drawing>
      </w:r>
    </w:p>
    <w:p w14:paraId="28C6A584" w14:textId="7A06ED76" w:rsidR="00D80CDD" w:rsidRDefault="006A7D31" w:rsidP="006A7D31">
      <w:pPr>
        <w:pStyle w:val="Caption"/>
      </w:pPr>
      <w:bookmarkStart w:id="2" w:name="_Toc133517338"/>
      <w:r>
        <w:t xml:space="preserve">Figure </w:t>
      </w:r>
      <w:fldSimple w:instr=" SEQ Figure \* ARABIC ">
        <w:r w:rsidR="00F839D8">
          <w:rPr>
            <w:noProof/>
          </w:rPr>
          <w:t>1</w:t>
        </w:r>
      </w:fldSimple>
      <w:r>
        <w:t>. Traffic Flow Diagram</w:t>
      </w:r>
      <w:bookmarkEnd w:id="2"/>
    </w:p>
    <w:p w14:paraId="050002E5" w14:textId="239EF18A" w:rsidR="00543BE1" w:rsidRDefault="00543BE1" w:rsidP="00543BE1">
      <w:r>
        <w:t>Figure 1 is a diagram which highlights all the possible conditions the junction could be in. Condition A allows the cars to proceed in the horizontal axis. Lights 2 and 3 are green whilst lights 1 and 4 are red. The pedestrian crossing is also set to red as cars will be passing through the crossings.</w:t>
      </w:r>
    </w:p>
    <w:p w14:paraId="0E1FB1C6" w14:textId="5ACB7FB3" w:rsidR="00543BE1" w:rsidRDefault="00543BE1" w:rsidP="00543BE1">
      <w:r>
        <w:t>Condition B allows vehicles to proceed in the vertical axis. Lights 1 and 4 are green and lights 2 and 3 are red. Once again, the pedestrian crossing is set to red.</w:t>
      </w:r>
    </w:p>
    <w:p w14:paraId="5882FA79" w14:textId="5D260E80" w:rsidR="00543BE1" w:rsidRPr="00543BE1" w:rsidRDefault="00543BE1" w:rsidP="00543BE1">
      <w:r>
        <w:t>Finally, condition C allows the pedestrians to cross by stopping all traffic. Every traffic light is set to red, and the pedestrian crossing is set to green.</w:t>
      </w:r>
    </w:p>
    <w:p w14:paraId="6816D91C" w14:textId="4F940640" w:rsidR="00543BE1" w:rsidRDefault="009C0B6F">
      <w:r>
        <w:br w:type="page"/>
      </w:r>
    </w:p>
    <w:p w14:paraId="718D91CF" w14:textId="60340589" w:rsidR="00D80CDD" w:rsidRDefault="009C0B6F" w:rsidP="009C0B6F">
      <w:pPr>
        <w:pStyle w:val="Heading1"/>
      </w:pPr>
      <w:bookmarkStart w:id="3" w:name="_Toc133518138"/>
      <w:r>
        <w:lastRenderedPageBreak/>
        <w:t>Circuit Design</w:t>
      </w:r>
      <w:bookmarkEnd w:id="3"/>
    </w:p>
    <w:p w14:paraId="170DD285" w14:textId="77777777" w:rsidR="009C0B6F" w:rsidRDefault="009C0B6F" w:rsidP="009C0B6F"/>
    <w:p w14:paraId="565DA2BB" w14:textId="77777777" w:rsidR="009C0B6F" w:rsidRDefault="009C0B6F" w:rsidP="009C0B6F">
      <w:pPr>
        <w:keepNext/>
      </w:pPr>
      <w:r w:rsidRPr="009C0B6F">
        <w:rPr>
          <w:noProof/>
        </w:rPr>
        <w:drawing>
          <wp:inline distT="0" distB="0" distL="0" distR="0" wp14:anchorId="4A403486" wp14:editId="72A3278B">
            <wp:extent cx="5731510" cy="2658745"/>
            <wp:effectExtent l="0" t="0" r="2540" b="8255"/>
            <wp:docPr id="2117851784"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851784" name="Picture 1" descr="Diagram, schematic&#10;&#10;Description automatically generated"/>
                    <pic:cNvPicPr/>
                  </pic:nvPicPr>
                  <pic:blipFill>
                    <a:blip r:embed="rId6"/>
                    <a:stretch>
                      <a:fillRect/>
                    </a:stretch>
                  </pic:blipFill>
                  <pic:spPr>
                    <a:xfrm>
                      <a:off x="0" y="0"/>
                      <a:ext cx="5731510" cy="2658745"/>
                    </a:xfrm>
                    <a:prstGeom prst="rect">
                      <a:avLst/>
                    </a:prstGeom>
                  </pic:spPr>
                </pic:pic>
              </a:graphicData>
            </a:graphic>
          </wp:inline>
        </w:drawing>
      </w:r>
    </w:p>
    <w:p w14:paraId="337A3C51" w14:textId="39015D14" w:rsidR="009C0B6F" w:rsidRDefault="009C0B6F" w:rsidP="009C0B6F">
      <w:pPr>
        <w:pStyle w:val="Caption"/>
      </w:pPr>
      <w:bookmarkStart w:id="4" w:name="_Toc133517339"/>
      <w:r>
        <w:t xml:space="preserve">Figure </w:t>
      </w:r>
      <w:fldSimple w:instr=" SEQ Figure \* ARABIC ">
        <w:r w:rsidR="00F839D8">
          <w:rPr>
            <w:noProof/>
          </w:rPr>
          <w:t>2</w:t>
        </w:r>
      </w:fldSimple>
      <w:r>
        <w:t>. Proteus Circuit Schematic</w:t>
      </w:r>
      <w:bookmarkEnd w:id="4"/>
    </w:p>
    <w:p w14:paraId="12E2700A" w14:textId="77777777" w:rsidR="009C0B6F" w:rsidRDefault="009C0B6F" w:rsidP="009C0B6F"/>
    <w:p w14:paraId="1D50A34F" w14:textId="48E86EB5" w:rsidR="009C0B6F" w:rsidRPr="009C0B6F" w:rsidRDefault="009C0B6F" w:rsidP="009C0B6F">
      <w:r>
        <w:t xml:space="preserve">The completed circuit for the traffic lights system can be seen in Figure 1. This circuit was made in the Proteus circuit simulation software. </w:t>
      </w:r>
    </w:p>
    <w:p w14:paraId="2701142D" w14:textId="4D885B6C" w:rsidR="00D80CDD" w:rsidRDefault="009C0B6F" w:rsidP="00665D4E">
      <w:r>
        <w:t>The microcontroller at the centre of the circuit is a PIC16F877. The 16F877 is an advanced and yet still cheap microcontroller produced by Microchip Technology. It uses their 8 bit, PIC16 architecture with an internal clock of 8MHz; Up to 368 x 8 bytes of RAM and 8000 x 14 words of FLASH program memory</w:t>
      </w:r>
      <w:sdt>
        <w:sdtPr>
          <w:id w:val="1159350163"/>
          <w:citation/>
        </w:sdtPr>
        <w:sdtContent>
          <w:r w:rsidR="00181834">
            <w:fldChar w:fldCharType="begin"/>
          </w:r>
          <w:r w:rsidR="00181834">
            <w:instrText xml:space="preserve"> CITATION Mic2 \l 2057 </w:instrText>
          </w:r>
          <w:r w:rsidR="00181834">
            <w:fldChar w:fldCharType="separate"/>
          </w:r>
          <w:r w:rsidR="000C0692">
            <w:rPr>
              <w:noProof/>
            </w:rPr>
            <w:t xml:space="preserve"> </w:t>
          </w:r>
          <w:r w:rsidR="000C0692" w:rsidRPr="000C0692">
            <w:rPr>
              <w:noProof/>
            </w:rPr>
            <w:t>[2]</w:t>
          </w:r>
          <w:r w:rsidR="00181834">
            <w:fldChar w:fldCharType="end"/>
          </w:r>
        </w:sdtContent>
      </w:sdt>
      <w:r>
        <w:t xml:space="preserve">. </w:t>
      </w:r>
    </w:p>
    <w:p w14:paraId="5E8A1195" w14:textId="6F2915B9" w:rsidR="009C0B6F" w:rsidRDefault="009C0B6F" w:rsidP="00665D4E">
      <w:r>
        <w:t>One of the primary reasons I selected this microcontroller was the internal 10-bit, 8 channel analogue to digital converter it features</w:t>
      </w:r>
      <w:sdt>
        <w:sdtPr>
          <w:id w:val="-375476524"/>
          <w:citation/>
        </w:sdtPr>
        <w:sdtContent>
          <w:r w:rsidR="00181834">
            <w:fldChar w:fldCharType="begin"/>
          </w:r>
          <w:r w:rsidR="00181834">
            <w:instrText xml:space="preserve"> CITATION Mic2 \l 2057 </w:instrText>
          </w:r>
          <w:r w:rsidR="00181834">
            <w:fldChar w:fldCharType="separate"/>
          </w:r>
          <w:r w:rsidR="000C0692">
            <w:rPr>
              <w:noProof/>
            </w:rPr>
            <w:t xml:space="preserve"> </w:t>
          </w:r>
          <w:r w:rsidR="000C0692" w:rsidRPr="000C0692">
            <w:rPr>
              <w:noProof/>
            </w:rPr>
            <w:t>[2]</w:t>
          </w:r>
          <w:r w:rsidR="00181834">
            <w:fldChar w:fldCharType="end"/>
          </w:r>
        </w:sdtContent>
      </w:sdt>
      <w:r>
        <w:t xml:space="preserve">. This was vital for the </w:t>
      </w:r>
      <w:r w:rsidR="00181834">
        <w:t>four</w:t>
      </w:r>
      <w:r>
        <w:t xml:space="preserve"> sensors required to operate the traffic light system.</w:t>
      </w:r>
    </w:p>
    <w:p w14:paraId="2828CE18" w14:textId="79415C51" w:rsidR="004627CB" w:rsidRDefault="004627CB" w:rsidP="00665D4E">
      <w:r>
        <w:t>This circuit includes a virtual terminal which uses RS232 to communicate information from the microcontroller. This was used during testing and debugging to check the values of the analogue inputs and whether a certain bit of code was being run.</w:t>
      </w:r>
    </w:p>
    <w:p w14:paraId="129ACEB7" w14:textId="77777777" w:rsidR="006A7D31" w:rsidRDefault="006A7D31" w:rsidP="00665D4E"/>
    <w:p w14:paraId="4ACE48F1" w14:textId="5CCF78C2" w:rsidR="006A7D31" w:rsidRDefault="006A7D31" w:rsidP="00665D4E">
      <w:r>
        <w:t>The traffic lights consist of three LEDs. One red, one amber and one green. Each of these LEDs are connected to a common ground and their positive ends connected to an individual pin on the microcontroller. There are four of these traffic lights in total, one for each of the possible approaches to the junction.</w:t>
      </w:r>
    </w:p>
    <w:p w14:paraId="449F6BAF" w14:textId="43C7EEF2" w:rsidR="00810992" w:rsidRDefault="00810992" w:rsidP="00665D4E">
      <w:r>
        <w:t>The ultrasonic sensor outlined for use in the assessment specification did not work in the version of Proteus used. This sensor was therefore replaced with a potentiometer</w:t>
      </w:r>
      <w:r w:rsidR="00C5091C">
        <w:t xml:space="preserve"> as b</w:t>
      </w:r>
      <w:r>
        <w:t>oth have analogue outputs</w:t>
      </w:r>
      <w:r w:rsidR="00C5091C">
        <w:t xml:space="preserve"> which can be manipulated</w:t>
      </w:r>
      <w:r>
        <w:t>. Whilst the ultrasonic sensor is an active component, in the case of the circuit simulation, there is no difference.</w:t>
      </w:r>
    </w:p>
    <w:p w14:paraId="1BB27AA1" w14:textId="39AD5BBA" w:rsidR="00C5091C" w:rsidRDefault="00C5091C" w:rsidP="00665D4E">
      <w:r>
        <w:t xml:space="preserve">These potentiometers </w:t>
      </w:r>
      <w:r w:rsidR="002345C7">
        <w:t>function as</w:t>
      </w:r>
      <w:r>
        <w:t xml:space="preserve"> a traffic density measurement</w:t>
      </w:r>
      <w:r w:rsidR="002345C7">
        <w:t xml:space="preserve">, as the resistance of the potentiometer increases with respect to ground, the greater the value measured by the ADC. </w:t>
      </w:r>
    </w:p>
    <w:p w14:paraId="2AD2220C" w14:textId="77777777" w:rsidR="002345C7" w:rsidRDefault="002345C7" w:rsidP="00665D4E"/>
    <w:p w14:paraId="3A8F084E" w14:textId="240F8252" w:rsidR="002345C7" w:rsidRDefault="002345C7" w:rsidP="00665D4E">
      <w:r>
        <w:t>On the right-hand side of the circuit is the components that make up pedestrian crossing functionality. The button is the button which pedestrians would press to request a crossing. In the circuit there is only one, however, in reality there would be eight. Two for each of the four crossings.</w:t>
      </w:r>
    </w:p>
    <w:p w14:paraId="511A3C8E" w14:textId="1FBFA5B4" w:rsidR="002345C7" w:rsidRDefault="00E5766F" w:rsidP="00665D4E">
      <w:r>
        <w:t xml:space="preserve">When this button is pressed, the associated pin on the microcontroller will be </w:t>
      </w:r>
      <w:r w:rsidR="000168EA">
        <w:t xml:space="preserve">connected to </w:t>
      </w:r>
      <w:proofErr w:type="spellStart"/>
      <w:r w:rsidR="000168EA">
        <w:t>Vcc</w:t>
      </w:r>
      <w:proofErr w:type="spellEnd"/>
      <w:r w:rsidR="000168EA">
        <w:t xml:space="preserve"> and thus be read as high. </w:t>
      </w:r>
    </w:p>
    <w:p w14:paraId="74CBA9F3" w14:textId="1504FAD2" w:rsidR="000168EA" w:rsidRDefault="000168EA" w:rsidP="00665D4E">
      <w:r>
        <w:t>There are three LEDs used for the pedestrian crossing; red, green, and white. The red LED signifies it is unsafe to cross, the green LED signifies it is safe to cross and the white LED signifies the button has been pressed and to wait for it to be safe to cross. As with the traffic lights, these LEDs are connected to a common ground with their positive side connected to individual pins on the microcontroller.</w:t>
      </w:r>
    </w:p>
    <w:p w14:paraId="113FCB1E" w14:textId="57469876" w:rsidR="009757E6" w:rsidRDefault="000168EA" w:rsidP="00665D4E">
      <w:r>
        <w:t xml:space="preserve">Finally, there are </w:t>
      </w:r>
      <w:r w:rsidR="004627CB">
        <w:t>two 7-</w:t>
      </w:r>
      <w:r>
        <w:t xml:space="preserve">segment displays used to display the </w:t>
      </w:r>
      <w:r w:rsidR="004627CB">
        <w:t xml:space="preserve">time the pedestrian has to cross. These displays are binary coded display, this means they can receive a 4-bit binary value and display a corresponding character. This type of display is simpler to use than a common cathode display because </w:t>
      </w:r>
      <w:r w:rsidR="00854DE9">
        <w:t>you</w:t>
      </w:r>
      <w:r w:rsidR="004627CB">
        <w:t xml:space="preserve"> do not need to individually control the segments.</w:t>
      </w:r>
    </w:p>
    <w:p w14:paraId="3E6E0F14" w14:textId="70425904" w:rsidR="00854DE9" w:rsidRDefault="009757E6" w:rsidP="00665D4E">
      <w:r>
        <w:br w:type="page"/>
      </w:r>
    </w:p>
    <w:p w14:paraId="3E54F2B3" w14:textId="37902D9D" w:rsidR="00854DE9" w:rsidRDefault="00854DE9" w:rsidP="00854DE9">
      <w:pPr>
        <w:pStyle w:val="Heading1"/>
      </w:pPr>
      <w:bookmarkStart w:id="5" w:name="_Toc133518139"/>
      <w:r>
        <w:lastRenderedPageBreak/>
        <w:t>Flowchart</w:t>
      </w:r>
      <w:bookmarkEnd w:id="5"/>
    </w:p>
    <w:p w14:paraId="3A04E307" w14:textId="1742C349" w:rsidR="00956A4A" w:rsidRPr="00956A4A" w:rsidRDefault="001D1C0E" w:rsidP="00956A4A">
      <w:r>
        <w:rPr>
          <w:noProof/>
        </w:rPr>
        <mc:AlternateContent>
          <mc:Choice Requires="wps">
            <w:drawing>
              <wp:anchor distT="0" distB="0" distL="114300" distR="114300" simplePos="0" relativeHeight="251660288" behindDoc="1" locked="0" layoutInCell="1" allowOverlap="1" wp14:anchorId="774A8CAD" wp14:editId="3BD2C7C0">
                <wp:simplePos x="0" y="0"/>
                <wp:positionH relativeFrom="column">
                  <wp:posOffset>449580</wp:posOffset>
                </wp:positionH>
                <wp:positionV relativeFrom="paragraph">
                  <wp:posOffset>8152130</wp:posOffset>
                </wp:positionV>
                <wp:extent cx="4832985" cy="635"/>
                <wp:effectExtent l="0" t="0" r="0" b="0"/>
                <wp:wrapTight wrapText="bothSides">
                  <wp:wrapPolygon edited="0">
                    <wp:start x="0" y="0"/>
                    <wp:lineTo x="0" y="21600"/>
                    <wp:lineTo x="21600" y="21600"/>
                    <wp:lineTo x="21600" y="0"/>
                  </wp:wrapPolygon>
                </wp:wrapTight>
                <wp:docPr id="1615429380" name="Text Box 1"/>
                <wp:cNvGraphicFramePr/>
                <a:graphic xmlns:a="http://schemas.openxmlformats.org/drawingml/2006/main">
                  <a:graphicData uri="http://schemas.microsoft.com/office/word/2010/wordprocessingShape">
                    <wps:wsp>
                      <wps:cNvSpPr txBox="1"/>
                      <wps:spPr>
                        <a:xfrm>
                          <a:off x="0" y="0"/>
                          <a:ext cx="4832985" cy="635"/>
                        </a:xfrm>
                        <a:prstGeom prst="rect">
                          <a:avLst/>
                        </a:prstGeom>
                        <a:solidFill>
                          <a:prstClr val="white"/>
                        </a:solidFill>
                        <a:ln>
                          <a:noFill/>
                        </a:ln>
                      </wps:spPr>
                      <wps:txbx>
                        <w:txbxContent>
                          <w:p w14:paraId="79CBB745" w14:textId="1B052519" w:rsidR="001D1C0E" w:rsidRPr="007C606C" w:rsidRDefault="001D1C0E" w:rsidP="001D1C0E">
                            <w:pPr>
                              <w:pStyle w:val="Caption"/>
                              <w:rPr>
                                <w:noProof/>
                              </w:rPr>
                            </w:pPr>
                            <w:bookmarkStart w:id="6" w:name="_Toc133517340"/>
                            <w:r>
                              <w:t xml:space="preserve">Figure </w:t>
                            </w:r>
                            <w:fldSimple w:instr=" SEQ Figure \* ARABIC ">
                              <w:r w:rsidR="00F839D8">
                                <w:rPr>
                                  <w:noProof/>
                                </w:rPr>
                                <w:t>3</w:t>
                              </w:r>
                            </w:fldSimple>
                            <w:r>
                              <w:t>. Flowchart diagram of the traffic control system</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74A8CAD" id="_x0000_t202" coordsize="21600,21600" o:spt="202" path="m,l,21600r21600,l21600,xe">
                <v:stroke joinstyle="miter"/>
                <v:path gradientshapeok="t" o:connecttype="rect"/>
              </v:shapetype>
              <v:shape id="Text Box 1" o:spid="_x0000_s1026" type="#_x0000_t202" style="position:absolute;margin-left:35.4pt;margin-top:641.9pt;width:380.5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" stroked="f">
                <v:textbox style="mso-fit-shape-to-text:t" inset="0,0,0,0">
                  <w:txbxContent>
                    <w:p w14:paraId="79CBB745" w14:textId="1B052519" w:rsidR="001D1C0E" w:rsidRPr="007C606C" w:rsidRDefault="001D1C0E" w:rsidP="001D1C0E">
                      <w:pPr>
                        <w:pStyle w:val="Caption"/>
                        <w:rPr>
                          <w:noProof/>
                        </w:rPr>
                      </w:pPr>
                      <w:bookmarkStart w:id="7" w:name="_Toc133517340"/>
                      <w:r>
                        <w:t xml:space="preserve">Figure </w:t>
                      </w:r>
                      <w:fldSimple w:instr=" SEQ Figure \* ARABIC ">
                        <w:r w:rsidR="00F839D8">
                          <w:rPr>
                            <w:noProof/>
                          </w:rPr>
                          <w:t>3</w:t>
                        </w:r>
                      </w:fldSimple>
                      <w:r>
                        <w:t>. Flowchart diagram of the traffic control system</w:t>
                      </w:r>
                      <w:bookmarkEnd w:id="7"/>
                    </w:p>
                  </w:txbxContent>
                </v:textbox>
                <w10:wrap type="tight"/>
              </v:shape>
            </w:pict>
          </mc:Fallback>
        </mc:AlternateContent>
      </w:r>
      <w:r w:rsidR="00956A4A">
        <w:rPr>
          <w:noProof/>
        </w:rPr>
        <w:drawing>
          <wp:anchor distT="0" distB="0" distL="114300" distR="114300" simplePos="0" relativeHeight="251658240" behindDoc="1" locked="0" layoutInCell="1" allowOverlap="1" wp14:anchorId="580C01E0" wp14:editId="7BAB4586">
            <wp:simplePos x="0" y="0"/>
            <wp:positionH relativeFrom="margin">
              <wp:align>center</wp:align>
            </wp:positionH>
            <wp:positionV relativeFrom="paragraph">
              <wp:posOffset>65405</wp:posOffset>
            </wp:positionV>
            <wp:extent cx="4832985" cy="8029575"/>
            <wp:effectExtent l="0" t="0" r="0" b="0"/>
            <wp:wrapTight wrapText="bothSides">
              <wp:wrapPolygon edited="0">
                <wp:start x="4853" y="154"/>
                <wp:lineTo x="4598" y="512"/>
                <wp:lineTo x="4683" y="922"/>
                <wp:lineTo x="5534" y="1076"/>
                <wp:lineTo x="4683" y="1281"/>
                <wp:lineTo x="4512" y="1435"/>
                <wp:lineTo x="4512" y="3536"/>
                <wp:lineTo x="4853" y="4356"/>
                <wp:lineTo x="4683" y="4715"/>
                <wp:lineTo x="4598" y="5176"/>
                <wp:lineTo x="4512" y="6406"/>
                <wp:lineTo x="5023" y="6816"/>
                <wp:lineTo x="5534" y="6816"/>
                <wp:lineTo x="4683" y="7174"/>
                <wp:lineTo x="4683" y="7379"/>
                <wp:lineTo x="5108" y="7636"/>
                <wp:lineTo x="4598" y="8251"/>
                <wp:lineTo x="4512" y="10095"/>
                <wp:lineTo x="4087" y="10557"/>
                <wp:lineTo x="3916" y="11172"/>
                <wp:lineTo x="4087" y="12555"/>
                <wp:lineTo x="851" y="13375"/>
                <wp:lineTo x="341" y="13888"/>
                <wp:lineTo x="255" y="16552"/>
                <wp:lineTo x="851" y="16655"/>
                <wp:lineTo x="4512" y="16655"/>
                <wp:lineTo x="4512" y="19730"/>
                <wp:lineTo x="4768" y="19935"/>
                <wp:lineTo x="5534" y="19935"/>
                <wp:lineTo x="4683" y="20293"/>
                <wp:lineTo x="4512" y="20396"/>
                <wp:lineTo x="4598" y="21421"/>
                <wp:lineTo x="6896" y="21421"/>
                <wp:lineTo x="6981" y="21318"/>
                <wp:lineTo x="7833" y="20754"/>
                <wp:lineTo x="7833" y="11735"/>
                <wp:lineTo x="9961" y="11735"/>
                <wp:lineTo x="21200" y="11069"/>
                <wp:lineTo x="21370" y="3895"/>
                <wp:lineTo x="20519" y="3843"/>
                <wp:lineTo x="6981" y="3536"/>
                <wp:lineTo x="7067" y="1537"/>
                <wp:lineTo x="6811" y="1281"/>
                <wp:lineTo x="6045" y="1076"/>
                <wp:lineTo x="6811" y="922"/>
                <wp:lineTo x="6981" y="512"/>
                <wp:lineTo x="6641" y="154"/>
                <wp:lineTo x="4853" y="154"/>
              </wp:wrapPolygon>
            </wp:wrapTight>
            <wp:docPr id="1010466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32985" cy="8029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9DCC77" w14:textId="78EB43F1" w:rsidR="00854DE9" w:rsidRPr="00854DE9" w:rsidRDefault="00854DE9" w:rsidP="00854DE9"/>
    <w:p w14:paraId="42580AE5" w14:textId="66F58FF9" w:rsidR="0064324B" w:rsidRDefault="0064324B">
      <w:r>
        <w:br w:type="page"/>
      </w:r>
    </w:p>
    <w:p w14:paraId="75A124C9" w14:textId="5CBC259D" w:rsidR="002345C7" w:rsidRDefault="0064324B" w:rsidP="0064324B">
      <w:pPr>
        <w:pStyle w:val="Heading1"/>
      </w:pPr>
      <w:bookmarkStart w:id="8" w:name="_Toc133518140"/>
      <w:r>
        <w:lastRenderedPageBreak/>
        <w:t>Software</w:t>
      </w:r>
      <w:bookmarkEnd w:id="8"/>
    </w:p>
    <w:p w14:paraId="12F8DFAC" w14:textId="77777777" w:rsidR="001D1C0E" w:rsidRPr="001D1C0E" w:rsidRDefault="001D1C0E" w:rsidP="001D1C0E"/>
    <w:p w14:paraId="1D6BBD85" w14:textId="77777777" w:rsidR="0064324B" w:rsidRDefault="0064324B" w:rsidP="0064324B">
      <w:pPr>
        <w:keepNext/>
      </w:pPr>
      <w:r w:rsidRPr="0064324B">
        <w:drawing>
          <wp:inline distT="0" distB="0" distL="0" distR="0" wp14:anchorId="5E587DD3" wp14:editId="4BD6F5F0">
            <wp:extent cx="5731510" cy="3423285"/>
            <wp:effectExtent l="0" t="0" r="2540" b="5715"/>
            <wp:docPr id="739412709" name="Picture 1"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412709" name="Picture 1" descr="Graphical user interface, text, email&#10;&#10;Description automatically generated"/>
                    <pic:cNvPicPr/>
                  </pic:nvPicPr>
                  <pic:blipFill>
                    <a:blip r:embed="rId8"/>
                    <a:stretch>
                      <a:fillRect/>
                    </a:stretch>
                  </pic:blipFill>
                  <pic:spPr>
                    <a:xfrm>
                      <a:off x="0" y="0"/>
                      <a:ext cx="5731510" cy="3423285"/>
                    </a:xfrm>
                    <a:prstGeom prst="rect">
                      <a:avLst/>
                    </a:prstGeom>
                  </pic:spPr>
                </pic:pic>
              </a:graphicData>
            </a:graphic>
          </wp:inline>
        </w:drawing>
      </w:r>
    </w:p>
    <w:p w14:paraId="3197FA10" w14:textId="2AC59D60" w:rsidR="0064324B" w:rsidRDefault="0064324B" w:rsidP="0064324B">
      <w:pPr>
        <w:pStyle w:val="Caption"/>
      </w:pPr>
      <w:bookmarkStart w:id="9" w:name="_Toc133517341"/>
      <w:r>
        <w:t xml:space="preserve">Figure </w:t>
      </w:r>
      <w:fldSimple w:instr=" SEQ Figure \* ARABIC ">
        <w:r w:rsidR="00F839D8">
          <w:rPr>
            <w:noProof/>
          </w:rPr>
          <w:t>4</w:t>
        </w:r>
      </w:fldSimple>
      <w:r>
        <w:t>. Software Lines 1 – 34</w:t>
      </w:r>
      <w:bookmarkEnd w:id="9"/>
    </w:p>
    <w:p w14:paraId="3359DC4F" w14:textId="2D6C8239" w:rsidR="0064324B" w:rsidRDefault="0064324B" w:rsidP="0064324B">
      <w:r>
        <w:t xml:space="preserve">Figure </w:t>
      </w:r>
      <w:r w:rsidR="001D1C0E">
        <w:t>4</w:t>
      </w:r>
      <w:r>
        <w:t xml:space="preserve"> shows the initialisation and setup procedure of the program. There are two arrays used in this program. One for the ADC values and one containing the character values for the 7-segment displays stored in hex.</w:t>
      </w:r>
    </w:p>
    <w:p w14:paraId="1B039D07" w14:textId="67329AFC" w:rsidR="0064324B" w:rsidRDefault="0064324B" w:rsidP="0064324B">
      <w:r>
        <w:t>At the start on the main function two lines are used to set up the ADC. Firstly, the ports to be set as analogue inputs need to be defined. This microcontroller has specific sets of pins which can be activated. Therefore, it is not possible to only activate the four pins needed for this program, AN0 to AN4 must all be activated.</w:t>
      </w:r>
    </w:p>
    <w:p w14:paraId="48CC340A" w14:textId="1A4085C1" w:rsidR="0064324B" w:rsidRDefault="0064324B" w:rsidP="0064324B">
      <w:r>
        <w:t>The ADC is then set to use the internal 8MHz clock of the microcontroller.</w:t>
      </w:r>
    </w:p>
    <w:p w14:paraId="21621AC5" w14:textId="12E0102F" w:rsidR="0064324B" w:rsidRDefault="0064324B" w:rsidP="0064324B">
      <w:r>
        <w:t>Finally, the default status of the circuit needs to be set. All lines connected to the displays are cleared, the red pedestrian LED is turned on and the condition of the traffic lights is set to A.</w:t>
      </w:r>
    </w:p>
    <w:p w14:paraId="0F5250F9" w14:textId="77777777" w:rsidR="0064324B" w:rsidRDefault="0064324B" w:rsidP="0064324B"/>
    <w:p w14:paraId="0CA24762" w14:textId="77777777" w:rsidR="0064324B" w:rsidRDefault="0064324B" w:rsidP="0064324B">
      <w:pPr>
        <w:keepNext/>
      </w:pPr>
      <w:r w:rsidRPr="0064324B">
        <w:lastRenderedPageBreak/>
        <w:drawing>
          <wp:inline distT="0" distB="0" distL="0" distR="0" wp14:anchorId="4C8A9993" wp14:editId="1E0679C1">
            <wp:extent cx="5172075" cy="3867882"/>
            <wp:effectExtent l="0" t="0" r="0" b="0"/>
            <wp:docPr id="19885572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557256" name="Picture 1" descr="Text&#10;&#10;Description automatically generated"/>
                    <pic:cNvPicPr/>
                  </pic:nvPicPr>
                  <pic:blipFill>
                    <a:blip r:embed="rId9"/>
                    <a:stretch>
                      <a:fillRect/>
                    </a:stretch>
                  </pic:blipFill>
                  <pic:spPr>
                    <a:xfrm>
                      <a:off x="0" y="0"/>
                      <a:ext cx="5175655" cy="3870559"/>
                    </a:xfrm>
                    <a:prstGeom prst="rect">
                      <a:avLst/>
                    </a:prstGeom>
                  </pic:spPr>
                </pic:pic>
              </a:graphicData>
            </a:graphic>
          </wp:inline>
        </w:drawing>
      </w:r>
    </w:p>
    <w:p w14:paraId="662821DD" w14:textId="20A6D4C9" w:rsidR="0064324B" w:rsidRDefault="0064324B" w:rsidP="0064324B">
      <w:pPr>
        <w:pStyle w:val="Caption"/>
      </w:pPr>
      <w:bookmarkStart w:id="10" w:name="_Toc133517342"/>
      <w:r>
        <w:t xml:space="preserve">Figure </w:t>
      </w:r>
      <w:fldSimple w:instr=" SEQ Figure \* ARABIC ">
        <w:r w:rsidR="00F839D8">
          <w:rPr>
            <w:noProof/>
          </w:rPr>
          <w:t>5</w:t>
        </w:r>
      </w:fldSimple>
      <w:r>
        <w:t>. Software Lines 36 – 70</w:t>
      </w:r>
      <w:bookmarkEnd w:id="10"/>
    </w:p>
    <w:p w14:paraId="03DF2424" w14:textId="5EEEC071" w:rsidR="0064324B" w:rsidRDefault="0064324B" w:rsidP="0064324B">
      <w:r>
        <w:t xml:space="preserve">Figure </w:t>
      </w:r>
      <w:r w:rsidR="001D1C0E">
        <w:t>5</w:t>
      </w:r>
      <w:r>
        <w:t xml:space="preserve"> shows the main loop of the program. The first thing the program does is to fetch the values of the analogue pins.</w:t>
      </w:r>
    </w:p>
    <w:p w14:paraId="1E329070" w14:textId="34F18DBD" w:rsidR="0064324B" w:rsidRDefault="0064324B" w:rsidP="0064324B">
      <w:r>
        <w:t>Next, the program checks if the pin connected to the pedestrian button is high. If it is, a flag is set to high and a function is called. The program will stay in this function until the flag is set back to low, this is to prevent the user needing to continuously hold the button until the crossing is made safe.</w:t>
      </w:r>
    </w:p>
    <w:p w14:paraId="1ED34CFC" w14:textId="470071B0" w:rsidR="0064324B" w:rsidRDefault="0064324B" w:rsidP="0064324B">
      <w:r>
        <w:t>There are then two if statements acting on the values of the sensors read by the ADC. If sensor 1 or 4 is greater than half the max value and the lights are not currently in condition B, then the program will change to condition B depending on what the current condition is.</w:t>
      </w:r>
    </w:p>
    <w:p w14:paraId="2EA89AD1" w14:textId="6BC38A2E" w:rsidR="0064324B" w:rsidRDefault="0064324B" w:rsidP="0064324B">
      <w:r>
        <w:t>The same is then ran for sensors 2 and 3, which determines if the lights need to switch to condition A.</w:t>
      </w:r>
    </w:p>
    <w:p w14:paraId="225A79D0" w14:textId="77777777" w:rsidR="001D1C0E" w:rsidRDefault="001D1C0E" w:rsidP="0064324B"/>
    <w:p w14:paraId="53EA7958" w14:textId="77777777" w:rsidR="0064324B" w:rsidRDefault="0064324B" w:rsidP="0064324B"/>
    <w:p w14:paraId="62DFD996" w14:textId="77777777" w:rsidR="0064324B" w:rsidRDefault="0064324B" w:rsidP="0064324B">
      <w:pPr>
        <w:keepNext/>
      </w:pPr>
      <w:r w:rsidRPr="0064324B">
        <w:lastRenderedPageBreak/>
        <w:drawing>
          <wp:inline distT="0" distB="0" distL="0" distR="0" wp14:anchorId="7A2BBC36" wp14:editId="41C5080A">
            <wp:extent cx="4124325" cy="1596772"/>
            <wp:effectExtent l="0" t="0" r="0" b="3810"/>
            <wp:docPr id="207031157"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31157" name="Picture 1" descr="Text, letter&#10;&#10;Description automatically generated"/>
                    <pic:cNvPicPr/>
                  </pic:nvPicPr>
                  <pic:blipFill>
                    <a:blip r:embed="rId10"/>
                    <a:stretch>
                      <a:fillRect/>
                    </a:stretch>
                  </pic:blipFill>
                  <pic:spPr>
                    <a:xfrm>
                      <a:off x="0" y="0"/>
                      <a:ext cx="4134631" cy="1600762"/>
                    </a:xfrm>
                    <a:prstGeom prst="rect">
                      <a:avLst/>
                    </a:prstGeom>
                  </pic:spPr>
                </pic:pic>
              </a:graphicData>
            </a:graphic>
          </wp:inline>
        </w:drawing>
      </w:r>
    </w:p>
    <w:p w14:paraId="17763097" w14:textId="776D1A62" w:rsidR="0064324B" w:rsidRDefault="0064324B" w:rsidP="0064324B">
      <w:pPr>
        <w:pStyle w:val="Caption"/>
      </w:pPr>
      <w:bookmarkStart w:id="11" w:name="_Toc133517343"/>
      <w:r>
        <w:t xml:space="preserve">Figure </w:t>
      </w:r>
      <w:fldSimple w:instr=" SEQ Figure \* ARABIC ">
        <w:r w:rsidR="00F839D8">
          <w:rPr>
            <w:noProof/>
          </w:rPr>
          <w:t>6</w:t>
        </w:r>
      </w:fldSimple>
      <w:r>
        <w:t>. Software Lines 74 – 86</w:t>
      </w:r>
      <w:bookmarkEnd w:id="11"/>
    </w:p>
    <w:p w14:paraId="774CA494" w14:textId="37A16B01" w:rsidR="0064324B" w:rsidRDefault="0064324B" w:rsidP="0064324B">
      <w:r>
        <w:t xml:space="preserve">Figure </w:t>
      </w:r>
      <w:r w:rsidR="001D1C0E">
        <w:t xml:space="preserve">6 </w:t>
      </w:r>
      <w:r>
        <w:t xml:space="preserve">is the function used to read the values of the ADC. </w:t>
      </w:r>
    </w:p>
    <w:p w14:paraId="615898A5" w14:textId="12E8B972" w:rsidR="0064324B" w:rsidRDefault="0064324B" w:rsidP="0064324B">
      <w:r>
        <w:t>A for loop is used to iterate through the function four times, once for each of the sensors. For each execution, the ADC is set to the associated channel and the value of this channel is stored in the Sensors array. There is also a small segment of code which prints this value to the virtual terminal. This was used to check the values of the sensors during testing.</w:t>
      </w:r>
    </w:p>
    <w:p w14:paraId="10890ACE" w14:textId="77777777" w:rsidR="0064324B" w:rsidRDefault="0064324B" w:rsidP="0064324B"/>
    <w:p w14:paraId="687EB549" w14:textId="77777777" w:rsidR="0064324B" w:rsidRDefault="0064324B" w:rsidP="0064324B">
      <w:pPr>
        <w:keepNext/>
      </w:pPr>
      <w:r w:rsidRPr="0064324B">
        <w:drawing>
          <wp:inline distT="0" distB="0" distL="0" distR="0" wp14:anchorId="71C23828" wp14:editId="1822BA18">
            <wp:extent cx="5731510" cy="3960495"/>
            <wp:effectExtent l="0" t="0" r="2540" b="1905"/>
            <wp:docPr id="199946854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468548" name="Picture 1" descr="Text&#10;&#10;Description automatically generated"/>
                    <pic:cNvPicPr/>
                  </pic:nvPicPr>
                  <pic:blipFill>
                    <a:blip r:embed="rId11"/>
                    <a:stretch>
                      <a:fillRect/>
                    </a:stretch>
                  </pic:blipFill>
                  <pic:spPr>
                    <a:xfrm>
                      <a:off x="0" y="0"/>
                      <a:ext cx="5731510" cy="3960495"/>
                    </a:xfrm>
                    <a:prstGeom prst="rect">
                      <a:avLst/>
                    </a:prstGeom>
                  </pic:spPr>
                </pic:pic>
              </a:graphicData>
            </a:graphic>
          </wp:inline>
        </w:drawing>
      </w:r>
    </w:p>
    <w:p w14:paraId="11D578BE" w14:textId="10B6AE42" w:rsidR="0064324B" w:rsidRDefault="0064324B" w:rsidP="0064324B">
      <w:pPr>
        <w:pStyle w:val="Caption"/>
      </w:pPr>
      <w:bookmarkStart w:id="12" w:name="_Toc133517344"/>
      <w:r>
        <w:t xml:space="preserve">Figure </w:t>
      </w:r>
      <w:fldSimple w:instr=" SEQ Figure \* ARABIC ">
        <w:r w:rsidR="00F839D8">
          <w:rPr>
            <w:noProof/>
          </w:rPr>
          <w:t>7</w:t>
        </w:r>
      </w:fldSimple>
      <w:r>
        <w:t>. Software Lines 87 – 118</w:t>
      </w:r>
      <w:bookmarkEnd w:id="12"/>
    </w:p>
    <w:p w14:paraId="14A47996" w14:textId="0795CD17" w:rsidR="0064324B" w:rsidRDefault="0064324B" w:rsidP="0064324B">
      <w:r>
        <w:t xml:space="preserve">Figure </w:t>
      </w:r>
      <w:r w:rsidR="001D1C0E">
        <w:t>7</w:t>
      </w:r>
      <w:r>
        <w:t xml:space="preserve"> is the function providing the pedestrian button/crossing operation. Once the function is called the white LED is enabled and the </w:t>
      </w:r>
      <w:proofErr w:type="spellStart"/>
      <w:r>
        <w:t>AnalogueRead</w:t>
      </w:r>
      <w:proofErr w:type="spellEnd"/>
      <w:r>
        <w:t xml:space="preserve"> function is called. This is because once this function is ran it will stay in the function until the operation has been completed. This means it would not be able to use up to date ADC values to perform the checks if it is not called within the function.</w:t>
      </w:r>
    </w:p>
    <w:p w14:paraId="5913D803" w14:textId="698C46C4" w:rsidR="0064324B" w:rsidRDefault="0064324B" w:rsidP="0064324B">
      <w:r>
        <w:lastRenderedPageBreak/>
        <w:t>The function only changed the condition to C if all sensors are below 70% of the max value. Once this requirement is met the lights will change from its current condition to the condition for the pedestrians to cross.</w:t>
      </w:r>
    </w:p>
    <w:p w14:paraId="68D9C994" w14:textId="1BE875DD" w:rsidR="0064324B" w:rsidRDefault="0064324B" w:rsidP="0064324B">
      <w:r>
        <w:t>Once this happens, the program will turn off the red and white LEDs and enable the green LED. Following this, it will enable the timer function which will run for 15 seconds. Once the time is passed, the red LED is enabled and the flag is set to zero, allowing the program to return to the main loop.</w:t>
      </w:r>
    </w:p>
    <w:p w14:paraId="1CD63C33" w14:textId="77777777" w:rsidR="0064324B" w:rsidRDefault="0064324B" w:rsidP="0064324B"/>
    <w:p w14:paraId="5E45F941" w14:textId="77777777" w:rsidR="0064324B" w:rsidRDefault="0064324B" w:rsidP="0064324B">
      <w:pPr>
        <w:keepNext/>
      </w:pPr>
      <w:r w:rsidRPr="0064324B">
        <w:drawing>
          <wp:inline distT="0" distB="0" distL="0" distR="0" wp14:anchorId="50362ABD" wp14:editId="616BA1EE">
            <wp:extent cx="5268060" cy="2876951"/>
            <wp:effectExtent l="0" t="0" r="8890" b="0"/>
            <wp:docPr id="51146405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464051" name="Picture 1" descr="Text&#10;&#10;Description automatically generated"/>
                    <pic:cNvPicPr/>
                  </pic:nvPicPr>
                  <pic:blipFill>
                    <a:blip r:embed="rId12"/>
                    <a:stretch>
                      <a:fillRect/>
                    </a:stretch>
                  </pic:blipFill>
                  <pic:spPr>
                    <a:xfrm>
                      <a:off x="0" y="0"/>
                      <a:ext cx="5268060" cy="2876951"/>
                    </a:xfrm>
                    <a:prstGeom prst="rect">
                      <a:avLst/>
                    </a:prstGeom>
                  </pic:spPr>
                </pic:pic>
              </a:graphicData>
            </a:graphic>
          </wp:inline>
        </w:drawing>
      </w:r>
    </w:p>
    <w:p w14:paraId="0D911788" w14:textId="698581C2" w:rsidR="0064324B" w:rsidRPr="0064324B" w:rsidRDefault="0064324B" w:rsidP="0064324B">
      <w:pPr>
        <w:pStyle w:val="Caption"/>
      </w:pPr>
      <w:bookmarkStart w:id="13" w:name="_Toc133517345"/>
      <w:r>
        <w:t xml:space="preserve">Figure </w:t>
      </w:r>
      <w:fldSimple w:instr=" SEQ Figure \* ARABIC ">
        <w:r w:rsidR="00F839D8">
          <w:rPr>
            <w:noProof/>
          </w:rPr>
          <w:t>8</w:t>
        </w:r>
      </w:fldSimple>
      <w:r>
        <w:t>. Software Lines 121 - 140</w:t>
      </w:r>
      <w:bookmarkEnd w:id="13"/>
    </w:p>
    <w:p w14:paraId="2AFCC88D" w14:textId="5459F03E" w:rsidR="0064324B" w:rsidRDefault="0064324B" w:rsidP="0064324B">
      <w:r>
        <w:t xml:space="preserve">Figure </w:t>
      </w:r>
      <w:r w:rsidR="001D1C0E">
        <w:t>8</w:t>
      </w:r>
      <w:r>
        <w:t xml:space="preserve"> consists of the timer function and the function used to set the lights to their default condition. The timer function uses for loop which iterates 15 times, each time the function outputs the </w:t>
      </w:r>
      <w:r w:rsidR="001D1C0E">
        <w:t xml:space="preserve">corresponding character value from the array to the 7-segment displays and delays for 1 second. </w:t>
      </w:r>
    </w:p>
    <w:p w14:paraId="71F1F085" w14:textId="77777777" w:rsidR="001D1C0E" w:rsidRDefault="001D1C0E" w:rsidP="0064324B"/>
    <w:p w14:paraId="7AAB32DC" w14:textId="6BFAC913" w:rsidR="001D1C0E" w:rsidRDefault="001D1C0E" w:rsidP="0064324B">
      <w:r>
        <w:t>The rest of the function of the program are the functions used to transfer from one condition to another. They consist of turning certain LEDs on or off and waiting the appropriate amount of time for the state. For example, switching the green LEDs to amber and wating the required 3 seconds before switching again to red. These functions are all displayed in Figure 8 through 11.</w:t>
      </w:r>
    </w:p>
    <w:p w14:paraId="3B36CB10" w14:textId="77777777" w:rsidR="001D1C0E" w:rsidRDefault="001D1C0E" w:rsidP="001D1C0E">
      <w:pPr>
        <w:keepNext/>
      </w:pPr>
      <w:r w:rsidRPr="001D1C0E">
        <w:lastRenderedPageBreak/>
        <w:drawing>
          <wp:inline distT="0" distB="0" distL="0" distR="0" wp14:anchorId="17EE91C7" wp14:editId="07037DB4">
            <wp:extent cx="4523703" cy="3867150"/>
            <wp:effectExtent l="0" t="0" r="0" b="0"/>
            <wp:docPr id="157877694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776944" name="Picture 1" descr="Text&#10;&#10;Description automatically generated"/>
                    <pic:cNvPicPr/>
                  </pic:nvPicPr>
                  <pic:blipFill>
                    <a:blip r:embed="rId13"/>
                    <a:stretch>
                      <a:fillRect/>
                    </a:stretch>
                  </pic:blipFill>
                  <pic:spPr>
                    <a:xfrm>
                      <a:off x="0" y="0"/>
                      <a:ext cx="4531024" cy="3873408"/>
                    </a:xfrm>
                    <a:prstGeom prst="rect">
                      <a:avLst/>
                    </a:prstGeom>
                  </pic:spPr>
                </pic:pic>
              </a:graphicData>
            </a:graphic>
          </wp:inline>
        </w:drawing>
      </w:r>
      <w:r w:rsidRPr="001D1C0E">
        <w:drawing>
          <wp:inline distT="0" distB="0" distL="0" distR="0" wp14:anchorId="1B5EA9F8" wp14:editId="2ABD59DA">
            <wp:extent cx="3695700" cy="2054674"/>
            <wp:effectExtent l="0" t="0" r="0" b="3175"/>
            <wp:docPr id="76169946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699462" name="Picture 1" descr="Text&#10;&#10;Description automatically generated"/>
                    <pic:cNvPicPr/>
                  </pic:nvPicPr>
                  <pic:blipFill>
                    <a:blip r:embed="rId14"/>
                    <a:stretch>
                      <a:fillRect/>
                    </a:stretch>
                  </pic:blipFill>
                  <pic:spPr>
                    <a:xfrm>
                      <a:off x="0" y="0"/>
                      <a:ext cx="3724480" cy="2070674"/>
                    </a:xfrm>
                    <a:prstGeom prst="rect">
                      <a:avLst/>
                    </a:prstGeom>
                  </pic:spPr>
                </pic:pic>
              </a:graphicData>
            </a:graphic>
          </wp:inline>
        </w:drawing>
      </w:r>
    </w:p>
    <w:p w14:paraId="4018F8E2" w14:textId="15995FA0" w:rsidR="001D1C0E" w:rsidRDefault="001D1C0E" w:rsidP="001D1C0E">
      <w:pPr>
        <w:pStyle w:val="Caption"/>
      </w:pPr>
      <w:bookmarkStart w:id="14" w:name="_Toc133517346"/>
      <w:r>
        <w:t xml:space="preserve">Figure </w:t>
      </w:r>
      <w:fldSimple w:instr=" SEQ Figure \* ARABIC ">
        <w:r w:rsidR="00F839D8">
          <w:rPr>
            <w:noProof/>
          </w:rPr>
          <w:t>9</w:t>
        </w:r>
      </w:fldSimple>
      <w:r>
        <w:t>. Software Lines 142 - 197</w:t>
      </w:r>
      <w:bookmarkEnd w:id="14"/>
    </w:p>
    <w:p w14:paraId="020D0C3B" w14:textId="77777777" w:rsidR="001D1C0E" w:rsidRDefault="001D1C0E" w:rsidP="001D1C0E">
      <w:pPr>
        <w:keepNext/>
      </w:pPr>
      <w:r w:rsidRPr="001D1C0E">
        <w:lastRenderedPageBreak/>
        <w:drawing>
          <wp:inline distT="0" distB="0" distL="0" distR="0" wp14:anchorId="2EF1700E" wp14:editId="3D7B42BD">
            <wp:extent cx="4038600" cy="3350891"/>
            <wp:effectExtent l="0" t="0" r="0" b="2540"/>
            <wp:docPr id="15605708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57082" name="Picture 1" descr="Text&#10;&#10;Description automatically generated"/>
                    <pic:cNvPicPr/>
                  </pic:nvPicPr>
                  <pic:blipFill>
                    <a:blip r:embed="rId15"/>
                    <a:stretch>
                      <a:fillRect/>
                    </a:stretch>
                  </pic:blipFill>
                  <pic:spPr>
                    <a:xfrm>
                      <a:off x="0" y="0"/>
                      <a:ext cx="4055724" cy="3365099"/>
                    </a:xfrm>
                    <a:prstGeom prst="rect">
                      <a:avLst/>
                    </a:prstGeom>
                  </pic:spPr>
                </pic:pic>
              </a:graphicData>
            </a:graphic>
          </wp:inline>
        </w:drawing>
      </w:r>
      <w:r w:rsidRPr="001D1C0E">
        <w:drawing>
          <wp:inline distT="0" distB="0" distL="0" distR="0" wp14:anchorId="265929B1" wp14:editId="1F4FCB02">
            <wp:extent cx="3133725" cy="3959770"/>
            <wp:effectExtent l="0" t="0" r="0" b="3175"/>
            <wp:docPr id="57380419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804197" name="Picture 1" descr="Text&#10;&#10;Description automatically generated"/>
                    <pic:cNvPicPr/>
                  </pic:nvPicPr>
                  <pic:blipFill>
                    <a:blip r:embed="rId16"/>
                    <a:stretch>
                      <a:fillRect/>
                    </a:stretch>
                  </pic:blipFill>
                  <pic:spPr>
                    <a:xfrm>
                      <a:off x="0" y="0"/>
                      <a:ext cx="3143763" cy="3972454"/>
                    </a:xfrm>
                    <a:prstGeom prst="rect">
                      <a:avLst/>
                    </a:prstGeom>
                  </pic:spPr>
                </pic:pic>
              </a:graphicData>
            </a:graphic>
          </wp:inline>
        </w:drawing>
      </w:r>
    </w:p>
    <w:p w14:paraId="499AF5E5" w14:textId="58295BC0" w:rsidR="001D1C0E" w:rsidRDefault="001D1C0E" w:rsidP="001D1C0E">
      <w:pPr>
        <w:pStyle w:val="Caption"/>
      </w:pPr>
      <w:bookmarkStart w:id="15" w:name="_Toc133517347"/>
      <w:r>
        <w:t xml:space="preserve">Figure </w:t>
      </w:r>
      <w:fldSimple w:instr=" SEQ Figure \* ARABIC ">
        <w:r w:rsidR="00F839D8">
          <w:rPr>
            <w:noProof/>
          </w:rPr>
          <w:t>10</w:t>
        </w:r>
      </w:fldSimple>
      <w:r>
        <w:t>. Software Lines 198 - 270</w:t>
      </w:r>
      <w:bookmarkEnd w:id="15"/>
    </w:p>
    <w:p w14:paraId="3A0B8030" w14:textId="77777777" w:rsidR="001D1C0E" w:rsidRDefault="001D1C0E" w:rsidP="001D1C0E">
      <w:pPr>
        <w:keepNext/>
      </w:pPr>
      <w:r w:rsidRPr="001D1C0E">
        <w:lastRenderedPageBreak/>
        <w:drawing>
          <wp:inline distT="0" distB="0" distL="0" distR="0" wp14:anchorId="36A74E25" wp14:editId="67280F01">
            <wp:extent cx="3981450" cy="2160111"/>
            <wp:effectExtent l="0" t="0" r="0" b="0"/>
            <wp:docPr id="147829937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299377" name="Picture 1" descr="Text&#10;&#10;Description automatically generated"/>
                    <pic:cNvPicPr/>
                  </pic:nvPicPr>
                  <pic:blipFill>
                    <a:blip r:embed="rId17"/>
                    <a:stretch>
                      <a:fillRect/>
                    </a:stretch>
                  </pic:blipFill>
                  <pic:spPr>
                    <a:xfrm>
                      <a:off x="0" y="0"/>
                      <a:ext cx="3998140" cy="2169166"/>
                    </a:xfrm>
                    <a:prstGeom prst="rect">
                      <a:avLst/>
                    </a:prstGeom>
                  </pic:spPr>
                </pic:pic>
              </a:graphicData>
            </a:graphic>
          </wp:inline>
        </w:drawing>
      </w:r>
    </w:p>
    <w:p w14:paraId="17EB1E0D" w14:textId="1C6FDE31" w:rsidR="001D1C0E" w:rsidRDefault="001D1C0E" w:rsidP="001D1C0E">
      <w:pPr>
        <w:pStyle w:val="Caption"/>
      </w:pPr>
      <w:bookmarkStart w:id="16" w:name="_Toc133517348"/>
      <w:r>
        <w:t xml:space="preserve">Figure </w:t>
      </w:r>
      <w:fldSimple w:instr=" SEQ Figure \* ARABIC ">
        <w:r w:rsidR="00F839D8">
          <w:rPr>
            <w:noProof/>
          </w:rPr>
          <w:t>11</w:t>
        </w:r>
      </w:fldSimple>
      <w:r>
        <w:t>. Software Lines 271 - 293</w:t>
      </w:r>
      <w:bookmarkEnd w:id="16"/>
    </w:p>
    <w:p w14:paraId="17634A2A" w14:textId="77777777" w:rsidR="0064324B" w:rsidRDefault="0064324B" w:rsidP="0064324B"/>
    <w:p w14:paraId="45F015D4" w14:textId="4BE7AC8D" w:rsidR="001D1C0E" w:rsidRDefault="001D1C0E" w:rsidP="001D1C0E">
      <w:pPr>
        <w:pStyle w:val="Heading1"/>
      </w:pPr>
      <w:bookmarkStart w:id="17" w:name="_Toc133518141"/>
      <w:r>
        <w:rPr>
          <w:noProof/>
        </w:rPr>
        <mc:AlternateContent>
          <mc:Choice Requires="wps">
            <w:drawing>
              <wp:anchor distT="0" distB="0" distL="114300" distR="114300" simplePos="0" relativeHeight="251663360" behindDoc="1" locked="0" layoutInCell="1" allowOverlap="1" wp14:anchorId="0C579582" wp14:editId="66E799F3">
                <wp:simplePos x="0" y="0"/>
                <wp:positionH relativeFrom="column">
                  <wp:posOffset>-334645</wp:posOffset>
                </wp:positionH>
                <wp:positionV relativeFrom="paragraph">
                  <wp:posOffset>3507105</wp:posOffset>
                </wp:positionV>
                <wp:extent cx="6396990" cy="635"/>
                <wp:effectExtent l="0" t="0" r="0" b="0"/>
                <wp:wrapTight wrapText="bothSides">
                  <wp:wrapPolygon edited="0">
                    <wp:start x="0" y="0"/>
                    <wp:lineTo x="0" y="21600"/>
                    <wp:lineTo x="21600" y="21600"/>
                    <wp:lineTo x="21600" y="0"/>
                  </wp:wrapPolygon>
                </wp:wrapTight>
                <wp:docPr id="1589266290" name="Text Box 1"/>
                <wp:cNvGraphicFramePr/>
                <a:graphic xmlns:a="http://schemas.openxmlformats.org/drawingml/2006/main">
                  <a:graphicData uri="http://schemas.microsoft.com/office/word/2010/wordprocessingShape">
                    <wps:wsp>
                      <wps:cNvSpPr txBox="1"/>
                      <wps:spPr>
                        <a:xfrm>
                          <a:off x="0" y="0"/>
                          <a:ext cx="6396990" cy="635"/>
                        </a:xfrm>
                        <a:prstGeom prst="rect">
                          <a:avLst/>
                        </a:prstGeom>
                        <a:solidFill>
                          <a:prstClr val="white"/>
                        </a:solidFill>
                        <a:ln>
                          <a:noFill/>
                        </a:ln>
                      </wps:spPr>
                      <wps:txbx>
                        <w:txbxContent>
                          <w:p w14:paraId="5A502B17" w14:textId="66842D61" w:rsidR="001D1C0E" w:rsidRPr="00987912" w:rsidRDefault="001D1C0E" w:rsidP="001D1C0E">
                            <w:pPr>
                              <w:pStyle w:val="Caption"/>
                            </w:pPr>
                            <w:r>
                              <w:t xml:space="preserve">Figure </w:t>
                            </w:r>
                            <w:fldSimple w:instr=" SEQ Figure \* ARABIC ">
                              <w:r w:rsidR="00F839D8">
                                <w:rPr>
                                  <w:noProof/>
                                </w:rPr>
                                <w:t>12</w:t>
                              </w:r>
                            </w:fldSimple>
                            <w:r>
                              <w:t>. Circuit in default condition</w:t>
                            </w:r>
                            <w:r w:rsidR="00F839D8">
                              <w:t xml:space="preserve"> 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579582" id="_x0000_s1027" type="#_x0000_t202" style="position:absolute;margin-left:-26.35pt;margin-top:276.15pt;width:503.7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" stroked="f">
                <v:textbox style="mso-fit-shape-to-text:t" inset="0,0,0,0">
                  <w:txbxContent>
                    <w:p w14:paraId="5A502B17" w14:textId="66842D61" w:rsidR="001D1C0E" w:rsidRPr="00987912" w:rsidRDefault="001D1C0E" w:rsidP="001D1C0E">
                      <w:pPr>
                        <w:pStyle w:val="Caption"/>
                      </w:pPr>
                      <w:r>
                        <w:t xml:space="preserve">Figure </w:t>
                      </w:r>
                      <w:fldSimple w:instr=" SEQ Figure \* ARABIC ">
                        <w:r w:rsidR="00F839D8">
                          <w:rPr>
                            <w:noProof/>
                          </w:rPr>
                          <w:t>12</w:t>
                        </w:r>
                      </w:fldSimple>
                      <w:r>
                        <w:t>. Circuit in default condition</w:t>
                      </w:r>
                      <w:r w:rsidR="00F839D8">
                        <w:t xml:space="preserve"> A</w:t>
                      </w:r>
                    </w:p>
                  </w:txbxContent>
                </v:textbox>
                <w10:wrap type="tight"/>
              </v:shape>
            </w:pict>
          </mc:Fallback>
        </mc:AlternateContent>
      </w:r>
      <w:r w:rsidRPr="001D1C0E">
        <w:drawing>
          <wp:anchor distT="0" distB="0" distL="114300" distR="114300" simplePos="0" relativeHeight="251661312" behindDoc="1" locked="0" layoutInCell="1" allowOverlap="1" wp14:anchorId="3C1CC727" wp14:editId="3F4709ED">
            <wp:simplePos x="0" y="0"/>
            <wp:positionH relativeFrom="margin">
              <wp:align>center</wp:align>
            </wp:positionH>
            <wp:positionV relativeFrom="paragraph">
              <wp:posOffset>430530</wp:posOffset>
            </wp:positionV>
            <wp:extent cx="6396990" cy="3019425"/>
            <wp:effectExtent l="0" t="0" r="3810" b="9525"/>
            <wp:wrapTight wrapText="bothSides">
              <wp:wrapPolygon edited="0">
                <wp:start x="0" y="0"/>
                <wp:lineTo x="0" y="21532"/>
                <wp:lineTo x="21549" y="21532"/>
                <wp:lineTo x="21549" y="0"/>
                <wp:lineTo x="0" y="0"/>
              </wp:wrapPolygon>
            </wp:wrapTight>
            <wp:docPr id="1139587574"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587574" name="Picture 1" descr="Diagram, schematic&#10;&#10;Description automatically generated"/>
                    <pic:cNvPicPr/>
                  </pic:nvPicPr>
                  <pic:blipFill rotWithShape="1">
                    <a:blip r:embed="rId18">
                      <a:extLst>
                        <a:ext uri="{28A0092B-C50C-407E-A947-70E740481C1C}">
                          <a14:useLocalDpi xmlns:a14="http://schemas.microsoft.com/office/drawing/2010/main" val="0"/>
                        </a:ext>
                      </a:extLst>
                    </a:blip>
                    <a:srcRect b="19226"/>
                    <a:stretch/>
                  </pic:blipFill>
                  <pic:spPr bwMode="auto">
                    <a:xfrm>
                      <a:off x="0" y="0"/>
                      <a:ext cx="6396990" cy="3019425"/>
                    </a:xfrm>
                    <a:prstGeom prst="rect">
                      <a:avLst/>
                    </a:prstGeom>
                    <a:ln>
                      <a:noFill/>
                    </a:ln>
                    <a:extLst>
                      <a:ext uri="{53640926-AAD7-44D8-BBD7-CCE9431645EC}">
                        <a14:shadowObscured xmlns:a14="http://schemas.microsoft.com/office/drawing/2010/main"/>
                      </a:ext>
                    </a:extLst>
                  </pic:spPr>
                </pic:pic>
              </a:graphicData>
            </a:graphic>
          </wp:anchor>
        </w:drawing>
      </w:r>
      <w:r>
        <w:t>Testing &amp; Results</w:t>
      </w:r>
      <w:bookmarkEnd w:id="17"/>
    </w:p>
    <w:p w14:paraId="791B2C04" w14:textId="5BED4B9B" w:rsidR="001D1C0E" w:rsidRDefault="001D1C0E" w:rsidP="001D1C0E">
      <w:r>
        <w:t>The circuit can be simulated in the Proteus design software to gain outputs of how the circuit and program operate.</w:t>
      </w:r>
    </w:p>
    <w:p w14:paraId="2989144A" w14:textId="53B0F92F" w:rsidR="001D1C0E" w:rsidRDefault="001D1C0E" w:rsidP="001D1C0E">
      <w:r>
        <w:t>Figure 12 shows the circuit after first being simulated. It has been set to its default condition, A, and is waiting for the inputs to reach a certain state before changing.</w:t>
      </w:r>
    </w:p>
    <w:p w14:paraId="0A019812" w14:textId="79C7F8A6" w:rsidR="001D1C0E" w:rsidRDefault="001D1C0E" w:rsidP="001D1C0E">
      <w:r>
        <w:t>If sensor 1 is adjusted to increase the ADC value then the program will switch the traffic lights into condition B. Running through the necessary actions of turning lights 2 and 3 to red then 1 and 4 to green. This can be seen in Figure 13.</w:t>
      </w:r>
      <w:r w:rsidR="00F839D8">
        <w:t xml:space="preserve"> Where the virtual terminal is displayed the first sensor value to be 204 which is greater than the 127 required.</w:t>
      </w:r>
    </w:p>
    <w:p w14:paraId="71674A58" w14:textId="61AC9AE6" w:rsidR="00F839D8" w:rsidRDefault="00F839D8" w:rsidP="001D1C0E">
      <w:r w:rsidRPr="00F839D8">
        <w:lastRenderedPageBreak/>
        <w:drawing>
          <wp:anchor distT="0" distB="0" distL="114300" distR="114300" simplePos="0" relativeHeight="251667456" behindDoc="1" locked="0" layoutInCell="1" allowOverlap="1" wp14:anchorId="1D96CD29" wp14:editId="35BF4784">
            <wp:simplePos x="0" y="0"/>
            <wp:positionH relativeFrom="margin">
              <wp:align>center</wp:align>
            </wp:positionH>
            <wp:positionV relativeFrom="paragraph">
              <wp:posOffset>0</wp:posOffset>
            </wp:positionV>
            <wp:extent cx="6095365" cy="2924175"/>
            <wp:effectExtent l="0" t="0" r="635" b="9525"/>
            <wp:wrapTight wrapText="bothSides">
              <wp:wrapPolygon edited="0">
                <wp:start x="0" y="0"/>
                <wp:lineTo x="0" y="21530"/>
                <wp:lineTo x="21535" y="21530"/>
                <wp:lineTo x="21535" y="0"/>
                <wp:lineTo x="0" y="0"/>
              </wp:wrapPolygon>
            </wp:wrapTight>
            <wp:docPr id="145361371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613711" name="Picture 1" descr="A screenshot of a computer&#10;&#10;Description automatically generated with low confidence"/>
                    <pic:cNvPicPr/>
                  </pic:nvPicPr>
                  <pic:blipFill>
                    <a:blip r:embed="rId19">
                      <a:extLst>
                        <a:ext uri="{28A0092B-C50C-407E-A947-70E740481C1C}">
                          <a14:useLocalDpi xmlns:a14="http://schemas.microsoft.com/office/drawing/2010/main" val="0"/>
                        </a:ext>
                      </a:extLst>
                    </a:blip>
                    <a:stretch>
                      <a:fillRect/>
                    </a:stretch>
                  </pic:blipFill>
                  <pic:spPr>
                    <a:xfrm>
                      <a:off x="0" y="0"/>
                      <a:ext cx="6095365" cy="2924175"/>
                    </a:xfrm>
                    <a:prstGeom prst="rect">
                      <a:avLst/>
                    </a:prstGeom>
                  </pic:spPr>
                </pic:pic>
              </a:graphicData>
            </a:graphic>
          </wp:anchor>
        </w:drawing>
      </w:r>
      <w:r>
        <w:rPr>
          <w:noProof/>
        </w:rPr>
        <mc:AlternateContent>
          <mc:Choice Requires="wps">
            <w:drawing>
              <wp:anchor distT="0" distB="0" distL="114300" distR="114300" simplePos="0" relativeHeight="251666432" behindDoc="1" locked="0" layoutInCell="1" allowOverlap="1" wp14:anchorId="665F8177" wp14:editId="1E464175">
                <wp:simplePos x="0" y="0"/>
                <wp:positionH relativeFrom="column">
                  <wp:posOffset>-353695</wp:posOffset>
                </wp:positionH>
                <wp:positionV relativeFrom="paragraph">
                  <wp:posOffset>3133725</wp:posOffset>
                </wp:positionV>
                <wp:extent cx="6435090" cy="635"/>
                <wp:effectExtent l="0" t="0" r="0" b="0"/>
                <wp:wrapTight wrapText="bothSides">
                  <wp:wrapPolygon edited="0">
                    <wp:start x="0" y="0"/>
                    <wp:lineTo x="0" y="21600"/>
                    <wp:lineTo x="21600" y="21600"/>
                    <wp:lineTo x="21600" y="0"/>
                  </wp:wrapPolygon>
                </wp:wrapTight>
                <wp:docPr id="2048531893" name="Text Box 1"/>
                <wp:cNvGraphicFramePr/>
                <a:graphic xmlns:a="http://schemas.openxmlformats.org/drawingml/2006/main">
                  <a:graphicData uri="http://schemas.microsoft.com/office/word/2010/wordprocessingShape">
                    <wps:wsp>
                      <wps:cNvSpPr txBox="1"/>
                      <wps:spPr>
                        <a:xfrm>
                          <a:off x="0" y="0"/>
                          <a:ext cx="6435090" cy="635"/>
                        </a:xfrm>
                        <a:prstGeom prst="rect">
                          <a:avLst/>
                        </a:prstGeom>
                        <a:solidFill>
                          <a:prstClr val="white"/>
                        </a:solidFill>
                        <a:ln>
                          <a:noFill/>
                        </a:ln>
                      </wps:spPr>
                      <wps:txbx>
                        <w:txbxContent>
                          <w:p w14:paraId="514ACB30" w14:textId="17329AF1" w:rsidR="00F839D8" w:rsidRPr="002748C3" w:rsidRDefault="00F839D8" w:rsidP="00F839D8">
                            <w:pPr>
                              <w:pStyle w:val="Caption"/>
                            </w:pPr>
                            <w:r>
                              <w:t xml:space="preserve">Figure </w:t>
                            </w:r>
                            <w:fldSimple w:instr=" SEQ Figure \* ARABIC ">
                              <w:r>
                                <w:rPr>
                                  <w:noProof/>
                                </w:rPr>
                                <w:t>13</w:t>
                              </w:r>
                            </w:fldSimple>
                            <w:r>
                              <w:t>. Circuit in condition 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5F8177" id="_x0000_s1028" type="#_x0000_t202" style="position:absolute;margin-left:-27.85pt;margin-top:246.75pt;width:506.7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2hjGgIAAD8EAAAOAAAAZHJzL2Uyb0RvYy54bWysU8Fu2zAMvQ/YPwi6L07SNVi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Zx5vb8R2FJMVmN7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" stroked="f">
                <v:textbox style="mso-fit-shape-to-text:t" inset="0,0,0,0">
                  <w:txbxContent>
                    <w:p w14:paraId="514ACB30" w14:textId="17329AF1" w:rsidR="00F839D8" w:rsidRPr="002748C3" w:rsidRDefault="00F839D8" w:rsidP="00F839D8">
                      <w:pPr>
                        <w:pStyle w:val="Caption"/>
                      </w:pPr>
                      <w:r>
                        <w:t xml:space="preserve">Figure </w:t>
                      </w:r>
                      <w:fldSimple w:instr=" SEQ Figure \* ARABIC ">
                        <w:r>
                          <w:rPr>
                            <w:noProof/>
                          </w:rPr>
                          <w:t>13</w:t>
                        </w:r>
                      </w:fldSimple>
                      <w:r>
                        <w:t>. Circuit in condition B</w:t>
                      </w:r>
                    </w:p>
                  </w:txbxContent>
                </v:textbox>
                <w10:wrap type="tight"/>
              </v:shape>
            </w:pict>
          </mc:Fallback>
        </mc:AlternateContent>
      </w:r>
    </w:p>
    <w:p w14:paraId="5DC25E7D" w14:textId="177E2A40" w:rsidR="001D1C0E" w:rsidRDefault="00F839D8" w:rsidP="001D1C0E">
      <w:r>
        <w:t xml:space="preserve">If the user presses the pedestrian button then the circuit will enable the white ‘wait’ LED and will wait for all of the sensors to drop below value 180. This is illustrated in Figure 14. </w:t>
      </w:r>
    </w:p>
    <w:p w14:paraId="5FF6FD68" w14:textId="77777777" w:rsidR="00F839D8" w:rsidRDefault="00F839D8" w:rsidP="00F839D8">
      <w:pPr>
        <w:keepNext/>
      </w:pPr>
      <w:r w:rsidRPr="00F839D8">
        <w:drawing>
          <wp:inline distT="0" distB="0" distL="0" distR="0" wp14:anchorId="452F7169" wp14:editId="08AAF9B4">
            <wp:extent cx="5731510" cy="2787015"/>
            <wp:effectExtent l="0" t="0" r="2540" b="0"/>
            <wp:docPr id="1290514187"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514187" name="Picture 1" descr="Diagram, schematic&#10;&#10;Description automatically generated"/>
                    <pic:cNvPicPr/>
                  </pic:nvPicPr>
                  <pic:blipFill>
                    <a:blip r:embed="rId20"/>
                    <a:stretch>
                      <a:fillRect/>
                    </a:stretch>
                  </pic:blipFill>
                  <pic:spPr>
                    <a:xfrm>
                      <a:off x="0" y="0"/>
                      <a:ext cx="5731510" cy="2787015"/>
                    </a:xfrm>
                    <a:prstGeom prst="rect">
                      <a:avLst/>
                    </a:prstGeom>
                  </pic:spPr>
                </pic:pic>
              </a:graphicData>
            </a:graphic>
          </wp:inline>
        </w:drawing>
      </w:r>
    </w:p>
    <w:p w14:paraId="32567ED1" w14:textId="6AD8E5A6" w:rsidR="00F839D8" w:rsidRDefault="00F839D8" w:rsidP="00F839D8">
      <w:pPr>
        <w:pStyle w:val="Caption"/>
      </w:pPr>
      <w:r>
        <w:t xml:space="preserve">Figure </w:t>
      </w:r>
      <w:fldSimple w:instr=" SEQ Figure \* ARABIC ">
        <w:r>
          <w:rPr>
            <w:noProof/>
          </w:rPr>
          <w:t>14</w:t>
        </w:r>
      </w:fldSimple>
      <w:r>
        <w:t>. Circuit after pressing the pedestrian button</w:t>
      </w:r>
    </w:p>
    <w:p w14:paraId="6A3950CC" w14:textId="77777777" w:rsidR="00F839D8" w:rsidRDefault="00F839D8" w:rsidP="00F839D8"/>
    <w:p w14:paraId="5901C4B9" w14:textId="610EDF20" w:rsidR="00F839D8" w:rsidRDefault="00F839D8" w:rsidP="00F839D8">
      <w:r>
        <w:t>Now, if the value of sensor 1 is decreased to below 180 then the circuit will change condition from A to C and will activate the pedestrian crossing as confirmed by Figure 15.</w:t>
      </w:r>
    </w:p>
    <w:p w14:paraId="04118EBC" w14:textId="77777777" w:rsidR="00F839D8" w:rsidRDefault="00F839D8" w:rsidP="00F839D8">
      <w:pPr>
        <w:keepNext/>
      </w:pPr>
      <w:r w:rsidRPr="00F839D8">
        <w:lastRenderedPageBreak/>
        <w:drawing>
          <wp:inline distT="0" distB="0" distL="0" distR="0" wp14:anchorId="2C491807" wp14:editId="31053D0E">
            <wp:extent cx="5731510" cy="2530475"/>
            <wp:effectExtent l="0" t="0" r="2540" b="3175"/>
            <wp:docPr id="1304617009"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617009" name="Picture 1" descr="A picture containing diagram&#10;&#10;Description automatically generated"/>
                    <pic:cNvPicPr/>
                  </pic:nvPicPr>
                  <pic:blipFill>
                    <a:blip r:embed="rId21"/>
                    <a:stretch>
                      <a:fillRect/>
                    </a:stretch>
                  </pic:blipFill>
                  <pic:spPr>
                    <a:xfrm>
                      <a:off x="0" y="0"/>
                      <a:ext cx="5731510" cy="2530475"/>
                    </a:xfrm>
                    <a:prstGeom prst="rect">
                      <a:avLst/>
                    </a:prstGeom>
                  </pic:spPr>
                </pic:pic>
              </a:graphicData>
            </a:graphic>
          </wp:inline>
        </w:drawing>
      </w:r>
    </w:p>
    <w:p w14:paraId="22E2060A" w14:textId="4B30A87F" w:rsidR="00F839D8" w:rsidRPr="00F839D8" w:rsidRDefault="00F839D8" w:rsidP="00F839D8">
      <w:pPr>
        <w:pStyle w:val="Caption"/>
      </w:pPr>
      <w:r>
        <w:t xml:space="preserve">Figure </w:t>
      </w:r>
      <w:fldSimple w:instr=" SEQ Figure \* ARABIC ">
        <w:r>
          <w:rPr>
            <w:noProof/>
          </w:rPr>
          <w:t>15</w:t>
        </w:r>
      </w:fldSimple>
      <w:r>
        <w:t>. Circuit is pedestrian crossing mode</w:t>
      </w:r>
    </w:p>
    <w:p w14:paraId="0939B064" w14:textId="38EF2EEC" w:rsidR="002345C7" w:rsidRDefault="002345C7" w:rsidP="00665D4E"/>
    <w:p w14:paraId="75432D0D" w14:textId="77777777" w:rsidR="00566CC3" w:rsidRDefault="00566CC3" w:rsidP="00566CC3">
      <w:pPr>
        <w:pStyle w:val="Heading1"/>
      </w:pPr>
      <w:r>
        <w:t>Conclusion</w:t>
      </w:r>
    </w:p>
    <w:p w14:paraId="1FF62D87" w14:textId="2B217A9A" w:rsidR="001473A0" w:rsidRDefault="001473A0" w:rsidP="00566CC3">
      <w:r>
        <w:t xml:space="preserve">In conclusion, this program and circuit is effectively able to demonstrate a traffic light management system. It can react to the changing values of the sensors and check for a pedestrian crossing request. </w:t>
      </w:r>
    </w:p>
    <w:p w14:paraId="61FB2AA7" w14:textId="0914A8B3" w:rsidR="001473A0" w:rsidRDefault="001473A0" w:rsidP="00566CC3">
      <w:r>
        <w:t xml:space="preserve">However, there are a few instances where the circuit would fall short of the requirements for official use. Firstly, if 2 opposing sensors are both kept above the required 127 value then the program will continuously switch between condition A and B with no gap in between. This would provide no time for traffic to pass through the junction and will cause congestion. To alleviate this issue, a timer function could be implemented to wait a certain period of time after switching before it is able to switch again. This would allow traffic to pass through the intersection before switching to the other condition and allowing them through. </w:t>
      </w:r>
    </w:p>
    <w:p w14:paraId="0E0D4EA5" w14:textId="3F41A17E" w:rsidR="001473A0" w:rsidRDefault="001473A0" w:rsidP="00566CC3">
      <w:r>
        <w:t xml:space="preserve">Another timer is also needed for the pedestrian crossing functionality. In the current program, if the sensors never fall below 180 once the button is pressed then the program will never switch the traffic lights to allow a pedestrian to cross. A timer would be needed so if the sensors do not reach the required </w:t>
      </w:r>
      <w:r w:rsidR="00543BE1">
        <w:t>value,</w:t>
      </w:r>
      <w:r>
        <w:t xml:space="preserve"> then the traffic lights would switch regardless, allowing the pedestrian to cross when there is constant traffic.</w:t>
      </w:r>
    </w:p>
    <w:p w14:paraId="775B4688" w14:textId="13A5F45C" w:rsidR="00543BE1" w:rsidRDefault="00543BE1" w:rsidP="00566CC3">
      <w:r>
        <w:t xml:space="preserve">Finally, there is zero functionality within the program to switch the lights after the pedestrian crossing has deactivated if the sensors are not above the threshold value. Therefore, the lights would stay in condition C, and all remain red until one of the sensors pass the threshold value. </w:t>
      </w:r>
    </w:p>
    <w:p w14:paraId="1E779329" w14:textId="41BF2CBB" w:rsidR="00543BE1" w:rsidRDefault="00543BE1" w:rsidP="00566CC3">
      <w:r>
        <w:t xml:space="preserve">This problem can be resolved by switching to the default condition if there is no sensor above the threshold value. </w:t>
      </w:r>
    </w:p>
    <w:p w14:paraId="2DAA59CA" w14:textId="06199F05" w:rsidR="0052774D" w:rsidRDefault="0052774D" w:rsidP="00566CC3">
      <w:r>
        <w:br w:type="page"/>
      </w:r>
    </w:p>
    <w:p w14:paraId="1C823D39" w14:textId="2E19BC31" w:rsidR="0052774D" w:rsidRDefault="0052774D" w:rsidP="0052774D">
      <w:pPr>
        <w:pStyle w:val="Heading1"/>
      </w:pPr>
      <w:bookmarkStart w:id="18" w:name="_Toc133518142"/>
      <w:r>
        <w:lastRenderedPageBreak/>
        <w:t>Figures</w:t>
      </w:r>
      <w:bookmarkEnd w:id="18"/>
    </w:p>
    <w:p w14:paraId="3584C39A" w14:textId="749DEC35" w:rsidR="001D1C0E" w:rsidRDefault="0052774D">
      <w:pPr>
        <w:pStyle w:val="TableofFigures"/>
        <w:tabs>
          <w:tab w:val="right" w:leader="dot" w:pos="9016"/>
        </w:tabs>
        <w:rPr>
          <w:rFonts w:eastAsiaTheme="minorEastAsia"/>
          <w:noProof/>
          <w:kern w:val="0"/>
          <w:lang w:eastAsia="en-GB"/>
          <w14:ligatures w14:val="none"/>
        </w:rPr>
      </w:pPr>
      <w:r>
        <w:fldChar w:fldCharType="begin"/>
      </w:r>
      <w:r>
        <w:instrText xml:space="preserve"> TOC \h \z \c "Figure" </w:instrText>
      </w:r>
      <w:r>
        <w:fldChar w:fldCharType="separate"/>
      </w:r>
      <w:hyperlink w:anchor="_Toc133517338" w:history="1">
        <w:r w:rsidR="001D1C0E" w:rsidRPr="00170AA5">
          <w:rPr>
            <w:rStyle w:val="Hyperlink"/>
            <w:noProof/>
          </w:rPr>
          <w:t>Figure 1. Traffic Flow Diagram</w:t>
        </w:r>
        <w:r w:rsidR="001D1C0E">
          <w:rPr>
            <w:noProof/>
            <w:webHidden/>
          </w:rPr>
          <w:tab/>
        </w:r>
        <w:r w:rsidR="001D1C0E">
          <w:rPr>
            <w:noProof/>
            <w:webHidden/>
          </w:rPr>
          <w:fldChar w:fldCharType="begin"/>
        </w:r>
        <w:r w:rsidR="001D1C0E">
          <w:rPr>
            <w:noProof/>
            <w:webHidden/>
          </w:rPr>
          <w:instrText xml:space="preserve"> PAGEREF _Toc133517338 \h </w:instrText>
        </w:r>
        <w:r w:rsidR="001D1C0E">
          <w:rPr>
            <w:noProof/>
            <w:webHidden/>
          </w:rPr>
        </w:r>
        <w:r w:rsidR="001D1C0E">
          <w:rPr>
            <w:noProof/>
            <w:webHidden/>
          </w:rPr>
          <w:fldChar w:fldCharType="separate"/>
        </w:r>
        <w:r w:rsidR="001D1C0E">
          <w:rPr>
            <w:noProof/>
            <w:webHidden/>
          </w:rPr>
          <w:t>2</w:t>
        </w:r>
        <w:r w:rsidR="001D1C0E">
          <w:rPr>
            <w:noProof/>
            <w:webHidden/>
          </w:rPr>
          <w:fldChar w:fldCharType="end"/>
        </w:r>
      </w:hyperlink>
    </w:p>
    <w:p w14:paraId="4150B86C" w14:textId="2A2B01A2" w:rsidR="001D1C0E" w:rsidRDefault="001D1C0E">
      <w:pPr>
        <w:pStyle w:val="TableofFigures"/>
        <w:tabs>
          <w:tab w:val="right" w:leader="dot" w:pos="9016"/>
        </w:tabs>
        <w:rPr>
          <w:rFonts w:eastAsiaTheme="minorEastAsia"/>
          <w:noProof/>
          <w:kern w:val="0"/>
          <w:lang w:eastAsia="en-GB"/>
          <w14:ligatures w14:val="none"/>
        </w:rPr>
      </w:pPr>
      <w:hyperlink w:anchor="_Toc133517339" w:history="1">
        <w:r w:rsidRPr="00170AA5">
          <w:rPr>
            <w:rStyle w:val="Hyperlink"/>
            <w:noProof/>
          </w:rPr>
          <w:t>Figure 2. Proteus Circuit Schematic</w:t>
        </w:r>
        <w:r>
          <w:rPr>
            <w:noProof/>
            <w:webHidden/>
          </w:rPr>
          <w:tab/>
        </w:r>
        <w:r>
          <w:rPr>
            <w:noProof/>
            <w:webHidden/>
          </w:rPr>
          <w:fldChar w:fldCharType="begin"/>
        </w:r>
        <w:r>
          <w:rPr>
            <w:noProof/>
            <w:webHidden/>
          </w:rPr>
          <w:instrText xml:space="preserve"> PAGEREF _Toc133517339 \h </w:instrText>
        </w:r>
        <w:r>
          <w:rPr>
            <w:noProof/>
            <w:webHidden/>
          </w:rPr>
        </w:r>
        <w:r>
          <w:rPr>
            <w:noProof/>
            <w:webHidden/>
          </w:rPr>
          <w:fldChar w:fldCharType="separate"/>
        </w:r>
        <w:r>
          <w:rPr>
            <w:noProof/>
            <w:webHidden/>
          </w:rPr>
          <w:t>3</w:t>
        </w:r>
        <w:r>
          <w:rPr>
            <w:noProof/>
            <w:webHidden/>
          </w:rPr>
          <w:fldChar w:fldCharType="end"/>
        </w:r>
      </w:hyperlink>
    </w:p>
    <w:p w14:paraId="50BFDA08" w14:textId="32176B02" w:rsidR="001D1C0E" w:rsidRDefault="001D1C0E">
      <w:pPr>
        <w:pStyle w:val="TableofFigures"/>
        <w:tabs>
          <w:tab w:val="right" w:leader="dot" w:pos="9016"/>
        </w:tabs>
        <w:rPr>
          <w:rFonts w:eastAsiaTheme="minorEastAsia"/>
          <w:noProof/>
          <w:kern w:val="0"/>
          <w:lang w:eastAsia="en-GB"/>
          <w14:ligatures w14:val="none"/>
        </w:rPr>
      </w:pPr>
      <w:hyperlink r:id="rId22" w:anchor="_Toc133517340" w:history="1">
        <w:r w:rsidRPr="00170AA5">
          <w:rPr>
            <w:rStyle w:val="Hyperlink"/>
            <w:noProof/>
          </w:rPr>
          <w:t>Figure 3. Flowchart diagram of the traffic control system</w:t>
        </w:r>
        <w:r>
          <w:rPr>
            <w:noProof/>
            <w:webHidden/>
          </w:rPr>
          <w:tab/>
        </w:r>
        <w:r>
          <w:rPr>
            <w:noProof/>
            <w:webHidden/>
          </w:rPr>
          <w:fldChar w:fldCharType="begin"/>
        </w:r>
        <w:r>
          <w:rPr>
            <w:noProof/>
            <w:webHidden/>
          </w:rPr>
          <w:instrText xml:space="preserve"> PAGEREF _Toc133517340 \h </w:instrText>
        </w:r>
        <w:r>
          <w:rPr>
            <w:noProof/>
            <w:webHidden/>
          </w:rPr>
        </w:r>
        <w:r>
          <w:rPr>
            <w:noProof/>
            <w:webHidden/>
          </w:rPr>
          <w:fldChar w:fldCharType="separate"/>
        </w:r>
        <w:r>
          <w:rPr>
            <w:noProof/>
            <w:webHidden/>
          </w:rPr>
          <w:t>5</w:t>
        </w:r>
        <w:r>
          <w:rPr>
            <w:noProof/>
            <w:webHidden/>
          </w:rPr>
          <w:fldChar w:fldCharType="end"/>
        </w:r>
      </w:hyperlink>
    </w:p>
    <w:p w14:paraId="6B1C33BA" w14:textId="1A85183A" w:rsidR="001D1C0E" w:rsidRDefault="001D1C0E">
      <w:pPr>
        <w:pStyle w:val="TableofFigures"/>
        <w:tabs>
          <w:tab w:val="right" w:leader="dot" w:pos="9016"/>
        </w:tabs>
        <w:rPr>
          <w:rFonts w:eastAsiaTheme="minorEastAsia"/>
          <w:noProof/>
          <w:kern w:val="0"/>
          <w:lang w:eastAsia="en-GB"/>
          <w14:ligatures w14:val="none"/>
        </w:rPr>
      </w:pPr>
      <w:hyperlink w:anchor="_Toc133517341" w:history="1">
        <w:r w:rsidRPr="00170AA5">
          <w:rPr>
            <w:rStyle w:val="Hyperlink"/>
            <w:noProof/>
          </w:rPr>
          <w:t>Figure 4. Software Lines 1 – 34</w:t>
        </w:r>
        <w:r>
          <w:rPr>
            <w:noProof/>
            <w:webHidden/>
          </w:rPr>
          <w:tab/>
        </w:r>
        <w:r>
          <w:rPr>
            <w:noProof/>
            <w:webHidden/>
          </w:rPr>
          <w:fldChar w:fldCharType="begin"/>
        </w:r>
        <w:r>
          <w:rPr>
            <w:noProof/>
            <w:webHidden/>
          </w:rPr>
          <w:instrText xml:space="preserve"> PAGEREF _Toc133517341 \h </w:instrText>
        </w:r>
        <w:r>
          <w:rPr>
            <w:noProof/>
            <w:webHidden/>
          </w:rPr>
        </w:r>
        <w:r>
          <w:rPr>
            <w:noProof/>
            <w:webHidden/>
          </w:rPr>
          <w:fldChar w:fldCharType="separate"/>
        </w:r>
        <w:r>
          <w:rPr>
            <w:noProof/>
            <w:webHidden/>
          </w:rPr>
          <w:t>6</w:t>
        </w:r>
        <w:r>
          <w:rPr>
            <w:noProof/>
            <w:webHidden/>
          </w:rPr>
          <w:fldChar w:fldCharType="end"/>
        </w:r>
      </w:hyperlink>
    </w:p>
    <w:p w14:paraId="33F96A12" w14:textId="199EF356" w:rsidR="001D1C0E" w:rsidRDefault="001D1C0E">
      <w:pPr>
        <w:pStyle w:val="TableofFigures"/>
        <w:tabs>
          <w:tab w:val="right" w:leader="dot" w:pos="9016"/>
        </w:tabs>
        <w:rPr>
          <w:rFonts w:eastAsiaTheme="minorEastAsia"/>
          <w:noProof/>
          <w:kern w:val="0"/>
          <w:lang w:eastAsia="en-GB"/>
          <w14:ligatures w14:val="none"/>
        </w:rPr>
      </w:pPr>
      <w:hyperlink w:anchor="_Toc133517342" w:history="1">
        <w:r w:rsidRPr="00170AA5">
          <w:rPr>
            <w:rStyle w:val="Hyperlink"/>
            <w:noProof/>
          </w:rPr>
          <w:t>Figure 5. Software Lines 36 – 70</w:t>
        </w:r>
        <w:r>
          <w:rPr>
            <w:noProof/>
            <w:webHidden/>
          </w:rPr>
          <w:tab/>
        </w:r>
        <w:r>
          <w:rPr>
            <w:noProof/>
            <w:webHidden/>
          </w:rPr>
          <w:fldChar w:fldCharType="begin"/>
        </w:r>
        <w:r>
          <w:rPr>
            <w:noProof/>
            <w:webHidden/>
          </w:rPr>
          <w:instrText xml:space="preserve"> PAGEREF _Toc133517342 \h </w:instrText>
        </w:r>
        <w:r>
          <w:rPr>
            <w:noProof/>
            <w:webHidden/>
          </w:rPr>
        </w:r>
        <w:r>
          <w:rPr>
            <w:noProof/>
            <w:webHidden/>
          </w:rPr>
          <w:fldChar w:fldCharType="separate"/>
        </w:r>
        <w:r>
          <w:rPr>
            <w:noProof/>
            <w:webHidden/>
          </w:rPr>
          <w:t>7</w:t>
        </w:r>
        <w:r>
          <w:rPr>
            <w:noProof/>
            <w:webHidden/>
          </w:rPr>
          <w:fldChar w:fldCharType="end"/>
        </w:r>
      </w:hyperlink>
    </w:p>
    <w:p w14:paraId="026705FD" w14:textId="12C2B7F7" w:rsidR="001D1C0E" w:rsidRDefault="001D1C0E">
      <w:pPr>
        <w:pStyle w:val="TableofFigures"/>
        <w:tabs>
          <w:tab w:val="right" w:leader="dot" w:pos="9016"/>
        </w:tabs>
        <w:rPr>
          <w:rFonts w:eastAsiaTheme="minorEastAsia"/>
          <w:noProof/>
          <w:kern w:val="0"/>
          <w:lang w:eastAsia="en-GB"/>
          <w14:ligatures w14:val="none"/>
        </w:rPr>
      </w:pPr>
      <w:hyperlink w:anchor="_Toc133517343" w:history="1">
        <w:r w:rsidRPr="00170AA5">
          <w:rPr>
            <w:rStyle w:val="Hyperlink"/>
            <w:noProof/>
          </w:rPr>
          <w:t>Figure 6. Software Lines 74 – 86</w:t>
        </w:r>
        <w:r>
          <w:rPr>
            <w:noProof/>
            <w:webHidden/>
          </w:rPr>
          <w:tab/>
        </w:r>
        <w:r>
          <w:rPr>
            <w:noProof/>
            <w:webHidden/>
          </w:rPr>
          <w:fldChar w:fldCharType="begin"/>
        </w:r>
        <w:r>
          <w:rPr>
            <w:noProof/>
            <w:webHidden/>
          </w:rPr>
          <w:instrText xml:space="preserve"> PAGEREF _Toc133517343 \h </w:instrText>
        </w:r>
        <w:r>
          <w:rPr>
            <w:noProof/>
            <w:webHidden/>
          </w:rPr>
        </w:r>
        <w:r>
          <w:rPr>
            <w:noProof/>
            <w:webHidden/>
          </w:rPr>
          <w:fldChar w:fldCharType="separate"/>
        </w:r>
        <w:r>
          <w:rPr>
            <w:noProof/>
            <w:webHidden/>
          </w:rPr>
          <w:t>8</w:t>
        </w:r>
        <w:r>
          <w:rPr>
            <w:noProof/>
            <w:webHidden/>
          </w:rPr>
          <w:fldChar w:fldCharType="end"/>
        </w:r>
      </w:hyperlink>
    </w:p>
    <w:p w14:paraId="455D7F65" w14:textId="0E7E2BA2" w:rsidR="001D1C0E" w:rsidRDefault="001D1C0E">
      <w:pPr>
        <w:pStyle w:val="TableofFigures"/>
        <w:tabs>
          <w:tab w:val="right" w:leader="dot" w:pos="9016"/>
        </w:tabs>
        <w:rPr>
          <w:rFonts w:eastAsiaTheme="minorEastAsia"/>
          <w:noProof/>
          <w:kern w:val="0"/>
          <w:lang w:eastAsia="en-GB"/>
          <w14:ligatures w14:val="none"/>
        </w:rPr>
      </w:pPr>
      <w:hyperlink w:anchor="_Toc133517344" w:history="1">
        <w:r w:rsidRPr="00170AA5">
          <w:rPr>
            <w:rStyle w:val="Hyperlink"/>
            <w:noProof/>
          </w:rPr>
          <w:t>Figure 7. Software Lines 87 – 118</w:t>
        </w:r>
        <w:r>
          <w:rPr>
            <w:noProof/>
            <w:webHidden/>
          </w:rPr>
          <w:tab/>
        </w:r>
        <w:r>
          <w:rPr>
            <w:noProof/>
            <w:webHidden/>
          </w:rPr>
          <w:fldChar w:fldCharType="begin"/>
        </w:r>
        <w:r>
          <w:rPr>
            <w:noProof/>
            <w:webHidden/>
          </w:rPr>
          <w:instrText xml:space="preserve"> PAGEREF _Toc133517344 \h </w:instrText>
        </w:r>
        <w:r>
          <w:rPr>
            <w:noProof/>
            <w:webHidden/>
          </w:rPr>
        </w:r>
        <w:r>
          <w:rPr>
            <w:noProof/>
            <w:webHidden/>
          </w:rPr>
          <w:fldChar w:fldCharType="separate"/>
        </w:r>
        <w:r>
          <w:rPr>
            <w:noProof/>
            <w:webHidden/>
          </w:rPr>
          <w:t>8</w:t>
        </w:r>
        <w:r>
          <w:rPr>
            <w:noProof/>
            <w:webHidden/>
          </w:rPr>
          <w:fldChar w:fldCharType="end"/>
        </w:r>
      </w:hyperlink>
    </w:p>
    <w:p w14:paraId="2EED2049" w14:textId="53DA08CB" w:rsidR="001D1C0E" w:rsidRDefault="001D1C0E">
      <w:pPr>
        <w:pStyle w:val="TableofFigures"/>
        <w:tabs>
          <w:tab w:val="right" w:leader="dot" w:pos="9016"/>
        </w:tabs>
        <w:rPr>
          <w:rFonts w:eastAsiaTheme="minorEastAsia"/>
          <w:noProof/>
          <w:kern w:val="0"/>
          <w:lang w:eastAsia="en-GB"/>
          <w14:ligatures w14:val="none"/>
        </w:rPr>
      </w:pPr>
      <w:hyperlink w:anchor="_Toc133517345" w:history="1">
        <w:r w:rsidRPr="00170AA5">
          <w:rPr>
            <w:rStyle w:val="Hyperlink"/>
            <w:noProof/>
          </w:rPr>
          <w:t>Figure 8. Software Lines 121 - 140</w:t>
        </w:r>
        <w:r>
          <w:rPr>
            <w:noProof/>
            <w:webHidden/>
          </w:rPr>
          <w:tab/>
        </w:r>
        <w:r>
          <w:rPr>
            <w:noProof/>
            <w:webHidden/>
          </w:rPr>
          <w:fldChar w:fldCharType="begin"/>
        </w:r>
        <w:r>
          <w:rPr>
            <w:noProof/>
            <w:webHidden/>
          </w:rPr>
          <w:instrText xml:space="preserve"> PAGEREF _Toc133517345 \h </w:instrText>
        </w:r>
        <w:r>
          <w:rPr>
            <w:noProof/>
            <w:webHidden/>
          </w:rPr>
        </w:r>
        <w:r>
          <w:rPr>
            <w:noProof/>
            <w:webHidden/>
          </w:rPr>
          <w:fldChar w:fldCharType="separate"/>
        </w:r>
        <w:r>
          <w:rPr>
            <w:noProof/>
            <w:webHidden/>
          </w:rPr>
          <w:t>9</w:t>
        </w:r>
        <w:r>
          <w:rPr>
            <w:noProof/>
            <w:webHidden/>
          </w:rPr>
          <w:fldChar w:fldCharType="end"/>
        </w:r>
      </w:hyperlink>
    </w:p>
    <w:p w14:paraId="59FC4BC9" w14:textId="33062985" w:rsidR="001D1C0E" w:rsidRDefault="001D1C0E">
      <w:pPr>
        <w:pStyle w:val="TableofFigures"/>
        <w:tabs>
          <w:tab w:val="right" w:leader="dot" w:pos="9016"/>
        </w:tabs>
        <w:rPr>
          <w:rFonts w:eastAsiaTheme="minorEastAsia"/>
          <w:noProof/>
          <w:kern w:val="0"/>
          <w:lang w:eastAsia="en-GB"/>
          <w14:ligatures w14:val="none"/>
        </w:rPr>
      </w:pPr>
      <w:hyperlink w:anchor="_Toc133517346" w:history="1">
        <w:r w:rsidRPr="00170AA5">
          <w:rPr>
            <w:rStyle w:val="Hyperlink"/>
            <w:noProof/>
          </w:rPr>
          <w:t>Figure 9. Software Lines 142 - 197</w:t>
        </w:r>
        <w:r>
          <w:rPr>
            <w:noProof/>
            <w:webHidden/>
          </w:rPr>
          <w:tab/>
        </w:r>
        <w:r>
          <w:rPr>
            <w:noProof/>
            <w:webHidden/>
          </w:rPr>
          <w:fldChar w:fldCharType="begin"/>
        </w:r>
        <w:r>
          <w:rPr>
            <w:noProof/>
            <w:webHidden/>
          </w:rPr>
          <w:instrText xml:space="preserve"> PAGEREF _Toc133517346 \h </w:instrText>
        </w:r>
        <w:r>
          <w:rPr>
            <w:noProof/>
            <w:webHidden/>
          </w:rPr>
        </w:r>
        <w:r>
          <w:rPr>
            <w:noProof/>
            <w:webHidden/>
          </w:rPr>
          <w:fldChar w:fldCharType="separate"/>
        </w:r>
        <w:r>
          <w:rPr>
            <w:noProof/>
            <w:webHidden/>
          </w:rPr>
          <w:t>10</w:t>
        </w:r>
        <w:r>
          <w:rPr>
            <w:noProof/>
            <w:webHidden/>
          </w:rPr>
          <w:fldChar w:fldCharType="end"/>
        </w:r>
      </w:hyperlink>
    </w:p>
    <w:p w14:paraId="3EF451DC" w14:textId="3264C709" w:rsidR="001D1C0E" w:rsidRDefault="001D1C0E">
      <w:pPr>
        <w:pStyle w:val="TableofFigures"/>
        <w:tabs>
          <w:tab w:val="right" w:leader="dot" w:pos="9016"/>
        </w:tabs>
        <w:rPr>
          <w:rFonts w:eastAsiaTheme="minorEastAsia"/>
          <w:noProof/>
          <w:kern w:val="0"/>
          <w:lang w:eastAsia="en-GB"/>
          <w14:ligatures w14:val="none"/>
        </w:rPr>
      </w:pPr>
      <w:hyperlink w:anchor="_Toc133517347" w:history="1">
        <w:r w:rsidRPr="00170AA5">
          <w:rPr>
            <w:rStyle w:val="Hyperlink"/>
            <w:noProof/>
          </w:rPr>
          <w:t>Figure 10. Software Lines 198 - 270</w:t>
        </w:r>
        <w:r>
          <w:rPr>
            <w:noProof/>
            <w:webHidden/>
          </w:rPr>
          <w:tab/>
        </w:r>
        <w:r>
          <w:rPr>
            <w:noProof/>
            <w:webHidden/>
          </w:rPr>
          <w:fldChar w:fldCharType="begin"/>
        </w:r>
        <w:r>
          <w:rPr>
            <w:noProof/>
            <w:webHidden/>
          </w:rPr>
          <w:instrText xml:space="preserve"> PAGEREF _Toc133517347 \h </w:instrText>
        </w:r>
        <w:r>
          <w:rPr>
            <w:noProof/>
            <w:webHidden/>
          </w:rPr>
        </w:r>
        <w:r>
          <w:rPr>
            <w:noProof/>
            <w:webHidden/>
          </w:rPr>
          <w:fldChar w:fldCharType="separate"/>
        </w:r>
        <w:r>
          <w:rPr>
            <w:noProof/>
            <w:webHidden/>
          </w:rPr>
          <w:t>11</w:t>
        </w:r>
        <w:r>
          <w:rPr>
            <w:noProof/>
            <w:webHidden/>
          </w:rPr>
          <w:fldChar w:fldCharType="end"/>
        </w:r>
      </w:hyperlink>
    </w:p>
    <w:p w14:paraId="3DF537B8" w14:textId="139FA4EE" w:rsidR="001D1C0E" w:rsidRDefault="001D1C0E">
      <w:pPr>
        <w:pStyle w:val="TableofFigures"/>
        <w:tabs>
          <w:tab w:val="right" w:leader="dot" w:pos="9016"/>
        </w:tabs>
        <w:rPr>
          <w:rFonts w:eastAsiaTheme="minorEastAsia"/>
          <w:noProof/>
          <w:kern w:val="0"/>
          <w:lang w:eastAsia="en-GB"/>
          <w14:ligatures w14:val="none"/>
        </w:rPr>
      </w:pPr>
      <w:hyperlink w:anchor="_Toc133517348" w:history="1">
        <w:r w:rsidRPr="00170AA5">
          <w:rPr>
            <w:rStyle w:val="Hyperlink"/>
            <w:noProof/>
          </w:rPr>
          <w:t>Figure 11. Software Lines 271 - 293</w:t>
        </w:r>
        <w:r>
          <w:rPr>
            <w:noProof/>
            <w:webHidden/>
          </w:rPr>
          <w:tab/>
        </w:r>
        <w:r>
          <w:rPr>
            <w:noProof/>
            <w:webHidden/>
          </w:rPr>
          <w:fldChar w:fldCharType="begin"/>
        </w:r>
        <w:r>
          <w:rPr>
            <w:noProof/>
            <w:webHidden/>
          </w:rPr>
          <w:instrText xml:space="preserve"> PAGEREF _Toc133517348 \h </w:instrText>
        </w:r>
        <w:r>
          <w:rPr>
            <w:noProof/>
            <w:webHidden/>
          </w:rPr>
        </w:r>
        <w:r>
          <w:rPr>
            <w:noProof/>
            <w:webHidden/>
          </w:rPr>
          <w:fldChar w:fldCharType="separate"/>
        </w:r>
        <w:r>
          <w:rPr>
            <w:noProof/>
            <w:webHidden/>
          </w:rPr>
          <w:t>12</w:t>
        </w:r>
        <w:r>
          <w:rPr>
            <w:noProof/>
            <w:webHidden/>
          </w:rPr>
          <w:fldChar w:fldCharType="end"/>
        </w:r>
      </w:hyperlink>
    </w:p>
    <w:p w14:paraId="5BB39D16" w14:textId="03675CAC" w:rsidR="00D80CDD" w:rsidRDefault="0052774D" w:rsidP="00665D4E">
      <w:r>
        <w:fldChar w:fldCharType="end"/>
      </w:r>
    </w:p>
    <w:p w14:paraId="538A7D4A" w14:textId="77777777" w:rsidR="0052774D" w:rsidRDefault="0052774D" w:rsidP="00665D4E"/>
    <w:bookmarkStart w:id="19" w:name="_Toc133518143" w:displacedByCustomXml="next"/>
    <w:sdt>
      <w:sdtPr>
        <w:rPr>
          <w:rFonts w:asciiTheme="minorHAnsi" w:eastAsiaTheme="minorHAnsi" w:hAnsiTheme="minorHAnsi" w:cstheme="minorBidi"/>
          <w:color w:val="auto"/>
          <w:sz w:val="22"/>
          <w:szCs w:val="22"/>
        </w:rPr>
        <w:id w:val="146490022"/>
        <w:docPartObj>
          <w:docPartGallery w:val="Bibliographies"/>
          <w:docPartUnique/>
        </w:docPartObj>
      </w:sdtPr>
      <w:sdtContent>
        <w:p w14:paraId="1310B2E2" w14:textId="406F2EA9" w:rsidR="0052774D" w:rsidRDefault="0052774D">
          <w:pPr>
            <w:pStyle w:val="Heading1"/>
          </w:pPr>
          <w:r>
            <w:t>References</w:t>
          </w:r>
          <w:bookmarkEnd w:id="19"/>
        </w:p>
        <w:sdt>
          <w:sdtPr>
            <w:id w:val="-573587230"/>
            <w:bibliography/>
          </w:sdtPr>
          <w:sdtContent>
            <w:p w14:paraId="38565F9B" w14:textId="77777777" w:rsidR="000C0692" w:rsidRDefault="0052774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C0692" w14:paraId="3EDFE280" w14:textId="77777777">
                <w:trPr>
                  <w:divId w:val="2094278908"/>
                  <w:tblCellSpacing w:w="15" w:type="dxa"/>
                </w:trPr>
                <w:tc>
                  <w:tcPr>
                    <w:tcW w:w="50" w:type="pct"/>
                    <w:hideMark/>
                  </w:tcPr>
                  <w:p w14:paraId="566E718E" w14:textId="29944636" w:rsidR="000C0692" w:rsidRDefault="000C0692">
                    <w:pPr>
                      <w:pStyle w:val="Bibliography"/>
                      <w:rPr>
                        <w:noProof/>
                        <w:sz w:val="24"/>
                        <w:szCs w:val="24"/>
                      </w:rPr>
                    </w:pPr>
                    <w:r>
                      <w:rPr>
                        <w:noProof/>
                      </w:rPr>
                      <w:t xml:space="preserve">[1] </w:t>
                    </w:r>
                  </w:p>
                </w:tc>
                <w:tc>
                  <w:tcPr>
                    <w:tcW w:w="0" w:type="auto"/>
                    <w:hideMark/>
                  </w:tcPr>
                  <w:p w14:paraId="66073DEF" w14:textId="77777777" w:rsidR="000C0692" w:rsidRDefault="000C0692">
                    <w:pPr>
                      <w:pStyle w:val="Bibliography"/>
                      <w:rPr>
                        <w:noProof/>
                      </w:rPr>
                    </w:pPr>
                    <w:r>
                      <w:rPr>
                        <w:noProof/>
                      </w:rPr>
                      <w:t>legislation.gov.uk, “The Traffic Signs Regulations and General Directions 2016,” 2016. [Online]. Available: https://www.legislation.gov.uk/uksi/2016/362/schedule/14/made.</w:t>
                    </w:r>
                  </w:p>
                </w:tc>
              </w:tr>
              <w:tr w:rsidR="000C0692" w14:paraId="680D3611" w14:textId="77777777">
                <w:trPr>
                  <w:divId w:val="2094278908"/>
                  <w:tblCellSpacing w:w="15" w:type="dxa"/>
                </w:trPr>
                <w:tc>
                  <w:tcPr>
                    <w:tcW w:w="50" w:type="pct"/>
                    <w:hideMark/>
                  </w:tcPr>
                  <w:p w14:paraId="2E0118D3" w14:textId="77777777" w:rsidR="000C0692" w:rsidRDefault="000C0692">
                    <w:pPr>
                      <w:pStyle w:val="Bibliography"/>
                      <w:rPr>
                        <w:noProof/>
                      </w:rPr>
                    </w:pPr>
                    <w:r>
                      <w:rPr>
                        <w:noProof/>
                      </w:rPr>
                      <w:t xml:space="preserve">[2] </w:t>
                    </w:r>
                  </w:p>
                </w:tc>
                <w:tc>
                  <w:tcPr>
                    <w:tcW w:w="0" w:type="auto"/>
                    <w:hideMark/>
                  </w:tcPr>
                  <w:p w14:paraId="7B2225B3" w14:textId="77777777" w:rsidR="000C0692" w:rsidRDefault="000C0692">
                    <w:pPr>
                      <w:pStyle w:val="Bibliography"/>
                      <w:rPr>
                        <w:noProof/>
                      </w:rPr>
                    </w:pPr>
                    <w:r>
                      <w:rPr>
                        <w:noProof/>
                      </w:rPr>
                      <w:t>MicroChip, “PIC16F877,” [Online]. Available: https://www.microchip.com/en-us/product/PIC16F877.</w:t>
                    </w:r>
                  </w:p>
                </w:tc>
              </w:tr>
            </w:tbl>
            <w:p w14:paraId="5DE015B2" w14:textId="77777777" w:rsidR="000C0692" w:rsidRDefault="000C0692">
              <w:pPr>
                <w:divId w:val="2094278908"/>
                <w:rPr>
                  <w:rFonts w:eastAsia="Times New Roman"/>
                  <w:noProof/>
                </w:rPr>
              </w:pPr>
            </w:p>
            <w:p w14:paraId="02AB556E" w14:textId="2125C123" w:rsidR="0052774D" w:rsidRDefault="0052774D">
              <w:r>
                <w:rPr>
                  <w:b/>
                  <w:bCs/>
                  <w:noProof/>
                </w:rPr>
                <w:fldChar w:fldCharType="end"/>
              </w:r>
            </w:p>
          </w:sdtContent>
        </w:sdt>
      </w:sdtContent>
    </w:sdt>
    <w:p w14:paraId="0A37A063" w14:textId="77777777" w:rsidR="0052774D" w:rsidRPr="0052774D" w:rsidRDefault="0052774D" w:rsidP="0052774D"/>
    <w:p w14:paraId="171832B1" w14:textId="77777777" w:rsidR="00C4420A" w:rsidRDefault="00C4420A" w:rsidP="00665D4E"/>
    <w:p w14:paraId="4ECDCC09" w14:textId="77777777" w:rsidR="00C37A17" w:rsidRDefault="00C37A17" w:rsidP="00665D4E"/>
    <w:p w14:paraId="7961457D" w14:textId="77777777" w:rsidR="0016203B" w:rsidRPr="00665D4E" w:rsidRDefault="0016203B" w:rsidP="00665D4E"/>
    <w:sectPr w:rsidR="0016203B" w:rsidRPr="00665D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49C"/>
    <w:rsid w:val="000168EA"/>
    <w:rsid w:val="000C0692"/>
    <w:rsid w:val="000C6B45"/>
    <w:rsid w:val="001473A0"/>
    <w:rsid w:val="0016203B"/>
    <w:rsid w:val="00181834"/>
    <w:rsid w:val="001D1C0E"/>
    <w:rsid w:val="002345C7"/>
    <w:rsid w:val="002A0FBA"/>
    <w:rsid w:val="003F4568"/>
    <w:rsid w:val="004627CB"/>
    <w:rsid w:val="0052774D"/>
    <w:rsid w:val="00543BE1"/>
    <w:rsid w:val="00566CC3"/>
    <w:rsid w:val="0064324B"/>
    <w:rsid w:val="00665D4E"/>
    <w:rsid w:val="006A7D31"/>
    <w:rsid w:val="006F37CA"/>
    <w:rsid w:val="00810992"/>
    <w:rsid w:val="0084704C"/>
    <w:rsid w:val="00853D4B"/>
    <w:rsid w:val="00854DE9"/>
    <w:rsid w:val="008778DE"/>
    <w:rsid w:val="008F53B6"/>
    <w:rsid w:val="00956A4A"/>
    <w:rsid w:val="009757E6"/>
    <w:rsid w:val="009C0B6F"/>
    <w:rsid w:val="00AF43BC"/>
    <w:rsid w:val="00B5449C"/>
    <w:rsid w:val="00C37A17"/>
    <w:rsid w:val="00C4420A"/>
    <w:rsid w:val="00C5091C"/>
    <w:rsid w:val="00D80CDD"/>
    <w:rsid w:val="00E5766F"/>
    <w:rsid w:val="00EE3FBA"/>
    <w:rsid w:val="00F83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B02A2"/>
  <w15:chartTrackingRefBased/>
  <w15:docId w15:val="{F220D357-E3A2-4CC9-8FA0-1275BCFC7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3D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53D4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D4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53D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3D4B"/>
    <w:pPr>
      <w:outlineLvl w:val="9"/>
    </w:pPr>
    <w:rPr>
      <w:kern w:val="0"/>
      <w:lang w:val="en-US"/>
      <w14:ligatures w14:val="none"/>
    </w:rPr>
  </w:style>
  <w:style w:type="paragraph" w:styleId="TOC1">
    <w:name w:val="toc 1"/>
    <w:basedOn w:val="Normal"/>
    <w:next w:val="Normal"/>
    <w:autoRedefine/>
    <w:uiPriority w:val="39"/>
    <w:unhideWhenUsed/>
    <w:rsid w:val="00665D4E"/>
    <w:pPr>
      <w:spacing w:after="100"/>
    </w:pPr>
  </w:style>
  <w:style w:type="character" w:styleId="Hyperlink">
    <w:name w:val="Hyperlink"/>
    <w:basedOn w:val="DefaultParagraphFont"/>
    <w:uiPriority w:val="99"/>
    <w:unhideWhenUsed/>
    <w:rsid w:val="00665D4E"/>
    <w:rPr>
      <w:color w:val="0563C1" w:themeColor="hyperlink"/>
      <w:u w:val="single"/>
    </w:rPr>
  </w:style>
  <w:style w:type="paragraph" w:styleId="NormalWeb">
    <w:name w:val="Normal (Web)"/>
    <w:basedOn w:val="Normal"/>
    <w:uiPriority w:val="99"/>
    <w:semiHidden/>
    <w:unhideWhenUsed/>
    <w:rsid w:val="0016203B"/>
    <w:rPr>
      <w:rFonts w:ascii="Times New Roman" w:hAnsi="Times New Roman" w:cs="Times New Roman"/>
      <w:sz w:val="24"/>
      <w:szCs w:val="24"/>
    </w:rPr>
  </w:style>
  <w:style w:type="paragraph" w:styleId="Caption">
    <w:name w:val="caption"/>
    <w:basedOn w:val="Normal"/>
    <w:next w:val="Normal"/>
    <w:uiPriority w:val="35"/>
    <w:unhideWhenUsed/>
    <w:qFormat/>
    <w:rsid w:val="009C0B6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2774D"/>
    <w:pPr>
      <w:spacing w:after="0"/>
    </w:pPr>
  </w:style>
  <w:style w:type="paragraph" w:styleId="Bibliography">
    <w:name w:val="Bibliography"/>
    <w:basedOn w:val="Normal"/>
    <w:next w:val="Normal"/>
    <w:uiPriority w:val="37"/>
    <w:unhideWhenUsed/>
    <w:rsid w:val="005277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15058">
      <w:bodyDiv w:val="1"/>
      <w:marLeft w:val="0"/>
      <w:marRight w:val="0"/>
      <w:marTop w:val="0"/>
      <w:marBottom w:val="0"/>
      <w:divBdr>
        <w:top w:val="none" w:sz="0" w:space="0" w:color="auto"/>
        <w:left w:val="none" w:sz="0" w:space="0" w:color="auto"/>
        <w:bottom w:val="none" w:sz="0" w:space="0" w:color="auto"/>
        <w:right w:val="none" w:sz="0" w:space="0" w:color="auto"/>
      </w:divBdr>
    </w:div>
    <w:div w:id="42485843">
      <w:bodyDiv w:val="1"/>
      <w:marLeft w:val="0"/>
      <w:marRight w:val="0"/>
      <w:marTop w:val="0"/>
      <w:marBottom w:val="0"/>
      <w:divBdr>
        <w:top w:val="none" w:sz="0" w:space="0" w:color="auto"/>
        <w:left w:val="none" w:sz="0" w:space="0" w:color="auto"/>
        <w:bottom w:val="none" w:sz="0" w:space="0" w:color="auto"/>
        <w:right w:val="none" w:sz="0" w:space="0" w:color="auto"/>
      </w:divBdr>
    </w:div>
    <w:div w:id="462966571">
      <w:bodyDiv w:val="1"/>
      <w:marLeft w:val="0"/>
      <w:marRight w:val="0"/>
      <w:marTop w:val="0"/>
      <w:marBottom w:val="0"/>
      <w:divBdr>
        <w:top w:val="none" w:sz="0" w:space="0" w:color="auto"/>
        <w:left w:val="none" w:sz="0" w:space="0" w:color="auto"/>
        <w:bottom w:val="none" w:sz="0" w:space="0" w:color="auto"/>
        <w:right w:val="none" w:sz="0" w:space="0" w:color="auto"/>
      </w:divBdr>
    </w:div>
    <w:div w:id="514538934">
      <w:bodyDiv w:val="1"/>
      <w:marLeft w:val="0"/>
      <w:marRight w:val="0"/>
      <w:marTop w:val="0"/>
      <w:marBottom w:val="0"/>
      <w:divBdr>
        <w:top w:val="none" w:sz="0" w:space="0" w:color="auto"/>
        <w:left w:val="none" w:sz="0" w:space="0" w:color="auto"/>
        <w:bottom w:val="none" w:sz="0" w:space="0" w:color="auto"/>
        <w:right w:val="none" w:sz="0" w:space="0" w:color="auto"/>
      </w:divBdr>
    </w:div>
    <w:div w:id="514881240">
      <w:bodyDiv w:val="1"/>
      <w:marLeft w:val="0"/>
      <w:marRight w:val="0"/>
      <w:marTop w:val="0"/>
      <w:marBottom w:val="0"/>
      <w:divBdr>
        <w:top w:val="none" w:sz="0" w:space="0" w:color="auto"/>
        <w:left w:val="none" w:sz="0" w:space="0" w:color="auto"/>
        <w:bottom w:val="none" w:sz="0" w:space="0" w:color="auto"/>
        <w:right w:val="none" w:sz="0" w:space="0" w:color="auto"/>
      </w:divBdr>
    </w:div>
    <w:div w:id="614676109">
      <w:bodyDiv w:val="1"/>
      <w:marLeft w:val="0"/>
      <w:marRight w:val="0"/>
      <w:marTop w:val="0"/>
      <w:marBottom w:val="0"/>
      <w:divBdr>
        <w:top w:val="none" w:sz="0" w:space="0" w:color="auto"/>
        <w:left w:val="none" w:sz="0" w:space="0" w:color="auto"/>
        <w:bottom w:val="none" w:sz="0" w:space="0" w:color="auto"/>
        <w:right w:val="none" w:sz="0" w:space="0" w:color="auto"/>
      </w:divBdr>
    </w:div>
    <w:div w:id="652493261">
      <w:bodyDiv w:val="1"/>
      <w:marLeft w:val="0"/>
      <w:marRight w:val="0"/>
      <w:marTop w:val="0"/>
      <w:marBottom w:val="0"/>
      <w:divBdr>
        <w:top w:val="none" w:sz="0" w:space="0" w:color="auto"/>
        <w:left w:val="none" w:sz="0" w:space="0" w:color="auto"/>
        <w:bottom w:val="none" w:sz="0" w:space="0" w:color="auto"/>
        <w:right w:val="none" w:sz="0" w:space="0" w:color="auto"/>
      </w:divBdr>
    </w:div>
    <w:div w:id="986787663">
      <w:bodyDiv w:val="1"/>
      <w:marLeft w:val="0"/>
      <w:marRight w:val="0"/>
      <w:marTop w:val="0"/>
      <w:marBottom w:val="0"/>
      <w:divBdr>
        <w:top w:val="none" w:sz="0" w:space="0" w:color="auto"/>
        <w:left w:val="none" w:sz="0" w:space="0" w:color="auto"/>
        <w:bottom w:val="none" w:sz="0" w:space="0" w:color="auto"/>
        <w:right w:val="none" w:sz="0" w:space="0" w:color="auto"/>
      </w:divBdr>
    </w:div>
    <w:div w:id="1044404278">
      <w:bodyDiv w:val="1"/>
      <w:marLeft w:val="0"/>
      <w:marRight w:val="0"/>
      <w:marTop w:val="0"/>
      <w:marBottom w:val="0"/>
      <w:divBdr>
        <w:top w:val="none" w:sz="0" w:space="0" w:color="auto"/>
        <w:left w:val="none" w:sz="0" w:space="0" w:color="auto"/>
        <w:bottom w:val="none" w:sz="0" w:space="0" w:color="auto"/>
        <w:right w:val="none" w:sz="0" w:space="0" w:color="auto"/>
      </w:divBdr>
    </w:div>
    <w:div w:id="1335574374">
      <w:bodyDiv w:val="1"/>
      <w:marLeft w:val="0"/>
      <w:marRight w:val="0"/>
      <w:marTop w:val="0"/>
      <w:marBottom w:val="0"/>
      <w:divBdr>
        <w:top w:val="none" w:sz="0" w:space="0" w:color="auto"/>
        <w:left w:val="none" w:sz="0" w:space="0" w:color="auto"/>
        <w:bottom w:val="none" w:sz="0" w:space="0" w:color="auto"/>
        <w:right w:val="none" w:sz="0" w:space="0" w:color="auto"/>
      </w:divBdr>
    </w:div>
    <w:div w:id="1405569275">
      <w:bodyDiv w:val="1"/>
      <w:marLeft w:val="0"/>
      <w:marRight w:val="0"/>
      <w:marTop w:val="0"/>
      <w:marBottom w:val="0"/>
      <w:divBdr>
        <w:top w:val="none" w:sz="0" w:space="0" w:color="auto"/>
        <w:left w:val="none" w:sz="0" w:space="0" w:color="auto"/>
        <w:bottom w:val="none" w:sz="0" w:space="0" w:color="auto"/>
        <w:right w:val="none" w:sz="0" w:space="0" w:color="auto"/>
      </w:divBdr>
    </w:div>
    <w:div w:id="1409692547">
      <w:bodyDiv w:val="1"/>
      <w:marLeft w:val="0"/>
      <w:marRight w:val="0"/>
      <w:marTop w:val="0"/>
      <w:marBottom w:val="0"/>
      <w:divBdr>
        <w:top w:val="none" w:sz="0" w:space="0" w:color="auto"/>
        <w:left w:val="none" w:sz="0" w:space="0" w:color="auto"/>
        <w:bottom w:val="none" w:sz="0" w:space="0" w:color="auto"/>
        <w:right w:val="none" w:sz="0" w:space="0" w:color="auto"/>
      </w:divBdr>
    </w:div>
    <w:div w:id="1444691109">
      <w:bodyDiv w:val="1"/>
      <w:marLeft w:val="0"/>
      <w:marRight w:val="0"/>
      <w:marTop w:val="0"/>
      <w:marBottom w:val="0"/>
      <w:divBdr>
        <w:top w:val="none" w:sz="0" w:space="0" w:color="auto"/>
        <w:left w:val="none" w:sz="0" w:space="0" w:color="auto"/>
        <w:bottom w:val="none" w:sz="0" w:space="0" w:color="auto"/>
        <w:right w:val="none" w:sz="0" w:space="0" w:color="auto"/>
      </w:divBdr>
    </w:div>
    <w:div w:id="1559897225">
      <w:bodyDiv w:val="1"/>
      <w:marLeft w:val="0"/>
      <w:marRight w:val="0"/>
      <w:marTop w:val="0"/>
      <w:marBottom w:val="0"/>
      <w:divBdr>
        <w:top w:val="none" w:sz="0" w:space="0" w:color="auto"/>
        <w:left w:val="none" w:sz="0" w:space="0" w:color="auto"/>
        <w:bottom w:val="none" w:sz="0" w:space="0" w:color="auto"/>
        <w:right w:val="none" w:sz="0" w:space="0" w:color="auto"/>
      </w:divBdr>
    </w:div>
    <w:div w:id="1563714198">
      <w:bodyDiv w:val="1"/>
      <w:marLeft w:val="0"/>
      <w:marRight w:val="0"/>
      <w:marTop w:val="0"/>
      <w:marBottom w:val="0"/>
      <w:divBdr>
        <w:top w:val="none" w:sz="0" w:space="0" w:color="auto"/>
        <w:left w:val="none" w:sz="0" w:space="0" w:color="auto"/>
        <w:bottom w:val="none" w:sz="0" w:space="0" w:color="auto"/>
        <w:right w:val="none" w:sz="0" w:space="0" w:color="auto"/>
      </w:divBdr>
    </w:div>
    <w:div w:id="1852911189">
      <w:bodyDiv w:val="1"/>
      <w:marLeft w:val="0"/>
      <w:marRight w:val="0"/>
      <w:marTop w:val="0"/>
      <w:marBottom w:val="0"/>
      <w:divBdr>
        <w:top w:val="none" w:sz="0" w:space="0" w:color="auto"/>
        <w:left w:val="none" w:sz="0" w:space="0" w:color="auto"/>
        <w:bottom w:val="none" w:sz="0" w:space="0" w:color="auto"/>
        <w:right w:val="none" w:sz="0" w:space="0" w:color="auto"/>
      </w:divBdr>
    </w:div>
    <w:div w:id="1911771330">
      <w:bodyDiv w:val="1"/>
      <w:marLeft w:val="0"/>
      <w:marRight w:val="0"/>
      <w:marTop w:val="0"/>
      <w:marBottom w:val="0"/>
      <w:divBdr>
        <w:top w:val="none" w:sz="0" w:space="0" w:color="auto"/>
        <w:left w:val="none" w:sz="0" w:space="0" w:color="auto"/>
        <w:bottom w:val="none" w:sz="0" w:space="0" w:color="auto"/>
        <w:right w:val="none" w:sz="0" w:space="0" w:color="auto"/>
      </w:divBdr>
    </w:div>
    <w:div w:id="2006006270">
      <w:bodyDiv w:val="1"/>
      <w:marLeft w:val="0"/>
      <w:marRight w:val="0"/>
      <w:marTop w:val="0"/>
      <w:marBottom w:val="0"/>
      <w:divBdr>
        <w:top w:val="none" w:sz="0" w:space="0" w:color="auto"/>
        <w:left w:val="none" w:sz="0" w:space="0" w:color="auto"/>
        <w:bottom w:val="none" w:sz="0" w:space="0" w:color="auto"/>
        <w:right w:val="none" w:sz="0" w:space="0" w:color="auto"/>
      </w:divBdr>
    </w:div>
    <w:div w:id="2094278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file:///C:\Users\ethan\Documents\Uni\Electronics%201%20a\Electronics%201%20Coursework\Docs\Electronics%201%20Coursework.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leg16</b:Tag>
    <b:SourceType>DocumentFromInternetSite</b:SourceType>
    <b:Guid>{932D653D-7B25-4DD6-844A-E7804B4021DA}</b:Guid>
    <b:Title>The Traffic Signs Regulations and General Directions 2016</b:Title>
    <b:Year>2016</b:Year>
    <b:URL>https://www.legislation.gov.uk/uksi/2016/362/schedule/14/made</b:URL>
    <b:Author>
      <b:Author>
        <b:Corporate>legislation.gov.uk</b:Corporate>
      </b:Author>
    </b:Author>
    <b:RefOrder>1</b:RefOrder>
  </b:Source>
  <b:Source>
    <b:Tag>Mic2</b:Tag>
    <b:SourceType>DocumentFromInternetSite</b:SourceType>
    <b:Guid>{1CAB1A8B-A34E-4E21-8C4B-3F912E3645D8}</b:Guid>
    <b:Author>
      <b:Author>
        <b:Corporate>MicroChip</b:Corporate>
      </b:Author>
    </b:Author>
    <b:Title>PIC16F877</b:Title>
    <b:URL>https://www.microchip.com/en-us/product/PIC16F877</b:URL>
    <b:RefOrder>2</b:RefOrder>
  </b:Source>
</b:Sources>
</file>

<file path=customXml/itemProps1.xml><?xml version="1.0" encoding="utf-8"?>
<ds:datastoreItem xmlns:ds="http://schemas.openxmlformats.org/officeDocument/2006/customXml" ds:itemID="{F6147ACC-6C44-45D8-952D-12919CA2A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1198</TotalTime>
  <Pages>15</Pages>
  <Words>2231</Words>
  <Characters>12718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Wilson</dc:creator>
  <cp:keywords/>
  <dc:description/>
  <cp:lastModifiedBy>Ethan Wilson</cp:lastModifiedBy>
  <cp:revision>17</cp:revision>
  <dcterms:created xsi:type="dcterms:W3CDTF">2023-04-25T13:49:00Z</dcterms:created>
  <dcterms:modified xsi:type="dcterms:W3CDTF">2023-04-27T19:16:00Z</dcterms:modified>
</cp:coreProperties>
</file>