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p14">
  <w:body>
    <w:p w:rsidR="00295B6D" w:rsidP="00394497" w:rsidRDefault="00295B6D" w14:paraId="15114189" w14:textId="77777777"/>
    <w:p w:rsidR="00295B6D" w:rsidP="00FB3054" w:rsidRDefault="00295B6D" w14:paraId="2EAF9550" w14:textId="77777777">
      <w:pPr>
        <w:pStyle w:val="Title"/>
        <w:rPr>
          <w:sz w:val="44"/>
          <w:szCs w:val="24"/>
        </w:rPr>
      </w:pPr>
    </w:p>
    <w:p w:rsidR="00295B6D" w:rsidP="00FB3054" w:rsidRDefault="00295B6D" w14:paraId="1720E73B" w14:textId="77777777">
      <w:pPr>
        <w:pStyle w:val="Title"/>
        <w:rPr>
          <w:sz w:val="44"/>
          <w:szCs w:val="24"/>
        </w:rPr>
      </w:pPr>
    </w:p>
    <w:p w:rsidR="00295B6D" w:rsidP="00FB3054" w:rsidRDefault="00295B6D" w14:paraId="71FEB062" w14:textId="77777777">
      <w:pPr>
        <w:pStyle w:val="Title"/>
        <w:rPr>
          <w:sz w:val="44"/>
          <w:szCs w:val="24"/>
        </w:rPr>
      </w:pPr>
    </w:p>
    <w:p w:rsidR="00295B6D" w:rsidP="00FB3054" w:rsidRDefault="00295B6D" w14:paraId="64C6E580" w14:textId="77777777">
      <w:pPr>
        <w:pStyle w:val="Title"/>
        <w:rPr>
          <w:sz w:val="44"/>
          <w:szCs w:val="24"/>
        </w:rPr>
      </w:pPr>
    </w:p>
    <w:p w:rsidR="00295B6D" w:rsidP="413E187C" w:rsidRDefault="00295B6D" w14:paraId="0CCDC640" w14:textId="77777777" w14:noSpellErr="1">
      <w:pPr>
        <w:pStyle w:val="Title"/>
        <w:rPr>
          <w:sz w:val="28"/>
          <w:szCs w:val="28"/>
        </w:rPr>
      </w:pPr>
    </w:p>
    <w:p w:rsidR="00FB3054" w:rsidP="413E187C" w:rsidRDefault="00FB3054" w14:paraId="4B53F5B4" w14:textId="33E28EBA">
      <w:pPr>
        <w:pStyle w:val="Title"/>
        <w:rPr>
          <w:sz w:val="40"/>
          <w:szCs w:val="40"/>
        </w:rPr>
      </w:pPr>
      <w:r w:rsidRPr="413E187C" w:rsidR="00FB3054">
        <w:rPr>
          <w:sz w:val="40"/>
          <w:szCs w:val="40"/>
        </w:rPr>
        <w:t>Academic Poster with Annotated Bibliograph</w:t>
      </w:r>
      <w:r w:rsidRPr="413E187C" w:rsidR="1F2FD0AF">
        <w:rPr>
          <w:sz w:val="40"/>
          <w:szCs w:val="40"/>
        </w:rPr>
        <w:t>y</w:t>
      </w:r>
    </w:p>
    <w:p w:rsidR="1F2FD0AF" w:rsidP="413E187C" w:rsidRDefault="1F2FD0AF" w14:paraId="73CD8C44" w14:textId="4816C4EA">
      <w:pPr>
        <w:pStyle w:val="Normal"/>
        <w:rPr>
          <w:sz w:val="22"/>
          <w:szCs w:val="22"/>
        </w:rPr>
      </w:pPr>
      <w:r w:rsidRPr="413E187C" w:rsidR="1F2FD0AF">
        <w:rPr>
          <w:sz w:val="40"/>
          <w:szCs w:val="40"/>
        </w:rPr>
        <w:t xml:space="preserve">                       </w:t>
      </w:r>
      <w:r w:rsidRPr="413E187C" w:rsidR="1F2FD0AF">
        <w:rPr>
          <w:rFonts w:ascii="Arial Black" w:hAnsi="Arial Black" w:eastAsia="Arial Black" w:cs="Arial Black"/>
          <w:sz w:val="22"/>
          <w:szCs w:val="22"/>
        </w:rPr>
        <w:t>Student Name: Maria Gergely</w:t>
      </w:r>
    </w:p>
    <w:p w:rsidR="1F2FD0AF" w:rsidP="2D50ACA3" w:rsidRDefault="1F2FD0AF" w14:paraId="6C4A6BB6" w14:textId="2632D8F0">
      <w:pPr>
        <w:pStyle w:val="Normal"/>
        <w:rPr>
          <w:rFonts w:ascii="Arial Black" w:hAnsi="Arial Black" w:eastAsia="Arial Black" w:cs="Arial Black"/>
          <w:sz w:val="20"/>
          <w:szCs w:val="20"/>
        </w:rPr>
      </w:pPr>
      <w:r w:rsidRPr="2D50ACA3" w:rsidR="1F2FD0AF">
        <w:rPr>
          <w:rFonts w:ascii="Arial Black" w:hAnsi="Arial Black" w:eastAsia="Arial Black" w:cs="Arial Black"/>
          <w:sz w:val="22"/>
          <w:szCs w:val="22"/>
        </w:rPr>
        <w:t xml:space="preserve">                               </w:t>
      </w:r>
      <w:r w:rsidRPr="2D50ACA3" w:rsidR="736F0F1B">
        <w:rPr>
          <w:rFonts w:ascii="Arial Black" w:hAnsi="Arial Black" w:eastAsia="Arial Black" w:cs="Arial Black"/>
          <w:sz w:val="22"/>
          <w:szCs w:val="22"/>
        </w:rPr>
        <w:t xml:space="preserve"> </w:t>
      </w:r>
      <w:r w:rsidRPr="2D50ACA3" w:rsidR="7CA1D1E1">
        <w:rPr>
          <w:rFonts w:ascii="Arial Black" w:hAnsi="Arial Black" w:eastAsia="Arial Black" w:cs="Arial Black"/>
          <w:sz w:val="22"/>
          <w:szCs w:val="22"/>
        </w:rPr>
        <w:t xml:space="preserve">      </w:t>
      </w:r>
      <w:r w:rsidRPr="2D50ACA3" w:rsidR="736F0F1B">
        <w:rPr>
          <w:rFonts w:ascii="Arial Black" w:hAnsi="Arial Black" w:eastAsia="Arial Black" w:cs="Arial Black"/>
          <w:sz w:val="22"/>
          <w:szCs w:val="22"/>
        </w:rPr>
        <w:t>Student number: 1913809</w:t>
      </w:r>
    </w:p>
    <w:p w:rsidR="03F1E6B7" w:rsidP="2D50ACA3" w:rsidRDefault="03F1E6B7" w14:paraId="01DAC373" w14:textId="7FC8B5E6">
      <w:pPr>
        <w:pStyle w:val="Normal"/>
        <w:rPr>
          <w:rFonts w:ascii="Arial Black" w:hAnsi="Arial Black" w:eastAsia="Arial Black" w:cs="Arial Black"/>
          <w:sz w:val="22"/>
          <w:szCs w:val="22"/>
        </w:rPr>
      </w:pPr>
      <w:r w:rsidRPr="2D50ACA3" w:rsidR="03F1E6B7">
        <w:rPr>
          <w:rFonts w:ascii="Arial Black" w:hAnsi="Arial Black" w:eastAsia="Arial Black" w:cs="Arial Black"/>
          <w:sz w:val="22"/>
          <w:szCs w:val="22"/>
        </w:rPr>
        <w:t xml:space="preserve">                                          Module Code: BMHP4019</w:t>
      </w:r>
    </w:p>
    <w:p w:rsidR="03F1E6B7" w:rsidP="2D50ACA3" w:rsidRDefault="03F1E6B7" w14:paraId="413A67AA" w14:textId="7E421C6A">
      <w:pPr>
        <w:pStyle w:val="Normal"/>
        <w:rPr>
          <w:rFonts w:ascii="Arial Black" w:hAnsi="Arial Black" w:eastAsia="Arial Black" w:cs="Arial Black"/>
          <w:sz w:val="22"/>
          <w:szCs w:val="22"/>
        </w:rPr>
      </w:pPr>
      <w:r w:rsidRPr="2D50ACA3" w:rsidR="03F1E6B7">
        <w:rPr>
          <w:rFonts w:ascii="Arial Black" w:hAnsi="Arial Black" w:eastAsia="Arial Black" w:cs="Arial Black"/>
          <w:sz w:val="22"/>
          <w:szCs w:val="22"/>
        </w:rPr>
        <w:t xml:space="preserve">                                              Lecturer: Dr. Mark Gallagher- Read</w:t>
      </w:r>
    </w:p>
    <w:p w:rsidR="640D7A3E" w:rsidP="2D50ACA3" w:rsidRDefault="640D7A3E" w14:paraId="381CCBD1" w14:textId="09E095DF">
      <w:pPr>
        <w:pStyle w:val="Normal"/>
        <w:rPr>
          <w:rFonts w:ascii="Arial Black" w:hAnsi="Arial Black" w:eastAsia="Arial Black" w:cs="Arial Black"/>
          <w:sz w:val="22"/>
          <w:szCs w:val="22"/>
        </w:rPr>
      </w:pPr>
      <w:r w:rsidRPr="2D50ACA3" w:rsidR="640D7A3E">
        <w:rPr>
          <w:rFonts w:ascii="Arial Black" w:hAnsi="Arial Black" w:eastAsia="Arial Black" w:cs="Arial Black"/>
          <w:sz w:val="22"/>
          <w:szCs w:val="22"/>
        </w:rPr>
        <w:t xml:space="preserve">                                 </w:t>
      </w:r>
    </w:p>
    <w:p w:rsidR="1F2FD0AF" w:rsidP="413E187C" w:rsidRDefault="1F2FD0AF" w14:paraId="2BD103ED" w14:textId="594E480A">
      <w:pPr>
        <w:pStyle w:val="Normal"/>
        <w:rPr>
          <w:rFonts w:ascii="Arial Black" w:hAnsi="Arial Black" w:eastAsia="Arial Black" w:cs="Arial Black"/>
          <w:sz w:val="22"/>
          <w:szCs w:val="22"/>
        </w:rPr>
      </w:pPr>
      <w:r w:rsidRPr="2D50ACA3" w:rsidR="1F2FD0AF">
        <w:rPr>
          <w:rFonts w:ascii="Arial Black" w:hAnsi="Arial Black" w:eastAsia="Arial Black" w:cs="Arial Black"/>
          <w:sz w:val="22"/>
          <w:szCs w:val="22"/>
        </w:rPr>
        <w:t xml:space="preserve">                                </w:t>
      </w:r>
    </w:p>
    <w:p w:rsidR="1F2FD0AF" w:rsidP="413E187C" w:rsidRDefault="1F2FD0AF" w14:paraId="352A1BB7" w14:textId="1A8FEC17">
      <w:pPr>
        <w:pStyle w:val="Normal"/>
        <w:rPr>
          <w:rFonts w:ascii="Arial Black" w:hAnsi="Arial Black" w:eastAsia="Arial Black" w:cs="Arial Black"/>
          <w:sz w:val="22"/>
          <w:szCs w:val="22"/>
        </w:rPr>
      </w:pPr>
      <w:r w:rsidRPr="413E187C" w:rsidR="1F2FD0AF">
        <w:rPr>
          <w:rFonts w:ascii="Arial Black" w:hAnsi="Arial Black" w:eastAsia="Arial Black" w:cs="Arial Black"/>
          <w:sz w:val="22"/>
          <w:szCs w:val="22"/>
        </w:rPr>
        <w:t xml:space="preserve">                                          </w:t>
      </w:r>
    </w:p>
    <w:p w:rsidR="1F2FD0AF" w:rsidP="413E187C" w:rsidRDefault="1F2FD0AF" w14:paraId="5C54C5A0" w14:textId="4C7D2EC7">
      <w:pPr>
        <w:pStyle w:val="Normal"/>
        <w:rPr>
          <w:rFonts w:ascii="Arial Black" w:hAnsi="Arial Black" w:eastAsia="Arial Black" w:cs="Arial Black"/>
          <w:sz w:val="22"/>
          <w:szCs w:val="22"/>
        </w:rPr>
      </w:pPr>
      <w:r w:rsidRPr="413E187C" w:rsidR="1F2FD0AF">
        <w:rPr>
          <w:rFonts w:ascii="Arial Black" w:hAnsi="Arial Black" w:eastAsia="Arial Black" w:cs="Arial Black"/>
          <w:sz w:val="22"/>
          <w:szCs w:val="22"/>
        </w:rPr>
        <w:t xml:space="preserve">                                </w:t>
      </w:r>
    </w:p>
    <w:p w:rsidR="1F2FD0AF" w:rsidP="413E187C" w:rsidRDefault="1F2FD0AF" w14:paraId="6F96E9F3" w14:textId="5BE63AD4">
      <w:pPr>
        <w:pStyle w:val="Normal"/>
      </w:pPr>
      <w:r w:rsidRPr="413E187C" w:rsidR="1F2FD0AF">
        <w:rPr>
          <w:sz w:val="28"/>
          <w:szCs w:val="28"/>
        </w:rPr>
        <w:t xml:space="preserve">                             </w:t>
      </w:r>
    </w:p>
    <w:p w:rsidR="4457249B" w:rsidP="413E187C" w:rsidRDefault="4457249B" w14:paraId="2BC6BE3E" w14:textId="3D74ED6F">
      <w:pPr>
        <w:pStyle w:val="Normal"/>
        <w:rPr>
          <w:rFonts w:ascii="Arial Black" w:hAnsi="Arial Black" w:eastAsia="Arial Black" w:cs="Arial Black"/>
          <w:sz w:val="22"/>
          <w:szCs w:val="22"/>
        </w:rPr>
      </w:pPr>
      <w:r w:rsidRPr="413E187C" w:rsidR="4457249B">
        <w:rPr>
          <w:sz w:val="44"/>
          <w:szCs w:val="44"/>
        </w:rPr>
        <w:t xml:space="preserve">    </w:t>
      </w:r>
    </w:p>
    <w:p w:rsidR="00394497" w:rsidP="413E187C" w:rsidRDefault="00394497" w14:paraId="0A7CBA68" w14:textId="19526D50">
      <w:pPr>
        <w:rPr>
          <w:rFonts w:ascii="Arial" w:hAnsi="Arial"/>
          <w:b w:val="1"/>
          <w:bCs w:val="1"/>
          <w:sz w:val="22"/>
          <w:szCs w:val="22"/>
          <w:lang w:val="en-GB"/>
        </w:rPr>
      </w:pPr>
      <w:r w:rsidRPr="413E187C" w:rsidR="00394497">
        <w:rPr>
          <w:lang w:val="en-GB"/>
        </w:rPr>
        <w:t xml:space="preserve">                                    </w:t>
      </w:r>
    </w:p>
    <w:p w:rsidR="00394497" w:rsidP="413E187C" w:rsidRDefault="00394497" w14:paraId="67187DFB" w14:textId="1440F83B">
      <w:pPr>
        <w:rPr>
          <w:rFonts w:ascii="Arial" w:hAnsi="Arial"/>
          <w:b w:val="1"/>
          <w:bCs w:val="1"/>
          <w:sz w:val="22"/>
          <w:szCs w:val="22"/>
          <w:lang w:val="en-GB"/>
        </w:rPr>
      </w:pPr>
      <w:r w:rsidRPr="413E187C" w:rsidR="00394497">
        <w:rPr>
          <w:rFonts w:ascii="Arial" w:hAnsi="Arial"/>
          <w:b w:val="1"/>
          <w:bCs w:val="1"/>
          <w:sz w:val="22"/>
          <w:szCs w:val="22"/>
          <w:lang w:val="en-GB"/>
        </w:rPr>
        <w:t xml:space="preserve">                                                  </w:t>
      </w:r>
    </w:p>
    <w:p w:rsidR="43799347" w:rsidP="413E187C" w:rsidRDefault="43799347" w14:paraId="360C96B3" w14:textId="291FAFFA">
      <w:pPr>
        <w:pStyle w:val="Normal"/>
        <w:rPr>
          <w:rFonts w:ascii="Arial" w:hAnsi="Arial"/>
          <w:b w:val="1"/>
          <w:bCs w:val="1"/>
          <w:sz w:val="22"/>
          <w:szCs w:val="22"/>
          <w:lang w:val="en-GB"/>
        </w:rPr>
      </w:pPr>
      <w:r w:rsidRPr="413E187C" w:rsidR="43799347">
        <w:rPr>
          <w:rFonts w:ascii="Arial" w:hAnsi="Arial"/>
          <w:b w:val="1"/>
          <w:bCs w:val="1"/>
          <w:sz w:val="22"/>
          <w:szCs w:val="22"/>
          <w:lang w:val="en-GB"/>
        </w:rPr>
        <w:t xml:space="preserve">                              </w:t>
      </w:r>
    </w:p>
    <w:p w:rsidR="00394497" w:rsidP="413E187C" w:rsidRDefault="00394497" w14:paraId="15569BE1" w14:textId="0F314F3C">
      <w:pPr>
        <w:rPr>
          <w:rFonts w:ascii="Arial" w:hAnsi="Arial"/>
          <w:b w:val="1"/>
          <w:bCs w:val="1"/>
          <w:sz w:val="22"/>
          <w:szCs w:val="22"/>
          <w:lang w:val="en-GB"/>
        </w:rPr>
      </w:pPr>
      <w:r w:rsidRPr="413E187C" w:rsidR="00394497">
        <w:rPr>
          <w:rFonts w:ascii="Arial" w:hAnsi="Arial"/>
          <w:b w:val="1"/>
          <w:bCs w:val="1"/>
          <w:sz w:val="22"/>
          <w:szCs w:val="22"/>
          <w:lang w:val="en-GB"/>
        </w:rPr>
        <w:t xml:space="preserve">                                       </w:t>
      </w:r>
    </w:p>
    <w:p w:rsidRPr="00394497" w:rsidR="00394497" w:rsidP="413E187C" w:rsidRDefault="00394497" w14:paraId="77A636A5" w14:textId="4D0E7128">
      <w:pPr>
        <w:rPr>
          <w:rFonts w:ascii="Arial" w:hAnsi="Arial"/>
          <w:b w:val="1"/>
          <w:bCs w:val="1"/>
          <w:sz w:val="22"/>
          <w:szCs w:val="22"/>
          <w:lang w:val="en-GB"/>
        </w:rPr>
      </w:pPr>
      <w:r w:rsidRPr="413E187C" w:rsidR="00394497">
        <w:rPr>
          <w:rFonts w:ascii="Arial" w:hAnsi="Arial"/>
          <w:b w:val="1"/>
          <w:bCs w:val="1"/>
          <w:sz w:val="22"/>
          <w:szCs w:val="22"/>
          <w:lang w:val="en-GB"/>
        </w:rPr>
        <w:t xml:space="preserve">                                      </w:t>
      </w:r>
      <w:r w:rsidRPr="413E187C" w:rsidR="00A873DE">
        <w:rPr>
          <w:rFonts w:ascii="Arial" w:hAnsi="Arial"/>
          <w:b w:val="1"/>
          <w:bCs w:val="1"/>
          <w:sz w:val="22"/>
          <w:szCs w:val="22"/>
          <w:lang w:val="en-GB"/>
        </w:rPr>
        <w:t xml:space="preserve">  </w:t>
      </w:r>
    </w:p>
    <w:p w:rsidRPr="00880538" w:rsidR="00FB3054" w:rsidRDefault="00FB3054" w14:paraId="0772F243" w14:textId="77777777">
      <w:pPr>
        <w:spacing w:line="276" w:lineRule="auto"/>
        <w:jc w:val="left"/>
        <w:rPr>
          <w:rFonts w:eastAsia="Roboto" w:cs="Times New Roman"/>
          <w:b/>
          <w:bCs/>
          <w:color w:val="202124"/>
          <w:szCs w:val="24"/>
          <w:lang w:val="en-GB"/>
        </w:rPr>
      </w:pPr>
      <w:r w:rsidRPr="00880538">
        <w:rPr>
          <w:rFonts w:cs="Times New Roman"/>
          <w:szCs w:val="24"/>
        </w:rPr>
        <w:br w:type="page"/>
      </w:r>
    </w:p>
    <w:sdt>
      <w:sdtPr>
        <w:rPr>
          <w:rFonts w:ascii="Times New Roman" w:hAnsi="Times New Roman" w:eastAsia="Arial" w:cs="Times New Roman"/>
          <w:color w:val="auto"/>
          <w:sz w:val="24"/>
          <w:szCs w:val="24"/>
          <w:lang w:val="en" w:eastAsia="en-GB"/>
        </w:rPr>
        <w:id w:val="-92321359"/>
        <w:docPartObj>
          <w:docPartGallery w:val="Table of Contents"/>
          <w:docPartUnique/>
        </w:docPartObj>
      </w:sdtPr>
      <w:sdtEndPr>
        <w:rPr>
          <w:b/>
          <w:bCs/>
          <w:noProof/>
        </w:rPr>
      </w:sdtEndPr>
      <w:sdtContent>
        <w:p w:rsidRPr="00880538" w:rsidR="00FB3054" w:rsidP="00FB3054" w:rsidRDefault="00FB3054" w14:paraId="05190A7A" w14:textId="2E83E4E7">
          <w:pPr>
            <w:pStyle w:val="TOCHeading"/>
            <w:jc w:val="center"/>
            <w:rPr>
              <w:rFonts w:ascii="Times New Roman" w:hAnsi="Times New Roman" w:cs="Times New Roman"/>
              <w:b/>
              <w:bCs/>
              <w:color w:val="000000" w:themeColor="text1"/>
              <w:sz w:val="24"/>
              <w:szCs w:val="24"/>
            </w:rPr>
          </w:pPr>
          <w:r w:rsidRPr="00880538">
            <w:rPr>
              <w:rFonts w:ascii="Times New Roman" w:hAnsi="Times New Roman" w:cs="Times New Roman"/>
              <w:b/>
              <w:bCs/>
              <w:color w:val="000000" w:themeColor="text1"/>
              <w:sz w:val="24"/>
              <w:szCs w:val="24"/>
            </w:rPr>
            <w:t>Table of Contents</w:t>
          </w:r>
        </w:p>
        <w:p w:rsidRPr="00A873DE" w:rsidR="00193DB4" w:rsidRDefault="00FB3054" w14:paraId="3BE5E879" w14:textId="2C1CDC37">
          <w:pPr>
            <w:pStyle w:val="TOC1"/>
            <w:tabs>
              <w:tab w:val="right" w:leader="dot" w:pos="9350"/>
            </w:tabs>
            <w:rPr>
              <w:rFonts w:ascii="Arial" w:hAnsi="Arial" w:eastAsiaTheme="minorEastAsia"/>
              <w:noProof/>
              <w:sz w:val="22"/>
              <w:lang w:val="en-GB"/>
            </w:rPr>
          </w:pPr>
          <w:r w:rsidRPr="00880538">
            <w:rPr>
              <w:rFonts w:cs="Times New Roman"/>
              <w:szCs w:val="24"/>
            </w:rPr>
            <w:fldChar w:fldCharType="begin"/>
          </w:r>
          <w:r w:rsidRPr="00880538">
            <w:rPr>
              <w:rFonts w:cs="Times New Roman"/>
              <w:szCs w:val="24"/>
            </w:rPr>
            <w:instrText xml:space="preserve"> TOC \o "1-3" \h \z \u </w:instrText>
          </w:r>
          <w:r w:rsidRPr="00880538">
            <w:rPr>
              <w:rFonts w:cs="Times New Roman"/>
              <w:szCs w:val="24"/>
            </w:rPr>
            <w:fldChar w:fldCharType="separate"/>
          </w:r>
          <w:hyperlink w:history="1" w:anchor="_Toc63166588">
            <w:r w:rsidRPr="00A873DE" w:rsidR="00193DB4">
              <w:rPr>
                <w:rStyle w:val="Hyperlink"/>
                <w:rFonts w:ascii="Arial" w:hAnsi="Arial"/>
                <w:noProof/>
                <w:sz w:val="22"/>
              </w:rPr>
              <w:t>Task 1 – Academic Poster</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_Toc63166588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3</w:t>
            </w:r>
            <w:r w:rsidRPr="00A873DE" w:rsidR="00193DB4">
              <w:rPr>
                <w:rFonts w:ascii="Arial" w:hAnsi="Arial"/>
                <w:noProof/>
                <w:webHidden/>
                <w:sz w:val="22"/>
              </w:rPr>
              <w:fldChar w:fldCharType="end"/>
            </w:r>
          </w:hyperlink>
        </w:p>
        <w:p w:rsidRPr="00A873DE" w:rsidR="00193DB4" w:rsidRDefault="00A873DE" w14:paraId="7E14370E" w14:textId="32B6F70A">
          <w:pPr>
            <w:pStyle w:val="TOC1"/>
            <w:tabs>
              <w:tab w:val="right" w:leader="dot" w:pos="9350"/>
            </w:tabs>
            <w:rPr>
              <w:rFonts w:ascii="Arial" w:hAnsi="Arial" w:eastAsiaTheme="minorEastAsia"/>
              <w:noProof/>
              <w:sz w:val="22"/>
              <w:lang w:val="en-GB"/>
            </w:rPr>
          </w:pPr>
          <w:hyperlink w:history="1" w:anchor="_Toc63166589">
            <w:r w:rsidRPr="00A873DE" w:rsidR="00193DB4">
              <w:rPr>
                <w:rStyle w:val="Hyperlink"/>
                <w:rFonts w:ascii="Arial" w:hAnsi="Arial"/>
                <w:noProof/>
                <w:sz w:val="22"/>
              </w:rPr>
              <w:t>Task 2 – Annotated Bibliography</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_Toc63166589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6</w:t>
            </w:r>
            <w:r w:rsidRPr="00A873DE" w:rsidR="00193DB4">
              <w:rPr>
                <w:rFonts w:ascii="Arial" w:hAnsi="Arial"/>
                <w:noProof/>
                <w:webHidden/>
                <w:sz w:val="22"/>
              </w:rPr>
              <w:fldChar w:fldCharType="end"/>
            </w:r>
          </w:hyperlink>
        </w:p>
        <w:p w:rsidR="00193DB4" w:rsidRDefault="00A873DE" w14:paraId="689110C4" w14:textId="62CD9F8D">
          <w:pPr>
            <w:pStyle w:val="TOC1"/>
            <w:tabs>
              <w:tab w:val="right" w:leader="dot" w:pos="9350"/>
            </w:tabs>
            <w:rPr>
              <w:rFonts w:asciiTheme="minorHAnsi" w:hAnsiTheme="minorHAnsi" w:eastAsiaTheme="minorEastAsia" w:cstheme="minorBidi"/>
              <w:noProof/>
              <w:sz w:val="22"/>
              <w:lang w:val="en-GB"/>
            </w:rPr>
          </w:pPr>
          <w:hyperlink w:history="1" w:anchor="_Toc63166590">
            <w:r w:rsidRPr="00A873DE" w:rsidR="00193DB4">
              <w:rPr>
                <w:rStyle w:val="Hyperlink"/>
                <w:rFonts w:ascii="Arial" w:hAnsi="Arial"/>
                <w:noProof/>
                <w:sz w:val="22"/>
              </w:rPr>
              <w:t>Reference list</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_Toc63166590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9</w:t>
            </w:r>
            <w:r w:rsidRPr="00A873DE" w:rsidR="00193DB4">
              <w:rPr>
                <w:rFonts w:ascii="Arial" w:hAnsi="Arial"/>
                <w:noProof/>
                <w:webHidden/>
                <w:sz w:val="22"/>
              </w:rPr>
              <w:fldChar w:fldCharType="end"/>
            </w:r>
          </w:hyperlink>
        </w:p>
        <w:p w:rsidRPr="00880538" w:rsidR="00FB3054" w:rsidRDefault="00FB3054" w14:paraId="2CB39614" w14:textId="203D12A3">
          <w:pPr>
            <w:rPr>
              <w:rFonts w:cs="Times New Roman"/>
              <w:szCs w:val="24"/>
            </w:rPr>
          </w:pPr>
          <w:r w:rsidRPr="00880538">
            <w:rPr>
              <w:rFonts w:cs="Times New Roman"/>
              <w:b/>
              <w:bCs/>
              <w:noProof/>
              <w:szCs w:val="24"/>
            </w:rPr>
            <w:fldChar w:fldCharType="end"/>
          </w:r>
        </w:p>
      </w:sdtContent>
    </w:sdt>
    <w:p w:rsidRPr="00880538" w:rsidR="007C5F86" w:rsidP="00FB3054" w:rsidRDefault="007C5F86" w14:paraId="0EFFE6C4" w14:textId="77777777">
      <w:pPr>
        <w:rPr>
          <w:rFonts w:cs="Times New Roman"/>
          <w:szCs w:val="24"/>
        </w:rPr>
      </w:pPr>
    </w:p>
    <w:p w:rsidR="413E187C" w:rsidP="413E187C" w:rsidRDefault="413E187C" w14:paraId="5214DA55" w14:textId="6DA70928">
      <w:pPr>
        <w:spacing w:line="276" w:lineRule="auto"/>
        <w:jc w:val="left"/>
        <w:rPr>
          <w:rFonts w:cs="Times New Roman"/>
          <w:b w:val="1"/>
          <w:bCs w:val="1"/>
        </w:rPr>
      </w:pPr>
      <w:r w:rsidRPr="413E187C">
        <w:rPr>
          <w:rFonts w:cs="Times New Roman"/>
        </w:rPr>
        <w:br w:type="page"/>
      </w:r>
      <w:r w:rsidRPr="413E187C" w:rsidR="234EFA20">
        <w:rPr>
          <w:rFonts w:cs="Times New Roman"/>
          <w:b w:val="1"/>
          <w:bCs w:val="1"/>
        </w:rPr>
        <w:t xml:space="preserve">   </w:t>
      </w:r>
      <w:r w:rsidRPr="413E187C" w:rsidR="09E59471">
        <w:rPr>
          <w:rFonts w:cs="Times New Roman"/>
          <w:b w:val="1"/>
          <w:bCs w:val="1"/>
        </w:rPr>
        <w:t>Title</w:t>
      </w:r>
    </w:p>
    <w:p w:rsidR="413E187C" w:rsidP="413E187C" w:rsidRDefault="413E187C" w14:paraId="6A3BAED9" w14:textId="7F233750">
      <w:pPr>
        <w:pStyle w:val="Normal"/>
        <w:spacing w:line="276" w:lineRule="auto"/>
        <w:jc w:val="left"/>
        <w:rPr>
          <w:rFonts w:cs="Times New Roman"/>
          <w:b w:val="1"/>
          <w:bCs w:val="1"/>
        </w:rPr>
      </w:pPr>
    </w:p>
    <w:p w:rsidR="7AD1E280" w:rsidP="413E187C" w:rsidRDefault="7AD1E280" w14:paraId="526F5508" w14:textId="1A636840">
      <w:pPr>
        <w:pStyle w:val="Normal"/>
        <w:spacing w:line="276" w:lineRule="auto"/>
        <w:jc w:val="left"/>
        <w:rPr>
          <w:rFonts w:cs="Times New Roman"/>
          <w:b w:val="1"/>
          <w:bCs w:val="1"/>
        </w:rPr>
      </w:pPr>
      <w:r w:rsidRPr="413E187C" w:rsidR="7AD1E280">
        <w:rPr>
          <w:rFonts w:cs="Times New Roman"/>
          <w:b w:val="1"/>
          <w:bCs w:val="1"/>
        </w:rPr>
        <w:t xml:space="preserve">“ A child’s experience between </w:t>
      </w:r>
      <w:r w:rsidRPr="413E187C" w:rsidR="1B026E24">
        <w:rPr>
          <w:rFonts w:cs="Times New Roman"/>
          <w:b w:val="1"/>
          <w:bCs w:val="1"/>
        </w:rPr>
        <w:t>the ages of 0-5 years will affect the rest of their life”</w:t>
      </w:r>
    </w:p>
    <w:p w:rsidR="413E187C" w:rsidP="413E187C" w:rsidRDefault="413E187C" w14:paraId="0D633BD1" w14:textId="54006A72">
      <w:pPr>
        <w:pStyle w:val="Normal"/>
        <w:spacing w:line="276" w:lineRule="auto"/>
        <w:jc w:val="left"/>
        <w:rPr>
          <w:rFonts w:cs="Times New Roman"/>
          <w:b w:val="1"/>
          <w:bCs w:val="1"/>
        </w:rPr>
      </w:pPr>
    </w:p>
    <w:p w:rsidRPr="00880538" w:rsidR="007C5F86" w:rsidP="00FB3054" w:rsidRDefault="00FB3054" w14:paraId="00000002" w14:textId="24CD6D7F">
      <w:pPr>
        <w:pStyle w:val="Heading1"/>
        <w:rPr>
          <w:rFonts w:cs="Times New Roman"/>
          <w:szCs w:val="24"/>
        </w:rPr>
      </w:pPr>
      <w:bookmarkStart w:name="_Toc63166588" w:id="0"/>
      <w:r w:rsidRPr="00880538">
        <w:rPr>
          <w:rFonts w:cs="Times New Roman"/>
          <w:szCs w:val="24"/>
        </w:rPr>
        <w:lastRenderedPageBreak/>
        <w:t>Task 1 – Academic Poster</w:t>
      </w:r>
      <w:bookmarkEnd w:id="0"/>
    </w:p>
    <w:p w:rsidRPr="00880538" w:rsidR="00FB3054" w:rsidP="00FB3054" w:rsidRDefault="00FB3054" w14:paraId="0B1ED29A" w14:textId="7646BF72">
      <w:pPr>
        <w:rPr>
          <w:rFonts w:cs="Times New Roman"/>
          <w:szCs w:val="24"/>
          <w:lang w:val="en-GB"/>
        </w:rPr>
      </w:pPr>
      <w:r w:rsidR="00FB3054">
        <w:drawing>
          <wp:inline wp14:editId="742068CA" wp14:anchorId="132B660A">
            <wp:extent cx="5943600" cy="4202430"/>
            <wp:effectExtent l="0" t="0" r="0" b="7620"/>
            <wp:docPr id="1" name="Graphic 1" title=""/>
            <wp:cNvGraphicFramePr>
              <a:graphicFrameLocks noChangeAspect="1"/>
            </wp:cNvGraphicFramePr>
            <a:graphic>
              <a:graphicData uri="http://schemas.openxmlformats.org/drawingml/2006/picture">
                <pic:pic>
                  <pic:nvPicPr>
                    <pic:cNvPr id="0" name="Graphic 1"/>
                    <pic:cNvPicPr/>
                  </pic:nvPicPr>
                  <pic:blipFill>
                    <a:blip r:embed="R9f0d98d2daee4f58">
                      <a:extLst xmlns:a="http://schemas.openxmlformats.org/drawingml/2006/main">
                        <a:ext uri="{96DAC541-7B7A-43D3-8B79-37D633B846F1}">
                          <asvg:svgBlip xmlns:asvg="http://schemas.microsoft.com/office/drawing/2016/SVG/main" xmlns:r="http://schemas.openxmlformats.org/officeDocument/2006/relationships" r:embed="rId6"/>
                        </a:ext>
                      </a:extLst>
                    </a:blip>
                    <a:stretch>
                      <a:fillRect/>
                    </a:stretch>
                  </pic:blipFill>
                  <pic:spPr>
                    <a:xfrm rot="0" flipH="0" flipV="0">
                      <a:off x="0" y="0"/>
                      <a:ext cx="5943600" cy="4202430"/>
                    </a:xfrm>
                    <a:prstGeom prst="rect">
                      <a:avLst/>
                    </a:prstGeom>
                  </pic:spPr>
                </pic:pic>
              </a:graphicData>
            </a:graphic>
          </wp:inline>
        </w:drawing>
      </w:r>
    </w:p>
    <w:p w:rsidRPr="00394497" w:rsidR="007C5F86" w:rsidRDefault="00FB3054" w14:paraId="00000003" w14:textId="77777777">
      <w:pPr>
        <w:rPr>
          <w:rFonts w:ascii="Arial" w:hAnsi="Arial"/>
          <w:b/>
          <w:sz w:val="22"/>
          <w:lang w:val="en-GB"/>
        </w:rPr>
      </w:pPr>
      <w:r w:rsidRPr="00394497">
        <w:rPr>
          <w:rFonts w:ascii="Arial" w:hAnsi="Arial"/>
          <w:b/>
          <w:sz w:val="22"/>
          <w:lang w:val="en-GB"/>
        </w:rPr>
        <w:t>Introduction</w:t>
      </w:r>
    </w:p>
    <w:p w:rsidRPr="00394497" w:rsidR="007C5F86" w:rsidP="2D50ACA3" w:rsidRDefault="00FB3054" w14:paraId="00000004" w14:textId="56068310">
      <w:pPr>
        <w:rPr>
          <w:rFonts w:ascii="Arial" w:hAnsi="Arial"/>
          <w:sz w:val="22"/>
          <w:szCs w:val="22"/>
          <w:lang w:val="en-GB"/>
        </w:rPr>
      </w:pPr>
      <w:r w:rsidRPr="2D50ACA3" w:rsidR="00FB3054">
        <w:rPr>
          <w:rFonts w:ascii="Arial" w:hAnsi="Arial"/>
          <w:sz w:val="22"/>
          <w:szCs w:val="22"/>
          <w:lang w:val="en-GB"/>
        </w:rPr>
        <w:t xml:space="preserve">The poster will </w:t>
      </w:r>
      <w:r w:rsidRPr="2D50ACA3" w:rsidR="00FB3054">
        <w:rPr>
          <w:rFonts w:ascii="Arial" w:hAnsi="Arial"/>
          <w:sz w:val="22"/>
          <w:szCs w:val="22"/>
          <w:lang w:val="en-GB"/>
        </w:rPr>
        <w:t>provide</w:t>
      </w:r>
      <w:r w:rsidRPr="2D50ACA3" w:rsidR="00FB3054">
        <w:rPr>
          <w:rFonts w:ascii="Arial" w:hAnsi="Arial"/>
          <w:sz w:val="22"/>
          <w:szCs w:val="22"/>
          <w:lang w:val="en-GB"/>
        </w:rPr>
        <w:t xml:space="preserve"> information related to </w:t>
      </w:r>
      <w:r w:rsidRPr="2D50ACA3" w:rsidR="5D421696">
        <w:rPr>
          <w:rFonts w:ascii="Arial" w:hAnsi="Arial"/>
          <w:sz w:val="22"/>
          <w:szCs w:val="22"/>
          <w:lang w:val="en-GB"/>
        </w:rPr>
        <w:t xml:space="preserve">the </w:t>
      </w:r>
      <w:r w:rsidRPr="2D50ACA3" w:rsidR="363C2BE5">
        <w:rPr>
          <w:rFonts w:ascii="Arial" w:hAnsi="Arial"/>
          <w:sz w:val="22"/>
          <w:szCs w:val="22"/>
          <w:lang w:val="en-GB"/>
        </w:rPr>
        <w:t>unique experience</w:t>
      </w:r>
      <w:r w:rsidRPr="2D50ACA3" w:rsidR="00FB3054">
        <w:rPr>
          <w:rFonts w:ascii="Arial" w:hAnsi="Arial"/>
          <w:sz w:val="22"/>
          <w:szCs w:val="22"/>
          <w:lang w:val="en-GB"/>
        </w:rPr>
        <w:t xml:space="preserve"> a child gains during the age of 0 to 5 years and its impact on the rest of their life.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w:t>
      </w:r>
      <w:r w:rsidRPr="2D50ACA3" w:rsidR="273CFBA2">
        <w:rPr>
          <w:rFonts w:ascii="Arial" w:hAnsi="Arial"/>
          <w:sz w:val="22"/>
          <w:szCs w:val="22"/>
          <w:lang w:val="en-GB"/>
        </w:rPr>
        <w:t>practical</w:t>
      </w:r>
      <w:r w:rsidRPr="2D50ACA3" w:rsidR="00FB3054">
        <w:rPr>
          <w:rFonts w:ascii="Arial" w:hAnsi="Arial"/>
          <w:sz w:val="22"/>
          <w:szCs w:val="22"/>
          <w:lang w:val="en-GB"/>
        </w:rPr>
        <w:t xml:space="preserve"> examples of how a parent can support the development of a child. In this context, psychological theories would also be discussed.</w:t>
      </w:r>
    </w:p>
    <w:p w:rsidRPr="00880538" w:rsidR="00FB3054" w:rsidP="00FB3054" w:rsidRDefault="00FB3054" w14:paraId="70895710" w14:textId="1E5626C0">
      <w:pPr>
        <w:rPr>
          <w:rFonts w:cs="Times New Roman"/>
          <w:b/>
          <w:bCs/>
          <w:szCs w:val="24"/>
        </w:rPr>
      </w:pPr>
      <w:r w:rsidRPr="00880538">
        <w:rPr>
          <w:rFonts w:cs="Times New Roman"/>
          <w:b/>
          <w:bCs/>
          <w:szCs w:val="24"/>
        </w:rPr>
        <w:t xml:space="preserve">Discussion </w:t>
      </w:r>
    </w:p>
    <w:p w:rsidRPr="00394497" w:rsidR="007C5F86" w:rsidP="2D50ACA3" w:rsidRDefault="00FB3054" w14:paraId="00000005" w14:textId="36BB2DA5">
      <w:pPr>
        <w:rPr>
          <w:rFonts w:ascii="Arial" w:hAnsi="Arial"/>
          <w:sz w:val="22"/>
          <w:szCs w:val="22"/>
          <w:lang w:val="en-GB"/>
        </w:rPr>
      </w:pPr>
      <w:r w:rsidRPr="2D50ACA3" w:rsidR="00FB3054">
        <w:rPr>
          <w:rFonts w:ascii="Arial" w:hAnsi="Arial"/>
          <w:sz w:val="22"/>
          <w:szCs w:val="22"/>
          <w:lang w:val="en-GB"/>
        </w:rPr>
        <w:t>According to the study carried out by Decker (2020), child development has been defined as the change that occurs as a child grows and develops.</w:t>
      </w:r>
      <w:r w:rsidRPr="2D50ACA3" w:rsidR="00FB3054">
        <w:rPr>
          <w:rFonts w:ascii="Arial" w:hAnsi="Arial"/>
          <w:sz w:val="22"/>
          <w:szCs w:val="22"/>
          <w:lang w:val="en-GB"/>
        </w:rPr>
        <w:t xml:space="preserve">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change occurs physically, mentally, </w:t>
      </w:r>
      <w:r w:rsidRPr="2D50ACA3" w:rsidR="00D97D1A">
        <w:rPr>
          <w:rFonts w:ascii="Arial" w:hAnsi="Arial"/>
          <w:sz w:val="22"/>
          <w:szCs w:val="22"/>
          <w:lang w:val="en-GB"/>
        </w:rPr>
        <w:t>emotionally,</w:t>
      </w:r>
      <w:r w:rsidRPr="2D50ACA3" w:rsidR="00FB3054">
        <w:rPr>
          <w:rFonts w:ascii="Arial" w:hAnsi="Arial"/>
          <w:sz w:val="22"/>
          <w:szCs w:val="22"/>
          <w:lang w:val="en-GB"/>
        </w:rPr>
        <w:t xml:space="preserve"> and socially.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during the phase of growth and development of the child tends to become more alert and Competent. In this context, the author revealed that </w:t>
      </w:r>
      <w:r w:rsidRPr="2D50ACA3" w:rsidR="00D97D1A">
        <w:rPr>
          <w:rFonts w:ascii="Arial" w:hAnsi="Arial"/>
          <w:sz w:val="22"/>
          <w:szCs w:val="22"/>
          <w:lang w:val="en-GB"/>
        </w:rPr>
        <w:t>the</w:t>
      </w:r>
      <w:r w:rsidRPr="2D50ACA3" w:rsidR="00FB3054">
        <w:rPr>
          <w:rFonts w:ascii="Arial" w:hAnsi="Arial"/>
          <w:sz w:val="22"/>
          <w:szCs w:val="22"/>
          <w:lang w:val="en-GB"/>
        </w:rPr>
        <w:t xml:space="preserve"> first five years of a child in his life </w:t>
      </w:r>
      <w:r w:rsidRPr="2D50ACA3" w:rsidR="400F8D40">
        <w:rPr>
          <w:rFonts w:ascii="Arial" w:hAnsi="Arial"/>
          <w:sz w:val="22"/>
          <w:szCs w:val="22"/>
          <w:lang w:val="en-GB"/>
        </w:rPr>
        <w:t>are</w:t>
      </w:r>
      <w:r w:rsidRPr="2D50ACA3" w:rsidR="00FB3054">
        <w:rPr>
          <w:rFonts w:ascii="Arial" w:hAnsi="Arial"/>
          <w:sz w:val="22"/>
          <w:szCs w:val="22"/>
          <w:lang w:val="en-GB"/>
        </w:rPr>
        <w:t xml:space="preserve"> fundamentally crucial because it </w:t>
      </w:r>
      <w:r w:rsidRPr="2D50ACA3" w:rsidR="00394497">
        <w:rPr>
          <w:rFonts w:ascii="Arial" w:hAnsi="Arial"/>
          <w:sz w:val="22"/>
          <w:szCs w:val="22"/>
          <w:lang w:val="en-GB"/>
        </w:rPr>
        <w:t>is</w:t>
      </w:r>
      <w:r w:rsidRPr="2D50ACA3" w:rsidR="00FB3054">
        <w:rPr>
          <w:rFonts w:ascii="Arial" w:hAnsi="Arial"/>
          <w:sz w:val="22"/>
          <w:szCs w:val="22"/>
          <w:lang w:val="en-GB"/>
        </w:rPr>
        <w:t xml:space="preserve"> </w:t>
      </w:r>
      <w:r w:rsidRPr="2D50ACA3" w:rsidR="146747DE">
        <w:rPr>
          <w:rFonts w:ascii="Arial" w:hAnsi="Arial"/>
          <w:sz w:val="22"/>
          <w:szCs w:val="22"/>
          <w:lang w:val="en-GB"/>
        </w:rPr>
        <w:t>foundation</w:t>
      </w:r>
      <w:r w:rsidRPr="2D50ACA3" w:rsidR="00FB3054">
        <w:rPr>
          <w:rFonts w:ascii="Arial" w:hAnsi="Arial"/>
          <w:sz w:val="22"/>
          <w:szCs w:val="22"/>
          <w:lang w:val="en-GB"/>
        </w:rPr>
        <w:t xml:space="preserve"> year.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is because it plays a crucial role in shaping the future health of the child along with his happiness, </w:t>
      </w:r>
      <w:r w:rsidRPr="2D50ACA3" w:rsidR="00D97D1A">
        <w:rPr>
          <w:rFonts w:ascii="Arial" w:hAnsi="Arial"/>
          <w:sz w:val="22"/>
          <w:szCs w:val="22"/>
          <w:lang w:val="en-GB"/>
        </w:rPr>
        <w:t>growth,</w:t>
      </w:r>
      <w:r w:rsidRPr="2D50ACA3" w:rsidR="00FB3054">
        <w:rPr>
          <w:rFonts w:ascii="Arial" w:hAnsi="Arial"/>
          <w:sz w:val="22"/>
          <w:szCs w:val="22"/>
          <w:lang w:val="en-GB"/>
        </w:rPr>
        <w:t xml:space="preserve"> and development.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the care provided </w:t>
      </w:r>
      <w:r w:rsidRPr="2D50ACA3" w:rsidR="4A1B4D97">
        <w:rPr>
          <w:rFonts w:ascii="Arial" w:hAnsi="Arial"/>
          <w:sz w:val="22"/>
          <w:szCs w:val="22"/>
          <w:lang w:val="en-GB"/>
        </w:rPr>
        <w:t>for</w:t>
      </w:r>
      <w:r w:rsidRPr="2D50ACA3" w:rsidR="00FB3054">
        <w:rPr>
          <w:rFonts w:ascii="Arial" w:hAnsi="Arial"/>
          <w:sz w:val="22"/>
          <w:szCs w:val="22"/>
          <w:lang w:val="en-GB"/>
        </w:rPr>
        <w:t xml:space="preserve"> a child during that </w:t>
      </w:r>
      <w:r w:rsidRPr="2D50ACA3" w:rsidR="00394497">
        <w:rPr>
          <w:rFonts w:ascii="Arial" w:hAnsi="Arial"/>
          <w:sz w:val="22"/>
          <w:szCs w:val="22"/>
          <w:lang w:val="en-GB"/>
        </w:rPr>
        <w:t>period</w:t>
      </w:r>
      <w:r w:rsidRPr="2D50ACA3" w:rsidR="00FB3054">
        <w:rPr>
          <w:rFonts w:ascii="Arial" w:hAnsi="Arial"/>
          <w:sz w:val="22"/>
          <w:szCs w:val="22"/>
          <w:lang w:val="en-GB"/>
        </w:rPr>
        <w:t xml:space="preserve"> also plays a crucial role in helping your child to achieve learning achievements at school, in the community, in the family and in life in general.</w:t>
      </w:r>
    </w:p>
    <w:p w:rsidRPr="00394497" w:rsidR="007C5F86" w:rsidRDefault="00FB3054" w14:paraId="00000006" w14:textId="77777777">
      <w:pPr>
        <w:rPr>
          <w:rFonts w:ascii="Arial" w:hAnsi="Arial"/>
          <w:b/>
          <w:i/>
          <w:sz w:val="22"/>
          <w:lang w:val="en-GB"/>
        </w:rPr>
      </w:pPr>
      <w:r w:rsidRPr="00394497">
        <w:rPr>
          <w:rFonts w:ascii="Arial" w:hAnsi="Arial"/>
          <w:b/>
          <w:i/>
          <w:sz w:val="22"/>
          <w:lang w:val="en-GB"/>
        </w:rPr>
        <w:lastRenderedPageBreak/>
        <w:t>Piaget's theory of cognitive development</w:t>
      </w:r>
    </w:p>
    <w:p w:rsidRPr="00394497" w:rsidR="007C5F86" w:rsidP="2D50ACA3" w:rsidRDefault="00FB3054" w14:paraId="00000007" w14:textId="5FB63EB2">
      <w:pPr>
        <w:rPr>
          <w:rFonts w:ascii="Arial" w:hAnsi="Arial"/>
          <w:sz w:val="22"/>
          <w:szCs w:val="22"/>
          <w:lang w:val="en-GB"/>
        </w:rPr>
      </w:pPr>
      <w:r w:rsidRPr="2D50ACA3" w:rsidR="00FB3054">
        <w:rPr>
          <w:rFonts w:ascii="Arial" w:hAnsi="Arial"/>
          <w:sz w:val="22"/>
          <w:szCs w:val="22"/>
          <w:lang w:val="en-GB"/>
        </w:rPr>
        <w:t xml:space="preserve">One of the crucial psychological </w:t>
      </w:r>
      <w:r w:rsidRPr="2D50ACA3" w:rsidR="04DAC98A">
        <w:rPr>
          <w:rFonts w:ascii="Arial" w:hAnsi="Arial"/>
          <w:sz w:val="22"/>
          <w:szCs w:val="22"/>
          <w:lang w:val="en-GB"/>
        </w:rPr>
        <w:t>theories</w:t>
      </w:r>
      <w:r w:rsidRPr="2D50ACA3" w:rsidR="00FB3054">
        <w:rPr>
          <w:rFonts w:ascii="Arial" w:hAnsi="Arial"/>
          <w:sz w:val="22"/>
          <w:szCs w:val="22"/>
          <w:lang w:val="en-GB"/>
        </w:rPr>
        <w:t xml:space="preserve"> that </w:t>
      </w:r>
      <w:r w:rsidRPr="2D50ACA3" w:rsidR="666D0E65">
        <w:rPr>
          <w:rFonts w:ascii="Arial" w:hAnsi="Arial"/>
          <w:sz w:val="22"/>
          <w:szCs w:val="22"/>
          <w:lang w:val="en-GB"/>
        </w:rPr>
        <w:t>has</w:t>
      </w:r>
      <w:r w:rsidRPr="2D50ACA3" w:rsidR="00FB3054">
        <w:rPr>
          <w:rFonts w:ascii="Arial" w:hAnsi="Arial"/>
          <w:sz w:val="22"/>
          <w:szCs w:val="22"/>
          <w:lang w:val="en-GB"/>
        </w:rPr>
        <w:t xml:space="preserve"> </w:t>
      </w:r>
      <w:r w:rsidRPr="2D50ACA3" w:rsidR="00FB3054">
        <w:rPr>
          <w:rFonts w:ascii="Arial" w:hAnsi="Arial"/>
          <w:sz w:val="22"/>
          <w:szCs w:val="22"/>
          <w:lang w:val="en-GB"/>
        </w:rPr>
        <w:t>provided</w:t>
      </w:r>
      <w:r w:rsidRPr="2D50ACA3" w:rsidR="00FB3054">
        <w:rPr>
          <w:rFonts w:ascii="Arial" w:hAnsi="Arial"/>
          <w:sz w:val="22"/>
          <w:szCs w:val="22"/>
          <w:lang w:val="en-GB"/>
        </w:rPr>
        <w:t xml:space="preserve"> an emphasis on child development is Piaget’s theory of cognitive development. </w:t>
      </w:r>
      <w:r w:rsidRPr="2D50ACA3" w:rsidR="00D97D1A">
        <w:rPr>
          <w:rFonts w:ascii="Arial" w:hAnsi="Arial"/>
          <w:sz w:val="22"/>
          <w:szCs w:val="22"/>
          <w:lang w:val="en-GB"/>
        </w:rPr>
        <w:t xml:space="preserve">According </w:t>
      </w:r>
      <w:r w:rsidRPr="2D50ACA3" w:rsidR="00FB3054">
        <w:rPr>
          <w:rFonts w:ascii="Arial" w:hAnsi="Arial"/>
          <w:sz w:val="22"/>
          <w:szCs w:val="22"/>
          <w:lang w:val="en-GB"/>
        </w:rPr>
        <w:t xml:space="preserve">to this theory, </w:t>
      </w:r>
      <w:r w:rsidRPr="2D50ACA3" w:rsidR="003D4DA9">
        <w:rPr>
          <w:rFonts w:ascii="Arial" w:hAnsi="Arial"/>
          <w:sz w:val="22"/>
          <w:szCs w:val="22"/>
          <w:lang w:val="en-GB"/>
        </w:rPr>
        <w:t>kids</w:t>
      </w:r>
      <w:r w:rsidRPr="2D50ACA3" w:rsidR="00FB3054">
        <w:rPr>
          <w:rFonts w:ascii="Arial" w:hAnsi="Arial"/>
          <w:sz w:val="22"/>
          <w:szCs w:val="22"/>
          <w:lang w:val="en-GB"/>
        </w:rPr>
        <w:t xml:space="preserve"> move through four </w:t>
      </w:r>
      <w:r w:rsidRPr="2D50ACA3" w:rsidR="6C4146D9">
        <w:rPr>
          <w:rFonts w:ascii="Arial" w:hAnsi="Arial"/>
          <w:sz w:val="22"/>
          <w:szCs w:val="22"/>
          <w:lang w:val="en-GB"/>
        </w:rPr>
        <w:t>distinct stages</w:t>
      </w:r>
      <w:r w:rsidRPr="2D50ACA3" w:rsidR="00FB3054">
        <w:rPr>
          <w:rFonts w:ascii="Arial" w:hAnsi="Arial"/>
          <w:sz w:val="22"/>
          <w:szCs w:val="22"/>
          <w:lang w:val="en-GB"/>
        </w:rPr>
        <w:t xml:space="preserve"> of mental development till the age of 12 years and up. In this aspect, a child between the age range of 0 to 5 years passes through two stages that are a sensorimotor stage and preoperational stage. In the sensorimotor stage, a child up to two years of age tends to know the world </w:t>
      </w:r>
      <w:r w:rsidRPr="2D50ACA3" w:rsidR="003D4DA9">
        <w:rPr>
          <w:rFonts w:ascii="Arial" w:hAnsi="Arial"/>
          <w:sz w:val="22"/>
          <w:szCs w:val="22"/>
          <w:lang w:val="en-GB"/>
        </w:rPr>
        <w:t xml:space="preserve">via </w:t>
      </w:r>
      <w:r w:rsidRPr="2D50ACA3" w:rsidR="00FB3054">
        <w:rPr>
          <w:rFonts w:ascii="Arial" w:hAnsi="Arial"/>
          <w:sz w:val="22"/>
          <w:szCs w:val="22"/>
          <w:lang w:val="en-GB"/>
        </w:rPr>
        <w:t xml:space="preserve">their movements </w:t>
      </w:r>
      <w:r w:rsidRPr="2D50ACA3" w:rsidR="003D4DA9">
        <w:rPr>
          <w:rFonts w:ascii="Arial" w:hAnsi="Arial"/>
          <w:sz w:val="22"/>
          <w:szCs w:val="22"/>
          <w:lang w:val="en-GB"/>
        </w:rPr>
        <w:t xml:space="preserve">as well as </w:t>
      </w:r>
      <w:r w:rsidRPr="2D50ACA3" w:rsidR="00FB3054">
        <w:rPr>
          <w:rFonts w:ascii="Arial" w:hAnsi="Arial"/>
          <w:sz w:val="22"/>
          <w:szCs w:val="22"/>
          <w:lang w:val="en-GB"/>
        </w:rPr>
        <w:t xml:space="preserve">sensations.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crucial actions that a child displays during that stage include grasping, looking, </w:t>
      </w:r>
      <w:r w:rsidRPr="2D50ACA3" w:rsidR="00D97D1A">
        <w:rPr>
          <w:rFonts w:ascii="Arial" w:hAnsi="Arial"/>
          <w:sz w:val="22"/>
          <w:szCs w:val="22"/>
          <w:lang w:val="en-GB"/>
        </w:rPr>
        <w:t>listening,</w:t>
      </w:r>
      <w:r w:rsidRPr="2D50ACA3" w:rsidR="00FB3054">
        <w:rPr>
          <w:rFonts w:ascii="Arial" w:hAnsi="Arial"/>
          <w:sz w:val="22"/>
          <w:szCs w:val="22"/>
          <w:lang w:val="en-GB"/>
        </w:rPr>
        <w:t xml:space="preserve"> and sucking. </w:t>
      </w:r>
      <w:r w:rsidRPr="2D50ACA3" w:rsidR="00D97D1A">
        <w:rPr>
          <w:rFonts w:ascii="Arial" w:hAnsi="Arial"/>
          <w:sz w:val="22"/>
          <w:szCs w:val="22"/>
          <w:lang w:val="en-GB"/>
        </w:rPr>
        <w:t xml:space="preserve">According </w:t>
      </w:r>
      <w:r w:rsidRPr="2D50ACA3" w:rsidR="00FB3054">
        <w:rPr>
          <w:rFonts w:ascii="Arial" w:hAnsi="Arial"/>
          <w:sz w:val="22"/>
          <w:szCs w:val="22"/>
          <w:lang w:val="en-GB"/>
        </w:rPr>
        <w:t xml:space="preserve">to the study carried out by </w:t>
      </w:r>
      <w:proofErr w:type="spellStart"/>
      <w:r w:rsidRPr="2D50ACA3" w:rsidR="00FB3054">
        <w:rPr>
          <w:rFonts w:ascii="Arial" w:hAnsi="Arial"/>
          <w:sz w:val="22"/>
          <w:szCs w:val="22"/>
          <w:lang w:val="en-GB"/>
        </w:rPr>
        <w:t>Bormanaki</w:t>
      </w:r>
      <w:proofErr w:type="spellEnd"/>
      <w:r w:rsidRPr="2D50ACA3" w:rsidR="00FB3054">
        <w:rPr>
          <w:rFonts w:ascii="Arial" w:hAnsi="Arial"/>
          <w:sz w:val="22"/>
          <w:szCs w:val="22"/>
          <w:lang w:val="en-GB"/>
        </w:rPr>
        <w:t xml:space="preserve"> and </w:t>
      </w:r>
      <w:proofErr w:type="spellStart"/>
      <w:r w:rsidRPr="2D50ACA3" w:rsidR="00FB3054">
        <w:rPr>
          <w:rFonts w:ascii="Arial" w:hAnsi="Arial"/>
          <w:sz w:val="22"/>
          <w:szCs w:val="22"/>
          <w:lang w:val="en-GB"/>
        </w:rPr>
        <w:t>Khoshhal</w:t>
      </w:r>
      <w:proofErr w:type="spellEnd"/>
      <w:r w:rsidRPr="2D50ACA3" w:rsidR="00FB3054">
        <w:rPr>
          <w:rFonts w:ascii="Arial" w:hAnsi="Arial"/>
          <w:sz w:val="22"/>
          <w:szCs w:val="22"/>
          <w:lang w:val="en-GB"/>
        </w:rPr>
        <w:t xml:space="preserve"> (2017) at this earliest period, the child's entire experience occurs via basic reflexes, sensors along with motor </w:t>
      </w:r>
      <w:r w:rsidRPr="2D50ACA3" w:rsidR="00D97D1A">
        <w:rPr>
          <w:rFonts w:ascii="Arial" w:hAnsi="Arial"/>
          <w:sz w:val="22"/>
          <w:szCs w:val="22"/>
          <w:lang w:val="en-GB"/>
        </w:rPr>
        <w:t>sponsors</w:t>
      </w:r>
      <w:r w:rsidRPr="2D50ACA3" w:rsidR="00FB3054">
        <w:rPr>
          <w:rFonts w:ascii="Arial" w:hAnsi="Arial"/>
          <w:sz w:val="22"/>
          <w:szCs w:val="22"/>
          <w:lang w:val="en-GB"/>
        </w:rPr>
        <w:t xml:space="preserve">.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period has been marked as </w:t>
      </w:r>
      <w:r w:rsidRPr="2D50ACA3" w:rsidR="17763AE2">
        <w:rPr>
          <w:rFonts w:ascii="Arial" w:hAnsi="Arial"/>
          <w:sz w:val="22"/>
          <w:szCs w:val="22"/>
          <w:lang w:val="en-GB"/>
        </w:rPr>
        <w:t>a</w:t>
      </w:r>
      <w:r w:rsidRPr="2D50ACA3" w:rsidR="00FB3054">
        <w:rPr>
          <w:rFonts w:ascii="Arial" w:hAnsi="Arial"/>
          <w:sz w:val="22"/>
          <w:szCs w:val="22"/>
          <w:lang w:val="en-GB"/>
        </w:rPr>
        <w:t xml:space="preserve"> period of dramatic growth and learning because a child interacts with the environment and continuously </w:t>
      </w:r>
      <w:r w:rsidRPr="2D50ACA3" w:rsidR="54A8041F">
        <w:rPr>
          <w:rFonts w:ascii="Arial" w:hAnsi="Arial"/>
          <w:sz w:val="22"/>
          <w:szCs w:val="22"/>
          <w:lang w:val="en-GB"/>
        </w:rPr>
        <w:t>makes</w:t>
      </w:r>
      <w:r w:rsidRPr="2D50ACA3" w:rsidR="00FB3054">
        <w:rPr>
          <w:rFonts w:ascii="Arial" w:hAnsi="Arial"/>
          <w:sz w:val="22"/>
          <w:szCs w:val="22"/>
          <w:lang w:val="en-GB"/>
        </w:rPr>
        <w:t xml:space="preserve"> new discoveries.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a child not only learns to make physical actions but also learn language from the </w:t>
      </w:r>
      <w:r w:rsidRPr="2D50ACA3" w:rsidR="003D4DA9">
        <w:rPr>
          <w:rFonts w:ascii="Arial" w:hAnsi="Arial"/>
          <w:sz w:val="22"/>
          <w:szCs w:val="22"/>
          <w:lang w:val="en-GB"/>
        </w:rPr>
        <w:t xml:space="preserve">person </w:t>
      </w:r>
      <w:r w:rsidRPr="2D50ACA3" w:rsidR="00FB3054">
        <w:rPr>
          <w:rFonts w:ascii="Arial" w:hAnsi="Arial"/>
          <w:sz w:val="22"/>
          <w:szCs w:val="22"/>
          <w:lang w:val="en-GB"/>
        </w:rPr>
        <w:t xml:space="preserve">with whom they </w:t>
      </w:r>
      <w:r w:rsidRPr="2D50ACA3" w:rsidR="000A0DDE">
        <w:rPr>
          <w:rFonts w:ascii="Arial" w:hAnsi="Arial"/>
          <w:sz w:val="22"/>
          <w:szCs w:val="22"/>
          <w:lang w:val="en-GB"/>
        </w:rPr>
        <w:t xml:space="preserve">communicate </w:t>
      </w:r>
      <w:r w:rsidRPr="2D50ACA3" w:rsidR="00FB3054">
        <w:rPr>
          <w:rFonts w:ascii="Arial" w:hAnsi="Arial"/>
          <w:sz w:val="22"/>
          <w:szCs w:val="22"/>
          <w:lang w:val="en-GB"/>
        </w:rPr>
        <w:t xml:space="preserve">(Xu, 2019). </w:t>
      </w:r>
      <w:r w:rsidRPr="2D50ACA3" w:rsidR="00D97D1A">
        <w:rPr>
          <w:rFonts w:ascii="Arial" w:hAnsi="Arial"/>
          <w:sz w:val="22"/>
          <w:szCs w:val="22"/>
          <w:lang w:val="en-GB"/>
        </w:rPr>
        <w:t xml:space="preserve">Followed </w:t>
      </w:r>
      <w:r w:rsidRPr="2D50ACA3" w:rsidR="00FB3054">
        <w:rPr>
          <w:rFonts w:ascii="Arial" w:hAnsi="Arial"/>
          <w:sz w:val="22"/>
          <w:szCs w:val="22"/>
          <w:lang w:val="en-GB"/>
        </w:rPr>
        <w:t xml:space="preserve">by this, the child </w:t>
      </w:r>
      <w:r w:rsidRPr="2D50ACA3" w:rsidR="00D97D1A">
        <w:rPr>
          <w:rFonts w:ascii="Arial" w:hAnsi="Arial"/>
          <w:sz w:val="22"/>
          <w:szCs w:val="22"/>
          <w:lang w:val="en-GB"/>
        </w:rPr>
        <w:t>enters</w:t>
      </w:r>
      <w:r w:rsidRPr="2D50ACA3" w:rsidR="00FB3054">
        <w:rPr>
          <w:rFonts w:ascii="Arial" w:hAnsi="Arial"/>
          <w:sz w:val="22"/>
          <w:szCs w:val="22"/>
          <w:lang w:val="en-GB"/>
        </w:rPr>
        <w:t xml:space="preserve"> the preoperational stage in which the children </w:t>
      </w:r>
      <w:r w:rsidRPr="2D50ACA3" w:rsidR="6E5CDE1C">
        <w:rPr>
          <w:rFonts w:ascii="Arial" w:hAnsi="Arial"/>
          <w:sz w:val="22"/>
          <w:szCs w:val="22"/>
          <w:lang w:val="en-GB"/>
        </w:rPr>
        <w:t>all</w:t>
      </w:r>
      <w:r w:rsidRPr="2D50ACA3" w:rsidR="00FB3054">
        <w:rPr>
          <w:rFonts w:ascii="Arial" w:hAnsi="Arial"/>
          <w:sz w:val="22"/>
          <w:szCs w:val="22"/>
          <w:lang w:val="en-GB"/>
        </w:rPr>
        <w:t xml:space="preserve"> pretend to play but still the</w:t>
      </w:r>
      <w:r w:rsidRPr="2D50ACA3" w:rsidR="000A0DDE">
        <w:rPr>
          <w:rFonts w:ascii="Arial" w:hAnsi="Arial"/>
          <w:sz w:val="22"/>
          <w:szCs w:val="22"/>
          <w:lang w:val="en-GB"/>
        </w:rPr>
        <w:t>y</w:t>
      </w:r>
      <w:r w:rsidRPr="2D50ACA3" w:rsidR="00FB3054">
        <w:rPr>
          <w:rFonts w:ascii="Arial" w:hAnsi="Arial"/>
          <w:sz w:val="22"/>
          <w:szCs w:val="22"/>
          <w:lang w:val="en-GB"/>
        </w:rPr>
        <w:t xml:space="preserve"> </w:t>
      </w:r>
      <w:r w:rsidRPr="2D50ACA3" w:rsidR="000A0DDE">
        <w:rPr>
          <w:rFonts w:ascii="Arial" w:hAnsi="Arial"/>
          <w:sz w:val="22"/>
          <w:szCs w:val="22"/>
          <w:lang w:val="en-GB"/>
        </w:rPr>
        <w:t>scruffle</w:t>
      </w:r>
      <w:r w:rsidRPr="2D50ACA3" w:rsidR="00FB3054">
        <w:rPr>
          <w:rFonts w:ascii="Arial" w:hAnsi="Arial"/>
          <w:sz w:val="22"/>
          <w:szCs w:val="22"/>
          <w:lang w:val="en-GB"/>
        </w:rPr>
        <w:t xml:space="preserve"> with </w:t>
      </w:r>
      <w:r w:rsidRPr="2D50ACA3" w:rsidR="000A0DDE">
        <w:rPr>
          <w:rFonts w:ascii="Arial" w:hAnsi="Arial"/>
          <w:sz w:val="22"/>
          <w:szCs w:val="22"/>
          <w:lang w:val="en-GB"/>
        </w:rPr>
        <w:t>judgement</w:t>
      </w:r>
      <w:r w:rsidRPr="2D50ACA3" w:rsidR="00FB3054">
        <w:rPr>
          <w:rFonts w:ascii="Arial" w:hAnsi="Arial"/>
          <w:sz w:val="22"/>
          <w:szCs w:val="22"/>
          <w:lang w:val="en-GB"/>
        </w:rPr>
        <w:t xml:space="preserve"> and understanding the point of view of other people. However, at this stage, a child starts learning things in concrete terms.</w:t>
      </w:r>
    </w:p>
    <w:p w:rsidRPr="00394497" w:rsidR="007C5F86" w:rsidRDefault="00FB3054" w14:paraId="00000008" w14:textId="77777777">
      <w:pPr>
        <w:rPr>
          <w:rFonts w:ascii="Arial" w:hAnsi="Arial"/>
          <w:b/>
          <w:sz w:val="22"/>
          <w:lang w:val="en-GB"/>
        </w:rPr>
      </w:pPr>
      <w:r w:rsidRPr="00394497">
        <w:rPr>
          <w:rFonts w:ascii="Arial" w:hAnsi="Arial"/>
          <w:b/>
          <w:sz w:val="22"/>
          <w:lang w:val="en-GB"/>
        </w:rPr>
        <w:t>Vygotsky's theory of social constructivism</w:t>
      </w:r>
    </w:p>
    <w:p w:rsidRPr="00394497" w:rsidR="007C5F86" w:rsidP="2D50ACA3" w:rsidRDefault="00FB3054" w14:paraId="00000009" w14:textId="46E4A85A">
      <w:pPr>
        <w:rPr>
          <w:rFonts w:ascii="Arial" w:hAnsi="Arial"/>
          <w:sz w:val="22"/>
          <w:szCs w:val="22"/>
          <w:lang w:val="en-GB"/>
        </w:rPr>
      </w:pPr>
      <w:r w:rsidRPr="2D50ACA3" w:rsidR="00FB3054">
        <w:rPr>
          <w:rFonts w:ascii="Arial" w:hAnsi="Arial"/>
          <w:sz w:val="22"/>
          <w:szCs w:val="22"/>
          <w:lang w:val="en-GB"/>
        </w:rPr>
        <w:t xml:space="preserve">According to Vygotsky’s theory of social </w:t>
      </w:r>
      <w:r w:rsidRPr="2D50ACA3" w:rsidR="38C09B5B">
        <w:rPr>
          <w:rFonts w:ascii="Arial" w:hAnsi="Arial"/>
          <w:sz w:val="22"/>
          <w:szCs w:val="22"/>
          <w:lang w:val="en-GB"/>
        </w:rPr>
        <w:t>constructivism,</w:t>
      </w:r>
      <w:r w:rsidRPr="2D50ACA3" w:rsidR="00FB3054">
        <w:rPr>
          <w:rFonts w:ascii="Arial" w:hAnsi="Arial"/>
          <w:sz w:val="22"/>
          <w:szCs w:val="22"/>
          <w:lang w:val="en-GB"/>
        </w:rPr>
        <w:t xml:space="preserve"> social and cultural </w:t>
      </w:r>
      <w:r w:rsidRPr="2D50ACA3" w:rsidR="000A0DDE">
        <w:rPr>
          <w:rFonts w:ascii="Arial" w:hAnsi="Arial"/>
          <w:sz w:val="22"/>
          <w:szCs w:val="22"/>
          <w:lang w:val="en-GB"/>
        </w:rPr>
        <w:t>communications</w:t>
      </w:r>
      <w:r w:rsidRPr="2D50ACA3" w:rsidR="00FB3054">
        <w:rPr>
          <w:rFonts w:ascii="Arial" w:hAnsi="Arial"/>
          <w:sz w:val="22"/>
          <w:szCs w:val="22"/>
          <w:lang w:val="en-GB"/>
        </w:rPr>
        <w:t xml:space="preserve"> play a crucial role in the learning </w:t>
      </w:r>
      <w:r w:rsidRPr="2D50ACA3" w:rsidR="000A0DDE">
        <w:rPr>
          <w:rFonts w:ascii="Arial" w:hAnsi="Arial"/>
          <w:sz w:val="22"/>
          <w:szCs w:val="22"/>
          <w:lang w:val="en-GB"/>
        </w:rPr>
        <w:t>procedure</w:t>
      </w:r>
      <w:r w:rsidRPr="2D50ACA3" w:rsidR="00FB3054">
        <w:rPr>
          <w:rFonts w:ascii="Arial" w:hAnsi="Arial"/>
          <w:sz w:val="22"/>
          <w:szCs w:val="22"/>
          <w:lang w:val="en-GB"/>
        </w:rPr>
        <w:t xml:space="preserve"> of a child (Barnett, 2019). </w:t>
      </w:r>
      <w:r w:rsidRPr="2D50ACA3" w:rsidR="00D97D1A">
        <w:rPr>
          <w:rFonts w:ascii="Arial" w:hAnsi="Arial"/>
          <w:sz w:val="22"/>
          <w:szCs w:val="22"/>
          <w:lang w:val="en-GB"/>
        </w:rPr>
        <w:t xml:space="preserve">As </w:t>
      </w:r>
      <w:r w:rsidRPr="2D50ACA3" w:rsidR="00FB3054">
        <w:rPr>
          <w:rFonts w:ascii="Arial" w:hAnsi="Arial"/>
          <w:sz w:val="22"/>
          <w:szCs w:val="22"/>
          <w:lang w:val="en-GB"/>
        </w:rPr>
        <w:t>per this theory, knowledge is co-</w:t>
      </w:r>
      <w:r w:rsidRPr="2D50ACA3" w:rsidR="7CC82EE6">
        <w:rPr>
          <w:rFonts w:ascii="Arial" w:hAnsi="Arial"/>
          <w:sz w:val="22"/>
          <w:szCs w:val="22"/>
          <w:lang w:val="en-GB"/>
        </w:rPr>
        <w:t>reconstructed</w:t>
      </w:r>
      <w:r w:rsidRPr="2D50ACA3" w:rsidR="00394497">
        <w:rPr>
          <w:rFonts w:ascii="Arial" w:hAnsi="Arial"/>
          <w:sz w:val="22"/>
          <w:szCs w:val="22"/>
          <w:lang w:val="en-GB"/>
        </w:rPr>
        <w:t>,</w:t>
      </w:r>
      <w:r w:rsidRPr="2D50ACA3" w:rsidR="00FB3054">
        <w:rPr>
          <w:rFonts w:ascii="Arial" w:hAnsi="Arial"/>
          <w:sz w:val="22"/>
          <w:szCs w:val="22"/>
          <w:lang w:val="en-GB"/>
        </w:rPr>
        <w:t xml:space="preserve"> and children display the tendency to learn from one another.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theory is referred to as </w:t>
      </w:r>
      <w:r w:rsidRPr="2D50ACA3" w:rsidR="7DEB5130">
        <w:rPr>
          <w:rFonts w:ascii="Arial" w:hAnsi="Arial"/>
          <w:sz w:val="22"/>
          <w:szCs w:val="22"/>
          <w:lang w:val="en-GB"/>
        </w:rPr>
        <w:t>a social</w:t>
      </w:r>
      <w:r w:rsidRPr="2D50ACA3" w:rsidR="00FB3054">
        <w:rPr>
          <w:rFonts w:ascii="Arial" w:hAnsi="Arial"/>
          <w:sz w:val="22"/>
          <w:szCs w:val="22"/>
          <w:lang w:val="en-GB"/>
        </w:rPr>
        <w:t xml:space="preserve"> constructivist Theory because it </w:t>
      </w:r>
      <w:r w:rsidRPr="2D50ACA3" w:rsidR="6039ACB9">
        <w:rPr>
          <w:rFonts w:ascii="Arial" w:hAnsi="Arial"/>
          <w:sz w:val="22"/>
          <w:szCs w:val="22"/>
          <w:lang w:val="en-GB"/>
        </w:rPr>
        <w:t>emphasizes</w:t>
      </w:r>
      <w:r w:rsidRPr="2D50ACA3" w:rsidR="00FB3054">
        <w:rPr>
          <w:rFonts w:ascii="Arial" w:hAnsi="Arial"/>
          <w:sz w:val="22"/>
          <w:szCs w:val="22"/>
          <w:lang w:val="en-GB"/>
        </w:rPr>
        <w:t xml:space="preserve"> the fact that the </w:t>
      </w:r>
      <w:r w:rsidRPr="2D50ACA3" w:rsidR="000A0DDE">
        <w:rPr>
          <w:rFonts w:ascii="Arial" w:hAnsi="Arial"/>
          <w:sz w:val="22"/>
          <w:szCs w:val="22"/>
          <w:lang w:val="en-GB"/>
        </w:rPr>
        <w:t>beginner</w:t>
      </w:r>
      <w:r w:rsidRPr="2D50ACA3" w:rsidR="00FB3054">
        <w:rPr>
          <w:rFonts w:ascii="Arial" w:hAnsi="Arial"/>
          <w:sz w:val="22"/>
          <w:szCs w:val="22"/>
          <w:lang w:val="en-GB"/>
        </w:rPr>
        <w:t xml:space="preserve"> must be engaged in the learning process.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the theory also </w:t>
      </w:r>
      <w:r w:rsidRPr="2D50ACA3" w:rsidR="00FB3054">
        <w:rPr>
          <w:rFonts w:ascii="Arial" w:hAnsi="Arial"/>
          <w:sz w:val="22"/>
          <w:szCs w:val="22"/>
          <w:lang w:val="en-GB"/>
        </w:rPr>
        <w:t>indicated</w:t>
      </w:r>
      <w:r w:rsidRPr="2D50ACA3" w:rsidR="00FB3054">
        <w:rPr>
          <w:rFonts w:ascii="Arial" w:hAnsi="Arial"/>
          <w:sz w:val="22"/>
          <w:szCs w:val="22"/>
          <w:lang w:val="en-GB"/>
        </w:rPr>
        <w:t xml:space="preserve"> that in the zone of proximal development range of a task that is </w:t>
      </w:r>
      <w:r w:rsidRPr="2D50ACA3" w:rsidR="000A0DDE">
        <w:rPr>
          <w:rFonts w:ascii="Arial" w:hAnsi="Arial"/>
          <w:sz w:val="22"/>
          <w:szCs w:val="22"/>
          <w:lang w:val="en-GB"/>
        </w:rPr>
        <w:t>hard</w:t>
      </w:r>
      <w:r w:rsidRPr="2D50ACA3" w:rsidR="00FB3054">
        <w:rPr>
          <w:rFonts w:ascii="Arial" w:hAnsi="Arial"/>
          <w:sz w:val="22"/>
          <w:szCs w:val="22"/>
          <w:lang w:val="en-GB"/>
        </w:rPr>
        <w:t xml:space="preserve"> for a</w:t>
      </w:r>
      <w:r w:rsidRPr="2D50ACA3" w:rsidR="000A0DDE">
        <w:rPr>
          <w:rFonts w:ascii="Arial" w:hAnsi="Arial"/>
          <w:sz w:val="22"/>
          <w:szCs w:val="22"/>
          <w:lang w:val="en-GB"/>
        </w:rPr>
        <w:t xml:space="preserve"> person </w:t>
      </w:r>
      <w:r w:rsidRPr="2D50ACA3" w:rsidR="00FB3054">
        <w:rPr>
          <w:rFonts w:ascii="Arial" w:hAnsi="Arial"/>
          <w:sz w:val="22"/>
          <w:szCs w:val="22"/>
          <w:lang w:val="en-GB"/>
        </w:rPr>
        <w:t xml:space="preserve">to master all alone could be mastered with the </w:t>
      </w:r>
      <w:r w:rsidRPr="2D50ACA3" w:rsidR="000A0DDE">
        <w:rPr>
          <w:rFonts w:ascii="Arial" w:hAnsi="Arial"/>
          <w:sz w:val="22"/>
          <w:szCs w:val="22"/>
          <w:lang w:val="en-GB"/>
        </w:rPr>
        <w:t>aid</w:t>
      </w:r>
      <w:r w:rsidRPr="2D50ACA3" w:rsidR="00FB3054">
        <w:rPr>
          <w:rFonts w:ascii="Arial" w:hAnsi="Arial"/>
          <w:sz w:val="22"/>
          <w:szCs w:val="22"/>
          <w:lang w:val="en-GB"/>
        </w:rPr>
        <w:t xml:space="preserve"> or </w:t>
      </w:r>
      <w:r w:rsidRPr="2D50ACA3" w:rsidR="000A0DDE">
        <w:rPr>
          <w:rFonts w:ascii="Arial" w:hAnsi="Arial"/>
          <w:sz w:val="22"/>
          <w:szCs w:val="22"/>
          <w:lang w:val="en-GB"/>
        </w:rPr>
        <w:t>supervision</w:t>
      </w:r>
      <w:r w:rsidRPr="2D50ACA3" w:rsidR="00FB3054">
        <w:rPr>
          <w:rFonts w:ascii="Arial" w:hAnsi="Arial"/>
          <w:sz w:val="22"/>
          <w:szCs w:val="22"/>
          <w:lang w:val="en-GB"/>
        </w:rPr>
        <w:t xml:space="preserve"> of adults are more skilled persons.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other part of this theory is scaffolding (Adam, 2017). At this stage, the learner is </w:t>
      </w:r>
      <w:r w:rsidRPr="2D50ACA3" w:rsidR="5B0873DE">
        <w:rPr>
          <w:rFonts w:ascii="Arial" w:hAnsi="Arial"/>
          <w:sz w:val="22"/>
          <w:szCs w:val="22"/>
          <w:lang w:val="en-GB"/>
        </w:rPr>
        <w:t>offered</w:t>
      </w:r>
      <w:r w:rsidRPr="2D50ACA3" w:rsidR="00FB3054">
        <w:rPr>
          <w:rFonts w:ascii="Arial" w:hAnsi="Arial"/>
          <w:sz w:val="22"/>
          <w:szCs w:val="22"/>
          <w:lang w:val="en-GB"/>
        </w:rPr>
        <w:t xml:space="preserve"> the right </w:t>
      </w:r>
      <w:r w:rsidRPr="2D50ACA3" w:rsidR="000A0DDE">
        <w:rPr>
          <w:rFonts w:ascii="Arial" w:hAnsi="Arial"/>
          <w:sz w:val="22"/>
          <w:szCs w:val="22"/>
          <w:lang w:val="en-GB"/>
        </w:rPr>
        <w:t>quantity</w:t>
      </w:r>
      <w:r w:rsidRPr="2D50ACA3" w:rsidR="00FB3054">
        <w:rPr>
          <w:rFonts w:ascii="Arial" w:hAnsi="Arial"/>
          <w:sz w:val="22"/>
          <w:szCs w:val="22"/>
          <w:lang w:val="en-GB"/>
        </w:rPr>
        <w:t xml:space="preserve"> of </w:t>
      </w:r>
      <w:r w:rsidRPr="2D50ACA3" w:rsidR="000A0DDE">
        <w:rPr>
          <w:rFonts w:ascii="Arial" w:hAnsi="Arial"/>
          <w:sz w:val="22"/>
          <w:szCs w:val="22"/>
          <w:lang w:val="en-GB"/>
        </w:rPr>
        <w:t>support</w:t>
      </w:r>
      <w:r w:rsidRPr="2D50ACA3" w:rsidR="00FB3054">
        <w:rPr>
          <w:rFonts w:ascii="Arial" w:hAnsi="Arial"/>
          <w:sz w:val="22"/>
          <w:szCs w:val="22"/>
          <w:lang w:val="en-GB"/>
        </w:rPr>
        <w:t xml:space="preserve"> </w:t>
      </w:r>
      <w:r w:rsidRPr="2D50ACA3" w:rsidR="398A217C">
        <w:rPr>
          <w:rFonts w:ascii="Arial" w:hAnsi="Arial"/>
          <w:sz w:val="22"/>
          <w:szCs w:val="22"/>
          <w:lang w:val="en-GB"/>
        </w:rPr>
        <w:t>in</w:t>
      </w:r>
      <w:r w:rsidRPr="2D50ACA3" w:rsidR="00FB3054">
        <w:rPr>
          <w:rFonts w:ascii="Arial" w:hAnsi="Arial"/>
          <w:sz w:val="22"/>
          <w:szCs w:val="22"/>
          <w:lang w:val="en-GB"/>
        </w:rPr>
        <w:t xml:space="preserve"> the right term so that he or she </w:t>
      </w:r>
      <w:r w:rsidRPr="2D50ACA3" w:rsidR="00394497">
        <w:rPr>
          <w:rFonts w:ascii="Arial" w:hAnsi="Arial"/>
          <w:sz w:val="22"/>
          <w:szCs w:val="22"/>
          <w:lang w:val="en-GB"/>
        </w:rPr>
        <w:t>can</w:t>
      </w:r>
      <w:r w:rsidRPr="2D50ACA3" w:rsidR="00FB3054">
        <w:rPr>
          <w:rFonts w:ascii="Arial" w:hAnsi="Arial"/>
          <w:sz w:val="22"/>
          <w:szCs w:val="22"/>
          <w:lang w:val="en-GB"/>
        </w:rPr>
        <w:t xml:space="preserve"> perform the task effectively. Henceforth, for a child who is between the age range of 0 to 5 years, it is quite </w:t>
      </w:r>
      <w:r w:rsidRPr="2D50ACA3" w:rsidR="00D97D1A">
        <w:rPr>
          <w:rFonts w:ascii="Arial" w:hAnsi="Arial"/>
          <w:sz w:val="22"/>
          <w:szCs w:val="22"/>
          <w:lang w:val="en-GB"/>
        </w:rPr>
        <w:t>difficult for</w:t>
      </w:r>
      <w:r w:rsidRPr="2D50ACA3" w:rsidR="00FB3054">
        <w:rPr>
          <w:rFonts w:ascii="Arial" w:hAnsi="Arial"/>
          <w:sz w:val="22"/>
          <w:szCs w:val="22"/>
          <w:lang w:val="en-GB"/>
        </w:rPr>
        <w:t xml:space="preserve"> the child to </w:t>
      </w:r>
      <w:r w:rsidRPr="2D50ACA3" w:rsidR="00FB3054">
        <w:rPr>
          <w:rFonts w:ascii="Arial" w:hAnsi="Arial"/>
          <w:sz w:val="22"/>
          <w:szCs w:val="22"/>
          <w:lang w:val="en-GB"/>
        </w:rPr>
        <w:t>accomplish</w:t>
      </w:r>
      <w:r w:rsidRPr="2D50ACA3" w:rsidR="00FB3054">
        <w:rPr>
          <w:rFonts w:ascii="Arial" w:hAnsi="Arial"/>
          <w:sz w:val="22"/>
          <w:szCs w:val="22"/>
          <w:lang w:val="en-GB"/>
        </w:rPr>
        <w:t xml:space="preserve"> the task on his own due to lack of knowledge and understanding. Henceforth, it is crucial that significant support and </w:t>
      </w:r>
      <w:r w:rsidRPr="2D50ACA3" w:rsidR="00FB3054">
        <w:rPr>
          <w:rFonts w:ascii="Arial" w:hAnsi="Arial"/>
          <w:sz w:val="22"/>
          <w:szCs w:val="22"/>
          <w:lang w:val="en-GB"/>
        </w:rPr>
        <w:t>assistance</w:t>
      </w:r>
      <w:r w:rsidRPr="2D50ACA3" w:rsidR="00FB3054">
        <w:rPr>
          <w:rFonts w:ascii="Arial" w:hAnsi="Arial"/>
          <w:sz w:val="22"/>
          <w:szCs w:val="22"/>
          <w:lang w:val="en-GB"/>
        </w:rPr>
        <w:t xml:space="preserve"> must be </w:t>
      </w:r>
      <w:r w:rsidRPr="2D50ACA3" w:rsidR="00FB3054">
        <w:rPr>
          <w:rFonts w:ascii="Arial" w:hAnsi="Arial"/>
          <w:sz w:val="22"/>
          <w:szCs w:val="22"/>
          <w:lang w:val="en-GB"/>
        </w:rPr>
        <w:t>provided</w:t>
      </w:r>
      <w:r w:rsidRPr="2D50ACA3" w:rsidR="00FB3054">
        <w:rPr>
          <w:rFonts w:ascii="Arial" w:hAnsi="Arial"/>
          <w:sz w:val="22"/>
          <w:szCs w:val="22"/>
          <w:lang w:val="en-GB"/>
        </w:rPr>
        <w:t xml:space="preserve"> so that they are able to get engaged in the learning process and loan as per the requirement of the environment.</w:t>
      </w:r>
    </w:p>
    <w:p w:rsidRPr="00A873DE" w:rsidR="007C5F86" w:rsidRDefault="00FB3054" w14:paraId="0000000A" w14:textId="77777777">
      <w:pPr>
        <w:rPr>
          <w:rFonts w:ascii="Arial" w:hAnsi="Arial"/>
          <w:b/>
          <w:iCs/>
          <w:sz w:val="22"/>
          <w:lang w:val="en-GB"/>
        </w:rPr>
      </w:pPr>
      <w:r w:rsidRPr="00A873DE">
        <w:rPr>
          <w:rFonts w:ascii="Arial" w:hAnsi="Arial"/>
          <w:b/>
          <w:iCs/>
          <w:sz w:val="22"/>
          <w:lang w:val="en-GB"/>
        </w:rPr>
        <w:t>Practical examples of how a parent can support their child’s development.</w:t>
      </w:r>
    </w:p>
    <w:p w:rsidRPr="00394497" w:rsidR="007C5F86" w:rsidP="2D50ACA3" w:rsidRDefault="00FB3054" w14:paraId="0000000B" w14:textId="641CEC15">
      <w:pPr>
        <w:rPr>
          <w:rFonts w:ascii="Arial" w:hAnsi="Arial"/>
          <w:sz w:val="22"/>
          <w:szCs w:val="22"/>
          <w:lang w:val="en-GB"/>
        </w:rPr>
      </w:pPr>
      <w:r w:rsidRPr="2D50ACA3" w:rsidR="00FB3054">
        <w:rPr>
          <w:rFonts w:ascii="Arial" w:hAnsi="Arial"/>
          <w:sz w:val="22"/>
          <w:szCs w:val="22"/>
          <w:lang w:val="en-GB"/>
        </w:rPr>
        <w:t xml:space="preserve">According to the theoretical underpinning of </w:t>
      </w:r>
      <w:proofErr w:type="spellStart"/>
      <w:r w:rsidRPr="2D50ACA3" w:rsidR="00FB3054">
        <w:rPr>
          <w:rFonts w:ascii="Arial" w:hAnsi="Arial"/>
          <w:sz w:val="22"/>
          <w:szCs w:val="22"/>
          <w:lang w:val="en-GB"/>
        </w:rPr>
        <w:t>Kochanska</w:t>
      </w:r>
      <w:proofErr w:type="spellEnd"/>
      <w:r w:rsidRPr="2D50ACA3" w:rsidR="00FB3054">
        <w:rPr>
          <w:rFonts w:ascii="Arial" w:hAnsi="Arial"/>
          <w:sz w:val="22"/>
          <w:szCs w:val="22"/>
          <w:lang w:val="en-GB"/>
        </w:rPr>
        <w:t xml:space="preserve"> </w:t>
      </w:r>
      <w:r w:rsidRPr="2D50ACA3" w:rsidR="00FB3054">
        <w:rPr>
          <w:rFonts w:ascii="Arial" w:hAnsi="Arial"/>
          <w:i w:val="1"/>
          <w:iCs w:val="1"/>
          <w:sz w:val="22"/>
          <w:szCs w:val="22"/>
          <w:lang w:val="en-GB"/>
        </w:rPr>
        <w:t xml:space="preserve">et al. </w:t>
      </w:r>
      <w:r w:rsidRPr="2D50ACA3" w:rsidR="00FB3054">
        <w:rPr>
          <w:rFonts w:ascii="Arial" w:hAnsi="Arial"/>
          <w:sz w:val="22"/>
          <w:szCs w:val="22"/>
          <w:lang w:val="en-GB"/>
        </w:rPr>
        <w:t xml:space="preserve">(2019), by understanding the </w:t>
      </w:r>
      <w:r w:rsidRPr="2D50ACA3" w:rsidR="2704A146">
        <w:rPr>
          <w:rFonts w:ascii="Arial" w:hAnsi="Arial"/>
          <w:sz w:val="22"/>
          <w:szCs w:val="22"/>
          <w:lang w:val="en-GB"/>
        </w:rPr>
        <w:t>various stages</w:t>
      </w:r>
      <w:r w:rsidRPr="2D50ACA3" w:rsidR="00FB3054">
        <w:rPr>
          <w:rFonts w:ascii="Arial" w:hAnsi="Arial"/>
          <w:sz w:val="22"/>
          <w:szCs w:val="22"/>
          <w:lang w:val="en-GB"/>
        </w:rPr>
        <w:t xml:space="preserve"> of child development it becomes possible for the parents to know what they should expect and how they could support the child so that he or she could develop effectively. As </w:t>
      </w:r>
      <w:r w:rsidRPr="2D50ACA3" w:rsidR="00FB3054">
        <w:rPr>
          <w:rFonts w:ascii="Arial" w:hAnsi="Arial"/>
          <w:sz w:val="22"/>
          <w:szCs w:val="22"/>
          <w:lang w:val="en-GB"/>
        </w:rPr>
        <w:t xml:space="preserve">evidence from the above mentioned to psychological theories, it can be </w:t>
      </w:r>
      <w:r w:rsidRPr="2D50ACA3" w:rsidR="00FB3054">
        <w:rPr>
          <w:rFonts w:ascii="Arial" w:hAnsi="Arial"/>
          <w:sz w:val="22"/>
          <w:szCs w:val="22"/>
          <w:lang w:val="en-GB"/>
        </w:rPr>
        <w:t>stated</w:t>
      </w:r>
      <w:r w:rsidRPr="2D50ACA3" w:rsidR="00FB3054">
        <w:rPr>
          <w:rFonts w:ascii="Arial" w:hAnsi="Arial"/>
          <w:sz w:val="22"/>
          <w:szCs w:val="22"/>
          <w:lang w:val="en-GB"/>
        </w:rPr>
        <w:t xml:space="preserve"> that the development of a child takes place effectively by receiving </w:t>
      </w:r>
      <w:r w:rsidRPr="2D50ACA3" w:rsidR="00FB3054">
        <w:rPr>
          <w:rFonts w:ascii="Arial" w:hAnsi="Arial"/>
          <w:sz w:val="22"/>
          <w:szCs w:val="22"/>
          <w:lang w:val="en-GB"/>
        </w:rPr>
        <w:t>assistance</w:t>
      </w:r>
      <w:r w:rsidRPr="2D50ACA3" w:rsidR="00FB3054">
        <w:rPr>
          <w:rFonts w:ascii="Arial" w:hAnsi="Arial"/>
          <w:sz w:val="22"/>
          <w:szCs w:val="22"/>
          <w:lang w:val="en-GB"/>
        </w:rPr>
        <w:t xml:space="preserve"> and guidance from an adult such as parents.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this context, the parents could play a crucial role by interacting with the child regularly. </w:t>
      </w:r>
      <w:r w:rsidRPr="2D50ACA3" w:rsidR="00D97D1A">
        <w:rPr>
          <w:rFonts w:ascii="Arial" w:hAnsi="Arial"/>
          <w:sz w:val="22"/>
          <w:szCs w:val="22"/>
          <w:lang w:val="en-GB"/>
        </w:rPr>
        <w:t xml:space="preserve">For </w:t>
      </w:r>
      <w:r w:rsidRPr="2D50ACA3" w:rsidR="00FB3054">
        <w:rPr>
          <w:rFonts w:ascii="Arial" w:hAnsi="Arial"/>
          <w:sz w:val="22"/>
          <w:szCs w:val="22"/>
          <w:lang w:val="en-GB"/>
        </w:rPr>
        <w:t xml:space="preserve">instance, if the parents want to teach a child different shapes and colours, then the parent could easily utilise different shape cookies   along with the colours are flowers to teach them. </w:t>
      </w:r>
      <w:r w:rsidRPr="2D50ACA3" w:rsidR="00D97D1A">
        <w:rPr>
          <w:rFonts w:ascii="Arial" w:hAnsi="Arial"/>
          <w:sz w:val="22"/>
          <w:szCs w:val="22"/>
          <w:lang w:val="en-GB"/>
        </w:rPr>
        <w:t xml:space="preserve">This </w:t>
      </w:r>
      <w:r w:rsidRPr="2D50ACA3" w:rsidR="00FB3054">
        <w:rPr>
          <w:rFonts w:ascii="Arial" w:hAnsi="Arial"/>
          <w:sz w:val="22"/>
          <w:szCs w:val="22"/>
          <w:lang w:val="en-GB"/>
        </w:rPr>
        <w:t>would help the child not only to get involved in the learning process but also to learn the language.</w:t>
      </w:r>
    </w:p>
    <w:p w:rsidRPr="00394497" w:rsidR="007C5F86" w:rsidP="2D50ACA3" w:rsidRDefault="00FB3054" w14:paraId="0000000C" w14:textId="091AA9F8">
      <w:pPr>
        <w:rPr>
          <w:rFonts w:ascii="Arial" w:hAnsi="Arial"/>
          <w:sz w:val="22"/>
          <w:szCs w:val="22"/>
          <w:lang w:val="en-GB"/>
        </w:rPr>
      </w:pPr>
      <w:r w:rsidRPr="2D50ACA3" w:rsidR="00FB3054">
        <w:rPr>
          <w:rFonts w:ascii="Arial" w:hAnsi="Arial"/>
          <w:sz w:val="22"/>
          <w:szCs w:val="22"/>
          <w:lang w:val="en-GB"/>
        </w:rPr>
        <w:t>In addition to this, children also learn effectively from observation</w:t>
      </w:r>
      <w:r w:rsidRPr="2D50ACA3" w:rsidR="00FB3054">
        <w:rPr>
          <w:rFonts w:ascii="Arial" w:hAnsi="Arial"/>
          <w:sz w:val="22"/>
          <w:szCs w:val="22"/>
          <w:lang w:val="en-GB"/>
        </w:rPr>
        <w:t xml:space="preserve">.  </w:t>
      </w:r>
      <w:r w:rsidRPr="2D50ACA3" w:rsidR="00FB3054">
        <w:rPr>
          <w:rFonts w:ascii="Arial" w:hAnsi="Arial"/>
          <w:sz w:val="22"/>
          <w:szCs w:val="22"/>
          <w:lang w:val="en-GB"/>
        </w:rPr>
        <w:t xml:space="preserve">Therefore, in such a situation a child can be taken </w:t>
      </w:r>
      <w:r w:rsidRPr="2D50ACA3" w:rsidR="4520CE46">
        <w:rPr>
          <w:rFonts w:ascii="Arial" w:hAnsi="Arial"/>
          <w:sz w:val="22"/>
          <w:szCs w:val="22"/>
          <w:lang w:val="en-GB"/>
        </w:rPr>
        <w:t>outside,</w:t>
      </w:r>
      <w:r w:rsidRPr="2D50ACA3" w:rsidR="00FB3054">
        <w:rPr>
          <w:rFonts w:ascii="Arial" w:hAnsi="Arial"/>
          <w:sz w:val="22"/>
          <w:szCs w:val="22"/>
          <w:lang w:val="en-GB"/>
        </w:rPr>
        <w:t xml:space="preserve"> </w:t>
      </w:r>
      <w:r w:rsidRPr="2D50ACA3" w:rsidR="3E264E36">
        <w:rPr>
          <w:rFonts w:ascii="Arial" w:hAnsi="Arial"/>
          <w:sz w:val="22"/>
          <w:szCs w:val="22"/>
          <w:lang w:val="en-GB"/>
        </w:rPr>
        <w:t>maybe</w:t>
      </w:r>
      <w:r w:rsidRPr="2D50ACA3" w:rsidR="00FB3054">
        <w:rPr>
          <w:rFonts w:ascii="Arial" w:hAnsi="Arial"/>
          <w:sz w:val="22"/>
          <w:szCs w:val="22"/>
          <w:lang w:val="en-GB"/>
        </w:rPr>
        <w:t xml:space="preserve"> in</w:t>
      </w:r>
      <w:r w:rsidRPr="2D50ACA3" w:rsidR="00FB3054">
        <w:rPr>
          <w:rFonts w:ascii="Arial" w:hAnsi="Arial"/>
          <w:sz w:val="22"/>
          <w:szCs w:val="22"/>
          <w:lang w:val="en-GB"/>
        </w:rPr>
        <w:t xml:space="preserve"> a park or garden so that he is able to develop social skills along with other important lessons related to nature and environment. </w:t>
      </w:r>
      <w:r w:rsidRPr="2D50ACA3" w:rsidR="00D97D1A">
        <w:rPr>
          <w:rFonts w:ascii="Arial" w:hAnsi="Arial"/>
          <w:sz w:val="22"/>
          <w:szCs w:val="22"/>
          <w:lang w:val="en-GB"/>
        </w:rPr>
        <w:t xml:space="preserve">This </w:t>
      </w:r>
      <w:r w:rsidRPr="2D50ACA3" w:rsidR="00FB3054">
        <w:rPr>
          <w:rFonts w:ascii="Arial" w:hAnsi="Arial"/>
          <w:sz w:val="22"/>
          <w:szCs w:val="22"/>
          <w:lang w:val="en-GB"/>
        </w:rPr>
        <w:t>in turn would help the parents to improve the cognitive abilities of the child and make him or her competent. Moreover, it is the most crucial phase of life and has a significant future in later life. Therefore</w:t>
      </w:r>
      <w:r w:rsidRPr="2D50ACA3" w:rsidR="35506177">
        <w:rPr>
          <w:rFonts w:ascii="Arial" w:hAnsi="Arial"/>
          <w:sz w:val="22"/>
          <w:szCs w:val="22"/>
          <w:lang w:val="en-GB"/>
        </w:rPr>
        <w:t>,</w:t>
      </w:r>
      <w:r w:rsidRPr="2D50ACA3" w:rsidR="00FB3054">
        <w:rPr>
          <w:rFonts w:ascii="Arial" w:hAnsi="Arial"/>
          <w:sz w:val="22"/>
          <w:szCs w:val="22"/>
          <w:lang w:val="en-GB"/>
        </w:rPr>
        <w:t xml:space="preserve"> receiving </w:t>
      </w:r>
      <w:r w:rsidRPr="2D50ACA3" w:rsidR="00FB3054">
        <w:rPr>
          <w:rFonts w:ascii="Arial" w:hAnsi="Arial"/>
          <w:sz w:val="22"/>
          <w:szCs w:val="22"/>
          <w:lang w:val="en-GB"/>
        </w:rPr>
        <w:t>assistance</w:t>
      </w:r>
      <w:r w:rsidRPr="2D50ACA3" w:rsidR="00FB3054">
        <w:rPr>
          <w:rFonts w:ascii="Arial" w:hAnsi="Arial"/>
          <w:sz w:val="22"/>
          <w:szCs w:val="22"/>
          <w:lang w:val="en-GB"/>
        </w:rPr>
        <w:t xml:space="preserve"> from the parents during the early phase of a child not only develops confidence but also becomes capable of learning significant lessons </w:t>
      </w:r>
      <w:r w:rsidRPr="2D50ACA3" w:rsidR="30D27268">
        <w:rPr>
          <w:rFonts w:ascii="Arial" w:hAnsi="Arial"/>
          <w:sz w:val="22"/>
          <w:szCs w:val="22"/>
          <w:lang w:val="en-GB"/>
        </w:rPr>
        <w:t>in</w:t>
      </w:r>
      <w:r w:rsidRPr="2D50ACA3" w:rsidR="00FB3054">
        <w:rPr>
          <w:rFonts w:ascii="Arial" w:hAnsi="Arial"/>
          <w:sz w:val="22"/>
          <w:szCs w:val="22"/>
          <w:lang w:val="en-GB"/>
        </w:rPr>
        <w:t xml:space="preserve"> life that would help them in the later </w:t>
      </w:r>
      <w:r w:rsidRPr="2D50ACA3" w:rsidR="00394497">
        <w:rPr>
          <w:rFonts w:ascii="Arial" w:hAnsi="Arial"/>
          <w:sz w:val="22"/>
          <w:szCs w:val="22"/>
          <w:lang w:val="en-GB"/>
        </w:rPr>
        <w:t>phase. In</w:t>
      </w:r>
      <w:r w:rsidRPr="2D50ACA3" w:rsidR="00FB3054">
        <w:rPr>
          <w:rFonts w:ascii="Arial" w:hAnsi="Arial"/>
          <w:sz w:val="22"/>
          <w:szCs w:val="22"/>
          <w:lang w:val="en-GB"/>
        </w:rPr>
        <w:t xml:space="preserve"> addition to this, it would also help the parent to play the role </w:t>
      </w:r>
      <w:r w:rsidRPr="2D50ACA3" w:rsidR="065A367A">
        <w:rPr>
          <w:rFonts w:ascii="Arial" w:hAnsi="Arial"/>
          <w:sz w:val="22"/>
          <w:szCs w:val="22"/>
          <w:lang w:val="en-GB"/>
        </w:rPr>
        <w:t>of</w:t>
      </w:r>
      <w:r w:rsidRPr="2D50ACA3" w:rsidR="00FB3054">
        <w:rPr>
          <w:rFonts w:ascii="Arial" w:hAnsi="Arial"/>
          <w:sz w:val="22"/>
          <w:szCs w:val="22"/>
          <w:lang w:val="en-GB"/>
        </w:rPr>
        <w:t xml:space="preserve"> responsive parenting and develop a strong emotional attachment </w:t>
      </w:r>
      <w:r w:rsidRPr="2D50ACA3" w:rsidR="076FEA6B">
        <w:rPr>
          <w:rFonts w:ascii="Arial" w:hAnsi="Arial"/>
          <w:sz w:val="22"/>
          <w:szCs w:val="22"/>
          <w:lang w:val="en-GB"/>
        </w:rPr>
        <w:t>to</w:t>
      </w:r>
      <w:r w:rsidRPr="2D50ACA3" w:rsidR="00FB3054">
        <w:rPr>
          <w:rFonts w:ascii="Arial" w:hAnsi="Arial"/>
          <w:sz w:val="22"/>
          <w:szCs w:val="22"/>
          <w:lang w:val="en-GB"/>
        </w:rPr>
        <w:t xml:space="preserve"> the child.</w:t>
      </w:r>
    </w:p>
    <w:p w:rsidRPr="00394497" w:rsidR="007C5F86" w:rsidRDefault="00FB3054" w14:paraId="0000000D" w14:textId="77777777">
      <w:pPr>
        <w:rPr>
          <w:rFonts w:ascii="Arial" w:hAnsi="Arial"/>
          <w:b/>
          <w:sz w:val="22"/>
          <w:lang w:val="en-GB"/>
        </w:rPr>
      </w:pPr>
      <w:r w:rsidRPr="00394497">
        <w:rPr>
          <w:rFonts w:ascii="Arial" w:hAnsi="Arial"/>
          <w:b/>
          <w:sz w:val="22"/>
          <w:lang w:val="en-GB"/>
        </w:rPr>
        <w:t>Conclusion</w:t>
      </w:r>
    </w:p>
    <w:p w:rsidRPr="00394497" w:rsidR="000A67E6" w:rsidRDefault="00FB3054" w14:paraId="0000000E" w14:textId="61E7F0C2">
      <w:pPr>
        <w:rPr>
          <w:rFonts w:ascii="Arial" w:hAnsi="Arial"/>
          <w:sz w:val="22"/>
          <w:lang w:val="en-GB"/>
        </w:rPr>
      </w:pPr>
      <w:r w:rsidRPr="00394497">
        <w:rPr>
          <w:rFonts w:ascii="Arial" w:hAnsi="Arial"/>
          <w:sz w:val="22"/>
          <w:lang w:val="en-GB"/>
        </w:rPr>
        <w:t xml:space="preserve">From the above discussion, it can be stated that the early development of the child plays a crucial role in helping your child to develop cognitive abilities along with social and emotional skills. </w:t>
      </w:r>
      <w:r w:rsidRPr="00394497" w:rsidR="00D97D1A">
        <w:rPr>
          <w:rFonts w:ascii="Arial" w:hAnsi="Arial"/>
          <w:sz w:val="22"/>
          <w:lang w:val="en-GB"/>
        </w:rPr>
        <w:t xml:space="preserve">In </w:t>
      </w:r>
      <w:r w:rsidRPr="00394497">
        <w:rPr>
          <w:rFonts w:ascii="Arial" w:hAnsi="Arial"/>
          <w:sz w:val="22"/>
          <w:lang w:val="en-GB"/>
        </w:rPr>
        <w:t xml:space="preserve">this regard, it is vital that the parents must play a crucial role in assisting them so that they are able to effectively e get that child engaged in the learning process. </w:t>
      </w:r>
    </w:p>
    <w:p w:rsidRPr="00394497" w:rsidR="000A67E6" w:rsidRDefault="000A67E6" w14:paraId="1A0C3E56" w14:textId="77777777">
      <w:pPr>
        <w:spacing w:line="276" w:lineRule="auto"/>
        <w:jc w:val="left"/>
        <w:rPr>
          <w:rFonts w:ascii="Arial" w:hAnsi="Arial"/>
          <w:sz w:val="22"/>
          <w:lang w:val="en-GB"/>
        </w:rPr>
      </w:pPr>
      <w:r w:rsidRPr="00394497">
        <w:rPr>
          <w:rFonts w:ascii="Arial" w:hAnsi="Arial"/>
          <w:sz w:val="22"/>
          <w:lang w:val="en-GB"/>
        </w:rPr>
        <w:br w:type="page"/>
      </w:r>
    </w:p>
    <w:p w:rsidRPr="00394497" w:rsidR="007C5F86" w:rsidP="00193DB4" w:rsidRDefault="000A67E6" w14:paraId="7A13BA88" w14:textId="5C11629A">
      <w:pPr>
        <w:pStyle w:val="Heading1"/>
        <w:rPr>
          <w:rFonts w:ascii="Arial" w:hAnsi="Arial"/>
          <w:sz w:val="22"/>
        </w:rPr>
      </w:pPr>
      <w:bookmarkStart w:name="_Toc63166589" w:id="1"/>
      <w:r w:rsidRPr="00394497">
        <w:rPr>
          <w:rFonts w:ascii="Arial" w:hAnsi="Arial"/>
          <w:sz w:val="22"/>
        </w:rPr>
        <w:lastRenderedPageBreak/>
        <w:t>Task 2 – Annotated Bibliography</w:t>
      </w:r>
      <w:bookmarkEnd w:id="1"/>
    </w:p>
    <w:p w:rsidRPr="00394497" w:rsidR="00880538" w:rsidRDefault="000A67E6" w14:paraId="22D3DE2B" w14:textId="258F1A43">
      <w:pPr>
        <w:rPr>
          <w:rFonts w:ascii="Arial" w:hAnsi="Arial"/>
          <w:b/>
          <w:bCs/>
          <w:sz w:val="22"/>
          <w:lang w:val="en-GB"/>
        </w:rPr>
      </w:pPr>
      <w:r w:rsidRPr="00394497">
        <w:rPr>
          <w:rFonts w:ascii="Arial" w:hAnsi="Arial"/>
          <w:b/>
          <w:bCs/>
          <w:i/>
          <w:iCs/>
          <w:sz w:val="22"/>
          <w:lang w:val="en-GB"/>
        </w:rPr>
        <w:t>Article 1</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 xml:space="preserve">Ahmad, S., Ch, A.H., Batool, A., </w:t>
      </w:r>
      <w:proofErr w:type="spellStart"/>
      <w:r w:rsidRPr="00394497" w:rsidR="00880538">
        <w:rPr>
          <w:rFonts w:ascii="Arial" w:hAnsi="Arial"/>
          <w:color w:val="222222"/>
          <w:sz w:val="22"/>
          <w:shd w:val="clear" w:color="auto" w:fill="FFFFFF"/>
        </w:rPr>
        <w:t>Sittar</w:t>
      </w:r>
      <w:proofErr w:type="spellEnd"/>
      <w:r w:rsidRPr="00394497" w:rsidR="00880538">
        <w:rPr>
          <w:rFonts w:ascii="Arial" w:hAnsi="Arial"/>
          <w:color w:val="222222"/>
          <w:sz w:val="22"/>
          <w:shd w:val="clear" w:color="auto" w:fill="FFFFFF"/>
        </w:rPr>
        <w:t>, K. and Malik, M., 2016. Play and Cognitive Development: Formal Operational Perspective of Piaget's Theory. Journal of Education and Practice, 7(28), pp.72-79.</w:t>
      </w:r>
    </w:p>
    <w:p w:rsidRPr="00394497" w:rsidR="00E967A5" w:rsidP="2D50ACA3" w:rsidRDefault="000A67E6" w14:paraId="48F2B52D" w14:textId="497E7A6D">
      <w:pPr>
        <w:rPr>
          <w:rFonts w:ascii="Arial" w:hAnsi="Arial"/>
          <w:sz w:val="22"/>
          <w:szCs w:val="22"/>
          <w:lang w:val="en-GB"/>
        </w:rPr>
      </w:pPr>
      <w:r w:rsidRPr="2D50ACA3" w:rsidR="000A67E6">
        <w:rPr>
          <w:rFonts w:ascii="Arial" w:hAnsi="Arial"/>
          <w:sz w:val="22"/>
          <w:szCs w:val="22"/>
          <w:lang w:val="en-GB"/>
        </w:rPr>
        <w:t xml:space="preserve">The study conducted by Ahmad </w:t>
      </w:r>
      <w:r w:rsidRPr="2D50ACA3" w:rsidR="000A67E6">
        <w:rPr>
          <w:rFonts w:ascii="Arial" w:hAnsi="Arial"/>
          <w:i w:val="1"/>
          <w:iCs w:val="1"/>
          <w:sz w:val="22"/>
          <w:szCs w:val="22"/>
          <w:lang w:val="en-GB"/>
        </w:rPr>
        <w:t>et al.</w:t>
      </w:r>
      <w:r w:rsidRPr="2D50ACA3" w:rsidR="000A67E6">
        <w:rPr>
          <w:rFonts w:ascii="Arial" w:hAnsi="Arial"/>
          <w:sz w:val="22"/>
          <w:szCs w:val="22"/>
          <w:lang w:val="en-GB"/>
        </w:rPr>
        <w:t xml:space="preserve"> (2016), explored the Piaget’s theory of cognitive </w:t>
      </w:r>
      <w:r w:rsidRPr="2D50ACA3" w:rsidR="00E967A5">
        <w:rPr>
          <w:rFonts w:ascii="Arial" w:hAnsi="Arial"/>
          <w:sz w:val="22"/>
          <w:szCs w:val="22"/>
          <w:lang w:val="en-GB"/>
        </w:rPr>
        <w:t xml:space="preserve">development and </w:t>
      </w:r>
      <w:r w:rsidRPr="2D50ACA3" w:rsidR="00E967A5">
        <w:rPr>
          <w:rFonts w:ascii="Arial" w:hAnsi="Arial"/>
          <w:sz w:val="22"/>
          <w:szCs w:val="22"/>
          <w:lang w:val="en-GB"/>
        </w:rPr>
        <w:t>stated</w:t>
      </w:r>
      <w:r w:rsidRPr="2D50ACA3" w:rsidR="00E967A5">
        <w:rPr>
          <w:rFonts w:ascii="Arial" w:hAnsi="Arial"/>
          <w:sz w:val="22"/>
          <w:szCs w:val="22"/>
          <w:lang w:val="en-GB"/>
        </w:rPr>
        <w:t xml:space="preserve"> that for the cognitive development of a child, it is crucial that they must be encouraged to interact with others in the surroundings </w:t>
      </w:r>
      <w:r w:rsidRPr="2D50ACA3" w:rsidR="00E967A5">
        <w:rPr>
          <w:rFonts w:ascii="Arial" w:hAnsi="Arial"/>
          <w:sz w:val="22"/>
          <w:szCs w:val="22"/>
          <w:lang w:val="en-GB"/>
        </w:rPr>
        <w:t>by the means of</w:t>
      </w:r>
      <w:r w:rsidRPr="2D50ACA3" w:rsidR="00E967A5">
        <w:rPr>
          <w:rFonts w:ascii="Arial" w:hAnsi="Arial"/>
          <w:sz w:val="22"/>
          <w:szCs w:val="22"/>
          <w:lang w:val="en-GB"/>
        </w:rPr>
        <w:t xml:space="preserve"> play. This, in turn, will help in the construction of the thought process which would include solving the problem, remembering along with making decisions. Moreover, the author also revealed that irrespective of the </w:t>
      </w:r>
      <w:r w:rsidRPr="2D50ACA3" w:rsidR="0B99A11F">
        <w:rPr>
          <w:rFonts w:ascii="Arial" w:hAnsi="Arial"/>
          <w:sz w:val="22"/>
          <w:szCs w:val="22"/>
          <w:lang w:val="en-GB"/>
        </w:rPr>
        <w:t>various stages</w:t>
      </w:r>
      <w:r w:rsidRPr="2D50ACA3" w:rsidR="00E967A5">
        <w:rPr>
          <w:rFonts w:ascii="Arial" w:hAnsi="Arial"/>
          <w:sz w:val="22"/>
          <w:szCs w:val="22"/>
          <w:lang w:val="en-GB"/>
        </w:rPr>
        <w:t xml:space="preserve"> that had been discussed by Piaget, </w:t>
      </w:r>
      <w:r w:rsidRPr="2D50ACA3" w:rsidR="49FC4371">
        <w:rPr>
          <w:rFonts w:ascii="Arial" w:hAnsi="Arial"/>
          <w:sz w:val="22"/>
          <w:szCs w:val="22"/>
          <w:lang w:val="en-GB"/>
        </w:rPr>
        <w:t>the duration</w:t>
      </w:r>
      <w:r w:rsidRPr="2D50ACA3" w:rsidR="00E967A5">
        <w:rPr>
          <w:rFonts w:ascii="Arial" w:hAnsi="Arial"/>
          <w:sz w:val="22"/>
          <w:szCs w:val="22"/>
          <w:lang w:val="en-GB"/>
        </w:rPr>
        <w:t xml:space="preserve"> of play has a </w:t>
      </w:r>
      <w:r w:rsidRPr="2D50ACA3" w:rsidR="742068CA">
        <w:rPr>
          <w:rFonts w:ascii="Arial" w:hAnsi="Arial"/>
          <w:sz w:val="22"/>
          <w:szCs w:val="22"/>
          <w:lang w:val="en-GB"/>
        </w:rPr>
        <w:t>considerable influence</w:t>
      </w:r>
      <w:r w:rsidRPr="2D50ACA3" w:rsidR="00E967A5">
        <w:rPr>
          <w:rFonts w:ascii="Arial" w:hAnsi="Arial"/>
          <w:sz w:val="22"/>
          <w:szCs w:val="22"/>
          <w:lang w:val="en-GB"/>
        </w:rPr>
        <w:t xml:space="preserve"> on the cognitive abilities of an individual.</w:t>
      </w:r>
      <w:r w:rsidRPr="2D50ACA3" w:rsidR="00880538">
        <w:rPr>
          <w:rFonts w:ascii="Arial" w:hAnsi="Arial"/>
          <w:sz w:val="22"/>
          <w:szCs w:val="22"/>
          <w:lang w:val="en-GB"/>
        </w:rPr>
        <w:t xml:space="preserve"> Henceforth, it is vital that the children during their developmental stage must be inspired to </w:t>
      </w:r>
      <w:r w:rsidRPr="2D50ACA3" w:rsidR="00880538">
        <w:rPr>
          <w:rFonts w:ascii="Arial" w:hAnsi="Arial"/>
          <w:sz w:val="22"/>
          <w:szCs w:val="22"/>
          <w:lang w:val="en-GB"/>
        </w:rPr>
        <w:t>participate</w:t>
      </w:r>
      <w:r w:rsidRPr="2D50ACA3" w:rsidR="00880538">
        <w:rPr>
          <w:rFonts w:ascii="Arial" w:hAnsi="Arial"/>
          <w:sz w:val="22"/>
          <w:szCs w:val="22"/>
          <w:lang w:val="en-GB"/>
        </w:rPr>
        <w:t xml:space="preserve"> in the different play-based activities. Thus, it will help in the better development of </w:t>
      </w:r>
      <w:r w:rsidRPr="2D50ACA3" w:rsidR="3ACF9947">
        <w:rPr>
          <w:rFonts w:ascii="Arial" w:hAnsi="Arial"/>
          <w:sz w:val="22"/>
          <w:szCs w:val="22"/>
          <w:lang w:val="en-GB"/>
        </w:rPr>
        <w:t>children</w:t>
      </w:r>
      <w:r w:rsidRPr="2D50ACA3" w:rsidR="00880538">
        <w:rPr>
          <w:rFonts w:ascii="Arial" w:hAnsi="Arial"/>
          <w:sz w:val="22"/>
          <w:szCs w:val="22"/>
          <w:lang w:val="en-GB"/>
        </w:rPr>
        <w:t>.</w:t>
      </w:r>
    </w:p>
    <w:p w:rsidRPr="00394497" w:rsidR="00E967A5" w:rsidRDefault="00E967A5" w14:paraId="2D1682C2" w14:textId="383F7948">
      <w:pPr>
        <w:rPr>
          <w:rFonts w:ascii="Arial" w:hAnsi="Arial"/>
          <w:color w:val="222222"/>
          <w:sz w:val="22"/>
          <w:shd w:val="clear" w:color="auto" w:fill="FFFFFF"/>
        </w:rPr>
      </w:pPr>
      <w:r w:rsidRPr="00394497">
        <w:rPr>
          <w:rFonts w:ascii="Arial" w:hAnsi="Arial"/>
          <w:b/>
          <w:bCs/>
          <w:i/>
          <w:iCs/>
          <w:sz w:val="22"/>
          <w:lang w:val="en-GB"/>
        </w:rPr>
        <w:t>Article 2</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Siegler, R.S., 2016. Continuity and change in the field of cognitive development and in the perspectives of one cognitive developmentalist. </w:t>
      </w:r>
      <w:r w:rsidRPr="00394497" w:rsidR="00880538">
        <w:rPr>
          <w:rFonts w:ascii="Arial" w:hAnsi="Arial"/>
          <w:i/>
          <w:iCs/>
          <w:color w:val="222222"/>
          <w:sz w:val="22"/>
          <w:shd w:val="clear" w:color="auto" w:fill="FFFFFF"/>
        </w:rPr>
        <w:t>Child Development Perspectives</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10</w:t>
      </w:r>
      <w:r w:rsidRPr="00394497" w:rsidR="00880538">
        <w:rPr>
          <w:rFonts w:ascii="Arial" w:hAnsi="Arial"/>
          <w:color w:val="222222"/>
          <w:sz w:val="22"/>
          <w:shd w:val="clear" w:color="auto" w:fill="FFFFFF"/>
        </w:rPr>
        <w:t>(2), pp.128-133.</w:t>
      </w:r>
    </w:p>
    <w:p w:rsidRPr="00394497" w:rsidR="007C5F86" w:rsidRDefault="00E967A5" w14:paraId="0000000F" w14:textId="2153D42C">
      <w:pPr>
        <w:rPr>
          <w:rFonts w:ascii="Arial" w:hAnsi="Arial"/>
          <w:sz w:val="22"/>
          <w:lang w:val="en-GB"/>
        </w:rPr>
      </w:pPr>
      <w:r w:rsidRPr="00394497">
        <w:rPr>
          <w:rFonts w:ascii="Arial" w:hAnsi="Arial"/>
          <w:sz w:val="22"/>
          <w:lang w:val="en-GB"/>
        </w:rPr>
        <w:t xml:space="preserve">The study led by Siegler (2016) stated that Piaget’s theory provided unified as well as encompassing depiction regarding the cognitive development of a child. </w:t>
      </w:r>
      <w:r w:rsidRPr="00394497" w:rsidR="00DC2711">
        <w:rPr>
          <w:rFonts w:ascii="Arial" w:hAnsi="Arial"/>
          <w:sz w:val="22"/>
          <w:lang w:val="en-GB"/>
        </w:rPr>
        <w:t xml:space="preserve">In this context, the author stated that the theory was unified in positing a set of diverse stages pf child development based on their age. Along with this, it also provided transition mechanisms that applied to all the identified stages of the developmental acquisitions. Moreover, the theory also encompassed significant concepts along with problem solving skills from the stage of infancy to adolescence elaborately.  </w:t>
      </w:r>
    </w:p>
    <w:p w:rsidRPr="00394497" w:rsidR="00DC2711" w:rsidRDefault="00DC2711" w14:paraId="27FF66D7" w14:textId="37FDB6A1">
      <w:pPr>
        <w:rPr>
          <w:rFonts w:ascii="Arial" w:hAnsi="Arial"/>
          <w:color w:val="222222"/>
          <w:sz w:val="22"/>
          <w:shd w:val="clear" w:color="auto" w:fill="FFFFFF"/>
        </w:rPr>
      </w:pPr>
      <w:r w:rsidRPr="00394497">
        <w:rPr>
          <w:rFonts w:ascii="Arial" w:hAnsi="Arial"/>
          <w:b/>
          <w:bCs/>
          <w:i/>
          <w:iCs/>
          <w:sz w:val="22"/>
          <w:lang w:val="en-GB"/>
        </w:rPr>
        <w:t>Article 3</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Barrouillet</w:t>
      </w:r>
      <w:proofErr w:type="spellEnd"/>
      <w:r w:rsidRPr="00394497" w:rsidR="00880538">
        <w:rPr>
          <w:rFonts w:ascii="Arial" w:hAnsi="Arial"/>
          <w:color w:val="222222"/>
          <w:sz w:val="22"/>
          <w:shd w:val="clear" w:color="auto" w:fill="FFFFFF"/>
        </w:rPr>
        <w:t>, P., 2015. Theories of cognitive development: From Piaget to today.</w:t>
      </w:r>
    </w:p>
    <w:p w:rsidRPr="00394497" w:rsidR="00DC2711" w:rsidP="2D50ACA3" w:rsidRDefault="00DC2711" w14:paraId="1A6F1024" w14:textId="11DBFA28">
      <w:pPr>
        <w:rPr>
          <w:rFonts w:ascii="Arial" w:hAnsi="Arial"/>
          <w:sz w:val="22"/>
          <w:szCs w:val="22"/>
          <w:lang w:val="en-GB"/>
        </w:rPr>
      </w:pPr>
      <w:r w:rsidRPr="2D50ACA3" w:rsidR="00DC2711">
        <w:rPr>
          <w:rFonts w:ascii="Arial" w:hAnsi="Arial"/>
          <w:sz w:val="22"/>
          <w:szCs w:val="22"/>
          <w:lang w:val="en-GB"/>
        </w:rPr>
        <w:t xml:space="preserve">The study led by </w:t>
      </w:r>
      <w:proofErr w:type="spellStart"/>
      <w:r w:rsidRPr="2D50ACA3" w:rsidR="00DC2711">
        <w:rPr>
          <w:rFonts w:ascii="Arial" w:hAnsi="Arial"/>
          <w:sz w:val="22"/>
          <w:szCs w:val="22"/>
          <w:lang w:val="en-GB"/>
        </w:rPr>
        <w:t>Barrouillet</w:t>
      </w:r>
      <w:proofErr w:type="spellEnd"/>
      <w:r w:rsidRPr="2D50ACA3" w:rsidR="00DC2711">
        <w:rPr>
          <w:rFonts w:ascii="Arial" w:hAnsi="Arial"/>
          <w:sz w:val="22"/>
          <w:szCs w:val="22"/>
          <w:lang w:val="en-GB"/>
        </w:rPr>
        <w:t xml:space="preserve"> (2015) explored </w:t>
      </w:r>
      <w:r w:rsidRPr="2D50ACA3" w:rsidR="674900A6">
        <w:rPr>
          <w:rFonts w:ascii="Arial" w:hAnsi="Arial"/>
          <w:sz w:val="22"/>
          <w:szCs w:val="22"/>
          <w:lang w:val="en-GB"/>
        </w:rPr>
        <w:t>different</w:t>
      </w:r>
      <w:r w:rsidRPr="2D50ACA3" w:rsidR="00DC2711">
        <w:rPr>
          <w:rFonts w:ascii="Arial" w:hAnsi="Arial"/>
          <w:sz w:val="22"/>
          <w:szCs w:val="22"/>
          <w:lang w:val="en-GB"/>
        </w:rPr>
        <w:t xml:space="preserve"> cognitive development theories. In this regard, the author had </w:t>
      </w:r>
      <w:r w:rsidRPr="2D50ACA3" w:rsidR="00DC2711">
        <w:rPr>
          <w:rFonts w:ascii="Arial" w:hAnsi="Arial"/>
          <w:sz w:val="22"/>
          <w:szCs w:val="22"/>
          <w:lang w:val="en-GB"/>
        </w:rPr>
        <w:t>stated</w:t>
      </w:r>
      <w:r w:rsidRPr="2D50ACA3" w:rsidR="00DC2711">
        <w:rPr>
          <w:rFonts w:ascii="Arial" w:hAnsi="Arial"/>
          <w:sz w:val="22"/>
          <w:szCs w:val="22"/>
          <w:lang w:val="en-GB"/>
        </w:rPr>
        <w:t xml:space="preserve"> that the theory proposed by Piaget is one of the most vital </w:t>
      </w:r>
      <w:r w:rsidRPr="2D50ACA3" w:rsidR="1FEFA4E7">
        <w:rPr>
          <w:rFonts w:ascii="Arial" w:hAnsi="Arial"/>
          <w:sz w:val="22"/>
          <w:szCs w:val="22"/>
          <w:lang w:val="en-GB"/>
        </w:rPr>
        <w:t>theories</w:t>
      </w:r>
      <w:r w:rsidRPr="2D50ACA3" w:rsidR="00DC2711">
        <w:rPr>
          <w:rFonts w:ascii="Arial" w:hAnsi="Arial"/>
          <w:sz w:val="22"/>
          <w:szCs w:val="22"/>
          <w:lang w:val="en-GB"/>
        </w:rPr>
        <w:t xml:space="preserve"> of </w:t>
      </w:r>
      <w:r w:rsidRPr="2D50ACA3" w:rsidR="264D1567">
        <w:rPr>
          <w:rFonts w:ascii="Arial" w:hAnsi="Arial"/>
          <w:sz w:val="22"/>
          <w:szCs w:val="22"/>
          <w:lang w:val="en-GB"/>
        </w:rPr>
        <w:t>the 20th</w:t>
      </w:r>
      <w:r w:rsidRPr="2D50ACA3" w:rsidR="00DC2711">
        <w:rPr>
          <w:rFonts w:ascii="Arial" w:hAnsi="Arial"/>
          <w:sz w:val="22"/>
          <w:szCs w:val="22"/>
          <w:lang w:val="en-GB"/>
        </w:rPr>
        <w:t xml:space="preserve"> theory century in the field of psychology. In addition to this, the author had shown </w:t>
      </w:r>
      <w:r w:rsidRPr="2D50ACA3" w:rsidR="34E6CCA2">
        <w:rPr>
          <w:rFonts w:ascii="Arial" w:hAnsi="Arial"/>
          <w:sz w:val="22"/>
          <w:szCs w:val="22"/>
          <w:lang w:val="en-GB"/>
        </w:rPr>
        <w:t>a</w:t>
      </w:r>
      <w:r w:rsidRPr="2D50ACA3" w:rsidR="00DC2711">
        <w:rPr>
          <w:rFonts w:ascii="Arial" w:hAnsi="Arial"/>
          <w:sz w:val="22"/>
          <w:szCs w:val="22"/>
          <w:lang w:val="en-GB"/>
        </w:rPr>
        <w:t xml:space="preserve"> comparison between Piaget theory along with Vygotsky’s theory. In this regard, the author revealed that </w:t>
      </w:r>
      <w:r w:rsidRPr="2D50ACA3" w:rsidR="004466D6">
        <w:rPr>
          <w:rFonts w:ascii="Arial" w:hAnsi="Arial"/>
          <w:sz w:val="22"/>
          <w:szCs w:val="22"/>
          <w:lang w:val="en-GB"/>
        </w:rPr>
        <w:t xml:space="preserve">Vygotsky </w:t>
      </w:r>
      <w:r w:rsidRPr="2D50ACA3" w:rsidR="004466D6">
        <w:rPr>
          <w:rFonts w:ascii="Arial" w:hAnsi="Arial"/>
          <w:sz w:val="22"/>
          <w:szCs w:val="22"/>
          <w:lang w:val="en-GB"/>
        </w:rPr>
        <w:t>stated</w:t>
      </w:r>
      <w:r w:rsidRPr="2D50ACA3" w:rsidR="004466D6">
        <w:rPr>
          <w:rFonts w:ascii="Arial" w:hAnsi="Arial"/>
          <w:sz w:val="22"/>
          <w:szCs w:val="22"/>
          <w:lang w:val="en-GB"/>
        </w:rPr>
        <w:t xml:space="preserve"> that language is </w:t>
      </w:r>
      <w:r w:rsidRPr="2D50ACA3" w:rsidR="432EAB12">
        <w:rPr>
          <w:rFonts w:ascii="Arial" w:hAnsi="Arial"/>
          <w:sz w:val="22"/>
          <w:szCs w:val="22"/>
          <w:lang w:val="en-GB"/>
        </w:rPr>
        <w:t>a</w:t>
      </w:r>
      <w:r w:rsidRPr="2D50ACA3" w:rsidR="004466D6">
        <w:rPr>
          <w:rFonts w:ascii="Arial" w:hAnsi="Arial"/>
          <w:sz w:val="22"/>
          <w:szCs w:val="22"/>
          <w:lang w:val="en-GB"/>
        </w:rPr>
        <w:t xml:space="preserve"> part of the development of </w:t>
      </w:r>
      <w:r w:rsidRPr="2D50ACA3" w:rsidR="44AA1D56">
        <w:rPr>
          <w:rFonts w:ascii="Arial" w:hAnsi="Arial"/>
          <w:sz w:val="22"/>
          <w:szCs w:val="22"/>
          <w:lang w:val="en-GB"/>
        </w:rPr>
        <w:t>self</w:t>
      </w:r>
      <w:r w:rsidRPr="2D50ACA3" w:rsidR="004466D6">
        <w:rPr>
          <w:rFonts w:ascii="Arial" w:hAnsi="Arial"/>
          <w:sz w:val="22"/>
          <w:szCs w:val="22"/>
          <w:lang w:val="en-GB"/>
        </w:rPr>
        <w:t>-regulation. On the other hand, Piaget indi</w:t>
      </w:r>
      <w:r w:rsidRPr="2D50ACA3" w:rsidR="004466D6">
        <w:rPr>
          <w:rFonts w:ascii="Arial" w:hAnsi="Arial"/>
          <w:sz w:val="22"/>
          <w:szCs w:val="22"/>
          <w:lang w:val="en-GB"/>
        </w:rPr>
        <w:t>cated tha</w:t>
      </w:r>
      <w:r w:rsidRPr="2D50ACA3" w:rsidR="004466D6">
        <w:rPr>
          <w:rFonts w:ascii="Arial" w:hAnsi="Arial"/>
          <w:sz w:val="22"/>
          <w:szCs w:val="22"/>
          <w:lang w:val="en-GB"/>
        </w:rPr>
        <w:t xml:space="preserve">t language is an auxiliary </w:t>
      </w:r>
      <w:r w:rsidRPr="2D50ACA3" w:rsidR="00394497">
        <w:rPr>
          <w:rFonts w:ascii="Arial" w:hAnsi="Arial"/>
          <w:sz w:val="22"/>
          <w:szCs w:val="22"/>
          <w:lang w:val="en-GB"/>
        </w:rPr>
        <w:t>during</w:t>
      </w:r>
      <w:r w:rsidRPr="2D50ACA3" w:rsidR="004466D6">
        <w:rPr>
          <w:rFonts w:ascii="Arial" w:hAnsi="Arial"/>
          <w:sz w:val="22"/>
          <w:szCs w:val="22"/>
          <w:lang w:val="en-GB"/>
        </w:rPr>
        <w:t xml:space="preserve"> </w:t>
      </w:r>
      <w:r w:rsidRPr="2D50ACA3" w:rsidR="7E07B43E">
        <w:rPr>
          <w:rFonts w:ascii="Arial" w:hAnsi="Arial"/>
          <w:sz w:val="22"/>
          <w:szCs w:val="22"/>
          <w:lang w:val="en-GB"/>
        </w:rPr>
        <w:t>the development</w:t>
      </w:r>
      <w:r w:rsidRPr="2D50ACA3" w:rsidR="004466D6">
        <w:rPr>
          <w:rFonts w:ascii="Arial" w:hAnsi="Arial"/>
          <w:sz w:val="22"/>
          <w:szCs w:val="22"/>
          <w:lang w:val="en-GB"/>
        </w:rPr>
        <w:t xml:space="preserve"> of intellectuality.</w:t>
      </w:r>
    </w:p>
    <w:p w:rsidRPr="00394497" w:rsidR="004466D6" w:rsidRDefault="004466D6" w14:paraId="0977E089" w14:textId="1C408BC6">
      <w:pPr>
        <w:rPr>
          <w:rFonts w:ascii="Arial" w:hAnsi="Arial"/>
          <w:color w:val="222222"/>
          <w:sz w:val="22"/>
          <w:shd w:val="clear" w:color="auto" w:fill="FFFFFF"/>
        </w:rPr>
      </w:pPr>
      <w:r w:rsidRPr="00394497">
        <w:rPr>
          <w:rFonts w:ascii="Arial" w:hAnsi="Arial"/>
          <w:b/>
          <w:bCs/>
          <w:i/>
          <w:iCs/>
          <w:sz w:val="22"/>
          <w:lang w:val="en-GB"/>
        </w:rPr>
        <w:t>Article 4</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Lourenço</w:t>
      </w:r>
      <w:proofErr w:type="spellEnd"/>
      <w:r w:rsidRPr="00394497" w:rsidR="00880538">
        <w:rPr>
          <w:rFonts w:ascii="Arial" w:hAnsi="Arial"/>
          <w:color w:val="222222"/>
          <w:sz w:val="22"/>
          <w:shd w:val="clear" w:color="auto" w:fill="FFFFFF"/>
        </w:rPr>
        <w:t>, O.M., 2016. Developmental stages, Piagetian stages in particular: A critical review. </w:t>
      </w:r>
      <w:r w:rsidRPr="00394497" w:rsidR="00880538">
        <w:rPr>
          <w:rFonts w:ascii="Arial" w:hAnsi="Arial"/>
          <w:i/>
          <w:iCs/>
          <w:color w:val="222222"/>
          <w:sz w:val="22"/>
          <w:shd w:val="clear" w:color="auto" w:fill="FFFFFF"/>
        </w:rPr>
        <w:t>New Ideas in Psychology</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40</w:t>
      </w:r>
      <w:r w:rsidRPr="00394497" w:rsidR="00880538">
        <w:rPr>
          <w:rFonts w:ascii="Arial" w:hAnsi="Arial"/>
          <w:color w:val="222222"/>
          <w:sz w:val="22"/>
          <w:shd w:val="clear" w:color="auto" w:fill="FFFFFF"/>
        </w:rPr>
        <w:t>, pp.123-137.</w:t>
      </w:r>
    </w:p>
    <w:p w:rsidRPr="00394497" w:rsidR="004466D6" w:rsidP="2D50ACA3" w:rsidRDefault="004466D6" w14:paraId="4C13472F" w14:textId="09710F31">
      <w:pPr>
        <w:rPr>
          <w:rFonts w:ascii="Arial" w:hAnsi="Arial"/>
          <w:sz w:val="22"/>
          <w:szCs w:val="22"/>
          <w:lang w:val="en-GB"/>
        </w:rPr>
      </w:pPr>
      <w:r w:rsidRPr="2D50ACA3" w:rsidR="004466D6">
        <w:rPr>
          <w:rFonts w:ascii="Arial" w:hAnsi="Arial"/>
          <w:sz w:val="22"/>
          <w:szCs w:val="22"/>
          <w:lang w:val="en-GB"/>
        </w:rPr>
        <w:t>Conferring to the study conducted by</w:t>
      </w:r>
      <w:r w:rsidRPr="2D50ACA3" w:rsidR="004466D6">
        <w:rPr>
          <w:rFonts w:ascii="Arial" w:hAnsi="Arial"/>
          <w:sz w:val="22"/>
          <w:szCs w:val="22"/>
        </w:rPr>
        <w:t xml:space="preserve"> </w:t>
      </w:r>
      <w:r w:rsidRPr="2D50ACA3" w:rsidR="004466D6">
        <w:rPr>
          <w:rFonts w:ascii="Arial" w:hAnsi="Arial"/>
          <w:sz w:val="22"/>
          <w:szCs w:val="22"/>
          <w:lang w:val="en-GB"/>
        </w:rPr>
        <w:t>Lourenço</w:t>
      </w:r>
      <w:r w:rsidRPr="2D50ACA3" w:rsidR="004466D6">
        <w:rPr>
          <w:rFonts w:ascii="Arial" w:hAnsi="Arial"/>
          <w:sz w:val="22"/>
          <w:szCs w:val="22"/>
          <w:lang w:val="en-GB"/>
        </w:rPr>
        <w:t xml:space="preserve"> (2016) it could be </w:t>
      </w:r>
      <w:r w:rsidRPr="2D50ACA3" w:rsidR="004466D6">
        <w:rPr>
          <w:rFonts w:ascii="Arial" w:hAnsi="Arial"/>
          <w:sz w:val="22"/>
          <w:szCs w:val="22"/>
          <w:lang w:val="en-GB"/>
        </w:rPr>
        <w:t>comprehended</w:t>
      </w:r>
      <w:r w:rsidRPr="2D50ACA3" w:rsidR="004466D6">
        <w:rPr>
          <w:rFonts w:ascii="Arial" w:hAnsi="Arial"/>
          <w:sz w:val="22"/>
          <w:szCs w:val="22"/>
          <w:lang w:val="en-GB"/>
        </w:rPr>
        <w:t xml:space="preserve"> that developmental stages that had been provided in the Piaget’s theory </w:t>
      </w:r>
      <w:r w:rsidRPr="2D50ACA3" w:rsidR="00124409">
        <w:rPr>
          <w:rFonts w:ascii="Arial" w:hAnsi="Arial"/>
          <w:sz w:val="22"/>
          <w:szCs w:val="22"/>
          <w:lang w:val="en-GB"/>
        </w:rPr>
        <w:t>had always been under</w:t>
      </w:r>
      <w:r w:rsidRPr="2D50ACA3" w:rsidR="00124409">
        <w:rPr>
          <w:rFonts w:cs="Times New Roman"/>
          <w:lang w:val="en-GB"/>
        </w:rPr>
        <w:t xml:space="preserve"> </w:t>
      </w:r>
      <w:r w:rsidRPr="2D50ACA3" w:rsidR="00124409">
        <w:rPr>
          <w:rFonts w:ascii="Arial" w:hAnsi="Arial"/>
          <w:sz w:val="22"/>
          <w:szCs w:val="22"/>
          <w:lang w:val="en-GB"/>
        </w:rPr>
        <w:t>controversy. The controversy had prevailed owing to diverse questions such as (1) Do developing stages exist? (2) If they occur, where are they? (3) What</w:t>
      </w:r>
      <w:r w:rsidRPr="2D50ACA3" w:rsidR="000E59A9">
        <w:rPr>
          <w:rFonts w:ascii="Arial" w:hAnsi="Arial"/>
          <w:sz w:val="22"/>
          <w:szCs w:val="22"/>
          <w:lang w:val="en-GB"/>
        </w:rPr>
        <w:t xml:space="preserve"> </w:t>
      </w:r>
      <w:r w:rsidRPr="2D50ACA3" w:rsidR="00124409">
        <w:rPr>
          <w:rFonts w:ascii="Arial" w:hAnsi="Arial"/>
          <w:sz w:val="22"/>
          <w:szCs w:val="22"/>
          <w:lang w:val="en-GB"/>
        </w:rPr>
        <w:t xml:space="preserve">features describe a developmental order as a sequence of developing stages? (4) What mental </w:t>
      </w:r>
      <w:r w:rsidRPr="2D50ACA3" w:rsidR="000E59A9">
        <w:rPr>
          <w:rFonts w:ascii="Arial" w:hAnsi="Arial"/>
          <w:sz w:val="22"/>
          <w:szCs w:val="22"/>
          <w:lang w:val="en-GB"/>
        </w:rPr>
        <w:t>procedures</w:t>
      </w:r>
      <w:r w:rsidRPr="2D50ACA3" w:rsidR="00124409">
        <w:rPr>
          <w:rFonts w:ascii="Arial" w:hAnsi="Arial"/>
          <w:sz w:val="22"/>
          <w:szCs w:val="22"/>
          <w:lang w:val="en-GB"/>
        </w:rPr>
        <w:t xml:space="preserve"> </w:t>
      </w:r>
      <w:r w:rsidRPr="2D50ACA3" w:rsidR="000E59A9">
        <w:rPr>
          <w:rFonts w:ascii="Arial" w:hAnsi="Arial"/>
          <w:sz w:val="22"/>
          <w:szCs w:val="22"/>
          <w:lang w:val="en-GB"/>
        </w:rPr>
        <w:t>cause</w:t>
      </w:r>
      <w:r w:rsidRPr="2D50ACA3" w:rsidR="00124409">
        <w:rPr>
          <w:rFonts w:ascii="Arial" w:hAnsi="Arial"/>
          <w:sz w:val="22"/>
          <w:szCs w:val="22"/>
          <w:lang w:val="en-GB"/>
        </w:rPr>
        <w:t xml:space="preserve"> developmental change? (5) Should we abandon the </w:t>
      </w:r>
      <w:r w:rsidRPr="2D50ACA3" w:rsidR="000E59A9">
        <w:rPr>
          <w:rFonts w:ascii="Arial" w:hAnsi="Arial"/>
          <w:sz w:val="22"/>
          <w:szCs w:val="22"/>
          <w:lang w:val="en-GB"/>
        </w:rPr>
        <w:t>idea</w:t>
      </w:r>
      <w:r w:rsidRPr="2D50ACA3" w:rsidR="00124409">
        <w:rPr>
          <w:rFonts w:ascii="Arial" w:hAnsi="Arial"/>
          <w:sz w:val="22"/>
          <w:szCs w:val="22"/>
          <w:lang w:val="en-GB"/>
        </w:rPr>
        <w:t xml:space="preserve"> of </w:t>
      </w:r>
      <w:r w:rsidRPr="2D50ACA3" w:rsidR="000E59A9">
        <w:rPr>
          <w:rFonts w:ascii="Arial" w:hAnsi="Arial"/>
          <w:sz w:val="22"/>
          <w:szCs w:val="22"/>
          <w:lang w:val="en-GB"/>
        </w:rPr>
        <w:t xml:space="preserve">developing </w:t>
      </w:r>
      <w:r w:rsidRPr="2D50ACA3" w:rsidR="00124409">
        <w:rPr>
          <w:rFonts w:ascii="Arial" w:hAnsi="Arial"/>
          <w:sz w:val="22"/>
          <w:szCs w:val="22"/>
          <w:lang w:val="en-GB"/>
        </w:rPr>
        <w:t>stages?</w:t>
      </w:r>
      <w:r w:rsidRPr="2D50ACA3" w:rsidR="000E59A9">
        <w:rPr>
          <w:rFonts w:ascii="Arial" w:hAnsi="Arial"/>
          <w:sz w:val="22"/>
          <w:szCs w:val="22"/>
          <w:lang w:val="en-GB"/>
        </w:rPr>
        <w:t xml:space="preserve"> In this regard, the author revealed that they consider that developmental stage does </w:t>
      </w:r>
      <w:r w:rsidRPr="2D50ACA3" w:rsidR="5774E55E">
        <w:rPr>
          <w:rFonts w:ascii="Arial" w:hAnsi="Arial"/>
          <w:sz w:val="22"/>
          <w:szCs w:val="22"/>
          <w:lang w:val="en-GB"/>
        </w:rPr>
        <w:t>exist</w:t>
      </w:r>
      <w:r w:rsidRPr="2D50ACA3" w:rsidR="000E59A9">
        <w:rPr>
          <w:rFonts w:ascii="Arial" w:hAnsi="Arial"/>
          <w:sz w:val="22"/>
          <w:szCs w:val="22"/>
          <w:lang w:val="en-GB"/>
        </w:rPr>
        <w:t xml:space="preserve"> as a priori </w:t>
      </w:r>
      <w:r w:rsidRPr="2D50ACA3" w:rsidR="1C5A4C9C">
        <w:rPr>
          <w:rFonts w:ascii="Arial" w:hAnsi="Arial"/>
          <w:sz w:val="22"/>
          <w:szCs w:val="22"/>
          <w:lang w:val="en-GB"/>
        </w:rPr>
        <w:t>conception</w:t>
      </w:r>
      <w:r w:rsidRPr="2D50ACA3" w:rsidR="000E59A9">
        <w:rPr>
          <w:rFonts w:ascii="Arial" w:hAnsi="Arial"/>
          <w:sz w:val="22"/>
          <w:szCs w:val="22"/>
          <w:lang w:val="en-GB"/>
        </w:rPr>
        <w:t xml:space="preserve">. Moreover, they had abandoned the concept of classic development. In addition to this, the authors revealed that Piaget was not capable of </w:t>
      </w:r>
      <w:r w:rsidRPr="2D50ACA3" w:rsidR="000E59A9">
        <w:rPr>
          <w:rFonts w:ascii="Arial" w:hAnsi="Arial"/>
          <w:sz w:val="22"/>
          <w:szCs w:val="22"/>
          <w:lang w:val="en-GB"/>
        </w:rPr>
        <w:t>providing</w:t>
      </w:r>
      <w:r w:rsidRPr="2D50ACA3" w:rsidR="000E59A9">
        <w:rPr>
          <w:rFonts w:ascii="Arial" w:hAnsi="Arial"/>
          <w:sz w:val="22"/>
          <w:szCs w:val="22"/>
          <w:lang w:val="en-GB"/>
        </w:rPr>
        <w:t xml:space="preserve"> definite information about the developmental change but plays a crucial role in forming the base in which explanation could be provided about the reasons that lead to the change.</w:t>
      </w:r>
    </w:p>
    <w:p w:rsidRPr="00394497" w:rsidR="000E59A9" w:rsidP="000E59A9" w:rsidRDefault="000E59A9" w14:paraId="20CB2788" w14:textId="59473ECB">
      <w:pPr>
        <w:rPr>
          <w:rFonts w:ascii="Arial" w:hAnsi="Arial"/>
          <w:color w:val="222222"/>
          <w:sz w:val="22"/>
          <w:shd w:val="clear" w:color="auto" w:fill="FFFFFF"/>
        </w:rPr>
      </w:pPr>
      <w:r w:rsidRPr="00394497">
        <w:rPr>
          <w:rFonts w:ascii="Arial" w:hAnsi="Arial"/>
          <w:b/>
          <w:bCs/>
          <w:i/>
          <w:iCs/>
          <w:sz w:val="22"/>
          <w:lang w:val="en-GB"/>
        </w:rPr>
        <w:t>Article 5</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Kose</w:t>
      </w:r>
      <w:proofErr w:type="spellEnd"/>
      <w:r w:rsidRPr="00394497" w:rsidR="00880538">
        <w:rPr>
          <w:rFonts w:ascii="Arial" w:hAnsi="Arial"/>
          <w:color w:val="222222"/>
          <w:sz w:val="22"/>
          <w:shd w:val="clear" w:color="auto" w:fill="FFFFFF"/>
        </w:rPr>
        <w:t xml:space="preserve">, U. and Arslan, A., 2017. Realizing an optimization approach inspired from </w:t>
      </w:r>
      <w:proofErr w:type="spellStart"/>
      <w:r w:rsidRPr="00394497" w:rsidR="00880538">
        <w:rPr>
          <w:rFonts w:ascii="Arial" w:hAnsi="Arial"/>
          <w:color w:val="222222"/>
          <w:sz w:val="22"/>
          <w:shd w:val="clear" w:color="auto" w:fill="FFFFFF"/>
        </w:rPr>
        <w:t>Piagets</w:t>
      </w:r>
      <w:proofErr w:type="spellEnd"/>
      <w:r w:rsidRPr="00394497" w:rsidR="00880538">
        <w:rPr>
          <w:rFonts w:ascii="Arial" w:hAnsi="Arial"/>
          <w:color w:val="222222"/>
          <w:sz w:val="22"/>
          <w:shd w:val="clear" w:color="auto" w:fill="FFFFFF"/>
        </w:rPr>
        <w:t xml:space="preserve"> theory on cognitive development. </w:t>
      </w:r>
      <w:proofErr w:type="spellStart"/>
      <w:r w:rsidRPr="00394497" w:rsidR="00880538">
        <w:rPr>
          <w:rFonts w:ascii="Arial" w:hAnsi="Arial"/>
          <w:i/>
          <w:iCs/>
          <w:color w:val="222222"/>
          <w:sz w:val="22"/>
          <w:shd w:val="clear" w:color="auto" w:fill="FFFFFF"/>
        </w:rPr>
        <w:t>arXiv</w:t>
      </w:r>
      <w:proofErr w:type="spellEnd"/>
      <w:r w:rsidRPr="00394497" w:rsidR="00880538">
        <w:rPr>
          <w:rFonts w:ascii="Arial" w:hAnsi="Arial"/>
          <w:i/>
          <w:iCs/>
          <w:color w:val="222222"/>
          <w:sz w:val="22"/>
          <w:shd w:val="clear" w:color="auto" w:fill="FFFFFF"/>
        </w:rPr>
        <w:t xml:space="preserve"> preprint arXiv:1704.05904</w:t>
      </w:r>
      <w:r w:rsidRPr="00394497" w:rsidR="00880538">
        <w:rPr>
          <w:rFonts w:ascii="Arial" w:hAnsi="Arial"/>
          <w:color w:val="222222"/>
          <w:sz w:val="22"/>
          <w:shd w:val="clear" w:color="auto" w:fill="FFFFFF"/>
        </w:rPr>
        <w:t>.</w:t>
      </w:r>
    </w:p>
    <w:p w:rsidRPr="00394497" w:rsidR="000E59A9" w:rsidP="2D50ACA3" w:rsidRDefault="000E59A9" w14:paraId="528FC609" w14:textId="2BC8DCE4">
      <w:pPr>
        <w:rPr>
          <w:rFonts w:ascii="Arial" w:hAnsi="Arial"/>
          <w:sz w:val="22"/>
          <w:szCs w:val="22"/>
          <w:lang w:val="en-GB"/>
        </w:rPr>
      </w:pPr>
      <w:r w:rsidRPr="2D50ACA3" w:rsidR="000E59A9">
        <w:rPr>
          <w:rFonts w:ascii="Arial" w:hAnsi="Arial"/>
          <w:sz w:val="22"/>
          <w:szCs w:val="22"/>
          <w:lang w:val="en-GB"/>
        </w:rPr>
        <w:t xml:space="preserve">The study led by </w:t>
      </w:r>
      <w:r w:rsidRPr="2D50ACA3" w:rsidR="000E59A9">
        <w:rPr>
          <w:rFonts w:ascii="Arial" w:hAnsi="Arial"/>
          <w:sz w:val="22"/>
          <w:szCs w:val="22"/>
          <w:lang w:val="en-GB"/>
        </w:rPr>
        <w:t>Kose</w:t>
      </w:r>
      <w:r w:rsidRPr="2D50ACA3" w:rsidR="000E59A9">
        <w:rPr>
          <w:rFonts w:ascii="Arial" w:hAnsi="Arial"/>
          <w:sz w:val="22"/>
          <w:szCs w:val="22"/>
          <w:lang w:val="en-GB"/>
        </w:rPr>
        <w:t xml:space="preserve"> and Arslan (2017),</w:t>
      </w:r>
      <w:r w:rsidRPr="2D50ACA3" w:rsidR="00076654">
        <w:rPr>
          <w:rFonts w:ascii="Arial" w:hAnsi="Arial"/>
          <w:sz w:val="22"/>
          <w:szCs w:val="22"/>
          <w:lang w:val="en-GB"/>
        </w:rPr>
        <w:t xml:space="preserve"> Piaget’s theory on cognitive development formed the basis on which the author had developed </w:t>
      </w:r>
      <w:r w:rsidRPr="2D50ACA3" w:rsidR="23571006">
        <w:rPr>
          <w:rFonts w:ascii="Arial" w:hAnsi="Arial"/>
          <w:sz w:val="22"/>
          <w:szCs w:val="22"/>
          <w:lang w:val="en-GB"/>
        </w:rPr>
        <w:t>an artificial</w:t>
      </w:r>
      <w:r w:rsidRPr="2D50ACA3" w:rsidR="00076654">
        <w:rPr>
          <w:rFonts w:ascii="Arial" w:hAnsi="Arial"/>
          <w:sz w:val="22"/>
          <w:szCs w:val="22"/>
          <w:lang w:val="en-GB"/>
        </w:rPr>
        <w:t xml:space="preserve"> intelligence-based optimisation approach was developed. </w:t>
      </w:r>
      <w:r w:rsidRPr="2D50ACA3" w:rsidR="00483E29">
        <w:rPr>
          <w:rFonts w:ascii="Arial" w:hAnsi="Arial"/>
          <w:sz w:val="22"/>
          <w:szCs w:val="22"/>
          <w:lang w:val="en-GB"/>
        </w:rPr>
        <w:t xml:space="preserve">This approach had been designed considering essential processes that could be experienced by an individual </w:t>
      </w:r>
      <w:r w:rsidRPr="2D50ACA3" w:rsidR="00483E29">
        <w:rPr>
          <w:rFonts w:ascii="Arial" w:hAnsi="Arial"/>
          <w:sz w:val="22"/>
          <w:szCs w:val="22"/>
          <w:lang w:val="en-GB"/>
        </w:rPr>
        <w:t>in the process of learning</w:t>
      </w:r>
      <w:r w:rsidRPr="2D50ACA3" w:rsidR="00483E29">
        <w:rPr>
          <w:rFonts w:ascii="Arial" w:hAnsi="Arial"/>
          <w:sz w:val="22"/>
          <w:szCs w:val="22"/>
          <w:lang w:val="en-GB"/>
        </w:rPr>
        <w:t xml:space="preserve"> something new or </w:t>
      </w:r>
      <w:proofErr w:type="gramStart"/>
      <w:r w:rsidRPr="2D50ACA3" w:rsidR="00483E29">
        <w:rPr>
          <w:rFonts w:ascii="Arial" w:hAnsi="Arial"/>
          <w:sz w:val="22"/>
          <w:szCs w:val="22"/>
          <w:lang w:val="en-GB"/>
        </w:rPr>
        <w:t>in the course of</w:t>
      </w:r>
      <w:proofErr w:type="gramEnd"/>
      <w:r w:rsidRPr="2D50ACA3" w:rsidR="00483E29">
        <w:rPr>
          <w:rFonts w:ascii="Arial" w:hAnsi="Arial"/>
          <w:sz w:val="22"/>
          <w:szCs w:val="22"/>
          <w:lang w:val="en-GB"/>
        </w:rPr>
        <w:t xml:space="preserve"> improving his or </w:t>
      </w:r>
      <w:r w:rsidRPr="2D50ACA3" w:rsidR="003B8ED2">
        <w:rPr>
          <w:rFonts w:ascii="Arial" w:hAnsi="Arial"/>
          <w:sz w:val="22"/>
          <w:szCs w:val="22"/>
          <w:lang w:val="en-GB"/>
        </w:rPr>
        <w:t>her knowledge</w:t>
      </w:r>
      <w:r w:rsidRPr="2D50ACA3" w:rsidR="00483E29">
        <w:rPr>
          <w:rFonts w:ascii="Arial" w:hAnsi="Arial"/>
          <w:sz w:val="22"/>
          <w:szCs w:val="22"/>
          <w:lang w:val="en-GB"/>
        </w:rPr>
        <w:t xml:space="preserve">. </w:t>
      </w:r>
      <w:r w:rsidRPr="2D50ACA3" w:rsidR="001517BE">
        <w:rPr>
          <w:rFonts w:ascii="Arial" w:hAnsi="Arial"/>
          <w:sz w:val="22"/>
          <w:szCs w:val="22"/>
          <w:lang w:val="en-GB"/>
        </w:rPr>
        <w:t>The entire algorithm had been developed considering the cognitive developmental stages of Piaget.</w:t>
      </w:r>
    </w:p>
    <w:p w:rsidRPr="00394497" w:rsidR="001517BE" w:rsidP="2D50ACA3" w:rsidRDefault="001517BE" w14:paraId="582929F2" w14:textId="71D14A6C">
      <w:pPr>
        <w:rPr>
          <w:rFonts w:ascii="Arial" w:hAnsi="Arial"/>
          <w:color w:val="222222"/>
          <w:sz w:val="22"/>
          <w:szCs w:val="22"/>
          <w:shd w:val="clear" w:color="auto" w:fill="FFFFFF"/>
        </w:rPr>
      </w:pPr>
      <w:r w:rsidRPr="2D50ACA3" w:rsidR="001517BE">
        <w:rPr>
          <w:rFonts w:ascii="Arial" w:hAnsi="Arial"/>
          <w:b w:val="1"/>
          <w:bCs w:val="1"/>
          <w:i w:val="1"/>
          <w:iCs w:val="1"/>
          <w:sz w:val="22"/>
          <w:szCs w:val="22"/>
          <w:lang w:val="en-GB"/>
        </w:rPr>
        <w:t xml:space="preserve">Article </w:t>
      </w:r>
      <w:r w:rsidRPr="2D50ACA3" w:rsidR="7F295F52">
        <w:rPr>
          <w:rFonts w:ascii="Arial" w:hAnsi="Arial"/>
          <w:b w:val="1"/>
          <w:bCs w:val="1"/>
          <w:i w:val="1"/>
          <w:iCs w:val="1"/>
          <w:sz w:val="22"/>
          <w:szCs w:val="22"/>
          <w:lang w:val="en-GB"/>
        </w:rPr>
        <w:t>6</w:t>
      </w:r>
      <w:r w:rsidRPr="2D50ACA3" w:rsidR="00880538">
        <w:rPr>
          <w:rFonts w:ascii="Arial" w:hAnsi="Arial"/>
          <w:b w:val="1"/>
          <w:bCs w:val="1"/>
          <w:i w:val="1"/>
          <w:iCs w:val="1"/>
          <w:sz w:val="22"/>
          <w:szCs w:val="22"/>
          <w:lang w:val="en-GB"/>
        </w:rPr>
        <w:t xml:space="preserve"> </w:t>
      </w:r>
      <w:r w:rsidRPr="2D50ACA3" w:rsidR="00880538">
        <w:rPr>
          <w:rFonts w:ascii="Arial" w:hAnsi="Arial"/>
          <w:color w:val="222222"/>
          <w:sz w:val="22"/>
          <w:szCs w:val="22"/>
          <w:shd w:val="clear" w:color="auto" w:fill="FFFFFF"/>
        </w:rPr>
        <w:t>Haider, M. and Yasmin, A., 2015. Significance of scaffolding and peer tutoring in the light of Vygotsky’s theory of zone of proximal development. </w:t>
      </w:r>
      <w:r w:rsidRPr="2D50ACA3" w:rsidR="00880538">
        <w:rPr>
          <w:rFonts w:ascii="Arial" w:hAnsi="Arial"/>
          <w:i w:val="1"/>
          <w:iCs w:val="1"/>
          <w:color w:val="222222"/>
          <w:sz w:val="22"/>
          <w:szCs w:val="22"/>
          <w:shd w:val="clear" w:color="auto" w:fill="FFFFFF"/>
        </w:rPr>
        <w:t>International Journal of Languages, Literature and Linguistics</w:t>
      </w:r>
      <w:r w:rsidRPr="2D50ACA3" w:rsidR="00880538">
        <w:rPr>
          <w:rFonts w:ascii="Arial" w:hAnsi="Arial"/>
          <w:color w:val="222222"/>
          <w:sz w:val="22"/>
          <w:szCs w:val="22"/>
          <w:shd w:val="clear" w:color="auto" w:fill="FFFFFF"/>
        </w:rPr>
        <w:t>, </w:t>
      </w:r>
      <w:r w:rsidRPr="2D50ACA3" w:rsidR="00880538">
        <w:rPr>
          <w:rFonts w:ascii="Arial" w:hAnsi="Arial"/>
          <w:i w:val="1"/>
          <w:iCs w:val="1"/>
          <w:color w:val="222222"/>
          <w:sz w:val="22"/>
          <w:szCs w:val="22"/>
          <w:shd w:val="clear" w:color="auto" w:fill="FFFFFF"/>
        </w:rPr>
        <w:t>1</w:t>
      </w:r>
      <w:r w:rsidRPr="2D50ACA3" w:rsidR="00880538">
        <w:rPr>
          <w:rFonts w:ascii="Arial" w:hAnsi="Arial"/>
          <w:color w:val="222222"/>
          <w:sz w:val="22"/>
          <w:szCs w:val="22"/>
          <w:shd w:val="clear" w:color="auto" w:fill="FFFFFF"/>
        </w:rPr>
        <w:t>(3), p.2015.</w:t>
      </w:r>
    </w:p>
    <w:p w:rsidRPr="00394497" w:rsidR="001517BE" w:rsidP="2D50ACA3" w:rsidRDefault="001517BE" w14:paraId="60CD0048" w14:textId="32DA37DB">
      <w:pPr>
        <w:rPr>
          <w:rFonts w:ascii="Arial" w:hAnsi="Arial"/>
          <w:sz w:val="22"/>
          <w:szCs w:val="22"/>
          <w:lang w:val="en-GB"/>
        </w:rPr>
      </w:pPr>
      <w:r w:rsidRPr="2D50ACA3" w:rsidR="001517BE">
        <w:rPr>
          <w:rFonts w:ascii="Arial" w:hAnsi="Arial"/>
          <w:sz w:val="22"/>
          <w:szCs w:val="22"/>
          <w:lang w:val="en-GB"/>
        </w:rPr>
        <w:t>As per the theoretical underpinning of Haider and Yasmin (2015</w:t>
      </w:r>
      <w:r w:rsidRPr="2D50ACA3" w:rsidR="5C693E4F">
        <w:rPr>
          <w:rFonts w:ascii="Arial" w:hAnsi="Arial"/>
          <w:sz w:val="22"/>
          <w:szCs w:val="22"/>
          <w:lang w:val="en-GB"/>
        </w:rPr>
        <w:t>),</w:t>
      </w:r>
      <w:r w:rsidRPr="2D50ACA3" w:rsidR="001517BE">
        <w:rPr>
          <w:rFonts w:ascii="Arial" w:hAnsi="Arial"/>
          <w:sz w:val="22"/>
          <w:szCs w:val="22"/>
          <w:lang w:val="en-GB"/>
        </w:rPr>
        <w:t xml:space="preserve"> scaffolding coupled with peer tutoring had </w:t>
      </w:r>
      <w:r w:rsidRPr="2D50ACA3" w:rsidR="00394497">
        <w:rPr>
          <w:rFonts w:ascii="Arial" w:hAnsi="Arial"/>
          <w:sz w:val="22"/>
          <w:szCs w:val="22"/>
          <w:lang w:val="en-GB"/>
        </w:rPr>
        <w:t>been</w:t>
      </w:r>
      <w:r w:rsidRPr="2D50ACA3" w:rsidR="001517BE">
        <w:rPr>
          <w:rFonts w:ascii="Arial" w:hAnsi="Arial"/>
          <w:sz w:val="22"/>
          <w:szCs w:val="22"/>
          <w:lang w:val="en-GB"/>
        </w:rPr>
        <w:t xml:space="preserve"> one of the crucial elements of </w:t>
      </w:r>
      <w:r w:rsidRPr="2D50ACA3" w:rsidR="5D6681FB">
        <w:rPr>
          <w:rFonts w:ascii="Arial" w:hAnsi="Arial"/>
          <w:sz w:val="22"/>
          <w:szCs w:val="22"/>
          <w:lang w:val="en-GB"/>
        </w:rPr>
        <w:t>cognitive</w:t>
      </w:r>
      <w:r w:rsidRPr="2D50ACA3" w:rsidR="001517BE">
        <w:rPr>
          <w:rFonts w:ascii="Arial" w:hAnsi="Arial"/>
          <w:sz w:val="22"/>
          <w:szCs w:val="22"/>
          <w:lang w:val="en-GB"/>
        </w:rPr>
        <w:t xml:space="preserve"> learning theories. In this regard, the authors had claimed that both Piaget’s and Vygotsky’s cognitive theories have influenced </w:t>
      </w:r>
      <w:r w:rsidRPr="2D50ACA3" w:rsidR="4702468E">
        <w:rPr>
          <w:rFonts w:ascii="Arial" w:hAnsi="Arial"/>
          <w:sz w:val="22"/>
          <w:szCs w:val="22"/>
          <w:lang w:val="en-GB"/>
        </w:rPr>
        <w:t>education</w:t>
      </w:r>
      <w:r w:rsidRPr="2D50ACA3" w:rsidR="001517BE">
        <w:rPr>
          <w:rFonts w:ascii="Arial" w:hAnsi="Arial"/>
          <w:sz w:val="22"/>
          <w:szCs w:val="22"/>
          <w:lang w:val="en-GB"/>
        </w:rPr>
        <w:t xml:space="preserve"> practice across the globe significantly. In addition to this, the authors also emphasised on the fact that within the Zone of Proximal Development, the students would be able to enhance their comprehension coupled with cognitive development with the aid of peer tutoring. In addition to this, the authors had also experimented and </w:t>
      </w:r>
      <w:r w:rsidRPr="2D50ACA3" w:rsidR="001517BE">
        <w:rPr>
          <w:rFonts w:ascii="Arial" w:hAnsi="Arial"/>
          <w:sz w:val="22"/>
          <w:szCs w:val="22"/>
          <w:lang w:val="en-GB"/>
        </w:rPr>
        <w:t>stated</w:t>
      </w:r>
      <w:r w:rsidRPr="2D50ACA3" w:rsidR="001517BE">
        <w:rPr>
          <w:rFonts w:ascii="Arial" w:hAnsi="Arial"/>
          <w:sz w:val="22"/>
          <w:szCs w:val="22"/>
          <w:lang w:val="en-GB"/>
        </w:rPr>
        <w:t xml:space="preserve"> that students who were under the experimental group performed extremely well </w:t>
      </w:r>
      <w:r w:rsidRPr="2D50ACA3" w:rsidR="00113D14">
        <w:rPr>
          <w:rFonts w:ascii="Arial" w:hAnsi="Arial"/>
          <w:sz w:val="22"/>
          <w:szCs w:val="22"/>
          <w:lang w:val="en-GB"/>
        </w:rPr>
        <w:t xml:space="preserve">due to the influence of scaffolding and peer tutoring. In addition to this, they also </w:t>
      </w:r>
      <w:r w:rsidRPr="2D50ACA3" w:rsidR="00113D14">
        <w:rPr>
          <w:rFonts w:ascii="Arial" w:hAnsi="Arial"/>
          <w:sz w:val="22"/>
          <w:szCs w:val="22"/>
          <w:lang w:val="en-GB"/>
        </w:rPr>
        <w:t>participated</w:t>
      </w:r>
      <w:r w:rsidRPr="2D50ACA3" w:rsidR="00113D14">
        <w:rPr>
          <w:rFonts w:ascii="Arial" w:hAnsi="Arial"/>
          <w:sz w:val="22"/>
          <w:szCs w:val="22"/>
          <w:lang w:val="en-GB"/>
        </w:rPr>
        <w:t xml:space="preserve"> actively in the learning process.</w:t>
      </w:r>
    </w:p>
    <w:p w:rsidRPr="00394497" w:rsidR="00113D14" w:rsidP="001517BE" w:rsidRDefault="00113D14" w14:paraId="6F2C18B4" w14:textId="6442AA2C">
      <w:pPr>
        <w:rPr>
          <w:rFonts w:ascii="Arial" w:hAnsi="Arial"/>
          <w:color w:val="222222"/>
          <w:sz w:val="22"/>
          <w:shd w:val="clear" w:color="auto" w:fill="FFFFFF"/>
        </w:rPr>
      </w:pPr>
      <w:r w:rsidRPr="00394497">
        <w:rPr>
          <w:rFonts w:ascii="Arial" w:hAnsi="Arial"/>
          <w:b/>
          <w:bCs/>
          <w:i/>
          <w:iCs/>
          <w:sz w:val="22"/>
          <w:lang w:val="en-GB"/>
        </w:rPr>
        <w:t>Article 7</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Kucirkova</w:t>
      </w:r>
      <w:proofErr w:type="spellEnd"/>
      <w:r w:rsidRPr="00394497" w:rsidR="00880538">
        <w:rPr>
          <w:rFonts w:ascii="Arial" w:hAnsi="Arial"/>
          <w:color w:val="222222"/>
          <w:sz w:val="22"/>
          <w:shd w:val="clear" w:color="auto" w:fill="FFFFFF"/>
        </w:rPr>
        <w:t>, N., Sheehy, K. and Messer, D., 2015. A Vygotskian perspective on parent–child talk during iPad story sharing. </w:t>
      </w:r>
      <w:r w:rsidRPr="00394497" w:rsidR="00880538">
        <w:rPr>
          <w:rFonts w:ascii="Arial" w:hAnsi="Arial"/>
          <w:i/>
          <w:iCs/>
          <w:color w:val="222222"/>
          <w:sz w:val="22"/>
          <w:shd w:val="clear" w:color="auto" w:fill="FFFFFF"/>
        </w:rPr>
        <w:t>Journal of Research in Reading</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38</w:t>
      </w:r>
      <w:r w:rsidRPr="00394497" w:rsidR="00880538">
        <w:rPr>
          <w:rFonts w:ascii="Arial" w:hAnsi="Arial"/>
          <w:color w:val="222222"/>
          <w:sz w:val="22"/>
          <w:shd w:val="clear" w:color="auto" w:fill="FFFFFF"/>
        </w:rPr>
        <w:t>(4), pp.428-441.</w:t>
      </w:r>
    </w:p>
    <w:p w:rsidRPr="00394497" w:rsidR="00113D14" w:rsidP="2D50ACA3" w:rsidRDefault="00113D14" w14:paraId="3892A7F7" w14:textId="5C77CE94">
      <w:pPr>
        <w:rPr>
          <w:rFonts w:ascii="Arial" w:hAnsi="Arial"/>
          <w:sz w:val="22"/>
          <w:szCs w:val="22"/>
          <w:lang w:val="en-GB"/>
        </w:rPr>
      </w:pPr>
      <w:r w:rsidRPr="2D50ACA3" w:rsidR="00113D14">
        <w:rPr>
          <w:rFonts w:ascii="Arial" w:hAnsi="Arial"/>
          <w:sz w:val="22"/>
          <w:szCs w:val="22"/>
          <w:lang w:val="en-GB"/>
        </w:rPr>
        <w:t xml:space="preserve">The study carried out by </w:t>
      </w:r>
      <w:proofErr w:type="spellStart"/>
      <w:r w:rsidRPr="2D50ACA3" w:rsidR="00056F73">
        <w:rPr>
          <w:rFonts w:ascii="Arial" w:hAnsi="Arial"/>
          <w:sz w:val="22"/>
          <w:szCs w:val="22"/>
          <w:lang w:val="en-GB"/>
        </w:rPr>
        <w:t>Kucirkova</w:t>
      </w:r>
      <w:proofErr w:type="spellEnd"/>
      <w:r w:rsidRPr="2D50ACA3" w:rsidR="00056F73">
        <w:rPr>
          <w:rFonts w:ascii="Arial" w:hAnsi="Arial"/>
          <w:sz w:val="22"/>
          <w:szCs w:val="22"/>
          <w:lang w:val="en-GB"/>
        </w:rPr>
        <w:t xml:space="preserve"> </w:t>
      </w:r>
      <w:r w:rsidRPr="2D50ACA3" w:rsidR="00056F73">
        <w:rPr>
          <w:rFonts w:ascii="Arial" w:hAnsi="Arial"/>
          <w:i w:val="1"/>
          <w:iCs w:val="1"/>
          <w:sz w:val="22"/>
          <w:szCs w:val="22"/>
          <w:lang w:val="en-GB"/>
        </w:rPr>
        <w:t xml:space="preserve">et al. </w:t>
      </w:r>
      <w:r w:rsidRPr="2D50ACA3" w:rsidR="00113D14">
        <w:rPr>
          <w:rFonts w:ascii="Arial" w:hAnsi="Arial"/>
          <w:sz w:val="22"/>
          <w:szCs w:val="22"/>
          <w:lang w:val="en-GB"/>
        </w:rPr>
        <w:t>(</w:t>
      </w:r>
      <w:r w:rsidRPr="2D50ACA3" w:rsidR="00056F73">
        <w:rPr>
          <w:rFonts w:ascii="Arial" w:hAnsi="Arial"/>
          <w:sz w:val="22"/>
          <w:szCs w:val="22"/>
          <w:lang w:val="en-GB"/>
        </w:rPr>
        <w:t>2015</w:t>
      </w:r>
      <w:r w:rsidRPr="2D50ACA3" w:rsidR="00113D14">
        <w:rPr>
          <w:rFonts w:ascii="Arial" w:hAnsi="Arial"/>
          <w:sz w:val="22"/>
          <w:szCs w:val="22"/>
          <w:lang w:val="en-GB"/>
        </w:rPr>
        <w:t xml:space="preserve">) applied the </w:t>
      </w:r>
      <w:proofErr w:type="spellStart"/>
      <w:r w:rsidRPr="2D50ACA3" w:rsidR="00113D14">
        <w:rPr>
          <w:rFonts w:ascii="Arial" w:hAnsi="Arial"/>
          <w:sz w:val="22"/>
          <w:szCs w:val="22"/>
          <w:lang w:val="en-GB"/>
        </w:rPr>
        <w:t>Vygotskyian</w:t>
      </w:r>
      <w:proofErr w:type="spellEnd"/>
      <w:r w:rsidRPr="2D50ACA3" w:rsidR="00113D14">
        <w:rPr>
          <w:rFonts w:ascii="Arial" w:hAnsi="Arial"/>
          <w:sz w:val="22"/>
          <w:szCs w:val="22"/>
          <w:lang w:val="en-GB"/>
        </w:rPr>
        <w:t xml:space="preserve"> perspective for exploring parent-child talk. In this context, the theory was applied </w:t>
      </w:r>
      <w:r w:rsidRPr="2D50ACA3" w:rsidR="15FD6728">
        <w:rPr>
          <w:rFonts w:ascii="Arial" w:hAnsi="Arial"/>
          <w:sz w:val="22"/>
          <w:szCs w:val="22"/>
          <w:lang w:val="en-GB"/>
        </w:rPr>
        <w:t>to</w:t>
      </w:r>
      <w:r w:rsidRPr="2D50ACA3" w:rsidR="00113D14">
        <w:rPr>
          <w:rFonts w:ascii="Arial" w:hAnsi="Arial"/>
          <w:sz w:val="22"/>
          <w:szCs w:val="22"/>
          <w:lang w:val="en-GB"/>
        </w:rPr>
        <w:t xml:space="preserve"> the self-created story that was shared with an iPad app and </w:t>
      </w:r>
      <w:r w:rsidRPr="2D50ACA3" w:rsidR="00113D14">
        <w:rPr>
          <w:rFonts w:ascii="Arial" w:hAnsi="Arial"/>
          <w:sz w:val="22"/>
          <w:szCs w:val="22"/>
          <w:lang w:val="en-GB"/>
        </w:rPr>
        <w:t>represented</w:t>
      </w:r>
      <w:r w:rsidRPr="2D50ACA3" w:rsidR="00113D14">
        <w:rPr>
          <w:rFonts w:ascii="Arial" w:hAnsi="Arial"/>
          <w:sz w:val="22"/>
          <w:szCs w:val="22"/>
          <w:lang w:val="en-GB"/>
        </w:rPr>
        <w:t xml:space="preserve"> the conversation that took place between the two mothers and</w:t>
      </w:r>
      <w:r w:rsidRPr="2D50ACA3" w:rsidR="00113D14">
        <w:rPr>
          <w:rFonts w:cs="Times New Roman"/>
          <w:lang w:val="en-GB"/>
        </w:rPr>
        <w:t xml:space="preserve"> </w:t>
      </w:r>
      <w:r w:rsidRPr="2D50ACA3" w:rsidR="00113D14">
        <w:rPr>
          <w:rFonts w:ascii="Arial" w:hAnsi="Arial"/>
          <w:sz w:val="22"/>
          <w:szCs w:val="22"/>
          <w:lang w:val="en-GB"/>
        </w:rPr>
        <w:t xml:space="preserve">their daughters. </w:t>
      </w:r>
      <w:r w:rsidRPr="2D50ACA3" w:rsidR="00056F73">
        <w:rPr>
          <w:rFonts w:ascii="Arial" w:hAnsi="Arial"/>
          <w:sz w:val="22"/>
          <w:szCs w:val="22"/>
          <w:lang w:val="en-GB"/>
        </w:rPr>
        <w:t xml:space="preserve">In this context, the authors revealed that the interaction taking place between the child and the parent </w:t>
      </w:r>
      <w:r w:rsidRPr="2D50ACA3" w:rsidR="1AA7698C">
        <w:rPr>
          <w:rFonts w:ascii="Arial" w:hAnsi="Arial"/>
          <w:sz w:val="22"/>
          <w:szCs w:val="22"/>
          <w:lang w:val="en-GB"/>
        </w:rPr>
        <w:t>plays</w:t>
      </w:r>
      <w:r w:rsidRPr="2D50ACA3" w:rsidR="00056F73">
        <w:rPr>
          <w:rFonts w:ascii="Arial" w:hAnsi="Arial"/>
          <w:sz w:val="22"/>
          <w:szCs w:val="22"/>
          <w:lang w:val="en-GB"/>
        </w:rPr>
        <w:t xml:space="preserve"> a significant role in helping the children’s literacy development. This is because with the aid of </w:t>
      </w:r>
      <w:r w:rsidRPr="2D50ACA3" w:rsidR="0AF7D06E">
        <w:rPr>
          <w:rFonts w:ascii="Arial" w:hAnsi="Arial"/>
          <w:sz w:val="22"/>
          <w:szCs w:val="22"/>
          <w:lang w:val="en-GB"/>
        </w:rPr>
        <w:t>interaction</w:t>
      </w:r>
      <w:r w:rsidRPr="2D50ACA3" w:rsidR="00056F73">
        <w:rPr>
          <w:rFonts w:ascii="Arial" w:hAnsi="Arial"/>
          <w:sz w:val="22"/>
          <w:szCs w:val="22"/>
          <w:lang w:val="en-GB"/>
        </w:rPr>
        <w:t xml:space="preserve"> it becomes possible for the child along with the parents to share their ideas. Thus, this, in tur, aids in the development of a better relationship. </w:t>
      </w:r>
    </w:p>
    <w:p w:rsidRPr="00394497" w:rsidR="00056F73" w:rsidP="001517BE" w:rsidRDefault="00056F73" w14:paraId="74CA4217" w14:textId="70831CD0">
      <w:pPr>
        <w:rPr>
          <w:rFonts w:ascii="Arial" w:hAnsi="Arial"/>
          <w:sz w:val="22"/>
        </w:rPr>
      </w:pPr>
      <w:r w:rsidRPr="00394497">
        <w:rPr>
          <w:rFonts w:ascii="Arial" w:hAnsi="Arial"/>
          <w:b/>
          <w:bCs/>
          <w:i/>
          <w:iCs/>
          <w:sz w:val="22"/>
          <w:lang w:val="en-GB"/>
        </w:rPr>
        <w:t>Article 8</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 xml:space="preserve">Pathan, H., </w:t>
      </w:r>
      <w:proofErr w:type="spellStart"/>
      <w:r w:rsidRPr="00394497" w:rsidR="00880538">
        <w:rPr>
          <w:rFonts w:ascii="Arial" w:hAnsi="Arial"/>
          <w:color w:val="222222"/>
          <w:sz w:val="22"/>
          <w:shd w:val="clear" w:color="auto" w:fill="FFFFFF"/>
        </w:rPr>
        <w:t>Memon</w:t>
      </w:r>
      <w:proofErr w:type="spellEnd"/>
      <w:r w:rsidRPr="00394497" w:rsidR="00880538">
        <w:rPr>
          <w:rFonts w:ascii="Arial" w:hAnsi="Arial"/>
          <w:color w:val="222222"/>
          <w:sz w:val="22"/>
          <w:shd w:val="clear" w:color="auto" w:fill="FFFFFF"/>
        </w:rPr>
        <w:t xml:space="preserve">, R.A., </w:t>
      </w:r>
      <w:proofErr w:type="spellStart"/>
      <w:r w:rsidRPr="00394497" w:rsidR="00880538">
        <w:rPr>
          <w:rFonts w:ascii="Arial" w:hAnsi="Arial"/>
          <w:color w:val="222222"/>
          <w:sz w:val="22"/>
          <w:shd w:val="clear" w:color="auto" w:fill="FFFFFF"/>
        </w:rPr>
        <w:t>Memon</w:t>
      </w:r>
      <w:proofErr w:type="spellEnd"/>
      <w:r w:rsidRPr="00394497" w:rsidR="00880538">
        <w:rPr>
          <w:rFonts w:ascii="Arial" w:hAnsi="Arial"/>
          <w:color w:val="222222"/>
          <w:sz w:val="22"/>
          <w:shd w:val="clear" w:color="auto" w:fill="FFFFFF"/>
        </w:rPr>
        <w:t xml:space="preserve">, S., </w:t>
      </w:r>
      <w:proofErr w:type="spellStart"/>
      <w:r w:rsidRPr="00394497" w:rsidR="00880538">
        <w:rPr>
          <w:rFonts w:ascii="Arial" w:hAnsi="Arial"/>
          <w:color w:val="222222"/>
          <w:sz w:val="22"/>
          <w:shd w:val="clear" w:color="auto" w:fill="FFFFFF"/>
        </w:rPr>
        <w:t>Khoso</w:t>
      </w:r>
      <w:proofErr w:type="spellEnd"/>
      <w:r w:rsidRPr="00394497" w:rsidR="00880538">
        <w:rPr>
          <w:rFonts w:ascii="Arial" w:hAnsi="Arial"/>
          <w:color w:val="222222"/>
          <w:sz w:val="22"/>
          <w:shd w:val="clear" w:color="auto" w:fill="FFFFFF"/>
        </w:rPr>
        <w:t xml:space="preserve">, A.R. and </w:t>
      </w:r>
      <w:proofErr w:type="spellStart"/>
      <w:r w:rsidRPr="00394497" w:rsidR="00880538">
        <w:rPr>
          <w:rFonts w:ascii="Arial" w:hAnsi="Arial"/>
          <w:color w:val="222222"/>
          <w:sz w:val="22"/>
          <w:shd w:val="clear" w:color="auto" w:fill="FFFFFF"/>
        </w:rPr>
        <w:t>Bux</w:t>
      </w:r>
      <w:proofErr w:type="spellEnd"/>
      <w:r w:rsidRPr="00394497" w:rsidR="00880538">
        <w:rPr>
          <w:rFonts w:ascii="Arial" w:hAnsi="Arial"/>
          <w:color w:val="222222"/>
          <w:sz w:val="22"/>
          <w:shd w:val="clear" w:color="auto" w:fill="FFFFFF"/>
        </w:rPr>
        <w:t>, I., 2018. A critical review of Vygotsky’s socio-cultural theory in second language acquisition. </w:t>
      </w:r>
      <w:r w:rsidRPr="00394497" w:rsidR="00880538">
        <w:rPr>
          <w:rFonts w:ascii="Arial" w:hAnsi="Arial"/>
          <w:i/>
          <w:iCs/>
          <w:color w:val="222222"/>
          <w:sz w:val="22"/>
          <w:shd w:val="clear" w:color="auto" w:fill="FFFFFF"/>
        </w:rPr>
        <w:t>International Journal of English Linguistics</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8</w:t>
      </w:r>
      <w:r w:rsidRPr="00394497" w:rsidR="00880538">
        <w:rPr>
          <w:rFonts w:ascii="Arial" w:hAnsi="Arial"/>
          <w:color w:val="222222"/>
          <w:sz w:val="22"/>
          <w:shd w:val="clear" w:color="auto" w:fill="FFFFFF"/>
        </w:rPr>
        <w:t>(4), p.232.</w:t>
      </w:r>
    </w:p>
    <w:p w:rsidRPr="00394497" w:rsidR="00124409" w:rsidP="2D50ACA3" w:rsidRDefault="00056F73" w14:paraId="0D821227" w14:textId="4069EDBB">
      <w:pPr>
        <w:rPr>
          <w:rFonts w:ascii="Arial" w:hAnsi="Arial"/>
          <w:sz w:val="22"/>
          <w:szCs w:val="22"/>
          <w:lang w:val="en-GB"/>
        </w:rPr>
      </w:pPr>
      <w:r w:rsidRPr="2D50ACA3" w:rsidR="00056F73">
        <w:rPr>
          <w:rFonts w:ascii="Arial" w:hAnsi="Arial"/>
          <w:sz w:val="22"/>
          <w:szCs w:val="22"/>
          <w:lang w:val="en-GB"/>
        </w:rPr>
        <w:t xml:space="preserve">The study led by Pathan </w:t>
      </w:r>
      <w:r w:rsidRPr="2D50ACA3" w:rsidR="00056F73">
        <w:rPr>
          <w:rFonts w:ascii="Arial" w:hAnsi="Arial"/>
          <w:i w:val="1"/>
          <w:iCs w:val="1"/>
          <w:sz w:val="22"/>
          <w:szCs w:val="22"/>
          <w:lang w:val="en-GB"/>
        </w:rPr>
        <w:t xml:space="preserve">et al. </w:t>
      </w:r>
      <w:r w:rsidRPr="2D50ACA3" w:rsidR="00056F73">
        <w:rPr>
          <w:rFonts w:ascii="Arial" w:hAnsi="Arial"/>
          <w:sz w:val="22"/>
          <w:szCs w:val="22"/>
          <w:lang w:val="en-GB"/>
        </w:rPr>
        <w:t xml:space="preserve">(2018) explored </w:t>
      </w:r>
      <w:r w:rsidRPr="2D50ACA3" w:rsidR="4BACD51F">
        <w:rPr>
          <w:rFonts w:ascii="Arial" w:hAnsi="Arial"/>
          <w:sz w:val="22"/>
          <w:szCs w:val="22"/>
          <w:lang w:val="en-GB"/>
        </w:rPr>
        <w:t>Vygotsky’s</w:t>
      </w:r>
      <w:r w:rsidRPr="2D50ACA3" w:rsidR="00056F73">
        <w:rPr>
          <w:rFonts w:ascii="Arial" w:hAnsi="Arial"/>
          <w:sz w:val="22"/>
          <w:szCs w:val="22"/>
          <w:lang w:val="en-GB"/>
        </w:rPr>
        <w:t xml:space="preserve"> influence </w:t>
      </w:r>
      <w:r w:rsidRPr="2D50ACA3" w:rsidR="580B4506">
        <w:rPr>
          <w:rFonts w:ascii="Arial" w:hAnsi="Arial"/>
          <w:sz w:val="22"/>
          <w:szCs w:val="22"/>
          <w:lang w:val="en-GB"/>
        </w:rPr>
        <w:t>on</w:t>
      </w:r>
      <w:r w:rsidRPr="2D50ACA3" w:rsidR="00056F73">
        <w:rPr>
          <w:rFonts w:ascii="Arial" w:hAnsi="Arial"/>
          <w:sz w:val="22"/>
          <w:szCs w:val="22"/>
          <w:lang w:val="en-GB"/>
        </w:rPr>
        <w:t xml:space="preserve"> </w:t>
      </w:r>
      <w:r w:rsidRPr="2D50ACA3" w:rsidR="23A83257">
        <w:rPr>
          <w:rFonts w:ascii="Arial" w:hAnsi="Arial"/>
          <w:sz w:val="22"/>
          <w:szCs w:val="22"/>
          <w:lang w:val="en-GB"/>
        </w:rPr>
        <w:t>socio</w:t>
      </w:r>
      <w:r w:rsidRPr="2D50ACA3" w:rsidR="00056F73">
        <w:rPr>
          <w:rFonts w:ascii="Arial" w:hAnsi="Arial"/>
          <w:sz w:val="22"/>
          <w:szCs w:val="22"/>
          <w:lang w:val="en-GB"/>
        </w:rPr>
        <w:t xml:space="preserve">-cultural theory in </w:t>
      </w:r>
      <w:r w:rsidRPr="2D50ACA3" w:rsidR="50890FCA">
        <w:rPr>
          <w:rFonts w:ascii="Arial" w:hAnsi="Arial"/>
          <w:sz w:val="22"/>
          <w:szCs w:val="22"/>
          <w:lang w:val="en-GB"/>
        </w:rPr>
        <w:t>the context</w:t>
      </w:r>
      <w:r w:rsidRPr="2D50ACA3" w:rsidR="00056F73">
        <w:rPr>
          <w:rFonts w:ascii="Arial" w:hAnsi="Arial"/>
          <w:sz w:val="22"/>
          <w:szCs w:val="22"/>
          <w:lang w:val="en-GB"/>
        </w:rPr>
        <w:t xml:space="preserve"> </w:t>
      </w:r>
      <w:r w:rsidRPr="2D50ACA3" w:rsidR="7258E0C8">
        <w:rPr>
          <w:rFonts w:ascii="Arial" w:hAnsi="Arial"/>
          <w:sz w:val="22"/>
          <w:szCs w:val="22"/>
          <w:lang w:val="en-GB"/>
        </w:rPr>
        <w:t>of</w:t>
      </w:r>
      <w:r w:rsidRPr="2D50ACA3" w:rsidR="00056F73">
        <w:rPr>
          <w:rFonts w:ascii="Arial" w:hAnsi="Arial"/>
          <w:sz w:val="22"/>
          <w:szCs w:val="22"/>
          <w:lang w:val="en-GB"/>
        </w:rPr>
        <w:t xml:space="preserve"> education. As per the views of the </w:t>
      </w:r>
      <w:r w:rsidRPr="2D50ACA3" w:rsidR="6D13F156">
        <w:rPr>
          <w:rFonts w:ascii="Arial" w:hAnsi="Arial"/>
          <w:sz w:val="22"/>
          <w:szCs w:val="22"/>
          <w:lang w:val="en-GB"/>
        </w:rPr>
        <w:t>authors,</w:t>
      </w:r>
      <w:r w:rsidRPr="2D50ACA3" w:rsidR="00056F73">
        <w:rPr>
          <w:rFonts w:ascii="Arial" w:hAnsi="Arial"/>
          <w:sz w:val="22"/>
          <w:szCs w:val="22"/>
          <w:lang w:val="en-GB"/>
        </w:rPr>
        <w:t xml:space="preserve"> socio- cultural theory has </w:t>
      </w:r>
      <w:r w:rsidRPr="2D50ACA3" w:rsidR="209417AB">
        <w:rPr>
          <w:rFonts w:ascii="Arial" w:hAnsi="Arial"/>
          <w:sz w:val="22"/>
          <w:szCs w:val="22"/>
          <w:lang w:val="en-GB"/>
        </w:rPr>
        <w:t>had</w:t>
      </w:r>
      <w:r w:rsidRPr="2D50ACA3" w:rsidR="00056F73">
        <w:rPr>
          <w:rFonts w:ascii="Arial" w:hAnsi="Arial"/>
          <w:sz w:val="22"/>
          <w:szCs w:val="22"/>
          <w:lang w:val="en-GB"/>
        </w:rPr>
        <w:t xml:space="preserve"> a great consequence on knowledge gaining and teaching process in context to second language. </w:t>
      </w:r>
      <w:r w:rsidRPr="2D50ACA3" w:rsidR="00880538">
        <w:rPr>
          <w:rFonts w:ascii="Arial" w:hAnsi="Arial"/>
          <w:sz w:val="22"/>
          <w:szCs w:val="22"/>
          <w:lang w:val="en-GB"/>
        </w:rPr>
        <w:t xml:space="preserve">Moreover, the authors also </w:t>
      </w:r>
      <w:r w:rsidRPr="2D50ACA3" w:rsidR="00880538">
        <w:rPr>
          <w:rFonts w:ascii="Arial" w:hAnsi="Arial"/>
          <w:sz w:val="22"/>
          <w:szCs w:val="22"/>
          <w:lang w:val="en-GB"/>
        </w:rPr>
        <w:t>stated</w:t>
      </w:r>
      <w:r w:rsidRPr="2D50ACA3" w:rsidR="00880538">
        <w:rPr>
          <w:rFonts w:ascii="Arial" w:hAnsi="Arial"/>
          <w:sz w:val="22"/>
          <w:szCs w:val="22"/>
          <w:lang w:val="en-GB"/>
        </w:rPr>
        <w:t xml:space="preserve"> that the theory </w:t>
      </w:r>
      <w:r w:rsidRPr="2D50ACA3" w:rsidR="00056F73">
        <w:rPr>
          <w:rFonts w:ascii="Arial" w:hAnsi="Arial"/>
          <w:sz w:val="22"/>
          <w:szCs w:val="22"/>
          <w:lang w:val="en-GB"/>
        </w:rPr>
        <w:t xml:space="preserve">regards learning </w:t>
      </w:r>
      <w:r w:rsidRPr="2D50ACA3" w:rsidR="7B2874CA">
        <w:rPr>
          <w:rFonts w:ascii="Arial" w:hAnsi="Arial"/>
          <w:sz w:val="22"/>
          <w:szCs w:val="22"/>
          <w:lang w:val="en-GB"/>
        </w:rPr>
        <w:t>a second</w:t>
      </w:r>
      <w:r w:rsidRPr="2D50ACA3" w:rsidR="00056F73">
        <w:rPr>
          <w:rFonts w:ascii="Arial" w:hAnsi="Arial"/>
          <w:sz w:val="22"/>
          <w:szCs w:val="22"/>
          <w:lang w:val="en-GB"/>
        </w:rPr>
        <w:t xml:space="preserve"> language as a semiotic </w:t>
      </w:r>
      <w:r w:rsidRPr="2D50ACA3" w:rsidR="00880538">
        <w:rPr>
          <w:rFonts w:ascii="Arial" w:hAnsi="Arial"/>
          <w:sz w:val="22"/>
          <w:szCs w:val="22"/>
          <w:lang w:val="en-GB"/>
        </w:rPr>
        <w:t xml:space="preserve">procedure. This is because </w:t>
      </w:r>
      <w:r w:rsidRPr="2D50ACA3" w:rsidR="1785ECC3">
        <w:rPr>
          <w:rFonts w:ascii="Arial" w:hAnsi="Arial"/>
          <w:sz w:val="22"/>
          <w:szCs w:val="22"/>
          <w:lang w:val="en-GB"/>
        </w:rPr>
        <w:t>literature</w:t>
      </w:r>
      <w:r w:rsidRPr="2D50ACA3" w:rsidR="00880538">
        <w:rPr>
          <w:rFonts w:ascii="Arial" w:hAnsi="Arial"/>
          <w:sz w:val="22"/>
          <w:szCs w:val="22"/>
          <w:lang w:val="en-GB"/>
        </w:rPr>
        <w:t xml:space="preserve"> </w:t>
      </w:r>
      <w:r w:rsidRPr="2D50ACA3" w:rsidR="00880538">
        <w:rPr>
          <w:rFonts w:ascii="Arial" w:hAnsi="Arial"/>
          <w:sz w:val="22"/>
          <w:szCs w:val="22"/>
          <w:lang w:val="en-GB"/>
        </w:rPr>
        <w:t>indicated</w:t>
      </w:r>
      <w:r w:rsidRPr="2D50ACA3" w:rsidR="00880538">
        <w:rPr>
          <w:rFonts w:ascii="Arial" w:hAnsi="Arial"/>
          <w:sz w:val="22"/>
          <w:szCs w:val="22"/>
          <w:lang w:val="en-GB"/>
        </w:rPr>
        <w:t xml:space="preserve"> that</w:t>
      </w:r>
      <w:r w:rsidRPr="2D50ACA3" w:rsidR="00056F73">
        <w:rPr>
          <w:rFonts w:ascii="Arial" w:hAnsi="Arial"/>
          <w:sz w:val="22"/>
          <w:szCs w:val="22"/>
          <w:lang w:val="en-GB"/>
        </w:rPr>
        <w:t xml:space="preserve"> participation in socially</w:t>
      </w:r>
      <w:r w:rsidRPr="2D50ACA3" w:rsidR="00880538">
        <w:rPr>
          <w:rFonts w:ascii="Arial" w:hAnsi="Arial"/>
          <w:sz w:val="22"/>
          <w:szCs w:val="22"/>
          <w:lang w:val="en-GB"/>
        </w:rPr>
        <w:t xml:space="preserve"> </w:t>
      </w:r>
      <w:r w:rsidRPr="2D50ACA3" w:rsidR="00056F73">
        <w:rPr>
          <w:rFonts w:ascii="Arial" w:hAnsi="Arial"/>
          <w:sz w:val="22"/>
          <w:szCs w:val="22"/>
          <w:lang w:val="en-GB"/>
        </w:rPr>
        <w:t xml:space="preserve">mediated activities </w:t>
      </w:r>
      <w:r w:rsidRPr="2D50ACA3" w:rsidR="00880538">
        <w:rPr>
          <w:rFonts w:ascii="Arial" w:hAnsi="Arial"/>
          <w:sz w:val="22"/>
          <w:szCs w:val="22"/>
          <w:lang w:val="en-GB"/>
        </w:rPr>
        <w:t>is</w:t>
      </w:r>
      <w:r w:rsidRPr="2D50ACA3" w:rsidR="00056F73">
        <w:rPr>
          <w:rFonts w:ascii="Arial" w:hAnsi="Arial"/>
          <w:sz w:val="22"/>
          <w:szCs w:val="22"/>
          <w:lang w:val="en-GB"/>
        </w:rPr>
        <w:t xml:space="preserve"> </w:t>
      </w:r>
      <w:r w:rsidRPr="2D50ACA3" w:rsidR="7FB9BF10">
        <w:rPr>
          <w:rFonts w:ascii="Arial" w:hAnsi="Arial"/>
          <w:sz w:val="22"/>
          <w:szCs w:val="22"/>
          <w:lang w:val="en-GB"/>
        </w:rPr>
        <w:t>significant,</w:t>
      </w:r>
      <w:r w:rsidRPr="2D50ACA3" w:rsidR="00880538">
        <w:rPr>
          <w:rFonts w:ascii="Arial" w:hAnsi="Arial"/>
          <w:sz w:val="22"/>
          <w:szCs w:val="22"/>
          <w:lang w:val="en-GB"/>
        </w:rPr>
        <w:t xml:space="preserve"> especially in connection </w:t>
      </w:r>
      <w:r w:rsidRPr="2D50ACA3" w:rsidR="43D1075D">
        <w:rPr>
          <w:rFonts w:ascii="Arial" w:hAnsi="Arial"/>
          <w:sz w:val="22"/>
          <w:szCs w:val="22"/>
          <w:lang w:val="en-GB"/>
        </w:rPr>
        <w:t>with</w:t>
      </w:r>
      <w:r w:rsidRPr="2D50ACA3" w:rsidR="00880538">
        <w:rPr>
          <w:rFonts w:ascii="Arial" w:hAnsi="Arial"/>
          <w:sz w:val="22"/>
          <w:szCs w:val="22"/>
          <w:lang w:val="en-GB"/>
        </w:rPr>
        <w:t xml:space="preserve"> the dynamic social surrounding. This surrounding had been mentioned </w:t>
      </w:r>
      <w:proofErr w:type="gramStart"/>
      <w:r w:rsidRPr="2D50ACA3" w:rsidR="00394497">
        <w:rPr>
          <w:rFonts w:ascii="Arial" w:hAnsi="Arial"/>
          <w:sz w:val="22"/>
          <w:szCs w:val="22"/>
          <w:lang w:val="en-GB"/>
        </w:rPr>
        <w:t>in regard to</w:t>
      </w:r>
      <w:proofErr w:type="gramEnd"/>
      <w:r w:rsidRPr="2D50ACA3" w:rsidR="00880538">
        <w:rPr>
          <w:rFonts w:ascii="Arial" w:hAnsi="Arial"/>
          <w:sz w:val="22"/>
          <w:szCs w:val="22"/>
          <w:lang w:val="en-GB"/>
        </w:rPr>
        <w:t xml:space="preserve"> </w:t>
      </w:r>
      <w:r w:rsidRPr="2D50ACA3" w:rsidR="2D3E923A">
        <w:rPr>
          <w:rFonts w:ascii="Arial" w:hAnsi="Arial"/>
          <w:sz w:val="22"/>
          <w:szCs w:val="22"/>
          <w:lang w:val="en-GB"/>
        </w:rPr>
        <w:t>a teacher</w:t>
      </w:r>
      <w:r w:rsidRPr="2D50ACA3" w:rsidR="00880538">
        <w:rPr>
          <w:rFonts w:ascii="Arial" w:hAnsi="Arial"/>
          <w:sz w:val="22"/>
          <w:szCs w:val="22"/>
          <w:lang w:val="en-GB"/>
        </w:rPr>
        <w:t xml:space="preserve"> and a child. In addition to this, in context to the theory of Vygotsky, the authors </w:t>
      </w:r>
      <w:r w:rsidRPr="2D50ACA3" w:rsidR="00880538">
        <w:rPr>
          <w:rFonts w:ascii="Arial" w:hAnsi="Arial"/>
          <w:sz w:val="22"/>
          <w:szCs w:val="22"/>
          <w:lang w:val="en-GB"/>
        </w:rPr>
        <w:t>stated</w:t>
      </w:r>
      <w:r w:rsidRPr="2D50ACA3" w:rsidR="00880538">
        <w:rPr>
          <w:rFonts w:ascii="Arial" w:hAnsi="Arial"/>
          <w:sz w:val="22"/>
          <w:szCs w:val="22"/>
          <w:lang w:val="en-GB"/>
        </w:rPr>
        <w:t xml:space="preserve"> that the cognitive development of a child along with their potential performance depends upon the social, cultural along with historical artifacts.</w:t>
      </w:r>
    </w:p>
    <w:p w:rsidRPr="00880538" w:rsidR="00E967A5" w:rsidP="00E967A5" w:rsidRDefault="00E967A5" w14:paraId="55ED45E8" w14:textId="51FE5C82">
      <w:pPr>
        <w:spacing w:line="276" w:lineRule="auto"/>
        <w:jc w:val="left"/>
        <w:rPr>
          <w:rFonts w:cs="Times New Roman"/>
          <w:szCs w:val="24"/>
          <w:lang w:val="en-GB"/>
        </w:rPr>
      </w:pPr>
      <w:r w:rsidRPr="00880538">
        <w:rPr>
          <w:rFonts w:cs="Times New Roman"/>
          <w:szCs w:val="24"/>
          <w:lang w:val="en-GB"/>
        </w:rPr>
        <w:br w:type="page"/>
      </w:r>
    </w:p>
    <w:p w:rsidRPr="00880538" w:rsidR="007C5F86" w:rsidP="00FB3054" w:rsidRDefault="00FB3054" w14:paraId="00000010" w14:textId="77777777">
      <w:pPr>
        <w:pStyle w:val="Heading1"/>
        <w:rPr>
          <w:rFonts w:cs="Times New Roman"/>
          <w:szCs w:val="24"/>
        </w:rPr>
      </w:pPr>
      <w:bookmarkStart w:name="_Toc63166590" w:id="2"/>
      <w:r w:rsidRPr="00880538">
        <w:rPr>
          <w:rFonts w:cs="Times New Roman"/>
          <w:szCs w:val="24"/>
        </w:rPr>
        <w:lastRenderedPageBreak/>
        <w:t>Reference list</w:t>
      </w:r>
      <w:bookmarkEnd w:id="2"/>
    </w:p>
    <w:p w:rsidRPr="00880538" w:rsidR="00880538" w:rsidRDefault="00880538" w14:paraId="2585FFC2" w14:textId="77777777">
      <w:pPr>
        <w:rPr>
          <w:rFonts w:cs="Times New Roman"/>
          <w:szCs w:val="24"/>
          <w:lang w:val="en-GB"/>
        </w:rPr>
      </w:pPr>
      <w:r w:rsidRPr="00880538">
        <w:rPr>
          <w:rFonts w:cs="Times New Roman"/>
          <w:szCs w:val="24"/>
          <w:lang w:val="en-GB"/>
        </w:rPr>
        <w:t xml:space="preserve">   </w:t>
      </w:r>
    </w:p>
    <w:p w:rsidRPr="00880538" w:rsidR="00880538" w:rsidP="2D50ACA3" w:rsidRDefault="00880538" w14:paraId="20B170D2" w14:textId="69C14413">
      <w:pPr>
        <w:rPr>
          <w:rFonts w:cs="Times New Roman"/>
          <w:highlight w:val="white"/>
          <w:lang w:val="en-GB"/>
        </w:rPr>
      </w:pPr>
      <w:r w:rsidRPr="2D50ACA3" w:rsidR="58BBF963">
        <w:rPr>
          <w:rFonts w:cs="Times New Roman"/>
          <w:highlight w:val="white"/>
          <w:lang w:val="en-GB"/>
        </w:rPr>
        <w:t>Adam</w:t>
      </w:r>
      <w:r w:rsidRPr="2D50ACA3" w:rsidR="00880538">
        <w:rPr>
          <w:rFonts w:cs="Times New Roman"/>
          <w:highlight w:val="white"/>
          <w:lang w:val="en-GB"/>
        </w:rPr>
        <w:t xml:space="preserve"> I., 2017. Vygotsky’s social </w:t>
      </w:r>
      <w:r w:rsidRPr="2D50ACA3" w:rsidR="7FD19BD0">
        <w:rPr>
          <w:rFonts w:cs="Times New Roman"/>
          <w:highlight w:val="white"/>
          <w:lang w:val="en-GB"/>
        </w:rPr>
        <w:t>constructivist</w:t>
      </w:r>
      <w:r w:rsidRPr="2D50ACA3" w:rsidR="00880538">
        <w:rPr>
          <w:rFonts w:cs="Times New Roman"/>
          <w:highlight w:val="white"/>
          <w:lang w:val="en-GB"/>
        </w:rPr>
        <w:t xml:space="preserve"> theory of learning. </w:t>
      </w:r>
      <w:r w:rsidRPr="2D50ACA3" w:rsidR="00880538">
        <w:rPr>
          <w:rFonts w:cs="Times New Roman"/>
          <w:i w:val="1"/>
          <w:iCs w:val="1"/>
          <w:highlight w:val="white"/>
          <w:lang w:val="en-GB"/>
        </w:rPr>
        <w:t>Unpublished Research Paper</w:t>
      </w:r>
      <w:r w:rsidRPr="2D50ACA3" w:rsidR="00880538">
        <w:rPr>
          <w:rFonts w:cs="Times New Roman"/>
          <w:highlight w:val="white"/>
          <w:lang w:val="en-GB"/>
        </w:rPr>
        <w:t>.</w:t>
      </w:r>
    </w:p>
    <w:p w:rsidRPr="00880538" w:rsidR="00880538" w:rsidP="00FB3054" w:rsidRDefault="00880538" w14:paraId="5241FCBC" w14:textId="77777777">
      <w:pPr>
        <w:rPr>
          <w:rFonts w:cs="Times New Roman"/>
          <w:szCs w:val="24"/>
          <w:highlight w:val="white"/>
          <w:lang w:val="en-GB"/>
        </w:rPr>
      </w:pPr>
      <w:r w:rsidRPr="00880538">
        <w:rPr>
          <w:rFonts w:cs="Times New Roman"/>
          <w:szCs w:val="24"/>
          <w:highlight w:val="white"/>
          <w:lang w:val="en-GB"/>
        </w:rPr>
        <w:t>Barnett, S., 2019. Application of Vygotsky’s Social Development Theory.</w:t>
      </w:r>
    </w:p>
    <w:p w:rsidRPr="00880538" w:rsidR="00880538" w:rsidP="00FB3054" w:rsidRDefault="00880538" w14:paraId="488986F9" w14:textId="77777777">
      <w:pPr>
        <w:rPr>
          <w:rFonts w:cs="Times New Roman"/>
          <w:szCs w:val="24"/>
          <w:highlight w:val="white"/>
          <w:lang w:val="en-GB"/>
        </w:rPr>
      </w:pPr>
      <w:proofErr w:type="spellStart"/>
      <w:r w:rsidRPr="00880538">
        <w:rPr>
          <w:rFonts w:cs="Times New Roman"/>
          <w:szCs w:val="24"/>
          <w:highlight w:val="white"/>
          <w:lang w:val="en-GB"/>
        </w:rPr>
        <w:t>Bormanaki</w:t>
      </w:r>
      <w:proofErr w:type="spellEnd"/>
      <w:r w:rsidRPr="00880538">
        <w:rPr>
          <w:rFonts w:cs="Times New Roman"/>
          <w:szCs w:val="24"/>
          <w:highlight w:val="white"/>
          <w:lang w:val="en-GB"/>
        </w:rPr>
        <w:t xml:space="preserve">, H.B. and </w:t>
      </w:r>
      <w:proofErr w:type="spellStart"/>
      <w:r w:rsidRPr="00880538">
        <w:rPr>
          <w:rFonts w:cs="Times New Roman"/>
          <w:szCs w:val="24"/>
          <w:highlight w:val="white"/>
          <w:lang w:val="en-GB"/>
        </w:rPr>
        <w:t>Khoshhal</w:t>
      </w:r>
      <w:proofErr w:type="spellEnd"/>
      <w:r w:rsidRPr="00880538">
        <w:rPr>
          <w:rFonts w:cs="Times New Roman"/>
          <w:szCs w:val="24"/>
          <w:highlight w:val="white"/>
          <w:lang w:val="en-GB"/>
        </w:rPr>
        <w:t>, Y., 2017. The role of equilibration in Piaget’s theory of cognitive development and its implication for receptive skills: A theoretical study. Journal of Language Teaching and Research, 8(5), pp.996-1005.</w:t>
      </w:r>
    </w:p>
    <w:p w:rsidRPr="00880538" w:rsidR="00880538" w:rsidP="2D50ACA3" w:rsidRDefault="00880538" w14:paraId="5F0BCDA8" w14:textId="267E1EBC">
      <w:pPr>
        <w:rPr>
          <w:rFonts w:cs="Times New Roman"/>
          <w:highlight w:val="white"/>
          <w:lang w:val="en-GB"/>
        </w:rPr>
      </w:pPr>
      <w:r w:rsidRPr="2D50ACA3" w:rsidR="00880538">
        <w:rPr>
          <w:rFonts w:cs="Times New Roman"/>
          <w:highlight w:val="white"/>
          <w:lang w:val="en-GB"/>
        </w:rPr>
        <w:t xml:space="preserve">Decker, C.A., 2020. </w:t>
      </w:r>
      <w:r w:rsidRPr="2D50ACA3" w:rsidR="00880538">
        <w:rPr>
          <w:rFonts w:cs="Times New Roman"/>
          <w:i w:val="1"/>
          <w:iCs w:val="1"/>
          <w:highlight w:val="white"/>
          <w:lang w:val="en-GB"/>
        </w:rPr>
        <w:t xml:space="preserve">Child development: </w:t>
      </w:r>
      <w:r w:rsidRPr="2D50ACA3" w:rsidR="00880538">
        <w:rPr>
          <w:rFonts w:cs="Times New Roman"/>
          <w:i w:val="1"/>
          <w:iCs w:val="1"/>
          <w:highlight w:val="white"/>
          <w:lang w:val="en-GB"/>
        </w:rPr>
        <w:t>Early stages</w:t>
      </w:r>
      <w:r w:rsidRPr="2D50ACA3" w:rsidR="00880538">
        <w:rPr>
          <w:rFonts w:cs="Times New Roman"/>
          <w:i w:val="1"/>
          <w:iCs w:val="1"/>
          <w:highlight w:val="white"/>
          <w:lang w:val="en-GB"/>
        </w:rPr>
        <w:t xml:space="preserve"> </w:t>
      </w:r>
      <w:r w:rsidRPr="2D50ACA3" w:rsidR="6CC2F8FC">
        <w:rPr>
          <w:rFonts w:cs="Times New Roman"/>
          <w:i w:val="1"/>
          <w:iCs w:val="1"/>
          <w:highlight w:val="white"/>
          <w:lang w:val="en-GB"/>
        </w:rPr>
        <w:t>at the</w:t>
      </w:r>
      <w:r w:rsidRPr="2D50ACA3" w:rsidR="00880538">
        <w:rPr>
          <w:rFonts w:cs="Times New Roman"/>
          <w:i w:val="1"/>
          <w:iCs w:val="1"/>
          <w:highlight w:val="white"/>
          <w:lang w:val="en-GB"/>
        </w:rPr>
        <w:t xml:space="preserve"> age </w:t>
      </w:r>
      <w:r w:rsidRPr="2D50ACA3" w:rsidR="28AB337A">
        <w:rPr>
          <w:rFonts w:cs="Times New Roman"/>
          <w:i w:val="1"/>
          <w:iCs w:val="1"/>
          <w:highlight w:val="white"/>
          <w:lang w:val="en-GB"/>
        </w:rPr>
        <w:t>of 12</w:t>
      </w:r>
      <w:r w:rsidRPr="2D50ACA3" w:rsidR="00880538">
        <w:rPr>
          <w:rFonts w:cs="Times New Roman"/>
          <w:highlight w:val="white"/>
          <w:lang w:val="en-GB"/>
        </w:rPr>
        <w:t>. Goodheart-Willcox Company, Incorporated.</w:t>
      </w:r>
    </w:p>
    <w:p w:rsidRPr="00880538" w:rsidR="00880538" w:rsidP="00FB3054" w:rsidRDefault="00880538" w14:paraId="62DD7FA5" w14:textId="77777777">
      <w:pPr>
        <w:rPr>
          <w:rFonts w:cs="Times New Roman"/>
          <w:szCs w:val="24"/>
          <w:highlight w:val="white"/>
          <w:lang w:val="en-GB"/>
        </w:rPr>
      </w:pPr>
      <w:proofErr w:type="spellStart"/>
      <w:r w:rsidRPr="00880538">
        <w:rPr>
          <w:rFonts w:cs="Times New Roman"/>
          <w:szCs w:val="24"/>
          <w:highlight w:val="white"/>
          <w:lang w:val="en-GB"/>
        </w:rPr>
        <w:t>Kochanska</w:t>
      </w:r>
      <w:proofErr w:type="spellEnd"/>
      <w:r w:rsidRPr="00880538">
        <w:rPr>
          <w:rFonts w:cs="Times New Roman"/>
          <w:szCs w:val="24"/>
          <w:highlight w:val="white"/>
          <w:lang w:val="en-GB"/>
        </w:rPr>
        <w:t xml:space="preserve">, G., Boldt, L.J. and </w:t>
      </w:r>
      <w:proofErr w:type="spellStart"/>
      <w:r w:rsidRPr="00880538">
        <w:rPr>
          <w:rFonts w:cs="Times New Roman"/>
          <w:szCs w:val="24"/>
          <w:highlight w:val="white"/>
          <w:lang w:val="en-GB"/>
        </w:rPr>
        <w:t>Goffin</w:t>
      </w:r>
      <w:proofErr w:type="spellEnd"/>
      <w:r w:rsidRPr="00880538">
        <w:rPr>
          <w:rFonts w:cs="Times New Roman"/>
          <w:szCs w:val="24"/>
          <w:highlight w:val="white"/>
          <w:lang w:val="en-GB"/>
        </w:rPr>
        <w:t>, K.C., 2019. Early relational experience: A foundation for the unfolding dynamics of parent–child socialization. Child development perspectives, 13(1), pp.41-47.</w:t>
      </w:r>
    </w:p>
    <w:p w:rsidRPr="00880538" w:rsidR="00880538" w:rsidP="00FB3054" w:rsidRDefault="00880538" w14:paraId="6676C012" w14:textId="77777777">
      <w:pPr>
        <w:rPr>
          <w:rFonts w:cs="Times New Roman"/>
          <w:szCs w:val="24"/>
          <w:highlight w:val="white"/>
          <w:lang w:val="en-GB"/>
        </w:rPr>
      </w:pPr>
      <w:r w:rsidRPr="00880538">
        <w:rPr>
          <w:rFonts w:cs="Times New Roman"/>
          <w:szCs w:val="24"/>
          <w:highlight w:val="white"/>
          <w:lang w:val="en-GB"/>
        </w:rPr>
        <w:t xml:space="preserve">Xu, F., 2019. Towards a rational constructivist theory of cognitive development. </w:t>
      </w:r>
      <w:r w:rsidRPr="00880538">
        <w:rPr>
          <w:rFonts w:cs="Times New Roman"/>
          <w:i/>
          <w:szCs w:val="24"/>
          <w:highlight w:val="white"/>
          <w:lang w:val="en-GB"/>
        </w:rPr>
        <w:t>Psychological review</w:t>
      </w:r>
      <w:r w:rsidRPr="00880538">
        <w:rPr>
          <w:rFonts w:cs="Times New Roman"/>
          <w:szCs w:val="24"/>
          <w:highlight w:val="white"/>
          <w:lang w:val="en-GB"/>
        </w:rPr>
        <w:t xml:space="preserve">, </w:t>
      </w:r>
      <w:r w:rsidRPr="00880538">
        <w:rPr>
          <w:rFonts w:cs="Times New Roman"/>
          <w:i/>
          <w:szCs w:val="24"/>
          <w:highlight w:val="white"/>
          <w:lang w:val="en-GB"/>
        </w:rPr>
        <w:t>126</w:t>
      </w:r>
      <w:r w:rsidRPr="00880538">
        <w:rPr>
          <w:rFonts w:cs="Times New Roman"/>
          <w:szCs w:val="24"/>
          <w:highlight w:val="white"/>
          <w:lang w:val="en-GB"/>
        </w:rPr>
        <w:t>(6), p.841.</w:t>
      </w:r>
    </w:p>
    <w:sectPr w:rsidRPr="00880538" w:rsidR="00880538">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F86"/>
    <w:rsid w:val="00056F73"/>
    <w:rsid w:val="00076654"/>
    <w:rsid w:val="000A0DDE"/>
    <w:rsid w:val="000A67E6"/>
    <w:rsid w:val="000E59A9"/>
    <w:rsid w:val="00113D14"/>
    <w:rsid w:val="00124409"/>
    <w:rsid w:val="001517BE"/>
    <w:rsid w:val="00193DB4"/>
    <w:rsid w:val="00295B6D"/>
    <w:rsid w:val="002C2FB1"/>
    <w:rsid w:val="00394497"/>
    <w:rsid w:val="003B8ED2"/>
    <w:rsid w:val="003D4DA9"/>
    <w:rsid w:val="004466D6"/>
    <w:rsid w:val="00472AD4"/>
    <w:rsid w:val="00483E29"/>
    <w:rsid w:val="007C5F86"/>
    <w:rsid w:val="00880538"/>
    <w:rsid w:val="00A873DE"/>
    <w:rsid w:val="00BF1282"/>
    <w:rsid w:val="00D97D1A"/>
    <w:rsid w:val="00DC2711"/>
    <w:rsid w:val="00E967A5"/>
    <w:rsid w:val="00FB3054"/>
    <w:rsid w:val="03F1E6B7"/>
    <w:rsid w:val="03F84BF0"/>
    <w:rsid w:val="04A2FE03"/>
    <w:rsid w:val="04DAC98A"/>
    <w:rsid w:val="055BCDAD"/>
    <w:rsid w:val="065A367A"/>
    <w:rsid w:val="076FEA6B"/>
    <w:rsid w:val="09E59471"/>
    <w:rsid w:val="0AF7D06E"/>
    <w:rsid w:val="0B99A11F"/>
    <w:rsid w:val="108BB1E6"/>
    <w:rsid w:val="13058191"/>
    <w:rsid w:val="1313BAAB"/>
    <w:rsid w:val="146747DE"/>
    <w:rsid w:val="15FD6728"/>
    <w:rsid w:val="1664CC3F"/>
    <w:rsid w:val="169F96A5"/>
    <w:rsid w:val="17763AE2"/>
    <w:rsid w:val="1785ECC3"/>
    <w:rsid w:val="18EFF486"/>
    <w:rsid w:val="19273C73"/>
    <w:rsid w:val="1AA7698C"/>
    <w:rsid w:val="1AC41DE2"/>
    <w:rsid w:val="1B026E24"/>
    <w:rsid w:val="1C55C472"/>
    <w:rsid w:val="1C5A4C9C"/>
    <w:rsid w:val="1F2FD0AF"/>
    <w:rsid w:val="1FEFA4E7"/>
    <w:rsid w:val="202D508E"/>
    <w:rsid w:val="209417AB"/>
    <w:rsid w:val="22924440"/>
    <w:rsid w:val="234EFA20"/>
    <w:rsid w:val="23571006"/>
    <w:rsid w:val="23A83257"/>
    <w:rsid w:val="264D1567"/>
    <w:rsid w:val="2704A146"/>
    <w:rsid w:val="273CFBA2"/>
    <w:rsid w:val="28AB337A"/>
    <w:rsid w:val="2A660E38"/>
    <w:rsid w:val="2C0C4C79"/>
    <w:rsid w:val="2D3E923A"/>
    <w:rsid w:val="2D50ACA3"/>
    <w:rsid w:val="2D69D500"/>
    <w:rsid w:val="30D27268"/>
    <w:rsid w:val="3137374B"/>
    <w:rsid w:val="31505FA8"/>
    <w:rsid w:val="31A7FCCC"/>
    <w:rsid w:val="33F3C821"/>
    <w:rsid w:val="34E6CCA2"/>
    <w:rsid w:val="35506177"/>
    <w:rsid w:val="363C2BE5"/>
    <w:rsid w:val="38B7E1E6"/>
    <w:rsid w:val="38C09B5B"/>
    <w:rsid w:val="38F59887"/>
    <w:rsid w:val="398A217C"/>
    <w:rsid w:val="3ACF9947"/>
    <w:rsid w:val="3CD6DA4E"/>
    <w:rsid w:val="3E264E36"/>
    <w:rsid w:val="400F8D40"/>
    <w:rsid w:val="413E187C"/>
    <w:rsid w:val="432E0483"/>
    <w:rsid w:val="432EAB12"/>
    <w:rsid w:val="43799347"/>
    <w:rsid w:val="43D1075D"/>
    <w:rsid w:val="4457249B"/>
    <w:rsid w:val="44AA1D56"/>
    <w:rsid w:val="4520CE46"/>
    <w:rsid w:val="45462341"/>
    <w:rsid w:val="4702468E"/>
    <w:rsid w:val="47C48A1F"/>
    <w:rsid w:val="49FC4371"/>
    <w:rsid w:val="4A1B4D97"/>
    <w:rsid w:val="4BACD51F"/>
    <w:rsid w:val="4C7D3F4E"/>
    <w:rsid w:val="4C7ED2E5"/>
    <w:rsid w:val="50890FCA"/>
    <w:rsid w:val="50919010"/>
    <w:rsid w:val="53D9E9D6"/>
    <w:rsid w:val="547605D7"/>
    <w:rsid w:val="54A8041F"/>
    <w:rsid w:val="54D612EA"/>
    <w:rsid w:val="55BA9344"/>
    <w:rsid w:val="56F82674"/>
    <w:rsid w:val="5774E55E"/>
    <w:rsid w:val="580B4506"/>
    <w:rsid w:val="58BBF963"/>
    <w:rsid w:val="5B0873DE"/>
    <w:rsid w:val="5C693E4F"/>
    <w:rsid w:val="5CBA9F1E"/>
    <w:rsid w:val="5D421696"/>
    <w:rsid w:val="5D6681FB"/>
    <w:rsid w:val="602987CD"/>
    <w:rsid w:val="6039ACB9"/>
    <w:rsid w:val="6358DE3C"/>
    <w:rsid w:val="640D7A3E"/>
    <w:rsid w:val="64AC88A6"/>
    <w:rsid w:val="6528A9A0"/>
    <w:rsid w:val="666D0E65"/>
    <w:rsid w:val="67243F6B"/>
    <w:rsid w:val="674900A6"/>
    <w:rsid w:val="6C4146D9"/>
    <w:rsid w:val="6CC2F8FC"/>
    <w:rsid w:val="6D13F156"/>
    <w:rsid w:val="6E5CDE1C"/>
    <w:rsid w:val="6F218570"/>
    <w:rsid w:val="7258E0C8"/>
    <w:rsid w:val="731E0A53"/>
    <w:rsid w:val="736F0F1B"/>
    <w:rsid w:val="742068CA"/>
    <w:rsid w:val="77705F54"/>
    <w:rsid w:val="78D0553C"/>
    <w:rsid w:val="79D55306"/>
    <w:rsid w:val="7AD1E280"/>
    <w:rsid w:val="7B2874CA"/>
    <w:rsid w:val="7CA1D1E1"/>
    <w:rsid w:val="7CC82EE6"/>
    <w:rsid w:val="7DEB5130"/>
    <w:rsid w:val="7E07B43E"/>
    <w:rsid w:val="7F295F52"/>
    <w:rsid w:val="7F7B7139"/>
    <w:rsid w:val="7FB9BF10"/>
    <w:rsid w:val="7FD19BD0"/>
    <w:rsid w:val="7FD77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F2947"/>
  <w15:docId w15:val="{B38D87EE-1250-410C-BD17-5CF35C990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97D1A"/>
    <w:pPr>
      <w:spacing w:line="360" w:lineRule="auto"/>
      <w:jc w:val="both"/>
    </w:pPr>
    <w:rPr>
      <w:rFonts w:ascii="Times New Roman" w:hAnsi="Times New Roman"/>
      <w:sz w:val="24"/>
    </w:rPr>
  </w:style>
  <w:style w:type="paragraph" w:styleId="Heading1">
    <w:name w:val="heading 1"/>
    <w:basedOn w:val="Normal"/>
    <w:next w:val="Normal"/>
    <w:uiPriority w:val="9"/>
    <w:qFormat/>
    <w:rsid w:val="00FB3054"/>
    <w:pPr>
      <w:outlineLvl w:val="0"/>
    </w:pPr>
    <w:rPr>
      <w:b/>
      <w:bCs/>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FB3054"/>
    <w:pPr>
      <w:jc w:val="center"/>
    </w:pPr>
    <w:rPr>
      <w:rFonts w:eastAsia="Roboto" w:cs="Times New Roman"/>
      <w:b/>
      <w:bCs/>
      <w:color w:val="202124"/>
      <w:sz w:val="40"/>
      <w:szCs w:val="40"/>
      <w:lang w:val="en-GB"/>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FB3054"/>
    <w:pPr>
      <w:keepNext/>
      <w:keepLines/>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B3054"/>
    <w:pPr>
      <w:spacing w:after="100"/>
    </w:pPr>
  </w:style>
  <w:style w:type="character" w:styleId="Hyperlink">
    <w:name w:val="Hyperlink"/>
    <w:basedOn w:val="DefaultParagraphFont"/>
    <w:uiPriority w:val="99"/>
    <w:unhideWhenUsed/>
    <w:rsid w:val="00FB30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svg" Id="rId6" /><Relationship Type="http://schemas.openxmlformats.org/officeDocument/2006/relationships/webSettings" Target="webSettings.xml" Id="rId4" /><Relationship Type="http://schemas.openxmlformats.org/officeDocument/2006/relationships/glossaryDocument" Target="/word/glossary/document.xml" Id="R214350bd5e404159" /><Relationship Type="http://schemas.openxmlformats.org/officeDocument/2006/relationships/image" Target="/media/image2.png" Id="R9f0d98d2daee4f5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da08c1-fce7-45c7-b4c6-1dae0b1a67d3}"/>
      </w:docPartPr>
      <w:docPartBody>
        <w:p w14:paraId="60ADA2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E8F60-45BC-4544-8112-D95F1EACF64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Maria Gergely (1913809)</lastModifiedBy>
  <revision>5</revision>
  <dcterms:created xsi:type="dcterms:W3CDTF">2021-02-10T13:42:00.0000000Z</dcterms:created>
  <dcterms:modified xsi:type="dcterms:W3CDTF">2021-02-23T10:12:22.1676480Z</dcterms:modified>
</coreProperties>
</file>