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83544B" w:rsidR="00B93B2A" w:rsidP="0083544B" w:rsidRDefault="0083544B" w14:paraId="51F2CC34" w14:textId="1850451A">
      <w:pPr>
        <w:pStyle w:val="NoSpacing"/>
        <w:jc w:val="center"/>
        <w:rPr>
          <w:rStyle w:val="Strong"/>
          <w:b w:val="0"/>
          <w:bCs w:val="0"/>
          <w:sz w:val="72"/>
          <w:szCs w:val="72"/>
        </w:rPr>
      </w:pPr>
      <w:r w:rsidRPr="0083544B">
        <w:rPr>
          <w:rStyle w:val="Strong"/>
          <w:b w:val="0"/>
          <w:bCs w:val="0"/>
          <w:sz w:val="72"/>
          <w:szCs w:val="72"/>
        </w:rPr>
        <w:t>The importance of “policing by consent” and the impact it has upon a modern-day police service</w:t>
      </w:r>
    </w:p>
    <w:p w:rsidR="0083544B" w:rsidP="0083544B" w:rsidRDefault="0083544B" w14:paraId="5A77C797" w14:textId="4030E132"/>
    <w:p w:rsidR="0083544B" w:rsidP="0083544B" w:rsidRDefault="0083544B" w14:paraId="2E3BFFE0" w14:textId="4ED3FD81"/>
    <w:p w:rsidR="0083544B" w:rsidP="0083544B" w:rsidRDefault="0083544B" w14:paraId="35B1227E" w14:textId="4787F08D">
      <w:pPr>
        <w:jc w:val="center"/>
        <w:rPr>
          <w:sz w:val="56"/>
          <w:szCs w:val="56"/>
        </w:rPr>
      </w:pPr>
      <w:r>
        <w:rPr>
          <w:sz w:val="56"/>
          <w:szCs w:val="56"/>
        </w:rPr>
        <w:t>Essay</w:t>
      </w:r>
    </w:p>
    <w:p w:rsidRPr="001028B9" w:rsidR="0083544B" w:rsidP="00A94560" w:rsidRDefault="001028B9" w14:paraId="45241A0E" w14:textId="24085B13">
      <w:pPr>
        <w:jc w:val="center"/>
        <w:rPr>
          <w:sz w:val="44"/>
          <w:szCs w:val="44"/>
        </w:rPr>
      </w:pPr>
      <w:r w:rsidRPr="001028B9">
        <w:rPr>
          <w:sz w:val="44"/>
          <w:szCs w:val="44"/>
        </w:rPr>
        <w:t>Preparing for professional poli</w:t>
      </w:r>
      <w:r w:rsidR="00D760B9">
        <w:rPr>
          <w:sz w:val="44"/>
          <w:szCs w:val="44"/>
        </w:rPr>
        <w:t>c</w:t>
      </w:r>
      <w:r w:rsidRPr="001028B9">
        <w:rPr>
          <w:sz w:val="44"/>
          <w:szCs w:val="44"/>
        </w:rPr>
        <w:t>ing</w:t>
      </w:r>
      <w:r w:rsidR="00D760B9">
        <w:rPr>
          <w:sz w:val="44"/>
          <w:szCs w:val="44"/>
        </w:rPr>
        <w:t xml:space="preserve"> </w:t>
      </w:r>
      <w:r w:rsidR="00A94560">
        <w:rPr>
          <w:sz w:val="44"/>
          <w:szCs w:val="44"/>
        </w:rPr>
        <w:t>(BMPL 4002)</w:t>
      </w:r>
    </w:p>
    <w:p w:rsidRPr="0083544B" w:rsidR="0083544B" w:rsidP="0083544B" w:rsidRDefault="0083544B" w14:paraId="7B854741" w14:textId="430B74E3">
      <w:pPr>
        <w:rPr>
          <w:sz w:val="56"/>
          <w:szCs w:val="56"/>
        </w:rPr>
      </w:pPr>
    </w:p>
    <w:p w:rsidRPr="0083544B" w:rsidR="0083544B" w:rsidP="0083544B" w:rsidRDefault="0083544B" w14:paraId="298FEE13" w14:textId="11AD1EEE">
      <w:pPr>
        <w:rPr>
          <w:sz w:val="56"/>
          <w:szCs w:val="56"/>
        </w:rPr>
      </w:pPr>
    </w:p>
    <w:p w:rsidR="005C6DE0" w:rsidP="001028B9" w:rsidRDefault="001028B9" w14:paraId="20A158E1" w14:textId="77777777">
      <w:pPr>
        <w:tabs>
          <w:tab w:val="left" w:pos="6348"/>
        </w:tabs>
        <w:rPr>
          <w:sz w:val="56"/>
          <w:szCs w:val="56"/>
        </w:rPr>
      </w:pPr>
      <w:r>
        <w:rPr>
          <w:sz w:val="56"/>
          <w:szCs w:val="56"/>
        </w:rPr>
        <w:t xml:space="preserve">                                                 </w:t>
      </w:r>
    </w:p>
    <w:p w:rsidR="005C6DE0" w:rsidP="001028B9" w:rsidRDefault="005C6DE0" w14:paraId="4642E694" w14:textId="77777777">
      <w:pPr>
        <w:tabs>
          <w:tab w:val="left" w:pos="6348"/>
        </w:tabs>
        <w:rPr>
          <w:sz w:val="56"/>
          <w:szCs w:val="56"/>
        </w:rPr>
      </w:pPr>
    </w:p>
    <w:p w:rsidR="001028B9" w:rsidP="001028B9" w:rsidRDefault="005C6DE0" w14:paraId="6F187EA1" w14:textId="3D713243">
      <w:pPr>
        <w:tabs>
          <w:tab w:val="left" w:pos="6348"/>
        </w:tabs>
        <w:rPr>
          <w:rFonts w:ascii="Arial" w:hAnsi="Arial" w:cs="Arial"/>
          <w:sz w:val="24"/>
          <w:szCs w:val="24"/>
        </w:rPr>
      </w:pPr>
      <w:r>
        <w:rPr>
          <w:sz w:val="56"/>
          <w:szCs w:val="56"/>
        </w:rPr>
        <w:t xml:space="preserve">                                                 </w:t>
      </w:r>
      <w:r w:rsidR="001028B9">
        <w:rPr>
          <w:sz w:val="56"/>
          <w:szCs w:val="56"/>
        </w:rPr>
        <w:t xml:space="preserve"> </w:t>
      </w:r>
      <w:r w:rsidR="001028B9">
        <w:rPr>
          <w:rFonts w:ascii="Arial" w:hAnsi="Arial" w:cs="Arial"/>
          <w:sz w:val="24"/>
          <w:szCs w:val="24"/>
        </w:rPr>
        <w:t>Stanimira Mihalkova</w:t>
      </w:r>
    </w:p>
    <w:p w:rsidR="001028B9" w:rsidP="001028B9" w:rsidRDefault="001028B9" w14:paraId="19BEE711" w14:textId="77777777">
      <w:pPr>
        <w:tabs>
          <w:tab w:val="left" w:pos="6348"/>
        </w:tabs>
        <w:rPr>
          <w:rFonts w:ascii="Arial" w:hAnsi="Arial" w:cs="Arial"/>
          <w:sz w:val="24"/>
          <w:szCs w:val="24"/>
        </w:rPr>
      </w:pPr>
      <w:r>
        <w:rPr>
          <w:rFonts w:ascii="Arial" w:hAnsi="Arial" w:cs="Arial"/>
          <w:sz w:val="24"/>
          <w:szCs w:val="24"/>
        </w:rPr>
        <w:tab/>
      </w:r>
      <w:r>
        <w:rPr>
          <w:rFonts w:ascii="Arial" w:hAnsi="Arial" w:cs="Arial"/>
          <w:sz w:val="24"/>
          <w:szCs w:val="24"/>
        </w:rPr>
        <w:t>2209624</w:t>
      </w:r>
    </w:p>
    <w:p w:rsidR="0083544B" w:rsidP="0083544B" w:rsidRDefault="0083544B" w14:paraId="5F761AD8" w14:textId="01C045F5">
      <w:pPr>
        <w:tabs>
          <w:tab w:val="left" w:pos="6348"/>
        </w:tabs>
        <w:rPr>
          <w:sz w:val="56"/>
          <w:szCs w:val="56"/>
        </w:rPr>
      </w:pPr>
    </w:p>
    <w:p w:rsidR="00572B14" w:rsidP="00C84D72" w:rsidRDefault="00DA465E" w14:paraId="46A95F87" w14:textId="77777777">
      <w:pPr>
        <w:pStyle w:val="Style1"/>
        <w:spacing w:after="240"/>
      </w:pPr>
      <w:r>
        <w:t xml:space="preserve"> </w:t>
      </w:r>
    </w:p>
    <w:p w:rsidR="00572B14" w:rsidP="00C84D72" w:rsidRDefault="00572B14" w14:paraId="456C34BB" w14:textId="77777777">
      <w:pPr>
        <w:pStyle w:val="Style1"/>
        <w:spacing w:after="240"/>
      </w:pPr>
    </w:p>
    <w:p w:rsidR="00670601" w:rsidP="00C84D72" w:rsidRDefault="00DA465E" w14:paraId="0732DF58" w14:textId="2F67B16D">
      <w:pPr>
        <w:pStyle w:val="Style1"/>
        <w:spacing w:after="240"/>
      </w:pPr>
      <w:r>
        <w:t xml:space="preserve"> </w:t>
      </w:r>
      <w:r w:rsidRPr="00CE7AC6" w:rsidR="00235EDD">
        <w:t xml:space="preserve">The base of the UK police model is </w:t>
      </w:r>
      <w:r w:rsidRPr="00CE7AC6" w:rsidR="007B3F33">
        <w:t xml:space="preserve">founded on </w:t>
      </w:r>
      <w:r w:rsidRPr="00CE7AC6" w:rsidR="003B3AD8">
        <w:t xml:space="preserve">the principle of “policing by consent”. </w:t>
      </w:r>
      <w:r w:rsidRPr="00CE7AC6" w:rsidR="009B0F40">
        <w:t>This means that to be able to do their job in the best way possible</w:t>
      </w:r>
      <w:r w:rsidRPr="00CE7AC6" w:rsidR="00515561">
        <w:t>,</w:t>
      </w:r>
      <w:r w:rsidRPr="00CE7AC6" w:rsidR="009B0F40">
        <w:t xml:space="preserve"> police officers need the </w:t>
      </w:r>
      <w:r w:rsidRPr="00CE7AC6">
        <w:t>respect, approval</w:t>
      </w:r>
      <w:r w:rsidRPr="00CE7AC6" w:rsidR="00683B37">
        <w:t xml:space="preserve">, </w:t>
      </w:r>
      <w:r w:rsidRPr="00CE7AC6">
        <w:t>and cooperation of the public</w:t>
      </w:r>
      <w:r w:rsidRPr="00CE7AC6" w:rsidR="00AF4B53">
        <w:t xml:space="preserve"> (Desai</w:t>
      </w:r>
      <w:r w:rsidRPr="00CE7AC6" w:rsidR="003F36AC">
        <w:t>, 2020)</w:t>
      </w:r>
      <w:r w:rsidRPr="00CE7AC6" w:rsidR="006B2F8A">
        <w:t xml:space="preserve">. </w:t>
      </w:r>
      <w:r w:rsidRPr="00CE7AC6" w:rsidR="00EA05B7">
        <w:t xml:space="preserve">There are certain frameworks that can help, </w:t>
      </w:r>
      <w:r w:rsidRPr="00CE7AC6" w:rsidR="009D5422">
        <w:t>guide,</w:t>
      </w:r>
      <w:r w:rsidRPr="00CE7AC6" w:rsidR="00EA05B7">
        <w:t xml:space="preserve"> and </w:t>
      </w:r>
      <w:r w:rsidRPr="00CE7AC6" w:rsidR="00055B79">
        <w:t xml:space="preserve">teach </w:t>
      </w:r>
      <w:r w:rsidRPr="00CE7AC6" w:rsidR="005302CE">
        <w:t>police officers how to better deal with everyday</w:t>
      </w:r>
      <w:r w:rsidRPr="00CE7AC6" w:rsidR="00CF3874">
        <w:t xml:space="preserve"> situations and </w:t>
      </w:r>
      <w:r w:rsidRPr="00CE7AC6" w:rsidR="00CB123E">
        <w:t xml:space="preserve">handle difficult decisions. </w:t>
      </w:r>
      <w:r w:rsidRPr="00CE7AC6" w:rsidR="009D5422">
        <w:t>Everyone who works in</w:t>
      </w:r>
      <w:r w:rsidRPr="00CE7AC6" w:rsidR="0025078D">
        <w:t xml:space="preserve"> the</w:t>
      </w:r>
      <w:r w:rsidRPr="00CE7AC6" w:rsidR="009D5422">
        <w:t xml:space="preserve"> police in UK</w:t>
      </w:r>
      <w:r w:rsidRPr="00CE7AC6" w:rsidR="000A41A3">
        <w:t xml:space="preserve"> should know well </w:t>
      </w:r>
      <w:r w:rsidRPr="00CE7AC6" w:rsidR="00807CB3">
        <w:t>T</w:t>
      </w:r>
      <w:r w:rsidRPr="00CE7AC6" w:rsidR="000A41A3">
        <w:t xml:space="preserve">he Code of ethics and </w:t>
      </w:r>
      <w:r w:rsidRPr="00CE7AC6" w:rsidR="00807CB3">
        <w:t>T</w:t>
      </w:r>
      <w:r w:rsidRPr="00CE7AC6" w:rsidR="000A41A3">
        <w:t xml:space="preserve">he National Decision </w:t>
      </w:r>
      <w:r w:rsidRPr="00CE7AC6" w:rsidR="000E3EBC">
        <w:t>Model</w:t>
      </w:r>
      <w:r w:rsidRPr="00CE7AC6" w:rsidR="003838CD">
        <w:t>. These</w:t>
      </w:r>
      <w:r w:rsidR="003838CD">
        <w:t xml:space="preserve"> two </w:t>
      </w:r>
      <w:r w:rsidR="00373861">
        <w:t xml:space="preserve">tools are created to set a path </w:t>
      </w:r>
      <w:r w:rsidR="00807CB3">
        <w:t xml:space="preserve">for </w:t>
      </w:r>
      <w:r w:rsidR="008F172A">
        <w:t xml:space="preserve">the Police </w:t>
      </w:r>
      <w:r w:rsidR="00F81E32">
        <w:t>officers</w:t>
      </w:r>
      <w:r w:rsidR="008F172A">
        <w:t xml:space="preserve"> to follow</w:t>
      </w:r>
      <w:r w:rsidR="00C36E8A">
        <w:t xml:space="preserve"> </w:t>
      </w:r>
      <w:r w:rsidR="00F07A5B">
        <w:t xml:space="preserve">so they can meet the </w:t>
      </w:r>
      <w:r w:rsidR="007D757C">
        <w:t xml:space="preserve">high demands </w:t>
      </w:r>
      <w:r w:rsidR="00C63B5A">
        <w:t>of</w:t>
      </w:r>
      <w:r w:rsidR="00E61180">
        <w:t xml:space="preserve"> the public</w:t>
      </w:r>
      <w:r w:rsidR="00536B49">
        <w:t xml:space="preserve">. Failure to </w:t>
      </w:r>
      <w:r w:rsidR="008D16CB">
        <w:t xml:space="preserve">meet </w:t>
      </w:r>
      <w:r w:rsidR="007E75A2">
        <w:t xml:space="preserve">the standards can have serious consequences </w:t>
      </w:r>
      <w:r w:rsidR="001223EB">
        <w:t>for the Police and</w:t>
      </w:r>
      <w:r w:rsidR="00404D1C">
        <w:t xml:space="preserve"> for</w:t>
      </w:r>
      <w:r w:rsidR="001223EB">
        <w:t xml:space="preserve"> the communities</w:t>
      </w:r>
      <w:r w:rsidR="00452A5B">
        <w:t>.</w:t>
      </w:r>
    </w:p>
    <w:p w:rsidR="00404D1C" w:rsidP="00C84D72" w:rsidRDefault="00404D1C" w14:paraId="6214E183" w14:textId="68F66B30">
      <w:pPr>
        <w:pStyle w:val="Style1"/>
        <w:spacing w:after="240"/>
      </w:pPr>
      <w:r>
        <w:t xml:space="preserve">   </w:t>
      </w:r>
      <w:r w:rsidR="007C33AD">
        <w:t xml:space="preserve">Sir Robert Peel established the </w:t>
      </w:r>
      <w:r w:rsidR="00232FB6">
        <w:t>Metropolitan</w:t>
      </w:r>
      <w:r w:rsidR="007C33AD">
        <w:t xml:space="preserve"> </w:t>
      </w:r>
      <w:r w:rsidR="00F66EF5">
        <w:t>Police Force</w:t>
      </w:r>
      <w:r w:rsidR="00E2267E">
        <w:t xml:space="preserve"> for </w:t>
      </w:r>
      <w:r w:rsidR="00E07ABB">
        <w:t>London</w:t>
      </w:r>
      <w:r w:rsidR="00F66EF5">
        <w:t xml:space="preserve"> in 1829</w:t>
      </w:r>
      <w:r w:rsidR="00BE707A">
        <w:t xml:space="preserve">, many professionals refer to that date as the beginning of the </w:t>
      </w:r>
      <w:r w:rsidR="002E62CA">
        <w:t>“new police”</w:t>
      </w:r>
      <w:r w:rsidR="003F0D58">
        <w:t xml:space="preserve"> </w:t>
      </w:r>
      <w:r w:rsidR="003F0D58">
        <w:t>(</w:t>
      </w:r>
      <w:r w:rsidRPr="003B36DE" w:rsidR="003F0D58">
        <w:t>Bradshaw</w:t>
      </w:r>
      <w:r w:rsidR="003F0D58">
        <w:t>, 2021</w:t>
      </w:r>
      <w:r w:rsidR="003F0D58">
        <w:t>).</w:t>
      </w:r>
      <w:r w:rsidR="00335867">
        <w:t xml:space="preserve"> </w:t>
      </w:r>
      <w:r w:rsidR="00567204">
        <w:t>Si</w:t>
      </w:r>
      <w:r w:rsidR="003F0D58">
        <w:t>n</w:t>
      </w:r>
      <w:r w:rsidR="00567204">
        <w:t xml:space="preserve">ce that </w:t>
      </w:r>
      <w:r w:rsidR="006B2F8A">
        <w:t>date,</w:t>
      </w:r>
      <w:r w:rsidR="00567204">
        <w:t xml:space="preserve"> the Police </w:t>
      </w:r>
      <w:r w:rsidR="00200F94">
        <w:t>S</w:t>
      </w:r>
      <w:r w:rsidR="00567204">
        <w:t xml:space="preserve">ervice </w:t>
      </w:r>
      <w:r w:rsidR="008C214E">
        <w:t>has faced many challenges</w:t>
      </w:r>
      <w:r w:rsidR="00820B7F">
        <w:t xml:space="preserve"> and is trying to evolve and adapt to the modern </w:t>
      </w:r>
      <w:r w:rsidR="00246412">
        <w:t>days</w:t>
      </w:r>
      <w:r w:rsidR="0074724B">
        <w:t>.</w:t>
      </w:r>
      <w:r w:rsidR="00261A07">
        <w:t xml:space="preserve"> </w:t>
      </w:r>
      <w:r w:rsidR="008279A6">
        <w:t>Sir Robert Peel</w:t>
      </w:r>
      <w:r w:rsidR="00CC3002">
        <w:t xml:space="preserve">’s idea </w:t>
      </w:r>
      <w:r w:rsidR="00EA2E16">
        <w:t xml:space="preserve">to </w:t>
      </w:r>
      <w:r w:rsidR="004E58BD">
        <w:t>introduc</w:t>
      </w:r>
      <w:r w:rsidR="00EA2E16">
        <w:t>e</w:t>
      </w:r>
      <w:r w:rsidR="004E58BD">
        <w:t xml:space="preserve"> unarmed constables </w:t>
      </w:r>
      <w:r w:rsidR="00433BED">
        <w:t>was exceptional</w:t>
      </w:r>
      <w:r w:rsidR="00F378DB">
        <w:t>.</w:t>
      </w:r>
      <w:r w:rsidR="00DE472D">
        <w:t xml:space="preserve"> It is easier for the people to accept the officers as part of the community when they do not have a gun.</w:t>
      </w:r>
      <w:r w:rsidR="00D448E9">
        <w:t xml:space="preserve"> </w:t>
      </w:r>
      <w:r w:rsidR="00C45CFD">
        <w:t>Peel</w:t>
      </w:r>
      <w:r w:rsidR="006B16C4">
        <w:t xml:space="preserve"> </w:t>
      </w:r>
      <w:r w:rsidR="00DE3526">
        <w:t xml:space="preserve">laid </w:t>
      </w:r>
      <w:r w:rsidR="004F52E6">
        <w:t>the</w:t>
      </w:r>
      <w:r w:rsidR="00DE3526">
        <w:t xml:space="preserve"> foundation of the</w:t>
      </w:r>
      <w:r w:rsidR="009B3C0C">
        <w:t xml:space="preserve"> b</w:t>
      </w:r>
      <w:r w:rsidR="008236E0">
        <w:t xml:space="preserve">ond between the police </w:t>
      </w:r>
      <w:r w:rsidR="004F52E6">
        <w:t>and the citizens</w:t>
      </w:r>
      <w:r w:rsidR="00C45CFD">
        <w:t xml:space="preserve"> and started building it up stable and firm to secure people’s confidence and</w:t>
      </w:r>
      <w:r w:rsidR="00507D41">
        <w:t xml:space="preserve"> respect</w:t>
      </w:r>
      <w:r w:rsidR="00C45CFD">
        <w:t>.</w:t>
      </w:r>
      <w:r w:rsidR="005F2B8C">
        <w:t xml:space="preserve"> His principles</w:t>
      </w:r>
      <w:r w:rsidR="00745A61">
        <w:t xml:space="preserve">, which are set in the base of the </w:t>
      </w:r>
      <w:r w:rsidR="00024FF7">
        <w:t>idea of ‘policing by consent’</w:t>
      </w:r>
      <w:r w:rsidR="00745A61">
        <w:t>,</w:t>
      </w:r>
      <w:r w:rsidR="005F2B8C">
        <w:t xml:space="preserve"> are created </w:t>
      </w:r>
      <w:r w:rsidR="00E03374">
        <w:t xml:space="preserve">to make that bond stronger and to ensure that the police officers will always do their best to </w:t>
      </w:r>
      <w:r w:rsidR="00A02B5E">
        <w:t>serve honestly, fairly</w:t>
      </w:r>
      <w:r w:rsidR="005752D6">
        <w:t>,</w:t>
      </w:r>
      <w:r w:rsidR="00A02B5E">
        <w:t xml:space="preserve"> and selflessly to the people</w:t>
      </w:r>
      <w:r w:rsidR="000D2423">
        <w:t xml:space="preserve"> (</w:t>
      </w:r>
      <w:r w:rsidR="005752D6">
        <w:t>Marshall, 2014</w:t>
      </w:r>
      <w:r w:rsidR="000D2423">
        <w:t>)</w:t>
      </w:r>
      <w:r w:rsidR="005752D6">
        <w:t>.</w:t>
      </w:r>
      <w:r w:rsidR="00B00301">
        <w:t xml:space="preserve"> </w:t>
      </w:r>
      <w:r w:rsidR="00024FF7">
        <w:t>By</w:t>
      </w:r>
      <w:r w:rsidR="003F0D58">
        <w:t xml:space="preserve"> applying his principles</w:t>
      </w:r>
      <w:r w:rsidR="007C08DF">
        <w:t>,</w:t>
      </w:r>
      <w:r w:rsidR="003F0D58">
        <w:t xml:space="preserve"> Sir Robert Peel believed he can</w:t>
      </w:r>
      <w:r w:rsidR="00024FF7">
        <w:t xml:space="preserve"> creat</w:t>
      </w:r>
      <w:r w:rsidR="003F0D58">
        <w:t>e</w:t>
      </w:r>
      <w:r w:rsidR="00024FF7">
        <w:t xml:space="preserve"> and secu</w:t>
      </w:r>
      <w:r w:rsidR="003F0D58">
        <w:t>re</w:t>
      </w:r>
      <w:r w:rsidR="00024FF7">
        <w:t xml:space="preserve"> a firm relationship between the police and the public</w:t>
      </w:r>
      <w:r w:rsidR="007C08DF">
        <w:t>, and this way</w:t>
      </w:r>
      <w:r w:rsidR="00024FF7">
        <w:t xml:space="preserve"> people </w:t>
      </w:r>
      <w:r w:rsidR="00613B8C">
        <w:t>would</w:t>
      </w:r>
      <w:r w:rsidR="00024FF7">
        <w:t xml:space="preserve"> be encouraged to share the responsibility of preventing crime in the community (UW Police, no date).</w:t>
      </w:r>
    </w:p>
    <w:p w:rsidR="004041F1" w:rsidP="00C84D72" w:rsidRDefault="00C02EA5" w14:paraId="2420B0E4" w14:textId="3CADFAA4">
      <w:pPr>
        <w:pStyle w:val="Style1"/>
        <w:spacing w:after="240"/>
      </w:pPr>
      <w:r w:rsidR="00BA6A0F">
        <w:rPr/>
        <w:t xml:space="preserve">   </w:t>
      </w:r>
      <w:r w:rsidR="00C45CFD">
        <w:rPr/>
        <w:t xml:space="preserve"> Through the years the police have faced many difficulties and challenges. </w:t>
      </w:r>
      <w:r w:rsidR="00CC5541">
        <w:rPr/>
        <w:t xml:space="preserve">One of the most </w:t>
      </w:r>
      <w:r w:rsidR="00CC5541">
        <w:rPr/>
        <w:t>important events</w:t>
      </w:r>
      <w:r w:rsidR="00CC5541">
        <w:rPr/>
        <w:t xml:space="preserve"> that </w:t>
      </w:r>
      <w:r w:rsidR="00611505">
        <w:rPr/>
        <w:t xml:space="preserve">shaped the police force in the </w:t>
      </w:r>
      <w:r w:rsidR="00F55CFE">
        <w:rPr/>
        <w:t xml:space="preserve">form we know it today were the Brixton Riots in 1981. </w:t>
      </w:r>
      <w:r w:rsidR="0044580F">
        <w:rPr/>
        <w:t>They are an example of a broken bond between the police and the community.</w:t>
      </w:r>
      <w:r w:rsidR="00886122">
        <w:rPr/>
        <w:t xml:space="preserve"> </w:t>
      </w:r>
      <w:r w:rsidR="00113C6E">
        <w:rPr/>
        <w:t>BBC News</w:t>
      </w:r>
      <w:r w:rsidR="005822C3">
        <w:rPr/>
        <w:t xml:space="preserve"> (2021)</w:t>
      </w:r>
      <w:r w:rsidR="008B21EA">
        <w:rPr/>
        <w:t xml:space="preserve"> marks forty years since the riots with an article which points the main reasons for the </w:t>
      </w:r>
      <w:r w:rsidR="00816671">
        <w:rPr/>
        <w:t xml:space="preserve">collision </w:t>
      </w:r>
      <w:r w:rsidR="00F55C9C">
        <w:rPr/>
        <w:t>between rioters and the police</w:t>
      </w:r>
      <w:r w:rsidR="005822C3">
        <w:rPr/>
        <w:t xml:space="preserve">. </w:t>
      </w:r>
      <w:r w:rsidR="008F74C1">
        <w:rPr/>
        <w:t xml:space="preserve">The </w:t>
      </w:r>
      <w:r w:rsidR="00FA6182">
        <w:rPr/>
        <w:t>Black</w:t>
      </w:r>
      <w:r w:rsidR="008F74C1">
        <w:rPr/>
        <w:t xml:space="preserve"> </w:t>
      </w:r>
      <w:r w:rsidR="003411F0">
        <w:rPr/>
        <w:t>members</w:t>
      </w:r>
      <w:r w:rsidR="008F74C1">
        <w:rPr/>
        <w:t xml:space="preserve"> of</w:t>
      </w:r>
      <w:r w:rsidR="00DD2F8A">
        <w:rPr/>
        <w:t xml:space="preserve"> the community in</w:t>
      </w:r>
      <w:r w:rsidR="008F74C1">
        <w:rPr/>
        <w:t xml:space="preserve"> London felt that they are being</w:t>
      </w:r>
      <w:r w:rsidR="007639A7">
        <w:rPr/>
        <w:t xml:space="preserve"> victims of a racist </w:t>
      </w:r>
      <w:r w:rsidR="003411F0">
        <w:rPr/>
        <w:t xml:space="preserve">police force, they believed </w:t>
      </w:r>
      <w:r w:rsidR="00BB1561">
        <w:rPr/>
        <w:t>that</w:t>
      </w:r>
      <w:r w:rsidR="007C08DF">
        <w:rPr/>
        <w:t xml:space="preserve"> the police used their stop and search powers</w:t>
      </w:r>
      <w:r w:rsidR="00BB1561">
        <w:rPr/>
        <w:t xml:space="preserve"> unlawfully</w:t>
      </w:r>
      <w:r w:rsidR="007C08DF">
        <w:rPr/>
        <w:t xml:space="preserve"> against them</w:t>
      </w:r>
      <w:r w:rsidR="00086067">
        <w:rPr/>
        <w:t>,</w:t>
      </w:r>
      <w:r w:rsidR="00BB1561">
        <w:rPr/>
        <w:t xml:space="preserve"> and their civil rights </w:t>
      </w:r>
      <w:r w:rsidR="00F752C8">
        <w:rPr/>
        <w:t>were</w:t>
      </w:r>
      <w:r w:rsidR="00BB1561">
        <w:rPr/>
        <w:t xml:space="preserve"> being </w:t>
      </w:r>
      <w:r w:rsidR="00C73A47">
        <w:rPr/>
        <w:t>violated</w:t>
      </w:r>
      <w:r w:rsidR="00F752C8">
        <w:rPr/>
        <w:t xml:space="preserve">. </w:t>
      </w:r>
      <w:r w:rsidR="0054322E">
        <w:rPr/>
        <w:t>These shocking events le</w:t>
      </w:r>
      <w:r w:rsidR="009D475F">
        <w:rPr/>
        <w:t>d</w:t>
      </w:r>
      <w:r w:rsidR="0054322E">
        <w:rPr/>
        <w:t xml:space="preserve"> to </w:t>
      </w:r>
      <w:r w:rsidR="00B7598C">
        <w:rPr/>
        <w:t>a very important</w:t>
      </w:r>
      <w:r w:rsidR="00B7598C">
        <w:rPr/>
        <w:t xml:space="preserve"> change in the UK police</w:t>
      </w:r>
      <w:r w:rsidR="0039361F">
        <w:rPr/>
        <w:t xml:space="preserve">. </w:t>
      </w:r>
      <w:r w:rsidR="00E23B8F">
        <w:rPr/>
        <w:t xml:space="preserve">Lord Scarman was asked to </w:t>
      </w:r>
      <w:r w:rsidR="00AF325B">
        <w:rPr/>
        <w:t>investigate the riot</w:t>
      </w:r>
      <w:r w:rsidR="00160444">
        <w:rPr/>
        <w:t xml:space="preserve"> </w:t>
      </w:r>
      <w:r w:rsidR="00E616F9">
        <w:rPr/>
        <w:t xml:space="preserve">and </w:t>
      </w:r>
      <w:r w:rsidR="00D900DD">
        <w:rPr/>
        <w:t>this investigation was published in The Scarman report (</w:t>
      </w:r>
      <w:r w:rsidR="00D7471D">
        <w:rPr/>
        <w:t>1981</w:t>
      </w:r>
      <w:r w:rsidR="00D900DD">
        <w:rPr/>
        <w:t>)</w:t>
      </w:r>
      <w:r w:rsidR="00D7471D">
        <w:rPr/>
        <w:t xml:space="preserve">. </w:t>
      </w:r>
      <w:r w:rsidR="00290E5B">
        <w:rPr/>
        <w:t>This report pointed out that one of the ma</w:t>
      </w:r>
      <w:r w:rsidR="006D4588">
        <w:rPr/>
        <w:t>in</w:t>
      </w:r>
      <w:r w:rsidR="00290E5B">
        <w:rPr/>
        <w:t xml:space="preserve"> </w:t>
      </w:r>
      <w:r w:rsidR="00510BAF">
        <w:rPr/>
        <w:t xml:space="preserve">reasons </w:t>
      </w:r>
      <w:r w:rsidR="006D4588">
        <w:rPr/>
        <w:t xml:space="preserve">for </w:t>
      </w:r>
      <w:r w:rsidR="0092034C">
        <w:rPr/>
        <w:t xml:space="preserve">the disorders was </w:t>
      </w:r>
      <w:r w:rsidR="00BE22EA">
        <w:rPr/>
        <w:t xml:space="preserve">the </w:t>
      </w:r>
      <w:r w:rsidR="006B0DD4">
        <w:rPr/>
        <w:t>distrust</w:t>
      </w:r>
      <w:r w:rsidR="00BE22EA">
        <w:rPr/>
        <w:t xml:space="preserve"> of the public</w:t>
      </w:r>
      <w:r w:rsidR="003678E1">
        <w:rPr/>
        <w:t xml:space="preserve"> in the police</w:t>
      </w:r>
      <w:r w:rsidR="009F71D0">
        <w:rPr/>
        <w:t xml:space="preserve">. </w:t>
      </w:r>
      <w:r w:rsidR="00B213E4">
        <w:rPr/>
        <w:t xml:space="preserve">Lord Scarman </w:t>
      </w:r>
      <w:r w:rsidR="00342C6A">
        <w:rPr/>
        <w:t xml:space="preserve">proposed a new course for improving the police service </w:t>
      </w:r>
      <w:r w:rsidR="00342C6A">
        <w:rPr/>
        <w:t>and also</w:t>
      </w:r>
      <w:r w:rsidR="00631C15">
        <w:rPr/>
        <w:t xml:space="preserve"> recommended </w:t>
      </w:r>
      <w:r w:rsidR="00F14630">
        <w:rPr/>
        <w:t xml:space="preserve">that the minorities should be </w:t>
      </w:r>
      <w:r w:rsidR="00675A10">
        <w:rPr/>
        <w:t>recruited into the police force</w:t>
      </w:r>
      <w:r w:rsidR="00482C6C">
        <w:rPr/>
        <w:t xml:space="preserve"> (Gramaglia, 2007).</w:t>
      </w:r>
      <w:r w:rsidR="00603DC1">
        <w:rPr/>
        <w:t xml:space="preserve"> McLaughlin (2001)</w:t>
      </w:r>
      <w:r w:rsidR="00C45CFD">
        <w:rPr/>
        <w:t xml:space="preserve"> </w:t>
      </w:r>
      <w:r w:rsidR="00603DC1">
        <w:rPr/>
        <w:t>explains why t</w:t>
      </w:r>
      <w:r w:rsidR="00C43285">
        <w:rPr/>
        <w:t xml:space="preserve">his was </w:t>
      </w:r>
      <w:r w:rsidR="00C43285">
        <w:rPr/>
        <w:t>a very difficult</w:t>
      </w:r>
      <w:r w:rsidR="00C43285">
        <w:rPr/>
        <w:t xml:space="preserve"> task back in the days, </w:t>
      </w:r>
      <w:r w:rsidR="00FA6182">
        <w:rPr/>
        <w:t>Black</w:t>
      </w:r>
      <w:r w:rsidR="00C43285">
        <w:rPr/>
        <w:t xml:space="preserve"> officers were not accepted as equal by their colleagues, </w:t>
      </w:r>
      <w:r w:rsidR="00C43285">
        <w:rPr/>
        <w:t>and also</w:t>
      </w:r>
      <w:r w:rsidR="00C43285">
        <w:rPr/>
        <w:t xml:space="preserve"> were rejected by their own community</w:t>
      </w:r>
      <w:r w:rsidR="007329CF">
        <w:rPr/>
        <w:t xml:space="preserve">, therefore there were </w:t>
      </w:r>
      <w:r w:rsidR="007329CF">
        <w:rPr/>
        <w:t>not many</w:t>
      </w:r>
      <w:r w:rsidR="007329CF">
        <w:rPr/>
        <w:t xml:space="preserve"> of them who wanted to join the police</w:t>
      </w:r>
      <w:r w:rsidR="00603DC1">
        <w:rPr/>
        <w:t>. The few who were recruited had to deal with stereotyping and racist jokes daily. McLaughlin (2001)</w:t>
      </w:r>
      <w:r w:rsidR="007329CF">
        <w:rPr/>
        <w:t xml:space="preserve"> </w:t>
      </w:r>
      <w:r w:rsidR="00603DC1">
        <w:rPr/>
        <w:t xml:space="preserve">says that everyone who was different than the model for a </w:t>
      </w:r>
      <w:r w:rsidR="00C02EA5">
        <w:rPr/>
        <w:t>police officer</w:t>
      </w:r>
      <w:r w:rsidR="00603DC1">
        <w:rPr/>
        <w:t xml:space="preserve"> at the time (white, masculine), was put through </w:t>
      </w:r>
      <w:r w:rsidR="00603DC1">
        <w:rPr/>
        <w:t>a hard time</w:t>
      </w:r>
      <w:r w:rsidR="00C02EA5">
        <w:rPr/>
        <w:t>.</w:t>
      </w:r>
      <w:r w:rsidR="00603DC1">
        <w:rPr/>
        <w:t xml:space="preserve"> </w:t>
      </w:r>
      <w:r w:rsidR="00C02EA5">
        <w:rPr/>
        <w:t>O</w:t>
      </w:r>
      <w:r w:rsidR="007329CF">
        <w:rPr/>
        <w:t xml:space="preserve">fficers from minority ethnic groups, female officers, and gay officers </w:t>
      </w:r>
      <w:r w:rsidR="00C02EA5">
        <w:rPr/>
        <w:t>were not taken seriously</w:t>
      </w:r>
      <w:r w:rsidR="007329CF">
        <w:rPr/>
        <w:t>. Their complaints were ignored by senior officers for decades, until the minorities in the police started to talk about what was happening and when their stories went public the people once again started to doubt the police. The</w:t>
      </w:r>
      <w:r w:rsidR="00C02EA5">
        <w:rPr/>
        <w:t xml:space="preserve"> public</w:t>
      </w:r>
      <w:r w:rsidR="007329CF">
        <w:rPr/>
        <w:t xml:space="preserve"> could not expect they will be treated fairly if the police officers were treating each other badly, motivated by racial, sexist, or homophobic prejudice.</w:t>
      </w:r>
      <w:r w:rsidR="004B2AB1">
        <w:rPr/>
        <w:t xml:space="preserve"> This on its own was dealing great damage to the relationship between people and the police force, but the biggest blow that the police as institution received was the MacPherson report (1999) after the tragic death of Stephen Lawrence (1999), which</w:t>
      </w:r>
      <w:r w:rsidR="004B2AB1">
        <w:rPr/>
        <w:t xml:space="preserve"> </w:t>
      </w:r>
      <w:r w:rsidR="004B2AB1">
        <w:rPr/>
        <w:t>stated</w:t>
      </w:r>
      <w:r w:rsidR="004B2AB1">
        <w:rPr/>
        <w:t xml:space="preserve"> </w:t>
      </w:r>
      <w:r w:rsidR="004B2AB1">
        <w:rPr/>
        <w:t xml:space="preserve">for the first time, </w:t>
      </w:r>
      <w:r w:rsidR="004B2AB1">
        <w:rPr/>
        <w:t>that the UK police was institutionally racist. This report pointed out the inadequate way of leading the</w:t>
      </w:r>
      <w:r w:rsidR="007C08DF">
        <w:rPr/>
        <w:t xml:space="preserve"> murder</w:t>
      </w:r>
      <w:r w:rsidR="004B2AB1">
        <w:rPr/>
        <w:t xml:space="preserve"> investigation by the officers and suggested that they would have been acting differently if the victim </w:t>
      </w:r>
      <w:r w:rsidR="004B2AB1">
        <w:rPr/>
        <w:t>was</w:t>
      </w:r>
      <w:r w:rsidR="004B2AB1">
        <w:rPr/>
        <w:t xml:space="preserve"> white (Jones and Jones, 2007). After these </w:t>
      </w:r>
      <w:r w:rsidR="00FA6182">
        <w:rPr/>
        <w:t>events,</w:t>
      </w:r>
      <w:r w:rsidR="004B2AB1">
        <w:rPr/>
        <w:t xml:space="preserve"> the Police as an institution realised that a major change </w:t>
      </w:r>
      <w:r w:rsidR="004B2AB1">
        <w:rPr/>
        <w:t>has to</w:t>
      </w:r>
      <w:r w:rsidR="004B2AB1">
        <w:rPr/>
        <w:t xml:space="preserve"> take place </w:t>
      </w:r>
      <w:r w:rsidR="004B2AB1">
        <w:rPr/>
        <w:t>in order to</w:t>
      </w:r>
      <w:r w:rsidR="004B2AB1">
        <w:rPr/>
        <w:t xml:space="preserve"> eradicate racially motivated prejudice in police officers. </w:t>
      </w:r>
    </w:p>
    <w:p w:rsidR="00DB2FE3" w:rsidP="00C84D72" w:rsidRDefault="004041F1" w14:paraId="66420A02" w14:textId="7A9D95A7">
      <w:pPr>
        <w:pStyle w:val="Style1"/>
        <w:spacing w:after="240"/>
      </w:pPr>
      <w:r w:rsidR="004041F1">
        <w:rPr/>
        <w:t xml:space="preserve">  </w:t>
      </w:r>
      <w:r w:rsidR="004041F1">
        <w:rPr/>
        <w:t xml:space="preserve"> </w:t>
      </w:r>
      <w:r w:rsidR="004041F1">
        <w:rPr/>
        <w:t xml:space="preserve">Scarman report (1981) and MacPherson report (1999) both suggested for recruiting more officers from </w:t>
      </w:r>
      <w:r w:rsidR="00FA6182">
        <w:rPr/>
        <w:t>Black</w:t>
      </w:r>
      <w:r w:rsidR="004041F1">
        <w:rPr/>
        <w:t xml:space="preserve">, Asian, and minority ethnical groups in attempt to fight racial prejudice. Statistics show that between 2007 and 2020 the number of police officers from minority groups has gone up from 1.5% for 2007 to 3.1% for 2020 (gov.uk, 2021). </w:t>
      </w:r>
      <w:r w:rsidR="004041F1">
        <w:rPr/>
        <w:t>But</w:t>
      </w:r>
      <w:r w:rsidR="005236C1">
        <w:rPr/>
        <w:t xml:space="preserve"> </w:t>
      </w:r>
      <w:r w:rsidR="00781582">
        <w:rPr/>
        <w:t xml:space="preserve">including minorities into the </w:t>
      </w:r>
      <w:r w:rsidR="00033C65">
        <w:rPr/>
        <w:t xml:space="preserve">police </w:t>
      </w:r>
      <w:r w:rsidR="004041F1">
        <w:rPr/>
        <w:t>is not</w:t>
      </w:r>
      <w:r w:rsidR="00033C65">
        <w:rPr/>
        <w:t xml:space="preserve"> enough to gain back the confidence and repair the bond between the </w:t>
      </w:r>
      <w:r w:rsidR="00D37629">
        <w:rPr/>
        <w:t>public and the police service</w:t>
      </w:r>
      <w:r w:rsidR="00055763">
        <w:rPr/>
        <w:t>. A</w:t>
      </w:r>
      <w:r w:rsidR="004041F1">
        <w:rPr/>
        <w:t>ccording to Langston (2022</w:t>
      </w:r>
      <w:r w:rsidR="004041F1">
        <w:rPr/>
        <w:t>),</w:t>
      </w:r>
      <w:r w:rsidR="00221AA5">
        <w:rPr/>
        <w:t xml:space="preserve"> </w:t>
      </w:r>
      <w:r w:rsidR="004041F1">
        <w:rPr/>
        <w:t>in</w:t>
      </w:r>
      <w:r w:rsidR="00221AA5">
        <w:rPr/>
        <w:t xml:space="preserve"> today’s </w:t>
      </w:r>
      <w:r w:rsidR="00055763">
        <w:rPr/>
        <w:t>multiracial</w:t>
      </w:r>
      <w:r w:rsidR="00221AA5">
        <w:rPr/>
        <w:t xml:space="preserve"> community</w:t>
      </w:r>
      <w:r w:rsidR="00055763">
        <w:rPr/>
        <w:t>,</w:t>
      </w:r>
      <w:r w:rsidR="00221AA5">
        <w:rPr/>
        <w:t xml:space="preserve"> </w:t>
      </w:r>
      <w:r w:rsidR="00401AEB">
        <w:rPr/>
        <w:t xml:space="preserve">trying to </w:t>
      </w:r>
      <w:r w:rsidR="0077274E">
        <w:rPr/>
        <w:t>recruit</w:t>
      </w:r>
      <w:r w:rsidR="00401AEB">
        <w:rPr/>
        <w:t xml:space="preserve"> </w:t>
      </w:r>
      <w:r w:rsidR="0077274E">
        <w:rPr/>
        <w:t xml:space="preserve">people from </w:t>
      </w:r>
      <w:r w:rsidR="00FA6182">
        <w:rPr/>
        <w:t>Black</w:t>
      </w:r>
      <w:r w:rsidR="0077274E">
        <w:rPr/>
        <w:t xml:space="preserve">, </w:t>
      </w:r>
      <w:r w:rsidR="00FA6182">
        <w:rPr/>
        <w:t>Asian,</w:t>
      </w:r>
      <w:r w:rsidR="00A20187">
        <w:rPr/>
        <w:t xml:space="preserve"> and other minority ethnic groups proportionally equivalent to the </w:t>
      </w:r>
      <w:r w:rsidR="009972EF">
        <w:rPr/>
        <w:t>population in different areas is unrealistic</w:t>
      </w:r>
      <w:r w:rsidR="000F3E23">
        <w:rPr/>
        <w:t xml:space="preserve">. </w:t>
      </w:r>
      <w:r w:rsidR="00203D86">
        <w:rPr/>
        <w:t>He</w:t>
      </w:r>
      <w:r w:rsidR="000F3E23">
        <w:rPr/>
        <w:t xml:space="preserve"> argue</w:t>
      </w:r>
      <w:r w:rsidR="00203D86">
        <w:rPr/>
        <w:t>s</w:t>
      </w:r>
      <w:r w:rsidR="000F3E23">
        <w:rPr/>
        <w:t xml:space="preserve"> that it is important to </w:t>
      </w:r>
      <w:r w:rsidR="00A0542E">
        <w:rPr/>
        <w:t xml:space="preserve">stop </w:t>
      </w:r>
      <w:r w:rsidR="0058730B">
        <w:rPr/>
        <w:t>“</w:t>
      </w:r>
      <w:r w:rsidRPr="1D5BBD4E" w:rsidR="00A0542E">
        <w:rPr>
          <w:i w:val="1"/>
          <w:iCs w:val="1"/>
        </w:rPr>
        <w:t>counting heads and make the heads count</w:t>
      </w:r>
      <w:r w:rsidR="00A0542E">
        <w:rPr/>
        <w:t>”</w:t>
      </w:r>
      <w:r w:rsidR="00763A25">
        <w:rPr/>
        <w:t>.</w:t>
      </w:r>
      <w:r w:rsidR="00763A25">
        <w:rPr/>
        <w:t xml:space="preserve"> </w:t>
      </w:r>
      <w:r w:rsidR="00D67CBF">
        <w:rPr/>
        <w:t>The</w:t>
      </w:r>
      <w:r w:rsidR="00501266">
        <w:rPr/>
        <w:t xml:space="preserve"> author of</w:t>
      </w:r>
      <w:r w:rsidR="00203D86">
        <w:rPr/>
        <w:t xml:space="preserve"> a chapter in</w:t>
      </w:r>
      <w:r w:rsidR="00501266">
        <w:rPr/>
        <w:t xml:space="preserve"> </w:t>
      </w:r>
      <w:r w:rsidRPr="1D5BBD4E" w:rsidR="00501266">
        <w:rPr>
          <w:i w:val="1"/>
          <w:iCs w:val="1"/>
        </w:rPr>
        <w:t>Behavioural Skills for Effective Policing: The Service Speaks</w:t>
      </w:r>
      <w:r w:rsidRPr="1D5BBD4E" w:rsidR="009E4FD1">
        <w:rPr>
          <w:i w:val="1"/>
          <w:iCs w:val="1"/>
        </w:rPr>
        <w:t xml:space="preserve">, </w:t>
      </w:r>
      <w:r w:rsidR="009E4FD1">
        <w:rPr/>
        <w:t>believe</w:t>
      </w:r>
      <w:r w:rsidR="000600AE">
        <w:rPr/>
        <w:t>s</w:t>
      </w:r>
      <w:r w:rsidR="009E4FD1">
        <w:rPr/>
        <w:t xml:space="preserve"> </w:t>
      </w:r>
      <w:r w:rsidR="009E4FD1">
        <w:rPr/>
        <w:t>that it is more important for the police officers</w:t>
      </w:r>
      <w:r w:rsidR="0078201E">
        <w:rPr/>
        <w:t xml:space="preserve"> to have emotional intelligence</w:t>
      </w:r>
      <w:r w:rsidR="006C29E2">
        <w:rPr/>
        <w:t xml:space="preserve">, rather than a certain colour of the skin. </w:t>
      </w:r>
      <w:r w:rsidR="00A24D7A">
        <w:rPr/>
        <w:t>A</w:t>
      </w:r>
      <w:r w:rsidR="009D1A3B">
        <w:rPr/>
        <w:t>n</w:t>
      </w:r>
      <w:r w:rsidR="00A24D7A">
        <w:rPr/>
        <w:t xml:space="preserve"> empathic, sensitive</w:t>
      </w:r>
      <w:r w:rsidR="009D1A3B">
        <w:rPr/>
        <w:t>,</w:t>
      </w:r>
      <w:r w:rsidR="00A24D7A">
        <w:rPr/>
        <w:t xml:space="preserve"> and educated police officer is more likely to build confidence</w:t>
      </w:r>
      <w:r w:rsidR="008369C8">
        <w:rPr/>
        <w:t>, trust</w:t>
      </w:r>
      <w:r w:rsidR="009D1A3B">
        <w:rPr/>
        <w:t>,</w:t>
      </w:r>
      <w:r w:rsidR="008369C8">
        <w:rPr/>
        <w:t xml:space="preserve"> and respect in the members of the public</w:t>
      </w:r>
      <w:r w:rsidR="00521089">
        <w:rPr/>
        <w:t xml:space="preserve">. </w:t>
      </w:r>
      <w:r w:rsidR="00B73ACB">
        <w:rPr/>
        <w:t xml:space="preserve">The police force </w:t>
      </w:r>
      <w:r w:rsidR="00A91198">
        <w:rPr/>
        <w:t xml:space="preserve">is working hard to train and educate its officers </w:t>
      </w:r>
      <w:r w:rsidR="0092026A">
        <w:rPr/>
        <w:t xml:space="preserve">to be </w:t>
      </w:r>
      <w:r w:rsidR="00CE7FB5">
        <w:rPr/>
        <w:t>able to strengthen the</w:t>
      </w:r>
      <w:r w:rsidR="00EF6B8E">
        <w:rPr/>
        <w:t>ir</w:t>
      </w:r>
      <w:r w:rsidR="00CE7FB5">
        <w:rPr/>
        <w:t xml:space="preserve"> relationship </w:t>
      </w:r>
      <w:r w:rsidR="00EF6B8E">
        <w:rPr/>
        <w:t xml:space="preserve">with the public. </w:t>
      </w:r>
      <w:r w:rsidR="00055763">
        <w:rPr/>
        <w:t xml:space="preserve">The College of Policing (2012) is the institution </w:t>
      </w:r>
      <w:r w:rsidR="00F210D9">
        <w:rPr/>
        <w:t xml:space="preserve">which </w:t>
      </w:r>
      <w:r w:rsidR="00235491">
        <w:rPr/>
        <w:t>set</w:t>
      </w:r>
      <w:r w:rsidR="00086C67">
        <w:rPr/>
        <w:t>s</w:t>
      </w:r>
      <w:r w:rsidR="003573D5">
        <w:rPr/>
        <w:t xml:space="preserve"> </w:t>
      </w:r>
      <w:r w:rsidR="00235491">
        <w:rPr/>
        <w:t>standards</w:t>
      </w:r>
      <w:r w:rsidR="00055763">
        <w:rPr/>
        <w:t xml:space="preserve">, </w:t>
      </w:r>
      <w:r w:rsidR="00055763">
        <w:rPr/>
        <w:t>provide</w:t>
      </w:r>
      <w:r w:rsidR="003573D5">
        <w:rPr/>
        <w:t>s</w:t>
      </w:r>
      <w:r w:rsidR="00055763">
        <w:rPr/>
        <w:t xml:space="preserve"> support</w:t>
      </w:r>
      <w:r w:rsidR="00D76413">
        <w:rPr/>
        <w:t xml:space="preserve">, </w:t>
      </w:r>
      <w:r w:rsidR="001A4D48">
        <w:rPr/>
        <w:t xml:space="preserve">and </w:t>
      </w:r>
      <w:r w:rsidR="00235491">
        <w:rPr/>
        <w:t>aim</w:t>
      </w:r>
      <w:r w:rsidR="003573D5">
        <w:rPr/>
        <w:t>s</w:t>
      </w:r>
      <w:r w:rsidR="00235491">
        <w:rPr/>
        <w:t xml:space="preserve"> to promote diversity and well-being</w:t>
      </w:r>
      <w:r w:rsidR="00D76413">
        <w:rPr/>
        <w:t xml:space="preserve"> among police officers</w:t>
      </w:r>
      <w:r w:rsidR="00763961">
        <w:rPr/>
        <w:t>.</w:t>
      </w:r>
      <w:r w:rsidR="002D2337">
        <w:rPr/>
        <w:t xml:space="preserve"> </w:t>
      </w:r>
      <w:r w:rsidR="00666C18">
        <w:rPr/>
        <w:t xml:space="preserve">The College of Policing has </w:t>
      </w:r>
      <w:r w:rsidR="00EF1131">
        <w:rPr/>
        <w:t>intr</w:t>
      </w:r>
      <w:r w:rsidR="000C3866">
        <w:rPr/>
        <w:t>oduced the National Decision Model</w:t>
      </w:r>
      <w:r w:rsidR="00B42E65">
        <w:rPr/>
        <w:t xml:space="preserve"> (NDM)</w:t>
      </w:r>
      <w:r w:rsidR="000C3866">
        <w:rPr/>
        <w:t xml:space="preserve"> which is based </w:t>
      </w:r>
      <w:r w:rsidR="007420F2">
        <w:rPr/>
        <w:t xml:space="preserve">on the Code of </w:t>
      </w:r>
      <w:r w:rsidR="00B42E65">
        <w:rPr/>
        <w:t>E</w:t>
      </w:r>
      <w:r w:rsidR="007420F2">
        <w:rPr/>
        <w:t xml:space="preserve">thics. As </w:t>
      </w:r>
      <w:r w:rsidR="007420F2">
        <w:rPr/>
        <w:t>stated</w:t>
      </w:r>
      <w:r w:rsidR="007420F2">
        <w:rPr/>
        <w:t xml:space="preserve"> above everyone</w:t>
      </w:r>
      <w:r w:rsidR="00C4657A">
        <w:rPr/>
        <w:t xml:space="preserve"> who works</w:t>
      </w:r>
      <w:r w:rsidR="007420F2">
        <w:rPr/>
        <w:t xml:space="preserve"> in </w:t>
      </w:r>
      <w:r w:rsidR="0CDCFDF7">
        <w:rPr/>
        <w:t>Police</w:t>
      </w:r>
      <w:r w:rsidR="007420F2">
        <w:rPr/>
        <w:t xml:space="preserve"> </w:t>
      </w:r>
      <w:r w:rsidR="00C4657A">
        <w:rPr/>
        <w:t xml:space="preserve">need to make sure every act and </w:t>
      </w:r>
      <w:r w:rsidR="00B42E65">
        <w:rPr/>
        <w:t>decision</w:t>
      </w:r>
      <w:r w:rsidR="00B42E65">
        <w:rPr/>
        <w:t xml:space="preserve"> </w:t>
      </w:r>
      <w:r w:rsidR="00EA40DB">
        <w:rPr/>
        <w:t>they</w:t>
      </w:r>
      <w:r w:rsidR="00C4657A">
        <w:rPr/>
        <w:t xml:space="preserve"> ma</w:t>
      </w:r>
      <w:r w:rsidR="000F7753">
        <w:rPr/>
        <w:t>k</w:t>
      </w:r>
      <w:r w:rsidR="00C4657A">
        <w:rPr/>
        <w:t xml:space="preserve">e </w:t>
      </w:r>
      <w:r w:rsidR="000F7753">
        <w:rPr/>
        <w:t>will be</w:t>
      </w:r>
      <w:r w:rsidR="00EA40DB">
        <w:rPr/>
        <w:t xml:space="preserve"> based upon the </w:t>
      </w:r>
      <w:r w:rsidR="004448D9">
        <w:rPr/>
        <w:t xml:space="preserve">NDM and the Code of </w:t>
      </w:r>
      <w:r w:rsidR="00B42E65">
        <w:rPr/>
        <w:t>Ethics</w:t>
      </w:r>
      <w:r w:rsidR="00E46DE1">
        <w:rPr/>
        <w:t xml:space="preserve">. </w:t>
      </w:r>
      <w:r w:rsidR="00D76413">
        <w:rPr/>
        <w:t xml:space="preserve">By following the rules set up in the NDM and the Code of ethics, police officers will be able to </w:t>
      </w:r>
      <w:r w:rsidR="00D76413">
        <w:rPr/>
        <w:t>provide</w:t>
      </w:r>
      <w:r w:rsidR="00D76413">
        <w:rPr/>
        <w:t xml:space="preserve"> the fair, open, objective, and free from prejudice service that the modern, demanding public deserve.</w:t>
      </w:r>
    </w:p>
    <w:p w:rsidR="4A517E76" w:rsidP="38D3369B" w:rsidRDefault="4A517E76" w14:paraId="378EB95B" w14:textId="219F48F7">
      <w:pPr>
        <w:pStyle w:val="Style1"/>
        <w:spacing w:after="240"/>
        <w:rPr>
          <w:rFonts w:ascii="Arial" w:hAnsi="Arial" w:eastAsia="Arial" w:cs="Arial"/>
          <w:b w:val="0"/>
          <w:bCs w:val="0"/>
          <w:i w:val="0"/>
          <w:iCs w:val="0"/>
          <w:caps w:val="0"/>
          <w:smallCaps w:val="0"/>
          <w:noProof w:val="0"/>
          <w:color w:val="auto"/>
          <w:sz w:val="24"/>
          <w:szCs w:val="24"/>
          <w:lang w:val="en-GB"/>
        </w:rPr>
      </w:pPr>
      <w:r w:rsidR="4A517E76">
        <w:rPr/>
        <w:t xml:space="preserve"> </w:t>
      </w:r>
      <w:r w:rsidRPr="38D3369B" w:rsidR="4A517E76">
        <w:rPr>
          <w:rFonts w:ascii="Arial" w:hAnsi="Arial" w:eastAsia="Arial" w:cs="Arial"/>
          <w:b w:val="0"/>
          <w:bCs w:val="0"/>
          <w:i w:val="0"/>
          <w:iCs w:val="0"/>
          <w:caps w:val="0"/>
          <w:smallCaps w:val="0"/>
          <w:noProof w:val="0"/>
          <w:color w:val="000000" w:themeColor="text1" w:themeTint="FF" w:themeShade="FF"/>
          <w:sz w:val="24"/>
          <w:szCs w:val="24"/>
          <w:lang w:val="en-GB"/>
        </w:rPr>
        <w:t xml:space="preserve">Looking back to the history and all the </w:t>
      </w:r>
      <w:r w:rsidRPr="38D3369B" w:rsidR="4A517E76">
        <w:rPr>
          <w:rFonts w:ascii="Arial" w:hAnsi="Arial" w:eastAsia="Arial" w:cs="Arial"/>
          <w:b w:val="0"/>
          <w:bCs w:val="0"/>
          <w:i w:val="0"/>
          <w:iCs w:val="0"/>
          <w:caps w:val="0"/>
          <w:smallCaps w:val="0"/>
          <w:noProof w:val="0"/>
          <w:color w:val="000000" w:themeColor="text1" w:themeTint="FF" w:themeShade="FF"/>
          <w:sz w:val="24"/>
          <w:szCs w:val="24"/>
          <w:lang w:val="en-GB"/>
        </w:rPr>
        <w:t>hard work</w:t>
      </w:r>
      <w:r w:rsidRPr="38D3369B" w:rsidR="4A517E76">
        <w:rPr>
          <w:rFonts w:ascii="Arial" w:hAnsi="Arial" w:eastAsia="Arial" w:cs="Arial"/>
          <w:b w:val="0"/>
          <w:bCs w:val="0"/>
          <w:i w:val="0"/>
          <w:iCs w:val="0"/>
          <w:caps w:val="0"/>
          <w:smallCaps w:val="0"/>
          <w:noProof w:val="0"/>
          <w:color w:val="000000" w:themeColor="text1" w:themeTint="FF" w:themeShade="FF"/>
          <w:sz w:val="24"/>
          <w:szCs w:val="24"/>
          <w:lang w:val="en-GB"/>
        </w:rPr>
        <w:t xml:space="preserve"> the Police Force has put to eradicate racially motivated actions from its ranks</w:t>
      </w:r>
      <w:r w:rsidRPr="38D3369B" w:rsidR="08F663A8">
        <w:rPr>
          <w:rFonts w:ascii="Arial" w:hAnsi="Arial" w:eastAsia="Arial" w:cs="Arial"/>
          <w:b w:val="0"/>
          <w:bCs w:val="0"/>
          <w:i w:val="0"/>
          <w:iCs w:val="0"/>
          <w:caps w:val="0"/>
          <w:smallCaps w:val="0"/>
          <w:noProof w:val="0"/>
          <w:color w:val="000000" w:themeColor="text1" w:themeTint="FF" w:themeShade="FF"/>
          <w:sz w:val="24"/>
          <w:szCs w:val="24"/>
          <w:lang w:val="en-GB"/>
        </w:rPr>
        <w:t xml:space="preserve">, it is hard to believe that there are still officers who </w:t>
      </w:r>
      <w:r w:rsidRPr="38D3369B" w:rsidR="6F42ABB0">
        <w:rPr>
          <w:rFonts w:ascii="Arial" w:hAnsi="Arial" w:eastAsia="Arial" w:cs="Arial"/>
          <w:b w:val="0"/>
          <w:bCs w:val="0"/>
          <w:i w:val="0"/>
          <w:iCs w:val="0"/>
          <w:caps w:val="0"/>
          <w:smallCaps w:val="0"/>
          <w:noProof w:val="0"/>
          <w:color w:val="000000" w:themeColor="text1" w:themeTint="FF" w:themeShade="FF"/>
          <w:sz w:val="24"/>
          <w:szCs w:val="24"/>
          <w:lang w:val="en-GB"/>
        </w:rPr>
        <w:t>fail to</w:t>
      </w:r>
      <w:r w:rsidRPr="38D3369B" w:rsidR="6F42ABB0">
        <w:rPr>
          <w:rFonts w:ascii="Arial" w:hAnsi="Arial" w:eastAsia="Arial" w:cs="Arial"/>
          <w:b w:val="0"/>
          <w:bCs w:val="0"/>
          <w:i w:val="0"/>
          <w:iCs w:val="0"/>
          <w:caps w:val="0"/>
          <w:smallCaps w:val="0"/>
          <w:noProof w:val="0"/>
          <w:color w:val="000000" w:themeColor="text1" w:themeTint="FF" w:themeShade="FF"/>
          <w:sz w:val="24"/>
          <w:szCs w:val="24"/>
          <w:lang w:val="en-GB"/>
        </w:rPr>
        <w:t xml:space="preserve"> deliver the </w:t>
      </w:r>
      <w:r w:rsidRPr="38D3369B" w:rsidR="04D0EAD1">
        <w:rPr>
          <w:rFonts w:ascii="Arial" w:hAnsi="Arial" w:eastAsia="Arial" w:cs="Arial"/>
          <w:b w:val="0"/>
          <w:bCs w:val="0"/>
          <w:i w:val="0"/>
          <w:iCs w:val="0"/>
          <w:caps w:val="0"/>
          <w:smallCaps w:val="0"/>
          <w:noProof w:val="0"/>
          <w:color w:val="000000" w:themeColor="text1" w:themeTint="FF" w:themeShade="FF"/>
          <w:sz w:val="24"/>
          <w:szCs w:val="24"/>
          <w:lang w:val="en-GB"/>
        </w:rPr>
        <w:t>impartial</w:t>
      </w:r>
      <w:r w:rsidRPr="38D3369B" w:rsidR="6F42ABB0">
        <w:rPr>
          <w:rFonts w:ascii="Arial" w:hAnsi="Arial" w:eastAsia="Arial" w:cs="Arial"/>
          <w:b w:val="0"/>
          <w:bCs w:val="0"/>
          <w:i w:val="0"/>
          <w:iCs w:val="0"/>
          <w:caps w:val="0"/>
          <w:smallCaps w:val="0"/>
          <w:noProof w:val="0"/>
          <w:color w:val="000000" w:themeColor="text1" w:themeTint="FF" w:themeShade="FF"/>
          <w:sz w:val="24"/>
          <w:szCs w:val="24"/>
          <w:lang w:val="en-GB"/>
        </w:rPr>
        <w:t xml:space="preserve"> and fair service</w:t>
      </w:r>
      <w:r w:rsidRPr="38D3369B" w:rsidR="08F663A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8D3369B" w:rsidR="4E951E49">
        <w:rPr>
          <w:rFonts w:ascii="Arial" w:hAnsi="Arial" w:eastAsia="Arial" w:cs="Arial"/>
          <w:b w:val="0"/>
          <w:bCs w:val="0"/>
          <w:i w:val="0"/>
          <w:iCs w:val="0"/>
          <w:caps w:val="0"/>
          <w:smallCaps w:val="0"/>
          <w:noProof w:val="0"/>
          <w:color w:val="000000" w:themeColor="text1" w:themeTint="FF" w:themeShade="FF"/>
          <w:sz w:val="24"/>
          <w:szCs w:val="24"/>
          <w:lang w:val="en-GB"/>
        </w:rPr>
        <w:t>that the people expect</w:t>
      </w:r>
      <w:r w:rsidRPr="38D3369B" w:rsidR="4A6B41BB">
        <w:rPr>
          <w:rFonts w:ascii="Arial" w:hAnsi="Arial" w:eastAsia="Arial" w:cs="Arial"/>
          <w:b w:val="0"/>
          <w:bCs w:val="0"/>
          <w:i w:val="0"/>
          <w:iCs w:val="0"/>
          <w:caps w:val="0"/>
          <w:smallCaps w:val="0"/>
          <w:noProof w:val="0"/>
          <w:color w:val="000000" w:themeColor="text1" w:themeTint="FF" w:themeShade="FF"/>
          <w:sz w:val="24"/>
          <w:szCs w:val="24"/>
          <w:lang w:val="en-GB"/>
        </w:rPr>
        <w:t xml:space="preserve">. Only two years ago the brutal murder of George </w:t>
      </w:r>
      <w:r w:rsidRPr="38D3369B" w:rsidR="4A6B41BB">
        <w:rPr>
          <w:rFonts w:ascii="Arial" w:hAnsi="Arial" w:eastAsia="Arial" w:cs="Arial"/>
          <w:b w:val="0"/>
          <w:bCs w:val="0"/>
          <w:i w:val="0"/>
          <w:iCs w:val="0"/>
          <w:caps w:val="0"/>
          <w:smallCaps w:val="0"/>
          <w:noProof w:val="0"/>
          <w:color w:val="000000" w:themeColor="text1" w:themeTint="FF" w:themeShade="FF"/>
          <w:sz w:val="24"/>
          <w:szCs w:val="24"/>
          <w:lang w:val="en-GB"/>
        </w:rPr>
        <w:t>Ffloyd</w:t>
      </w:r>
      <w:r w:rsidRPr="38D3369B" w:rsidR="03B557AD">
        <w:rPr>
          <w:rFonts w:ascii="Arial" w:hAnsi="Arial" w:eastAsia="Arial" w:cs="Arial"/>
          <w:b w:val="0"/>
          <w:bCs w:val="0"/>
          <w:i w:val="0"/>
          <w:iCs w:val="0"/>
          <w:caps w:val="0"/>
          <w:smallCaps w:val="0"/>
          <w:noProof w:val="0"/>
          <w:color w:val="000000" w:themeColor="text1" w:themeTint="FF" w:themeShade="FF"/>
          <w:sz w:val="24"/>
          <w:szCs w:val="24"/>
          <w:lang w:val="en-GB"/>
        </w:rPr>
        <w:t xml:space="preserve"> (2020)</w:t>
      </w:r>
      <w:r w:rsidRPr="38D3369B" w:rsidR="4A6B41BB">
        <w:rPr>
          <w:rFonts w:ascii="Arial" w:hAnsi="Arial" w:eastAsia="Arial" w:cs="Arial"/>
          <w:b w:val="0"/>
          <w:bCs w:val="0"/>
          <w:i w:val="0"/>
          <w:iCs w:val="0"/>
          <w:caps w:val="0"/>
          <w:smallCaps w:val="0"/>
          <w:noProof w:val="0"/>
          <w:color w:val="000000" w:themeColor="text1" w:themeTint="FF" w:themeShade="FF"/>
          <w:sz w:val="24"/>
          <w:szCs w:val="24"/>
          <w:lang w:val="en-GB"/>
        </w:rPr>
        <w:t xml:space="preserve"> has ignited one of the biggest </w:t>
      </w:r>
      <w:r w:rsidRPr="38D3369B" w:rsidR="4A6B41BB">
        <w:rPr>
          <w:rFonts w:ascii="Arial" w:hAnsi="Arial" w:eastAsia="Arial" w:cs="Arial"/>
          <w:b w:val="0"/>
          <w:bCs w:val="0"/>
          <w:i w:val="0"/>
          <w:iCs w:val="0"/>
          <w:caps w:val="0"/>
          <w:smallCaps w:val="0"/>
          <w:noProof w:val="0"/>
          <w:color w:val="000000" w:themeColor="text1" w:themeTint="FF" w:themeShade="FF"/>
          <w:sz w:val="24"/>
          <w:szCs w:val="24"/>
          <w:lang w:val="en-GB"/>
        </w:rPr>
        <w:t>protest</w:t>
      </w:r>
      <w:r w:rsidRPr="38D3369B" w:rsidR="2F6DBFB8">
        <w:rPr>
          <w:rFonts w:ascii="Arial" w:hAnsi="Arial" w:eastAsia="Arial" w:cs="Arial"/>
          <w:b w:val="0"/>
          <w:bCs w:val="0"/>
          <w:i w:val="0"/>
          <w:iCs w:val="0"/>
          <w:caps w:val="0"/>
          <w:smallCaps w:val="0"/>
          <w:noProof w:val="0"/>
          <w:color w:val="000000" w:themeColor="text1" w:themeTint="FF" w:themeShade="FF"/>
          <w:sz w:val="24"/>
          <w:szCs w:val="24"/>
          <w:lang w:val="en-GB"/>
        </w:rPr>
        <w:t xml:space="preserve"> organised by Black Lives Matter</w:t>
      </w:r>
      <w:r w:rsidRPr="38D3369B" w:rsidR="4A6B41BB">
        <w:rPr>
          <w:rFonts w:ascii="Arial" w:hAnsi="Arial" w:eastAsia="Arial" w:cs="Arial"/>
          <w:b w:val="0"/>
          <w:bCs w:val="0"/>
          <w:i w:val="0"/>
          <w:iCs w:val="0"/>
          <w:caps w:val="0"/>
          <w:smallCaps w:val="0"/>
          <w:noProof w:val="0"/>
          <w:color w:val="000000" w:themeColor="text1" w:themeTint="FF" w:themeShade="FF"/>
          <w:sz w:val="24"/>
          <w:szCs w:val="24"/>
          <w:lang w:val="en-GB"/>
        </w:rPr>
        <w:t xml:space="preserve"> in</w:t>
      </w:r>
      <w:r w:rsidRPr="38D3369B" w:rsidR="309DE42B">
        <w:rPr>
          <w:rFonts w:ascii="Arial" w:hAnsi="Arial" w:eastAsia="Arial" w:cs="Arial"/>
          <w:b w:val="0"/>
          <w:bCs w:val="0"/>
          <w:i w:val="0"/>
          <w:iCs w:val="0"/>
          <w:caps w:val="0"/>
          <w:smallCaps w:val="0"/>
          <w:noProof w:val="0"/>
          <w:color w:val="000000" w:themeColor="text1" w:themeTint="FF" w:themeShade="FF"/>
          <w:sz w:val="24"/>
          <w:szCs w:val="24"/>
          <w:lang w:val="en-GB"/>
        </w:rPr>
        <w:t xml:space="preserve"> the</w:t>
      </w:r>
      <w:r w:rsidRPr="38D3369B" w:rsidR="4A6B41BB">
        <w:rPr>
          <w:rFonts w:ascii="Arial" w:hAnsi="Arial" w:eastAsia="Arial" w:cs="Arial"/>
          <w:b w:val="0"/>
          <w:bCs w:val="0"/>
          <w:i w:val="0"/>
          <w:iCs w:val="0"/>
          <w:caps w:val="0"/>
          <w:smallCaps w:val="0"/>
          <w:noProof w:val="0"/>
          <w:color w:val="000000" w:themeColor="text1" w:themeTint="FF" w:themeShade="FF"/>
          <w:sz w:val="24"/>
          <w:szCs w:val="24"/>
          <w:lang w:val="en-GB"/>
        </w:rPr>
        <w:t xml:space="preserve"> USA and all around the world.</w:t>
      </w:r>
      <w:r w:rsidRPr="38D3369B" w:rsidR="60F39EA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8D3369B" w:rsidR="60F39EA2">
        <w:rPr>
          <w:rFonts w:ascii="Arial" w:hAnsi="Arial" w:eastAsia="Arial" w:cs="Arial"/>
          <w:b w:val="0"/>
          <w:bCs w:val="0"/>
          <w:i w:val="0"/>
          <w:iCs w:val="0"/>
          <w:caps w:val="0"/>
          <w:smallCaps w:val="0"/>
          <w:noProof w:val="0"/>
          <w:color w:val="000000" w:themeColor="text1" w:themeTint="FF" w:themeShade="FF"/>
          <w:sz w:val="24"/>
          <w:szCs w:val="24"/>
          <w:lang w:val="en-GB"/>
        </w:rPr>
        <w:t>(Reny and Newman, 2021)</w:t>
      </w:r>
      <w:r w:rsidRPr="38D3369B" w:rsidR="310990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8D3369B" w:rsidR="73923283">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38D3369B" w:rsidR="73923283">
        <w:rPr>
          <w:rFonts w:ascii="Arial" w:hAnsi="Arial" w:eastAsia="Arial" w:cs="Arial"/>
          <w:b w:val="0"/>
          <w:bCs w:val="0"/>
          <w:i w:val="0"/>
          <w:iCs w:val="0"/>
          <w:caps w:val="0"/>
          <w:smallCaps w:val="0"/>
          <w:noProof w:val="0"/>
          <w:color w:val="000000" w:themeColor="text1" w:themeTint="FF" w:themeShade="FF"/>
          <w:sz w:val="24"/>
          <w:szCs w:val="24"/>
          <w:lang w:val="en-GB"/>
        </w:rPr>
        <w:t>reason why</w:t>
      </w:r>
      <w:r w:rsidRPr="38D3369B" w:rsidR="73923283">
        <w:rPr>
          <w:rFonts w:ascii="Arial" w:hAnsi="Arial" w:eastAsia="Arial" w:cs="Arial"/>
          <w:b w:val="0"/>
          <w:bCs w:val="0"/>
          <w:i w:val="0"/>
          <w:iCs w:val="0"/>
          <w:caps w:val="0"/>
          <w:smallCaps w:val="0"/>
          <w:noProof w:val="0"/>
          <w:color w:val="000000" w:themeColor="text1" w:themeTint="FF" w:themeShade="FF"/>
          <w:sz w:val="24"/>
          <w:szCs w:val="24"/>
          <w:lang w:val="en-GB"/>
        </w:rPr>
        <w:t xml:space="preserve"> this</w:t>
      </w:r>
      <w:r w:rsidRPr="38D3369B" w:rsidR="5512F6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38D3369B" w:rsidR="5512F627">
        <w:rPr>
          <w:rFonts w:ascii="Arial" w:hAnsi="Arial" w:eastAsia="Arial" w:cs="Arial"/>
          <w:b w:val="0"/>
          <w:bCs w:val="0"/>
          <w:i w:val="0"/>
          <w:iCs w:val="0"/>
          <w:caps w:val="0"/>
          <w:smallCaps w:val="0"/>
          <w:noProof w:val="0"/>
          <w:color w:val="auto"/>
          <w:sz w:val="24"/>
          <w:szCs w:val="24"/>
          <w:lang w:val="en-GB"/>
        </w:rPr>
        <w:t>case was different than many others was that it was recorded and shared on social media</w:t>
      </w:r>
      <w:r w:rsidRPr="38D3369B" w:rsidR="7A033A6F">
        <w:rPr>
          <w:rFonts w:ascii="Arial" w:hAnsi="Arial" w:eastAsia="Arial" w:cs="Arial"/>
          <w:b w:val="0"/>
          <w:bCs w:val="0"/>
          <w:i w:val="0"/>
          <w:iCs w:val="0"/>
          <w:caps w:val="0"/>
          <w:smallCaps w:val="0"/>
          <w:noProof w:val="0"/>
          <w:color w:val="auto"/>
          <w:sz w:val="24"/>
          <w:szCs w:val="24"/>
          <w:lang w:val="en-GB"/>
        </w:rPr>
        <w:t xml:space="preserve"> (Applewhite and Segarra, 2021).</w:t>
      </w:r>
      <w:r w:rsidRPr="38D3369B" w:rsidR="5512F627">
        <w:rPr>
          <w:rFonts w:ascii="Arial" w:hAnsi="Arial" w:eastAsia="Arial" w:cs="Arial"/>
          <w:b w:val="0"/>
          <w:bCs w:val="0"/>
          <w:i w:val="0"/>
          <w:iCs w:val="0"/>
          <w:caps w:val="0"/>
          <w:smallCaps w:val="0"/>
          <w:noProof w:val="0"/>
          <w:color w:val="auto"/>
          <w:sz w:val="24"/>
          <w:szCs w:val="24"/>
          <w:lang w:val="en-GB"/>
        </w:rPr>
        <w:t xml:space="preserve"> People were able to see the act of a </w:t>
      </w:r>
      <w:r w:rsidRPr="38D3369B" w:rsidR="5512F627">
        <w:rPr>
          <w:rFonts w:ascii="Arial" w:hAnsi="Arial" w:eastAsia="Arial" w:cs="Arial"/>
          <w:b w:val="0"/>
          <w:bCs w:val="0"/>
          <w:i w:val="0"/>
          <w:iCs w:val="0"/>
          <w:caps w:val="0"/>
          <w:smallCaps w:val="0"/>
          <w:noProof w:val="0"/>
          <w:color w:val="auto"/>
          <w:sz w:val="24"/>
          <w:szCs w:val="24"/>
          <w:lang w:val="en-GB"/>
        </w:rPr>
        <w:t>cold blooded</w:t>
      </w:r>
      <w:r w:rsidRPr="38D3369B" w:rsidR="5512F627">
        <w:rPr>
          <w:rFonts w:ascii="Arial" w:hAnsi="Arial" w:eastAsia="Arial" w:cs="Arial"/>
          <w:b w:val="0"/>
          <w:bCs w:val="0"/>
          <w:i w:val="0"/>
          <w:iCs w:val="0"/>
          <w:caps w:val="0"/>
          <w:smallCaps w:val="0"/>
          <w:noProof w:val="0"/>
          <w:color w:val="auto"/>
          <w:sz w:val="24"/>
          <w:szCs w:val="24"/>
          <w:lang w:val="en-GB"/>
        </w:rPr>
        <w:t xml:space="preserve"> murder, where the victim was an unarmed black </w:t>
      </w:r>
      <w:r w:rsidRPr="38D3369B" w:rsidR="5512F627">
        <w:rPr>
          <w:rFonts w:ascii="Arial" w:hAnsi="Arial" w:eastAsia="Arial" w:cs="Arial"/>
          <w:b w:val="0"/>
          <w:bCs w:val="0"/>
          <w:i w:val="0"/>
          <w:iCs w:val="0"/>
          <w:caps w:val="0"/>
          <w:smallCaps w:val="0"/>
          <w:noProof w:val="0"/>
          <w:color w:val="auto"/>
          <w:sz w:val="24"/>
          <w:szCs w:val="24"/>
          <w:lang w:val="en-GB"/>
        </w:rPr>
        <w:t>man</w:t>
      </w:r>
      <w:r w:rsidRPr="38D3369B" w:rsidR="5512F627">
        <w:rPr>
          <w:rFonts w:ascii="Arial" w:hAnsi="Arial" w:eastAsia="Arial" w:cs="Arial"/>
          <w:b w:val="0"/>
          <w:bCs w:val="0"/>
          <w:i w:val="0"/>
          <w:iCs w:val="0"/>
          <w:caps w:val="0"/>
          <w:smallCaps w:val="0"/>
          <w:noProof w:val="0"/>
          <w:color w:val="auto"/>
          <w:sz w:val="24"/>
          <w:szCs w:val="24"/>
          <w:lang w:val="en-GB"/>
        </w:rPr>
        <w:t xml:space="preserve"> and the murderer was a white police officer – </w:t>
      </w:r>
      <w:r w:rsidRPr="38D3369B" w:rsidR="116173EC">
        <w:rPr>
          <w:rFonts w:ascii="Arial" w:hAnsi="Arial" w:eastAsia="Arial" w:cs="Arial"/>
          <w:b w:val="0"/>
          <w:bCs w:val="0"/>
          <w:i w:val="0"/>
          <w:iCs w:val="0"/>
          <w:caps w:val="0"/>
          <w:smallCaps w:val="0"/>
          <w:noProof w:val="0"/>
          <w:color w:val="auto"/>
          <w:sz w:val="24"/>
          <w:szCs w:val="24"/>
          <w:lang w:val="en-GB"/>
        </w:rPr>
        <w:t xml:space="preserve">an </w:t>
      </w:r>
      <w:r w:rsidRPr="38D3369B" w:rsidR="5512F627">
        <w:rPr>
          <w:rFonts w:ascii="Arial" w:hAnsi="Arial" w:eastAsia="Arial" w:cs="Arial"/>
          <w:b w:val="0"/>
          <w:bCs w:val="0"/>
          <w:i w:val="0"/>
          <w:iCs w:val="0"/>
          <w:caps w:val="0"/>
          <w:smallCaps w:val="0"/>
          <w:noProof w:val="0"/>
          <w:color w:val="auto"/>
          <w:sz w:val="24"/>
          <w:szCs w:val="24"/>
          <w:lang w:val="en-GB"/>
        </w:rPr>
        <w:t>officer who was supposed to protect the community.</w:t>
      </w:r>
      <w:r w:rsidRPr="38D3369B" w:rsidR="1F4C7CA2">
        <w:rPr>
          <w:rFonts w:ascii="Arial" w:hAnsi="Arial" w:eastAsia="Arial" w:cs="Arial"/>
          <w:b w:val="0"/>
          <w:bCs w:val="0"/>
          <w:i w:val="0"/>
          <w:iCs w:val="0"/>
          <w:caps w:val="0"/>
          <w:smallCaps w:val="0"/>
          <w:noProof w:val="0"/>
          <w:color w:val="auto"/>
          <w:sz w:val="24"/>
          <w:szCs w:val="24"/>
          <w:lang w:val="en-GB"/>
        </w:rPr>
        <w:t xml:space="preserve"> This brutality </w:t>
      </w:r>
      <w:r w:rsidRPr="38D3369B" w:rsidR="53598783">
        <w:rPr>
          <w:rFonts w:ascii="Arial" w:hAnsi="Arial" w:eastAsia="Arial" w:cs="Arial"/>
          <w:b w:val="0"/>
          <w:bCs w:val="0"/>
          <w:i w:val="0"/>
          <w:iCs w:val="0"/>
          <w:caps w:val="0"/>
          <w:smallCaps w:val="0"/>
          <w:noProof w:val="0"/>
          <w:color w:val="auto"/>
          <w:sz w:val="24"/>
          <w:szCs w:val="24"/>
          <w:lang w:val="en-GB"/>
        </w:rPr>
        <w:t>started</w:t>
      </w:r>
      <w:r w:rsidRPr="38D3369B" w:rsidR="1F4C7CA2">
        <w:rPr>
          <w:rFonts w:ascii="Arial" w:hAnsi="Arial" w:eastAsia="Arial" w:cs="Arial"/>
          <w:b w:val="0"/>
          <w:bCs w:val="0"/>
          <w:i w:val="0"/>
          <w:iCs w:val="0"/>
          <w:caps w:val="0"/>
          <w:smallCaps w:val="0"/>
          <w:noProof w:val="0"/>
          <w:color w:val="auto"/>
          <w:sz w:val="24"/>
          <w:szCs w:val="24"/>
          <w:lang w:val="en-GB"/>
        </w:rPr>
        <w:t xml:space="preserve"> protests in the middle of a pandemic. Around 15 </w:t>
      </w:r>
      <w:r w:rsidRPr="38D3369B" w:rsidR="1F4C7CA2">
        <w:rPr>
          <w:rFonts w:ascii="Arial" w:hAnsi="Arial" w:eastAsia="Arial" w:cs="Arial"/>
          <w:b w:val="0"/>
          <w:bCs w:val="0"/>
          <w:i w:val="0"/>
          <w:iCs w:val="0"/>
          <w:caps w:val="0"/>
          <w:smallCaps w:val="0"/>
          <w:noProof w:val="0"/>
          <w:color w:val="auto"/>
          <w:sz w:val="24"/>
          <w:szCs w:val="24"/>
          <w:lang w:val="en-GB"/>
        </w:rPr>
        <w:t>million</w:t>
      </w:r>
      <w:r w:rsidRPr="38D3369B" w:rsidR="1F4C7CA2">
        <w:rPr>
          <w:rFonts w:ascii="Arial" w:hAnsi="Arial" w:eastAsia="Arial" w:cs="Arial"/>
          <w:b w:val="0"/>
          <w:bCs w:val="0"/>
          <w:i w:val="0"/>
          <w:iCs w:val="0"/>
          <w:caps w:val="0"/>
          <w:smallCaps w:val="0"/>
          <w:noProof w:val="0"/>
          <w:color w:val="auto"/>
          <w:sz w:val="24"/>
          <w:szCs w:val="24"/>
          <w:lang w:val="en-GB"/>
        </w:rPr>
        <w:t xml:space="preserve"> of people left their houses </w:t>
      </w:r>
      <w:r w:rsidRPr="38D3369B" w:rsidR="1F4C7CA2">
        <w:rPr>
          <w:rFonts w:ascii="Arial" w:hAnsi="Arial" w:eastAsia="Arial" w:cs="Arial"/>
          <w:b w:val="0"/>
          <w:bCs w:val="0"/>
          <w:i w:val="0"/>
          <w:iCs w:val="0"/>
          <w:caps w:val="0"/>
          <w:smallCaps w:val="0"/>
          <w:noProof w:val="0"/>
          <w:color w:val="auto"/>
          <w:sz w:val="24"/>
          <w:szCs w:val="24"/>
          <w:lang w:val="en-GB"/>
        </w:rPr>
        <w:t>in order to</w:t>
      </w:r>
      <w:r w:rsidRPr="38D3369B" w:rsidR="1F4C7CA2">
        <w:rPr>
          <w:rFonts w:ascii="Arial" w:hAnsi="Arial" w:eastAsia="Arial" w:cs="Arial"/>
          <w:b w:val="0"/>
          <w:bCs w:val="0"/>
          <w:i w:val="0"/>
          <w:iCs w:val="0"/>
          <w:caps w:val="0"/>
          <w:smallCaps w:val="0"/>
          <w:noProof w:val="0"/>
          <w:color w:val="auto"/>
          <w:sz w:val="24"/>
          <w:szCs w:val="24"/>
          <w:lang w:val="en-GB"/>
        </w:rPr>
        <w:t xml:space="preserve"> show their anger and </w:t>
      </w:r>
      <w:r w:rsidRPr="38D3369B" w:rsidR="1F4C7CA2">
        <w:rPr>
          <w:rFonts w:ascii="Arial" w:hAnsi="Arial" w:eastAsia="Arial" w:cs="Arial"/>
          <w:b w:val="0"/>
          <w:bCs w:val="0"/>
          <w:i w:val="0"/>
          <w:iCs w:val="0"/>
          <w:caps w:val="0"/>
          <w:smallCaps w:val="0"/>
          <w:noProof w:val="0"/>
          <w:color w:val="auto"/>
          <w:sz w:val="24"/>
          <w:szCs w:val="24"/>
          <w:lang w:val="en-GB"/>
        </w:rPr>
        <w:t>dissapointment</w:t>
      </w:r>
      <w:r w:rsidRPr="38D3369B" w:rsidR="1F4C7CA2">
        <w:rPr>
          <w:rFonts w:ascii="Arial" w:hAnsi="Arial" w:eastAsia="Arial" w:cs="Arial"/>
          <w:b w:val="0"/>
          <w:bCs w:val="0"/>
          <w:i w:val="0"/>
          <w:iCs w:val="0"/>
          <w:caps w:val="0"/>
          <w:smallCaps w:val="0"/>
          <w:noProof w:val="0"/>
          <w:color w:val="auto"/>
          <w:sz w:val="24"/>
          <w:szCs w:val="24"/>
          <w:lang w:val="en-GB"/>
        </w:rPr>
        <w:t xml:space="preserve"> in the system. The protests were long </w:t>
      </w:r>
      <w:r w:rsidRPr="38D3369B" w:rsidR="1F4C7CA2">
        <w:rPr>
          <w:rFonts w:ascii="Arial" w:hAnsi="Arial" w:eastAsia="Arial" w:cs="Arial"/>
          <w:b w:val="0"/>
          <w:bCs w:val="0"/>
          <w:i w:val="0"/>
          <w:iCs w:val="0"/>
          <w:caps w:val="0"/>
          <w:smallCaps w:val="0"/>
          <w:noProof w:val="0"/>
          <w:color w:val="auto"/>
          <w:sz w:val="24"/>
          <w:szCs w:val="24"/>
          <w:lang w:val="en-GB"/>
        </w:rPr>
        <w:t>lasting</w:t>
      </w:r>
      <w:r w:rsidRPr="38D3369B" w:rsidR="1F4C7CA2">
        <w:rPr>
          <w:rFonts w:ascii="Arial" w:hAnsi="Arial" w:eastAsia="Arial" w:cs="Arial"/>
          <w:b w:val="0"/>
          <w:bCs w:val="0"/>
          <w:i w:val="0"/>
          <w:iCs w:val="0"/>
          <w:caps w:val="0"/>
          <w:smallCaps w:val="0"/>
          <w:noProof w:val="0"/>
          <w:color w:val="auto"/>
          <w:sz w:val="24"/>
          <w:szCs w:val="24"/>
          <w:lang w:val="en-GB"/>
        </w:rPr>
        <w:t xml:space="preserve"> and the </w:t>
      </w:r>
      <w:r w:rsidRPr="38D3369B" w:rsidR="1F4C7CA2">
        <w:rPr>
          <w:rFonts w:ascii="Arial" w:hAnsi="Arial" w:eastAsia="Arial" w:cs="Arial"/>
          <w:b w:val="0"/>
          <w:bCs w:val="0"/>
          <w:i w:val="0"/>
          <w:iCs w:val="0"/>
          <w:caps w:val="0"/>
          <w:smallCaps w:val="0"/>
          <w:noProof w:val="0"/>
          <w:color w:val="auto"/>
          <w:sz w:val="24"/>
          <w:szCs w:val="24"/>
          <w:lang w:val="en-GB"/>
        </w:rPr>
        <w:t>the</w:t>
      </w:r>
      <w:r w:rsidRPr="38D3369B" w:rsidR="1F4C7CA2">
        <w:rPr>
          <w:rFonts w:ascii="Arial" w:hAnsi="Arial" w:eastAsia="Arial" w:cs="Arial"/>
          <w:b w:val="0"/>
          <w:bCs w:val="0"/>
          <w:i w:val="0"/>
          <w:iCs w:val="0"/>
          <w:caps w:val="0"/>
          <w:smallCaps w:val="0"/>
          <w:noProof w:val="0"/>
          <w:color w:val="auto"/>
          <w:sz w:val="24"/>
          <w:szCs w:val="24"/>
          <w:lang w:val="en-GB"/>
        </w:rPr>
        <w:t xml:space="preserve"> consequences were major</w:t>
      </w:r>
      <w:r w:rsidRPr="38D3369B" w:rsidR="25B6C5F8">
        <w:rPr>
          <w:rFonts w:ascii="Arial" w:hAnsi="Arial" w:eastAsia="Arial" w:cs="Arial"/>
          <w:b w:val="0"/>
          <w:bCs w:val="0"/>
          <w:i w:val="0"/>
          <w:iCs w:val="0"/>
          <w:caps w:val="0"/>
          <w:smallCaps w:val="0"/>
          <w:noProof w:val="0"/>
          <w:color w:val="auto"/>
          <w:sz w:val="24"/>
          <w:szCs w:val="24"/>
          <w:lang w:val="en-GB"/>
        </w:rPr>
        <w:t xml:space="preserve"> (Kaske, et al. 2021).</w:t>
      </w:r>
      <w:r w:rsidRPr="38D3369B" w:rsidR="77D4234C">
        <w:rPr>
          <w:rFonts w:ascii="Arial" w:hAnsi="Arial" w:eastAsia="Arial" w:cs="Arial"/>
          <w:b w:val="0"/>
          <w:bCs w:val="0"/>
          <w:i w:val="0"/>
          <w:iCs w:val="0"/>
          <w:caps w:val="0"/>
          <w:smallCaps w:val="0"/>
          <w:noProof w:val="0"/>
          <w:color w:val="auto"/>
          <w:sz w:val="24"/>
          <w:szCs w:val="24"/>
          <w:lang w:val="en-GB"/>
        </w:rPr>
        <w:t xml:space="preserve"> </w:t>
      </w:r>
      <w:r w:rsidRPr="38D3369B" w:rsidR="77D4234C">
        <w:rPr>
          <w:rFonts w:ascii="Arial" w:hAnsi="Arial" w:eastAsia="Arial" w:cs="Arial"/>
          <w:b w:val="0"/>
          <w:bCs w:val="0"/>
          <w:i w:val="0"/>
          <w:iCs w:val="0"/>
          <w:caps w:val="0"/>
          <w:smallCaps w:val="0"/>
          <w:noProof w:val="0"/>
          <w:color w:val="auto"/>
          <w:sz w:val="24"/>
          <w:szCs w:val="24"/>
          <w:lang w:val="en-GB"/>
        </w:rPr>
        <w:t>A researc</w:t>
      </w:r>
      <w:r w:rsidRPr="38D3369B" w:rsidR="405916AB">
        <w:rPr>
          <w:rFonts w:ascii="Arial" w:hAnsi="Arial" w:eastAsia="Arial" w:cs="Arial"/>
          <w:b w:val="0"/>
          <w:bCs w:val="0"/>
          <w:i w:val="0"/>
          <w:iCs w:val="0"/>
          <w:caps w:val="0"/>
          <w:smallCaps w:val="0"/>
          <w:noProof w:val="0"/>
          <w:color w:val="auto"/>
          <w:sz w:val="24"/>
          <w:szCs w:val="24"/>
          <w:lang w:val="en-GB"/>
        </w:rPr>
        <w:t>h</w:t>
      </w:r>
      <w:r w:rsidRPr="38D3369B" w:rsidR="405916AB">
        <w:rPr>
          <w:rFonts w:ascii="Arial" w:hAnsi="Arial" w:eastAsia="Arial" w:cs="Arial"/>
          <w:b w:val="0"/>
          <w:bCs w:val="0"/>
          <w:i w:val="0"/>
          <w:iCs w:val="0"/>
          <w:caps w:val="0"/>
          <w:smallCaps w:val="0"/>
          <w:noProof w:val="0"/>
          <w:color w:val="auto"/>
          <w:sz w:val="24"/>
          <w:szCs w:val="24"/>
          <w:lang w:val="en-GB"/>
        </w:rPr>
        <w:t xml:space="preserve"> shows that during the protests </w:t>
      </w:r>
      <w:r w:rsidRPr="38D3369B" w:rsidR="63ABC42A">
        <w:rPr>
          <w:rFonts w:ascii="Arial" w:hAnsi="Arial" w:eastAsia="Arial" w:cs="Arial"/>
          <w:b w:val="0"/>
          <w:bCs w:val="0"/>
          <w:i w:val="0"/>
          <w:iCs w:val="0"/>
          <w:caps w:val="0"/>
          <w:smallCaps w:val="0"/>
          <w:noProof w:val="0"/>
          <w:color w:val="auto"/>
          <w:sz w:val="24"/>
          <w:szCs w:val="24"/>
          <w:lang w:val="en-GB"/>
        </w:rPr>
        <w:t xml:space="preserve">the cases of Coronavirus had risen dramatically in the tested cities (Valentine, </w:t>
      </w:r>
      <w:r w:rsidRPr="38D3369B" w:rsidR="31D6D5BC">
        <w:rPr>
          <w:rFonts w:ascii="Arial" w:hAnsi="Arial" w:eastAsia="Arial" w:cs="Arial"/>
          <w:b w:val="0"/>
          <w:bCs w:val="0"/>
          <w:i w:val="0"/>
          <w:iCs w:val="0"/>
          <w:caps w:val="0"/>
          <w:smallCaps w:val="0"/>
          <w:noProof w:val="0"/>
          <w:color w:val="auto"/>
          <w:sz w:val="24"/>
          <w:szCs w:val="24"/>
          <w:lang w:val="en-GB"/>
        </w:rPr>
        <w:t>Valentine</w:t>
      </w:r>
      <w:r w:rsidRPr="38D3369B" w:rsidR="31D6D5BC">
        <w:rPr>
          <w:rFonts w:ascii="Arial" w:hAnsi="Arial" w:eastAsia="Arial" w:cs="Arial"/>
          <w:b w:val="0"/>
          <w:bCs w:val="0"/>
          <w:i w:val="0"/>
          <w:iCs w:val="0"/>
          <w:caps w:val="0"/>
          <w:smallCaps w:val="0"/>
          <w:noProof w:val="0"/>
          <w:color w:val="auto"/>
          <w:sz w:val="24"/>
          <w:szCs w:val="24"/>
          <w:lang w:val="en-GB"/>
        </w:rPr>
        <w:t xml:space="preserve"> and Valentine, 2020</w:t>
      </w:r>
      <w:r w:rsidRPr="38D3369B" w:rsidR="63ABC42A">
        <w:rPr>
          <w:rFonts w:ascii="Arial" w:hAnsi="Arial" w:eastAsia="Arial" w:cs="Arial"/>
          <w:b w:val="0"/>
          <w:bCs w:val="0"/>
          <w:i w:val="0"/>
          <w:iCs w:val="0"/>
          <w:caps w:val="0"/>
          <w:smallCaps w:val="0"/>
          <w:noProof w:val="0"/>
          <w:color w:val="auto"/>
          <w:sz w:val="24"/>
          <w:szCs w:val="24"/>
          <w:lang w:val="en-GB"/>
        </w:rPr>
        <w:t>)</w:t>
      </w:r>
      <w:r w:rsidRPr="38D3369B" w:rsidR="539764AA">
        <w:rPr>
          <w:rFonts w:ascii="Arial" w:hAnsi="Arial" w:eastAsia="Arial" w:cs="Arial"/>
          <w:b w:val="0"/>
          <w:bCs w:val="0"/>
          <w:i w:val="0"/>
          <w:iCs w:val="0"/>
          <w:caps w:val="0"/>
          <w:smallCaps w:val="0"/>
          <w:noProof w:val="0"/>
          <w:color w:val="auto"/>
          <w:sz w:val="24"/>
          <w:szCs w:val="24"/>
          <w:lang w:val="en-GB"/>
        </w:rPr>
        <w:t>.</w:t>
      </w:r>
      <w:r w:rsidRPr="38D3369B" w:rsidR="135B2630">
        <w:rPr>
          <w:rFonts w:ascii="Arial" w:hAnsi="Arial" w:eastAsia="Arial" w:cs="Arial"/>
          <w:b w:val="0"/>
          <w:bCs w:val="0"/>
          <w:i w:val="0"/>
          <w:iCs w:val="0"/>
          <w:caps w:val="0"/>
          <w:smallCaps w:val="0"/>
          <w:noProof w:val="0"/>
          <w:color w:val="auto"/>
          <w:sz w:val="24"/>
          <w:szCs w:val="24"/>
          <w:lang w:val="en-GB"/>
        </w:rPr>
        <w:t xml:space="preserve"> </w:t>
      </w:r>
      <w:r w:rsidRPr="38D3369B" w:rsidR="4EDD1D07">
        <w:rPr>
          <w:rFonts w:ascii="Arial" w:hAnsi="Arial" w:eastAsia="Arial" w:cs="Arial"/>
          <w:b w:val="0"/>
          <w:bCs w:val="0"/>
          <w:i w:val="0"/>
          <w:iCs w:val="0"/>
          <w:caps w:val="0"/>
          <w:smallCaps w:val="0"/>
          <w:noProof w:val="0"/>
          <w:color w:val="auto"/>
          <w:sz w:val="24"/>
          <w:szCs w:val="24"/>
          <w:lang w:val="en-GB"/>
        </w:rPr>
        <w:t xml:space="preserve">There was a serious impact on people’s physical and mental health. </w:t>
      </w:r>
      <w:r w:rsidRPr="38D3369B" w:rsidR="67E1A420">
        <w:rPr>
          <w:rFonts w:ascii="Arial" w:hAnsi="Arial" w:eastAsia="Arial" w:cs="Arial"/>
          <w:b w:val="0"/>
          <w:bCs w:val="0"/>
          <w:i w:val="0"/>
          <w:iCs w:val="0"/>
          <w:caps w:val="0"/>
          <w:smallCaps w:val="0"/>
          <w:noProof w:val="0"/>
          <w:color w:val="auto"/>
          <w:sz w:val="24"/>
          <w:szCs w:val="24"/>
          <w:lang w:val="en-GB"/>
        </w:rPr>
        <w:t>Data from Gallup shows that after Floyd</w:t>
      </w:r>
      <w:r w:rsidRPr="38D3369B" w:rsidR="5BB9F7DB">
        <w:rPr>
          <w:rFonts w:ascii="Arial" w:hAnsi="Arial" w:eastAsia="Arial" w:cs="Arial"/>
          <w:b w:val="0"/>
          <w:bCs w:val="0"/>
          <w:i w:val="0"/>
          <w:iCs w:val="0"/>
          <w:caps w:val="0"/>
          <w:smallCaps w:val="0"/>
          <w:noProof w:val="0"/>
          <w:color w:val="auto"/>
          <w:sz w:val="24"/>
          <w:szCs w:val="24"/>
          <w:lang w:val="en-GB"/>
        </w:rPr>
        <w:t>’</w:t>
      </w:r>
      <w:r w:rsidRPr="38D3369B" w:rsidR="67E1A420">
        <w:rPr>
          <w:rFonts w:ascii="Arial" w:hAnsi="Arial" w:eastAsia="Arial" w:cs="Arial"/>
          <w:b w:val="0"/>
          <w:bCs w:val="0"/>
          <w:i w:val="0"/>
          <w:iCs w:val="0"/>
          <w:caps w:val="0"/>
          <w:smallCaps w:val="0"/>
          <w:noProof w:val="0"/>
          <w:color w:val="auto"/>
          <w:sz w:val="24"/>
          <w:szCs w:val="24"/>
          <w:lang w:val="en-GB"/>
        </w:rPr>
        <w:t>s</w:t>
      </w:r>
      <w:r w:rsidRPr="38D3369B" w:rsidR="67E1A420">
        <w:rPr>
          <w:rFonts w:ascii="Arial" w:hAnsi="Arial" w:eastAsia="Arial" w:cs="Arial"/>
          <w:b w:val="0"/>
          <w:bCs w:val="0"/>
          <w:i w:val="0"/>
          <w:iCs w:val="0"/>
          <w:caps w:val="0"/>
          <w:smallCaps w:val="0"/>
          <w:noProof w:val="0"/>
          <w:color w:val="auto"/>
          <w:sz w:val="24"/>
          <w:szCs w:val="24"/>
          <w:lang w:val="en-GB"/>
        </w:rPr>
        <w:t xml:space="preserve"> death there w</w:t>
      </w:r>
      <w:r w:rsidRPr="38D3369B" w:rsidR="4DD61B6C">
        <w:rPr>
          <w:rFonts w:ascii="Arial" w:hAnsi="Arial" w:eastAsia="Arial" w:cs="Arial"/>
          <w:b w:val="0"/>
          <w:bCs w:val="0"/>
          <w:i w:val="0"/>
          <w:iCs w:val="0"/>
          <w:caps w:val="0"/>
          <w:smallCaps w:val="0"/>
          <w:noProof w:val="0"/>
          <w:color w:val="auto"/>
          <w:sz w:val="24"/>
          <w:szCs w:val="24"/>
          <w:lang w:val="en-GB"/>
        </w:rPr>
        <w:t>as</w:t>
      </w:r>
      <w:r w:rsidRPr="38D3369B" w:rsidR="67E1A420">
        <w:rPr>
          <w:rFonts w:ascii="Arial" w:hAnsi="Arial" w:eastAsia="Arial" w:cs="Arial"/>
          <w:b w:val="0"/>
          <w:bCs w:val="0"/>
          <w:i w:val="0"/>
          <w:iCs w:val="0"/>
          <w:caps w:val="0"/>
          <w:smallCaps w:val="0"/>
          <w:noProof w:val="0"/>
          <w:color w:val="auto"/>
          <w:sz w:val="24"/>
          <w:szCs w:val="24"/>
          <w:lang w:val="en-GB"/>
        </w:rPr>
        <w:t xml:space="preserve"> rising in the reported cases of depression, PTSD</w:t>
      </w:r>
      <w:r w:rsidRPr="38D3369B" w:rsidR="027944C7">
        <w:rPr>
          <w:rFonts w:ascii="Arial" w:hAnsi="Arial" w:eastAsia="Arial" w:cs="Arial"/>
          <w:b w:val="0"/>
          <w:bCs w:val="0"/>
          <w:i w:val="0"/>
          <w:iCs w:val="0"/>
          <w:caps w:val="0"/>
          <w:smallCaps w:val="0"/>
          <w:noProof w:val="0"/>
          <w:color w:val="auto"/>
          <w:sz w:val="24"/>
          <w:szCs w:val="24"/>
          <w:lang w:val="en-GB"/>
        </w:rPr>
        <w:t>, and anxiety among Black Americans (</w:t>
      </w:r>
      <w:r w:rsidRPr="38D3369B" w:rsidR="6F4B6632">
        <w:rPr>
          <w:rFonts w:ascii="Arial" w:hAnsi="Arial" w:eastAsia="Arial" w:cs="Arial"/>
          <w:b w:val="0"/>
          <w:bCs w:val="0"/>
          <w:i w:val="0"/>
          <w:iCs w:val="0"/>
          <w:caps w:val="0"/>
          <w:smallCaps w:val="0"/>
          <w:noProof w:val="0"/>
          <w:color w:val="auto"/>
          <w:sz w:val="24"/>
          <w:szCs w:val="24"/>
          <w:lang w:val="en-GB"/>
        </w:rPr>
        <w:t>Eichstaedt, et al., 2021</w:t>
      </w:r>
      <w:r w:rsidRPr="38D3369B" w:rsidR="027944C7">
        <w:rPr>
          <w:rFonts w:ascii="Arial" w:hAnsi="Arial" w:eastAsia="Arial" w:cs="Arial"/>
          <w:b w:val="0"/>
          <w:bCs w:val="0"/>
          <w:i w:val="0"/>
          <w:iCs w:val="0"/>
          <w:caps w:val="0"/>
          <w:smallCaps w:val="0"/>
          <w:noProof w:val="0"/>
          <w:color w:val="auto"/>
          <w:sz w:val="24"/>
          <w:szCs w:val="24"/>
          <w:lang w:val="en-GB"/>
        </w:rPr>
        <w:t>)</w:t>
      </w:r>
      <w:r w:rsidRPr="38D3369B" w:rsidR="4CC1DC04">
        <w:rPr>
          <w:rFonts w:ascii="Arial" w:hAnsi="Arial" w:eastAsia="Arial" w:cs="Arial"/>
          <w:b w:val="0"/>
          <w:bCs w:val="0"/>
          <w:i w:val="0"/>
          <w:iCs w:val="0"/>
          <w:caps w:val="0"/>
          <w:smallCaps w:val="0"/>
          <w:noProof w:val="0"/>
          <w:color w:val="auto"/>
          <w:sz w:val="24"/>
          <w:szCs w:val="24"/>
          <w:lang w:val="en-GB"/>
        </w:rPr>
        <w:t xml:space="preserve">. </w:t>
      </w:r>
    </w:p>
    <w:p w:rsidR="00C71EE8" w:rsidP="38D3369B" w:rsidRDefault="00C71EE8" w14:paraId="467AE167" w14:textId="47937040">
      <w:pPr>
        <w:pStyle w:val="Style1"/>
        <w:bidi w:val="0"/>
        <w:spacing w:before="0" w:beforeAutospacing="off" w:after="240" w:afterAutospacing="off" w:line="360" w:lineRule="auto"/>
        <w:ind w:left="0" w:right="0"/>
        <w:jc w:val="left"/>
      </w:pPr>
      <w:r w:rsidRPr="38D3369B" w:rsidR="694ED571">
        <w:rPr>
          <w:rFonts w:ascii="Arial" w:hAnsi="Arial" w:eastAsia="Arial" w:cs="Arial"/>
          <w:b w:val="0"/>
          <w:bCs w:val="0"/>
          <w:i w:val="0"/>
          <w:iCs w:val="0"/>
          <w:caps w:val="0"/>
          <w:smallCaps w:val="0"/>
          <w:noProof w:val="0"/>
          <w:color w:val="auto"/>
          <w:sz w:val="24"/>
          <w:szCs w:val="24"/>
          <w:lang w:val="en-GB"/>
        </w:rPr>
        <w:t xml:space="preserve">  </w:t>
      </w:r>
      <w:r w:rsidRPr="38D3369B" w:rsidR="254FE801">
        <w:rPr>
          <w:rFonts w:ascii="Arial" w:hAnsi="Arial" w:eastAsia="Arial" w:cs="Arial"/>
          <w:b w:val="0"/>
          <w:bCs w:val="0"/>
          <w:i w:val="0"/>
          <w:iCs w:val="0"/>
          <w:caps w:val="0"/>
          <w:smallCaps w:val="0"/>
          <w:noProof w:val="0"/>
          <w:color w:val="auto"/>
          <w:sz w:val="24"/>
          <w:szCs w:val="24"/>
          <w:lang w:val="en-GB"/>
        </w:rPr>
        <w:t xml:space="preserve">Looking at all the consequences that a police misconduct can have on society, it is inevitable to accept that </w:t>
      </w:r>
      <w:r w:rsidRPr="38D3369B" w:rsidR="55729EB3">
        <w:rPr>
          <w:rFonts w:ascii="Arial" w:hAnsi="Arial" w:eastAsia="Arial" w:cs="Arial"/>
          <w:b w:val="0"/>
          <w:bCs w:val="0"/>
          <w:i w:val="0"/>
          <w:iCs w:val="0"/>
          <w:caps w:val="0"/>
          <w:smallCaps w:val="0"/>
          <w:noProof w:val="0"/>
          <w:color w:val="auto"/>
          <w:sz w:val="24"/>
          <w:szCs w:val="24"/>
          <w:lang w:val="en-GB"/>
        </w:rPr>
        <w:t xml:space="preserve">it is of greatest importance </w:t>
      </w:r>
      <w:r w:rsidRPr="38D3369B" w:rsidR="0E1FB62B">
        <w:rPr>
          <w:rFonts w:ascii="Arial" w:hAnsi="Arial" w:eastAsia="Arial" w:cs="Arial"/>
          <w:b w:val="0"/>
          <w:bCs w:val="0"/>
          <w:i w:val="0"/>
          <w:iCs w:val="0"/>
          <w:caps w:val="0"/>
          <w:smallCaps w:val="0"/>
          <w:noProof w:val="0"/>
          <w:color w:val="auto"/>
          <w:sz w:val="24"/>
          <w:szCs w:val="24"/>
          <w:lang w:val="en-GB"/>
        </w:rPr>
        <w:t>for</w:t>
      </w:r>
      <w:r w:rsidRPr="38D3369B" w:rsidR="55729EB3">
        <w:rPr>
          <w:rFonts w:ascii="Arial" w:hAnsi="Arial" w:eastAsia="Arial" w:cs="Arial"/>
          <w:b w:val="0"/>
          <w:bCs w:val="0"/>
          <w:i w:val="0"/>
          <w:iCs w:val="0"/>
          <w:caps w:val="0"/>
          <w:smallCaps w:val="0"/>
          <w:noProof w:val="0"/>
          <w:color w:val="auto"/>
          <w:sz w:val="24"/>
          <w:szCs w:val="24"/>
          <w:lang w:val="en-GB"/>
        </w:rPr>
        <w:t xml:space="preserve"> police officers</w:t>
      </w:r>
      <w:r w:rsidRPr="38D3369B" w:rsidR="3FCA1E03">
        <w:rPr>
          <w:rFonts w:ascii="Arial" w:hAnsi="Arial" w:eastAsia="Arial" w:cs="Arial"/>
          <w:b w:val="0"/>
          <w:bCs w:val="0"/>
          <w:i w:val="0"/>
          <w:iCs w:val="0"/>
          <w:caps w:val="0"/>
          <w:smallCaps w:val="0"/>
          <w:noProof w:val="0"/>
          <w:color w:val="auto"/>
          <w:sz w:val="24"/>
          <w:szCs w:val="24"/>
          <w:lang w:val="en-GB"/>
        </w:rPr>
        <w:t xml:space="preserve"> to</w:t>
      </w:r>
      <w:r w:rsidRPr="38D3369B" w:rsidR="55729EB3">
        <w:rPr>
          <w:rFonts w:ascii="Arial" w:hAnsi="Arial" w:eastAsia="Arial" w:cs="Arial"/>
          <w:b w:val="0"/>
          <w:bCs w:val="0"/>
          <w:i w:val="0"/>
          <w:iCs w:val="0"/>
          <w:caps w:val="0"/>
          <w:smallCaps w:val="0"/>
          <w:noProof w:val="0"/>
          <w:color w:val="auto"/>
          <w:sz w:val="24"/>
          <w:szCs w:val="24"/>
          <w:lang w:val="en-GB"/>
        </w:rPr>
        <w:t xml:space="preserve"> </w:t>
      </w:r>
      <w:r w:rsidRPr="38D3369B" w:rsidR="23D4316A">
        <w:rPr>
          <w:rFonts w:ascii="Arial" w:hAnsi="Arial" w:eastAsia="Arial" w:cs="Arial"/>
          <w:b w:val="0"/>
          <w:bCs w:val="0"/>
          <w:i w:val="0"/>
          <w:iCs w:val="0"/>
          <w:caps w:val="0"/>
          <w:smallCaps w:val="0"/>
          <w:noProof w:val="0"/>
          <w:color w:val="auto"/>
          <w:sz w:val="24"/>
          <w:szCs w:val="24"/>
          <w:lang w:val="en-GB"/>
        </w:rPr>
        <w:t xml:space="preserve">ensure </w:t>
      </w:r>
      <w:r w:rsidRPr="38D3369B" w:rsidR="3A2A73CA">
        <w:rPr>
          <w:rFonts w:ascii="Arial" w:hAnsi="Arial" w:eastAsia="Arial" w:cs="Arial"/>
          <w:b w:val="0"/>
          <w:bCs w:val="0"/>
          <w:i w:val="0"/>
          <w:iCs w:val="0"/>
          <w:caps w:val="0"/>
          <w:smallCaps w:val="0"/>
          <w:noProof w:val="0"/>
          <w:color w:val="auto"/>
          <w:sz w:val="24"/>
          <w:szCs w:val="24"/>
          <w:lang w:val="en-GB"/>
        </w:rPr>
        <w:t>that every decision is taken</w:t>
      </w:r>
      <w:r w:rsidRPr="38D3369B" w:rsidR="23D4316A">
        <w:rPr>
          <w:rFonts w:ascii="Arial" w:hAnsi="Arial" w:eastAsia="Arial" w:cs="Arial"/>
          <w:b w:val="0"/>
          <w:bCs w:val="0"/>
          <w:i w:val="0"/>
          <w:iCs w:val="0"/>
          <w:caps w:val="0"/>
          <w:smallCaps w:val="0"/>
          <w:noProof w:val="0"/>
          <w:color w:val="auto"/>
          <w:sz w:val="24"/>
          <w:szCs w:val="24"/>
          <w:lang w:val="en-GB"/>
        </w:rPr>
        <w:t xml:space="preserve"> im</w:t>
      </w:r>
      <w:r w:rsidRPr="38D3369B" w:rsidR="3FC12040">
        <w:rPr>
          <w:rFonts w:ascii="Arial" w:hAnsi="Arial" w:eastAsia="Arial" w:cs="Arial"/>
          <w:b w:val="0"/>
          <w:bCs w:val="0"/>
          <w:i w:val="0"/>
          <w:iCs w:val="0"/>
          <w:caps w:val="0"/>
          <w:smallCaps w:val="0"/>
          <w:noProof w:val="0"/>
          <w:color w:val="auto"/>
          <w:sz w:val="24"/>
          <w:szCs w:val="24"/>
          <w:lang w:val="en-GB"/>
        </w:rPr>
        <w:t>p</w:t>
      </w:r>
      <w:r w:rsidRPr="38D3369B" w:rsidR="23D4316A">
        <w:rPr>
          <w:rFonts w:ascii="Arial" w:hAnsi="Arial" w:eastAsia="Arial" w:cs="Arial"/>
          <w:b w:val="0"/>
          <w:bCs w:val="0"/>
          <w:i w:val="0"/>
          <w:iCs w:val="0"/>
          <w:caps w:val="0"/>
          <w:smallCaps w:val="0"/>
          <w:noProof w:val="0"/>
          <w:color w:val="auto"/>
          <w:sz w:val="24"/>
          <w:szCs w:val="24"/>
          <w:lang w:val="en-GB"/>
        </w:rPr>
        <w:t>artial</w:t>
      </w:r>
      <w:r w:rsidRPr="38D3369B" w:rsidR="0D33EBBD">
        <w:rPr>
          <w:rFonts w:ascii="Arial" w:hAnsi="Arial" w:eastAsia="Arial" w:cs="Arial"/>
          <w:b w:val="0"/>
          <w:bCs w:val="0"/>
          <w:i w:val="0"/>
          <w:iCs w:val="0"/>
          <w:caps w:val="0"/>
          <w:smallCaps w:val="0"/>
          <w:noProof w:val="0"/>
          <w:color w:val="auto"/>
          <w:sz w:val="24"/>
          <w:szCs w:val="24"/>
          <w:lang w:val="en-GB"/>
        </w:rPr>
        <w:t>ly</w:t>
      </w:r>
      <w:r w:rsidRPr="38D3369B" w:rsidR="23D4316A">
        <w:rPr>
          <w:rFonts w:ascii="Arial" w:hAnsi="Arial" w:eastAsia="Arial" w:cs="Arial"/>
          <w:b w:val="0"/>
          <w:bCs w:val="0"/>
          <w:i w:val="0"/>
          <w:iCs w:val="0"/>
          <w:caps w:val="0"/>
          <w:smallCaps w:val="0"/>
          <w:noProof w:val="0"/>
          <w:color w:val="auto"/>
          <w:sz w:val="24"/>
          <w:szCs w:val="24"/>
          <w:lang w:val="en-GB"/>
        </w:rPr>
        <w:t xml:space="preserve">, </w:t>
      </w:r>
      <w:r w:rsidRPr="38D3369B" w:rsidR="23D4316A">
        <w:rPr>
          <w:rFonts w:ascii="Arial" w:hAnsi="Arial" w:eastAsia="Arial" w:cs="Arial"/>
          <w:b w:val="0"/>
          <w:bCs w:val="0"/>
          <w:i w:val="0"/>
          <w:iCs w:val="0"/>
          <w:caps w:val="0"/>
          <w:smallCaps w:val="0"/>
          <w:noProof w:val="0"/>
          <w:color w:val="auto"/>
          <w:sz w:val="24"/>
          <w:szCs w:val="24"/>
          <w:lang w:val="en-GB"/>
        </w:rPr>
        <w:t>honest</w:t>
      </w:r>
      <w:r w:rsidRPr="38D3369B" w:rsidR="6502EF52">
        <w:rPr>
          <w:rFonts w:ascii="Arial" w:hAnsi="Arial" w:eastAsia="Arial" w:cs="Arial"/>
          <w:b w:val="0"/>
          <w:bCs w:val="0"/>
          <w:i w:val="0"/>
          <w:iCs w:val="0"/>
          <w:caps w:val="0"/>
          <w:smallCaps w:val="0"/>
          <w:noProof w:val="0"/>
          <w:color w:val="auto"/>
          <w:sz w:val="24"/>
          <w:szCs w:val="24"/>
          <w:lang w:val="en-GB"/>
        </w:rPr>
        <w:t>ly</w:t>
      </w:r>
      <w:r w:rsidRPr="38D3369B" w:rsidR="23D4316A">
        <w:rPr>
          <w:rFonts w:ascii="Arial" w:hAnsi="Arial" w:eastAsia="Arial" w:cs="Arial"/>
          <w:b w:val="0"/>
          <w:bCs w:val="0"/>
          <w:i w:val="0"/>
          <w:iCs w:val="0"/>
          <w:caps w:val="0"/>
          <w:smallCaps w:val="0"/>
          <w:noProof w:val="0"/>
          <w:color w:val="auto"/>
          <w:sz w:val="24"/>
          <w:szCs w:val="24"/>
          <w:lang w:val="en-GB"/>
        </w:rPr>
        <w:t xml:space="preserve"> and respectful</w:t>
      </w:r>
      <w:r w:rsidRPr="38D3369B" w:rsidR="646AC63A">
        <w:rPr>
          <w:rFonts w:ascii="Arial" w:hAnsi="Arial" w:eastAsia="Arial" w:cs="Arial"/>
          <w:b w:val="0"/>
          <w:bCs w:val="0"/>
          <w:i w:val="0"/>
          <w:iCs w:val="0"/>
          <w:caps w:val="0"/>
          <w:smallCaps w:val="0"/>
          <w:noProof w:val="0"/>
          <w:color w:val="auto"/>
          <w:sz w:val="24"/>
          <w:szCs w:val="24"/>
          <w:lang w:val="en-GB"/>
        </w:rPr>
        <w:t>.</w:t>
      </w:r>
      <w:r w:rsidR="004C00ED">
        <w:rPr/>
        <w:t xml:space="preserve"> </w:t>
      </w:r>
      <w:r w:rsidR="044869B4">
        <w:rPr/>
        <w:t xml:space="preserve">Keeping the public save and protected is every police officer’s duty and they should </w:t>
      </w:r>
      <w:r w:rsidR="30C1EFFD">
        <w:rPr/>
        <w:t xml:space="preserve">serve with pride and </w:t>
      </w:r>
      <w:r w:rsidR="30C1EFFD">
        <w:rPr/>
        <w:t>honor</w:t>
      </w:r>
      <w:r w:rsidR="30C1EFFD">
        <w:rPr/>
        <w:t>!</w:t>
      </w:r>
      <w:r w:rsidR="00C71EE8">
        <w:rPr/>
        <w:t xml:space="preserve">  </w:t>
      </w:r>
    </w:p>
    <w:p w:rsidR="00C71EE8" w:rsidP="00C84D72" w:rsidRDefault="00C71EE8" w14:paraId="3D8B9FC4" w14:textId="77777777">
      <w:pPr>
        <w:pStyle w:val="Style1"/>
        <w:spacing w:after="240"/>
      </w:pPr>
    </w:p>
    <w:p w:rsidR="001A37A0" w:rsidP="00C84D72" w:rsidRDefault="001A37A0" w14:paraId="42B383C1" w14:textId="4D341D15">
      <w:pPr>
        <w:pStyle w:val="Style1"/>
        <w:spacing w:after="240"/>
      </w:pPr>
      <w:r>
        <w:lastRenderedPageBreak/>
        <w:t xml:space="preserve">  </w:t>
      </w:r>
    </w:p>
    <w:p w:rsidRPr="00501266" w:rsidR="00B00301" w:rsidP="0083544B" w:rsidRDefault="00D43258" w14:paraId="29CC00B0" w14:textId="73900A4B">
      <w:pPr>
        <w:pStyle w:val="Style1"/>
        <w:rPr>
          <w:i/>
          <w:iCs/>
        </w:rPr>
      </w:pPr>
      <w:r>
        <w:t xml:space="preserve">   </w:t>
      </w:r>
      <w:r w:rsidR="001A4CD8">
        <w:t xml:space="preserve"> </w:t>
      </w:r>
    </w:p>
    <w:p w:rsidRPr="00501266" w:rsidR="003C76B6" w:rsidP="0083544B" w:rsidRDefault="003C76B6" w14:paraId="0343A290" w14:textId="688CD18F">
      <w:pPr>
        <w:pStyle w:val="Style1"/>
        <w:rPr>
          <w:i/>
          <w:iCs/>
        </w:rPr>
      </w:pPr>
      <w:r w:rsidRPr="00501266">
        <w:rPr>
          <w:i/>
          <w:iCs/>
        </w:rPr>
        <w:t xml:space="preserve">  </w:t>
      </w:r>
    </w:p>
    <w:sdt>
      <w:sdtPr>
        <w:rPr>
          <w:rFonts w:asciiTheme="minorHAnsi" w:hAnsiTheme="minorHAnsi" w:eastAsiaTheme="minorHAnsi" w:cstheme="minorBidi"/>
          <w:color w:val="auto"/>
          <w:sz w:val="22"/>
          <w:szCs w:val="22"/>
        </w:rPr>
        <w:id w:val="-50084952"/>
        <w:docPartObj>
          <w:docPartGallery w:val="Bibliographies"/>
          <w:docPartUnique/>
        </w:docPartObj>
      </w:sdtPr>
      <w:sdtContent>
        <w:p w:rsidR="00670601" w:rsidRDefault="00670601" w14:paraId="45AEE865" w14:textId="5E996EC9">
          <w:pPr>
            <w:pStyle w:val="Heading1"/>
          </w:pPr>
          <w:r w:rsidR="00670601">
            <w:rPr/>
            <w:t>References</w:t>
          </w:r>
        </w:p>
        <w:p w:rsidR="14F06772" w:rsidP="38D3369B" w:rsidRDefault="14F06772" w14:paraId="1437F152" w14:textId="18DC150A">
          <w:pPr>
            <w:pStyle w:val="Normal"/>
            <w:tabs>
              <w:tab w:val="left" w:leader="none" w:pos="6348"/>
            </w:tabs>
            <w:rPr>
              <w:rFonts w:ascii="Arial" w:hAnsi="Arial" w:eastAsia="Arial" w:cs="Arial"/>
              <w:b w:val="0"/>
              <w:bCs w:val="0"/>
              <w:i w:val="0"/>
              <w:iCs w:val="0"/>
              <w:caps w:val="0"/>
              <w:smallCaps w:val="0"/>
              <w:noProof w:val="0"/>
              <w:color w:val="auto"/>
              <w:sz w:val="24"/>
              <w:szCs w:val="24"/>
              <w:lang w:val="en-GB"/>
            </w:rPr>
          </w:pPr>
          <w:r w:rsidRPr="38D3369B" w:rsidR="14F06772">
            <w:rPr>
              <w:rFonts w:ascii="Arial" w:hAnsi="Arial" w:eastAsia="Arial" w:cs="Arial"/>
              <w:b w:val="0"/>
              <w:bCs w:val="0"/>
              <w:i w:val="0"/>
              <w:iCs w:val="0"/>
              <w:caps w:val="0"/>
              <w:smallCaps w:val="0"/>
              <w:noProof w:val="0"/>
              <w:color w:val="auto"/>
              <w:sz w:val="24"/>
              <w:szCs w:val="24"/>
              <w:lang w:val="en-GB"/>
            </w:rPr>
            <w:t>Applewhite, D. and Segarra, V. (2021)</w:t>
          </w:r>
          <w:r w:rsidRPr="38D3369B" w:rsidR="14F06772">
            <w:rPr>
              <w:rFonts w:ascii="Arial" w:hAnsi="Arial" w:eastAsia="Arial" w:cs="Arial"/>
              <w:b w:val="0"/>
              <w:bCs w:val="0"/>
              <w:i w:val="0"/>
              <w:iCs w:val="0"/>
              <w:caps w:val="0"/>
              <w:smallCaps w:val="0"/>
              <w:noProof w:val="0"/>
              <w:color w:val="auto"/>
              <w:sz w:val="24"/>
              <w:szCs w:val="24"/>
              <w:lang w:val="en-GB"/>
            </w:rPr>
            <w:t xml:space="preserve"> </w:t>
          </w:r>
          <w:r w:rsidRPr="38D3369B" w:rsidR="14F06772">
            <w:rPr>
              <w:rFonts w:ascii="Arial" w:hAnsi="Arial" w:eastAsia="Arial" w:cs="Arial"/>
              <w:b w:val="0"/>
              <w:bCs w:val="0"/>
              <w:i w:val="0"/>
              <w:iCs w:val="0"/>
              <w:caps w:val="0"/>
              <w:smallCaps w:val="0"/>
              <w:noProof w:val="0"/>
              <w:color w:val="auto"/>
              <w:sz w:val="24"/>
              <w:szCs w:val="24"/>
              <w:lang w:val="en-GB"/>
            </w:rPr>
            <w:t>'A year since George Floyd'</w:t>
          </w:r>
          <w:r w:rsidRPr="38D3369B" w:rsidR="14F06772">
            <w:rPr>
              <w:rFonts w:ascii="Arial" w:hAnsi="Arial" w:eastAsia="Arial" w:cs="Arial"/>
              <w:b w:val="0"/>
              <w:bCs w:val="0"/>
              <w:i w:val="0"/>
              <w:iCs w:val="0"/>
              <w:caps w:val="0"/>
              <w:smallCaps w:val="0"/>
              <w:noProof w:val="0"/>
              <w:color w:val="auto"/>
              <w:sz w:val="24"/>
              <w:szCs w:val="24"/>
              <w:lang w:val="en-GB"/>
            </w:rPr>
            <w:t xml:space="preserve">, </w:t>
          </w:r>
          <w:r w:rsidRPr="38D3369B" w:rsidR="14F06772">
            <w:rPr>
              <w:rFonts w:ascii="Arial" w:hAnsi="Arial" w:eastAsia="Arial" w:cs="Arial"/>
              <w:b w:val="0"/>
              <w:bCs w:val="0"/>
              <w:i w:val="1"/>
              <w:iCs w:val="1"/>
              <w:caps w:val="0"/>
              <w:smallCaps w:val="0"/>
              <w:noProof w:val="0"/>
              <w:color w:val="auto"/>
              <w:sz w:val="24"/>
              <w:szCs w:val="24"/>
              <w:lang w:val="en-GB"/>
            </w:rPr>
            <w:t>Molecular biology of the cell,</w:t>
          </w:r>
          <w:r w:rsidRPr="38D3369B" w:rsidR="14F06772">
            <w:rPr>
              <w:rFonts w:ascii="Arial" w:hAnsi="Arial" w:eastAsia="Arial" w:cs="Arial"/>
              <w:b w:val="0"/>
              <w:bCs w:val="0"/>
              <w:i w:val="1"/>
              <w:iCs w:val="1"/>
              <w:caps w:val="0"/>
              <w:smallCaps w:val="0"/>
              <w:noProof w:val="0"/>
              <w:color w:val="auto"/>
              <w:sz w:val="24"/>
              <w:szCs w:val="24"/>
              <w:lang w:val="en-GB"/>
            </w:rPr>
            <w:t xml:space="preserve"> </w:t>
          </w:r>
          <w:r w:rsidRPr="38D3369B" w:rsidR="14F06772">
            <w:rPr>
              <w:rFonts w:ascii="Arial" w:hAnsi="Arial" w:eastAsia="Arial" w:cs="Arial"/>
              <w:b w:val="0"/>
              <w:bCs w:val="0"/>
              <w:i w:val="0"/>
              <w:iCs w:val="0"/>
              <w:caps w:val="0"/>
              <w:smallCaps w:val="0"/>
              <w:noProof w:val="0"/>
              <w:color w:val="auto"/>
              <w:sz w:val="24"/>
              <w:szCs w:val="24"/>
              <w:lang w:val="en-GB"/>
            </w:rPr>
            <w:t xml:space="preserve">32(19), pp.1797-1799. </w:t>
          </w:r>
          <w:r w:rsidRPr="38D3369B" w:rsidR="14F06772">
            <w:rPr>
              <w:rFonts w:ascii="Arial" w:hAnsi="Arial" w:eastAsia="Arial" w:cs="Arial"/>
              <w:b w:val="0"/>
              <w:bCs w:val="0"/>
              <w:i w:val="0"/>
              <w:iCs w:val="0"/>
              <w:caps w:val="0"/>
              <w:smallCaps w:val="0"/>
              <w:noProof w:val="0"/>
              <w:color w:val="auto"/>
              <w:sz w:val="24"/>
              <w:szCs w:val="24"/>
              <w:lang w:val="en-GB"/>
            </w:rPr>
            <w:t>Avialable</w:t>
          </w:r>
          <w:r w:rsidRPr="38D3369B" w:rsidR="14F06772">
            <w:rPr>
              <w:rFonts w:ascii="Arial" w:hAnsi="Arial" w:eastAsia="Arial" w:cs="Arial"/>
              <w:b w:val="0"/>
              <w:bCs w:val="0"/>
              <w:i w:val="0"/>
              <w:iCs w:val="0"/>
              <w:caps w:val="0"/>
              <w:smallCaps w:val="0"/>
              <w:noProof w:val="0"/>
              <w:color w:val="auto"/>
              <w:sz w:val="24"/>
              <w:szCs w:val="24"/>
              <w:lang w:val="en-GB"/>
            </w:rPr>
            <w:t xml:space="preserve"> at:</w:t>
          </w:r>
          <w:r w:rsidRPr="38D3369B" w:rsidR="16EFF03B">
            <w:rPr>
              <w:rFonts w:ascii="Arial" w:hAnsi="Arial" w:eastAsia="Arial" w:cs="Arial"/>
              <w:b w:val="0"/>
              <w:bCs w:val="0"/>
              <w:i w:val="0"/>
              <w:iCs w:val="0"/>
              <w:caps w:val="0"/>
              <w:smallCaps w:val="0"/>
              <w:noProof w:val="0"/>
              <w:color w:val="auto"/>
              <w:sz w:val="24"/>
              <w:szCs w:val="24"/>
              <w:lang w:val="en-GB"/>
            </w:rPr>
            <w:t xml:space="preserve"> </w:t>
          </w:r>
          <w:hyperlink r:id="Rd5d257b76cb9454e">
            <w:r w:rsidRPr="38D3369B" w:rsidR="16EFF03B">
              <w:rPr>
                <w:rStyle w:val="Hyperlink"/>
                <w:rFonts w:ascii="Arial" w:hAnsi="Arial" w:eastAsia="Arial" w:cs="Arial"/>
                <w:b w:val="0"/>
                <w:bCs w:val="0"/>
                <w:i w:val="0"/>
                <w:iCs w:val="0"/>
                <w:caps w:val="0"/>
                <w:smallCaps w:val="0"/>
                <w:noProof w:val="0"/>
                <w:color w:val="auto"/>
                <w:sz w:val="24"/>
                <w:szCs w:val="24"/>
                <w:lang w:val="en-GB"/>
              </w:rPr>
              <w:t>https://doi.org/</w:t>
            </w:r>
            <w:r w:rsidRPr="38D3369B" w:rsidR="14F06772">
              <w:rPr>
                <w:rStyle w:val="Hyperlink"/>
                <w:rFonts w:ascii="Arial" w:hAnsi="Arial" w:eastAsia="Arial" w:cs="Arial"/>
                <w:b w:val="0"/>
                <w:bCs w:val="0"/>
                <w:i w:val="0"/>
                <w:iCs w:val="0"/>
                <w:caps w:val="0"/>
                <w:smallCaps w:val="0"/>
                <w:noProof w:val="0"/>
                <w:color w:val="auto"/>
                <w:sz w:val="24"/>
                <w:szCs w:val="24"/>
                <w:lang w:val="en-GB"/>
              </w:rPr>
              <w:t>10.1091/mbc.E21-05-026</w:t>
            </w:r>
            <w:r w:rsidRPr="38D3369B" w:rsidR="1997ECBE">
              <w:rPr>
                <w:rStyle w:val="Hyperlink"/>
                <w:rFonts w:ascii="Arial" w:hAnsi="Arial" w:eastAsia="Arial" w:cs="Arial"/>
                <w:b w:val="0"/>
                <w:bCs w:val="0"/>
                <w:i w:val="0"/>
                <w:iCs w:val="0"/>
                <w:caps w:val="0"/>
                <w:smallCaps w:val="0"/>
                <w:noProof w:val="0"/>
                <w:color w:val="auto"/>
                <w:sz w:val="24"/>
                <w:szCs w:val="24"/>
                <w:lang w:val="en-GB"/>
              </w:rPr>
              <w:t>1</w:t>
            </w:r>
          </w:hyperlink>
          <w:r w:rsidRPr="38D3369B" w:rsidR="1997ECBE">
            <w:rPr>
              <w:rFonts w:ascii="Arial" w:hAnsi="Arial" w:eastAsia="Arial" w:cs="Arial"/>
              <w:b w:val="0"/>
              <w:bCs w:val="0"/>
              <w:i w:val="0"/>
              <w:iCs w:val="0"/>
              <w:caps w:val="0"/>
              <w:smallCaps w:val="0"/>
              <w:noProof w:val="0"/>
              <w:color w:val="auto"/>
              <w:sz w:val="24"/>
              <w:szCs w:val="24"/>
              <w:lang w:val="en-GB"/>
            </w:rPr>
            <w:t xml:space="preserve"> </w:t>
          </w:r>
        </w:p>
        <w:p w:rsidR="00530E5F" w:rsidP="38D3369B" w:rsidRDefault="00906353" w14:paraId="131D205A" w14:textId="59B15E98">
          <w:pPr>
            <w:tabs>
              <w:tab w:val="left" w:pos="6348"/>
            </w:tabs>
            <w:rPr>
              <w:rFonts w:ascii="Arial" w:hAnsi="Arial" w:cs="Arial"/>
              <w:color w:val="auto"/>
              <w:sz w:val="24"/>
              <w:szCs w:val="24"/>
            </w:rPr>
          </w:pPr>
          <w:r w:rsidRPr="38D3369B" w:rsidR="00906353">
            <w:rPr>
              <w:rFonts w:ascii="Arial" w:hAnsi="Arial" w:cs="Arial"/>
              <w:color w:val="auto"/>
              <w:sz w:val="24"/>
              <w:szCs w:val="24"/>
            </w:rPr>
            <w:t>BBC</w:t>
          </w:r>
          <w:r w:rsidRPr="38D3369B" w:rsidR="001A47A1">
            <w:rPr>
              <w:rFonts w:ascii="Arial" w:hAnsi="Arial" w:cs="Arial"/>
              <w:color w:val="auto"/>
              <w:sz w:val="24"/>
              <w:szCs w:val="24"/>
            </w:rPr>
            <w:t xml:space="preserve"> News (2021) </w:t>
          </w:r>
          <w:r w:rsidRPr="38D3369B" w:rsidR="0078561E">
            <w:rPr>
              <w:rFonts w:ascii="Arial" w:hAnsi="Arial" w:cs="Arial"/>
              <w:i w:val="1"/>
              <w:iCs w:val="1"/>
              <w:color w:val="auto"/>
              <w:sz w:val="24"/>
              <w:szCs w:val="24"/>
            </w:rPr>
            <w:t>Brixton riots 1981: What happened 40 years ago in London?</w:t>
          </w:r>
          <w:r w:rsidRPr="38D3369B" w:rsidR="005042DF">
            <w:rPr>
              <w:rFonts w:ascii="Arial" w:hAnsi="Arial" w:cs="Arial"/>
              <w:i w:val="1"/>
              <w:iCs w:val="1"/>
              <w:color w:val="auto"/>
              <w:sz w:val="24"/>
              <w:szCs w:val="24"/>
            </w:rPr>
            <w:t xml:space="preserve"> </w:t>
          </w:r>
          <w:r w:rsidRPr="38D3369B" w:rsidR="005042DF">
            <w:rPr>
              <w:rFonts w:ascii="Arial" w:hAnsi="Arial" w:cs="Arial"/>
              <w:color w:val="auto"/>
              <w:sz w:val="24"/>
              <w:szCs w:val="24"/>
            </w:rPr>
            <w:t xml:space="preserve">Available at: </w:t>
          </w:r>
          <w:hyperlink r:id="Reccf921698f4471e">
            <w:r w:rsidRPr="38D3369B" w:rsidR="001405D4">
              <w:rPr>
                <w:rStyle w:val="Hyperlink"/>
                <w:rFonts w:ascii="Arial" w:hAnsi="Arial" w:cs="Arial"/>
                <w:color w:val="auto"/>
                <w:sz w:val="24"/>
                <w:szCs w:val="24"/>
              </w:rPr>
              <w:t>https://www.bbc.co.uk/newsround/50035769</w:t>
            </w:r>
          </w:hyperlink>
          <w:r w:rsidRPr="38D3369B" w:rsidR="001405D4">
            <w:rPr>
              <w:rFonts w:ascii="Arial" w:hAnsi="Arial" w:cs="Arial"/>
              <w:color w:val="auto"/>
              <w:sz w:val="24"/>
              <w:szCs w:val="24"/>
            </w:rPr>
            <w:t xml:space="preserve"> (Accessed</w:t>
          </w:r>
          <w:r w:rsidRPr="38D3369B" w:rsidR="00F87417">
            <w:rPr>
              <w:rFonts w:ascii="Arial" w:hAnsi="Arial" w:cs="Arial"/>
              <w:color w:val="auto"/>
              <w:sz w:val="24"/>
              <w:szCs w:val="24"/>
            </w:rPr>
            <w:t>: 02/11/2022</w:t>
          </w:r>
          <w:r w:rsidRPr="38D3369B" w:rsidR="001405D4">
            <w:rPr>
              <w:rFonts w:ascii="Arial" w:hAnsi="Arial" w:cs="Arial"/>
              <w:color w:val="auto"/>
              <w:sz w:val="24"/>
              <w:szCs w:val="24"/>
            </w:rPr>
            <w:t>)</w:t>
          </w:r>
        </w:p>
        <w:p w:rsidRPr="0091179B" w:rsidR="007957B5" w:rsidP="38D3369B" w:rsidRDefault="00EA492B" w14:paraId="0EA22E82" w14:textId="3CC622CA">
          <w:pPr>
            <w:tabs>
              <w:tab w:val="left" w:pos="6348"/>
            </w:tabs>
            <w:rPr>
              <w:rFonts w:ascii="Arial" w:hAnsi="Arial" w:cs="Arial"/>
              <w:color w:val="auto"/>
              <w:sz w:val="24"/>
              <w:szCs w:val="24"/>
            </w:rPr>
          </w:pPr>
          <w:r w:rsidRPr="38D3369B" w:rsidR="00EA492B">
            <w:rPr>
              <w:rFonts w:ascii="Arial" w:hAnsi="Arial" w:cs="Arial"/>
              <w:color w:val="auto"/>
              <w:sz w:val="24"/>
              <w:szCs w:val="24"/>
            </w:rPr>
            <w:t>Bradshaw, S. (2021)</w:t>
          </w:r>
          <w:r w:rsidRPr="38D3369B" w:rsidR="00B4475D">
            <w:rPr>
              <w:rFonts w:ascii="Arial" w:hAnsi="Arial" w:cs="Arial"/>
              <w:color w:val="auto"/>
              <w:sz w:val="24"/>
              <w:szCs w:val="24"/>
            </w:rPr>
            <w:t xml:space="preserve"> </w:t>
          </w:r>
          <w:r w:rsidRPr="38D3369B" w:rsidR="00B4475D">
            <w:rPr>
              <w:rFonts w:ascii="Arial" w:hAnsi="Arial" w:cs="Arial"/>
              <w:i w:val="1"/>
              <w:iCs w:val="1"/>
              <w:color w:val="auto"/>
              <w:sz w:val="24"/>
              <w:szCs w:val="24"/>
            </w:rPr>
            <w:t>Blackstone</w:t>
          </w:r>
          <w:r w:rsidRPr="38D3369B" w:rsidR="00CC3002">
            <w:rPr>
              <w:rFonts w:ascii="Arial" w:hAnsi="Arial" w:cs="Arial"/>
              <w:i w:val="1"/>
              <w:iCs w:val="1"/>
              <w:color w:val="auto"/>
              <w:sz w:val="24"/>
              <w:szCs w:val="24"/>
            </w:rPr>
            <w:t>’</w:t>
          </w:r>
          <w:r w:rsidRPr="38D3369B" w:rsidR="00B4475D">
            <w:rPr>
              <w:rFonts w:ascii="Arial" w:hAnsi="Arial" w:cs="Arial"/>
              <w:i w:val="1"/>
              <w:iCs w:val="1"/>
              <w:color w:val="auto"/>
              <w:sz w:val="24"/>
              <w:szCs w:val="24"/>
            </w:rPr>
            <w:t>s handbook for policing students</w:t>
          </w:r>
          <w:r w:rsidRPr="38D3369B" w:rsidR="00BC6134">
            <w:rPr>
              <w:rFonts w:ascii="Arial" w:hAnsi="Arial" w:cs="Arial"/>
              <w:i w:val="1"/>
              <w:iCs w:val="1"/>
              <w:color w:val="auto"/>
              <w:sz w:val="24"/>
              <w:szCs w:val="24"/>
            </w:rPr>
            <w:t>.</w:t>
          </w:r>
          <w:r w:rsidRPr="38D3369B" w:rsidR="00BC6134">
            <w:rPr>
              <w:rFonts w:ascii="Arial" w:hAnsi="Arial" w:cs="Arial"/>
              <w:color w:val="auto"/>
              <w:sz w:val="24"/>
              <w:szCs w:val="24"/>
            </w:rPr>
            <w:t xml:space="preserve"> Oxford: Oxford University Press.</w:t>
          </w:r>
        </w:p>
        <w:p w:rsidR="00A478E5" w:rsidP="38D3369B" w:rsidRDefault="00306709" w14:paraId="6627FED1" w14:textId="4F5B4BD3">
          <w:pPr>
            <w:tabs>
              <w:tab w:val="left" w:pos="6348"/>
            </w:tabs>
            <w:rPr>
              <w:rFonts w:ascii="Arial" w:hAnsi="Arial" w:cs="Arial"/>
              <w:color w:val="auto"/>
              <w:sz w:val="24"/>
              <w:szCs w:val="24"/>
            </w:rPr>
          </w:pPr>
          <w:r w:rsidRPr="38D3369B" w:rsidR="00306709">
            <w:rPr>
              <w:rFonts w:ascii="Arial" w:hAnsi="Arial" w:cs="Arial"/>
              <w:color w:val="auto"/>
              <w:sz w:val="24"/>
              <w:szCs w:val="24"/>
            </w:rPr>
            <w:t xml:space="preserve">Desai, U. (2020) </w:t>
          </w:r>
          <w:r w:rsidRPr="38D3369B" w:rsidR="00306709">
            <w:rPr>
              <w:rFonts w:ascii="Arial" w:hAnsi="Arial" w:cs="Arial"/>
              <w:i w:val="1"/>
              <w:iCs w:val="1"/>
              <w:color w:val="auto"/>
              <w:sz w:val="24"/>
              <w:szCs w:val="24"/>
            </w:rPr>
            <w:t>Policing with consent</w:t>
          </w:r>
          <w:r w:rsidRPr="38D3369B" w:rsidR="00306709">
            <w:rPr>
              <w:rFonts w:ascii="Arial" w:hAnsi="Arial" w:cs="Arial"/>
              <w:i w:val="1"/>
              <w:iCs w:val="1"/>
              <w:color w:val="auto"/>
              <w:sz w:val="24"/>
              <w:szCs w:val="24"/>
            </w:rPr>
            <w:t xml:space="preserve">. </w:t>
          </w:r>
          <w:r w:rsidRPr="38D3369B" w:rsidR="00306709">
            <w:rPr>
              <w:rFonts w:ascii="Arial" w:hAnsi="Arial" w:cs="Arial"/>
              <w:color w:val="auto"/>
              <w:sz w:val="24"/>
              <w:szCs w:val="24"/>
            </w:rPr>
            <w:t>Available at:</w:t>
          </w:r>
          <w:r w:rsidRPr="38D3369B" w:rsidR="00306709">
            <w:rPr>
              <w:rFonts w:ascii="Arial" w:hAnsi="Arial" w:cs="Arial"/>
              <w:color w:val="auto"/>
              <w:sz w:val="24"/>
              <w:szCs w:val="24"/>
            </w:rPr>
            <w:t xml:space="preserve"> </w:t>
          </w:r>
          <w:hyperlink r:id="R88d4972d404046c7">
            <w:r w:rsidRPr="38D3369B" w:rsidR="00306709">
              <w:rPr>
                <w:rStyle w:val="Hyperlink"/>
                <w:rFonts w:ascii="Arial" w:hAnsi="Arial" w:cs="Arial"/>
                <w:color w:val="auto"/>
                <w:sz w:val="24"/>
                <w:szCs w:val="24"/>
              </w:rPr>
              <w:t>https://www.london.gov.uk/sites/default/files/policing_with_consent.pdf</w:t>
            </w:r>
          </w:hyperlink>
          <w:r w:rsidRPr="38D3369B" w:rsidR="00306709">
            <w:rPr>
              <w:rFonts w:ascii="Arial" w:hAnsi="Arial" w:cs="Arial"/>
              <w:color w:val="auto"/>
              <w:sz w:val="24"/>
              <w:szCs w:val="24"/>
            </w:rPr>
            <w:t xml:space="preserve"> (Accessed:</w:t>
          </w:r>
          <w:r w:rsidRPr="38D3369B" w:rsidR="00CC0C13">
            <w:rPr>
              <w:rFonts w:ascii="Arial" w:hAnsi="Arial" w:cs="Arial"/>
              <w:color w:val="auto"/>
              <w:sz w:val="24"/>
              <w:szCs w:val="24"/>
            </w:rPr>
            <w:t xml:space="preserve"> </w:t>
          </w:r>
          <w:r w:rsidRPr="38D3369B" w:rsidR="00306709">
            <w:rPr>
              <w:rFonts w:ascii="Arial" w:hAnsi="Arial" w:cs="Arial"/>
              <w:color w:val="auto"/>
              <w:sz w:val="24"/>
              <w:szCs w:val="24"/>
            </w:rPr>
            <w:t>02</w:t>
          </w:r>
          <w:r w:rsidRPr="38D3369B" w:rsidR="00CC0C13">
            <w:rPr>
              <w:rFonts w:ascii="Arial" w:hAnsi="Arial" w:cs="Arial"/>
              <w:color w:val="auto"/>
              <w:sz w:val="24"/>
              <w:szCs w:val="24"/>
            </w:rPr>
            <w:t>/</w:t>
          </w:r>
          <w:r w:rsidRPr="38D3369B" w:rsidR="00306709">
            <w:rPr>
              <w:rFonts w:ascii="Arial" w:hAnsi="Arial" w:cs="Arial"/>
              <w:color w:val="auto"/>
              <w:sz w:val="24"/>
              <w:szCs w:val="24"/>
            </w:rPr>
            <w:t>1</w:t>
          </w:r>
          <w:r w:rsidRPr="38D3369B" w:rsidR="00F87417">
            <w:rPr>
              <w:rFonts w:ascii="Arial" w:hAnsi="Arial" w:cs="Arial"/>
              <w:color w:val="auto"/>
              <w:sz w:val="24"/>
              <w:szCs w:val="24"/>
            </w:rPr>
            <w:t>1/</w:t>
          </w:r>
          <w:r w:rsidRPr="38D3369B" w:rsidR="00306709">
            <w:rPr>
              <w:rFonts w:ascii="Arial" w:hAnsi="Arial" w:cs="Arial"/>
              <w:color w:val="auto"/>
              <w:sz w:val="24"/>
              <w:szCs w:val="24"/>
            </w:rPr>
            <w:t>2022)</w:t>
          </w:r>
          <w:r w:rsidRPr="38D3369B" w:rsidR="37054DE1">
            <w:rPr>
              <w:rFonts w:ascii="Arial" w:hAnsi="Arial" w:cs="Arial"/>
              <w:color w:val="auto"/>
              <w:sz w:val="24"/>
              <w:szCs w:val="24"/>
            </w:rPr>
            <w:t>.</w:t>
          </w:r>
        </w:p>
        <w:p w:rsidR="00A505DD" w:rsidP="38D3369B" w:rsidRDefault="001B1A4D" w14:paraId="6C700A5A" w14:textId="35C66033">
          <w:pPr>
            <w:pStyle w:val="Normal"/>
            <w:rPr>
              <w:rFonts w:ascii="Arial" w:hAnsi="Arial" w:eastAsia="Arial" w:cs="Arial"/>
              <w:noProof w:val="0"/>
              <w:color w:val="auto"/>
              <w:sz w:val="24"/>
              <w:szCs w:val="24"/>
              <w:lang w:val="en-GB"/>
            </w:rPr>
          </w:pPr>
          <w:r w:rsidRPr="38D3369B" w:rsidR="37054DE1">
            <w:rPr>
              <w:rFonts w:ascii="Arial" w:hAnsi="Arial" w:eastAsia="Arial" w:cs="Arial"/>
              <w:b w:val="0"/>
              <w:bCs w:val="0"/>
              <w:i w:val="0"/>
              <w:iCs w:val="0"/>
              <w:caps w:val="0"/>
              <w:smallCaps w:val="0"/>
              <w:noProof w:val="0"/>
              <w:color w:val="auto"/>
              <w:sz w:val="24"/>
              <w:szCs w:val="24"/>
              <w:lang w:val="en-GB"/>
            </w:rPr>
            <w:t>Eichstaedt, J. et al. (2021</w:t>
          </w:r>
          <w:r w:rsidRPr="38D3369B" w:rsidR="37054DE1">
            <w:rPr>
              <w:rFonts w:ascii="Arial" w:hAnsi="Arial" w:eastAsia="Arial" w:cs="Arial"/>
              <w:b w:val="0"/>
              <w:bCs w:val="0"/>
              <w:i w:val="0"/>
              <w:iCs w:val="0"/>
              <w:caps w:val="0"/>
              <w:smallCaps w:val="0"/>
              <w:noProof w:val="0"/>
              <w:color w:val="auto"/>
              <w:sz w:val="24"/>
              <w:szCs w:val="24"/>
              <w:lang w:val="en-GB"/>
            </w:rPr>
            <w:t>) ’</w:t>
          </w:r>
          <w:r w:rsidRPr="38D3369B" w:rsidR="37054DE1">
            <w:rPr>
              <w:rFonts w:ascii="Arial" w:hAnsi="Arial" w:eastAsia="Arial" w:cs="Arial"/>
              <w:b w:val="0"/>
              <w:bCs w:val="0"/>
              <w:i w:val="0"/>
              <w:iCs w:val="0"/>
              <w:caps w:val="0"/>
              <w:smallCaps w:val="0"/>
              <w:noProof w:val="0"/>
              <w:color w:val="auto"/>
              <w:sz w:val="24"/>
              <w:szCs w:val="24"/>
              <w:lang w:val="en-GB"/>
            </w:rPr>
            <w:t xml:space="preserve"> The emotional and mental health impact of the murder of George Floyd on the US population’, </w:t>
          </w:r>
          <w:r w:rsidRPr="38D3369B" w:rsidR="219F873A">
            <w:rPr>
              <w:rFonts w:ascii="Arial" w:hAnsi="Arial" w:eastAsia="Arial" w:cs="Arial"/>
              <w:b w:val="0"/>
              <w:bCs w:val="0"/>
              <w:i w:val="1"/>
              <w:iCs w:val="1"/>
              <w:caps w:val="0"/>
              <w:smallCaps w:val="0"/>
              <w:noProof w:val="0"/>
              <w:color w:val="auto"/>
              <w:sz w:val="24"/>
              <w:szCs w:val="24"/>
              <w:lang w:val="en-GB"/>
            </w:rPr>
            <w:t>Proc</w:t>
          </w:r>
          <w:r w:rsidRPr="38D3369B" w:rsidR="219F873A">
            <w:rPr>
              <w:rFonts w:ascii="Arial" w:hAnsi="Arial" w:eastAsia="Arial" w:cs="Arial"/>
              <w:b w:val="0"/>
              <w:bCs w:val="0"/>
              <w:i w:val="1"/>
              <w:iCs w:val="1"/>
              <w:caps w:val="0"/>
              <w:smallCaps w:val="0"/>
              <w:noProof w:val="0"/>
              <w:color w:val="auto"/>
              <w:sz w:val="24"/>
              <w:szCs w:val="24"/>
              <w:lang w:val="en-GB"/>
            </w:rPr>
            <w:t>e</w:t>
          </w:r>
          <w:r w:rsidRPr="38D3369B" w:rsidR="219F873A">
            <w:rPr>
              <w:rFonts w:ascii="Arial" w:hAnsi="Arial" w:eastAsia="Arial" w:cs="Arial"/>
              <w:b w:val="0"/>
              <w:bCs w:val="0"/>
              <w:i w:val="1"/>
              <w:iCs w:val="1"/>
              <w:caps w:val="0"/>
              <w:smallCaps w:val="0"/>
              <w:noProof w:val="0"/>
              <w:color w:val="auto"/>
              <w:sz w:val="24"/>
              <w:szCs w:val="24"/>
              <w:lang w:val="en-GB"/>
            </w:rPr>
            <w:t>edings of the National Academy of Sciences, 118(39), p.</w:t>
          </w:r>
          <w:r w:rsidRPr="38D3369B" w:rsidR="2AAE1A21">
            <w:rPr>
              <w:rFonts w:ascii="Arial" w:hAnsi="Arial" w:eastAsia="Arial" w:cs="Arial"/>
              <w:b w:val="0"/>
              <w:bCs w:val="0"/>
              <w:i w:val="1"/>
              <w:iCs w:val="1"/>
              <w:caps w:val="0"/>
              <w:smallCaps w:val="0"/>
              <w:noProof w:val="0"/>
              <w:color w:val="auto"/>
              <w:sz w:val="24"/>
              <w:szCs w:val="24"/>
              <w:lang w:val="en-GB"/>
            </w:rPr>
            <w:t xml:space="preserve">1. Available at: </w:t>
          </w:r>
          <w:hyperlink r:id="Rdd0c20168e194fb2">
            <w:r w:rsidRPr="38D3369B" w:rsidR="2AAE1A21">
              <w:rPr>
                <w:rStyle w:val="Hyperlink"/>
                <w:rFonts w:ascii="Arial" w:hAnsi="Arial" w:eastAsia="Arial" w:cs="Arial"/>
                <w:b w:val="0"/>
                <w:bCs w:val="0"/>
                <w:i w:val="1"/>
                <w:iCs w:val="1"/>
                <w:caps w:val="0"/>
                <w:smallCaps w:val="0"/>
                <w:noProof w:val="0"/>
                <w:color w:val="auto"/>
                <w:sz w:val="24"/>
                <w:szCs w:val="24"/>
                <w:lang w:val="en-GB"/>
              </w:rPr>
              <w:t>https://doi.org/</w:t>
            </w:r>
            <w:r w:rsidRPr="38D3369B" w:rsidR="2AAE1A21">
              <w:rPr>
                <w:rStyle w:val="Hyperlink"/>
                <w:rFonts w:ascii="Arial" w:hAnsi="Arial" w:eastAsia="Arial" w:cs="Arial"/>
                <w:b w:val="0"/>
                <w:bCs w:val="0"/>
                <w:i w:val="0"/>
                <w:iCs w:val="0"/>
                <w:caps w:val="0"/>
                <w:smallCaps w:val="0"/>
                <w:noProof w:val="0"/>
                <w:color w:val="auto"/>
                <w:sz w:val="24"/>
                <w:szCs w:val="24"/>
                <w:lang w:val="en-GB"/>
              </w:rPr>
              <w:t>10.1073/pnas.2109139118</w:t>
            </w:r>
          </w:hyperlink>
          <w:r w:rsidRPr="38D3369B" w:rsidR="45FD7568">
            <w:rPr>
              <w:rFonts w:ascii="Arial" w:hAnsi="Arial" w:eastAsia="Arial" w:cs="Arial"/>
              <w:b w:val="0"/>
              <w:bCs w:val="0"/>
              <w:i w:val="0"/>
              <w:iCs w:val="0"/>
              <w:caps w:val="0"/>
              <w:smallCaps w:val="0"/>
              <w:noProof w:val="0"/>
              <w:color w:val="auto"/>
              <w:sz w:val="24"/>
              <w:szCs w:val="24"/>
              <w:lang w:val="en-GB"/>
            </w:rPr>
            <w:t xml:space="preserve"> </w:t>
          </w:r>
        </w:p>
        <w:p w:rsidR="00A505DD" w:rsidP="38D3369B" w:rsidRDefault="001B1A4D" w14:paraId="0ADDBC68" w14:textId="0F33F22C">
          <w:pPr>
            <w:pStyle w:val="Normal"/>
            <w:tabs>
              <w:tab w:val="left" w:pos="6348"/>
            </w:tabs>
            <w:rPr>
              <w:rFonts w:ascii="Arial" w:hAnsi="Arial" w:eastAsia="Arial" w:cs="Arial"/>
              <w:color w:val="auto"/>
              <w:sz w:val="24"/>
              <w:szCs w:val="24"/>
            </w:rPr>
          </w:pPr>
          <w:r w:rsidRPr="38D3369B" w:rsidR="001B1A4D">
            <w:rPr>
              <w:rFonts w:ascii="Arial" w:hAnsi="Arial" w:eastAsia="Arial" w:cs="Arial"/>
              <w:color w:val="auto"/>
              <w:sz w:val="24"/>
              <w:szCs w:val="24"/>
            </w:rPr>
            <w:t>Gramaglia</w:t>
          </w:r>
          <w:r w:rsidRPr="38D3369B" w:rsidR="00A34C2F">
            <w:rPr>
              <w:rFonts w:ascii="Arial" w:hAnsi="Arial" w:eastAsia="Arial" w:cs="Arial"/>
              <w:color w:val="auto"/>
              <w:sz w:val="24"/>
              <w:szCs w:val="24"/>
            </w:rPr>
            <w:t xml:space="preserve">, L. (2007) </w:t>
          </w:r>
          <w:r w:rsidRPr="38D3369B" w:rsidR="00A34C2F">
            <w:rPr>
              <w:rFonts w:ascii="Arial" w:hAnsi="Arial" w:eastAsia="Arial" w:cs="Arial"/>
              <w:i w:val="1"/>
              <w:iCs w:val="1"/>
              <w:color w:val="auto"/>
              <w:sz w:val="24"/>
              <w:szCs w:val="24"/>
            </w:rPr>
            <w:t>Scarman report</w:t>
          </w:r>
          <w:r w:rsidRPr="38D3369B" w:rsidR="00A34C2F">
            <w:rPr>
              <w:rFonts w:ascii="Arial" w:hAnsi="Arial" w:eastAsia="Arial" w:cs="Arial"/>
              <w:i w:val="1"/>
              <w:iCs w:val="1"/>
              <w:color w:val="auto"/>
              <w:sz w:val="24"/>
              <w:szCs w:val="24"/>
            </w:rPr>
            <w:t xml:space="preserve">. </w:t>
          </w:r>
          <w:r w:rsidRPr="38D3369B" w:rsidR="00C6590D">
            <w:rPr>
              <w:rFonts w:ascii="Arial" w:hAnsi="Arial" w:eastAsia="Arial" w:cs="Arial"/>
              <w:color w:val="auto"/>
              <w:sz w:val="24"/>
              <w:szCs w:val="24"/>
            </w:rPr>
            <w:t xml:space="preserve">Available at: </w:t>
          </w:r>
          <w:hyperlink r:id="Re2e215b54d4043cb">
            <w:r w:rsidRPr="38D3369B" w:rsidR="001A56AC">
              <w:rPr>
                <w:rStyle w:val="Hyperlink"/>
                <w:rFonts w:ascii="Arial" w:hAnsi="Arial" w:eastAsia="Arial" w:cs="Arial"/>
                <w:color w:val="auto"/>
                <w:sz w:val="24"/>
                <w:szCs w:val="24"/>
              </w:rPr>
              <w:t>https://www.oxfordreference.com/view/10.1093/acref/9780192804396.001.0001/acref-9780192804396-e-367</w:t>
            </w:r>
          </w:hyperlink>
          <w:r w:rsidRPr="38D3369B" w:rsidR="001A56AC">
            <w:rPr>
              <w:rFonts w:ascii="Arial" w:hAnsi="Arial" w:eastAsia="Arial" w:cs="Arial"/>
              <w:color w:val="auto"/>
              <w:sz w:val="24"/>
              <w:szCs w:val="24"/>
            </w:rPr>
            <w:t xml:space="preserve"> (Accessed: 02/11/2022)</w:t>
          </w:r>
        </w:p>
        <w:p w:rsidR="00460584" w:rsidP="38D3369B" w:rsidRDefault="00460584" w14:paraId="41EEC5E4" w14:textId="39FC2282">
          <w:pPr>
            <w:tabs>
              <w:tab w:val="left" w:pos="6348"/>
            </w:tabs>
            <w:rPr>
              <w:rFonts w:ascii="Arial" w:hAnsi="Arial" w:eastAsia="Arial" w:cs="Arial"/>
              <w:color w:val="auto"/>
              <w:sz w:val="24"/>
              <w:szCs w:val="24"/>
            </w:rPr>
          </w:pPr>
          <w:r w:rsidRPr="38D3369B" w:rsidR="00460584">
            <w:rPr>
              <w:rFonts w:ascii="Arial" w:hAnsi="Arial" w:eastAsia="Arial" w:cs="Arial"/>
              <w:color w:val="auto"/>
              <w:sz w:val="24"/>
              <w:szCs w:val="24"/>
            </w:rPr>
            <w:t xml:space="preserve">Home Office (2021) </w:t>
          </w:r>
          <w:r w:rsidRPr="38D3369B" w:rsidR="00460584">
            <w:rPr>
              <w:rFonts w:ascii="Arial" w:hAnsi="Arial" w:eastAsia="Arial" w:cs="Arial"/>
              <w:i w:val="1"/>
              <w:iCs w:val="1"/>
              <w:color w:val="auto"/>
              <w:sz w:val="24"/>
              <w:szCs w:val="24"/>
            </w:rPr>
            <w:t>Police Workforce.</w:t>
          </w:r>
          <w:r w:rsidRPr="38D3369B" w:rsidR="00460584">
            <w:rPr>
              <w:rFonts w:ascii="Arial" w:hAnsi="Arial" w:eastAsia="Arial" w:cs="Arial"/>
              <w:color w:val="auto"/>
              <w:sz w:val="24"/>
              <w:szCs w:val="24"/>
            </w:rPr>
            <w:t xml:space="preserve"> Available at: </w:t>
          </w:r>
          <w:hyperlink r:id="R0809afbad3544b43">
            <w:r w:rsidRPr="38D3369B" w:rsidR="00E05335">
              <w:rPr>
                <w:rStyle w:val="Hyperlink"/>
                <w:rFonts w:ascii="Arial" w:hAnsi="Arial" w:eastAsia="Arial" w:cs="Arial"/>
                <w:color w:val="auto"/>
                <w:sz w:val="24"/>
                <w:szCs w:val="24"/>
              </w:rPr>
              <w:t>https://www.ethnicity-facts-figures.service.gov.uk/workforce-and-business/workforce-diversity/police-workforce/latest</w:t>
            </w:r>
          </w:hyperlink>
          <w:r w:rsidRPr="38D3369B" w:rsidR="00E05335">
            <w:rPr>
              <w:rFonts w:ascii="Arial" w:hAnsi="Arial" w:eastAsia="Arial" w:cs="Arial"/>
              <w:color w:val="auto"/>
              <w:sz w:val="24"/>
              <w:szCs w:val="24"/>
            </w:rPr>
            <w:t xml:space="preserve"> (Accessed: 04/11/2022)</w:t>
          </w:r>
        </w:p>
        <w:p w:rsidR="00CD0ED3" w:rsidP="38D3369B" w:rsidRDefault="00C07C28" w14:paraId="27800687" w14:textId="080F0639">
          <w:pPr>
            <w:tabs>
              <w:tab w:val="left" w:pos="6348"/>
            </w:tabs>
            <w:rPr>
              <w:rFonts w:ascii="Arial" w:hAnsi="Arial" w:eastAsia="Arial" w:cs="Arial"/>
              <w:color w:val="auto"/>
              <w:sz w:val="24"/>
              <w:szCs w:val="24"/>
            </w:rPr>
          </w:pPr>
          <w:r w:rsidRPr="38D3369B" w:rsidR="00C07C28">
            <w:rPr>
              <w:rFonts w:ascii="Arial" w:hAnsi="Arial" w:eastAsia="Arial" w:cs="Arial"/>
              <w:color w:val="auto"/>
              <w:sz w:val="24"/>
              <w:szCs w:val="24"/>
            </w:rPr>
            <w:t xml:space="preserve">Jones, C. and Jones, I. </w:t>
          </w:r>
          <w:r w:rsidRPr="38D3369B" w:rsidR="007A5045">
            <w:rPr>
              <w:rFonts w:ascii="Arial" w:hAnsi="Arial" w:eastAsia="Arial" w:cs="Arial"/>
              <w:color w:val="auto"/>
              <w:sz w:val="24"/>
              <w:szCs w:val="24"/>
            </w:rPr>
            <w:t xml:space="preserve">(2007) </w:t>
          </w:r>
          <w:r w:rsidRPr="38D3369B" w:rsidR="00CB4186">
            <w:rPr>
              <w:rFonts w:ascii="Arial" w:hAnsi="Arial" w:eastAsia="Arial" w:cs="Arial"/>
              <w:color w:val="auto"/>
              <w:sz w:val="24"/>
              <w:szCs w:val="24"/>
            </w:rPr>
            <w:t xml:space="preserve">‘MacPherson report’ in </w:t>
          </w:r>
          <w:r w:rsidRPr="38D3369B" w:rsidR="00A927EB">
            <w:rPr>
              <w:rFonts w:ascii="Arial" w:hAnsi="Arial" w:eastAsia="Arial" w:cs="Arial"/>
              <w:color w:val="auto"/>
              <w:sz w:val="24"/>
              <w:szCs w:val="24"/>
            </w:rPr>
            <w:t xml:space="preserve">D. Dabydeen, </w:t>
          </w:r>
          <w:r w:rsidRPr="38D3369B" w:rsidR="00F56EBC">
            <w:rPr>
              <w:rFonts w:ascii="Arial" w:hAnsi="Arial" w:eastAsia="Arial" w:cs="Arial"/>
              <w:color w:val="auto"/>
              <w:sz w:val="24"/>
              <w:szCs w:val="24"/>
            </w:rPr>
            <w:t xml:space="preserve">J. </w:t>
          </w:r>
          <w:r w:rsidRPr="38D3369B" w:rsidR="006B2F8A">
            <w:rPr>
              <w:rFonts w:ascii="Arial" w:hAnsi="Arial" w:eastAsia="Arial" w:cs="Arial"/>
              <w:color w:val="auto"/>
              <w:sz w:val="24"/>
              <w:szCs w:val="24"/>
            </w:rPr>
            <w:t>Gilmore,</w:t>
          </w:r>
          <w:r w:rsidRPr="38D3369B" w:rsidR="00F56EBC">
            <w:rPr>
              <w:rFonts w:ascii="Arial" w:hAnsi="Arial" w:eastAsia="Arial" w:cs="Arial"/>
              <w:color w:val="auto"/>
              <w:sz w:val="24"/>
              <w:szCs w:val="24"/>
            </w:rPr>
            <w:t xml:space="preserve"> and C. Jones (ed.)</w:t>
          </w:r>
          <w:r w:rsidRPr="38D3369B" w:rsidR="004866FE">
            <w:rPr>
              <w:rFonts w:ascii="Arial" w:hAnsi="Arial" w:eastAsia="Arial" w:cs="Arial"/>
              <w:color w:val="auto"/>
              <w:sz w:val="24"/>
              <w:szCs w:val="24"/>
            </w:rPr>
            <w:t xml:space="preserve"> </w:t>
          </w:r>
          <w:r w:rsidRPr="38D3369B" w:rsidR="004866FE">
            <w:rPr>
              <w:rFonts w:ascii="Arial" w:hAnsi="Arial" w:eastAsia="Arial" w:cs="Arial"/>
              <w:i w:val="1"/>
              <w:iCs w:val="1"/>
              <w:color w:val="auto"/>
              <w:sz w:val="24"/>
              <w:szCs w:val="24"/>
            </w:rPr>
            <w:t xml:space="preserve">The Oxford Companion to </w:t>
          </w:r>
          <w:r w:rsidRPr="38D3369B" w:rsidR="002B7A79">
            <w:rPr>
              <w:rFonts w:ascii="Arial" w:hAnsi="Arial" w:eastAsia="Arial" w:cs="Arial"/>
              <w:i w:val="1"/>
              <w:iCs w:val="1"/>
              <w:color w:val="auto"/>
              <w:sz w:val="24"/>
              <w:szCs w:val="24"/>
            </w:rPr>
            <w:t>Black British History</w:t>
          </w:r>
          <w:r w:rsidRPr="38D3369B" w:rsidR="002B7A79">
            <w:rPr>
              <w:rFonts w:ascii="Arial" w:hAnsi="Arial" w:eastAsia="Arial" w:cs="Arial"/>
              <w:color w:val="auto"/>
              <w:sz w:val="24"/>
              <w:szCs w:val="24"/>
            </w:rPr>
            <w:t xml:space="preserve">. </w:t>
          </w:r>
          <w:r w:rsidRPr="38D3369B" w:rsidR="00BE74D2">
            <w:rPr>
              <w:rFonts w:ascii="Arial" w:hAnsi="Arial" w:eastAsia="Arial" w:cs="Arial"/>
              <w:color w:val="auto"/>
              <w:sz w:val="24"/>
              <w:szCs w:val="24"/>
            </w:rPr>
            <w:t>Oxford: Oxford University Press</w:t>
          </w:r>
          <w:r w:rsidRPr="38D3369B" w:rsidR="0DCBF3DC">
            <w:rPr>
              <w:rFonts w:ascii="Arial" w:hAnsi="Arial" w:eastAsia="Arial" w:cs="Arial"/>
              <w:color w:val="auto"/>
              <w:sz w:val="24"/>
              <w:szCs w:val="24"/>
            </w:rPr>
            <w:t>.</w:t>
          </w:r>
        </w:p>
        <w:p w:rsidR="0DCBF3DC" w:rsidP="38D3369B" w:rsidRDefault="0DCBF3DC" w14:paraId="396DF6AB" w14:textId="5ECC87F1">
          <w:pPr>
            <w:pStyle w:val="Normal"/>
            <w:tabs>
              <w:tab w:val="left" w:leader="none" w:pos="6348"/>
            </w:tabs>
            <w:rPr>
              <w:rFonts w:ascii="Arial" w:hAnsi="Arial" w:eastAsia="Arial" w:cs="Arial"/>
              <w:b w:val="0"/>
              <w:bCs w:val="0"/>
              <w:i w:val="0"/>
              <w:iCs w:val="0"/>
              <w:caps w:val="0"/>
              <w:smallCaps w:val="0"/>
              <w:noProof w:val="0"/>
              <w:color w:val="auto"/>
              <w:sz w:val="24"/>
              <w:szCs w:val="24"/>
              <w:lang w:val="en-GB"/>
            </w:rPr>
          </w:pPr>
          <w:r w:rsidRPr="38D3369B" w:rsidR="0DCBF3DC">
            <w:rPr>
              <w:rFonts w:ascii="Arial" w:hAnsi="Arial" w:eastAsia="Arial" w:cs="Arial"/>
              <w:b w:val="0"/>
              <w:bCs w:val="0"/>
              <w:i w:val="0"/>
              <w:iCs w:val="0"/>
              <w:caps w:val="0"/>
              <w:smallCaps w:val="0"/>
              <w:noProof w:val="0"/>
              <w:color w:val="auto"/>
              <w:sz w:val="24"/>
              <w:szCs w:val="24"/>
              <w:lang w:val="en-GB"/>
            </w:rPr>
            <w:t xml:space="preserve">Kaske, E. et al. (2021) 'Injuries from Less-Lethal Weapons during the George Floyd Protests in Minneapolis' </w:t>
          </w:r>
          <w:r w:rsidRPr="38D3369B" w:rsidR="0DCBF3DC">
            <w:rPr>
              <w:rFonts w:ascii="Arial" w:hAnsi="Arial" w:eastAsia="Arial" w:cs="Arial"/>
              <w:b w:val="0"/>
              <w:bCs w:val="0"/>
              <w:i w:val="1"/>
              <w:iCs w:val="1"/>
              <w:caps w:val="0"/>
              <w:smallCaps w:val="0"/>
              <w:noProof w:val="0"/>
              <w:color w:val="auto"/>
              <w:sz w:val="24"/>
              <w:szCs w:val="24"/>
              <w:lang w:val="en-GB"/>
            </w:rPr>
            <w:t>The New England journal of medicine, 384</w:t>
          </w:r>
          <w:r w:rsidRPr="38D3369B" w:rsidR="0DCBF3DC">
            <w:rPr>
              <w:rFonts w:ascii="Arial" w:hAnsi="Arial" w:eastAsia="Arial" w:cs="Arial"/>
              <w:b w:val="0"/>
              <w:bCs w:val="0"/>
              <w:i w:val="0"/>
              <w:iCs w:val="0"/>
              <w:caps w:val="0"/>
              <w:smallCaps w:val="0"/>
              <w:noProof w:val="0"/>
              <w:color w:val="auto"/>
              <w:sz w:val="24"/>
              <w:szCs w:val="24"/>
              <w:lang w:val="en-GB"/>
            </w:rPr>
            <w:t xml:space="preserve">(8), p.774-775. </w:t>
          </w:r>
          <w:r w:rsidRPr="38D3369B" w:rsidR="0DCBF3DC">
            <w:rPr>
              <w:rFonts w:ascii="Arial" w:hAnsi="Arial" w:eastAsia="Arial" w:cs="Arial"/>
              <w:b w:val="0"/>
              <w:bCs w:val="0"/>
              <w:i w:val="0"/>
              <w:iCs w:val="0"/>
              <w:caps w:val="0"/>
              <w:smallCaps w:val="0"/>
              <w:noProof w:val="0"/>
              <w:color w:val="auto"/>
              <w:sz w:val="24"/>
              <w:szCs w:val="24"/>
              <w:lang w:val="en-GB"/>
            </w:rPr>
            <w:t>Avialable</w:t>
          </w:r>
          <w:r w:rsidRPr="38D3369B" w:rsidR="0DCBF3DC">
            <w:rPr>
              <w:rFonts w:ascii="Arial" w:hAnsi="Arial" w:eastAsia="Arial" w:cs="Arial"/>
              <w:b w:val="0"/>
              <w:bCs w:val="0"/>
              <w:i w:val="0"/>
              <w:iCs w:val="0"/>
              <w:caps w:val="0"/>
              <w:smallCaps w:val="0"/>
              <w:noProof w:val="0"/>
              <w:color w:val="auto"/>
              <w:sz w:val="24"/>
              <w:szCs w:val="24"/>
              <w:lang w:val="en-GB"/>
            </w:rPr>
            <w:t xml:space="preserve"> at: </w:t>
          </w:r>
          <w:hyperlink r:id="Red6d88fc048f4f5a">
            <w:r w:rsidRPr="38D3369B" w:rsidR="0DCBF3DC">
              <w:rPr>
                <w:rStyle w:val="Hyperlink"/>
                <w:rFonts w:ascii="Arial" w:hAnsi="Arial" w:eastAsia="Arial" w:cs="Arial"/>
                <w:b w:val="0"/>
                <w:bCs w:val="0"/>
                <w:i w:val="0"/>
                <w:iCs w:val="0"/>
                <w:caps w:val="0"/>
                <w:smallCaps w:val="0"/>
                <w:noProof w:val="0"/>
                <w:color w:val="auto"/>
                <w:sz w:val="24"/>
                <w:szCs w:val="24"/>
                <w:lang w:val="en-GB"/>
              </w:rPr>
              <w:t>https:</w:t>
            </w:r>
            <w:r w:rsidRPr="38D3369B" w:rsidR="0A22C373">
              <w:rPr>
                <w:rStyle w:val="Hyperlink"/>
                <w:rFonts w:ascii="Arial" w:hAnsi="Arial" w:eastAsia="Arial" w:cs="Arial"/>
                <w:b w:val="0"/>
                <w:bCs w:val="0"/>
                <w:i w:val="0"/>
                <w:iCs w:val="0"/>
                <w:caps w:val="0"/>
                <w:smallCaps w:val="0"/>
                <w:noProof w:val="0"/>
                <w:color w:val="auto"/>
                <w:sz w:val="24"/>
                <w:szCs w:val="24"/>
                <w:lang w:val="en-GB"/>
              </w:rPr>
              <w:t>//doi.org/</w:t>
            </w:r>
            <w:r w:rsidRPr="38D3369B" w:rsidR="0DCBF3DC">
              <w:rPr>
                <w:rStyle w:val="Hyperlink"/>
                <w:rFonts w:ascii="Arial" w:hAnsi="Arial" w:eastAsia="Arial" w:cs="Arial"/>
                <w:b w:val="0"/>
                <w:bCs w:val="0"/>
                <w:i w:val="0"/>
                <w:iCs w:val="0"/>
                <w:caps w:val="0"/>
                <w:smallCaps w:val="0"/>
                <w:noProof w:val="0"/>
                <w:color w:val="auto"/>
                <w:sz w:val="24"/>
                <w:szCs w:val="24"/>
                <w:lang w:val="en-GB"/>
              </w:rPr>
              <w:t>10.1056/NEJMc2032052</w:t>
            </w:r>
          </w:hyperlink>
          <w:r w:rsidRPr="38D3369B" w:rsidR="0DCBF3DC">
            <w:rPr>
              <w:rFonts w:ascii="Arial" w:hAnsi="Arial" w:eastAsia="Arial" w:cs="Arial"/>
              <w:b w:val="0"/>
              <w:bCs w:val="0"/>
              <w:i w:val="0"/>
              <w:iCs w:val="0"/>
              <w:caps w:val="0"/>
              <w:smallCaps w:val="0"/>
              <w:noProof w:val="0"/>
              <w:color w:val="auto"/>
              <w:sz w:val="24"/>
              <w:szCs w:val="24"/>
              <w:lang w:val="en-GB"/>
            </w:rPr>
            <w:t xml:space="preserve"> </w:t>
          </w:r>
          <w:r w:rsidRPr="38D3369B" w:rsidR="02072B58">
            <w:rPr>
              <w:rFonts w:ascii="Arial" w:hAnsi="Arial" w:eastAsia="Arial" w:cs="Arial"/>
              <w:b w:val="0"/>
              <w:bCs w:val="0"/>
              <w:i w:val="0"/>
              <w:iCs w:val="0"/>
              <w:caps w:val="0"/>
              <w:smallCaps w:val="0"/>
              <w:noProof w:val="0"/>
              <w:color w:val="auto"/>
              <w:sz w:val="24"/>
              <w:szCs w:val="24"/>
              <w:lang w:val="en-GB"/>
            </w:rPr>
            <w:t xml:space="preserve"> </w:t>
          </w:r>
        </w:p>
        <w:p w:rsidR="00A478E5" w:rsidP="38D3369B" w:rsidRDefault="00CD25E9" w14:paraId="25B73CD1" w14:textId="164CE79C">
          <w:pPr>
            <w:tabs>
              <w:tab w:val="left" w:pos="6348"/>
            </w:tabs>
            <w:rPr>
              <w:rFonts w:ascii="Arial" w:hAnsi="Arial" w:eastAsia="Arial" w:cs="Arial"/>
              <w:color w:val="auto"/>
              <w:sz w:val="24"/>
              <w:szCs w:val="24"/>
            </w:rPr>
          </w:pPr>
          <w:r w:rsidRPr="38D3369B" w:rsidR="00CD25E9">
            <w:rPr>
              <w:rFonts w:ascii="Arial" w:hAnsi="Arial" w:eastAsia="Arial" w:cs="Arial"/>
              <w:color w:val="auto"/>
              <w:sz w:val="24"/>
              <w:szCs w:val="24"/>
            </w:rPr>
            <w:t>L</w:t>
          </w:r>
          <w:r w:rsidRPr="38D3369B" w:rsidR="001D110A">
            <w:rPr>
              <w:rFonts w:ascii="Arial" w:hAnsi="Arial" w:eastAsia="Arial" w:cs="Arial"/>
              <w:color w:val="auto"/>
              <w:sz w:val="24"/>
              <w:szCs w:val="24"/>
            </w:rPr>
            <w:t xml:space="preserve">angston, B. (2022) </w:t>
          </w:r>
          <w:r w:rsidRPr="38D3369B" w:rsidR="000B5234">
            <w:rPr>
              <w:rFonts w:ascii="Arial" w:hAnsi="Arial" w:eastAsia="Arial" w:cs="Arial"/>
              <w:color w:val="auto"/>
              <w:sz w:val="24"/>
              <w:szCs w:val="24"/>
            </w:rPr>
            <w:t>‘</w:t>
          </w:r>
          <w:r w:rsidRPr="38D3369B" w:rsidR="003B4AD3">
            <w:rPr>
              <w:rFonts w:ascii="Arial" w:hAnsi="Arial" w:eastAsia="Arial" w:cs="Arial"/>
              <w:color w:val="auto"/>
              <w:sz w:val="24"/>
              <w:szCs w:val="24"/>
            </w:rPr>
            <w:t>Inclusi</w:t>
          </w:r>
          <w:r w:rsidRPr="38D3369B" w:rsidR="00D00304">
            <w:rPr>
              <w:rFonts w:ascii="Arial" w:hAnsi="Arial" w:eastAsia="Arial" w:cs="Arial"/>
              <w:color w:val="auto"/>
              <w:sz w:val="24"/>
              <w:szCs w:val="24"/>
            </w:rPr>
            <w:t>ve</w:t>
          </w:r>
          <w:r w:rsidRPr="38D3369B" w:rsidR="003B4AD3">
            <w:rPr>
              <w:rFonts w:ascii="Arial" w:hAnsi="Arial" w:eastAsia="Arial" w:cs="Arial"/>
              <w:color w:val="auto"/>
              <w:sz w:val="24"/>
              <w:szCs w:val="24"/>
            </w:rPr>
            <w:t xml:space="preserve"> UK policing:</w:t>
          </w:r>
          <w:r w:rsidRPr="38D3369B" w:rsidR="005B4495">
            <w:rPr>
              <w:rFonts w:ascii="Arial" w:hAnsi="Arial" w:eastAsia="Arial" w:cs="Arial"/>
              <w:color w:val="auto"/>
              <w:sz w:val="24"/>
              <w:szCs w:val="24"/>
            </w:rPr>
            <w:t xml:space="preserve"> a</w:t>
          </w:r>
          <w:r w:rsidRPr="38D3369B" w:rsidR="003B4AD3">
            <w:rPr>
              <w:rFonts w:ascii="Arial" w:hAnsi="Arial" w:eastAsia="Arial" w:cs="Arial"/>
              <w:color w:val="auto"/>
              <w:sz w:val="24"/>
              <w:szCs w:val="24"/>
            </w:rPr>
            <w:t xml:space="preserve"> personal perspective’</w:t>
          </w:r>
          <w:r w:rsidRPr="38D3369B" w:rsidR="005B4495">
            <w:rPr>
              <w:rFonts w:ascii="Arial" w:hAnsi="Arial" w:eastAsia="Arial" w:cs="Arial"/>
              <w:color w:val="auto"/>
              <w:sz w:val="24"/>
              <w:szCs w:val="24"/>
            </w:rPr>
            <w:t xml:space="preserve"> in M.</w:t>
          </w:r>
          <w:r w:rsidRPr="38D3369B" w:rsidR="003B4AD3">
            <w:rPr>
              <w:rFonts w:ascii="Arial" w:hAnsi="Arial" w:eastAsia="Arial" w:cs="Arial"/>
              <w:color w:val="auto"/>
              <w:sz w:val="24"/>
              <w:szCs w:val="24"/>
            </w:rPr>
            <w:t xml:space="preserve"> </w:t>
          </w:r>
          <w:r w:rsidRPr="38D3369B" w:rsidR="00A478E5">
            <w:rPr>
              <w:rFonts w:ascii="Arial" w:hAnsi="Arial" w:eastAsia="Arial" w:cs="Arial"/>
              <w:color w:val="auto"/>
              <w:sz w:val="24"/>
              <w:szCs w:val="24"/>
            </w:rPr>
            <w:t>Kilgallon</w:t>
          </w:r>
          <w:r w:rsidRPr="38D3369B" w:rsidR="005B4495">
            <w:rPr>
              <w:rFonts w:ascii="Arial" w:hAnsi="Arial" w:eastAsia="Arial" w:cs="Arial"/>
              <w:color w:val="auto"/>
              <w:sz w:val="24"/>
              <w:szCs w:val="24"/>
            </w:rPr>
            <w:t xml:space="preserve"> </w:t>
          </w:r>
          <w:r w:rsidRPr="38D3369B" w:rsidR="00A478E5">
            <w:rPr>
              <w:rFonts w:ascii="Arial" w:hAnsi="Arial" w:eastAsia="Arial" w:cs="Arial"/>
              <w:color w:val="auto"/>
              <w:sz w:val="24"/>
              <w:szCs w:val="24"/>
            </w:rPr>
            <w:t xml:space="preserve">and </w:t>
          </w:r>
          <w:r w:rsidRPr="38D3369B" w:rsidR="005B4495">
            <w:rPr>
              <w:rFonts w:ascii="Arial" w:hAnsi="Arial" w:eastAsia="Arial" w:cs="Arial"/>
              <w:color w:val="auto"/>
              <w:sz w:val="24"/>
              <w:szCs w:val="24"/>
            </w:rPr>
            <w:t xml:space="preserve">M. </w:t>
          </w:r>
          <w:r w:rsidRPr="38D3369B" w:rsidR="00A478E5">
            <w:rPr>
              <w:rFonts w:ascii="Arial" w:hAnsi="Arial" w:eastAsia="Arial" w:cs="Arial"/>
              <w:color w:val="auto"/>
              <w:sz w:val="24"/>
              <w:szCs w:val="24"/>
            </w:rPr>
            <w:t>Wright</w:t>
          </w:r>
          <w:r w:rsidRPr="38D3369B" w:rsidR="00DD587A">
            <w:rPr>
              <w:rFonts w:ascii="Arial" w:hAnsi="Arial" w:eastAsia="Arial" w:cs="Arial"/>
              <w:color w:val="auto"/>
              <w:sz w:val="24"/>
              <w:szCs w:val="24"/>
            </w:rPr>
            <w:t xml:space="preserve"> (ed.)</w:t>
          </w:r>
          <w:r w:rsidRPr="38D3369B" w:rsidR="003A4C51">
            <w:rPr>
              <w:rFonts w:ascii="Arial" w:hAnsi="Arial" w:eastAsia="Arial" w:cs="Arial"/>
              <w:color w:val="auto"/>
              <w:sz w:val="24"/>
              <w:szCs w:val="24"/>
            </w:rPr>
            <w:t xml:space="preserve"> </w:t>
          </w:r>
          <w:r w:rsidRPr="38D3369B" w:rsidR="007204CD">
            <w:rPr>
              <w:rFonts w:ascii="Arial" w:hAnsi="Arial" w:eastAsia="Arial" w:cs="Arial"/>
              <w:i w:val="1"/>
              <w:iCs w:val="1"/>
              <w:color w:val="auto"/>
              <w:sz w:val="24"/>
              <w:szCs w:val="24"/>
            </w:rPr>
            <w:t xml:space="preserve">Behavioural Skills for Effective </w:t>
          </w:r>
          <w:r w:rsidRPr="38D3369B" w:rsidR="008614D4">
            <w:rPr>
              <w:rFonts w:ascii="Arial" w:hAnsi="Arial" w:eastAsia="Arial" w:cs="Arial"/>
              <w:i w:val="1"/>
              <w:iCs w:val="1"/>
              <w:color w:val="auto"/>
              <w:sz w:val="24"/>
              <w:szCs w:val="24"/>
            </w:rPr>
            <w:t>Policing:</w:t>
          </w:r>
          <w:r w:rsidRPr="38D3369B" w:rsidR="007204CD">
            <w:rPr>
              <w:rFonts w:ascii="Arial" w:hAnsi="Arial" w:eastAsia="Arial" w:cs="Arial"/>
              <w:i w:val="1"/>
              <w:iCs w:val="1"/>
              <w:color w:val="auto"/>
              <w:sz w:val="24"/>
              <w:szCs w:val="24"/>
            </w:rPr>
            <w:t xml:space="preserve"> The Service Speaks</w:t>
          </w:r>
          <w:r w:rsidRPr="38D3369B" w:rsidR="00023265">
            <w:rPr>
              <w:rFonts w:ascii="Arial" w:hAnsi="Arial" w:eastAsia="Arial" w:cs="Arial"/>
              <w:i w:val="1"/>
              <w:iCs w:val="1"/>
              <w:color w:val="auto"/>
              <w:sz w:val="24"/>
              <w:szCs w:val="24"/>
            </w:rPr>
            <w:t xml:space="preserve">. </w:t>
          </w:r>
          <w:r w:rsidRPr="38D3369B" w:rsidR="00E34E31">
            <w:rPr>
              <w:rFonts w:ascii="Arial" w:hAnsi="Arial" w:eastAsia="Arial" w:cs="Arial"/>
              <w:color w:val="auto"/>
              <w:sz w:val="24"/>
              <w:szCs w:val="24"/>
            </w:rPr>
            <w:t xml:space="preserve">St Albans: </w:t>
          </w:r>
          <w:r w:rsidRPr="38D3369B" w:rsidR="008614D4">
            <w:rPr>
              <w:rFonts w:ascii="Arial" w:hAnsi="Arial" w:eastAsia="Arial" w:cs="Arial"/>
              <w:color w:val="auto"/>
              <w:sz w:val="24"/>
              <w:szCs w:val="24"/>
            </w:rPr>
            <w:t>Critical Publishing</w:t>
          </w:r>
          <w:r w:rsidRPr="38D3369B" w:rsidR="2317ADCD">
            <w:rPr>
              <w:rFonts w:ascii="Arial" w:hAnsi="Arial" w:eastAsia="Arial" w:cs="Arial"/>
              <w:color w:val="auto"/>
              <w:sz w:val="24"/>
              <w:szCs w:val="24"/>
            </w:rPr>
            <w:t>.</w:t>
          </w:r>
        </w:p>
        <w:p w:rsidRPr="007204CD" w:rsidR="00F10C99" w:rsidP="38D3369B" w:rsidRDefault="00F10C99" w14:paraId="7AD8FF43" w14:textId="5867FF4E">
          <w:pPr>
            <w:tabs>
              <w:tab w:val="left" w:pos="6348"/>
            </w:tabs>
            <w:rPr>
              <w:rFonts w:ascii="Arial" w:hAnsi="Arial" w:eastAsia="Arial" w:cs="Arial"/>
              <w:color w:val="auto"/>
              <w:sz w:val="24"/>
              <w:szCs w:val="24"/>
            </w:rPr>
          </w:pPr>
          <w:r w:rsidRPr="38D3369B" w:rsidR="00F10C99">
            <w:rPr>
              <w:rFonts w:ascii="Arial" w:hAnsi="Arial" w:eastAsia="Arial" w:cs="Arial"/>
              <w:color w:val="auto"/>
              <w:sz w:val="24"/>
              <w:szCs w:val="24"/>
            </w:rPr>
            <w:t>McLaughlin, E. (</w:t>
          </w:r>
          <w:r w:rsidRPr="38D3369B" w:rsidR="00F76EAF">
            <w:rPr>
              <w:rFonts w:ascii="Arial" w:hAnsi="Arial" w:eastAsia="Arial" w:cs="Arial"/>
              <w:color w:val="auto"/>
              <w:sz w:val="24"/>
              <w:szCs w:val="24"/>
            </w:rPr>
            <w:t>2001</w:t>
          </w:r>
          <w:r w:rsidRPr="38D3369B" w:rsidR="00F10C99">
            <w:rPr>
              <w:rFonts w:ascii="Arial" w:hAnsi="Arial" w:eastAsia="Arial" w:cs="Arial"/>
              <w:color w:val="auto"/>
              <w:sz w:val="24"/>
              <w:szCs w:val="24"/>
            </w:rPr>
            <w:t xml:space="preserve">) </w:t>
          </w:r>
          <w:r w:rsidRPr="38D3369B" w:rsidR="009B6C5C">
            <w:rPr>
              <w:rFonts w:ascii="Arial" w:hAnsi="Arial" w:eastAsia="Arial" w:cs="Arial"/>
              <w:color w:val="auto"/>
              <w:sz w:val="24"/>
              <w:szCs w:val="24"/>
            </w:rPr>
            <w:t>‘</w:t>
          </w:r>
          <w:r w:rsidRPr="38D3369B" w:rsidR="006D7EB3">
            <w:rPr>
              <w:rFonts w:ascii="Arial" w:hAnsi="Arial" w:eastAsia="Arial" w:cs="Arial"/>
              <w:color w:val="auto"/>
              <w:sz w:val="24"/>
              <w:szCs w:val="24"/>
            </w:rPr>
            <w:t>Key issues in police</w:t>
          </w:r>
          <w:r w:rsidRPr="38D3369B" w:rsidR="00C60156">
            <w:rPr>
              <w:rFonts w:ascii="Arial" w:hAnsi="Arial" w:eastAsia="Arial" w:cs="Arial"/>
              <w:color w:val="auto"/>
              <w:sz w:val="24"/>
              <w:szCs w:val="24"/>
            </w:rPr>
            <w:t>work</w:t>
          </w:r>
          <w:r w:rsidRPr="38D3369B" w:rsidR="009B6C5C">
            <w:rPr>
              <w:rFonts w:ascii="Arial" w:hAnsi="Arial" w:eastAsia="Arial" w:cs="Arial"/>
              <w:color w:val="auto"/>
              <w:sz w:val="24"/>
              <w:szCs w:val="24"/>
            </w:rPr>
            <w:t>’</w:t>
          </w:r>
          <w:r w:rsidRPr="38D3369B" w:rsidR="00C60156">
            <w:rPr>
              <w:rFonts w:ascii="Arial" w:hAnsi="Arial" w:eastAsia="Arial" w:cs="Arial"/>
              <w:color w:val="auto"/>
              <w:sz w:val="24"/>
              <w:szCs w:val="24"/>
            </w:rPr>
            <w:t xml:space="preserve">, in E. McLaughlin and J. </w:t>
          </w:r>
          <w:r w:rsidRPr="38D3369B" w:rsidR="00C60156">
            <w:rPr>
              <w:rFonts w:ascii="Arial" w:hAnsi="Arial" w:eastAsia="Arial" w:cs="Arial"/>
              <w:color w:val="auto"/>
              <w:sz w:val="24"/>
              <w:szCs w:val="24"/>
            </w:rPr>
            <w:t>Munice</w:t>
          </w:r>
          <w:r w:rsidRPr="38D3369B" w:rsidR="001302CA">
            <w:rPr>
              <w:rFonts w:ascii="Arial" w:hAnsi="Arial" w:eastAsia="Arial" w:cs="Arial"/>
              <w:color w:val="auto"/>
              <w:sz w:val="24"/>
              <w:szCs w:val="24"/>
            </w:rPr>
            <w:t xml:space="preserve"> (ed.) </w:t>
          </w:r>
          <w:r w:rsidRPr="38D3369B" w:rsidR="001302CA">
            <w:rPr>
              <w:rFonts w:ascii="Arial" w:hAnsi="Arial" w:eastAsia="Arial" w:cs="Arial"/>
              <w:i w:val="1"/>
              <w:iCs w:val="1"/>
              <w:color w:val="auto"/>
              <w:sz w:val="24"/>
              <w:szCs w:val="24"/>
            </w:rPr>
            <w:t>Controlling Crime</w:t>
          </w:r>
          <w:r w:rsidRPr="38D3369B" w:rsidR="009660E1">
            <w:rPr>
              <w:rFonts w:ascii="Arial" w:hAnsi="Arial" w:eastAsia="Arial" w:cs="Arial"/>
              <w:color w:val="auto"/>
              <w:sz w:val="24"/>
              <w:szCs w:val="24"/>
            </w:rPr>
            <w:t>. London: Sage in association with the Open University</w:t>
          </w:r>
          <w:r w:rsidRPr="38D3369B" w:rsidR="00D2151A">
            <w:rPr>
              <w:rFonts w:ascii="Arial" w:hAnsi="Arial" w:eastAsia="Arial" w:cs="Arial"/>
              <w:color w:val="auto"/>
              <w:sz w:val="24"/>
              <w:szCs w:val="24"/>
            </w:rPr>
            <w:t>,</w:t>
          </w:r>
          <w:r w:rsidRPr="38D3369B" w:rsidR="25F02245">
            <w:rPr>
              <w:rFonts w:ascii="Arial" w:hAnsi="Arial" w:eastAsia="Arial" w:cs="Arial"/>
              <w:color w:val="auto"/>
              <w:sz w:val="24"/>
              <w:szCs w:val="24"/>
            </w:rPr>
            <w:t xml:space="preserve"> </w:t>
          </w:r>
          <w:r w:rsidRPr="38D3369B" w:rsidR="00D2151A">
            <w:rPr>
              <w:rFonts w:ascii="Arial" w:hAnsi="Arial" w:eastAsia="Arial" w:cs="Arial"/>
              <w:color w:val="auto"/>
              <w:sz w:val="24"/>
              <w:szCs w:val="24"/>
            </w:rPr>
            <w:t>p</w:t>
          </w:r>
          <w:r w:rsidRPr="38D3369B" w:rsidR="21C2BFBA">
            <w:rPr>
              <w:rFonts w:ascii="Arial" w:hAnsi="Arial" w:eastAsia="Arial" w:cs="Arial"/>
              <w:color w:val="auto"/>
              <w:sz w:val="24"/>
              <w:szCs w:val="24"/>
            </w:rPr>
            <w:t>.8</w:t>
          </w:r>
          <w:r w:rsidRPr="38D3369B" w:rsidR="00D2151A">
            <w:rPr>
              <w:rFonts w:ascii="Arial" w:hAnsi="Arial" w:eastAsia="Arial" w:cs="Arial"/>
              <w:color w:val="auto"/>
              <w:sz w:val="24"/>
              <w:szCs w:val="24"/>
            </w:rPr>
            <w:t>0</w:t>
          </w:r>
          <w:r w:rsidRPr="38D3369B" w:rsidR="24FB6DC9">
            <w:rPr>
              <w:rFonts w:ascii="Arial" w:hAnsi="Arial" w:eastAsia="Arial" w:cs="Arial"/>
              <w:color w:val="auto"/>
              <w:sz w:val="24"/>
              <w:szCs w:val="24"/>
            </w:rPr>
            <w:t>-</w:t>
          </w:r>
          <w:r w:rsidRPr="38D3369B" w:rsidR="00D2151A">
            <w:rPr>
              <w:rFonts w:ascii="Arial" w:hAnsi="Arial" w:eastAsia="Arial" w:cs="Arial"/>
              <w:color w:val="auto"/>
              <w:sz w:val="24"/>
              <w:szCs w:val="24"/>
            </w:rPr>
            <w:t>81.</w:t>
          </w:r>
        </w:p>
        <w:p w:rsidR="00065CBA" w:rsidP="38D3369B" w:rsidRDefault="00065CBA" w14:paraId="1BCD8A8F" w14:textId="24A9488C" w14:noSpellErr="1">
          <w:pPr>
            <w:tabs>
              <w:tab w:val="left" w:pos="6348"/>
            </w:tabs>
            <w:rPr>
              <w:rFonts w:ascii="Arial" w:hAnsi="Arial" w:eastAsia="Arial" w:cs="Arial"/>
              <w:i w:val="1"/>
              <w:iCs w:val="1"/>
              <w:color w:val="auto"/>
              <w:sz w:val="24"/>
              <w:szCs w:val="24"/>
            </w:rPr>
          </w:pPr>
          <w:r w:rsidRPr="38D3369B" w:rsidR="00065CBA">
            <w:rPr>
              <w:rFonts w:ascii="Arial" w:hAnsi="Arial" w:eastAsia="Arial" w:cs="Arial"/>
              <w:color w:val="auto"/>
              <w:sz w:val="24"/>
              <w:szCs w:val="24"/>
            </w:rPr>
            <w:t xml:space="preserve">Marshall, </w:t>
          </w:r>
          <w:r w:rsidRPr="38D3369B" w:rsidR="00753BFD">
            <w:rPr>
              <w:rFonts w:ascii="Arial" w:hAnsi="Arial" w:eastAsia="Arial" w:cs="Arial"/>
              <w:color w:val="auto"/>
              <w:sz w:val="24"/>
              <w:szCs w:val="24"/>
            </w:rPr>
            <w:t xml:space="preserve">A. (2014) </w:t>
          </w:r>
          <w:r w:rsidRPr="38D3369B" w:rsidR="00545F4B">
            <w:rPr>
              <w:rFonts w:ascii="Arial" w:hAnsi="Arial" w:eastAsia="Arial" w:cs="Arial"/>
              <w:i w:val="1"/>
              <w:iCs w:val="1"/>
              <w:color w:val="auto"/>
              <w:sz w:val="24"/>
              <w:szCs w:val="24"/>
            </w:rPr>
            <w:t>Code of ethics</w:t>
          </w:r>
          <w:r w:rsidRPr="38D3369B" w:rsidR="00545F4B">
            <w:rPr>
              <w:rFonts w:ascii="Arial" w:hAnsi="Arial" w:eastAsia="Arial" w:cs="Arial"/>
              <w:i w:val="1"/>
              <w:iCs w:val="1"/>
              <w:color w:val="auto"/>
              <w:sz w:val="24"/>
              <w:szCs w:val="24"/>
            </w:rPr>
            <w:t xml:space="preserve">. </w:t>
          </w:r>
          <w:r w:rsidRPr="38D3369B" w:rsidR="00730D29">
            <w:rPr>
              <w:rFonts w:ascii="Arial" w:hAnsi="Arial" w:eastAsia="Arial" w:cs="Arial"/>
              <w:color w:val="auto"/>
              <w:sz w:val="24"/>
              <w:szCs w:val="24"/>
            </w:rPr>
            <w:t>Coventry:</w:t>
          </w:r>
          <w:r w:rsidRPr="38D3369B" w:rsidR="00730D29">
            <w:rPr>
              <w:rFonts w:ascii="Arial" w:hAnsi="Arial" w:eastAsia="Arial" w:cs="Arial"/>
              <w:color w:val="auto"/>
              <w:sz w:val="24"/>
              <w:szCs w:val="24"/>
            </w:rPr>
            <w:t xml:space="preserve"> </w:t>
          </w:r>
          <w:r w:rsidRPr="38D3369B" w:rsidR="00655A0B">
            <w:rPr>
              <w:rFonts w:ascii="Arial" w:hAnsi="Arial" w:eastAsia="Arial" w:cs="Arial"/>
              <w:color w:val="auto"/>
              <w:sz w:val="24"/>
              <w:szCs w:val="24"/>
            </w:rPr>
            <w:t>College of Policing Limited</w:t>
          </w:r>
          <w:r w:rsidRPr="38D3369B" w:rsidR="00730D29">
            <w:rPr>
              <w:rFonts w:ascii="Arial" w:hAnsi="Arial" w:eastAsia="Arial" w:cs="Arial"/>
              <w:i w:val="1"/>
              <w:iCs w:val="1"/>
              <w:color w:val="auto"/>
              <w:sz w:val="24"/>
              <w:szCs w:val="24"/>
            </w:rPr>
            <w:t xml:space="preserve"> </w:t>
          </w:r>
        </w:p>
        <w:p w:rsidR="33E73455" w:rsidP="38D3369B" w:rsidRDefault="33E73455" w14:paraId="1D5EE88D" w14:textId="5DD83254">
          <w:pPr>
            <w:pStyle w:val="Normal"/>
            <w:tabs>
              <w:tab w:val="left" w:leader="none" w:pos="6348"/>
            </w:tabs>
            <w:rPr>
              <w:rFonts w:ascii="Arial" w:hAnsi="Arial" w:eastAsia="Arial" w:cs="Arial"/>
              <w:noProof w:val="0"/>
              <w:color w:val="auto"/>
              <w:sz w:val="24"/>
              <w:szCs w:val="24"/>
              <w:lang w:val="en-GB"/>
            </w:rPr>
          </w:pPr>
          <w:r w:rsidRPr="38D3369B" w:rsidR="33E73455">
            <w:rPr>
              <w:rFonts w:ascii="Arial" w:hAnsi="Arial" w:eastAsia="Arial" w:cs="Arial"/>
              <w:b w:val="0"/>
              <w:bCs w:val="0"/>
              <w:i w:val="0"/>
              <w:iCs w:val="0"/>
              <w:caps w:val="0"/>
              <w:smallCaps w:val="0"/>
              <w:noProof w:val="0"/>
              <w:color w:val="auto"/>
              <w:sz w:val="24"/>
              <w:szCs w:val="24"/>
              <w:lang w:val="en-GB"/>
            </w:rPr>
            <w:t>Reny, T. and Newman, B. (2021) 'The Opinion-Mobilizing Effect of Social Protest against Police Violence: Evidence from the 2020 George Floyd Protests',</w:t>
          </w:r>
          <w:r w:rsidRPr="38D3369B" w:rsidR="33E73455">
            <w:rPr>
              <w:rFonts w:ascii="Arial" w:hAnsi="Arial" w:eastAsia="Arial" w:cs="Arial"/>
              <w:b w:val="0"/>
              <w:bCs w:val="0"/>
              <w:i w:val="0"/>
              <w:iCs w:val="0"/>
              <w:caps w:val="0"/>
              <w:smallCaps w:val="0"/>
              <w:noProof w:val="0"/>
              <w:color w:val="auto"/>
              <w:sz w:val="24"/>
              <w:szCs w:val="24"/>
              <w:lang w:val="en-GB"/>
            </w:rPr>
            <w:t xml:space="preserve"> </w:t>
          </w:r>
          <w:r w:rsidRPr="38D3369B" w:rsidR="33E73455">
            <w:rPr>
              <w:rFonts w:ascii="Arial" w:hAnsi="Arial" w:eastAsia="Arial" w:cs="Arial"/>
              <w:b w:val="0"/>
              <w:bCs w:val="0"/>
              <w:i w:val="1"/>
              <w:iCs w:val="1"/>
              <w:caps w:val="0"/>
              <w:smallCaps w:val="0"/>
              <w:noProof w:val="0"/>
              <w:color w:val="auto"/>
              <w:sz w:val="24"/>
              <w:szCs w:val="24"/>
              <w:lang w:val="en-GB"/>
            </w:rPr>
            <w:t>The American Political Science Review</w:t>
          </w:r>
          <w:r w:rsidRPr="38D3369B" w:rsidR="33E73455">
            <w:rPr>
              <w:rFonts w:ascii="Arial" w:hAnsi="Arial" w:eastAsia="Arial" w:cs="Arial"/>
              <w:b w:val="0"/>
              <w:bCs w:val="0"/>
              <w:i w:val="0"/>
              <w:iCs w:val="0"/>
              <w:caps w:val="0"/>
              <w:smallCaps w:val="0"/>
              <w:noProof w:val="0"/>
              <w:color w:val="auto"/>
              <w:sz w:val="24"/>
              <w:szCs w:val="24"/>
              <w:lang w:val="en-GB"/>
            </w:rPr>
            <w:t>,</w:t>
          </w:r>
          <w:r w:rsidRPr="38D3369B" w:rsidR="33E73455">
            <w:rPr>
              <w:rFonts w:ascii="Arial" w:hAnsi="Arial" w:eastAsia="Arial" w:cs="Arial"/>
              <w:b w:val="0"/>
              <w:bCs w:val="0"/>
              <w:i w:val="0"/>
              <w:iCs w:val="0"/>
              <w:caps w:val="0"/>
              <w:smallCaps w:val="0"/>
              <w:noProof w:val="0"/>
              <w:color w:val="auto"/>
              <w:sz w:val="24"/>
              <w:szCs w:val="24"/>
              <w:lang w:val="en-GB"/>
            </w:rPr>
            <w:t xml:space="preserve"> </w:t>
          </w:r>
          <w:r w:rsidRPr="38D3369B" w:rsidR="33E73455">
            <w:rPr>
              <w:rFonts w:ascii="Arial" w:hAnsi="Arial" w:eastAsia="Arial" w:cs="Arial"/>
              <w:b w:val="0"/>
              <w:bCs w:val="0"/>
              <w:i w:val="0"/>
              <w:iCs w:val="0"/>
              <w:caps w:val="0"/>
              <w:smallCaps w:val="0"/>
              <w:noProof w:val="0"/>
              <w:color w:val="auto"/>
              <w:sz w:val="24"/>
              <w:szCs w:val="24"/>
              <w:lang w:val="en-GB"/>
            </w:rPr>
            <w:t xml:space="preserve">4(115), </w:t>
          </w:r>
          <w:r w:rsidRPr="38D3369B" w:rsidR="3130FEB8">
            <w:rPr>
              <w:rFonts w:ascii="Arial" w:hAnsi="Arial" w:eastAsia="Arial" w:cs="Arial"/>
              <w:b w:val="0"/>
              <w:bCs w:val="0"/>
              <w:i w:val="0"/>
              <w:iCs w:val="0"/>
              <w:caps w:val="0"/>
              <w:smallCaps w:val="0"/>
              <w:noProof w:val="0"/>
              <w:color w:val="auto"/>
              <w:sz w:val="24"/>
              <w:szCs w:val="24"/>
              <w:lang w:val="en-GB"/>
            </w:rPr>
            <w:t>pp.</w:t>
          </w:r>
          <w:r w:rsidRPr="38D3369B" w:rsidR="33E73455">
            <w:rPr>
              <w:rFonts w:ascii="Arial" w:hAnsi="Arial" w:eastAsia="Arial" w:cs="Arial"/>
              <w:b w:val="0"/>
              <w:bCs w:val="0"/>
              <w:i w:val="0"/>
              <w:iCs w:val="0"/>
              <w:caps w:val="0"/>
              <w:smallCaps w:val="0"/>
              <w:noProof w:val="0"/>
              <w:color w:val="auto"/>
              <w:sz w:val="24"/>
              <w:szCs w:val="24"/>
              <w:lang w:val="en-GB"/>
            </w:rPr>
            <w:t>1499-1507</w:t>
          </w:r>
          <w:r w:rsidRPr="38D3369B" w:rsidR="33E73455">
            <w:rPr>
              <w:rFonts w:ascii="Arial" w:hAnsi="Arial" w:eastAsia="Arial" w:cs="Arial"/>
              <w:b w:val="0"/>
              <w:bCs w:val="0"/>
              <w:i w:val="0"/>
              <w:iCs w:val="0"/>
              <w:caps w:val="0"/>
              <w:smallCaps w:val="0"/>
              <w:noProof w:val="0"/>
              <w:color w:val="auto"/>
              <w:sz w:val="24"/>
              <w:szCs w:val="24"/>
              <w:lang w:val="en-GB"/>
            </w:rPr>
            <w:t>.</w:t>
          </w:r>
          <w:r w:rsidRPr="38D3369B" w:rsidR="43E08FC2">
            <w:rPr>
              <w:rFonts w:ascii="Arial" w:hAnsi="Arial" w:eastAsia="Arial" w:cs="Arial"/>
              <w:b w:val="0"/>
              <w:bCs w:val="0"/>
              <w:i w:val="0"/>
              <w:iCs w:val="0"/>
              <w:caps w:val="0"/>
              <w:smallCaps w:val="0"/>
              <w:noProof w:val="0"/>
              <w:color w:val="auto"/>
              <w:sz w:val="24"/>
              <w:szCs w:val="24"/>
              <w:lang w:val="en-GB"/>
            </w:rPr>
            <w:t xml:space="preserve"> </w:t>
          </w:r>
          <w:r w:rsidRPr="38D3369B" w:rsidR="43E08FC2">
            <w:rPr>
              <w:rFonts w:ascii="Arial" w:hAnsi="Arial" w:eastAsia="Arial" w:cs="Arial"/>
              <w:b w:val="0"/>
              <w:bCs w:val="0"/>
              <w:i w:val="0"/>
              <w:iCs w:val="0"/>
              <w:caps w:val="0"/>
              <w:smallCaps w:val="0"/>
              <w:noProof w:val="0"/>
              <w:color w:val="auto"/>
              <w:sz w:val="24"/>
              <w:szCs w:val="24"/>
              <w:lang w:val="en-GB"/>
            </w:rPr>
            <w:t>Avialable</w:t>
          </w:r>
          <w:r w:rsidRPr="38D3369B" w:rsidR="43E08FC2">
            <w:rPr>
              <w:rFonts w:ascii="Arial" w:hAnsi="Arial" w:eastAsia="Arial" w:cs="Arial"/>
              <w:b w:val="0"/>
              <w:bCs w:val="0"/>
              <w:i w:val="0"/>
              <w:iCs w:val="0"/>
              <w:caps w:val="0"/>
              <w:smallCaps w:val="0"/>
              <w:noProof w:val="0"/>
              <w:color w:val="auto"/>
              <w:sz w:val="24"/>
              <w:szCs w:val="24"/>
              <w:lang w:val="en-GB"/>
            </w:rPr>
            <w:t xml:space="preserve"> at: </w:t>
          </w:r>
          <w:hyperlink r:id="Rd28e9071e3014999">
            <w:r w:rsidRPr="38D3369B" w:rsidR="4CB4A7D4">
              <w:rPr>
                <w:rStyle w:val="Hyperlink"/>
                <w:rFonts w:ascii="Arial" w:hAnsi="Arial" w:eastAsia="Arial" w:cs="Arial"/>
                <w:noProof w:val="0"/>
                <w:color w:val="auto"/>
                <w:sz w:val="24"/>
                <w:szCs w:val="24"/>
                <w:lang w:val="en-GB"/>
              </w:rPr>
              <w:t>https://doi.org/10.1017/S0003055421000460</w:t>
            </w:r>
          </w:hyperlink>
          <w:r w:rsidRPr="38D3369B" w:rsidR="186EAB44">
            <w:rPr>
              <w:rFonts w:ascii="Arial" w:hAnsi="Arial" w:eastAsia="Arial" w:cs="Arial"/>
              <w:noProof w:val="0"/>
              <w:color w:val="auto"/>
              <w:sz w:val="24"/>
              <w:szCs w:val="24"/>
              <w:lang w:val="en-GB"/>
            </w:rPr>
            <w:t xml:space="preserve"> </w:t>
          </w:r>
        </w:p>
        <w:p w:rsidRPr="003F0D58" w:rsidR="003F0D58" w:rsidP="38D3369B" w:rsidRDefault="003F0D58" w14:paraId="0D50F4FC" w14:textId="6580DBCD">
          <w:pPr>
            <w:pStyle w:val="Normal"/>
            <w:tabs>
              <w:tab w:val="left" w:pos="6348"/>
            </w:tabs>
            <w:rPr>
              <w:rFonts w:ascii="Arial" w:hAnsi="Arial" w:eastAsia="Arial" w:cs="Arial"/>
              <w:color w:val="auto"/>
              <w:sz w:val="24"/>
              <w:szCs w:val="24"/>
            </w:rPr>
          </w:pPr>
          <w:r w:rsidRPr="38D3369B" w:rsidR="003F0D58">
            <w:rPr>
              <w:rFonts w:ascii="Arial" w:hAnsi="Arial" w:eastAsia="Arial" w:cs="Arial"/>
              <w:color w:val="auto"/>
              <w:sz w:val="24"/>
              <w:szCs w:val="24"/>
            </w:rPr>
            <w:t xml:space="preserve">UW Police, (no date) </w:t>
          </w:r>
          <w:r w:rsidRPr="38D3369B" w:rsidR="003F0D58">
            <w:rPr>
              <w:rFonts w:ascii="Arial" w:hAnsi="Arial" w:eastAsia="Arial" w:cs="Arial"/>
              <w:i w:val="1"/>
              <w:iCs w:val="1"/>
              <w:color w:val="auto"/>
              <w:sz w:val="24"/>
              <w:szCs w:val="24"/>
            </w:rPr>
            <w:t xml:space="preserve">The </w:t>
          </w:r>
          <w:r w:rsidRPr="38D3369B" w:rsidR="003F0D58">
            <w:rPr>
              <w:rFonts w:ascii="Arial" w:hAnsi="Arial" w:eastAsia="Arial" w:cs="Arial"/>
              <w:i w:val="1"/>
              <w:iCs w:val="1"/>
              <w:color w:val="auto"/>
              <w:sz w:val="24"/>
              <w:szCs w:val="24"/>
            </w:rPr>
            <w:t>Peelian</w:t>
          </w:r>
          <w:r w:rsidRPr="38D3369B" w:rsidR="003F0D58">
            <w:rPr>
              <w:rFonts w:ascii="Arial" w:hAnsi="Arial" w:eastAsia="Arial" w:cs="Arial"/>
              <w:i w:val="1"/>
              <w:iCs w:val="1"/>
              <w:color w:val="auto"/>
              <w:sz w:val="24"/>
              <w:szCs w:val="24"/>
            </w:rPr>
            <w:t xml:space="preserve"> principles</w:t>
          </w:r>
          <w:r w:rsidRPr="38D3369B" w:rsidR="003F0D58">
            <w:rPr>
              <w:rFonts w:ascii="Arial" w:hAnsi="Arial" w:eastAsia="Arial" w:cs="Arial"/>
              <w:i w:val="1"/>
              <w:iCs w:val="1"/>
              <w:color w:val="auto"/>
              <w:sz w:val="24"/>
              <w:szCs w:val="24"/>
            </w:rPr>
            <w:t>.</w:t>
          </w:r>
          <w:r w:rsidRPr="38D3369B" w:rsidR="003F0D58">
            <w:rPr>
              <w:rFonts w:ascii="Arial" w:hAnsi="Arial" w:eastAsia="Arial" w:cs="Arial"/>
              <w:color w:val="auto"/>
              <w:sz w:val="24"/>
              <w:szCs w:val="24"/>
            </w:rPr>
            <w:t xml:space="preserve"> Available at:</w:t>
          </w:r>
          <w:r w:rsidRPr="38D3369B" w:rsidR="003F0D58">
            <w:rPr>
              <w:rFonts w:ascii="Arial" w:hAnsi="Arial" w:eastAsia="Arial" w:cs="Arial"/>
              <w:color w:val="auto"/>
              <w:sz w:val="24"/>
              <w:szCs w:val="24"/>
            </w:rPr>
            <w:t xml:space="preserve"> </w:t>
          </w:r>
          <w:hyperlink r:id="R358e2571264b4c0a">
            <w:r w:rsidRPr="38D3369B" w:rsidR="003F0D58">
              <w:rPr>
                <w:rStyle w:val="Hyperlink"/>
                <w:rFonts w:ascii="Arial" w:hAnsi="Arial" w:eastAsia="Arial" w:cs="Arial"/>
                <w:color w:val="auto"/>
                <w:sz w:val="24"/>
                <w:szCs w:val="24"/>
              </w:rPr>
              <w:t>https://police.uw.edu/faqs/the-peelian-principles/</w:t>
            </w:r>
          </w:hyperlink>
          <w:r w:rsidRPr="38D3369B" w:rsidR="003F0D58">
            <w:rPr>
              <w:rFonts w:ascii="Arial" w:hAnsi="Arial" w:eastAsia="Arial" w:cs="Arial"/>
              <w:color w:val="auto"/>
              <w:sz w:val="24"/>
              <w:szCs w:val="24"/>
            </w:rPr>
            <w:t xml:space="preserve"> (Accessed: 05.11.2022)</w:t>
          </w:r>
          <w:r w:rsidRPr="38D3369B" w:rsidR="759AF15E">
            <w:rPr>
              <w:rFonts w:ascii="Arial" w:hAnsi="Arial" w:eastAsia="Arial" w:cs="Arial"/>
              <w:color w:val="auto"/>
              <w:sz w:val="24"/>
              <w:szCs w:val="24"/>
            </w:rPr>
            <w:t>.</w:t>
          </w:r>
        </w:p>
        <w:p w:rsidR="759AF15E" w:rsidP="38D3369B" w:rsidRDefault="759AF15E" w14:paraId="3AB2CA54" w14:textId="38B197E4">
          <w:pPr>
            <w:pStyle w:val="Normal"/>
            <w:tabs>
              <w:tab w:val="left" w:leader="none" w:pos="6348"/>
            </w:tabs>
            <w:rPr>
              <w:rFonts w:ascii="Arial" w:hAnsi="Arial" w:eastAsia="Arial" w:cs="Arial"/>
              <w:noProof w:val="0"/>
              <w:sz w:val="24"/>
              <w:szCs w:val="24"/>
              <w:lang w:val="en-GB"/>
            </w:rPr>
          </w:pPr>
          <w:r w:rsidRPr="38D3369B" w:rsidR="759AF15E">
            <w:rPr>
              <w:rFonts w:ascii="Arial" w:hAnsi="Arial" w:eastAsia="Arial" w:cs="Arial"/>
              <w:color w:val="auto"/>
              <w:sz w:val="24"/>
              <w:szCs w:val="24"/>
            </w:rPr>
            <w:t>Valentine, R., Valentine, D., and Valentine, J. (2020)</w:t>
          </w:r>
          <w:r w:rsidRPr="38D3369B" w:rsidR="6D7F5943">
            <w:rPr>
              <w:rFonts w:ascii="Arial" w:hAnsi="Arial" w:eastAsia="Arial" w:cs="Arial"/>
              <w:color w:val="auto"/>
              <w:sz w:val="24"/>
              <w:szCs w:val="24"/>
            </w:rPr>
            <w:t xml:space="preserve"> ’</w:t>
          </w:r>
          <w:r w:rsidRPr="38D3369B" w:rsidR="6D7F5943">
            <w:rPr>
              <w:rFonts w:ascii="Arial" w:hAnsi="Arial" w:eastAsia="Arial" w:cs="Arial"/>
              <w:b w:val="0"/>
              <w:bCs w:val="0"/>
              <w:i w:val="0"/>
              <w:iCs w:val="0"/>
              <w:caps w:val="0"/>
              <w:smallCaps w:val="0"/>
              <w:noProof w:val="0"/>
              <w:color w:val="auto"/>
              <w:sz w:val="24"/>
              <w:szCs w:val="24"/>
              <w:lang w:val="en-GB"/>
            </w:rPr>
            <w:t>Relationship of George Floyd protests to increases in COVID-19 cases using event study methodology</w:t>
          </w:r>
          <w:r w:rsidRPr="38D3369B" w:rsidR="1FDB43CF">
            <w:rPr>
              <w:rFonts w:ascii="Arial" w:hAnsi="Arial" w:eastAsia="Arial" w:cs="Arial"/>
              <w:b w:val="0"/>
              <w:bCs w:val="0"/>
              <w:i w:val="0"/>
              <w:iCs w:val="0"/>
              <w:caps w:val="0"/>
              <w:smallCaps w:val="0"/>
              <w:noProof w:val="0"/>
              <w:color w:val="auto"/>
              <w:sz w:val="24"/>
              <w:szCs w:val="24"/>
              <w:lang w:val="en-GB"/>
            </w:rPr>
            <w:t>’,</w:t>
          </w:r>
          <w:r w:rsidRPr="38D3369B" w:rsidR="23077274">
            <w:rPr>
              <w:rFonts w:ascii="Arial" w:hAnsi="Arial" w:eastAsia="Arial" w:cs="Arial"/>
              <w:b w:val="0"/>
              <w:bCs w:val="0"/>
              <w:i w:val="0"/>
              <w:iCs w:val="0"/>
              <w:caps w:val="0"/>
              <w:smallCaps w:val="0"/>
              <w:noProof w:val="0"/>
              <w:color w:val="auto"/>
              <w:sz w:val="24"/>
              <w:szCs w:val="24"/>
              <w:lang w:val="en-GB"/>
            </w:rPr>
            <w:t xml:space="preserve"> </w:t>
          </w:r>
          <w:r w:rsidRPr="38D3369B" w:rsidR="1FDB43CF">
            <w:rPr>
              <w:rFonts w:ascii="Arial" w:hAnsi="Arial" w:eastAsia="Arial" w:cs="Arial"/>
              <w:b w:val="0"/>
              <w:bCs w:val="0"/>
              <w:i w:val="1"/>
              <w:iCs w:val="1"/>
              <w:caps w:val="0"/>
              <w:smallCaps w:val="0"/>
              <w:noProof w:val="0"/>
              <w:color w:val="auto"/>
              <w:sz w:val="24"/>
              <w:szCs w:val="24"/>
              <w:lang w:val="en-GB"/>
            </w:rPr>
            <w:t>Journal of public health</w:t>
          </w:r>
          <w:r w:rsidRPr="38D3369B" w:rsidR="6D639E6A">
            <w:rPr>
              <w:rFonts w:ascii="Arial" w:hAnsi="Arial" w:eastAsia="Arial" w:cs="Arial"/>
              <w:b w:val="0"/>
              <w:bCs w:val="0"/>
              <w:i w:val="1"/>
              <w:iCs w:val="1"/>
              <w:caps w:val="0"/>
              <w:smallCaps w:val="0"/>
              <w:noProof w:val="0"/>
              <w:color w:val="auto"/>
              <w:sz w:val="24"/>
              <w:szCs w:val="24"/>
              <w:lang w:val="en-GB"/>
            </w:rPr>
            <w:t xml:space="preserve">, </w:t>
          </w:r>
          <w:r w:rsidRPr="38D3369B" w:rsidR="6D639E6A">
            <w:rPr>
              <w:rFonts w:ascii="Arial" w:hAnsi="Arial" w:eastAsia="Arial" w:cs="Arial"/>
              <w:b w:val="0"/>
              <w:bCs w:val="0"/>
              <w:i w:val="0"/>
              <w:iCs w:val="0"/>
              <w:caps w:val="0"/>
              <w:smallCaps w:val="0"/>
              <w:noProof w:val="0"/>
              <w:color w:val="auto"/>
              <w:sz w:val="24"/>
              <w:szCs w:val="24"/>
              <w:lang w:val="en-GB"/>
            </w:rPr>
            <w:t xml:space="preserve">42(4), </w:t>
          </w:r>
          <w:r w:rsidRPr="38D3369B" w:rsidR="049318E6">
            <w:rPr>
              <w:rFonts w:ascii="Arial" w:hAnsi="Arial" w:eastAsia="Arial" w:cs="Arial"/>
              <w:b w:val="0"/>
              <w:bCs w:val="0"/>
              <w:i w:val="0"/>
              <w:iCs w:val="0"/>
              <w:caps w:val="0"/>
              <w:smallCaps w:val="0"/>
              <w:noProof w:val="0"/>
              <w:color w:val="auto"/>
              <w:sz w:val="24"/>
              <w:szCs w:val="24"/>
              <w:lang w:val="en-GB"/>
            </w:rPr>
            <w:t>p. 696-697</w:t>
          </w:r>
          <w:r w:rsidRPr="38D3369B" w:rsidR="049318E6">
            <w:rPr>
              <w:rFonts w:ascii="Arial" w:hAnsi="Arial" w:eastAsia="Arial" w:cs="Arial"/>
              <w:b w:val="0"/>
              <w:bCs w:val="0"/>
              <w:i w:val="1"/>
              <w:iCs w:val="1"/>
              <w:caps w:val="0"/>
              <w:smallCaps w:val="0"/>
              <w:noProof w:val="0"/>
              <w:color w:val="auto"/>
              <w:sz w:val="24"/>
              <w:szCs w:val="24"/>
              <w:lang w:val="en-GB"/>
            </w:rPr>
            <w:t xml:space="preserve">. </w:t>
          </w:r>
          <w:r w:rsidRPr="38D3369B" w:rsidR="049318E6">
            <w:rPr>
              <w:rFonts w:ascii="Arial" w:hAnsi="Arial" w:eastAsia="Arial" w:cs="Arial"/>
              <w:b w:val="0"/>
              <w:bCs w:val="0"/>
              <w:i w:val="0"/>
              <w:iCs w:val="0"/>
              <w:caps w:val="0"/>
              <w:smallCaps w:val="0"/>
              <w:noProof w:val="0"/>
              <w:color w:val="auto"/>
              <w:sz w:val="24"/>
              <w:szCs w:val="24"/>
              <w:lang w:val="en-GB"/>
            </w:rPr>
            <w:t>Avialable</w:t>
          </w:r>
          <w:r w:rsidRPr="38D3369B" w:rsidR="049318E6">
            <w:rPr>
              <w:rFonts w:ascii="Arial" w:hAnsi="Arial" w:eastAsia="Arial" w:cs="Arial"/>
              <w:b w:val="0"/>
              <w:bCs w:val="0"/>
              <w:i w:val="0"/>
              <w:iCs w:val="0"/>
              <w:caps w:val="0"/>
              <w:smallCaps w:val="0"/>
              <w:noProof w:val="0"/>
              <w:color w:val="auto"/>
              <w:sz w:val="24"/>
              <w:szCs w:val="24"/>
              <w:lang w:val="en-GB"/>
            </w:rPr>
            <w:t xml:space="preserve"> at: </w:t>
          </w:r>
          <w:hyperlink r:id="R011d12bbaf8547f9">
            <w:r w:rsidRPr="38D3369B" w:rsidR="049318E6">
              <w:rPr>
                <w:rStyle w:val="Hyperlink"/>
                <w:rFonts w:ascii="Arial" w:hAnsi="Arial" w:eastAsia="Arial" w:cs="Arial"/>
                <w:b w:val="0"/>
                <w:bCs w:val="0"/>
                <w:i w:val="0"/>
                <w:iCs w:val="0"/>
                <w:caps w:val="0"/>
                <w:smallCaps w:val="0"/>
                <w:noProof w:val="0"/>
                <w:color w:val="auto"/>
                <w:sz w:val="24"/>
                <w:szCs w:val="24"/>
                <w:lang w:val="en-GB"/>
              </w:rPr>
              <w:t>http://doi.org/</w:t>
            </w:r>
            <w:r w:rsidRPr="38D3369B" w:rsidR="4337FE17">
              <w:rPr>
                <w:rStyle w:val="Hyperlink"/>
                <w:rFonts w:ascii="Arial" w:hAnsi="Arial" w:eastAsia="Arial" w:cs="Arial"/>
                <w:b w:val="0"/>
                <w:bCs w:val="0"/>
                <w:i w:val="0"/>
                <w:iCs w:val="0"/>
                <w:caps w:val="0"/>
                <w:smallCaps w:val="0"/>
                <w:noProof w:val="0"/>
                <w:color w:val="auto"/>
                <w:sz w:val="24"/>
                <w:szCs w:val="24"/>
                <w:lang w:val="en-GB"/>
              </w:rPr>
              <w:t>10.10</w:t>
            </w:r>
            <w:r w:rsidRPr="38D3369B" w:rsidR="4337FE17">
              <w:rPr>
                <w:rStyle w:val="Hyperlink"/>
                <w:rFonts w:ascii="Arial" w:hAnsi="Arial" w:eastAsia="Arial" w:cs="Arial"/>
                <w:b w:val="0"/>
                <w:bCs w:val="0"/>
                <w:i w:val="0"/>
                <w:iCs w:val="0"/>
                <w:caps w:val="0"/>
                <w:smallCaps w:val="0"/>
                <w:noProof w:val="0"/>
                <w:color w:val="auto"/>
                <w:sz w:val="24"/>
                <w:szCs w:val="24"/>
                <w:lang w:val="en-GB"/>
              </w:rPr>
              <w:t>93/pubmed/fdaa127</w:t>
            </w:r>
          </w:hyperlink>
          <w:r w:rsidRPr="38D3369B" w:rsidR="4337FE17">
            <w:rPr>
              <w:rFonts w:ascii="Arial" w:hAnsi="Arial" w:eastAsia="Arial" w:cs="Arial"/>
              <w:b w:val="0"/>
              <w:bCs w:val="0"/>
              <w:i w:val="0"/>
              <w:iCs w:val="0"/>
              <w:caps w:val="0"/>
              <w:smallCaps w:val="0"/>
              <w:noProof w:val="0"/>
              <w:color w:val="auto"/>
              <w:sz w:val="24"/>
              <w:szCs w:val="24"/>
              <w:lang w:val="en-GB"/>
            </w:rPr>
            <w:t xml:space="preserve"> </w:t>
          </w:r>
          <w:r w:rsidRPr="38D3369B" w:rsidR="4337FE17">
            <w:rPr>
              <w:rFonts w:ascii="Arial" w:hAnsi="Arial" w:eastAsia="Arial" w:cs="Arial"/>
              <w:b w:val="0"/>
              <w:bCs w:val="0"/>
              <w:i w:val="0"/>
              <w:iCs w:val="0"/>
              <w:caps w:val="0"/>
              <w:smallCaps w:val="0"/>
              <w:noProof w:val="0"/>
              <w:color w:val="auto"/>
              <w:sz w:val="24"/>
              <w:szCs w:val="24"/>
              <w:lang w:val="en-GB"/>
            </w:rPr>
            <w:t xml:space="preserve"> </w:t>
          </w:r>
        </w:p>
        <w:p w:rsidR="00670601" w:rsidRDefault="00000000" w14:paraId="621631B9" w14:textId="5E996EC9"/>
      </w:sdtContent>
    </w:sdt>
    <w:p w:rsidR="0083544B" w:rsidP="0083544B" w:rsidRDefault="0083544B" w14:paraId="35A08829" w14:textId="78C3B63B">
      <w:pPr>
        <w:pStyle w:val="Style1"/>
      </w:pPr>
    </w:p>
    <w:p w:rsidR="0083544B" w:rsidP="0083544B" w:rsidRDefault="0083544B" w14:paraId="4D24BCD9" w14:textId="156DAD4C">
      <w:pPr>
        <w:tabs>
          <w:tab w:val="left" w:pos="6348"/>
        </w:tabs>
        <w:rPr>
          <w:rFonts w:ascii="Arial" w:hAnsi="Arial" w:cs="Arial"/>
          <w:sz w:val="24"/>
          <w:szCs w:val="24"/>
        </w:rPr>
      </w:pPr>
    </w:p>
    <w:p w:rsidRPr="0083544B" w:rsidR="0083544B" w:rsidP="0083544B" w:rsidRDefault="0083544B" w14:paraId="2B9E0CA2" w14:textId="77777777">
      <w:pPr>
        <w:pStyle w:val="Style1"/>
      </w:pPr>
    </w:p>
    <w:sectPr w:rsidRPr="0083544B" w:rsidR="0083544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44B"/>
    <w:rsid w:val="00000000"/>
    <w:rsid w:val="00001F99"/>
    <w:rsid w:val="00023265"/>
    <w:rsid w:val="00024FF7"/>
    <w:rsid w:val="0003164C"/>
    <w:rsid w:val="00033C65"/>
    <w:rsid w:val="00034585"/>
    <w:rsid w:val="00052D1E"/>
    <w:rsid w:val="00055763"/>
    <w:rsid w:val="00055B79"/>
    <w:rsid w:val="000600AE"/>
    <w:rsid w:val="00065CBA"/>
    <w:rsid w:val="000726A2"/>
    <w:rsid w:val="00077312"/>
    <w:rsid w:val="00083477"/>
    <w:rsid w:val="00086067"/>
    <w:rsid w:val="00086C67"/>
    <w:rsid w:val="000A41A3"/>
    <w:rsid w:val="000B3C56"/>
    <w:rsid w:val="000B5234"/>
    <w:rsid w:val="000B6155"/>
    <w:rsid w:val="000C3866"/>
    <w:rsid w:val="000C7C98"/>
    <w:rsid w:val="000D2423"/>
    <w:rsid w:val="000D2B86"/>
    <w:rsid w:val="000E3EBC"/>
    <w:rsid w:val="000E6DC3"/>
    <w:rsid w:val="000E70F8"/>
    <w:rsid w:val="000F3E23"/>
    <w:rsid w:val="000F7753"/>
    <w:rsid w:val="001028B9"/>
    <w:rsid w:val="00110D57"/>
    <w:rsid w:val="00113887"/>
    <w:rsid w:val="00113C6E"/>
    <w:rsid w:val="00114428"/>
    <w:rsid w:val="0012233D"/>
    <w:rsid w:val="001223EB"/>
    <w:rsid w:val="001302CA"/>
    <w:rsid w:val="001405D4"/>
    <w:rsid w:val="00153923"/>
    <w:rsid w:val="00160444"/>
    <w:rsid w:val="00171A79"/>
    <w:rsid w:val="00176CA9"/>
    <w:rsid w:val="001804AD"/>
    <w:rsid w:val="0019548E"/>
    <w:rsid w:val="00195A28"/>
    <w:rsid w:val="001A0837"/>
    <w:rsid w:val="001A37A0"/>
    <w:rsid w:val="001A3FFB"/>
    <w:rsid w:val="001A47A1"/>
    <w:rsid w:val="001A4CD8"/>
    <w:rsid w:val="001A4D48"/>
    <w:rsid w:val="001A56AC"/>
    <w:rsid w:val="001B1A4D"/>
    <w:rsid w:val="001B262D"/>
    <w:rsid w:val="001D110A"/>
    <w:rsid w:val="001D700B"/>
    <w:rsid w:val="00200F94"/>
    <w:rsid w:val="00203D86"/>
    <w:rsid w:val="0022073F"/>
    <w:rsid w:val="00220F8E"/>
    <w:rsid w:val="00221AA5"/>
    <w:rsid w:val="00231812"/>
    <w:rsid w:val="00232FB6"/>
    <w:rsid w:val="00235491"/>
    <w:rsid w:val="00235EDD"/>
    <w:rsid w:val="002407B9"/>
    <w:rsid w:val="00245821"/>
    <w:rsid w:val="00246412"/>
    <w:rsid w:val="0025078D"/>
    <w:rsid w:val="00261A07"/>
    <w:rsid w:val="00290E5B"/>
    <w:rsid w:val="00297E14"/>
    <w:rsid w:val="002B7A79"/>
    <w:rsid w:val="002B7AEB"/>
    <w:rsid w:val="002D2337"/>
    <w:rsid w:val="002D566F"/>
    <w:rsid w:val="002E2E5E"/>
    <w:rsid w:val="002E62CA"/>
    <w:rsid w:val="00306709"/>
    <w:rsid w:val="00307EBD"/>
    <w:rsid w:val="00335867"/>
    <w:rsid w:val="003411F0"/>
    <w:rsid w:val="00342C6A"/>
    <w:rsid w:val="0034306E"/>
    <w:rsid w:val="00355B6F"/>
    <w:rsid w:val="003573D5"/>
    <w:rsid w:val="00361ADA"/>
    <w:rsid w:val="003620F6"/>
    <w:rsid w:val="003627E5"/>
    <w:rsid w:val="003678E1"/>
    <w:rsid w:val="00373861"/>
    <w:rsid w:val="003838CD"/>
    <w:rsid w:val="00392D04"/>
    <w:rsid w:val="0039361F"/>
    <w:rsid w:val="003967E5"/>
    <w:rsid w:val="003A4C51"/>
    <w:rsid w:val="003B36DE"/>
    <w:rsid w:val="003B3AD8"/>
    <w:rsid w:val="003B4AD3"/>
    <w:rsid w:val="003C76B6"/>
    <w:rsid w:val="003D5F3D"/>
    <w:rsid w:val="003E1DC0"/>
    <w:rsid w:val="003F090F"/>
    <w:rsid w:val="003F0D58"/>
    <w:rsid w:val="003F1488"/>
    <w:rsid w:val="003F36AC"/>
    <w:rsid w:val="00401AEB"/>
    <w:rsid w:val="004041F1"/>
    <w:rsid w:val="00404D1C"/>
    <w:rsid w:val="004259F7"/>
    <w:rsid w:val="00427FD5"/>
    <w:rsid w:val="00433BED"/>
    <w:rsid w:val="00444793"/>
    <w:rsid w:val="00444824"/>
    <w:rsid w:val="004448D9"/>
    <w:rsid w:val="0044580F"/>
    <w:rsid w:val="00452A5B"/>
    <w:rsid w:val="00460584"/>
    <w:rsid w:val="0046245E"/>
    <w:rsid w:val="004655A0"/>
    <w:rsid w:val="004661E6"/>
    <w:rsid w:val="00480B1B"/>
    <w:rsid w:val="00482C6C"/>
    <w:rsid w:val="00486333"/>
    <w:rsid w:val="004866FE"/>
    <w:rsid w:val="004A2CFF"/>
    <w:rsid w:val="004B2AB1"/>
    <w:rsid w:val="004B6CF9"/>
    <w:rsid w:val="004C00ED"/>
    <w:rsid w:val="004C3F08"/>
    <w:rsid w:val="004D0FB1"/>
    <w:rsid w:val="004D2A7D"/>
    <w:rsid w:val="004D7A26"/>
    <w:rsid w:val="004E555F"/>
    <w:rsid w:val="004E58BD"/>
    <w:rsid w:val="004F52E6"/>
    <w:rsid w:val="004F53A7"/>
    <w:rsid w:val="00501266"/>
    <w:rsid w:val="005042DF"/>
    <w:rsid w:val="00507D41"/>
    <w:rsid w:val="00510BAF"/>
    <w:rsid w:val="00515561"/>
    <w:rsid w:val="00515934"/>
    <w:rsid w:val="00516F33"/>
    <w:rsid w:val="00521089"/>
    <w:rsid w:val="005236C1"/>
    <w:rsid w:val="005302CE"/>
    <w:rsid w:val="00530E5F"/>
    <w:rsid w:val="005344AC"/>
    <w:rsid w:val="00536B49"/>
    <w:rsid w:val="00541F16"/>
    <w:rsid w:val="0054322E"/>
    <w:rsid w:val="00545F4B"/>
    <w:rsid w:val="00550F79"/>
    <w:rsid w:val="00567204"/>
    <w:rsid w:val="00572B14"/>
    <w:rsid w:val="005752D6"/>
    <w:rsid w:val="005822C3"/>
    <w:rsid w:val="005850C5"/>
    <w:rsid w:val="0058730B"/>
    <w:rsid w:val="00597312"/>
    <w:rsid w:val="005B2D3F"/>
    <w:rsid w:val="005B4495"/>
    <w:rsid w:val="005B6F51"/>
    <w:rsid w:val="005C6DE0"/>
    <w:rsid w:val="005F2B8C"/>
    <w:rsid w:val="005F5D09"/>
    <w:rsid w:val="00603DC1"/>
    <w:rsid w:val="00611505"/>
    <w:rsid w:val="00613B8C"/>
    <w:rsid w:val="006301B0"/>
    <w:rsid w:val="00630FBE"/>
    <w:rsid w:val="00631C15"/>
    <w:rsid w:val="00635AC9"/>
    <w:rsid w:val="00650101"/>
    <w:rsid w:val="0065064C"/>
    <w:rsid w:val="00655A0B"/>
    <w:rsid w:val="0066095F"/>
    <w:rsid w:val="00666C18"/>
    <w:rsid w:val="00670601"/>
    <w:rsid w:val="00675A10"/>
    <w:rsid w:val="00677741"/>
    <w:rsid w:val="00683B37"/>
    <w:rsid w:val="00694A72"/>
    <w:rsid w:val="006B0DD4"/>
    <w:rsid w:val="006B1201"/>
    <w:rsid w:val="006B16C4"/>
    <w:rsid w:val="006B2F8A"/>
    <w:rsid w:val="006B7F90"/>
    <w:rsid w:val="006C29E2"/>
    <w:rsid w:val="006D4588"/>
    <w:rsid w:val="006D7EB3"/>
    <w:rsid w:val="00701B12"/>
    <w:rsid w:val="00702FBD"/>
    <w:rsid w:val="007204CD"/>
    <w:rsid w:val="007247DF"/>
    <w:rsid w:val="00730D29"/>
    <w:rsid w:val="0073278D"/>
    <w:rsid w:val="007329CF"/>
    <w:rsid w:val="007379C7"/>
    <w:rsid w:val="007420F2"/>
    <w:rsid w:val="00745A61"/>
    <w:rsid w:val="0074724B"/>
    <w:rsid w:val="00753BFD"/>
    <w:rsid w:val="00763961"/>
    <w:rsid w:val="007639A7"/>
    <w:rsid w:val="00763A25"/>
    <w:rsid w:val="00767951"/>
    <w:rsid w:val="0077274E"/>
    <w:rsid w:val="007743D2"/>
    <w:rsid w:val="00781582"/>
    <w:rsid w:val="0078201E"/>
    <w:rsid w:val="00782601"/>
    <w:rsid w:val="0078561E"/>
    <w:rsid w:val="00786C5D"/>
    <w:rsid w:val="007957B5"/>
    <w:rsid w:val="007A5045"/>
    <w:rsid w:val="007B3F33"/>
    <w:rsid w:val="007C08DF"/>
    <w:rsid w:val="007C33AD"/>
    <w:rsid w:val="007C4AB1"/>
    <w:rsid w:val="007D2CA7"/>
    <w:rsid w:val="007D757C"/>
    <w:rsid w:val="007E4097"/>
    <w:rsid w:val="007E57DB"/>
    <w:rsid w:val="007E75A2"/>
    <w:rsid w:val="007E7792"/>
    <w:rsid w:val="007F647E"/>
    <w:rsid w:val="00800106"/>
    <w:rsid w:val="0080497F"/>
    <w:rsid w:val="00807CB3"/>
    <w:rsid w:val="008144F9"/>
    <w:rsid w:val="00814EEA"/>
    <w:rsid w:val="00816671"/>
    <w:rsid w:val="00820B7F"/>
    <w:rsid w:val="008236E0"/>
    <w:rsid w:val="008279A6"/>
    <w:rsid w:val="0083544B"/>
    <w:rsid w:val="00835727"/>
    <w:rsid w:val="008369C8"/>
    <w:rsid w:val="00837C5A"/>
    <w:rsid w:val="00850B55"/>
    <w:rsid w:val="00855C4D"/>
    <w:rsid w:val="00857871"/>
    <w:rsid w:val="008614D4"/>
    <w:rsid w:val="008763EC"/>
    <w:rsid w:val="00886122"/>
    <w:rsid w:val="008A1C5B"/>
    <w:rsid w:val="008B21EA"/>
    <w:rsid w:val="008C214E"/>
    <w:rsid w:val="008D16CB"/>
    <w:rsid w:val="008E4DCE"/>
    <w:rsid w:val="008E5241"/>
    <w:rsid w:val="008E69BE"/>
    <w:rsid w:val="008F172A"/>
    <w:rsid w:val="008F2584"/>
    <w:rsid w:val="008F74C1"/>
    <w:rsid w:val="00906353"/>
    <w:rsid w:val="0091179B"/>
    <w:rsid w:val="0091293C"/>
    <w:rsid w:val="0092026A"/>
    <w:rsid w:val="0092034C"/>
    <w:rsid w:val="00920810"/>
    <w:rsid w:val="00931D65"/>
    <w:rsid w:val="00935776"/>
    <w:rsid w:val="0093732A"/>
    <w:rsid w:val="0094016F"/>
    <w:rsid w:val="00952B7C"/>
    <w:rsid w:val="00957C1C"/>
    <w:rsid w:val="009660E1"/>
    <w:rsid w:val="0096621F"/>
    <w:rsid w:val="009972EF"/>
    <w:rsid w:val="009A5CB7"/>
    <w:rsid w:val="009B0F40"/>
    <w:rsid w:val="009B3C0C"/>
    <w:rsid w:val="009B4DF6"/>
    <w:rsid w:val="009B6C5C"/>
    <w:rsid w:val="009D1A3B"/>
    <w:rsid w:val="009D475F"/>
    <w:rsid w:val="009D5422"/>
    <w:rsid w:val="009E4FD1"/>
    <w:rsid w:val="009F71D0"/>
    <w:rsid w:val="00A022AC"/>
    <w:rsid w:val="00A02B5E"/>
    <w:rsid w:val="00A0542E"/>
    <w:rsid w:val="00A13934"/>
    <w:rsid w:val="00A150A2"/>
    <w:rsid w:val="00A16839"/>
    <w:rsid w:val="00A20187"/>
    <w:rsid w:val="00A221F2"/>
    <w:rsid w:val="00A24D7A"/>
    <w:rsid w:val="00A26207"/>
    <w:rsid w:val="00A32D0E"/>
    <w:rsid w:val="00A34C2F"/>
    <w:rsid w:val="00A3569B"/>
    <w:rsid w:val="00A478E5"/>
    <w:rsid w:val="00A505DD"/>
    <w:rsid w:val="00A52C66"/>
    <w:rsid w:val="00A649BF"/>
    <w:rsid w:val="00A91198"/>
    <w:rsid w:val="00A927EB"/>
    <w:rsid w:val="00A94560"/>
    <w:rsid w:val="00AA11EF"/>
    <w:rsid w:val="00AA7AAA"/>
    <w:rsid w:val="00AB12C4"/>
    <w:rsid w:val="00AB142B"/>
    <w:rsid w:val="00AB4662"/>
    <w:rsid w:val="00AB5B9E"/>
    <w:rsid w:val="00AC015F"/>
    <w:rsid w:val="00AD7671"/>
    <w:rsid w:val="00AD7C2F"/>
    <w:rsid w:val="00AE0F3B"/>
    <w:rsid w:val="00AE2EF8"/>
    <w:rsid w:val="00AF11C7"/>
    <w:rsid w:val="00AF1B68"/>
    <w:rsid w:val="00AF325B"/>
    <w:rsid w:val="00AF48F3"/>
    <w:rsid w:val="00AF4B53"/>
    <w:rsid w:val="00B00301"/>
    <w:rsid w:val="00B213E4"/>
    <w:rsid w:val="00B34D9C"/>
    <w:rsid w:val="00B3661E"/>
    <w:rsid w:val="00B42E65"/>
    <w:rsid w:val="00B44100"/>
    <w:rsid w:val="00B4475D"/>
    <w:rsid w:val="00B552D8"/>
    <w:rsid w:val="00B57006"/>
    <w:rsid w:val="00B634CC"/>
    <w:rsid w:val="00B73ACB"/>
    <w:rsid w:val="00B74048"/>
    <w:rsid w:val="00B7598C"/>
    <w:rsid w:val="00B8035F"/>
    <w:rsid w:val="00B81A66"/>
    <w:rsid w:val="00B872B6"/>
    <w:rsid w:val="00B93B2A"/>
    <w:rsid w:val="00BA6372"/>
    <w:rsid w:val="00BA6A0F"/>
    <w:rsid w:val="00BB1561"/>
    <w:rsid w:val="00BB79D2"/>
    <w:rsid w:val="00BC6134"/>
    <w:rsid w:val="00BD10B0"/>
    <w:rsid w:val="00BE22EA"/>
    <w:rsid w:val="00BE5F54"/>
    <w:rsid w:val="00BE707A"/>
    <w:rsid w:val="00BE74D2"/>
    <w:rsid w:val="00C02EA5"/>
    <w:rsid w:val="00C07C28"/>
    <w:rsid w:val="00C23D49"/>
    <w:rsid w:val="00C36E8A"/>
    <w:rsid w:val="00C43285"/>
    <w:rsid w:val="00C45CFD"/>
    <w:rsid w:val="00C4657A"/>
    <w:rsid w:val="00C60156"/>
    <w:rsid w:val="00C63B5A"/>
    <w:rsid w:val="00C6590D"/>
    <w:rsid w:val="00C71EE8"/>
    <w:rsid w:val="00C73A47"/>
    <w:rsid w:val="00C77A5C"/>
    <w:rsid w:val="00C802E3"/>
    <w:rsid w:val="00C84D72"/>
    <w:rsid w:val="00C93479"/>
    <w:rsid w:val="00CA1493"/>
    <w:rsid w:val="00CA1E07"/>
    <w:rsid w:val="00CB123E"/>
    <w:rsid w:val="00CB4186"/>
    <w:rsid w:val="00CC0C13"/>
    <w:rsid w:val="00CC1104"/>
    <w:rsid w:val="00CC3002"/>
    <w:rsid w:val="00CC447E"/>
    <w:rsid w:val="00CC5541"/>
    <w:rsid w:val="00CD0ED3"/>
    <w:rsid w:val="00CD25E9"/>
    <w:rsid w:val="00CD698B"/>
    <w:rsid w:val="00CE0686"/>
    <w:rsid w:val="00CE1291"/>
    <w:rsid w:val="00CE7AC6"/>
    <w:rsid w:val="00CE7FB5"/>
    <w:rsid w:val="00CF208C"/>
    <w:rsid w:val="00CF3874"/>
    <w:rsid w:val="00D00304"/>
    <w:rsid w:val="00D02349"/>
    <w:rsid w:val="00D05CDC"/>
    <w:rsid w:val="00D172FF"/>
    <w:rsid w:val="00D2151A"/>
    <w:rsid w:val="00D300E3"/>
    <w:rsid w:val="00D37629"/>
    <w:rsid w:val="00D43258"/>
    <w:rsid w:val="00D448E9"/>
    <w:rsid w:val="00D61805"/>
    <w:rsid w:val="00D67CBF"/>
    <w:rsid w:val="00D7471D"/>
    <w:rsid w:val="00D760B9"/>
    <w:rsid w:val="00D76413"/>
    <w:rsid w:val="00D86FAD"/>
    <w:rsid w:val="00D900DD"/>
    <w:rsid w:val="00D95C00"/>
    <w:rsid w:val="00DA465E"/>
    <w:rsid w:val="00DB2FE3"/>
    <w:rsid w:val="00DC2705"/>
    <w:rsid w:val="00DD0F43"/>
    <w:rsid w:val="00DD2F8A"/>
    <w:rsid w:val="00DD587A"/>
    <w:rsid w:val="00DD7459"/>
    <w:rsid w:val="00DD7F3F"/>
    <w:rsid w:val="00DE0F6A"/>
    <w:rsid w:val="00DE3526"/>
    <w:rsid w:val="00DE472D"/>
    <w:rsid w:val="00E030DC"/>
    <w:rsid w:val="00E03374"/>
    <w:rsid w:val="00E05335"/>
    <w:rsid w:val="00E0589C"/>
    <w:rsid w:val="00E07ABB"/>
    <w:rsid w:val="00E212C3"/>
    <w:rsid w:val="00E2267E"/>
    <w:rsid w:val="00E23B8F"/>
    <w:rsid w:val="00E34E31"/>
    <w:rsid w:val="00E35137"/>
    <w:rsid w:val="00E46DE1"/>
    <w:rsid w:val="00E61180"/>
    <w:rsid w:val="00E616F9"/>
    <w:rsid w:val="00E81541"/>
    <w:rsid w:val="00E85357"/>
    <w:rsid w:val="00E872E7"/>
    <w:rsid w:val="00E87A26"/>
    <w:rsid w:val="00E9094A"/>
    <w:rsid w:val="00EA05B7"/>
    <w:rsid w:val="00EA2E16"/>
    <w:rsid w:val="00EA331B"/>
    <w:rsid w:val="00EA40DB"/>
    <w:rsid w:val="00EA492B"/>
    <w:rsid w:val="00EC0B20"/>
    <w:rsid w:val="00EC665C"/>
    <w:rsid w:val="00ED11C7"/>
    <w:rsid w:val="00ED1F68"/>
    <w:rsid w:val="00ED39A8"/>
    <w:rsid w:val="00ED6715"/>
    <w:rsid w:val="00EE0C40"/>
    <w:rsid w:val="00EE70E3"/>
    <w:rsid w:val="00EF1131"/>
    <w:rsid w:val="00EF6B8E"/>
    <w:rsid w:val="00F06E26"/>
    <w:rsid w:val="00F07A5B"/>
    <w:rsid w:val="00F10C99"/>
    <w:rsid w:val="00F14630"/>
    <w:rsid w:val="00F210D9"/>
    <w:rsid w:val="00F378DB"/>
    <w:rsid w:val="00F437AA"/>
    <w:rsid w:val="00F55C9C"/>
    <w:rsid w:val="00F55CFE"/>
    <w:rsid w:val="00F56EBC"/>
    <w:rsid w:val="00F66EF5"/>
    <w:rsid w:val="00F70BE3"/>
    <w:rsid w:val="00F71CFD"/>
    <w:rsid w:val="00F752C8"/>
    <w:rsid w:val="00F76EAF"/>
    <w:rsid w:val="00F81E32"/>
    <w:rsid w:val="00F87417"/>
    <w:rsid w:val="00FA6182"/>
    <w:rsid w:val="00FB6928"/>
    <w:rsid w:val="00FC23C1"/>
    <w:rsid w:val="00FC627F"/>
    <w:rsid w:val="00FD205D"/>
    <w:rsid w:val="00FD3046"/>
    <w:rsid w:val="01F11D51"/>
    <w:rsid w:val="02072B58"/>
    <w:rsid w:val="027944C7"/>
    <w:rsid w:val="03450266"/>
    <w:rsid w:val="03B557AD"/>
    <w:rsid w:val="04151528"/>
    <w:rsid w:val="044869B4"/>
    <w:rsid w:val="049318E6"/>
    <w:rsid w:val="04D0EAD1"/>
    <w:rsid w:val="051C6A32"/>
    <w:rsid w:val="05E7022F"/>
    <w:rsid w:val="067CA328"/>
    <w:rsid w:val="06E2972F"/>
    <w:rsid w:val="079C15DE"/>
    <w:rsid w:val="08F663A8"/>
    <w:rsid w:val="0A22C373"/>
    <w:rsid w:val="0B2C8668"/>
    <w:rsid w:val="0B50144B"/>
    <w:rsid w:val="0BBB55B9"/>
    <w:rsid w:val="0CDCFDF7"/>
    <w:rsid w:val="0D33EBBD"/>
    <w:rsid w:val="0DCBF3DC"/>
    <w:rsid w:val="0DE1DD46"/>
    <w:rsid w:val="0E1FB62B"/>
    <w:rsid w:val="0E842961"/>
    <w:rsid w:val="0F2C90B5"/>
    <w:rsid w:val="0FF056C4"/>
    <w:rsid w:val="10F2CEE2"/>
    <w:rsid w:val="116173EC"/>
    <w:rsid w:val="1207411B"/>
    <w:rsid w:val="135B2630"/>
    <w:rsid w:val="14F06772"/>
    <w:rsid w:val="14F97A8F"/>
    <w:rsid w:val="16EFF03B"/>
    <w:rsid w:val="180CC231"/>
    <w:rsid w:val="186EAB44"/>
    <w:rsid w:val="18B65064"/>
    <w:rsid w:val="1997ECBE"/>
    <w:rsid w:val="1B298995"/>
    <w:rsid w:val="1BAE2361"/>
    <w:rsid w:val="1D5BBD4E"/>
    <w:rsid w:val="1F4C7CA2"/>
    <w:rsid w:val="1FDB43CF"/>
    <w:rsid w:val="20052F72"/>
    <w:rsid w:val="20D95BB6"/>
    <w:rsid w:val="211443CE"/>
    <w:rsid w:val="219F873A"/>
    <w:rsid w:val="21C2BFBA"/>
    <w:rsid w:val="22752C17"/>
    <w:rsid w:val="227F2536"/>
    <w:rsid w:val="22F07BD6"/>
    <w:rsid w:val="23077274"/>
    <w:rsid w:val="23118C7F"/>
    <w:rsid w:val="2317ADCD"/>
    <w:rsid w:val="23D4316A"/>
    <w:rsid w:val="24FB6DC9"/>
    <w:rsid w:val="254FE801"/>
    <w:rsid w:val="2599324D"/>
    <w:rsid w:val="25B6C5F8"/>
    <w:rsid w:val="25F02245"/>
    <w:rsid w:val="27E4FDA2"/>
    <w:rsid w:val="287C16A6"/>
    <w:rsid w:val="291F55B3"/>
    <w:rsid w:val="292A8985"/>
    <w:rsid w:val="296740FF"/>
    <w:rsid w:val="2AAE1A21"/>
    <w:rsid w:val="2EB59AD0"/>
    <w:rsid w:val="2ED36B56"/>
    <w:rsid w:val="2F480219"/>
    <w:rsid w:val="2F5CBCA2"/>
    <w:rsid w:val="2F6DBFB8"/>
    <w:rsid w:val="2F8891D7"/>
    <w:rsid w:val="309DE42B"/>
    <w:rsid w:val="30C1EFFD"/>
    <w:rsid w:val="31099019"/>
    <w:rsid w:val="3130FEB8"/>
    <w:rsid w:val="317846BA"/>
    <w:rsid w:val="31D6D5BC"/>
    <w:rsid w:val="3326D8D8"/>
    <w:rsid w:val="33E73455"/>
    <w:rsid w:val="34B5E7D3"/>
    <w:rsid w:val="360DFF19"/>
    <w:rsid w:val="36D87351"/>
    <w:rsid w:val="37054DE1"/>
    <w:rsid w:val="38D3369B"/>
    <w:rsid w:val="39504009"/>
    <w:rsid w:val="39A8C5F1"/>
    <w:rsid w:val="3A2A73CA"/>
    <w:rsid w:val="3CA3CAB4"/>
    <w:rsid w:val="3CFBC75E"/>
    <w:rsid w:val="3F44FD86"/>
    <w:rsid w:val="3FC12040"/>
    <w:rsid w:val="3FCA1E03"/>
    <w:rsid w:val="405916AB"/>
    <w:rsid w:val="42704D21"/>
    <w:rsid w:val="4337FE17"/>
    <w:rsid w:val="43E08FC2"/>
    <w:rsid w:val="44AEDC99"/>
    <w:rsid w:val="45DCD97B"/>
    <w:rsid w:val="45FD7568"/>
    <w:rsid w:val="464AACFA"/>
    <w:rsid w:val="46A801FD"/>
    <w:rsid w:val="46FCFC10"/>
    <w:rsid w:val="47FFA5B8"/>
    <w:rsid w:val="483F737D"/>
    <w:rsid w:val="4959B0F0"/>
    <w:rsid w:val="4A517E76"/>
    <w:rsid w:val="4A6B41BB"/>
    <w:rsid w:val="4AF58151"/>
    <w:rsid w:val="4B77143F"/>
    <w:rsid w:val="4CB4A7D4"/>
    <w:rsid w:val="4CC1DC04"/>
    <w:rsid w:val="4DD61B6C"/>
    <w:rsid w:val="4E951E49"/>
    <w:rsid w:val="4EC0D50F"/>
    <w:rsid w:val="4EDD1D07"/>
    <w:rsid w:val="4FB0DDAF"/>
    <w:rsid w:val="50561218"/>
    <w:rsid w:val="5267FA37"/>
    <w:rsid w:val="53598783"/>
    <w:rsid w:val="539764AA"/>
    <w:rsid w:val="54CCEDE9"/>
    <w:rsid w:val="5512F627"/>
    <w:rsid w:val="55729EB3"/>
    <w:rsid w:val="5594D56C"/>
    <w:rsid w:val="55ECAE4B"/>
    <w:rsid w:val="5751E1A6"/>
    <w:rsid w:val="576E20BB"/>
    <w:rsid w:val="58048EAB"/>
    <w:rsid w:val="5909F11C"/>
    <w:rsid w:val="5977C240"/>
    <w:rsid w:val="5A859D93"/>
    <w:rsid w:val="5AF0B751"/>
    <w:rsid w:val="5BB9F7DB"/>
    <w:rsid w:val="5CBCE9CB"/>
    <w:rsid w:val="5D8E36CE"/>
    <w:rsid w:val="5E693262"/>
    <w:rsid w:val="5FDA8E4A"/>
    <w:rsid w:val="60F39EA2"/>
    <w:rsid w:val="6105A3C2"/>
    <w:rsid w:val="61949CB6"/>
    <w:rsid w:val="61B7C5AD"/>
    <w:rsid w:val="63ABC42A"/>
    <w:rsid w:val="646AC63A"/>
    <w:rsid w:val="64CC3D78"/>
    <w:rsid w:val="6502EF52"/>
    <w:rsid w:val="663D1CEB"/>
    <w:rsid w:val="667EE214"/>
    <w:rsid w:val="67E1A420"/>
    <w:rsid w:val="694ED571"/>
    <w:rsid w:val="6A08FFF8"/>
    <w:rsid w:val="6B967FDD"/>
    <w:rsid w:val="6C2CEDCD"/>
    <w:rsid w:val="6C3AA689"/>
    <w:rsid w:val="6CD0D7EE"/>
    <w:rsid w:val="6D639E6A"/>
    <w:rsid w:val="6D7F5943"/>
    <w:rsid w:val="6F42ABB0"/>
    <w:rsid w:val="6F4B6632"/>
    <w:rsid w:val="6FB9A35C"/>
    <w:rsid w:val="70178F86"/>
    <w:rsid w:val="70B873A4"/>
    <w:rsid w:val="71B2AE06"/>
    <w:rsid w:val="734E7E67"/>
    <w:rsid w:val="73923283"/>
    <w:rsid w:val="740FDB4A"/>
    <w:rsid w:val="758BE4C7"/>
    <w:rsid w:val="759AF15E"/>
    <w:rsid w:val="75D3D013"/>
    <w:rsid w:val="77548A71"/>
    <w:rsid w:val="7780F176"/>
    <w:rsid w:val="77C89696"/>
    <w:rsid w:val="77D4234C"/>
    <w:rsid w:val="7821EF8A"/>
    <w:rsid w:val="78C38589"/>
    <w:rsid w:val="7A033A6F"/>
    <w:rsid w:val="7A657C0D"/>
    <w:rsid w:val="7B2229E4"/>
    <w:rsid w:val="7C431197"/>
    <w:rsid w:val="7D36D48A"/>
    <w:rsid w:val="7DDEE1F8"/>
    <w:rsid w:val="7E230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C44AB"/>
  <w15:docId w15:val="{AC396039-20C0-4333-982C-FD14A00CE1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3544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3544B"/>
    <w:rPr>
      <w:rFonts w:asciiTheme="majorHAnsi" w:hAnsiTheme="majorHAnsi" w:eastAsiaTheme="majorEastAsia" w:cstheme="majorBidi"/>
      <w:color w:val="2F5496" w:themeColor="accent1" w:themeShade="BF"/>
      <w:sz w:val="32"/>
      <w:szCs w:val="32"/>
    </w:rPr>
  </w:style>
  <w:style w:type="paragraph" w:styleId="Style1" w:customStyle="1">
    <w:name w:val="Style1"/>
    <w:basedOn w:val="Normal"/>
    <w:link w:val="Style1Char"/>
    <w:qFormat/>
    <w:rsid w:val="0083544B"/>
    <w:pPr>
      <w:tabs>
        <w:tab w:val="left" w:pos="6348"/>
      </w:tabs>
    </w:pPr>
    <w:rPr>
      <w:rFonts w:ascii="Arial" w:hAnsi="Arial" w:cs="Arial"/>
      <w:sz w:val="24"/>
      <w:szCs w:val="24"/>
    </w:rPr>
  </w:style>
  <w:style w:type="character" w:styleId="Strong">
    <w:name w:val="Strong"/>
    <w:basedOn w:val="DefaultParagraphFont"/>
    <w:uiPriority w:val="22"/>
    <w:qFormat/>
    <w:rsid w:val="0083544B"/>
    <w:rPr>
      <w:b/>
      <w:bCs/>
    </w:rPr>
  </w:style>
  <w:style w:type="character" w:styleId="Style1Char" w:customStyle="1">
    <w:name w:val="Style1 Char"/>
    <w:basedOn w:val="DefaultParagraphFont"/>
    <w:link w:val="Style1"/>
    <w:rsid w:val="0083544B"/>
    <w:rPr>
      <w:rFonts w:ascii="Arial" w:hAnsi="Arial" w:cs="Arial"/>
      <w:sz w:val="24"/>
      <w:szCs w:val="24"/>
    </w:rPr>
  </w:style>
  <w:style w:type="paragraph" w:styleId="NoSpacing">
    <w:name w:val="No Spacing"/>
    <w:uiPriority w:val="1"/>
    <w:qFormat/>
    <w:rsid w:val="0083544B"/>
    <w:pPr>
      <w:spacing w:after="0" w:line="240" w:lineRule="auto"/>
    </w:pPr>
  </w:style>
  <w:style w:type="character" w:styleId="Hyperlink">
    <w:name w:val="Hyperlink"/>
    <w:basedOn w:val="DefaultParagraphFont"/>
    <w:uiPriority w:val="99"/>
    <w:unhideWhenUsed/>
    <w:rsid w:val="00114428"/>
    <w:rPr>
      <w:color w:val="0563C1" w:themeColor="hyperlink"/>
      <w:u w:val="single"/>
    </w:rPr>
  </w:style>
  <w:style w:type="character" w:styleId="UnresolvedMention">
    <w:name w:val="Unresolved Mention"/>
    <w:basedOn w:val="DefaultParagraphFont"/>
    <w:uiPriority w:val="99"/>
    <w:semiHidden/>
    <w:unhideWhenUsed/>
    <w:rsid w:val="00114428"/>
    <w:rPr>
      <w:color w:val="605E5C"/>
      <w:shd w:val="clear" w:color="auto" w:fill="E1DFDD"/>
    </w:rPr>
  </w:style>
  <w:style w:type="character" w:styleId="FollowedHyperlink">
    <w:name w:val="FollowedHyperlink"/>
    <w:basedOn w:val="DefaultParagraphFont"/>
    <w:uiPriority w:val="99"/>
    <w:semiHidden/>
    <w:unhideWhenUsed/>
    <w:rsid w:val="005236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customXml" Target="../customXml/item4.xml" Id="rId4" /><Relationship Type="http://schemas.openxmlformats.org/officeDocument/2006/relationships/theme" Target="theme/theme1.xml" Id="rId14" /><Relationship Type="http://schemas.openxmlformats.org/officeDocument/2006/relationships/glossaryDocument" Target="glossary/document.xml" Id="Rf277283e54094f05" /><Relationship Type="http://schemas.openxmlformats.org/officeDocument/2006/relationships/hyperlink" Target="https://doi.org/10.1091/mbc.E21-05-0261" TargetMode="External" Id="Rd5d257b76cb9454e" /><Relationship Type="http://schemas.openxmlformats.org/officeDocument/2006/relationships/hyperlink" Target="https://www.bbc.co.uk/newsround/50035769" TargetMode="External" Id="Reccf921698f4471e" /><Relationship Type="http://schemas.openxmlformats.org/officeDocument/2006/relationships/hyperlink" Target="https://www.london.gov.uk/sites/default/files/policing_with_consent.pdf" TargetMode="External" Id="R88d4972d404046c7" /><Relationship Type="http://schemas.openxmlformats.org/officeDocument/2006/relationships/hyperlink" Target="https://doi.org/10.1073/pnas.2109139118" TargetMode="External" Id="Rdd0c20168e194fb2" /><Relationship Type="http://schemas.openxmlformats.org/officeDocument/2006/relationships/hyperlink" Target="https://www.oxfordreference.com/view/10.1093/acref/9780192804396.001.0001/acref-9780192804396-e-367" TargetMode="External" Id="Re2e215b54d4043cb" /><Relationship Type="http://schemas.openxmlformats.org/officeDocument/2006/relationships/hyperlink" Target="https://www.ethnicity-facts-figures.service.gov.uk/workforce-and-business/workforce-diversity/police-workforce/latest" TargetMode="External" Id="R0809afbad3544b43" /><Relationship Type="http://schemas.openxmlformats.org/officeDocument/2006/relationships/hyperlink" Target="https://doi.org/10.1056/NEJMc2032052" TargetMode="External" Id="Red6d88fc048f4f5a" /><Relationship Type="http://schemas.openxmlformats.org/officeDocument/2006/relationships/hyperlink" Target="https://doi.org/10.1017/S0003055421000460" TargetMode="External" Id="Rd28e9071e3014999" /><Relationship Type="http://schemas.openxmlformats.org/officeDocument/2006/relationships/hyperlink" Target="https://police.uw.edu/faqs/the-peelian-principles/" TargetMode="External" Id="R358e2571264b4c0a" /><Relationship Type="http://schemas.openxmlformats.org/officeDocument/2006/relationships/hyperlink" Target="http://doi.org/10.1093/pubmed/fdaa127" TargetMode="External" Id="R011d12bbaf8547f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f15aeb1-d84c-40df-baae-459ee55816b4}"/>
      </w:docPartPr>
      <w:docPartBody>
        <w:p w14:paraId="0C47974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3" ma:contentTypeDescription="Create a new document." ma:contentTypeScope="" ma:versionID="91b03cf2ec69298eb3c9a6f1a98b7942">
  <xsd:schema xmlns:xsd="http://www.w3.org/2001/XMLSchema" xmlns:xs="http://www.w3.org/2001/XMLSchema" xmlns:p="http://schemas.microsoft.com/office/2006/metadata/properties" xmlns:ns3="4055ddc6-ee7b-4b5b-b8fb-52871646f80e" targetNamespace="http://schemas.microsoft.com/office/2006/metadata/properties" ma:root="true" ma:fieldsID="e0066e6ca4132b7401413eabce1643df"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7E2FEE-42D7-4C1A-A5DE-1394370E28D1}">
  <ds:schemaRefs>
    <ds:schemaRef ds:uri="http://schemas.microsoft.com/sharepoint/v3/contenttype/forms"/>
  </ds:schemaRefs>
</ds:datastoreItem>
</file>

<file path=customXml/itemProps2.xml><?xml version="1.0" encoding="utf-8"?>
<ds:datastoreItem xmlns:ds="http://schemas.openxmlformats.org/officeDocument/2006/customXml" ds:itemID="{24FA4105-DD9A-47E4-9D48-F268545E352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E3AA8F-8031-4553-939F-AA9C71DD386A}">
  <ds:schemaRefs>
    <ds:schemaRef ds:uri="http://schemas.openxmlformats.org/officeDocument/2006/bibliography"/>
  </ds:schemaRefs>
</ds:datastoreItem>
</file>

<file path=customXml/itemProps4.xml><?xml version="1.0" encoding="utf-8"?>
<ds:datastoreItem xmlns:ds="http://schemas.openxmlformats.org/officeDocument/2006/customXml" ds:itemID="{338BCACB-FE18-41F0-A3A2-F5D9089B75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Stanimira</dc:creator>
  <keywords/>
  <dc:description/>
  <lastModifiedBy>Stanimira Mihalkova (2209624)</lastModifiedBy>
  <revision>26</revision>
  <dcterms:created xsi:type="dcterms:W3CDTF">2022-11-05T15:32:00.0000000Z</dcterms:created>
  <dcterms:modified xsi:type="dcterms:W3CDTF">2022-11-11T21:45:57.2329397Z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