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D686F" w14:textId="77777777" w:rsidR="005639F0" w:rsidRDefault="005639F0" w:rsidP="005639F0">
      <w:pPr>
        <w:spacing w:before="120" w:after="120"/>
        <w:ind w:left="720"/>
        <w:contextualSpacing/>
        <w:jc w:val="center"/>
        <w:rPr>
          <w:rFonts w:ascii="Arial" w:eastAsia="Calibri" w:hAnsi="Arial" w:cs="Arial"/>
          <w:b/>
          <w:bCs/>
          <w:sz w:val="32"/>
          <w:szCs w:val="32"/>
        </w:rPr>
      </w:pPr>
    </w:p>
    <w:p w14:paraId="5A49C051" w14:textId="77777777" w:rsidR="005639F0" w:rsidRDefault="005639F0" w:rsidP="005639F0">
      <w:pPr>
        <w:spacing w:before="120" w:after="120"/>
        <w:ind w:left="720"/>
        <w:contextualSpacing/>
        <w:jc w:val="center"/>
        <w:rPr>
          <w:rFonts w:ascii="Arial" w:eastAsia="Calibri" w:hAnsi="Arial" w:cs="Arial"/>
          <w:b/>
          <w:bCs/>
          <w:sz w:val="32"/>
          <w:szCs w:val="32"/>
        </w:rPr>
      </w:pPr>
    </w:p>
    <w:p w14:paraId="43D2F829" w14:textId="77777777" w:rsidR="005639F0" w:rsidRDefault="005639F0" w:rsidP="005639F0">
      <w:pPr>
        <w:spacing w:before="120" w:after="120"/>
        <w:ind w:left="720"/>
        <w:contextualSpacing/>
        <w:jc w:val="center"/>
        <w:rPr>
          <w:rFonts w:ascii="Arial" w:eastAsia="Calibri" w:hAnsi="Arial" w:cs="Arial"/>
          <w:b/>
          <w:bCs/>
          <w:sz w:val="32"/>
          <w:szCs w:val="32"/>
        </w:rPr>
      </w:pPr>
    </w:p>
    <w:p w14:paraId="2E3DB491" w14:textId="77777777" w:rsidR="005639F0" w:rsidRDefault="005639F0" w:rsidP="005639F0">
      <w:pPr>
        <w:spacing w:before="120" w:after="120"/>
        <w:ind w:left="720"/>
        <w:contextualSpacing/>
        <w:jc w:val="center"/>
        <w:rPr>
          <w:rFonts w:ascii="Arial" w:eastAsia="Calibri" w:hAnsi="Arial" w:cs="Arial"/>
          <w:b/>
          <w:bCs/>
          <w:sz w:val="44"/>
          <w:szCs w:val="44"/>
        </w:rPr>
      </w:pPr>
    </w:p>
    <w:p w14:paraId="3F4125AC" w14:textId="77777777" w:rsidR="005639F0" w:rsidRDefault="005639F0" w:rsidP="005639F0">
      <w:pPr>
        <w:spacing w:before="120" w:after="120"/>
        <w:ind w:left="720"/>
        <w:contextualSpacing/>
        <w:jc w:val="center"/>
        <w:rPr>
          <w:rFonts w:ascii="Arial" w:eastAsia="Calibri" w:hAnsi="Arial" w:cs="Arial"/>
          <w:b/>
          <w:bCs/>
          <w:sz w:val="44"/>
          <w:szCs w:val="44"/>
        </w:rPr>
      </w:pPr>
    </w:p>
    <w:p w14:paraId="0F44A6C1" w14:textId="77777777" w:rsidR="005639F0" w:rsidRDefault="005639F0" w:rsidP="005639F0">
      <w:pPr>
        <w:spacing w:before="120" w:after="120"/>
        <w:ind w:left="720"/>
        <w:contextualSpacing/>
        <w:jc w:val="center"/>
        <w:rPr>
          <w:rFonts w:ascii="Arial" w:eastAsia="Calibri" w:hAnsi="Arial" w:cs="Arial"/>
          <w:b/>
          <w:bCs/>
          <w:sz w:val="44"/>
          <w:szCs w:val="44"/>
        </w:rPr>
      </w:pPr>
    </w:p>
    <w:p w14:paraId="030B2474" w14:textId="06859AC7" w:rsidR="005639F0" w:rsidRPr="005639F0" w:rsidRDefault="005639F0" w:rsidP="005639F0">
      <w:pPr>
        <w:spacing w:before="120" w:after="120"/>
        <w:ind w:left="720"/>
        <w:contextualSpacing/>
        <w:jc w:val="center"/>
        <w:rPr>
          <w:rFonts w:ascii="Arial" w:eastAsia="Calibri" w:hAnsi="Arial" w:cs="Arial"/>
          <w:bCs/>
          <w:sz w:val="44"/>
          <w:szCs w:val="44"/>
        </w:rPr>
      </w:pPr>
      <w:r w:rsidRPr="005639F0">
        <w:rPr>
          <w:rFonts w:ascii="Arial" w:eastAsia="Calibri" w:hAnsi="Arial" w:cs="Arial"/>
          <w:b/>
          <w:bCs/>
          <w:sz w:val="44"/>
          <w:szCs w:val="44"/>
        </w:rPr>
        <w:t xml:space="preserve">Managing </w:t>
      </w:r>
      <w:r w:rsidR="008111C2">
        <w:rPr>
          <w:rFonts w:ascii="Arial" w:eastAsia="Calibri" w:hAnsi="Arial" w:cs="Arial"/>
          <w:b/>
          <w:bCs/>
          <w:sz w:val="44"/>
          <w:szCs w:val="44"/>
        </w:rPr>
        <w:t>Guest Service Operations</w:t>
      </w:r>
      <w:r>
        <w:rPr>
          <w:rFonts w:ascii="Arial" w:eastAsia="Calibri" w:hAnsi="Arial" w:cs="Arial"/>
          <w:b/>
          <w:bCs/>
          <w:sz w:val="44"/>
          <w:szCs w:val="44"/>
        </w:rPr>
        <w:t xml:space="preserve"> – </w:t>
      </w:r>
      <w:r w:rsidR="00B4670E">
        <w:rPr>
          <w:rFonts w:ascii="Arial" w:eastAsia="Calibri" w:hAnsi="Arial" w:cs="Arial"/>
          <w:b/>
          <w:bCs/>
          <w:sz w:val="44"/>
          <w:szCs w:val="44"/>
        </w:rPr>
        <w:t xml:space="preserve">Placement </w:t>
      </w:r>
      <w:r>
        <w:rPr>
          <w:rFonts w:ascii="Arial" w:eastAsia="Calibri" w:hAnsi="Arial" w:cs="Arial"/>
          <w:b/>
          <w:bCs/>
          <w:sz w:val="44"/>
          <w:szCs w:val="44"/>
        </w:rPr>
        <w:t>Learning Log</w:t>
      </w:r>
    </w:p>
    <w:p w14:paraId="5D82208C" w14:textId="77777777" w:rsidR="005639F0" w:rsidRPr="00CD4F5E" w:rsidRDefault="005639F0" w:rsidP="005639F0">
      <w:pPr>
        <w:spacing w:before="120" w:after="120"/>
        <w:ind w:left="720"/>
        <w:contextualSpacing/>
        <w:jc w:val="center"/>
        <w:rPr>
          <w:rFonts w:ascii="Arial" w:eastAsia="Calibri" w:hAnsi="Arial" w:cs="Arial"/>
          <w:bCs/>
          <w:sz w:val="28"/>
          <w:szCs w:val="28"/>
        </w:rPr>
      </w:pPr>
    </w:p>
    <w:p w14:paraId="642793B8" w14:textId="77777777" w:rsidR="005639F0" w:rsidRPr="00CD4F5E" w:rsidRDefault="005639F0" w:rsidP="005639F0">
      <w:pPr>
        <w:spacing w:before="120" w:after="120"/>
        <w:ind w:left="720"/>
        <w:contextualSpacing/>
        <w:jc w:val="center"/>
        <w:rPr>
          <w:rFonts w:ascii="Arial" w:eastAsia="Calibri" w:hAnsi="Arial" w:cs="Arial"/>
          <w:bCs/>
          <w:sz w:val="28"/>
          <w:szCs w:val="28"/>
        </w:rPr>
      </w:pPr>
    </w:p>
    <w:p w14:paraId="5D5AEA29" w14:textId="77777777" w:rsidR="005639F0" w:rsidRPr="00CD4F5E" w:rsidRDefault="005639F0" w:rsidP="005639F0">
      <w:pPr>
        <w:spacing w:before="120" w:after="120"/>
        <w:ind w:left="720"/>
        <w:contextualSpacing/>
        <w:jc w:val="center"/>
        <w:rPr>
          <w:rFonts w:ascii="Arial" w:eastAsia="Calibri" w:hAnsi="Arial" w:cs="Arial"/>
          <w:bCs/>
          <w:sz w:val="28"/>
          <w:szCs w:val="28"/>
        </w:rPr>
      </w:pPr>
    </w:p>
    <w:p w14:paraId="03D60B74" w14:textId="77777777" w:rsidR="005639F0" w:rsidRPr="00CD4F5E" w:rsidRDefault="005639F0" w:rsidP="005639F0">
      <w:pPr>
        <w:spacing w:before="120" w:after="120"/>
        <w:ind w:left="720"/>
        <w:contextualSpacing/>
        <w:jc w:val="center"/>
        <w:rPr>
          <w:rFonts w:ascii="Arial" w:eastAsia="Calibri" w:hAnsi="Arial" w:cs="Arial"/>
          <w:bCs/>
          <w:sz w:val="28"/>
          <w:szCs w:val="28"/>
        </w:rPr>
      </w:pPr>
    </w:p>
    <w:p w14:paraId="45820B7A" w14:textId="77777777" w:rsidR="005639F0" w:rsidRPr="00CD4F5E" w:rsidRDefault="005639F0" w:rsidP="005639F0">
      <w:pPr>
        <w:spacing w:before="120" w:after="120"/>
        <w:ind w:left="720"/>
        <w:contextualSpacing/>
        <w:jc w:val="center"/>
        <w:rPr>
          <w:rFonts w:ascii="Arial" w:eastAsia="Calibri" w:hAnsi="Arial" w:cs="Arial"/>
          <w:bCs/>
          <w:sz w:val="28"/>
          <w:szCs w:val="28"/>
        </w:rPr>
      </w:pPr>
    </w:p>
    <w:p w14:paraId="25AED9F3" w14:textId="77777777" w:rsidR="005639F0" w:rsidRPr="00CD4F5E" w:rsidRDefault="005639F0" w:rsidP="005639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Begum Rujina Khatun</w:t>
      </w:r>
    </w:p>
    <w:p w14:paraId="3FEC12AC" w14:textId="77777777" w:rsidR="005639F0" w:rsidRPr="00CD4F5E" w:rsidRDefault="005639F0" w:rsidP="005639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ID: 2234581</w:t>
      </w:r>
    </w:p>
    <w:p w14:paraId="5E9530B1" w14:textId="2A31A72F" w:rsidR="005639F0" w:rsidRPr="00CD4F5E" w:rsidRDefault="005639F0" w:rsidP="005639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Module: </w:t>
      </w:r>
      <w:r>
        <w:rPr>
          <w:rFonts w:ascii="Arial" w:eastAsia="Calibri" w:hAnsi="Arial" w:cs="Arial"/>
          <w:bCs/>
          <w:sz w:val="28"/>
          <w:szCs w:val="28"/>
        </w:rPr>
        <w:t xml:space="preserve">Managing </w:t>
      </w:r>
      <w:r w:rsidR="00C64DAE">
        <w:rPr>
          <w:rFonts w:ascii="Arial" w:eastAsia="Calibri" w:hAnsi="Arial" w:cs="Arial"/>
          <w:bCs/>
          <w:sz w:val="28"/>
          <w:szCs w:val="28"/>
        </w:rPr>
        <w:t>Guest Service Operations</w:t>
      </w:r>
      <w:r w:rsidRPr="00636E31">
        <w:rPr>
          <w:rFonts w:ascii="Arial" w:eastAsia="Calibri" w:hAnsi="Arial" w:cs="Arial"/>
          <w:bCs/>
          <w:sz w:val="28"/>
          <w:szCs w:val="28"/>
        </w:rPr>
        <w:t xml:space="preserve"> </w:t>
      </w:r>
      <w:r>
        <w:rPr>
          <w:rFonts w:ascii="Arial" w:eastAsia="Calibri" w:hAnsi="Arial" w:cs="Arial"/>
          <w:bCs/>
          <w:sz w:val="28"/>
          <w:szCs w:val="28"/>
        </w:rPr>
        <w:t>(</w:t>
      </w:r>
      <w:r w:rsidRPr="00636E31">
        <w:rPr>
          <w:rFonts w:ascii="Arial" w:eastAsia="Calibri" w:hAnsi="Arial" w:cs="Arial"/>
          <w:bCs/>
          <w:sz w:val="28"/>
          <w:szCs w:val="28"/>
        </w:rPr>
        <w:t>BMIH600</w:t>
      </w:r>
      <w:r w:rsidR="008111C2">
        <w:rPr>
          <w:rFonts w:ascii="Arial" w:eastAsia="Calibri" w:hAnsi="Arial" w:cs="Arial"/>
          <w:bCs/>
          <w:sz w:val="28"/>
          <w:szCs w:val="28"/>
        </w:rPr>
        <w:t>3</w:t>
      </w:r>
      <w:r>
        <w:rPr>
          <w:rFonts w:ascii="Arial" w:eastAsia="Calibri" w:hAnsi="Arial" w:cs="Arial"/>
          <w:bCs/>
          <w:sz w:val="28"/>
          <w:szCs w:val="28"/>
        </w:rPr>
        <w:t>)</w:t>
      </w:r>
    </w:p>
    <w:p w14:paraId="1C79D8D5" w14:textId="7E3CF5ED" w:rsidR="005639F0" w:rsidRPr="00CD4F5E" w:rsidRDefault="005639F0" w:rsidP="005639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Module Tutor: </w:t>
      </w:r>
      <w:r>
        <w:rPr>
          <w:rFonts w:ascii="Arial" w:eastAsia="Calibri" w:hAnsi="Arial" w:cs="Arial"/>
          <w:bCs/>
          <w:sz w:val="28"/>
          <w:szCs w:val="28"/>
        </w:rPr>
        <w:t xml:space="preserve">Lisa Bassler </w:t>
      </w:r>
    </w:p>
    <w:p w14:paraId="098037C0" w14:textId="6D1AB91A" w:rsidR="005639F0" w:rsidRPr="00CD4F5E" w:rsidRDefault="005639F0" w:rsidP="005639F0">
      <w:pPr>
        <w:spacing w:before="120" w:after="120"/>
        <w:ind w:left="720"/>
        <w:contextualSpacing/>
        <w:jc w:val="center"/>
        <w:rPr>
          <w:rFonts w:ascii="Arial" w:eastAsia="Calibri" w:hAnsi="Arial" w:cs="Arial"/>
          <w:sz w:val="28"/>
          <w:szCs w:val="28"/>
        </w:rPr>
      </w:pPr>
      <w:r w:rsidRPr="00CD4F5E">
        <w:rPr>
          <w:rFonts w:ascii="Arial" w:eastAsia="Calibri" w:hAnsi="Arial" w:cs="Arial"/>
          <w:bCs/>
          <w:sz w:val="28"/>
          <w:szCs w:val="28"/>
        </w:rPr>
        <w:t xml:space="preserve">Submission Date: </w:t>
      </w:r>
      <w:r>
        <w:rPr>
          <w:rFonts w:ascii="Arial" w:eastAsia="Calibri" w:hAnsi="Arial" w:cs="Arial"/>
          <w:bCs/>
          <w:sz w:val="28"/>
          <w:szCs w:val="28"/>
        </w:rPr>
        <w:t>1</w:t>
      </w:r>
      <w:r w:rsidR="00E742EC">
        <w:rPr>
          <w:rFonts w:ascii="Arial" w:eastAsia="Calibri" w:hAnsi="Arial" w:cs="Arial"/>
          <w:bCs/>
          <w:sz w:val="28"/>
          <w:szCs w:val="28"/>
        </w:rPr>
        <w:t>6</w:t>
      </w:r>
      <w:r>
        <w:rPr>
          <w:rFonts w:ascii="Arial" w:eastAsia="Calibri" w:hAnsi="Arial" w:cs="Arial"/>
          <w:bCs/>
          <w:sz w:val="28"/>
          <w:szCs w:val="28"/>
          <w:vertAlign w:val="superscript"/>
        </w:rPr>
        <w:t xml:space="preserve">th </w:t>
      </w:r>
      <w:r>
        <w:rPr>
          <w:rFonts w:ascii="Arial" w:eastAsia="Calibri" w:hAnsi="Arial" w:cs="Arial"/>
          <w:bCs/>
          <w:sz w:val="28"/>
          <w:szCs w:val="28"/>
        </w:rPr>
        <w:t>June 2025</w:t>
      </w:r>
    </w:p>
    <w:p w14:paraId="51F13F71" w14:textId="138506B8" w:rsidR="005639F0" w:rsidRDefault="005639F0" w:rsidP="005639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Word count: </w:t>
      </w:r>
      <w:r w:rsidR="009837F7">
        <w:rPr>
          <w:rFonts w:ascii="Arial" w:eastAsia="Calibri" w:hAnsi="Arial" w:cs="Arial"/>
          <w:bCs/>
          <w:sz w:val="28"/>
          <w:szCs w:val="28"/>
        </w:rPr>
        <w:t>1336</w:t>
      </w:r>
    </w:p>
    <w:p w14:paraId="52002E1F" w14:textId="77777777" w:rsidR="005639F0" w:rsidRDefault="005639F0" w:rsidP="005639F0">
      <w:pPr>
        <w:spacing w:before="120" w:after="120"/>
        <w:ind w:left="720"/>
        <w:contextualSpacing/>
        <w:jc w:val="center"/>
        <w:rPr>
          <w:rFonts w:ascii="Arial" w:eastAsia="Calibri" w:hAnsi="Arial" w:cs="Arial"/>
          <w:bCs/>
          <w:sz w:val="28"/>
          <w:szCs w:val="28"/>
        </w:rPr>
      </w:pPr>
    </w:p>
    <w:p w14:paraId="620099DA" w14:textId="77777777" w:rsidR="005639F0" w:rsidRDefault="005639F0" w:rsidP="005639F0">
      <w:pPr>
        <w:spacing w:before="120" w:after="120"/>
        <w:ind w:left="720"/>
        <w:contextualSpacing/>
        <w:jc w:val="center"/>
        <w:rPr>
          <w:rFonts w:ascii="Arial" w:eastAsia="Calibri" w:hAnsi="Arial" w:cs="Arial"/>
          <w:bCs/>
          <w:sz w:val="28"/>
          <w:szCs w:val="28"/>
        </w:rPr>
      </w:pPr>
    </w:p>
    <w:p w14:paraId="4BA7E48E" w14:textId="77777777" w:rsidR="005639F0" w:rsidRDefault="005639F0" w:rsidP="005639F0">
      <w:pPr>
        <w:spacing w:before="120" w:after="120"/>
        <w:ind w:left="720"/>
        <w:contextualSpacing/>
        <w:jc w:val="center"/>
        <w:rPr>
          <w:rFonts w:ascii="Arial" w:eastAsia="Calibri" w:hAnsi="Arial" w:cs="Arial"/>
          <w:bCs/>
          <w:sz w:val="28"/>
          <w:szCs w:val="28"/>
        </w:rPr>
      </w:pPr>
    </w:p>
    <w:p w14:paraId="7E6F5E2E" w14:textId="77777777" w:rsidR="005639F0" w:rsidRDefault="005639F0" w:rsidP="005639F0">
      <w:pPr>
        <w:spacing w:before="120" w:after="120"/>
        <w:ind w:left="720"/>
        <w:contextualSpacing/>
        <w:jc w:val="center"/>
        <w:rPr>
          <w:rFonts w:ascii="Arial" w:eastAsia="Calibri" w:hAnsi="Arial" w:cs="Arial"/>
          <w:bCs/>
          <w:sz w:val="28"/>
          <w:szCs w:val="28"/>
        </w:rPr>
      </w:pPr>
    </w:p>
    <w:p w14:paraId="02D9B58D" w14:textId="77777777" w:rsidR="005639F0" w:rsidRDefault="005639F0" w:rsidP="005639F0">
      <w:pPr>
        <w:spacing w:before="120" w:after="120"/>
        <w:ind w:left="720"/>
        <w:contextualSpacing/>
        <w:jc w:val="center"/>
        <w:rPr>
          <w:rFonts w:ascii="Arial" w:eastAsia="Calibri" w:hAnsi="Arial" w:cs="Arial"/>
          <w:bCs/>
          <w:sz w:val="28"/>
          <w:szCs w:val="28"/>
        </w:rPr>
      </w:pPr>
    </w:p>
    <w:p w14:paraId="7FD5960D" w14:textId="77777777" w:rsidR="005639F0" w:rsidRDefault="005639F0" w:rsidP="005639F0">
      <w:pPr>
        <w:spacing w:before="120" w:after="120"/>
        <w:ind w:left="720"/>
        <w:contextualSpacing/>
        <w:jc w:val="center"/>
        <w:rPr>
          <w:rFonts w:ascii="Arial" w:eastAsia="Calibri" w:hAnsi="Arial" w:cs="Arial"/>
          <w:bCs/>
          <w:sz w:val="28"/>
          <w:szCs w:val="28"/>
        </w:rPr>
      </w:pPr>
    </w:p>
    <w:p w14:paraId="1D9F6101" w14:textId="77777777" w:rsidR="005639F0" w:rsidRDefault="005639F0" w:rsidP="005639F0">
      <w:pPr>
        <w:spacing w:before="120" w:after="120"/>
        <w:ind w:left="720"/>
        <w:contextualSpacing/>
        <w:jc w:val="center"/>
        <w:rPr>
          <w:rFonts w:ascii="Arial" w:eastAsia="Calibri" w:hAnsi="Arial" w:cs="Arial"/>
          <w:bCs/>
          <w:sz w:val="28"/>
          <w:szCs w:val="28"/>
        </w:rPr>
      </w:pPr>
    </w:p>
    <w:p w14:paraId="26FE378A" w14:textId="77777777" w:rsidR="005639F0" w:rsidRDefault="005639F0" w:rsidP="005639F0">
      <w:pPr>
        <w:spacing w:before="120" w:after="120"/>
        <w:ind w:left="720"/>
        <w:contextualSpacing/>
        <w:jc w:val="center"/>
        <w:rPr>
          <w:rFonts w:ascii="Arial" w:eastAsia="Calibri" w:hAnsi="Arial" w:cs="Arial"/>
          <w:bCs/>
          <w:sz w:val="28"/>
          <w:szCs w:val="28"/>
        </w:rPr>
      </w:pPr>
    </w:p>
    <w:p w14:paraId="4528816E" w14:textId="77777777" w:rsidR="005639F0" w:rsidRDefault="005639F0" w:rsidP="005639F0">
      <w:pPr>
        <w:spacing w:before="120" w:after="120"/>
        <w:ind w:left="720"/>
        <w:contextualSpacing/>
        <w:jc w:val="center"/>
        <w:rPr>
          <w:rFonts w:ascii="Arial" w:eastAsia="Calibri" w:hAnsi="Arial" w:cs="Arial"/>
          <w:bCs/>
          <w:sz w:val="28"/>
          <w:szCs w:val="28"/>
        </w:rPr>
      </w:pPr>
    </w:p>
    <w:p w14:paraId="44BD859D" w14:textId="77777777" w:rsidR="005639F0" w:rsidRDefault="005639F0" w:rsidP="005639F0">
      <w:pPr>
        <w:spacing w:before="120" w:after="120"/>
        <w:ind w:left="720"/>
        <w:contextualSpacing/>
        <w:jc w:val="center"/>
        <w:rPr>
          <w:rFonts w:ascii="Arial" w:eastAsia="Calibri" w:hAnsi="Arial" w:cs="Arial"/>
          <w:bCs/>
          <w:sz w:val="28"/>
          <w:szCs w:val="28"/>
        </w:rPr>
      </w:pPr>
    </w:p>
    <w:p w14:paraId="7DB7A3A1" w14:textId="77777777" w:rsidR="005639F0" w:rsidRDefault="005639F0" w:rsidP="005639F0">
      <w:pPr>
        <w:spacing w:before="120" w:after="120"/>
        <w:ind w:left="720"/>
        <w:contextualSpacing/>
        <w:jc w:val="center"/>
        <w:rPr>
          <w:rFonts w:ascii="Arial" w:eastAsia="Calibri" w:hAnsi="Arial" w:cs="Arial"/>
          <w:bCs/>
          <w:sz w:val="28"/>
          <w:szCs w:val="28"/>
        </w:rPr>
      </w:pPr>
    </w:p>
    <w:p w14:paraId="5E0CC884" w14:textId="77777777" w:rsidR="005639F0" w:rsidRDefault="005639F0" w:rsidP="005639F0">
      <w:pPr>
        <w:spacing w:before="120" w:after="120"/>
        <w:ind w:left="720"/>
        <w:contextualSpacing/>
        <w:jc w:val="center"/>
        <w:rPr>
          <w:rFonts w:ascii="Arial" w:eastAsia="Calibri" w:hAnsi="Arial" w:cs="Arial"/>
          <w:bCs/>
          <w:sz w:val="28"/>
          <w:szCs w:val="28"/>
        </w:rPr>
      </w:pPr>
    </w:p>
    <w:p w14:paraId="4D9FA24A" w14:textId="77777777" w:rsidR="005639F0" w:rsidRDefault="005639F0" w:rsidP="005639F0">
      <w:pPr>
        <w:spacing w:before="120" w:after="120"/>
        <w:ind w:left="720"/>
        <w:contextualSpacing/>
        <w:jc w:val="center"/>
        <w:rPr>
          <w:rFonts w:ascii="Arial" w:eastAsia="Calibri" w:hAnsi="Arial" w:cs="Arial"/>
          <w:bCs/>
          <w:sz w:val="28"/>
          <w:szCs w:val="28"/>
        </w:rPr>
      </w:pPr>
    </w:p>
    <w:p w14:paraId="2ABB94C5" w14:textId="77777777" w:rsidR="005639F0" w:rsidRDefault="005639F0" w:rsidP="005639F0">
      <w:pPr>
        <w:spacing w:before="120" w:after="120"/>
        <w:ind w:left="720"/>
        <w:contextualSpacing/>
        <w:jc w:val="center"/>
        <w:rPr>
          <w:rFonts w:ascii="Arial" w:eastAsia="Calibri" w:hAnsi="Arial" w:cs="Arial"/>
          <w:bCs/>
          <w:sz w:val="28"/>
          <w:szCs w:val="28"/>
        </w:rPr>
      </w:pPr>
    </w:p>
    <w:p w14:paraId="3682AB3B" w14:textId="77777777" w:rsidR="005639F0" w:rsidRDefault="005639F0" w:rsidP="005639F0">
      <w:pPr>
        <w:spacing w:before="120" w:after="120"/>
        <w:ind w:left="720"/>
        <w:contextualSpacing/>
        <w:jc w:val="center"/>
        <w:rPr>
          <w:rFonts w:ascii="Arial" w:eastAsia="Calibri" w:hAnsi="Arial" w:cs="Arial"/>
          <w:bCs/>
          <w:sz w:val="28"/>
          <w:szCs w:val="28"/>
        </w:rPr>
      </w:pPr>
    </w:p>
    <w:p w14:paraId="04B6D7DD" w14:textId="77777777" w:rsidR="005639F0" w:rsidRDefault="005639F0" w:rsidP="005639F0">
      <w:pPr>
        <w:spacing w:before="120" w:after="120"/>
        <w:ind w:left="720"/>
        <w:contextualSpacing/>
        <w:jc w:val="center"/>
        <w:rPr>
          <w:rFonts w:ascii="Arial" w:eastAsia="Calibri" w:hAnsi="Arial" w:cs="Arial"/>
          <w:bCs/>
          <w:sz w:val="28"/>
          <w:szCs w:val="28"/>
        </w:rPr>
      </w:pPr>
    </w:p>
    <w:p w14:paraId="60F68852" w14:textId="77777777" w:rsidR="005639F0" w:rsidRDefault="005639F0" w:rsidP="005639F0">
      <w:pPr>
        <w:spacing w:before="120" w:after="120"/>
        <w:ind w:left="720"/>
        <w:contextualSpacing/>
        <w:jc w:val="center"/>
        <w:rPr>
          <w:rFonts w:ascii="Arial" w:eastAsia="Calibri" w:hAnsi="Arial" w:cs="Arial"/>
          <w:bCs/>
          <w:sz w:val="28"/>
          <w:szCs w:val="28"/>
        </w:rPr>
      </w:pPr>
    </w:p>
    <w:p w14:paraId="4B6AC3D3" w14:textId="7583EBB5" w:rsidR="005639F0" w:rsidRPr="005639F0" w:rsidRDefault="005639F0" w:rsidP="00226BB0">
      <w:pPr>
        <w:spacing w:before="120" w:after="120" w:line="360" w:lineRule="auto"/>
        <w:contextualSpacing/>
        <w:jc w:val="both"/>
        <w:rPr>
          <w:rFonts w:ascii="Arial" w:eastAsia="Calibri" w:hAnsi="Arial" w:cs="Arial"/>
          <w:bCs/>
          <w:sz w:val="24"/>
          <w:szCs w:val="24"/>
        </w:rPr>
      </w:pPr>
      <w:r w:rsidRPr="005639F0">
        <w:rPr>
          <w:rFonts w:ascii="Arial" w:eastAsia="Times New Roman" w:hAnsi="Arial" w:cs="Arial"/>
          <w:b/>
          <w:kern w:val="0"/>
          <w:sz w:val="24"/>
          <w:szCs w:val="24"/>
          <w:lang w:eastAsia="en-GB" w:bidi="bn-IN"/>
        </w:rPr>
        <w:lastRenderedPageBreak/>
        <w:t>AI ACKNOWLEDGEMENT STATEMENT</w:t>
      </w:r>
    </w:p>
    <w:p w14:paraId="7F677DF6" w14:textId="4EEB3B59" w:rsidR="005639F0" w:rsidRDefault="005639F0" w:rsidP="00226BB0">
      <w:pPr>
        <w:spacing w:line="360" w:lineRule="auto"/>
        <w:jc w:val="both"/>
        <w:rPr>
          <w:rFonts w:ascii="Arial" w:hAnsi="Arial" w:cs="Arial"/>
          <w:sz w:val="24"/>
          <w:szCs w:val="24"/>
        </w:rPr>
      </w:pPr>
      <w:r w:rsidRPr="005639F0">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AE9BBF0" w14:textId="77777777" w:rsidR="005639F0" w:rsidRDefault="005639F0" w:rsidP="00226BB0">
      <w:pPr>
        <w:spacing w:line="360" w:lineRule="auto"/>
        <w:jc w:val="both"/>
        <w:rPr>
          <w:rFonts w:ascii="Arial" w:hAnsi="Arial" w:cs="Arial"/>
          <w:sz w:val="24"/>
          <w:szCs w:val="24"/>
        </w:rPr>
      </w:pPr>
    </w:p>
    <w:p w14:paraId="50F4942E" w14:textId="77777777" w:rsidR="005639F0" w:rsidRDefault="005639F0" w:rsidP="00226BB0">
      <w:pPr>
        <w:spacing w:line="360" w:lineRule="auto"/>
        <w:jc w:val="both"/>
        <w:rPr>
          <w:rFonts w:ascii="Arial" w:hAnsi="Arial" w:cs="Arial"/>
          <w:sz w:val="24"/>
          <w:szCs w:val="24"/>
        </w:rPr>
      </w:pPr>
    </w:p>
    <w:p w14:paraId="6C7DB083" w14:textId="77777777" w:rsidR="005639F0" w:rsidRDefault="005639F0" w:rsidP="00226BB0">
      <w:pPr>
        <w:spacing w:line="360" w:lineRule="auto"/>
        <w:jc w:val="both"/>
        <w:rPr>
          <w:rFonts w:ascii="Arial" w:hAnsi="Arial" w:cs="Arial"/>
          <w:sz w:val="24"/>
          <w:szCs w:val="24"/>
        </w:rPr>
      </w:pPr>
    </w:p>
    <w:p w14:paraId="17852AC1" w14:textId="77777777" w:rsidR="005639F0" w:rsidRDefault="005639F0" w:rsidP="00226BB0">
      <w:pPr>
        <w:spacing w:line="360" w:lineRule="auto"/>
        <w:jc w:val="both"/>
        <w:rPr>
          <w:rFonts w:ascii="Arial" w:hAnsi="Arial" w:cs="Arial"/>
          <w:sz w:val="24"/>
          <w:szCs w:val="24"/>
        </w:rPr>
      </w:pPr>
    </w:p>
    <w:p w14:paraId="46A2760D" w14:textId="77777777" w:rsidR="005639F0" w:rsidRDefault="005639F0" w:rsidP="00226BB0">
      <w:pPr>
        <w:spacing w:line="360" w:lineRule="auto"/>
        <w:jc w:val="both"/>
        <w:rPr>
          <w:rFonts w:ascii="Arial" w:hAnsi="Arial" w:cs="Arial"/>
          <w:sz w:val="24"/>
          <w:szCs w:val="24"/>
        </w:rPr>
      </w:pPr>
    </w:p>
    <w:p w14:paraId="22682E3D" w14:textId="77777777" w:rsidR="002D596A" w:rsidRDefault="002D596A" w:rsidP="00226BB0">
      <w:pPr>
        <w:spacing w:line="360" w:lineRule="auto"/>
        <w:jc w:val="both"/>
        <w:rPr>
          <w:rFonts w:ascii="Arial" w:hAnsi="Arial" w:cs="Arial"/>
          <w:sz w:val="24"/>
          <w:szCs w:val="24"/>
        </w:rPr>
      </w:pPr>
    </w:p>
    <w:p w14:paraId="73BA0A1A" w14:textId="77777777" w:rsidR="002D596A" w:rsidRDefault="002D596A" w:rsidP="00226BB0">
      <w:pPr>
        <w:spacing w:line="360" w:lineRule="auto"/>
        <w:jc w:val="both"/>
        <w:rPr>
          <w:rFonts w:ascii="Arial" w:hAnsi="Arial" w:cs="Arial"/>
          <w:sz w:val="24"/>
          <w:szCs w:val="24"/>
        </w:rPr>
      </w:pPr>
    </w:p>
    <w:p w14:paraId="1E813FA4" w14:textId="77777777" w:rsidR="002D596A" w:rsidRDefault="002D596A" w:rsidP="00226BB0">
      <w:pPr>
        <w:spacing w:line="360" w:lineRule="auto"/>
        <w:jc w:val="both"/>
        <w:rPr>
          <w:rFonts w:ascii="Arial" w:hAnsi="Arial" w:cs="Arial"/>
          <w:sz w:val="24"/>
          <w:szCs w:val="24"/>
        </w:rPr>
      </w:pPr>
    </w:p>
    <w:p w14:paraId="61F5B7AD" w14:textId="77777777" w:rsidR="002D596A" w:rsidRDefault="002D596A" w:rsidP="00226BB0">
      <w:pPr>
        <w:spacing w:line="360" w:lineRule="auto"/>
        <w:jc w:val="both"/>
        <w:rPr>
          <w:rFonts w:ascii="Arial" w:hAnsi="Arial" w:cs="Arial"/>
          <w:sz w:val="24"/>
          <w:szCs w:val="24"/>
        </w:rPr>
      </w:pPr>
    </w:p>
    <w:p w14:paraId="17690EED" w14:textId="77777777" w:rsidR="002D596A" w:rsidRDefault="002D596A" w:rsidP="00226BB0">
      <w:pPr>
        <w:spacing w:line="360" w:lineRule="auto"/>
        <w:jc w:val="both"/>
        <w:rPr>
          <w:rFonts w:ascii="Arial" w:hAnsi="Arial" w:cs="Arial"/>
          <w:sz w:val="24"/>
          <w:szCs w:val="24"/>
        </w:rPr>
      </w:pPr>
    </w:p>
    <w:p w14:paraId="0A7CC5B8" w14:textId="77777777" w:rsidR="002D596A" w:rsidRDefault="002D596A" w:rsidP="00226BB0">
      <w:pPr>
        <w:spacing w:line="360" w:lineRule="auto"/>
        <w:jc w:val="both"/>
        <w:rPr>
          <w:rFonts w:ascii="Arial" w:hAnsi="Arial" w:cs="Arial"/>
          <w:sz w:val="24"/>
          <w:szCs w:val="24"/>
        </w:rPr>
      </w:pPr>
    </w:p>
    <w:p w14:paraId="48580D05" w14:textId="77777777" w:rsidR="002D596A" w:rsidRDefault="002D596A" w:rsidP="00226BB0">
      <w:pPr>
        <w:spacing w:line="360" w:lineRule="auto"/>
        <w:jc w:val="both"/>
        <w:rPr>
          <w:rFonts w:ascii="Arial" w:hAnsi="Arial" w:cs="Arial"/>
          <w:sz w:val="24"/>
          <w:szCs w:val="24"/>
        </w:rPr>
      </w:pPr>
    </w:p>
    <w:p w14:paraId="76623EDF" w14:textId="77777777" w:rsidR="002D596A" w:rsidRDefault="002D596A" w:rsidP="00226BB0">
      <w:pPr>
        <w:spacing w:line="360" w:lineRule="auto"/>
        <w:jc w:val="both"/>
        <w:rPr>
          <w:rFonts w:ascii="Arial" w:hAnsi="Arial" w:cs="Arial"/>
          <w:sz w:val="24"/>
          <w:szCs w:val="24"/>
        </w:rPr>
      </w:pPr>
    </w:p>
    <w:p w14:paraId="1ABFA81C" w14:textId="77777777" w:rsidR="002D596A" w:rsidRDefault="002D596A" w:rsidP="00226BB0">
      <w:pPr>
        <w:spacing w:line="360" w:lineRule="auto"/>
        <w:jc w:val="both"/>
        <w:rPr>
          <w:rFonts w:ascii="Arial" w:hAnsi="Arial" w:cs="Arial"/>
          <w:sz w:val="24"/>
          <w:szCs w:val="24"/>
        </w:rPr>
      </w:pPr>
    </w:p>
    <w:p w14:paraId="4D5EC1B9" w14:textId="77777777" w:rsidR="002D596A" w:rsidRDefault="002D596A" w:rsidP="00226BB0">
      <w:pPr>
        <w:spacing w:line="360" w:lineRule="auto"/>
        <w:jc w:val="both"/>
        <w:rPr>
          <w:rFonts w:ascii="Arial" w:hAnsi="Arial" w:cs="Arial"/>
          <w:sz w:val="24"/>
          <w:szCs w:val="24"/>
        </w:rPr>
      </w:pPr>
    </w:p>
    <w:p w14:paraId="2FE58087" w14:textId="77777777" w:rsidR="002D596A" w:rsidRDefault="002D596A" w:rsidP="00226BB0">
      <w:pPr>
        <w:spacing w:line="360" w:lineRule="auto"/>
        <w:jc w:val="both"/>
        <w:rPr>
          <w:rFonts w:ascii="Arial" w:hAnsi="Arial" w:cs="Arial"/>
          <w:sz w:val="24"/>
          <w:szCs w:val="24"/>
        </w:rPr>
      </w:pPr>
    </w:p>
    <w:p w14:paraId="117A335E" w14:textId="77777777" w:rsidR="005639F0" w:rsidRDefault="005639F0" w:rsidP="00226BB0">
      <w:pPr>
        <w:spacing w:line="360" w:lineRule="auto"/>
        <w:jc w:val="both"/>
        <w:rPr>
          <w:rFonts w:ascii="Arial" w:hAnsi="Arial" w:cs="Arial"/>
          <w:sz w:val="24"/>
          <w:szCs w:val="24"/>
        </w:rPr>
      </w:pPr>
    </w:p>
    <w:p w14:paraId="6DD87E91" w14:textId="77777777" w:rsidR="005639F0" w:rsidRDefault="005639F0" w:rsidP="00226BB0">
      <w:pPr>
        <w:spacing w:line="360" w:lineRule="auto"/>
        <w:jc w:val="both"/>
        <w:rPr>
          <w:rFonts w:ascii="Arial" w:hAnsi="Arial" w:cs="Arial"/>
          <w:sz w:val="24"/>
          <w:szCs w:val="24"/>
        </w:rPr>
      </w:pPr>
    </w:p>
    <w:p w14:paraId="32BF9CA0" w14:textId="77777777" w:rsidR="005639F0" w:rsidRDefault="005639F0" w:rsidP="00226BB0">
      <w:pPr>
        <w:spacing w:line="360" w:lineRule="auto"/>
        <w:jc w:val="both"/>
        <w:rPr>
          <w:rFonts w:ascii="Arial" w:hAnsi="Arial" w:cs="Arial"/>
          <w:sz w:val="24"/>
          <w:szCs w:val="24"/>
        </w:rPr>
      </w:pPr>
    </w:p>
    <w:p w14:paraId="21E693E1" w14:textId="77777777" w:rsidR="005639F0" w:rsidRDefault="005639F0" w:rsidP="00226BB0">
      <w:pPr>
        <w:spacing w:line="360" w:lineRule="auto"/>
        <w:jc w:val="both"/>
        <w:rPr>
          <w:rFonts w:ascii="Arial" w:hAnsi="Arial" w:cs="Arial"/>
          <w:sz w:val="24"/>
          <w:szCs w:val="24"/>
        </w:rPr>
      </w:pPr>
    </w:p>
    <w:p w14:paraId="0D51C05B" w14:textId="4319D330" w:rsidR="003E3AD1" w:rsidRPr="003E3AD1" w:rsidRDefault="003E3AD1" w:rsidP="007C66B0">
      <w:pPr>
        <w:spacing w:line="360" w:lineRule="auto"/>
        <w:jc w:val="both"/>
        <w:rPr>
          <w:rFonts w:ascii="Arial" w:hAnsi="Arial" w:cs="Arial"/>
          <w:color w:val="000000" w:themeColor="text1"/>
          <w:sz w:val="24"/>
          <w:szCs w:val="24"/>
        </w:rPr>
      </w:pPr>
      <w:r w:rsidRPr="003E3AD1">
        <w:rPr>
          <w:rFonts w:ascii="Arial" w:hAnsi="Arial" w:cs="Arial"/>
          <w:color w:val="000000" w:themeColor="text1"/>
          <w:sz w:val="24"/>
          <w:szCs w:val="24"/>
        </w:rPr>
        <w:lastRenderedPageBreak/>
        <w:t>During my 10-week placement at the Leonardo Hotel East Midlands Airport, I was assigned to the housekeeping department, which plays a vital role in maintaining cleanliness and presentation across the hotel. At this particular property, the housekeeping team is responsible for cleaning guest rooms, refreshing amenities, managing laundry supplies, and adhering to health and safety standards. My three key learning objectives for this placement were to understand the operational routines of a busy housekeeping department, to observe the key skills involved at supervisory and management levels, and to improve my communication and teamwork abilities, especially within a multilingual and culturally diverse team.</w:t>
      </w:r>
    </w:p>
    <w:p w14:paraId="6F6470BF" w14:textId="736B95C6" w:rsidR="007C3E70" w:rsidRPr="007C3E70" w:rsidRDefault="007C3E70" w:rsidP="007C3E70">
      <w:pPr>
        <w:spacing w:line="360" w:lineRule="auto"/>
        <w:jc w:val="both"/>
        <w:rPr>
          <w:rFonts w:ascii="Arial" w:hAnsi="Arial" w:cs="Arial"/>
          <w:color w:val="000000" w:themeColor="text1"/>
          <w:sz w:val="24"/>
          <w:szCs w:val="24"/>
        </w:rPr>
      </w:pPr>
      <w:r w:rsidRPr="007C3E70">
        <w:rPr>
          <w:rFonts w:ascii="Arial" w:hAnsi="Arial" w:cs="Arial"/>
          <w:color w:val="000000" w:themeColor="text1"/>
          <w:sz w:val="24"/>
          <w:szCs w:val="24"/>
        </w:rPr>
        <w:t xml:space="preserve">Using Gibbs’ Reflective Cycle </w:t>
      </w:r>
      <w:r w:rsidR="00FB1E7D" w:rsidRPr="00FB1E7D">
        <w:rPr>
          <w:rFonts w:ascii="Arial" w:hAnsi="Arial" w:cs="Arial"/>
          <w:color w:val="000000" w:themeColor="text1"/>
          <w:sz w:val="24"/>
          <w:szCs w:val="24"/>
        </w:rPr>
        <w:t>(Gibbs, 1988</w:t>
      </w:r>
      <w:r w:rsidRPr="007C3E70">
        <w:rPr>
          <w:rFonts w:ascii="Arial" w:hAnsi="Arial" w:cs="Arial"/>
          <w:color w:val="000000" w:themeColor="text1"/>
          <w:sz w:val="24"/>
          <w:szCs w:val="24"/>
        </w:rPr>
        <w:t>) as a framework, I was able to reflect critically on my experiences and development during the placement. My role primarily involved shadowing both housekeepers and supervisors while occasionally supporting tasks such as room preparation and linen management. I closely observed how supervisors coordinated the team and addressed operational challenges. Their responsibilities included scheduling staff with varied shift patterns, delegating daily room assignments, inspecting cleaned rooms, and ensuring communication ran smoothly within a multilingual team. These duties demanded effective leadership, adaptability, and cultural sensitivity</w:t>
      </w:r>
      <w:r w:rsidR="00937242">
        <w:rPr>
          <w:rFonts w:ascii="Arial" w:hAnsi="Arial" w:cs="Arial"/>
          <w:color w:val="000000" w:themeColor="text1"/>
          <w:sz w:val="24"/>
          <w:szCs w:val="24"/>
        </w:rPr>
        <w:t xml:space="preserve">; </w:t>
      </w:r>
      <w:r w:rsidRPr="007C3E70">
        <w:rPr>
          <w:rFonts w:ascii="Arial" w:hAnsi="Arial" w:cs="Arial"/>
          <w:color w:val="000000" w:themeColor="text1"/>
          <w:sz w:val="24"/>
          <w:szCs w:val="24"/>
        </w:rPr>
        <w:t xml:space="preserve">qualities identified by </w:t>
      </w:r>
      <w:r w:rsidR="005A0169" w:rsidRPr="005A0169">
        <w:rPr>
          <w:rFonts w:ascii="Arial" w:hAnsi="Arial" w:cs="Arial"/>
          <w:color w:val="000000" w:themeColor="text1"/>
          <w:sz w:val="24"/>
          <w:szCs w:val="24"/>
        </w:rPr>
        <w:t xml:space="preserve">Mullins </w:t>
      </w:r>
      <w:r w:rsidR="005A0169">
        <w:rPr>
          <w:rFonts w:ascii="Arial" w:hAnsi="Arial" w:cs="Arial"/>
          <w:color w:val="000000" w:themeColor="text1"/>
          <w:sz w:val="24"/>
          <w:szCs w:val="24"/>
        </w:rPr>
        <w:t>(</w:t>
      </w:r>
      <w:r w:rsidR="005A0169" w:rsidRPr="005A0169">
        <w:rPr>
          <w:rFonts w:ascii="Arial" w:hAnsi="Arial" w:cs="Arial"/>
          <w:color w:val="000000" w:themeColor="text1"/>
          <w:sz w:val="24"/>
          <w:szCs w:val="24"/>
        </w:rPr>
        <w:t>2019)</w:t>
      </w:r>
      <w:r w:rsidR="005A0169">
        <w:rPr>
          <w:rFonts w:ascii="Arial" w:hAnsi="Arial" w:cs="Arial"/>
          <w:color w:val="000000" w:themeColor="text1"/>
          <w:sz w:val="24"/>
          <w:szCs w:val="24"/>
        </w:rPr>
        <w:t xml:space="preserve"> </w:t>
      </w:r>
      <w:r w:rsidRPr="007C3E70">
        <w:rPr>
          <w:rFonts w:ascii="Arial" w:hAnsi="Arial" w:cs="Arial"/>
          <w:color w:val="000000" w:themeColor="text1"/>
          <w:sz w:val="24"/>
          <w:szCs w:val="24"/>
        </w:rPr>
        <w:t xml:space="preserve">as essential in service-based industries like hospitality. Communication was especially vital due to language differences among staff, many of whom did not speak English fluently. One supervisor, for example, effectively used translation apps and non-verbal cues to communicate with Polish-speaking team members. This demonstrated intercultural competence and inclusive communication, which are crucial in enhancing team cohesion and guest service outcomes </w:t>
      </w:r>
      <w:r w:rsidR="00244096" w:rsidRPr="00244096">
        <w:rPr>
          <w:rFonts w:ascii="Arial" w:hAnsi="Arial" w:cs="Arial"/>
          <w:color w:val="000000" w:themeColor="text1"/>
          <w:sz w:val="24"/>
          <w:szCs w:val="24"/>
        </w:rPr>
        <w:t>(Koc, 2020)</w:t>
      </w:r>
      <w:r w:rsidR="00244096">
        <w:rPr>
          <w:rFonts w:ascii="Arial" w:hAnsi="Arial" w:cs="Arial"/>
          <w:color w:val="000000" w:themeColor="text1"/>
          <w:sz w:val="24"/>
          <w:szCs w:val="24"/>
        </w:rPr>
        <w:t>.</w:t>
      </w:r>
    </w:p>
    <w:p w14:paraId="23DD419F" w14:textId="7BA140EF" w:rsidR="001466B6" w:rsidRPr="001466B6" w:rsidRDefault="001466B6" w:rsidP="001466B6">
      <w:pPr>
        <w:spacing w:line="360" w:lineRule="auto"/>
        <w:jc w:val="both"/>
        <w:rPr>
          <w:rFonts w:ascii="Arial" w:hAnsi="Arial" w:cs="Arial"/>
          <w:color w:val="000000" w:themeColor="text1"/>
          <w:sz w:val="24"/>
          <w:szCs w:val="24"/>
        </w:rPr>
      </w:pPr>
      <w:r w:rsidRPr="001466B6">
        <w:rPr>
          <w:rFonts w:ascii="Arial" w:hAnsi="Arial" w:cs="Arial"/>
          <w:color w:val="000000" w:themeColor="text1"/>
          <w:sz w:val="24"/>
          <w:szCs w:val="24"/>
        </w:rPr>
        <w:t>An example of effective leadership occurred during a sudden linen shortage caused by delayed deliveries. Instead of letting this disrupt operations, managers coordinated with other departments, authorised overtime</w:t>
      </w:r>
      <w:r w:rsidR="00903DC7">
        <w:rPr>
          <w:rFonts w:ascii="Arial" w:hAnsi="Arial" w:cs="Arial"/>
          <w:color w:val="000000" w:themeColor="text1"/>
          <w:sz w:val="24"/>
          <w:szCs w:val="24"/>
        </w:rPr>
        <w:t xml:space="preserve"> for all staff</w:t>
      </w:r>
      <w:r w:rsidRPr="001466B6">
        <w:rPr>
          <w:rFonts w:ascii="Arial" w:hAnsi="Arial" w:cs="Arial"/>
          <w:color w:val="000000" w:themeColor="text1"/>
          <w:sz w:val="24"/>
          <w:szCs w:val="24"/>
        </w:rPr>
        <w:t>, and used single duvet covers temporarily. This quick, collaborative response demonstrated situational leadership, adapting decisions based on urgency (</w:t>
      </w:r>
      <w:r w:rsidR="0088714D" w:rsidRPr="0088714D">
        <w:rPr>
          <w:rFonts w:ascii="Arial" w:hAnsi="Arial" w:cs="Arial"/>
          <w:color w:val="000000" w:themeColor="text1"/>
          <w:sz w:val="24"/>
          <w:szCs w:val="24"/>
        </w:rPr>
        <w:t>Hersey and Blanchard, 1982)</w:t>
      </w:r>
      <w:r w:rsidR="00C539E4">
        <w:rPr>
          <w:rFonts w:ascii="Arial" w:hAnsi="Arial" w:cs="Arial"/>
          <w:color w:val="000000" w:themeColor="text1"/>
          <w:sz w:val="24"/>
          <w:szCs w:val="24"/>
        </w:rPr>
        <w:t xml:space="preserve"> whilst t</w:t>
      </w:r>
      <w:r w:rsidRPr="001466B6">
        <w:rPr>
          <w:rFonts w:ascii="Arial" w:hAnsi="Arial" w:cs="Arial"/>
          <w:color w:val="000000" w:themeColor="text1"/>
          <w:sz w:val="24"/>
          <w:szCs w:val="24"/>
        </w:rPr>
        <w:t>heir calmness under pressure, clear delegation, and focus on guest satisfaction reflected transformational leadership principles, motivating staff and maintaining operational flow (Bass &amp; Riggio, 2006).</w:t>
      </w:r>
    </w:p>
    <w:p w14:paraId="7A2B2715" w14:textId="77A4CE91" w:rsidR="001466B6" w:rsidRPr="001466B6" w:rsidRDefault="001466B6" w:rsidP="001466B6">
      <w:pPr>
        <w:spacing w:line="360" w:lineRule="auto"/>
        <w:jc w:val="both"/>
        <w:rPr>
          <w:rFonts w:ascii="Arial" w:hAnsi="Arial" w:cs="Arial"/>
          <w:color w:val="000000" w:themeColor="text1"/>
          <w:sz w:val="24"/>
          <w:szCs w:val="24"/>
        </w:rPr>
      </w:pPr>
      <w:r w:rsidRPr="001466B6">
        <w:rPr>
          <w:rFonts w:ascii="Arial" w:hAnsi="Arial" w:cs="Arial"/>
          <w:color w:val="000000" w:themeColor="text1"/>
          <w:sz w:val="24"/>
          <w:szCs w:val="24"/>
        </w:rPr>
        <w:lastRenderedPageBreak/>
        <w:t xml:space="preserve">I </w:t>
      </w:r>
      <w:r w:rsidR="0032344A">
        <w:rPr>
          <w:rFonts w:ascii="Arial" w:hAnsi="Arial" w:cs="Arial"/>
          <w:color w:val="000000" w:themeColor="text1"/>
          <w:sz w:val="24"/>
          <w:szCs w:val="24"/>
        </w:rPr>
        <w:t xml:space="preserve">also </w:t>
      </w:r>
      <w:r w:rsidRPr="001466B6">
        <w:rPr>
          <w:rFonts w:ascii="Arial" w:hAnsi="Arial" w:cs="Arial"/>
          <w:color w:val="000000" w:themeColor="text1"/>
          <w:sz w:val="24"/>
          <w:szCs w:val="24"/>
        </w:rPr>
        <w:t xml:space="preserve">witnessed </w:t>
      </w:r>
      <w:r w:rsidR="0032344A" w:rsidRPr="001466B6">
        <w:rPr>
          <w:rFonts w:ascii="Arial" w:hAnsi="Arial" w:cs="Arial"/>
          <w:color w:val="000000" w:themeColor="text1"/>
          <w:sz w:val="24"/>
          <w:szCs w:val="24"/>
        </w:rPr>
        <w:t>ineffective</w:t>
      </w:r>
      <w:r w:rsidRPr="001466B6">
        <w:rPr>
          <w:rFonts w:ascii="Arial" w:hAnsi="Arial" w:cs="Arial"/>
          <w:color w:val="000000" w:themeColor="text1"/>
          <w:sz w:val="24"/>
          <w:szCs w:val="24"/>
        </w:rPr>
        <w:t xml:space="preserve"> leadership when I shadowed a housekeeper </w:t>
      </w:r>
      <w:r w:rsidR="00B114B5">
        <w:rPr>
          <w:rFonts w:ascii="Arial" w:hAnsi="Arial" w:cs="Arial"/>
          <w:color w:val="000000" w:themeColor="text1"/>
          <w:sz w:val="24"/>
          <w:szCs w:val="24"/>
        </w:rPr>
        <w:t xml:space="preserve">who </w:t>
      </w:r>
      <w:r w:rsidRPr="001466B6">
        <w:rPr>
          <w:rFonts w:ascii="Arial" w:hAnsi="Arial" w:cs="Arial"/>
          <w:color w:val="000000" w:themeColor="text1"/>
          <w:sz w:val="24"/>
          <w:szCs w:val="24"/>
        </w:rPr>
        <w:t>already behind schedule</w:t>
      </w:r>
      <w:r w:rsidR="00B114B5">
        <w:rPr>
          <w:rFonts w:ascii="Arial" w:hAnsi="Arial" w:cs="Arial"/>
          <w:color w:val="000000" w:themeColor="text1"/>
          <w:sz w:val="24"/>
          <w:szCs w:val="24"/>
        </w:rPr>
        <w:t>,</w:t>
      </w:r>
      <w:r w:rsidRPr="001466B6">
        <w:rPr>
          <w:rFonts w:ascii="Arial" w:hAnsi="Arial" w:cs="Arial"/>
          <w:color w:val="000000" w:themeColor="text1"/>
          <w:sz w:val="24"/>
          <w:szCs w:val="24"/>
        </w:rPr>
        <w:t xml:space="preserve"> </w:t>
      </w:r>
      <w:r w:rsidR="00B114B5">
        <w:rPr>
          <w:rFonts w:ascii="Arial" w:hAnsi="Arial" w:cs="Arial"/>
          <w:color w:val="000000" w:themeColor="text1"/>
          <w:sz w:val="24"/>
          <w:szCs w:val="24"/>
        </w:rPr>
        <w:t xml:space="preserve">was then </w:t>
      </w:r>
      <w:r w:rsidRPr="001466B6">
        <w:rPr>
          <w:rFonts w:ascii="Arial" w:hAnsi="Arial" w:cs="Arial"/>
          <w:color w:val="000000" w:themeColor="text1"/>
          <w:sz w:val="24"/>
          <w:szCs w:val="24"/>
        </w:rPr>
        <w:t xml:space="preserve">tasked with training me. She was visibly stressed and struggled to explain procedures due to limited English. Supervisors did not provide extra time or support, causing her to become overwhelmed and reducing the effectiveness of my learning experience. This situation showed poor delegation and an overemphasis on task completion at the expense of employee wellbeing, typical of transactional leadership </w:t>
      </w:r>
      <w:r w:rsidR="00CC6D25" w:rsidRPr="00CC6D25">
        <w:rPr>
          <w:rFonts w:ascii="Arial" w:hAnsi="Arial" w:cs="Arial"/>
          <w:color w:val="000000" w:themeColor="text1"/>
          <w:sz w:val="24"/>
          <w:szCs w:val="24"/>
        </w:rPr>
        <w:t>(Burns, 1978)</w:t>
      </w:r>
      <w:r w:rsidR="00CC6D25">
        <w:rPr>
          <w:rFonts w:ascii="Arial" w:hAnsi="Arial" w:cs="Arial"/>
          <w:color w:val="000000" w:themeColor="text1"/>
          <w:sz w:val="24"/>
          <w:szCs w:val="24"/>
        </w:rPr>
        <w:t xml:space="preserve">. </w:t>
      </w:r>
      <w:r w:rsidRPr="001466B6">
        <w:rPr>
          <w:rFonts w:ascii="Arial" w:hAnsi="Arial" w:cs="Arial"/>
          <w:color w:val="000000" w:themeColor="text1"/>
          <w:sz w:val="24"/>
          <w:szCs w:val="24"/>
        </w:rPr>
        <w:t>The lack of supervisory empathy and support highlighted a gap in emotional intelligence, which is critical for managing diverse, high-pressure teams (Goleman, 1998). This emphasi</w:t>
      </w:r>
      <w:r w:rsidR="00CC6D25">
        <w:rPr>
          <w:rFonts w:ascii="Arial" w:hAnsi="Arial" w:cs="Arial"/>
          <w:color w:val="000000" w:themeColor="text1"/>
          <w:sz w:val="24"/>
          <w:szCs w:val="24"/>
        </w:rPr>
        <w:t>se</w:t>
      </w:r>
      <w:r w:rsidRPr="001466B6">
        <w:rPr>
          <w:rFonts w:ascii="Arial" w:hAnsi="Arial" w:cs="Arial"/>
          <w:color w:val="000000" w:themeColor="text1"/>
          <w:sz w:val="24"/>
          <w:szCs w:val="24"/>
        </w:rPr>
        <w:t xml:space="preserve">d </w:t>
      </w:r>
      <w:r w:rsidR="00A46013">
        <w:rPr>
          <w:rFonts w:ascii="Arial" w:hAnsi="Arial" w:cs="Arial"/>
          <w:color w:val="000000" w:themeColor="text1"/>
          <w:sz w:val="24"/>
          <w:szCs w:val="24"/>
        </w:rPr>
        <w:t xml:space="preserve">to me </w:t>
      </w:r>
      <w:r w:rsidRPr="001466B6">
        <w:rPr>
          <w:rFonts w:ascii="Arial" w:hAnsi="Arial" w:cs="Arial"/>
          <w:color w:val="000000" w:themeColor="text1"/>
          <w:sz w:val="24"/>
          <w:szCs w:val="24"/>
        </w:rPr>
        <w:t xml:space="preserve">the need for leaders to show empathy and plan proactively to </w:t>
      </w:r>
      <w:r w:rsidR="00D007D4">
        <w:rPr>
          <w:rFonts w:ascii="Arial" w:hAnsi="Arial" w:cs="Arial"/>
          <w:color w:val="000000" w:themeColor="text1"/>
          <w:sz w:val="24"/>
          <w:szCs w:val="24"/>
        </w:rPr>
        <w:t xml:space="preserve">help </w:t>
      </w:r>
      <w:r w:rsidRPr="001466B6">
        <w:rPr>
          <w:rFonts w:ascii="Arial" w:hAnsi="Arial" w:cs="Arial"/>
          <w:color w:val="000000" w:themeColor="text1"/>
          <w:sz w:val="24"/>
          <w:szCs w:val="24"/>
        </w:rPr>
        <w:t>support staff effectively.</w:t>
      </w:r>
    </w:p>
    <w:p w14:paraId="0C7E596B" w14:textId="3EDB93A9" w:rsidR="00757113" w:rsidRDefault="00757113" w:rsidP="007C66B0">
      <w:pPr>
        <w:spacing w:line="360" w:lineRule="auto"/>
        <w:jc w:val="both"/>
        <w:rPr>
          <w:rFonts w:ascii="Arial" w:hAnsi="Arial" w:cs="Arial"/>
          <w:color w:val="000000" w:themeColor="text1"/>
          <w:sz w:val="24"/>
          <w:szCs w:val="24"/>
        </w:rPr>
      </w:pPr>
      <w:r w:rsidRPr="00757113">
        <w:rPr>
          <w:rFonts w:ascii="Arial" w:hAnsi="Arial" w:cs="Arial"/>
          <w:color w:val="000000" w:themeColor="text1"/>
          <w:sz w:val="24"/>
          <w:szCs w:val="24"/>
        </w:rPr>
        <w:t>Reflecting on these experiences, I identified key personal strengths and areas for growth. I demonstrated adaptability by adjusting to new tasks and environments, along with strong attention to detail in maintaining cleanliness and supporting room preparation. My willingness to help others reflected a collaborative mindse</w:t>
      </w:r>
      <w:r w:rsidR="00C629FA">
        <w:rPr>
          <w:rFonts w:ascii="Arial" w:hAnsi="Arial" w:cs="Arial"/>
          <w:color w:val="000000" w:themeColor="text1"/>
          <w:sz w:val="24"/>
          <w:szCs w:val="24"/>
        </w:rPr>
        <w:t xml:space="preserve">t. </w:t>
      </w:r>
      <w:r w:rsidRPr="00757113">
        <w:rPr>
          <w:rFonts w:ascii="Arial" w:hAnsi="Arial" w:cs="Arial"/>
          <w:color w:val="000000" w:themeColor="text1"/>
          <w:sz w:val="24"/>
          <w:szCs w:val="24"/>
        </w:rPr>
        <w:t xml:space="preserve">However, I also recognised challenges, particularly with assertive communication during high-pressure situations, especially when instructions were unclear. I also lacked confidence in using hospitality-specific terminology, which occasionally affected my ability to </w:t>
      </w:r>
      <w:r w:rsidR="00C629FA">
        <w:rPr>
          <w:rFonts w:ascii="Arial" w:hAnsi="Arial" w:cs="Arial"/>
          <w:color w:val="000000" w:themeColor="text1"/>
          <w:sz w:val="24"/>
          <w:szCs w:val="24"/>
        </w:rPr>
        <w:t>understand</w:t>
      </w:r>
      <w:r w:rsidRPr="00757113">
        <w:rPr>
          <w:rFonts w:ascii="Arial" w:hAnsi="Arial" w:cs="Arial"/>
          <w:color w:val="000000" w:themeColor="text1"/>
          <w:sz w:val="24"/>
          <w:szCs w:val="24"/>
        </w:rPr>
        <w:t xml:space="preserve"> staff. To improve professionally, I plan to expand my industry vocabulary, observe effective leadership styles, and gradually take on small leadership responsibilities in future roles. Additionally, learning basic phrases in another commonly spoken language will help me communicate more effectively in multicultural teams and reduce dependence on translation tools.</w:t>
      </w:r>
    </w:p>
    <w:p w14:paraId="0F4211A8" w14:textId="77AAEDA4" w:rsidR="00D22543" w:rsidRPr="00D22543" w:rsidRDefault="00D22543" w:rsidP="007C66B0">
      <w:pPr>
        <w:spacing w:line="360" w:lineRule="auto"/>
        <w:jc w:val="both"/>
        <w:rPr>
          <w:rFonts w:ascii="Arial" w:hAnsi="Arial" w:cs="Arial"/>
          <w:sz w:val="24"/>
          <w:szCs w:val="24"/>
        </w:rPr>
      </w:pPr>
      <w:r w:rsidRPr="00D22543">
        <w:rPr>
          <w:rFonts w:ascii="Arial" w:hAnsi="Arial" w:cs="Arial"/>
          <w:sz w:val="24"/>
          <w:szCs w:val="24"/>
        </w:rPr>
        <w:t xml:space="preserve">From a management perspective, leadership style clearly influenced staff motivation and productivity in the housekeeping team. </w:t>
      </w:r>
      <w:r w:rsidR="00D50881" w:rsidRPr="00D50881">
        <w:rPr>
          <w:rFonts w:ascii="Arial" w:hAnsi="Arial" w:cs="Arial"/>
          <w:sz w:val="24"/>
          <w:szCs w:val="24"/>
        </w:rPr>
        <w:t>Supervisors combined transformational leadership</w:t>
      </w:r>
      <w:r w:rsidR="000F2B85">
        <w:rPr>
          <w:rFonts w:ascii="Arial" w:hAnsi="Arial" w:cs="Arial"/>
          <w:sz w:val="24"/>
          <w:szCs w:val="24"/>
        </w:rPr>
        <w:t>,</w:t>
      </w:r>
      <w:r w:rsidR="00D50881">
        <w:rPr>
          <w:rFonts w:ascii="Arial" w:hAnsi="Arial" w:cs="Arial"/>
          <w:sz w:val="24"/>
          <w:szCs w:val="24"/>
        </w:rPr>
        <w:t xml:space="preserve"> </w:t>
      </w:r>
      <w:r w:rsidR="000F2B85">
        <w:rPr>
          <w:rFonts w:ascii="Arial" w:hAnsi="Arial" w:cs="Arial"/>
          <w:sz w:val="24"/>
          <w:szCs w:val="24"/>
        </w:rPr>
        <w:t>for example</w:t>
      </w:r>
      <w:r w:rsidR="00D50881">
        <w:rPr>
          <w:rFonts w:ascii="Arial" w:hAnsi="Arial" w:cs="Arial"/>
          <w:sz w:val="24"/>
          <w:szCs w:val="24"/>
        </w:rPr>
        <w:t xml:space="preserve"> </w:t>
      </w:r>
      <w:r w:rsidR="00D50881" w:rsidRPr="00D50881">
        <w:rPr>
          <w:rFonts w:ascii="Arial" w:hAnsi="Arial" w:cs="Arial"/>
          <w:sz w:val="24"/>
          <w:szCs w:val="24"/>
        </w:rPr>
        <w:t>offering praise and rewards like allowing staff to finish early if all assigned rooms were cleaned ahead of schedule, with transactional leadership by closely monitoring cleaning standards and giving corrective feedback to maintain brand compliance.</w:t>
      </w:r>
      <w:r w:rsidR="006D3374">
        <w:rPr>
          <w:rFonts w:ascii="Arial" w:hAnsi="Arial" w:cs="Arial"/>
          <w:sz w:val="24"/>
          <w:szCs w:val="24"/>
        </w:rPr>
        <w:t xml:space="preserve"> </w:t>
      </w:r>
      <w:r w:rsidR="006F26C5" w:rsidRPr="006F26C5">
        <w:rPr>
          <w:rFonts w:ascii="Arial" w:hAnsi="Arial" w:cs="Arial"/>
          <w:sz w:val="24"/>
          <w:szCs w:val="24"/>
        </w:rPr>
        <w:t>This reflects the Management and Organisational Behaviour Level 5 module, where Mullins (2019) emphasises that effective leadership in hospitality depends on being flexible and adapting to the needs of the team and the task at hand.</w:t>
      </w:r>
      <w:r w:rsidR="006F26C5">
        <w:rPr>
          <w:rFonts w:ascii="Arial" w:hAnsi="Arial" w:cs="Arial"/>
          <w:sz w:val="24"/>
          <w:szCs w:val="24"/>
        </w:rPr>
        <w:t xml:space="preserve"> </w:t>
      </w:r>
      <w:r w:rsidR="00111E6E" w:rsidRPr="00111E6E">
        <w:rPr>
          <w:rFonts w:ascii="Arial" w:hAnsi="Arial" w:cs="Arial"/>
          <w:sz w:val="24"/>
          <w:szCs w:val="24"/>
        </w:rPr>
        <w:t xml:space="preserve">At Leonardo Hotel, this combination of leadership styles worked well in the fast-paced environment by maintaining consistent standards while motivating the team. </w:t>
      </w:r>
      <w:r w:rsidR="000E4CC5">
        <w:rPr>
          <w:rFonts w:ascii="Arial" w:hAnsi="Arial" w:cs="Arial"/>
          <w:sz w:val="24"/>
          <w:szCs w:val="24"/>
        </w:rPr>
        <w:t>Whilst</w:t>
      </w:r>
      <w:r w:rsidR="00111E6E" w:rsidRPr="00111E6E">
        <w:rPr>
          <w:rFonts w:ascii="Arial" w:hAnsi="Arial" w:cs="Arial"/>
          <w:sz w:val="24"/>
          <w:szCs w:val="24"/>
        </w:rPr>
        <w:t xml:space="preserve"> my previous </w:t>
      </w:r>
      <w:r w:rsidR="000E4CC5">
        <w:rPr>
          <w:rFonts w:ascii="Arial" w:hAnsi="Arial" w:cs="Arial"/>
          <w:sz w:val="24"/>
          <w:szCs w:val="24"/>
        </w:rPr>
        <w:t xml:space="preserve">hotel </w:t>
      </w:r>
      <w:r w:rsidR="00111E6E" w:rsidRPr="00111E6E">
        <w:rPr>
          <w:rFonts w:ascii="Arial" w:hAnsi="Arial" w:cs="Arial"/>
          <w:sz w:val="24"/>
          <w:szCs w:val="24"/>
        </w:rPr>
        <w:t xml:space="preserve">placement had a more rigid and hierarchical leadership style, where the </w:t>
      </w:r>
      <w:r w:rsidR="00111E6E" w:rsidRPr="00111E6E">
        <w:rPr>
          <w:rFonts w:ascii="Arial" w:hAnsi="Arial" w:cs="Arial"/>
          <w:sz w:val="24"/>
          <w:szCs w:val="24"/>
        </w:rPr>
        <w:lastRenderedPageBreak/>
        <w:t>duty manager stayed in the office for most of the day</w:t>
      </w:r>
      <w:r w:rsidR="000E4CC5">
        <w:rPr>
          <w:rFonts w:ascii="Arial" w:hAnsi="Arial" w:cs="Arial"/>
          <w:sz w:val="24"/>
          <w:szCs w:val="24"/>
        </w:rPr>
        <w:t xml:space="preserve">, here the </w:t>
      </w:r>
      <w:r w:rsidR="00111E6E" w:rsidRPr="00111E6E">
        <w:rPr>
          <w:rFonts w:ascii="Arial" w:hAnsi="Arial" w:cs="Arial"/>
          <w:sz w:val="24"/>
          <w:szCs w:val="24"/>
        </w:rPr>
        <w:t>approach was more collaborative with the duty manager available to all departments throughout the day.</w:t>
      </w:r>
    </w:p>
    <w:p w14:paraId="1A9FF851" w14:textId="54BA6108" w:rsidR="003E3AD1" w:rsidRPr="003E3AD1" w:rsidRDefault="003E3AD1" w:rsidP="007C66B0">
      <w:pPr>
        <w:spacing w:line="360" w:lineRule="auto"/>
        <w:jc w:val="both"/>
        <w:rPr>
          <w:rFonts w:ascii="Arial" w:hAnsi="Arial" w:cs="Arial"/>
          <w:color w:val="000000" w:themeColor="text1"/>
          <w:sz w:val="24"/>
          <w:szCs w:val="24"/>
        </w:rPr>
      </w:pPr>
      <w:r w:rsidRPr="003E3AD1">
        <w:rPr>
          <w:rFonts w:ascii="Arial" w:hAnsi="Arial" w:cs="Arial"/>
          <w:color w:val="000000" w:themeColor="text1"/>
          <w:sz w:val="24"/>
          <w:szCs w:val="24"/>
        </w:rPr>
        <w:t xml:space="preserve">Health and safety compliance was another area that stood out during my placement. Staff were trained to use personal protective equipment (PPE), including gloves and masks, particularly when handling strong cleaning agents. On one occasion, a housekeeper accidentally used a more concentrated chemical (Mouldex) without being aware of its potential risks. The room had to be ventilated, and further cleaning was done under supervision. This incident reinforced the importance of proper training, signage, and clear instructions regarding chemical usage, consistent with COSHH regulations and industry best practice (Health and Safety Executive, 2023). Supervisors handled the situation promptly and used it as a learning opportunity, reminding all staff of protocols. </w:t>
      </w:r>
    </w:p>
    <w:p w14:paraId="06060D8D" w14:textId="7899874B" w:rsidR="003E3AD1" w:rsidRPr="003E3AD1" w:rsidRDefault="003E3AD1" w:rsidP="007C66B0">
      <w:pPr>
        <w:spacing w:line="360" w:lineRule="auto"/>
        <w:jc w:val="both"/>
        <w:rPr>
          <w:rFonts w:ascii="Arial" w:hAnsi="Arial" w:cs="Arial"/>
          <w:color w:val="000000" w:themeColor="text1"/>
          <w:sz w:val="24"/>
          <w:szCs w:val="24"/>
        </w:rPr>
      </w:pPr>
      <w:r w:rsidRPr="003E3AD1">
        <w:rPr>
          <w:rFonts w:ascii="Arial" w:hAnsi="Arial" w:cs="Arial"/>
          <w:color w:val="000000" w:themeColor="text1"/>
          <w:sz w:val="24"/>
          <w:szCs w:val="24"/>
        </w:rPr>
        <w:t>The organisational culture at Leonardo Hotel strongly emphasised teamwork and support within a diverse team. Staff from various nationalities, including Polish, Romanian, and</w:t>
      </w:r>
      <w:r w:rsidR="00466A95" w:rsidRPr="009414CC">
        <w:rPr>
          <w:rFonts w:ascii="Arial" w:hAnsi="Arial" w:cs="Arial"/>
          <w:color w:val="000000" w:themeColor="text1"/>
          <w:sz w:val="24"/>
          <w:szCs w:val="24"/>
        </w:rPr>
        <w:t xml:space="preserve"> Chinese</w:t>
      </w:r>
      <w:r w:rsidRPr="003E3AD1">
        <w:rPr>
          <w:rFonts w:ascii="Arial" w:hAnsi="Arial" w:cs="Arial"/>
          <w:color w:val="000000" w:themeColor="text1"/>
          <w:sz w:val="24"/>
          <w:szCs w:val="24"/>
        </w:rPr>
        <w:t>, worked together despite language barriers. Supervisors made efforts to be inclusive, using translation tools and visual aids to ensure all team members could contribute effectively</w:t>
      </w:r>
      <w:r w:rsidR="002716C7">
        <w:rPr>
          <w:rFonts w:ascii="Arial" w:hAnsi="Arial" w:cs="Arial"/>
          <w:color w:val="000000" w:themeColor="text1"/>
          <w:sz w:val="24"/>
          <w:szCs w:val="24"/>
        </w:rPr>
        <w:t xml:space="preserve">. </w:t>
      </w:r>
      <w:r w:rsidR="002716C7" w:rsidRPr="002716C7">
        <w:rPr>
          <w:rFonts w:ascii="Arial" w:hAnsi="Arial" w:cs="Arial"/>
          <w:color w:val="000000" w:themeColor="text1"/>
          <w:sz w:val="24"/>
          <w:szCs w:val="24"/>
        </w:rPr>
        <w:t>Although some staff tended to form groups based on language, overall performance was not affected due to the inclusive culture. Incentives like hotel points, positive feedback, and team-building efforts</w:t>
      </w:r>
      <w:r w:rsidR="002716C7">
        <w:rPr>
          <w:rFonts w:ascii="Arial" w:hAnsi="Arial" w:cs="Arial"/>
          <w:color w:val="000000" w:themeColor="text1"/>
          <w:sz w:val="24"/>
          <w:szCs w:val="24"/>
        </w:rPr>
        <w:t xml:space="preserve"> </w:t>
      </w:r>
      <w:r w:rsidR="002716C7" w:rsidRPr="002716C7">
        <w:rPr>
          <w:rFonts w:ascii="Arial" w:hAnsi="Arial" w:cs="Arial"/>
          <w:color w:val="000000" w:themeColor="text1"/>
          <w:sz w:val="24"/>
          <w:szCs w:val="24"/>
        </w:rPr>
        <w:t>such as all housekeeping employees taking their lunch break together</w:t>
      </w:r>
      <w:r w:rsidR="002716C7">
        <w:rPr>
          <w:rFonts w:ascii="Arial" w:hAnsi="Arial" w:cs="Arial"/>
          <w:color w:val="000000" w:themeColor="text1"/>
          <w:sz w:val="24"/>
          <w:szCs w:val="24"/>
        </w:rPr>
        <w:t xml:space="preserve">, </w:t>
      </w:r>
      <w:r w:rsidR="002716C7" w:rsidRPr="002716C7">
        <w:rPr>
          <w:rFonts w:ascii="Arial" w:hAnsi="Arial" w:cs="Arial"/>
          <w:color w:val="000000" w:themeColor="text1"/>
          <w:sz w:val="24"/>
          <w:szCs w:val="24"/>
        </w:rPr>
        <w:t>helped boost morale and encourage collaboration.</w:t>
      </w:r>
      <w:r w:rsidR="002716C7">
        <w:rPr>
          <w:rFonts w:ascii="Arial" w:hAnsi="Arial" w:cs="Arial"/>
          <w:color w:val="000000" w:themeColor="text1"/>
          <w:sz w:val="24"/>
          <w:szCs w:val="24"/>
        </w:rPr>
        <w:t xml:space="preserve"> </w:t>
      </w:r>
      <w:r w:rsidR="007D4FD4" w:rsidRPr="007D4FD4">
        <w:rPr>
          <w:rFonts w:ascii="Arial" w:hAnsi="Arial" w:cs="Arial"/>
          <w:color w:val="000000" w:themeColor="text1"/>
          <w:sz w:val="24"/>
          <w:szCs w:val="24"/>
        </w:rPr>
        <w:t>This experience aligned with what I learned in the Foreign Languages and Cultural Awareness module, where Grobelna (2015) highlighted that understanding cultural differences enables employees to work together more effectively and deliver higher quality service.</w:t>
      </w:r>
      <w:r w:rsidR="007D4FD4">
        <w:rPr>
          <w:rFonts w:ascii="Arial" w:hAnsi="Arial" w:cs="Arial"/>
          <w:color w:val="000000" w:themeColor="text1"/>
          <w:sz w:val="24"/>
          <w:szCs w:val="24"/>
        </w:rPr>
        <w:t xml:space="preserve"> </w:t>
      </w:r>
      <w:r w:rsidRPr="003E3AD1">
        <w:rPr>
          <w:rFonts w:ascii="Arial" w:hAnsi="Arial" w:cs="Arial"/>
          <w:color w:val="000000" w:themeColor="text1"/>
          <w:sz w:val="24"/>
          <w:szCs w:val="24"/>
        </w:rPr>
        <w:t>The team’s diversity was treated as a strength rather than a challenge, which contributed to high service standards.</w:t>
      </w:r>
    </w:p>
    <w:p w14:paraId="0D43D0C5" w14:textId="5D7136E1" w:rsidR="00FD5A8A" w:rsidRPr="008079DC" w:rsidRDefault="00FD5A8A" w:rsidP="007C66B0">
      <w:pPr>
        <w:spacing w:line="360" w:lineRule="auto"/>
        <w:jc w:val="both"/>
        <w:rPr>
          <w:rFonts w:ascii="Arial" w:hAnsi="Arial" w:cs="Arial"/>
          <w:color w:val="C00000"/>
          <w:sz w:val="24"/>
          <w:szCs w:val="24"/>
        </w:rPr>
      </w:pPr>
      <w:r w:rsidRPr="0024101F">
        <w:rPr>
          <w:rFonts w:ascii="Arial" w:hAnsi="Arial" w:cs="Arial"/>
          <w:color w:val="000000" w:themeColor="text1"/>
          <w:sz w:val="24"/>
          <w:szCs w:val="24"/>
        </w:rPr>
        <w:t>A significant part of my placement involved understanding</w:t>
      </w:r>
      <w:r w:rsidR="00DC5DB9" w:rsidRPr="00DC5DB9">
        <w:rPr>
          <w:rFonts w:ascii="Arial" w:hAnsi="Arial" w:cs="Arial"/>
          <w:color w:val="000000" w:themeColor="text1"/>
          <w:sz w:val="24"/>
          <w:szCs w:val="24"/>
        </w:rPr>
        <w:t xml:space="preserve"> how guest expectations are managed and exceeded, with housekeeping playing a key role in ensuring rooms were clean, well-stocked, and helping the team tailor </w:t>
      </w:r>
      <w:r w:rsidR="00D267DF">
        <w:rPr>
          <w:rFonts w:ascii="Arial" w:hAnsi="Arial" w:cs="Arial"/>
          <w:color w:val="000000" w:themeColor="text1"/>
          <w:sz w:val="24"/>
          <w:szCs w:val="24"/>
        </w:rPr>
        <w:t>guest</w:t>
      </w:r>
      <w:r w:rsidR="00DC5DB9" w:rsidRPr="00DC5DB9">
        <w:rPr>
          <w:rFonts w:ascii="Arial" w:hAnsi="Arial" w:cs="Arial"/>
          <w:color w:val="000000" w:themeColor="text1"/>
          <w:sz w:val="24"/>
          <w:szCs w:val="24"/>
        </w:rPr>
        <w:t xml:space="preserve"> service. For example, a supervisor arranged a quiet top-floor room with early check-in for a pilot and followed up </w:t>
      </w:r>
      <w:r w:rsidR="00DC5DB9" w:rsidRPr="008079DC">
        <w:rPr>
          <w:rFonts w:ascii="Arial" w:hAnsi="Arial" w:cs="Arial"/>
          <w:sz w:val="24"/>
          <w:szCs w:val="24"/>
        </w:rPr>
        <w:t>for feedback</w:t>
      </w:r>
      <w:r w:rsidR="003E60B0" w:rsidRPr="008079DC">
        <w:rPr>
          <w:rFonts w:ascii="Arial" w:hAnsi="Arial" w:cs="Arial"/>
          <w:sz w:val="24"/>
          <w:szCs w:val="24"/>
        </w:rPr>
        <w:t>.</w:t>
      </w:r>
      <w:r w:rsidR="00DC5DB9" w:rsidRPr="008079DC">
        <w:rPr>
          <w:rFonts w:ascii="Arial" w:hAnsi="Arial" w:cs="Arial"/>
          <w:sz w:val="24"/>
          <w:szCs w:val="24"/>
        </w:rPr>
        <w:t xml:space="preserve"> As </w:t>
      </w:r>
      <w:r w:rsidR="008079DC" w:rsidRPr="008079DC">
        <w:rPr>
          <w:rFonts w:ascii="Arial" w:hAnsi="Arial" w:cs="Arial"/>
          <w:sz w:val="24"/>
          <w:szCs w:val="24"/>
        </w:rPr>
        <w:t>Singgalen</w:t>
      </w:r>
      <w:r w:rsidR="008079DC" w:rsidRPr="008079DC">
        <w:rPr>
          <w:rFonts w:ascii="Arial" w:hAnsi="Arial" w:cs="Arial"/>
          <w:sz w:val="24"/>
          <w:szCs w:val="24"/>
        </w:rPr>
        <w:t xml:space="preserve"> (</w:t>
      </w:r>
      <w:r w:rsidR="008079DC" w:rsidRPr="008079DC">
        <w:rPr>
          <w:rFonts w:ascii="Arial" w:hAnsi="Arial" w:cs="Arial"/>
          <w:sz w:val="24"/>
          <w:szCs w:val="24"/>
        </w:rPr>
        <w:t>2024)</w:t>
      </w:r>
      <w:r w:rsidR="008079DC" w:rsidRPr="008079DC">
        <w:rPr>
          <w:rFonts w:ascii="Arial" w:hAnsi="Arial" w:cs="Arial"/>
          <w:sz w:val="24"/>
          <w:szCs w:val="24"/>
        </w:rPr>
        <w:t xml:space="preserve"> </w:t>
      </w:r>
      <w:r w:rsidR="00DC5DB9" w:rsidRPr="00DC5DB9">
        <w:rPr>
          <w:rFonts w:ascii="Arial" w:hAnsi="Arial" w:cs="Arial"/>
          <w:color w:val="000000" w:themeColor="text1"/>
          <w:sz w:val="24"/>
          <w:szCs w:val="24"/>
        </w:rPr>
        <w:t xml:space="preserve">notes, cleanliness, comfort, and </w:t>
      </w:r>
      <w:r w:rsidR="00DE3E82">
        <w:rPr>
          <w:rFonts w:ascii="Arial" w:hAnsi="Arial" w:cs="Arial"/>
          <w:color w:val="000000" w:themeColor="text1"/>
          <w:sz w:val="24"/>
          <w:szCs w:val="24"/>
        </w:rPr>
        <w:t xml:space="preserve">service quality </w:t>
      </w:r>
      <w:r w:rsidR="00DC5DB9" w:rsidRPr="00DC5DB9">
        <w:rPr>
          <w:rFonts w:ascii="Arial" w:hAnsi="Arial" w:cs="Arial"/>
          <w:color w:val="000000" w:themeColor="text1"/>
          <w:sz w:val="24"/>
          <w:szCs w:val="24"/>
        </w:rPr>
        <w:t xml:space="preserve">are vital for guest satisfaction. At Leonardo Hotel, meeting these standards relied on strong teamwork between housekeeping and the front desk, clear communication, and </w:t>
      </w:r>
      <w:r w:rsidR="00DC5DB9" w:rsidRPr="00DC5DB9">
        <w:rPr>
          <w:rFonts w:ascii="Arial" w:hAnsi="Arial" w:cs="Arial"/>
          <w:color w:val="000000" w:themeColor="text1"/>
          <w:sz w:val="24"/>
          <w:szCs w:val="24"/>
        </w:rPr>
        <w:lastRenderedPageBreak/>
        <w:t>a strong service culture. Whi</w:t>
      </w:r>
      <w:r w:rsidR="001308A8">
        <w:rPr>
          <w:rFonts w:ascii="Arial" w:hAnsi="Arial" w:cs="Arial"/>
          <w:color w:val="000000" w:themeColor="text1"/>
          <w:sz w:val="24"/>
          <w:szCs w:val="24"/>
        </w:rPr>
        <w:t>lst</w:t>
      </w:r>
      <w:r w:rsidR="00DC5DB9" w:rsidRPr="00DC5DB9">
        <w:rPr>
          <w:rFonts w:ascii="Arial" w:hAnsi="Arial" w:cs="Arial"/>
          <w:color w:val="000000" w:themeColor="text1"/>
          <w:sz w:val="24"/>
          <w:szCs w:val="24"/>
        </w:rPr>
        <w:t xml:space="preserve"> not a five-star hotel, </w:t>
      </w:r>
      <w:r w:rsidR="001308A8">
        <w:rPr>
          <w:rFonts w:ascii="Arial" w:hAnsi="Arial" w:cs="Arial"/>
          <w:color w:val="000000" w:themeColor="text1"/>
          <w:sz w:val="24"/>
          <w:szCs w:val="24"/>
        </w:rPr>
        <w:t xml:space="preserve">the hotel </w:t>
      </w:r>
      <w:r w:rsidR="00DC5DB9" w:rsidRPr="00DC5DB9">
        <w:rPr>
          <w:rFonts w:ascii="Arial" w:hAnsi="Arial" w:cs="Arial"/>
          <w:color w:val="000000" w:themeColor="text1"/>
          <w:sz w:val="24"/>
          <w:szCs w:val="24"/>
        </w:rPr>
        <w:t>delivers consistent, reliable service that meets customer needs and supports its rapid growth in Europe (Leonardohotels.co.uk, 2024).</w:t>
      </w:r>
    </w:p>
    <w:p w14:paraId="61B5D886" w14:textId="00864F15" w:rsidR="003E3AD1" w:rsidRPr="00A14FF5" w:rsidRDefault="003E3AD1" w:rsidP="007C66B0">
      <w:pPr>
        <w:spacing w:line="360" w:lineRule="auto"/>
        <w:jc w:val="both"/>
        <w:rPr>
          <w:rFonts w:ascii="Arial" w:hAnsi="Arial" w:cs="Arial"/>
          <w:color w:val="C00000"/>
          <w:sz w:val="24"/>
          <w:szCs w:val="24"/>
        </w:rPr>
      </w:pPr>
      <w:r w:rsidRPr="00273672">
        <w:rPr>
          <w:rFonts w:ascii="Arial" w:hAnsi="Arial" w:cs="Arial"/>
          <w:color w:val="000000" w:themeColor="text1"/>
          <w:sz w:val="24"/>
          <w:szCs w:val="24"/>
        </w:rPr>
        <w:t>One notable issue that affected guest service during my placement was the recurring delay in bedding supply. The hotel had attempted to mitigate the problem by ordering more linen, but delivery backlogs still caused occasional room preparation delays. This was particularly challenging on high-occupancy days or during back-to-back bookings, risking guest dissatisfaction and increasing staff overtime.</w:t>
      </w:r>
      <w:r w:rsidR="00A14FF5">
        <w:rPr>
          <w:rFonts w:ascii="Arial" w:hAnsi="Arial" w:cs="Arial"/>
          <w:color w:val="C00000"/>
          <w:sz w:val="24"/>
          <w:szCs w:val="24"/>
        </w:rPr>
        <w:t xml:space="preserve"> </w:t>
      </w:r>
      <w:r w:rsidRPr="00273672">
        <w:rPr>
          <w:rFonts w:ascii="Arial" w:hAnsi="Arial" w:cs="Arial"/>
          <w:color w:val="000000" w:themeColor="text1"/>
          <w:sz w:val="24"/>
          <w:szCs w:val="24"/>
        </w:rPr>
        <w:t xml:space="preserve">To improve this, I propose a three-step </w:t>
      </w:r>
      <w:r w:rsidR="003C4FF3">
        <w:rPr>
          <w:rFonts w:ascii="Arial" w:hAnsi="Arial" w:cs="Arial"/>
          <w:color w:val="000000" w:themeColor="text1"/>
          <w:sz w:val="24"/>
          <w:szCs w:val="24"/>
        </w:rPr>
        <w:t>improvement plan</w:t>
      </w:r>
      <w:r w:rsidRPr="00273672">
        <w:rPr>
          <w:rFonts w:ascii="Arial" w:hAnsi="Arial" w:cs="Arial"/>
          <w:color w:val="000000" w:themeColor="text1"/>
          <w:sz w:val="24"/>
          <w:szCs w:val="24"/>
        </w:rPr>
        <w:t>. First, implementing real-time digital inventory tracking would allow supervisors to monitor linen usage and predict shortages more accurately. Second, developing stronger supplier partnerships with more frequent delivery schedules or backup options would reduce risk. Third, flexible staffing</w:t>
      </w:r>
      <w:r w:rsidR="00EF1B41">
        <w:rPr>
          <w:rFonts w:ascii="Arial" w:hAnsi="Arial" w:cs="Arial"/>
          <w:color w:val="000000" w:themeColor="text1"/>
          <w:sz w:val="24"/>
          <w:szCs w:val="24"/>
        </w:rPr>
        <w:t xml:space="preserve"> </w:t>
      </w:r>
      <w:r w:rsidRPr="00273672">
        <w:rPr>
          <w:rFonts w:ascii="Arial" w:hAnsi="Arial" w:cs="Arial"/>
          <w:color w:val="000000" w:themeColor="text1"/>
          <w:sz w:val="24"/>
          <w:szCs w:val="24"/>
        </w:rPr>
        <w:t xml:space="preserve">through cross-training would ensure quick responses during linen shortages. These recommendations align with operational best practices in supply chain management and resource planning </w:t>
      </w:r>
      <w:r w:rsidRPr="009837F7">
        <w:rPr>
          <w:rFonts w:ascii="Arial" w:hAnsi="Arial" w:cs="Arial"/>
          <w:sz w:val="24"/>
          <w:szCs w:val="24"/>
        </w:rPr>
        <w:t>(Jones &amp; Lockwood, 20</w:t>
      </w:r>
      <w:r w:rsidR="009766D8" w:rsidRPr="009837F7">
        <w:rPr>
          <w:rFonts w:ascii="Arial" w:hAnsi="Arial" w:cs="Arial"/>
          <w:sz w:val="24"/>
          <w:szCs w:val="24"/>
        </w:rPr>
        <w:t>02</w:t>
      </w:r>
      <w:r w:rsidRPr="009837F7">
        <w:rPr>
          <w:rFonts w:ascii="Arial" w:hAnsi="Arial" w:cs="Arial"/>
          <w:sz w:val="24"/>
          <w:szCs w:val="24"/>
        </w:rPr>
        <w:t xml:space="preserve">) </w:t>
      </w:r>
      <w:r w:rsidRPr="00273672">
        <w:rPr>
          <w:rFonts w:ascii="Arial" w:hAnsi="Arial" w:cs="Arial"/>
          <w:color w:val="000000" w:themeColor="text1"/>
          <w:sz w:val="24"/>
          <w:szCs w:val="24"/>
        </w:rPr>
        <w:t>and would likely enhance both guest satisfaction and staff efficiency.</w:t>
      </w:r>
    </w:p>
    <w:p w14:paraId="1840810C" w14:textId="77777777" w:rsidR="003E3AD1" w:rsidRPr="00F572D8" w:rsidRDefault="003E3AD1" w:rsidP="007C66B0">
      <w:pPr>
        <w:spacing w:line="360" w:lineRule="auto"/>
        <w:jc w:val="both"/>
        <w:rPr>
          <w:rFonts w:ascii="Arial" w:hAnsi="Arial" w:cs="Arial"/>
          <w:color w:val="000000" w:themeColor="text1"/>
          <w:sz w:val="24"/>
          <w:szCs w:val="24"/>
        </w:rPr>
      </w:pPr>
      <w:r w:rsidRPr="00F572D8">
        <w:rPr>
          <w:rFonts w:ascii="Arial" w:hAnsi="Arial" w:cs="Arial"/>
          <w:color w:val="000000" w:themeColor="text1"/>
          <w:sz w:val="24"/>
          <w:szCs w:val="24"/>
        </w:rPr>
        <w:t>Reflecting on this placement experience, I gained a deeper understanding of the dynamics within the housekeeping department, the importance of leadership and teamwork, and how daily operations affect both guest satisfaction and staff performance. I achieved my initial learning objectives by observing real-world management practices, improving my communication in a multilingual setting, and learning the intricacies of operational planning. This placement has also helped me set clearer goals for my professional development, especially in improving my leadership and communication skills for future roles in guest services.</w:t>
      </w:r>
    </w:p>
    <w:p w14:paraId="52F387EA" w14:textId="77777777" w:rsidR="000D7503" w:rsidRDefault="000D7503" w:rsidP="00226BB0">
      <w:pPr>
        <w:spacing w:line="360" w:lineRule="auto"/>
        <w:jc w:val="both"/>
        <w:rPr>
          <w:rFonts w:ascii="Arial" w:hAnsi="Arial" w:cs="Arial"/>
          <w:b/>
          <w:bCs/>
          <w:color w:val="000000" w:themeColor="text1"/>
          <w:sz w:val="24"/>
          <w:szCs w:val="24"/>
        </w:rPr>
      </w:pPr>
    </w:p>
    <w:p w14:paraId="3BCFC769" w14:textId="77777777" w:rsidR="000D7503" w:rsidRDefault="000D7503" w:rsidP="00226BB0">
      <w:pPr>
        <w:spacing w:line="360" w:lineRule="auto"/>
        <w:jc w:val="both"/>
        <w:rPr>
          <w:rFonts w:ascii="Arial" w:hAnsi="Arial" w:cs="Arial"/>
          <w:b/>
          <w:bCs/>
          <w:color w:val="000000" w:themeColor="text1"/>
          <w:sz w:val="24"/>
          <w:szCs w:val="24"/>
        </w:rPr>
      </w:pPr>
    </w:p>
    <w:p w14:paraId="08E907E7" w14:textId="77777777" w:rsidR="000D7503" w:rsidRDefault="000D7503" w:rsidP="00226BB0">
      <w:pPr>
        <w:spacing w:line="360" w:lineRule="auto"/>
        <w:jc w:val="both"/>
        <w:rPr>
          <w:rFonts w:ascii="Arial" w:hAnsi="Arial" w:cs="Arial"/>
          <w:b/>
          <w:bCs/>
          <w:color w:val="000000" w:themeColor="text1"/>
          <w:sz w:val="24"/>
          <w:szCs w:val="24"/>
        </w:rPr>
      </w:pPr>
    </w:p>
    <w:p w14:paraId="1612565C" w14:textId="77777777" w:rsidR="002132C1" w:rsidRDefault="002132C1" w:rsidP="00226BB0">
      <w:pPr>
        <w:spacing w:line="360" w:lineRule="auto"/>
        <w:jc w:val="both"/>
        <w:rPr>
          <w:rFonts w:ascii="Arial" w:hAnsi="Arial" w:cs="Arial"/>
          <w:b/>
          <w:bCs/>
          <w:color w:val="000000" w:themeColor="text1"/>
          <w:sz w:val="24"/>
          <w:szCs w:val="24"/>
        </w:rPr>
      </w:pPr>
    </w:p>
    <w:p w14:paraId="6A1CBB18" w14:textId="77777777" w:rsidR="002132C1" w:rsidRDefault="002132C1" w:rsidP="00226BB0">
      <w:pPr>
        <w:spacing w:line="360" w:lineRule="auto"/>
        <w:jc w:val="both"/>
        <w:rPr>
          <w:rFonts w:ascii="Arial" w:hAnsi="Arial" w:cs="Arial"/>
          <w:b/>
          <w:bCs/>
          <w:color w:val="000000" w:themeColor="text1"/>
          <w:sz w:val="24"/>
          <w:szCs w:val="24"/>
        </w:rPr>
      </w:pPr>
    </w:p>
    <w:p w14:paraId="6E5E039B" w14:textId="77777777" w:rsidR="009837F7" w:rsidRDefault="009837F7" w:rsidP="00226BB0">
      <w:pPr>
        <w:spacing w:line="360" w:lineRule="auto"/>
        <w:jc w:val="both"/>
        <w:rPr>
          <w:rFonts w:ascii="Arial" w:hAnsi="Arial" w:cs="Arial"/>
          <w:b/>
          <w:bCs/>
          <w:color w:val="000000" w:themeColor="text1"/>
          <w:sz w:val="24"/>
          <w:szCs w:val="24"/>
        </w:rPr>
      </w:pPr>
    </w:p>
    <w:p w14:paraId="4C3722BA" w14:textId="30134580" w:rsidR="000538D6" w:rsidRPr="00BE53C4" w:rsidRDefault="000538D6" w:rsidP="00226BB0">
      <w:pPr>
        <w:spacing w:line="360" w:lineRule="auto"/>
        <w:jc w:val="both"/>
        <w:rPr>
          <w:rFonts w:ascii="Arial" w:hAnsi="Arial" w:cs="Arial"/>
          <w:b/>
          <w:bCs/>
          <w:color w:val="000000" w:themeColor="text1"/>
          <w:sz w:val="24"/>
          <w:szCs w:val="24"/>
        </w:rPr>
      </w:pPr>
      <w:r w:rsidRPr="000538D6">
        <w:rPr>
          <w:rFonts w:ascii="Arial" w:hAnsi="Arial" w:cs="Arial"/>
          <w:b/>
          <w:bCs/>
          <w:color w:val="000000" w:themeColor="text1"/>
          <w:sz w:val="24"/>
          <w:szCs w:val="24"/>
        </w:rPr>
        <w:lastRenderedPageBreak/>
        <w:t>References</w:t>
      </w:r>
      <w:r w:rsidR="00226BB0">
        <w:rPr>
          <w:rFonts w:ascii="Arial" w:hAnsi="Arial" w:cs="Arial"/>
          <w:b/>
          <w:bCs/>
          <w:color w:val="000000" w:themeColor="text1"/>
          <w:sz w:val="24"/>
          <w:szCs w:val="24"/>
        </w:rPr>
        <w:t>:</w:t>
      </w:r>
    </w:p>
    <w:p w14:paraId="467D93EE"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Barten, M. (2024). </w:t>
      </w:r>
      <w:r w:rsidRPr="00CB7030">
        <w:rPr>
          <w:rFonts w:ascii="Arial" w:hAnsi="Arial" w:cs="Arial"/>
          <w:i/>
          <w:iCs/>
          <w:sz w:val="23"/>
          <w:szCs w:val="23"/>
        </w:rPr>
        <w:t>Early Check-in Hotels: Optimize the Guest Experience &amp; Revenue</w:t>
      </w:r>
      <w:r w:rsidRPr="00CB7030">
        <w:rPr>
          <w:rFonts w:ascii="Arial" w:hAnsi="Arial" w:cs="Arial"/>
          <w:sz w:val="23"/>
          <w:szCs w:val="23"/>
        </w:rPr>
        <w:t>. [online] Revfine.com. Available at: https://www.revfine.com/early-check-in-hotels/ [Accessed 9 Jun. 2025].</w:t>
      </w:r>
    </w:p>
    <w:p w14:paraId="5AA0F5CA"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Bass, B.M. and Riggio, R.E. (2006). </w:t>
      </w:r>
      <w:r w:rsidRPr="00CB7030">
        <w:rPr>
          <w:rFonts w:ascii="Arial" w:hAnsi="Arial" w:cs="Arial"/>
          <w:i/>
          <w:iCs/>
          <w:sz w:val="23"/>
          <w:szCs w:val="23"/>
        </w:rPr>
        <w:t>Transformational Leadership</w:t>
      </w:r>
      <w:r w:rsidRPr="00CB7030">
        <w:rPr>
          <w:rFonts w:ascii="Arial" w:hAnsi="Arial" w:cs="Arial"/>
          <w:sz w:val="23"/>
          <w:szCs w:val="23"/>
        </w:rPr>
        <w:t>. 2nd ed. Psychology Press.</w:t>
      </w:r>
    </w:p>
    <w:p w14:paraId="6C022889"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Burns, J.M. (1978). </w:t>
      </w:r>
      <w:r w:rsidRPr="00CB7030">
        <w:rPr>
          <w:rFonts w:ascii="Arial" w:hAnsi="Arial" w:cs="Arial"/>
          <w:i/>
          <w:iCs/>
          <w:sz w:val="23"/>
          <w:szCs w:val="23"/>
        </w:rPr>
        <w:t>Leadership</w:t>
      </w:r>
      <w:r w:rsidRPr="00CB7030">
        <w:rPr>
          <w:rFonts w:ascii="Arial" w:hAnsi="Arial" w:cs="Arial"/>
          <w:sz w:val="23"/>
          <w:szCs w:val="23"/>
        </w:rPr>
        <w:t>. New York: Harper &amp; Row.</w:t>
      </w:r>
    </w:p>
    <w:p w14:paraId="29DA0E06"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Gibbs, G. (1988). Learning by doing: a Guide to Teaching and Learning Methods. </w:t>
      </w:r>
      <w:r w:rsidRPr="00CB7030">
        <w:rPr>
          <w:rFonts w:ascii="Arial" w:hAnsi="Arial" w:cs="Arial"/>
          <w:i/>
          <w:iCs/>
          <w:sz w:val="23"/>
          <w:szCs w:val="23"/>
        </w:rPr>
        <w:t>Programmed Learning &amp; Educational Technology</w:t>
      </w:r>
      <w:r w:rsidRPr="00CB7030">
        <w:rPr>
          <w:rFonts w:ascii="Arial" w:hAnsi="Arial" w:cs="Arial"/>
          <w:sz w:val="23"/>
          <w:szCs w:val="23"/>
        </w:rPr>
        <w:t>, 25(2).</w:t>
      </w:r>
    </w:p>
    <w:p w14:paraId="2D58D891"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Goleman, D. (1998). </w:t>
      </w:r>
      <w:r w:rsidRPr="00CB7030">
        <w:rPr>
          <w:rFonts w:ascii="Arial" w:hAnsi="Arial" w:cs="Arial"/>
          <w:i/>
          <w:iCs/>
          <w:sz w:val="23"/>
          <w:szCs w:val="23"/>
        </w:rPr>
        <w:t>Working with emotional intelligence</w:t>
      </w:r>
      <w:r w:rsidRPr="00CB7030">
        <w:rPr>
          <w:rFonts w:ascii="Arial" w:hAnsi="Arial" w:cs="Arial"/>
          <w:sz w:val="23"/>
          <w:szCs w:val="23"/>
        </w:rPr>
        <w:t>. New York: Bantam Books.</w:t>
      </w:r>
    </w:p>
    <w:p w14:paraId="44790B17"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Grobelna, A. (2015). Intercultural Challenges Facing the Hospitality Industry. Implications for Education and Hospitality Management. </w:t>
      </w:r>
      <w:r w:rsidRPr="00CB7030">
        <w:rPr>
          <w:rFonts w:ascii="Arial" w:hAnsi="Arial" w:cs="Arial"/>
          <w:i/>
          <w:iCs/>
          <w:sz w:val="23"/>
          <w:szCs w:val="23"/>
        </w:rPr>
        <w:t>Journal of Intercultural Management</w:t>
      </w:r>
      <w:r w:rsidRPr="00CB7030">
        <w:rPr>
          <w:rFonts w:ascii="Arial" w:hAnsi="Arial" w:cs="Arial"/>
          <w:sz w:val="23"/>
          <w:szCs w:val="23"/>
        </w:rPr>
        <w:t>, [online] 7(3), pp.101–117. doi:https://doi.org/10.1515/joim-2015-0023.</w:t>
      </w:r>
    </w:p>
    <w:p w14:paraId="72AB5814"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Health and Safety Executive (2023). </w:t>
      </w:r>
      <w:r w:rsidRPr="00CB7030">
        <w:rPr>
          <w:rFonts w:ascii="Arial" w:hAnsi="Arial" w:cs="Arial"/>
          <w:i/>
          <w:iCs/>
          <w:sz w:val="23"/>
          <w:szCs w:val="23"/>
        </w:rPr>
        <w:t>Control of Substances Hazardous to Health (COSHH) - COSHH</w:t>
      </w:r>
      <w:r w:rsidRPr="00CB7030">
        <w:rPr>
          <w:rFonts w:ascii="Arial" w:hAnsi="Arial" w:cs="Arial"/>
          <w:sz w:val="23"/>
          <w:szCs w:val="23"/>
        </w:rPr>
        <w:t>. [online] Hse.gov.uk. Available at: https://www.hse.gov.uk/coshh/ [Accessed 8 Jun. 2025].</w:t>
      </w:r>
    </w:p>
    <w:p w14:paraId="325EF898"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Hersey, P. and Blanchard, K.H. (1982). </w:t>
      </w:r>
      <w:r w:rsidRPr="00CB7030">
        <w:rPr>
          <w:rFonts w:ascii="Arial" w:hAnsi="Arial" w:cs="Arial"/>
          <w:i/>
          <w:iCs/>
          <w:sz w:val="23"/>
          <w:szCs w:val="23"/>
        </w:rPr>
        <w:t>Management of organizational behavior : utilising human resources</w:t>
      </w:r>
      <w:r w:rsidRPr="00CB7030">
        <w:rPr>
          <w:rFonts w:ascii="Arial" w:hAnsi="Arial" w:cs="Arial"/>
          <w:sz w:val="23"/>
          <w:szCs w:val="23"/>
        </w:rPr>
        <w:t>. London: Prentice / Hall International.</w:t>
      </w:r>
    </w:p>
    <w:p w14:paraId="0073A67B"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Jones, P. and Lockwood, A. (2002). </w:t>
      </w:r>
      <w:r w:rsidRPr="00CB7030">
        <w:rPr>
          <w:rFonts w:ascii="Arial" w:hAnsi="Arial" w:cs="Arial"/>
          <w:i/>
          <w:iCs/>
          <w:sz w:val="23"/>
          <w:szCs w:val="23"/>
        </w:rPr>
        <w:t>The Management of Hotel Operations</w:t>
      </w:r>
      <w:r w:rsidRPr="00CB7030">
        <w:rPr>
          <w:rFonts w:ascii="Arial" w:hAnsi="Arial" w:cs="Arial"/>
          <w:sz w:val="23"/>
          <w:szCs w:val="23"/>
        </w:rPr>
        <w:t>. Andover, Hampshire: Cengage Learning.</w:t>
      </w:r>
    </w:p>
    <w:p w14:paraId="6FC66631"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Koc, E. (2020). </w:t>
      </w:r>
      <w:r w:rsidRPr="00CB7030">
        <w:rPr>
          <w:rFonts w:ascii="Arial" w:hAnsi="Arial" w:cs="Arial"/>
          <w:i/>
          <w:iCs/>
          <w:sz w:val="23"/>
          <w:szCs w:val="23"/>
        </w:rPr>
        <w:t>Cross-Cultural Aspects of Tourism and Hospitality A Services Marketing and Management Perspective</w:t>
      </w:r>
      <w:r w:rsidRPr="00CB7030">
        <w:rPr>
          <w:rFonts w:ascii="Arial" w:hAnsi="Arial" w:cs="Arial"/>
          <w:sz w:val="23"/>
          <w:szCs w:val="23"/>
        </w:rPr>
        <w:t>. Milton: Taylor &amp; Francis Group.</w:t>
      </w:r>
    </w:p>
    <w:p w14:paraId="294B57C5"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Leonardohotels.co.uk. (2024). </w:t>
      </w:r>
      <w:r w:rsidRPr="00CB7030">
        <w:rPr>
          <w:rFonts w:ascii="Arial" w:hAnsi="Arial" w:cs="Arial"/>
          <w:i/>
          <w:iCs/>
          <w:sz w:val="23"/>
          <w:szCs w:val="23"/>
        </w:rPr>
        <w:t>Leonardo Hotels</w:t>
      </w:r>
      <w:r w:rsidRPr="00CB7030">
        <w:rPr>
          <w:rFonts w:ascii="Arial" w:hAnsi="Arial" w:cs="Arial"/>
          <w:sz w:val="23"/>
          <w:szCs w:val="23"/>
        </w:rPr>
        <w:t>. [online] Available at: https://www.leonardohotels.co.uk/press/leonardo-hotels-celebrates-a-huge-success-as-david-fattal-secures-a-grand-prix-award-in-paris [Accessed 8 Jun. 2025].</w:t>
      </w:r>
    </w:p>
    <w:p w14:paraId="4A72EA38" w14:textId="77777777" w:rsidR="00CB7030" w:rsidRPr="00CB7030" w:rsidRDefault="00CB7030" w:rsidP="00CB7030">
      <w:pPr>
        <w:spacing w:line="360" w:lineRule="auto"/>
        <w:jc w:val="both"/>
        <w:rPr>
          <w:rFonts w:ascii="Arial" w:hAnsi="Arial" w:cs="Arial"/>
          <w:sz w:val="23"/>
          <w:szCs w:val="23"/>
        </w:rPr>
      </w:pPr>
      <w:r w:rsidRPr="00CB7030">
        <w:rPr>
          <w:rFonts w:ascii="Arial" w:hAnsi="Arial" w:cs="Arial"/>
          <w:sz w:val="23"/>
          <w:szCs w:val="23"/>
        </w:rPr>
        <w:t xml:space="preserve">Mullins, L.J. (2019). </w:t>
      </w:r>
      <w:r w:rsidRPr="00CB7030">
        <w:rPr>
          <w:rFonts w:ascii="Arial" w:hAnsi="Arial" w:cs="Arial"/>
          <w:i/>
          <w:iCs/>
          <w:sz w:val="23"/>
          <w:szCs w:val="23"/>
        </w:rPr>
        <w:t>Organisational Behaviour in the Workplace</w:t>
      </w:r>
      <w:r w:rsidRPr="00CB7030">
        <w:rPr>
          <w:rFonts w:ascii="Arial" w:hAnsi="Arial" w:cs="Arial"/>
          <w:sz w:val="23"/>
          <w:szCs w:val="23"/>
        </w:rPr>
        <w:t>. 12th ed. Harlow, United Kingdom: Pearson Education Limited.</w:t>
      </w:r>
    </w:p>
    <w:p w14:paraId="751A47BF" w14:textId="5285DBE2" w:rsidR="005639F0" w:rsidRPr="00800BD4" w:rsidRDefault="00CB7030" w:rsidP="00800BD4">
      <w:pPr>
        <w:spacing w:line="360" w:lineRule="auto"/>
        <w:jc w:val="both"/>
        <w:rPr>
          <w:rFonts w:ascii="Arial" w:hAnsi="Arial" w:cs="Arial"/>
          <w:sz w:val="23"/>
          <w:szCs w:val="23"/>
        </w:rPr>
      </w:pPr>
      <w:r w:rsidRPr="00CB7030">
        <w:rPr>
          <w:rFonts w:ascii="Arial" w:hAnsi="Arial" w:cs="Arial"/>
          <w:sz w:val="23"/>
          <w:szCs w:val="23"/>
        </w:rPr>
        <w:t xml:space="preserve">Singgalen, Y.A. (2024). Hotel Customer Satisfaction: A Comprehensive Analysis of Perceived Cleanliness, Location, Service, and Value. </w:t>
      </w:r>
      <w:r w:rsidRPr="00CB7030">
        <w:rPr>
          <w:rFonts w:ascii="Arial" w:hAnsi="Arial" w:cs="Arial"/>
          <w:i/>
          <w:iCs/>
          <w:sz w:val="23"/>
          <w:szCs w:val="23"/>
        </w:rPr>
        <w:t>Journal of Business and Economics Research (JBE)</w:t>
      </w:r>
      <w:r w:rsidRPr="00CB7030">
        <w:rPr>
          <w:rFonts w:ascii="Arial" w:hAnsi="Arial" w:cs="Arial"/>
          <w:sz w:val="23"/>
          <w:szCs w:val="23"/>
        </w:rPr>
        <w:t>, [online] 5(3), pp.352–369. doi:https://doi.org/10.47065/jbe.v5i3.6016.</w:t>
      </w:r>
    </w:p>
    <w:sectPr w:rsidR="005639F0" w:rsidRPr="00800B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01CDA"/>
    <w:multiLevelType w:val="multilevel"/>
    <w:tmpl w:val="FA96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F75968"/>
    <w:multiLevelType w:val="hybridMultilevel"/>
    <w:tmpl w:val="B412C872"/>
    <w:lvl w:ilvl="0" w:tplc="951E4E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790830">
    <w:abstractNumId w:val="1"/>
  </w:num>
  <w:num w:numId="2" w16cid:durableId="277100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F0"/>
    <w:rsid w:val="0000774F"/>
    <w:rsid w:val="000424C5"/>
    <w:rsid w:val="000538D6"/>
    <w:rsid w:val="0006448F"/>
    <w:rsid w:val="00064A1A"/>
    <w:rsid w:val="00067399"/>
    <w:rsid w:val="00075544"/>
    <w:rsid w:val="000879AD"/>
    <w:rsid w:val="00095A7F"/>
    <w:rsid w:val="000A3E4B"/>
    <w:rsid w:val="000A7E41"/>
    <w:rsid w:val="000D7503"/>
    <w:rsid w:val="000E2F37"/>
    <w:rsid w:val="000E3D5D"/>
    <w:rsid w:val="000E414A"/>
    <w:rsid w:val="000E4AF3"/>
    <w:rsid w:val="000E4CC5"/>
    <w:rsid w:val="000F2B85"/>
    <w:rsid w:val="000F3D4E"/>
    <w:rsid w:val="001003CA"/>
    <w:rsid w:val="00111E6E"/>
    <w:rsid w:val="00124853"/>
    <w:rsid w:val="001308A8"/>
    <w:rsid w:val="00142218"/>
    <w:rsid w:val="001466B6"/>
    <w:rsid w:val="00153A5D"/>
    <w:rsid w:val="00156B1A"/>
    <w:rsid w:val="00171AB3"/>
    <w:rsid w:val="001846B6"/>
    <w:rsid w:val="001A225E"/>
    <w:rsid w:val="001A4771"/>
    <w:rsid w:val="001A77B5"/>
    <w:rsid w:val="001B6969"/>
    <w:rsid w:val="001B6E43"/>
    <w:rsid w:val="001C4144"/>
    <w:rsid w:val="001D7249"/>
    <w:rsid w:val="002124C4"/>
    <w:rsid w:val="002132C1"/>
    <w:rsid w:val="00226BB0"/>
    <w:rsid w:val="002302B9"/>
    <w:rsid w:val="00231D7B"/>
    <w:rsid w:val="0024101F"/>
    <w:rsid w:val="00244096"/>
    <w:rsid w:val="00246AEE"/>
    <w:rsid w:val="00270684"/>
    <w:rsid w:val="002716C7"/>
    <w:rsid w:val="00272DA7"/>
    <w:rsid w:val="00273672"/>
    <w:rsid w:val="0029179E"/>
    <w:rsid w:val="002D596A"/>
    <w:rsid w:val="00306F23"/>
    <w:rsid w:val="00310C72"/>
    <w:rsid w:val="0032344A"/>
    <w:rsid w:val="003702A7"/>
    <w:rsid w:val="003A1713"/>
    <w:rsid w:val="003C4420"/>
    <w:rsid w:val="003C4FF3"/>
    <w:rsid w:val="003D126B"/>
    <w:rsid w:val="003D3D44"/>
    <w:rsid w:val="003D488F"/>
    <w:rsid w:val="003D722F"/>
    <w:rsid w:val="003E3A31"/>
    <w:rsid w:val="003E3AD1"/>
    <w:rsid w:val="003E60B0"/>
    <w:rsid w:val="003F2DF3"/>
    <w:rsid w:val="00437829"/>
    <w:rsid w:val="00441A20"/>
    <w:rsid w:val="00454B3A"/>
    <w:rsid w:val="00455593"/>
    <w:rsid w:val="0046480D"/>
    <w:rsid w:val="00466A95"/>
    <w:rsid w:val="004A3654"/>
    <w:rsid w:val="004A6143"/>
    <w:rsid w:val="004F42D1"/>
    <w:rsid w:val="00501B99"/>
    <w:rsid w:val="00513C63"/>
    <w:rsid w:val="00550764"/>
    <w:rsid w:val="0055141A"/>
    <w:rsid w:val="005519A0"/>
    <w:rsid w:val="0055546E"/>
    <w:rsid w:val="005639F0"/>
    <w:rsid w:val="005668E8"/>
    <w:rsid w:val="00567D5D"/>
    <w:rsid w:val="00571BA1"/>
    <w:rsid w:val="00581D93"/>
    <w:rsid w:val="005863F5"/>
    <w:rsid w:val="00597280"/>
    <w:rsid w:val="005A0169"/>
    <w:rsid w:val="005C5243"/>
    <w:rsid w:val="005F252F"/>
    <w:rsid w:val="005F6EEC"/>
    <w:rsid w:val="006025C3"/>
    <w:rsid w:val="00602704"/>
    <w:rsid w:val="00624DD4"/>
    <w:rsid w:val="00641AAA"/>
    <w:rsid w:val="00643BB5"/>
    <w:rsid w:val="0065274C"/>
    <w:rsid w:val="0067259A"/>
    <w:rsid w:val="00676B5F"/>
    <w:rsid w:val="00680C9A"/>
    <w:rsid w:val="0069349D"/>
    <w:rsid w:val="006B0375"/>
    <w:rsid w:val="006B3300"/>
    <w:rsid w:val="006C59F5"/>
    <w:rsid w:val="006D3374"/>
    <w:rsid w:val="006D6A4C"/>
    <w:rsid w:val="006F26C5"/>
    <w:rsid w:val="006F4F5A"/>
    <w:rsid w:val="007237A0"/>
    <w:rsid w:val="00757113"/>
    <w:rsid w:val="00757B3A"/>
    <w:rsid w:val="00763FE1"/>
    <w:rsid w:val="0077581D"/>
    <w:rsid w:val="00785E3C"/>
    <w:rsid w:val="00786FE8"/>
    <w:rsid w:val="007977DF"/>
    <w:rsid w:val="007B13F3"/>
    <w:rsid w:val="007C3E70"/>
    <w:rsid w:val="007C66B0"/>
    <w:rsid w:val="007D4FD4"/>
    <w:rsid w:val="007F2FFC"/>
    <w:rsid w:val="007F52CF"/>
    <w:rsid w:val="00800BD4"/>
    <w:rsid w:val="008079DC"/>
    <w:rsid w:val="008111C2"/>
    <w:rsid w:val="00830170"/>
    <w:rsid w:val="00855D91"/>
    <w:rsid w:val="00867102"/>
    <w:rsid w:val="0088714D"/>
    <w:rsid w:val="008943E5"/>
    <w:rsid w:val="008B0639"/>
    <w:rsid w:val="008C7263"/>
    <w:rsid w:val="008D11F8"/>
    <w:rsid w:val="008D1F89"/>
    <w:rsid w:val="008E51DF"/>
    <w:rsid w:val="00901034"/>
    <w:rsid w:val="00903DC7"/>
    <w:rsid w:val="00924764"/>
    <w:rsid w:val="00937242"/>
    <w:rsid w:val="00940F7F"/>
    <w:rsid w:val="009414CC"/>
    <w:rsid w:val="009613E5"/>
    <w:rsid w:val="00966139"/>
    <w:rsid w:val="009766D8"/>
    <w:rsid w:val="009813AE"/>
    <w:rsid w:val="009837F7"/>
    <w:rsid w:val="009A7CF4"/>
    <w:rsid w:val="009C1CE3"/>
    <w:rsid w:val="009C70A3"/>
    <w:rsid w:val="009D4A96"/>
    <w:rsid w:val="009E15A8"/>
    <w:rsid w:val="00A14FF5"/>
    <w:rsid w:val="00A20E03"/>
    <w:rsid w:val="00A309D5"/>
    <w:rsid w:val="00A3107E"/>
    <w:rsid w:val="00A37D8E"/>
    <w:rsid w:val="00A46013"/>
    <w:rsid w:val="00A47460"/>
    <w:rsid w:val="00A77200"/>
    <w:rsid w:val="00A93A77"/>
    <w:rsid w:val="00A9795E"/>
    <w:rsid w:val="00AB77B2"/>
    <w:rsid w:val="00AC6A6D"/>
    <w:rsid w:val="00AF080C"/>
    <w:rsid w:val="00AF757E"/>
    <w:rsid w:val="00B114B5"/>
    <w:rsid w:val="00B11B5E"/>
    <w:rsid w:val="00B131BD"/>
    <w:rsid w:val="00B30AC9"/>
    <w:rsid w:val="00B4670E"/>
    <w:rsid w:val="00B53B55"/>
    <w:rsid w:val="00B67411"/>
    <w:rsid w:val="00B75137"/>
    <w:rsid w:val="00B86848"/>
    <w:rsid w:val="00B9558C"/>
    <w:rsid w:val="00BB0638"/>
    <w:rsid w:val="00BB086D"/>
    <w:rsid w:val="00BE38AE"/>
    <w:rsid w:val="00BE53C4"/>
    <w:rsid w:val="00BF35AB"/>
    <w:rsid w:val="00C06E2E"/>
    <w:rsid w:val="00C17A98"/>
    <w:rsid w:val="00C32EA4"/>
    <w:rsid w:val="00C4235F"/>
    <w:rsid w:val="00C539E4"/>
    <w:rsid w:val="00C629FA"/>
    <w:rsid w:val="00C64DAE"/>
    <w:rsid w:val="00C86BCF"/>
    <w:rsid w:val="00CB0C42"/>
    <w:rsid w:val="00CB7030"/>
    <w:rsid w:val="00CB723B"/>
    <w:rsid w:val="00CC14B9"/>
    <w:rsid w:val="00CC6D25"/>
    <w:rsid w:val="00CE1F3E"/>
    <w:rsid w:val="00CE656A"/>
    <w:rsid w:val="00D007D4"/>
    <w:rsid w:val="00D22543"/>
    <w:rsid w:val="00D267DF"/>
    <w:rsid w:val="00D37AAB"/>
    <w:rsid w:val="00D44B25"/>
    <w:rsid w:val="00D50881"/>
    <w:rsid w:val="00D51FF5"/>
    <w:rsid w:val="00D726B3"/>
    <w:rsid w:val="00D74CED"/>
    <w:rsid w:val="00D75327"/>
    <w:rsid w:val="00D81057"/>
    <w:rsid w:val="00D82BF9"/>
    <w:rsid w:val="00DB1484"/>
    <w:rsid w:val="00DC52BB"/>
    <w:rsid w:val="00DC5DB9"/>
    <w:rsid w:val="00DD6227"/>
    <w:rsid w:val="00DD745B"/>
    <w:rsid w:val="00DD77F9"/>
    <w:rsid w:val="00DE0B13"/>
    <w:rsid w:val="00DE3E82"/>
    <w:rsid w:val="00DE7FFE"/>
    <w:rsid w:val="00E15343"/>
    <w:rsid w:val="00E271D1"/>
    <w:rsid w:val="00E35BD8"/>
    <w:rsid w:val="00E424B8"/>
    <w:rsid w:val="00E57350"/>
    <w:rsid w:val="00E625E4"/>
    <w:rsid w:val="00E67536"/>
    <w:rsid w:val="00E742EC"/>
    <w:rsid w:val="00E872F8"/>
    <w:rsid w:val="00E96504"/>
    <w:rsid w:val="00EF1B41"/>
    <w:rsid w:val="00F059A9"/>
    <w:rsid w:val="00F170AD"/>
    <w:rsid w:val="00F2729D"/>
    <w:rsid w:val="00F36895"/>
    <w:rsid w:val="00F572D8"/>
    <w:rsid w:val="00F57B39"/>
    <w:rsid w:val="00F82FF5"/>
    <w:rsid w:val="00FB1E7D"/>
    <w:rsid w:val="00FC2FD7"/>
    <w:rsid w:val="00FD36CC"/>
    <w:rsid w:val="00FD5A8A"/>
    <w:rsid w:val="00FE3432"/>
    <w:rsid w:val="00FF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73AEE"/>
  <w15:chartTrackingRefBased/>
  <w15:docId w15:val="{3254B3EB-3740-492D-817B-385E4535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F0"/>
  </w:style>
  <w:style w:type="paragraph" w:styleId="Heading1">
    <w:name w:val="heading 1"/>
    <w:basedOn w:val="Normal"/>
    <w:next w:val="Normal"/>
    <w:link w:val="Heading1Char"/>
    <w:uiPriority w:val="9"/>
    <w:qFormat/>
    <w:rsid w:val="005639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39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9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9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9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9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9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9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9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9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39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9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9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9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9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9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9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9F0"/>
    <w:rPr>
      <w:rFonts w:eastAsiaTheme="majorEastAsia" w:cstheme="majorBidi"/>
      <w:color w:val="272727" w:themeColor="text1" w:themeTint="D8"/>
    </w:rPr>
  </w:style>
  <w:style w:type="paragraph" w:styleId="Title">
    <w:name w:val="Title"/>
    <w:basedOn w:val="Normal"/>
    <w:next w:val="Normal"/>
    <w:link w:val="TitleChar"/>
    <w:uiPriority w:val="10"/>
    <w:qFormat/>
    <w:rsid w:val="005639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9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9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9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9F0"/>
    <w:pPr>
      <w:spacing w:before="160"/>
      <w:jc w:val="center"/>
    </w:pPr>
    <w:rPr>
      <w:i/>
      <w:iCs/>
      <w:color w:val="404040" w:themeColor="text1" w:themeTint="BF"/>
    </w:rPr>
  </w:style>
  <w:style w:type="character" w:customStyle="1" w:styleId="QuoteChar">
    <w:name w:val="Quote Char"/>
    <w:basedOn w:val="DefaultParagraphFont"/>
    <w:link w:val="Quote"/>
    <w:uiPriority w:val="29"/>
    <w:rsid w:val="005639F0"/>
    <w:rPr>
      <w:i/>
      <w:iCs/>
      <w:color w:val="404040" w:themeColor="text1" w:themeTint="BF"/>
    </w:rPr>
  </w:style>
  <w:style w:type="paragraph" w:styleId="ListParagraph">
    <w:name w:val="List Paragraph"/>
    <w:basedOn w:val="Normal"/>
    <w:uiPriority w:val="34"/>
    <w:qFormat/>
    <w:rsid w:val="005639F0"/>
    <w:pPr>
      <w:ind w:left="720"/>
      <w:contextualSpacing/>
    </w:pPr>
  </w:style>
  <w:style w:type="character" w:styleId="IntenseEmphasis">
    <w:name w:val="Intense Emphasis"/>
    <w:basedOn w:val="DefaultParagraphFont"/>
    <w:uiPriority w:val="21"/>
    <w:qFormat/>
    <w:rsid w:val="005639F0"/>
    <w:rPr>
      <w:i/>
      <w:iCs/>
      <w:color w:val="0F4761" w:themeColor="accent1" w:themeShade="BF"/>
    </w:rPr>
  </w:style>
  <w:style w:type="paragraph" w:styleId="IntenseQuote">
    <w:name w:val="Intense Quote"/>
    <w:basedOn w:val="Normal"/>
    <w:next w:val="Normal"/>
    <w:link w:val="IntenseQuoteChar"/>
    <w:uiPriority w:val="30"/>
    <w:qFormat/>
    <w:rsid w:val="005639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9F0"/>
    <w:rPr>
      <w:i/>
      <w:iCs/>
      <w:color w:val="0F4761" w:themeColor="accent1" w:themeShade="BF"/>
    </w:rPr>
  </w:style>
  <w:style w:type="character" w:styleId="IntenseReference">
    <w:name w:val="Intense Reference"/>
    <w:basedOn w:val="DefaultParagraphFont"/>
    <w:uiPriority w:val="32"/>
    <w:qFormat/>
    <w:rsid w:val="005639F0"/>
    <w:rPr>
      <w:b/>
      <w:bCs/>
      <w:smallCaps/>
      <w:color w:val="0F4761" w:themeColor="accent1" w:themeShade="BF"/>
      <w:spacing w:val="5"/>
    </w:rPr>
  </w:style>
  <w:style w:type="paragraph" w:styleId="NormalWeb">
    <w:name w:val="Normal (Web)"/>
    <w:basedOn w:val="Normal"/>
    <w:uiPriority w:val="99"/>
    <w:semiHidden/>
    <w:unhideWhenUsed/>
    <w:rsid w:val="005C5243"/>
    <w:rPr>
      <w:rFonts w:ascii="Times New Roman" w:hAnsi="Times New Roman" w:cs="Times New Roman"/>
      <w:sz w:val="24"/>
      <w:szCs w:val="24"/>
    </w:rPr>
  </w:style>
  <w:style w:type="character" w:styleId="Hyperlink">
    <w:name w:val="Hyperlink"/>
    <w:basedOn w:val="DefaultParagraphFont"/>
    <w:uiPriority w:val="99"/>
    <w:unhideWhenUsed/>
    <w:rsid w:val="00786FE8"/>
    <w:rPr>
      <w:color w:val="467886" w:themeColor="hyperlink"/>
      <w:u w:val="single"/>
    </w:rPr>
  </w:style>
  <w:style w:type="character" w:styleId="UnresolvedMention">
    <w:name w:val="Unresolved Mention"/>
    <w:basedOn w:val="DefaultParagraphFont"/>
    <w:uiPriority w:val="99"/>
    <w:semiHidden/>
    <w:unhideWhenUsed/>
    <w:rsid w:val="00786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79482">
      <w:bodyDiv w:val="1"/>
      <w:marLeft w:val="0"/>
      <w:marRight w:val="0"/>
      <w:marTop w:val="0"/>
      <w:marBottom w:val="0"/>
      <w:divBdr>
        <w:top w:val="none" w:sz="0" w:space="0" w:color="auto"/>
        <w:left w:val="none" w:sz="0" w:space="0" w:color="auto"/>
        <w:bottom w:val="none" w:sz="0" w:space="0" w:color="auto"/>
        <w:right w:val="none" w:sz="0" w:space="0" w:color="auto"/>
      </w:divBdr>
    </w:div>
    <w:div w:id="228542430">
      <w:bodyDiv w:val="1"/>
      <w:marLeft w:val="0"/>
      <w:marRight w:val="0"/>
      <w:marTop w:val="0"/>
      <w:marBottom w:val="0"/>
      <w:divBdr>
        <w:top w:val="none" w:sz="0" w:space="0" w:color="auto"/>
        <w:left w:val="none" w:sz="0" w:space="0" w:color="auto"/>
        <w:bottom w:val="none" w:sz="0" w:space="0" w:color="auto"/>
        <w:right w:val="none" w:sz="0" w:space="0" w:color="auto"/>
      </w:divBdr>
    </w:div>
    <w:div w:id="230628169">
      <w:bodyDiv w:val="1"/>
      <w:marLeft w:val="0"/>
      <w:marRight w:val="0"/>
      <w:marTop w:val="0"/>
      <w:marBottom w:val="0"/>
      <w:divBdr>
        <w:top w:val="none" w:sz="0" w:space="0" w:color="auto"/>
        <w:left w:val="none" w:sz="0" w:space="0" w:color="auto"/>
        <w:bottom w:val="none" w:sz="0" w:space="0" w:color="auto"/>
        <w:right w:val="none" w:sz="0" w:space="0" w:color="auto"/>
      </w:divBdr>
    </w:div>
    <w:div w:id="230697617">
      <w:bodyDiv w:val="1"/>
      <w:marLeft w:val="0"/>
      <w:marRight w:val="0"/>
      <w:marTop w:val="0"/>
      <w:marBottom w:val="0"/>
      <w:divBdr>
        <w:top w:val="none" w:sz="0" w:space="0" w:color="auto"/>
        <w:left w:val="none" w:sz="0" w:space="0" w:color="auto"/>
        <w:bottom w:val="none" w:sz="0" w:space="0" w:color="auto"/>
        <w:right w:val="none" w:sz="0" w:space="0" w:color="auto"/>
      </w:divBdr>
    </w:div>
    <w:div w:id="232548087">
      <w:bodyDiv w:val="1"/>
      <w:marLeft w:val="0"/>
      <w:marRight w:val="0"/>
      <w:marTop w:val="0"/>
      <w:marBottom w:val="0"/>
      <w:divBdr>
        <w:top w:val="none" w:sz="0" w:space="0" w:color="auto"/>
        <w:left w:val="none" w:sz="0" w:space="0" w:color="auto"/>
        <w:bottom w:val="none" w:sz="0" w:space="0" w:color="auto"/>
        <w:right w:val="none" w:sz="0" w:space="0" w:color="auto"/>
      </w:divBdr>
    </w:div>
    <w:div w:id="237175134">
      <w:bodyDiv w:val="1"/>
      <w:marLeft w:val="0"/>
      <w:marRight w:val="0"/>
      <w:marTop w:val="0"/>
      <w:marBottom w:val="0"/>
      <w:divBdr>
        <w:top w:val="none" w:sz="0" w:space="0" w:color="auto"/>
        <w:left w:val="none" w:sz="0" w:space="0" w:color="auto"/>
        <w:bottom w:val="none" w:sz="0" w:space="0" w:color="auto"/>
        <w:right w:val="none" w:sz="0" w:space="0" w:color="auto"/>
      </w:divBdr>
    </w:div>
    <w:div w:id="325087316">
      <w:bodyDiv w:val="1"/>
      <w:marLeft w:val="0"/>
      <w:marRight w:val="0"/>
      <w:marTop w:val="0"/>
      <w:marBottom w:val="0"/>
      <w:divBdr>
        <w:top w:val="none" w:sz="0" w:space="0" w:color="auto"/>
        <w:left w:val="none" w:sz="0" w:space="0" w:color="auto"/>
        <w:bottom w:val="none" w:sz="0" w:space="0" w:color="auto"/>
        <w:right w:val="none" w:sz="0" w:space="0" w:color="auto"/>
      </w:divBdr>
    </w:div>
    <w:div w:id="387455235">
      <w:bodyDiv w:val="1"/>
      <w:marLeft w:val="0"/>
      <w:marRight w:val="0"/>
      <w:marTop w:val="0"/>
      <w:marBottom w:val="0"/>
      <w:divBdr>
        <w:top w:val="none" w:sz="0" w:space="0" w:color="auto"/>
        <w:left w:val="none" w:sz="0" w:space="0" w:color="auto"/>
        <w:bottom w:val="none" w:sz="0" w:space="0" w:color="auto"/>
        <w:right w:val="none" w:sz="0" w:space="0" w:color="auto"/>
      </w:divBdr>
    </w:div>
    <w:div w:id="418521868">
      <w:bodyDiv w:val="1"/>
      <w:marLeft w:val="0"/>
      <w:marRight w:val="0"/>
      <w:marTop w:val="0"/>
      <w:marBottom w:val="0"/>
      <w:divBdr>
        <w:top w:val="none" w:sz="0" w:space="0" w:color="auto"/>
        <w:left w:val="none" w:sz="0" w:space="0" w:color="auto"/>
        <w:bottom w:val="none" w:sz="0" w:space="0" w:color="auto"/>
        <w:right w:val="none" w:sz="0" w:space="0" w:color="auto"/>
      </w:divBdr>
    </w:div>
    <w:div w:id="528032626">
      <w:bodyDiv w:val="1"/>
      <w:marLeft w:val="0"/>
      <w:marRight w:val="0"/>
      <w:marTop w:val="0"/>
      <w:marBottom w:val="0"/>
      <w:divBdr>
        <w:top w:val="none" w:sz="0" w:space="0" w:color="auto"/>
        <w:left w:val="none" w:sz="0" w:space="0" w:color="auto"/>
        <w:bottom w:val="none" w:sz="0" w:space="0" w:color="auto"/>
        <w:right w:val="none" w:sz="0" w:space="0" w:color="auto"/>
      </w:divBdr>
      <w:divsChild>
        <w:div w:id="704789839">
          <w:marLeft w:val="0"/>
          <w:marRight w:val="0"/>
          <w:marTop w:val="0"/>
          <w:marBottom w:val="0"/>
          <w:divBdr>
            <w:top w:val="none" w:sz="0" w:space="0" w:color="auto"/>
            <w:left w:val="none" w:sz="0" w:space="0" w:color="auto"/>
            <w:bottom w:val="none" w:sz="0" w:space="0" w:color="auto"/>
            <w:right w:val="none" w:sz="0" w:space="0" w:color="auto"/>
          </w:divBdr>
        </w:div>
      </w:divsChild>
    </w:div>
    <w:div w:id="611517036">
      <w:bodyDiv w:val="1"/>
      <w:marLeft w:val="0"/>
      <w:marRight w:val="0"/>
      <w:marTop w:val="0"/>
      <w:marBottom w:val="0"/>
      <w:divBdr>
        <w:top w:val="none" w:sz="0" w:space="0" w:color="auto"/>
        <w:left w:val="none" w:sz="0" w:space="0" w:color="auto"/>
        <w:bottom w:val="none" w:sz="0" w:space="0" w:color="auto"/>
        <w:right w:val="none" w:sz="0" w:space="0" w:color="auto"/>
      </w:divBdr>
    </w:div>
    <w:div w:id="665863143">
      <w:bodyDiv w:val="1"/>
      <w:marLeft w:val="0"/>
      <w:marRight w:val="0"/>
      <w:marTop w:val="0"/>
      <w:marBottom w:val="0"/>
      <w:divBdr>
        <w:top w:val="none" w:sz="0" w:space="0" w:color="auto"/>
        <w:left w:val="none" w:sz="0" w:space="0" w:color="auto"/>
        <w:bottom w:val="none" w:sz="0" w:space="0" w:color="auto"/>
        <w:right w:val="none" w:sz="0" w:space="0" w:color="auto"/>
      </w:divBdr>
    </w:div>
    <w:div w:id="677193937">
      <w:bodyDiv w:val="1"/>
      <w:marLeft w:val="0"/>
      <w:marRight w:val="0"/>
      <w:marTop w:val="0"/>
      <w:marBottom w:val="0"/>
      <w:divBdr>
        <w:top w:val="none" w:sz="0" w:space="0" w:color="auto"/>
        <w:left w:val="none" w:sz="0" w:space="0" w:color="auto"/>
        <w:bottom w:val="none" w:sz="0" w:space="0" w:color="auto"/>
        <w:right w:val="none" w:sz="0" w:space="0" w:color="auto"/>
      </w:divBdr>
    </w:div>
    <w:div w:id="723794931">
      <w:bodyDiv w:val="1"/>
      <w:marLeft w:val="0"/>
      <w:marRight w:val="0"/>
      <w:marTop w:val="0"/>
      <w:marBottom w:val="0"/>
      <w:divBdr>
        <w:top w:val="none" w:sz="0" w:space="0" w:color="auto"/>
        <w:left w:val="none" w:sz="0" w:space="0" w:color="auto"/>
        <w:bottom w:val="none" w:sz="0" w:space="0" w:color="auto"/>
        <w:right w:val="none" w:sz="0" w:space="0" w:color="auto"/>
      </w:divBdr>
    </w:div>
    <w:div w:id="743651488">
      <w:bodyDiv w:val="1"/>
      <w:marLeft w:val="0"/>
      <w:marRight w:val="0"/>
      <w:marTop w:val="0"/>
      <w:marBottom w:val="0"/>
      <w:divBdr>
        <w:top w:val="none" w:sz="0" w:space="0" w:color="auto"/>
        <w:left w:val="none" w:sz="0" w:space="0" w:color="auto"/>
        <w:bottom w:val="none" w:sz="0" w:space="0" w:color="auto"/>
        <w:right w:val="none" w:sz="0" w:space="0" w:color="auto"/>
      </w:divBdr>
    </w:div>
    <w:div w:id="769280404">
      <w:bodyDiv w:val="1"/>
      <w:marLeft w:val="0"/>
      <w:marRight w:val="0"/>
      <w:marTop w:val="0"/>
      <w:marBottom w:val="0"/>
      <w:divBdr>
        <w:top w:val="none" w:sz="0" w:space="0" w:color="auto"/>
        <w:left w:val="none" w:sz="0" w:space="0" w:color="auto"/>
        <w:bottom w:val="none" w:sz="0" w:space="0" w:color="auto"/>
        <w:right w:val="none" w:sz="0" w:space="0" w:color="auto"/>
      </w:divBdr>
      <w:divsChild>
        <w:div w:id="505634887">
          <w:marLeft w:val="0"/>
          <w:marRight w:val="0"/>
          <w:marTop w:val="0"/>
          <w:marBottom w:val="0"/>
          <w:divBdr>
            <w:top w:val="none" w:sz="0" w:space="0" w:color="auto"/>
            <w:left w:val="none" w:sz="0" w:space="0" w:color="auto"/>
            <w:bottom w:val="none" w:sz="0" w:space="0" w:color="auto"/>
            <w:right w:val="none" w:sz="0" w:space="0" w:color="auto"/>
          </w:divBdr>
        </w:div>
      </w:divsChild>
    </w:div>
    <w:div w:id="844436970">
      <w:bodyDiv w:val="1"/>
      <w:marLeft w:val="0"/>
      <w:marRight w:val="0"/>
      <w:marTop w:val="0"/>
      <w:marBottom w:val="0"/>
      <w:divBdr>
        <w:top w:val="none" w:sz="0" w:space="0" w:color="auto"/>
        <w:left w:val="none" w:sz="0" w:space="0" w:color="auto"/>
        <w:bottom w:val="none" w:sz="0" w:space="0" w:color="auto"/>
        <w:right w:val="none" w:sz="0" w:space="0" w:color="auto"/>
      </w:divBdr>
    </w:div>
    <w:div w:id="930698633">
      <w:bodyDiv w:val="1"/>
      <w:marLeft w:val="0"/>
      <w:marRight w:val="0"/>
      <w:marTop w:val="0"/>
      <w:marBottom w:val="0"/>
      <w:divBdr>
        <w:top w:val="none" w:sz="0" w:space="0" w:color="auto"/>
        <w:left w:val="none" w:sz="0" w:space="0" w:color="auto"/>
        <w:bottom w:val="none" w:sz="0" w:space="0" w:color="auto"/>
        <w:right w:val="none" w:sz="0" w:space="0" w:color="auto"/>
      </w:divBdr>
      <w:divsChild>
        <w:div w:id="2024700860">
          <w:marLeft w:val="0"/>
          <w:marRight w:val="0"/>
          <w:marTop w:val="0"/>
          <w:marBottom w:val="0"/>
          <w:divBdr>
            <w:top w:val="none" w:sz="0" w:space="0" w:color="auto"/>
            <w:left w:val="none" w:sz="0" w:space="0" w:color="auto"/>
            <w:bottom w:val="none" w:sz="0" w:space="0" w:color="auto"/>
            <w:right w:val="none" w:sz="0" w:space="0" w:color="auto"/>
          </w:divBdr>
        </w:div>
        <w:div w:id="2020934457">
          <w:marLeft w:val="0"/>
          <w:marRight w:val="0"/>
          <w:marTop w:val="0"/>
          <w:marBottom w:val="0"/>
          <w:divBdr>
            <w:top w:val="none" w:sz="0" w:space="0" w:color="auto"/>
            <w:left w:val="none" w:sz="0" w:space="0" w:color="auto"/>
            <w:bottom w:val="none" w:sz="0" w:space="0" w:color="auto"/>
            <w:right w:val="none" w:sz="0" w:space="0" w:color="auto"/>
          </w:divBdr>
        </w:div>
        <w:div w:id="601911971">
          <w:marLeft w:val="0"/>
          <w:marRight w:val="0"/>
          <w:marTop w:val="0"/>
          <w:marBottom w:val="0"/>
          <w:divBdr>
            <w:top w:val="none" w:sz="0" w:space="0" w:color="auto"/>
            <w:left w:val="none" w:sz="0" w:space="0" w:color="auto"/>
            <w:bottom w:val="none" w:sz="0" w:space="0" w:color="auto"/>
            <w:right w:val="none" w:sz="0" w:space="0" w:color="auto"/>
          </w:divBdr>
        </w:div>
        <w:div w:id="103382413">
          <w:marLeft w:val="0"/>
          <w:marRight w:val="0"/>
          <w:marTop w:val="0"/>
          <w:marBottom w:val="0"/>
          <w:divBdr>
            <w:top w:val="none" w:sz="0" w:space="0" w:color="auto"/>
            <w:left w:val="none" w:sz="0" w:space="0" w:color="auto"/>
            <w:bottom w:val="none" w:sz="0" w:space="0" w:color="auto"/>
            <w:right w:val="none" w:sz="0" w:space="0" w:color="auto"/>
          </w:divBdr>
        </w:div>
        <w:div w:id="1134718576">
          <w:marLeft w:val="0"/>
          <w:marRight w:val="0"/>
          <w:marTop w:val="0"/>
          <w:marBottom w:val="0"/>
          <w:divBdr>
            <w:top w:val="none" w:sz="0" w:space="0" w:color="auto"/>
            <w:left w:val="none" w:sz="0" w:space="0" w:color="auto"/>
            <w:bottom w:val="none" w:sz="0" w:space="0" w:color="auto"/>
            <w:right w:val="none" w:sz="0" w:space="0" w:color="auto"/>
          </w:divBdr>
        </w:div>
        <w:div w:id="1437480642">
          <w:marLeft w:val="0"/>
          <w:marRight w:val="0"/>
          <w:marTop w:val="0"/>
          <w:marBottom w:val="0"/>
          <w:divBdr>
            <w:top w:val="none" w:sz="0" w:space="0" w:color="auto"/>
            <w:left w:val="none" w:sz="0" w:space="0" w:color="auto"/>
            <w:bottom w:val="none" w:sz="0" w:space="0" w:color="auto"/>
            <w:right w:val="none" w:sz="0" w:space="0" w:color="auto"/>
          </w:divBdr>
        </w:div>
        <w:div w:id="1119492566">
          <w:marLeft w:val="0"/>
          <w:marRight w:val="0"/>
          <w:marTop w:val="0"/>
          <w:marBottom w:val="0"/>
          <w:divBdr>
            <w:top w:val="none" w:sz="0" w:space="0" w:color="auto"/>
            <w:left w:val="none" w:sz="0" w:space="0" w:color="auto"/>
            <w:bottom w:val="none" w:sz="0" w:space="0" w:color="auto"/>
            <w:right w:val="none" w:sz="0" w:space="0" w:color="auto"/>
          </w:divBdr>
        </w:div>
      </w:divsChild>
    </w:div>
    <w:div w:id="988363384">
      <w:bodyDiv w:val="1"/>
      <w:marLeft w:val="0"/>
      <w:marRight w:val="0"/>
      <w:marTop w:val="0"/>
      <w:marBottom w:val="0"/>
      <w:divBdr>
        <w:top w:val="none" w:sz="0" w:space="0" w:color="auto"/>
        <w:left w:val="none" w:sz="0" w:space="0" w:color="auto"/>
        <w:bottom w:val="none" w:sz="0" w:space="0" w:color="auto"/>
        <w:right w:val="none" w:sz="0" w:space="0" w:color="auto"/>
      </w:divBdr>
    </w:div>
    <w:div w:id="1102726009">
      <w:bodyDiv w:val="1"/>
      <w:marLeft w:val="0"/>
      <w:marRight w:val="0"/>
      <w:marTop w:val="0"/>
      <w:marBottom w:val="0"/>
      <w:divBdr>
        <w:top w:val="none" w:sz="0" w:space="0" w:color="auto"/>
        <w:left w:val="none" w:sz="0" w:space="0" w:color="auto"/>
        <w:bottom w:val="none" w:sz="0" w:space="0" w:color="auto"/>
        <w:right w:val="none" w:sz="0" w:space="0" w:color="auto"/>
      </w:divBdr>
    </w:div>
    <w:div w:id="1132402854">
      <w:bodyDiv w:val="1"/>
      <w:marLeft w:val="0"/>
      <w:marRight w:val="0"/>
      <w:marTop w:val="0"/>
      <w:marBottom w:val="0"/>
      <w:divBdr>
        <w:top w:val="none" w:sz="0" w:space="0" w:color="auto"/>
        <w:left w:val="none" w:sz="0" w:space="0" w:color="auto"/>
        <w:bottom w:val="none" w:sz="0" w:space="0" w:color="auto"/>
        <w:right w:val="none" w:sz="0" w:space="0" w:color="auto"/>
      </w:divBdr>
    </w:div>
    <w:div w:id="1250196256">
      <w:bodyDiv w:val="1"/>
      <w:marLeft w:val="0"/>
      <w:marRight w:val="0"/>
      <w:marTop w:val="0"/>
      <w:marBottom w:val="0"/>
      <w:divBdr>
        <w:top w:val="none" w:sz="0" w:space="0" w:color="auto"/>
        <w:left w:val="none" w:sz="0" w:space="0" w:color="auto"/>
        <w:bottom w:val="none" w:sz="0" w:space="0" w:color="auto"/>
        <w:right w:val="none" w:sz="0" w:space="0" w:color="auto"/>
      </w:divBdr>
      <w:divsChild>
        <w:div w:id="494497234">
          <w:marLeft w:val="0"/>
          <w:marRight w:val="0"/>
          <w:marTop w:val="0"/>
          <w:marBottom w:val="0"/>
          <w:divBdr>
            <w:top w:val="none" w:sz="0" w:space="0" w:color="auto"/>
            <w:left w:val="none" w:sz="0" w:space="0" w:color="auto"/>
            <w:bottom w:val="none" w:sz="0" w:space="0" w:color="auto"/>
            <w:right w:val="none" w:sz="0" w:space="0" w:color="auto"/>
          </w:divBdr>
        </w:div>
      </w:divsChild>
    </w:div>
    <w:div w:id="1264462002">
      <w:bodyDiv w:val="1"/>
      <w:marLeft w:val="0"/>
      <w:marRight w:val="0"/>
      <w:marTop w:val="0"/>
      <w:marBottom w:val="0"/>
      <w:divBdr>
        <w:top w:val="none" w:sz="0" w:space="0" w:color="auto"/>
        <w:left w:val="none" w:sz="0" w:space="0" w:color="auto"/>
        <w:bottom w:val="none" w:sz="0" w:space="0" w:color="auto"/>
        <w:right w:val="none" w:sz="0" w:space="0" w:color="auto"/>
      </w:divBdr>
    </w:div>
    <w:div w:id="1294482504">
      <w:bodyDiv w:val="1"/>
      <w:marLeft w:val="0"/>
      <w:marRight w:val="0"/>
      <w:marTop w:val="0"/>
      <w:marBottom w:val="0"/>
      <w:divBdr>
        <w:top w:val="none" w:sz="0" w:space="0" w:color="auto"/>
        <w:left w:val="none" w:sz="0" w:space="0" w:color="auto"/>
        <w:bottom w:val="none" w:sz="0" w:space="0" w:color="auto"/>
        <w:right w:val="none" w:sz="0" w:space="0" w:color="auto"/>
      </w:divBdr>
    </w:div>
    <w:div w:id="1317077493">
      <w:bodyDiv w:val="1"/>
      <w:marLeft w:val="0"/>
      <w:marRight w:val="0"/>
      <w:marTop w:val="0"/>
      <w:marBottom w:val="0"/>
      <w:divBdr>
        <w:top w:val="none" w:sz="0" w:space="0" w:color="auto"/>
        <w:left w:val="none" w:sz="0" w:space="0" w:color="auto"/>
        <w:bottom w:val="none" w:sz="0" w:space="0" w:color="auto"/>
        <w:right w:val="none" w:sz="0" w:space="0" w:color="auto"/>
      </w:divBdr>
    </w:div>
    <w:div w:id="1365903382">
      <w:bodyDiv w:val="1"/>
      <w:marLeft w:val="0"/>
      <w:marRight w:val="0"/>
      <w:marTop w:val="0"/>
      <w:marBottom w:val="0"/>
      <w:divBdr>
        <w:top w:val="none" w:sz="0" w:space="0" w:color="auto"/>
        <w:left w:val="none" w:sz="0" w:space="0" w:color="auto"/>
        <w:bottom w:val="none" w:sz="0" w:space="0" w:color="auto"/>
        <w:right w:val="none" w:sz="0" w:space="0" w:color="auto"/>
      </w:divBdr>
    </w:div>
    <w:div w:id="1416324425">
      <w:bodyDiv w:val="1"/>
      <w:marLeft w:val="0"/>
      <w:marRight w:val="0"/>
      <w:marTop w:val="0"/>
      <w:marBottom w:val="0"/>
      <w:divBdr>
        <w:top w:val="none" w:sz="0" w:space="0" w:color="auto"/>
        <w:left w:val="none" w:sz="0" w:space="0" w:color="auto"/>
        <w:bottom w:val="none" w:sz="0" w:space="0" w:color="auto"/>
        <w:right w:val="none" w:sz="0" w:space="0" w:color="auto"/>
      </w:divBdr>
      <w:divsChild>
        <w:div w:id="1041591899">
          <w:marLeft w:val="0"/>
          <w:marRight w:val="0"/>
          <w:marTop w:val="0"/>
          <w:marBottom w:val="0"/>
          <w:divBdr>
            <w:top w:val="none" w:sz="0" w:space="0" w:color="auto"/>
            <w:left w:val="none" w:sz="0" w:space="0" w:color="auto"/>
            <w:bottom w:val="none" w:sz="0" w:space="0" w:color="auto"/>
            <w:right w:val="none" w:sz="0" w:space="0" w:color="auto"/>
          </w:divBdr>
        </w:div>
      </w:divsChild>
    </w:div>
    <w:div w:id="1425765332">
      <w:bodyDiv w:val="1"/>
      <w:marLeft w:val="0"/>
      <w:marRight w:val="0"/>
      <w:marTop w:val="0"/>
      <w:marBottom w:val="0"/>
      <w:divBdr>
        <w:top w:val="none" w:sz="0" w:space="0" w:color="auto"/>
        <w:left w:val="none" w:sz="0" w:space="0" w:color="auto"/>
        <w:bottom w:val="none" w:sz="0" w:space="0" w:color="auto"/>
        <w:right w:val="none" w:sz="0" w:space="0" w:color="auto"/>
      </w:divBdr>
    </w:div>
    <w:div w:id="1531140075">
      <w:bodyDiv w:val="1"/>
      <w:marLeft w:val="0"/>
      <w:marRight w:val="0"/>
      <w:marTop w:val="0"/>
      <w:marBottom w:val="0"/>
      <w:divBdr>
        <w:top w:val="none" w:sz="0" w:space="0" w:color="auto"/>
        <w:left w:val="none" w:sz="0" w:space="0" w:color="auto"/>
        <w:bottom w:val="none" w:sz="0" w:space="0" w:color="auto"/>
        <w:right w:val="none" w:sz="0" w:space="0" w:color="auto"/>
      </w:divBdr>
    </w:div>
    <w:div w:id="1535382632">
      <w:bodyDiv w:val="1"/>
      <w:marLeft w:val="0"/>
      <w:marRight w:val="0"/>
      <w:marTop w:val="0"/>
      <w:marBottom w:val="0"/>
      <w:divBdr>
        <w:top w:val="none" w:sz="0" w:space="0" w:color="auto"/>
        <w:left w:val="none" w:sz="0" w:space="0" w:color="auto"/>
        <w:bottom w:val="none" w:sz="0" w:space="0" w:color="auto"/>
        <w:right w:val="none" w:sz="0" w:space="0" w:color="auto"/>
      </w:divBdr>
      <w:divsChild>
        <w:div w:id="1190293094">
          <w:marLeft w:val="0"/>
          <w:marRight w:val="0"/>
          <w:marTop w:val="0"/>
          <w:marBottom w:val="0"/>
          <w:divBdr>
            <w:top w:val="none" w:sz="0" w:space="0" w:color="auto"/>
            <w:left w:val="none" w:sz="0" w:space="0" w:color="auto"/>
            <w:bottom w:val="none" w:sz="0" w:space="0" w:color="auto"/>
            <w:right w:val="none" w:sz="0" w:space="0" w:color="auto"/>
          </w:divBdr>
        </w:div>
        <w:div w:id="1757903300">
          <w:marLeft w:val="0"/>
          <w:marRight w:val="0"/>
          <w:marTop w:val="0"/>
          <w:marBottom w:val="0"/>
          <w:divBdr>
            <w:top w:val="none" w:sz="0" w:space="0" w:color="auto"/>
            <w:left w:val="none" w:sz="0" w:space="0" w:color="auto"/>
            <w:bottom w:val="none" w:sz="0" w:space="0" w:color="auto"/>
            <w:right w:val="none" w:sz="0" w:space="0" w:color="auto"/>
          </w:divBdr>
        </w:div>
        <w:div w:id="6296411">
          <w:marLeft w:val="0"/>
          <w:marRight w:val="0"/>
          <w:marTop w:val="0"/>
          <w:marBottom w:val="0"/>
          <w:divBdr>
            <w:top w:val="none" w:sz="0" w:space="0" w:color="auto"/>
            <w:left w:val="none" w:sz="0" w:space="0" w:color="auto"/>
            <w:bottom w:val="none" w:sz="0" w:space="0" w:color="auto"/>
            <w:right w:val="none" w:sz="0" w:space="0" w:color="auto"/>
          </w:divBdr>
        </w:div>
        <w:div w:id="291983848">
          <w:marLeft w:val="0"/>
          <w:marRight w:val="0"/>
          <w:marTop w:val="0"/>
          <w:marBottom w:val="0"/>
          <w:divBdr>
            <w:top w:val="none" w:sz="0" w:space="0" w:color="auto"/>
            <w:left w:val="none" w:sz="0" w:space="0" w:color="auto"/>
            <w:bottom w:val="none" w:sz="0" w:space="0" w:color="auto"/>
            <w:right w:val="none" w:sz="0" w:space="0" w:color="auto"/>
          </w:divBdr>
        </w:div>
        <w:div w:id="1120369656">
          <w:marLeft w:val="0"/>
          <w:marRight w:val="0"/>
          <w:marTop w:val="0"/>
          <w:marBottom w:val="0"/>
          <w:divBdr>
            <w:top w:val="none" w:sz="0" w:space="0" w:color="auto"/>
            <w:left w:val="none" w:sz="0" w:space="0" w:color="auto"/>
            <w:bottom w:val="none" w:sz="0" w:space="0" w:color="auto"/>
            <w:right w:val="none" w:sz="0" w:space="0" w:color="auto"/>
          </w:divBdr>
        </w:div>
        <w:div w:id="1949041017">
          <w:marLeft w:val="0"/>
          <w:marRight w:val="0"/>
          <w:marTop w:val="0"/>
          <w:marBottom w:val="0"/>
          <w:divBdr>
            <w:top w:val="none" w:sz="0" w:space="0" w:color="auto"/>
            <w:left w:val="none" w:sz="0" w:space="0" w:color="auto"/>
            <w:bottom w:val="none" w:sz="0" w:space="0" w:color="auto"/>
            <w:right w:val="none" w:sz="0" w:space="0" w:color="auto"/>
          </w:divBdr>
        </w:div>
        <w:div w:id="434136109">
          <w:marLeft w:val="0"/>
          <w:marRight w:val="0"/>
          <w:marTop w:val="0"/>
          <w:marBottom w:val="0"/>
          <w:divBdr>
            <w:top w:val="none" w:sz="0" w:space="0" w:color="auto"/>
            <w:left w:val="none" w:sz="0" w:space="0" w:color="auto"/>
            <w:bottom w:val="none" w:sz="0" w:space="0" w:color="auto"/>
            <w:right w:val="none" w:sz="0" w:space="0" w:color="auto"/>
          </w:divBdr>
        </w:div>
        <w:div w:id="1233472084">
          <w:marLeft w:val="0"/>
          <w:marRight w:val="0"/>
          <w:marTop w:val="0"/>
          <w:marBottom w:val="0"/>
          <w:divBdr>
            <w:top w:val="none" w:sz="0" w:space="0" w:color="auto"/>
            <w:left w:val="none" w:sz="0" w:space="0" w:color="auto"/>
            <w:bottom w:val="none" w:sz="0" w:space="0" w:color="auto"/>
            <w:right w:val="none" w:sz="0" w:space="0" w:color="auto"/>
          </w:divBdr>
        </w:div>
        <w:div w:id="674185866">
          <w:marLeft w:val="0"/>
          <w:marRight w:val="0"/>
          <w:marTop w:val="0"/>
          <w:marBottom w:val="0"/>
          <w:divBdr>
            <w:top w:val="none" w:sz="0" w:space="0" w:color="auto"/>
            <w:left w:val="none" w:sz="0" w:space="0" w:color="auto"/>
            <w:bottom w:val="none" w:sz="0" w:space="0" w:color="auto"/>
            <w:right w:val="none" w:sz="0" w:space="0" w:color="auto"/>
          </w:divBdr>
        </w:div>
        <w:div w:id="1057052962">
          <w:marLeft w:val="0"/>
          <w:marRight w:val="0"/>
          <w:marTop w:val="0"/>
          <w:marBottom w:val="0"/>
          <w:divBdr>
            <w:top w:val="none" w:sz="0" w:space="0" w:color="auto"/>
            <w:left w:val="none" w:sz="0" w:space="0" w:color="auto"/>
            <w:bottom w:val="none" w:sz="0" w:space="0" w:color="auto"/>
            <w:right w:val="none" w:sz="0" w:space="0" w:color="auto"/>
          </w:divBdr>
        </w:div>
        <w:div w:id="16122762">
          <w:marLeft w:val="0"/>
          <w:marRight w:val="0"/>
          <w:marTop w:val="0"/>
          <w:marBottom w:val="0"/>
          <w:divBdr>
            <w:top w:val="none" w:sz="0" w:space="0" w:color="auto"/>
            <w:left w:val="none" w:sz="0" w:space="0" w:color="auto"/>
            <w:bottom w:val="none" w:sz="0" w:space="0" w:color="auto"/>
            <w:right w:val="none" w:sz="0" w:space="0" w:color="auto"/>
          </w:divBdr>
        </w:div>
        <w:div w:id="1377855678">
          <w:marLeft w:val="0"/>
          <w:marRight w:val="0"/>
          <w:marTop w:val="0"/>
          <w:marBottom w:val="0"/>
          <w:divBdr>
            <w:top w:val="none" w:sz="0" w:space="0" w:color="auto"/>
            <w:left w:val="none" w:sz="0" w:space="0" w:color="auto"/>
            <w:bottom w:val="none" w:sz="0" w:space="0" w:color="auto"/>
            <w:right w:val="none" w:sz="0" w:space="0" w:color="auto"/>
          </w:divBdr>
        </w:div>
        <w:div w:id="1700736666">
          <w:marLeft w:val="0"/>
          <w:marRight w:val="0"/>
          <w:marTop w:val="0"/>
          <w:marBottom w:val="0"/>
          <w:divBdr>
            <w:top w:val="none" w:sz="0" w:space="0" w:color="auto"/>
            <w:left w:val="none" w:sz="0" w:space="0" w:color="auto"/>
            <w:bottom w:val="none" w:sz="0" w:space="0" w:color="auto"/>
            <w:right w:val="none" w:sz="0" w:space="0" w:color="auto"/>
          </w:divBdr>
        </w:div>
        <w:div w:id="1876232623">
          <w:marLeft w:val="0"/>
          <w:marRight w:val="0"/>
          <w:marTop w:val="0"/>
          <w:marBottom w:val="0"/>
          <w:divBdr>
            <w:top w:val="none" w:sz="0" w:space="0" w:color="auto"/>
            <w:left w:val="none" w:sz="0" w:space="0" w:color="auto"/>
            <w:bottom w:val="none" w:sz="0" w:space="0" w:color="auto"/>
            <w:right w:val="none" w:sz="0" w:space="0" w:color="auto"/>
          </w:divBdr>
        </w:div>
        <w:div w:id="128017996">
          <w:marLeft w:val="0"/>
          <w:marRight w:val="0"/>
          <w:marTop w:val="0"/>
          <w:marBottom w:val="0"/>
          <w:divBdr>
            <w:top w:val="none" w:sz="0" w:space="0" w:color="auto"/>
            <w:left w:val="none" w:sz="0" w:space="0" w:color="auto"/>
            <w:bottom w:val="none" w:sz="0" w:space="0" w:color="auto"/>
            <w:right w:val="none" w:sz="0" w:space="0" w:color="auto"/>
          </w:divBdr>
        </w:div>
        <w:div w:id="434059727">
          <w:marLeft w:val="0"/>
          <w:marRight w:val="0"/>
          <w:marTop w:val="0"/>
          <w:marBottom w:val="0"/>
          <w:divBdr>
            <w:top w:val="none" w:sz="0" w:space="0" w:color="auto"/>
            <w:left w:val="none" w:sz="0" w:space="0" w:color="auto"/>
            <w:bottom w:val="none" w:sz="0" w:space="0" w:color="auto"/>
            <w:right w:val="none" w:sz="0" w:space="0" w:color="auto"/>
          </w:divBdr>
        </w:div>
      </w:divsChild>
    </w:div>
    <w:div w:id="1611618915">
      <w:bodyDiv w:val="1"/>
      <w:marLeft w:val="0"/>
      <w:marRight w:val="0"/>
      <w:marTop w:val="0"/>
      <w:marBottom w:val="0"/>
      <w:divBdr>
        <w:top w:val="none" w:sz="0" w:space="0" w:color="auto"/>
        <w:left w:val="none" w:sz="0" w:space="0" w:color="auto"/>
        <w:bottom w:val="none" w:sz="0" w:space="0" w:color="auto"/>
        <w:right w:val="none" w:sz="0" w:space="0" w:color="auto"/>
      </w:divBdr>
    </w:div>
    <w:div w:id="1629041944">
      <w:bodyDiv w:val="1"/>
      <w:marLeft w:val="0"/>
      <w:marRight w:val="0"/>
      <w:marTop w:val="0"/>
      <w:marBottom w:val="0"/>
      <w:divBdr>
        <w:top w:val="none" w:sz="0" w:space="0" w:color="auto"/>
        <w:left w:val="none" w:sz="0" w:space="0" w:color="auto"/>
        <w:bottom w:val="none" w:sz="0" w:space="0" w:color="auto"/>
        <w:right w:val="none" w:sz="0" w:space="0" w:color="auto"/>
      </w:divBdr>
    </w:div>
    <w:div w:id="1675691804">
      <w:bodyDiv w:val="1"/>
      <w:marLeft w:val="0"/>
      <w:marRight w:val="0"/>
      <w:marTop w:val="0"/>
      <w:marBottom w:val="0"/>
      <w:divBdr>
        <w:top w:val="none" w:sz="0" w:space="0" w:color="auto"/>
        <w:left w:val="none" w:sz="0" w:space="0" w:color="auto"/>
        <w:bottom w:val="none" w:sz="0" w:space="0" w:color="auto"/>
        <w:right w:val="none" w:sz="0" w:space="0" w:color="auto"/>
      </w:divBdr>
    </w:div>
    <w:div w:id="1708529007">
      <w:bodyDiv w:val="1"/>
      <w:marLeft w:val="0"/>
      <w:marRight w:val="0"/>
      <w:marTop w:val="0"/>
      <w:marBottom w:val="0"/>
      <w:divBdr>
        <w:top w:val="none" w:sz="0" w:space="0" w:color="auto"/>
        <w:left w:val="none" w:sz="0" w:space="0" w:color="auto"/>
        <w:bottom w:val="none" w:sz="0" w:space="0" w:color="auto"/>
        <w:right w:val="none" w:sz="0" w:space="0" w:color="auto"/>
      </w:divBdr>
    </w:div>
    <w:div w:id="1775175519">
      <w:bodyDiv w:val="1"/>
      <w:marLeft w:val="0"/>
      <w:marRight w:val="0"/>
      <w:marTop w:val="0"/>
      <w:marBottom w:val="0"/>
      <w:divBdr>
        <w:top w:val="none" w:sz="0" w:space="0" w:color="auto"/>
        <w:left w:val="none" w:sz="0" w:space="0" w:color="auto"/>
        <w:bottom w:val="none" w:sz="0" w:space="0" w:color="auto"/>
        <w:right w:val="none" w:sz="0" w:space="0" w:color="auto"/>
      </w:divBdr>
    </w:div>
    <w:div w:id="1775397357">
      <w:bodyDiv w:val="1"/>
      <w:marLeft w:val="0"/>
      <w:marRight w:val="0"/>
      <w:marTop w:val="0"/>
      <w:marBottom w:val="0"/>
      <w:divBdr>
        <w:top w:val="none" w:sz="0" w:space="0" w:color="auto"/>
        <w:left w:val="none" w:sz="0" w:space="0" w:color="auto"/>
        <w:bottom w:val="none" w:sz="0" w:space="0" w:color="auto"/>
        <w:right w:val="none" w:sz="0" w:space="0" w:color="auto"/>
      </w:divBdr>
      <w:divsChild>
        <w:div w:id="1174684656">
          <w:marLeft w:val="0"/>
          <w:marRight w:val="0"/>
          <w:marTop w:val="0"/>
          <w:marBottom w:val="0"/>
          <w:divBdr>
            <w:top w:val="none" w:sz="0" w:space="0" w:color="auto"/>
            <w:left w:val="none" w:sz="0" w:space="0" w:color="auto"/>
            <w:bottom w:val="none" w:sz="0" w:space="0" w:color="auto"/>
            <w:right w:val="none" w:sz="0" w:space="0" w:color="auto"/>
          </w:divBdr>
        </w:div>
      </w:divsChild>
    </w:div>
    <w:div w:id="1789620741">
      <w:bodyDiv w:val="1"/>
      <w:marLeft w:val="0"/>
      <w:marRight w:val="0"/>
      <w:marTop w:val="0"/>
      <w:marBottom w:val="0"/>
      <w:divBdr>
        <w:top w:val="none" w:sz="0" w:space="0" w:color="auto"/>
        <w:left w:val="none" w:sz="0" w:space="0" w:color="auto"/>
        <w:bottom w:val="none" w:sz="0" w:space="0" w:color="auto"/>
        <w:right w:val="none" w:sz="0" w:space="0" w:color="auto"/>
      </w:divBdr>
    </w:div>
    <w:div w:id="1796366441">
      <w:bodyDiv w:val="1"/>
      <w:marLeft w:val="0"/>
      <w:marRight w:val="0"/>
      <w:marTop w:val="0"/>
      <w:marBottom w:val="0"/>
      <w:divBdr>
        <w:top w:val="none" w:sz="0" w:space="0" w:color="auto"/>
        <w:left w:val="none" w:sz="0" w:space="0" w:color="auto"/>
        <w:bottom w:val="none" w:sz="0" w:space="0" w:color="auto"/>
        <w:right w:val="none" w:sz="0" w:space="0" w:color="auto"/>
      </w:divBdr>
      <w:divsChild>
        <w:div w:id="132215675">
          <w:marLeft w:val="0"/>
          <w:marRight w:val="0"/>
          <w:marTop w:val="0"/>
          <w:marBottom w:val="0"/>
          <w:divBdr>
            <w:top w:val="none" w:sz="0" w:space="0" w:color="auto"/>
            <w:left w:val="none" w:sz="0" w:space="0" w:color="auto"/>
            <w:bottom w:val="none" w:sz="0" w:space="0" w:color="auto"/>
            <w:right w:val="none" w:sz="0" w:space="0" w:color="auto"/>
          </w:divBdr>
        </w:div>
      </w:divsChild>
    </w:div>
    <w:div w:id="1819566740">
      <w:bodyDiv w:val="1"/>
      <w:marLeft w:val="0"/>
      <w:marRight w:val="0"/>
      <w:marTop w:val="0"/>
      <w:marBottom w:val="0"/>
      <w:divBdr>
        <w:top w:val="none" w:sz="0" w:space="0" w:color="auto"/>
        <w:left w:val="none" w:sz="0" w:space="0" w:color="auto"/>
        <w:bottom w:val="none" w:sz="0" w:space="0" w:color="auto"/>
        <w:right w:val="none" w:sz="0" w:space="0" w:color="auto"/>
      </w:divBdr>
    </w:div>
    <w:div w:id="1892769694">
      <w:bodyDiv w:val="1"/>
      <w:marLeft w:val="0"/>
      <w:marRight w:val="0"/>
      <w:marTop w:val="0"/>
      <w:marBottom w:val="0"/>
      <w:divBdr>
        <w:top w:val="none" w:sz="0" w:space="0" w:color="auto"/>
        <w:left w:val="none" w:sz="0" w:space="0" w:color="auto"/>
        <w:bottom w:val="none" w:sz="0" w:space="0" w:color="auto"/>
        <w:right w:val="none" w:sz="0" w:space="0" w:color="auto"/>
      </w:divBdr>
      <w:divsChild>
        <w:div w:id="918517734">
          <w:marLeft w:val="0"/>
          <w:marRight w:val="0"/>
          <w:marTop w:val="0"/>
          <w:marBottom w:val="0"/>
          <w:divBdr>
            <w:top w:val="none" w:sz="0" w:space="0" w:color="auto"/>
            <w:left w:val="none" w:sz="0" w:space="0" w:color="auto"/>
            <w:bottom w:val="none" w:sz="0" w:space="0" w:color="auto"/>
            <w:right w:val="none" w:sz="0" w:space="0" w:color="auto"/>
          </w:divBdr>
        </w:div>
      </w:divsChild>
    </w:div>
    <w:div w:id="1949703891">
      <w:bodyDiv w:val="1"/>
      <w:marLeft w:val="0"/>
      <w:marRight w:val="0"/>
      <w:marTop w:val="0"/>
      <w:marBottom w:val="0"/>
      <w:divBdr>
        <w:top w:val="none" w:sz="0" w:space="0" w:color="auto"/>
        <w:left w:val="none" w:sz="0" w:space="0" w:color="auto"/>
        <w:bottom w:val="none" w:sz="0" w:space="0" w:color="auto"/>
        <w:right w:val="none" w:sz="0" w:space="0" w:color="auto"/>
      </w:divBdr>
      <w:divsChild>
        <w:div w:id="1576620787">
          <w:marLeft w:val="0"/>
          <w:marRight w:val="0"/>
          <w:marTop w:val="0"/>
          <w:marBottom w:val="0"/>
          <w:divBdr>
            <w:top w:val="none" w:sz="0" w:space="0" w:color="auto"/>
            <w:left w:val="none" w:sz="0" w:space="0" w:color="auto"/>
            <w:bottom w:val="none" w:sz="0" w:space="0" w:color="auto"/>
            <w:right w:val="none" w:sz="0" w:space="0" w:color="auto"/>
          </w:divBdr>
        </w:div>
        <w:div w:id="1717461382">
          <w:marLeft w:val="0"/>
          <w:marRight w:val="0"/>
          <w:marTop w:val="0"/>
          <w:marBottom w:val="0"/>
          <w:divBdr>
            <w:top w:val="none" w:sz="0" w:space="0" w:color="auto"/>
            <w:left w:val="none" w:sz="0" w:space="0" w:color="auto"/>
            <w:bottom w:val="none" w:sz="0" w:space="0" w:color="auto"/>
            <w:right w:val="none" w:sz="0" w:space="0" w:color="auto"/>
          </w:divBdr>
        </w:div>
        <w:div w:id="1678193301">
          <w:marLeft w:val="0"/>
          <w:marRight w:val="0"/>
          <w:marTop w:val="0"/>
          <w:marBottom w:val="0"/>
          <w:divBdr>
            <w:top w:val="none" w:sz="0" w:space="0" w:color="auto"/>
            <w:left w:val="none" w:sz="0" w:space="0" w:color="auto"/>
            <w:bottom w:val="none" w:sz="0" w:space="0" w:color="auto"/>
            <w:right w:val="none" w:sz="0" w:space="0" w:color="auto"/>
          </w:divBdr>
        </w:div>
        <w:div w:id="442723213">
          <w:marLeft w:val="0"/>
          <w:marRight w:val="0"/>
          <w:marTop w:val="0"/>
          <w:marBottom w:val="0"/>
          <w:divBdr>
            <w:top w:val="none" w:sz="0" w:space="0" w:color="auto"/>
            <w:left w:val="none" w:sz="0" w:space="0" w:color="auto"/>
            <w:bottom w:val="none" w:sz="0" w:space="0" w:color="auto"/>
            <w:right w:val="none" w:sz="0" w:space="0" w:color="auto"/>
          </w:divBdr>
        </w:div>
        <w:div w:id="471289241">
          <w:marLeft w:val="0"/>
          <w:marRight w:val="0"/>
          <w:marTop w:val="0"/>
          <w:marBottom w:val="0"/>
          <w:divBdr>
            <w:top w:val="none" w:sz="0" w:space="0" w:color="auto"/>
            <w:left w:val="none" w:sz="0" w:space="0" w:color="auto"/>
            <w:bottom w:val="none" w:sz="0" w:space="0" w:color="auto"/>
            <w:right w:val="none" w:sz="0" w:space="0" w:color="auto"/>
          </w:divBdr>
        </w:div>
        <w:div w:id="2076003087">
          <w:marLeft w:val="0"/>
          <w:marRight w:val="0"/>
          <w:marTop w:val="0"/>
          <w:marBottom w:val="0"/>
          <w:divBdr>
            <w:top w:val="none" w:sz="0" w:space="0" w:color="auto"/>
            <w:left w:val="none" w:sz="0" w:space="0" w:color="auto"/>
            <w:bottom w:val="none" w:sz="0" w:space="0" w:color="auto"/>
            <w:right w:val="none" w:sz="0" w:space="0" w:color="auto"/>
          </w:divBdr>
        </w:div>
        <w:div w:id="221604599">
          <w:marLeft w:val="0"/>
          <w:marRight w:val="0"/>
          <w:marTop w:val="0"/>
          <w:marBottom w:val="0"/>
          <w:divBdr>
            <w:top w:val="none" w:sz="0" w:space="0" w:color="auto"/>
            <w:left w:val="none" w:sz="0" w:space="0" w:color="auto"/>
            <w:bottom w:val="none" w:sz="0" w:space="0" w:color="auto"/>
            <w:right w:val="none" w:sz="0" w:space="0" w:color="auto"/>
          </w:divBdr>
        </w:div>
        <w:div w:id="470052642">
          <w:marLeft w:val="0"/>
          <w:marRight w:val="0"/>
          <w:marTop w:val="0"/>
          <w:marBottom w:val="0"/>
          <w:divBdr>
            <w:top w:val="none" w:sz="0" w:space="0" w:color="auto"/>
            <w:left w:val="none" w:sz="0" w:space="0" w:color="auto"/>
            <w:bottom w:val="none" w:sz="0" w:space="0" w:color="auto"/>
            <w:right w:val="none" w:sz="0" w:space="0" w:color="auto"/>
          </w:divBdr>
        </w:div>
        <w:div w:id="538056704">
          <w:marLeft w:val="0"/>
          <w:marRight w:val="0"/>
          <w:marTop w:val="0"/>
          <w:marBottom w:val="0"/>
          <w:divBdr>
            <w:top w:val="none" w:sz="0" w:space="0" w:color="auto"/>
            <w:left w:val="none" w:sz="0" w:space="0" w:color="auto"/>
            <w:bottom w:val="none" w:sz="0" w:space="0" w:color="auto"/>
            <w:right w:val="none" w:sz="0" w:space="0" w:color="auto"/>
          </w:divBdr>
        </w:div>
        <w:div w:id="952632618">
          <w:marLeft w:val="0"/>
          <w:marRight w:val="0"/>
          <w:marTop w:val="0"/>
          <w:marBottom w:val="0"/>
          <w:divBdr>
            <w:top w:val="none" w:sz="0" w:space="0" w:color="auto"/>
            <w:left w:val="none" w:sz="0" w:space="0" w:color="auto"/>
            <w:bottom w:val="none" w:sz="0" w:space="0" w:color="auto"/>
            <w:right w:val="none" w:sz="0" w:space="0" w:color="auto"/>
          </w:divBdr>
        </w:div>
        <w:div w:id="548884606">
          <w:marLeft w:val="0"/>
          <w:marRight w:val="0"/>
          <w:marTop w:val="0"/>
          <w:marBottom w:val="0"/>
          <w:divBdr>
            <w:top w:val="none" w:sz="0" w:space="0" w:color="auto"/>
            <w:left w:val="none" w:sz="0" w:space="0" w:color="auto"/>
            <w:bottom w:val="none" w:sz="0" w:space="0" w:color="auto"/>
            <w:right w:val="none" w:sz="0" w:space="0" w:color="auto"/>
          </w:divBdr>
        </w:div>
        <w:div w:id="409428313">
          <w:marLeft w:val="0"/>
          <w:marRight w:val="0"/>
          <w:marTop w:val="0"/>
          <w:marBottom w:val="0"/>
          <w:divBdr>
            <w:top w:val="none" w:sz="0" w:space="0" w:color="auto"/>
            <w:left w:val="none" w:sz="0" w:space="0" w:color="auto"/>
            <w:bottom w:val="none" w:sz="0" w:space="0" w:color="auto"/>
            <w:right w:val="none" w:sz="0" w:space="0" w:color="auto"/>
          </w:divBdr>
        </w:div>
        <w:div w:id="1098911049">
          <w:marLeft w:val="0"/>
          <w:marRight w:val="0"/>
          <w:marTop w:val="0"/>
          <w:marBottom w:val="0"/>
          <w:divBdr>
            <w:top w:val="none" w:sz="0" w:space="0" w:color="auto"/>
            <w:left w:val="none" w:sz="0" w:space="0" w:color="auto"/>
            <w:bottom w:val="none" w:sz="0" w:space="0" w:color="auto"/>
            <w:right w:val="none" w:sz="0" w:space="0" w:color="auto"/>
          </w:divBdr>
        </w:div>
        <w:div w:id="972832395">
          <w:marLeft w:val="0"/>
          <w:marRight w:val="0"/>
          <w:marTop w:val="0"/>
          <w:marBottom w:val="0"/>
          <w:divBdr>
            <w:top w:val="none" w:sz="0" w:space="0" w:color="auto"/>
            <w:left w:val="none" w:sz="0" w:space="0" w:color="auto"/>
            <w:bottom w:val="none" w:sz="0" w:space="0" w:color="auto"/>
            <w:right w:val="none" w:sz="0" w:space="0" w:color="auto"/>
          </w:divBdr>
        </w:div>
        <w:div w:id="1813133182">
          <w:marLeft w:val="0"/>
          <w:marRight w:val="0"/>
          <w:marTop w:val="0"/>
          <w:marBottom w:val="0"/>
          <w:divBdr>
            <w:top w:val="none" w:sz="0" w:space="0" w:color="auto"/>
            <w:left w:val="none" w:sz="0" w:space="0" w:color="auto"/>
            <w:bottom w:val="none" w:sz="0" w:space="0" w:color="auto"/>
            <w:right w:val="none" w:sz="0" w:space="0" w:color="auto"/>
          </w:divBdr>
        </w:div>
        <w:div w:id="2130780806">
          <w:marLeft w:val="0"/>
          <w:marRight w:val="0"/>
          <w:marTop w:val="0"/>
          <w:marBottom w:val="0"/>
          <w:divBdr>
            <w:top w:val="none" w:sz="0" w:space="0" w:color="auto"/>
            <w:left w:val="none" w:sz="0" w:space="0" w:color="auto"/>
            <w:bottom w:val="none" w:sz="0" w:space="0" w:color="auto"/>
            <w:right w:val="none" w:sz="0" w:space="0" w:color="auto"/>
          </w:divBdr>
        </w:div>
      </w:divsChild>
    </w:div>
    <w:div w:id="1969360125">
      <w:bodyDiv w:val="1"/>
      <w:marLeft w:val="0"/>
      <w:marRight w:val="0"/>
      <w:marTop w:val="0"/>
      <w:marBottom w:val="0"/>
      <w:divBdr>
        <w:top w:val="none" w:sz="0" w:space="0" w:color="auto"/>
        <w:left w:val="none" w:sz="0" w:space="0" w:color="auto"/>
        <w:bottom w:val="none" w:sz="0" w:space="0" w:color="auto"/>
        <w:right w:val="none" w:sz="0" w:space="0" w:color="auto"/>
      </w:divBdr>
    </w:div>
    <w:div w:id="1996294548">
      <w:bodyDiv w:val="1"/>
      <w:marLeft w:val="0"/>
      <w:marRight w:val="0"/>
      <w:marTop w:val="0"/>
      <w:marBottom w:val="0"/>
      <w:divBdr>
        <w:top w:val="none" w:sz="0" w:space="0" w:color="auto"/>
        <w:left w:val="none" w:sz="0" w:space="0" w:color="auto"/>
        <w:bottom w:val="none" w:sz="0" w:space="0" w:color="auto"/>
        <w:right w:val="none" w:sz="0" w:space="0" w:color="auto"/>
      </w:divBdr>
    </w:div>
    <w:div w:id="2094547547">
      <w:bodyDiv w:val="1"/>
      <w:marLeft w:val="0"/>
      <w:marRight w:val="0"/>
      <w:marTop w:val="0"/>
      <w:marBottom w:val="0"/>
      <w:divBdr>
        <w:top w:val="none" w:sz="0" w:space="0" w:color="auto"/>
        <w:left w:val="none" w:sz="0" w:space="0" w:color="auto"/>
        <w:bottom w:val="none" w:sz="0" w:space="0" w:color="auto"/>
        <w:right w:val="none" w:sz="0" w:space="0" w:color="auto"/>
      </w:divBdr>
    </w:div>
    <w:div w:id="2106802328">
      <w:bodyDiv w:val="1"/>
      <w:marLeft w:val="0"/>
      <w:marRight w:val="0"/>
      <w:marTop w:val="0"/>
      <w:marBottom w:val="0"/>
      <w:divBdr>
        <w:top w:val="none" w:sz="0" w:space="0" w:color="auto"/>
        <w:left w:val="none" w:sz="0" w:space="0" w:color="auto"/>
        <w:bottom w:val="none" w:sz="0" w:space="0" w:color="auto"/>
        <w:right w:val="none" w:sz="0" w:space="0" w:color="auto"/>
      </w:divBdr>
    </w:div>
    <w:div w:id="211959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3CE95-0020-4E92-A77A-5E021B12B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111</cp:revision>
  <dcterms:created xsi:type="dcterms:W3CDTF">2025-06-14T19:43:00Z</dcterms:created>
  <dcterms:modified xsi:type="dcterms:W3CDTF">2025-06-16T11:50:00Z</dcterms:modified>
</cp:coreProperties>
</file>