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E21EEC" w:rsidRDefault="000D59F4" w:rsidP="000D59F4">
      <w:pPr>
        <w:jc w:val="center"/>
        <w:rPr>
          <w:rFonts w:ascii="Arial" w:hAnsi="Arial" w:cs="Arial"/>
          <w:sz w:val="40"/>
          <w:szCs w:val="40"/>
        </w:rPr>
      </w:pPr>
    </w:p>
    <w:p w14:paraId="0CD0E708" w14:textId="6B9C74CF" w:rsidR="002C336F" w:rsidRPr="00E21EEC" w:rsidRDefault="002C336F" w:rsidP="000D59F4">
      <w:pPr>
        <w:jc w:val="center"/>
        <w:rPr>
          <w:rFonts w:ascii="Arial" w:hAnsi="Arial" w:cs="Arial"/>
          <w:b/>
          <w:bCs/>
          <w:sz w:val="40"/>
          <w:szCs w:val="40"/>
        </w:rPr>
      </w:pPr>
      <w:r w:rsidRPr="00E21EEC">
        <w:rPr>
          <w:rFonts w:ascii="Arial" w:hAnsi="Arial" w:cs="Arial"/>
          <w:b/>
          <w:bCs/>
          <w:sz w:val="40"/>
          <w:szCs w:val="40"/>
        </w:rPr>
        <w:t>BMHP</w:t>
      </w:r>
      <w:r w:rsidR="00E619E4" w:rsidRPr="00E21EEC">
        <w:rPr>
          <w:rFonts w:ascii="Arial" w:hAnsi="Arial" w:cs="Arial"/>
          <w:b/>
          <w:bCs/>
          <w:sz w:val="40"/>
          <w:szCs w:val="40"/>
        </w:rPr>
        <w:t>5019</w:t>
      </w:r>
      <w:r w:rsidRPr="00E21EEC">
        <w:rPr>
          <w:rFonts w:ascii="Arial" w:hAnsi="Arial" w:cs="Arial"/>
          <w:b/>
          <w:bCs/>
          <w:sz w:val="40"/>
          <w:szCs w:val="40"/>
        </w:rPr>
        <w:t>_BIRM – Introduction to Independent Research Skills</w:t>
      </w:r>
    </w:p>
    <w:p w14:paraId="39A0CDF8" w14:textId="5E4D3228" w:rsidR="002C336F" w:rsidRPr="00E21EEC" w:rsidRDefault="002C336F" w:rsidP="000D59F4">
      <w:pPr>
        <w:jc w:val="center"/>
        <w:rPr>
          <w:rFonts w:ascii="Arial" w:hAnsi="Arial" w:cs="Arial"/>
          <w:b/>
          <w:bCs/>
          <w:sz w:val="40"/>
          <w:szCs w:val="40"/>
        </w:rPr>
      </w:pPr>
      <w:r w:rsidRPr="00E21EEC">
        <w:rPr>
          <w:rFonts w:ascii="Arial" w:hAnsi="Arial" w:cs="Arial"/>
          <w:b/>
          <w:bCs/>
          <w:sz w:val="40"/>
          <w:szCs w:val="40"/>
        </w:rPr>
        <w:t>Component 1 Template.</w:t>
      </w:r>
    </w:p>
    <w:p w14:paraId="7134573B" w14:textId="3341F6D0" w:rsidR="002C336F" w:rsidRPr="00E21EEC" w:rsidRDefault="001F04CD" w:rsidP="000D59F4">
      <w:pPr>
        <w:jc w:val="center"/>
        <w:rPr>
          <w:rFonts w:ascii="Arial" w:hAnsi="Arial" w:cs="Arial"/>
          <w:b/>
          <w:bCs/>
          <w:sz w:val="40"/>
          <w:szCs w:val="40"/>
        </w:rPr>
      </w:pPr>
      <w:r w:rsidRPr="00E21EEC">
        <w:rPr>
          <w:rFonts w:ascii="Arial" w:hAnsi="Arial" w:cs="Arial"/>
          <w:b/>
          <w:bCs/>
          <w:sz w:val="40"/>
          <w:szCs w:val="40"/>
        </w:rPr>
        <w:t>400-word</w:t>
      </w:r>
      <w:r w:rsidR="002C336F" w:rsidRPr="00E21EEC">
        <w:rPr>
          <w:rFonts w:ascii="Arial" w:hAnsi="Arial" w:cs="Arial"/>
          <w:b/>
          <w:bCs/>
          <w:sz w:val="40"/>
          <w:szCs w:val="40"/>
        </w:rPr>
        <w:t xml:space="preserve"> Scoping review proposal.</w:t>
      </w:r>
    </w:p>
    <w:p w14:paraId="28CE16F0" w14:textId="77777777" w:rsidR="000D59F4" w:rsidRPr="00E21EEC" w:rsidRDefault="000D59F4" w:rsidP="000D59F4">
      <w:pPr>
        <w:jc w:val="center"/>
        <w:rPr>
          <w:rFonts w:ascii="Arial" w:hAnsi="Arial" w:cs="Arial"/>
          <w:b/>
          <w:bCs/>
          <w:sz w:val="40"/>
          <w:szCs w:val="40"/>
        </w:rPr>
      </w:pPr>
    </w:p>
    <w:p w14:paraId="51A9D612" w14:textId="77777777" w:rsidR="000D59F4" w:rsidRPr="00E21EEC" w:rsidRDefault="000D59F4" w:rsidP="000D59F4">
      <w:pPr>
        <w:jc w:val="center"/>
        <w:rPr>
          <w:rFonts w:ascii="Arial" w:hAnsi="Arial" w:cs="Arial"/>
          <w:b/>
          <w:bCs/>
          <w:sz w:val="40"/>
          <w:szCs w:val="40"/>
        </w:rPr>
      </w:pPr>
    </w:p>
    <w:p w14:paraId="17A5BD19" w14:textId="6FE243AB" w:rsidR="00CD5733" w:rsidRPr="00E21EEC" w:rsidRDefault="00CD5733" w:rsidP="000D59F4">
      <w:pPr>
        <w:jc w:val="center"/>
        <w:rPr>
          <w:rFonts w:ascii="Arial" w:hAnsi="Arial" w:cs="Arial"/>
          <w:b/>
          <w:bCs/>
          <w:sz w:val="40"/>
          <w:szCs w:val="40"/>
        </w:rPr>
      </w:pPr>
      <w:r w:rsidRPr="00E21EEC">
        <w:rPr>
          <w:rFonts w:ascii="Arial" w:hAnsi="Arial" w:cs="Arial"/>
          <w:b/>
          <w:bCs/>
          <w:sz w:val="40"/>
          <w:szCs w:val="40"/>
        </w:rPr>
        <w:t>Student Name:</w:t>
      </w:r>
      <w:r w:rsidR="00ED6C42" w:rsidRPr="00E21EEC">
        <w:rPr>
          <w:rFonts w:ascii="Arial" w:hAnsi="Arial" w:cs="Arial"/>
          <w:b/>
          <w:bCs/>
          <w:sz w:val="40"/>
          <w:szCs w:val="40"/>
        </w:rPr>
        <w:t xml:space="preserve"> Zamzam Abdallah</w:t>
      </w:r>
    </w:p>
    <w:p w14:paraId="0E46F21D" w14:textId="1E0836FB" w:rsidR="00CD5733" w:rsidRPr="00E21EEC" w:rsidRDefault="00CD5733" w:rsidP="000D59F4">
      <w:pPr>
        <w:jc w:val="center"/>
        <w:rPr>
          <w:rFonts w:ascii="Arial" w:hAnsi="Arial" w:cs="Arial"/>
          <w:b/>
          <w:bCs/>
          <w:sz w:val="40"/>
          <w:szCs w:val="40"/>
        </w:rPr>
      </w:pPr>
      <w:r w:rsidRPr="00E21EEC">
        <w:rPr>
          <w:rFonts w:ascii="Arial" w:hAnsi="Arial" w:cs="Arial"/>
          <w:b/>
          <w:bCs/>
          <w:sz w:val="40"/>
          <w:szCs w:val="40"/>
        </w:rPr>
        <w:t>Student Number:</w:t>
      </w:r>
      <w:r w:rsidR="00ED6C42" w:rsidRPr="00E21EEC">
        <w:rPr>
          <w:rFonts w:ascii="Arial" w:hAnsi="Arial" w:cs="Arial"/>
          <w:b/>
          <w:bCs/>
          <w:sz w:val="40"/>
          <w:szCs w:val="40"/>
        </w:rPr>
        <w:t xml:space="preserve"> 2408411</w:t>
      </w:r>
    </w:p>
    <w:p w14:paraId="77AF3DE5" w14:textId="77777777" w:rsidR="000D59F4" w:rsidRPr="00C61ACB" w:rsidRDefault="000D59F4" w:rsidP="000D59F4">
      <w:pPr>
        <w:jc w:val="center"/>
        <w:rPr>
          <w:rFonts w:ascii="Arial" w:hAnsi="Arial" w:cs="Arial"/>
          <w:sz w:val="22"/>
          <w:szCs w:val="22"/>
        </w:rPr>
      </w:pPr>
    </w:p>
    <w:p w14:paraId="5B2EFAD1" w14:textId="77777777" w:rsidR="000D59F4" w:rsidRPr="00C61ACB" w:rsidRDefault="000D59F4" w:rsidP="000D59F4">
      <w:pPr>
        <w:jc w:val="center"/>
        <w:rPr>
          <w:rFonts w:ascii="Arial" w:hAnsi="Arial" w:cs="Arial"/>
          <w:sz w:val="22"/>
          <w:szCs w:val="22"/>
        </w:rPr>
      </w:pPr>
    </w:p>
    <w:p w14:paraId="564B2B85" w14:textId="77777777" w:rsidR="000D59F4" w:rsidRPr="00C61ACB" w:rsidRDefault="000D59F4" w:rsidP="000D59F4">
      <w:pPr>
        <w:jc w:val="cente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E21EEC" w:rsidRDefault="002C336F" w:rsidP="000D59F4">
      <w:pPr>
        <w:jc w:val="center"/>
        <w:rPr>
          <w:rFonts w:ascii="Arial" w:hAnsi="Arial" w:cs="Arial"/>
          <w:b/>
          <w:bCs/>
          <w:sz w:val="22"/>
          <w:szCs w:val="22"/>
          <w:u w:val="single"/>
        </w:rPr>
      </w:pPr>
      <w:r w:rsidRPr="00E21EEC">
        <w:rPr>
          <w:rFonts w:ascii="Arial" w:hAnsi="Arial" w:cs="Arial"/>
          <w:b/>
          <w:bCs/>
          <w:sz w:val="22"/>
          <w:szCs w:val="22"/>
          <w:u w:val="single"/>
        </w:rPr>
        <w:t>Title</w:t>
      </w:r>
    </w:p>
    <w:p w14:paraId="7BAF68EF" w14:textId="77777777" w:rsidR="00ED6C42" w:rsidRPr="00E21EEC" w:rsidRDefault="00ED6C42" w:rsidP="00ED6C42">
      <w:pPr>
        <w:rPr>
          <w:b/>
          <w:bCs/>
        </w:rPr>
      </w:pPr>
      <w:r w:rsidRPr="00E21EEC">
        <w:rPr>
          <w:b/>
          <w:bCs/>
        </w:rPr>
        <w:t>The Role of Digital Mental Health Applications in Supporting Early Intervention for Young People in the United Kingdom: A Scoping Review</w:t>
      </w:r>
    </w:p>
    <w:p w14:paraId="19EA25D0" w14:textId="77777777" w:rsidR="001A7A67" w:rsidRPr="00C61ACB" w:rsidRDefault="001A7A67" w:rsidP="002C336F">
      <w:pPr>
        <w:rPr>
          <w:rFonts w:ascii="Arial" w:hAnsi="Arial" w:cs="Arial"/>
          <w:sz w:val="22"/>
          <w:szCs w:val="22"/>
        </w:rPr>
      </w:pP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317B657C" w14:textId="5B2512F5" w:rsidR="002C336F" w:rsidRDefault="002C336F" w:rsidP="002C336F">
      <w:pPr>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75D588F7" w14:textId="77777777" w:rsidR="0049363C" w:rsidRPr="003F7B68" w:rsidRDefault="0049363C" w:rsidP="0049363C">
      <w:r w:rsidRPr="003F7B68">
        <w:t>Mental health problems among children and young people are increasing in the UK, placing pressure on CAMHS. NHS Digital reported that one in five young people aged 8–25 has a probable mental health disorder (NHS Digital, 2023). Digital mental health applications, including mood trackers, self-assessments, wellbeing resources, and CBT support, may improve early intervention and access to care. This topic is important because digital innovation can support young people earlier, encourage help-seeking, and reduce pressure on healthcare services (NHS England, 2019; The King’s Fund, 2021).</w:t>
      </w:r>
    </w:p>
    <w:p w14:paraId="6275D2B6" w14:textId="77777777" w:rsidR="00E21EEC" w:rsidRPr="00E21EEC" w:rsidRDefault="00E21EEC" w:rsidP="002C336F">
      <w:pPr>
        <w:rPr>
          <w:rFonts w:ascii="Arial" w:hAnsi="Arial" w:cs="Arial"/>
          <w:sz w:val="22"/>
          <w:szCs w:val="22"/>
        </w:rPr>
      </w:pPr>
    </w:p>
    <w:p w14:paraId="705029A7"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Research Aim and Objectives</w:t>
      </w:r>
    </w:p>
    <w:p w14:paraId="3176DE7F" w14:textId="77777777" w:rsidR="008B5258" w:rsidRPr="003F7B68" w:rsidRDefault="008B5258" w:rsidP="008B5258">
      <w:r w:rsidRPr="003F7B68">
        <w:t>The aim of this study is to explore the role of digital mental health applications in supporting early intervention for young people in the United Kingdom.</w:t>
      </w:r>
    </w:p>
    <w:p w14:paraId="384282E2" w14:textId="77777777" w:rsidR="008B5258" w:rsidRDefault="008B5258" w:rsidP="008B5258">
      <w:r w:rsidRPr="003F7B68">
        <w:t>The objectives are to explore the effectiveness of digital mental health applications for young people, identify their benefits and limitations, examine their relevance to UK health and social care practice, and identify gaps for future research.</w:t>
      </w:r>
    </w:p>
    <w:p w14:paraId="00A4AA86" w14:textId="77777777" w:rsidR="000D0C3C" w:rsidRPr="003F7B68" w:rsidRDefault="000D0C3C" w:rsidP="008B5258"/>
    <w:p w14:paraId="26E94DFF"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Methodology</w:t>
      </w:r>
    </w:p>
    <w:p w14:paraId="7028D52A" w14:textId="77777777" w:rsidR="00E21EEC" w:rsidRPr="00E21EEC" w:rsidRDefault="00E21EEC" w:rsidP="00E21EEC">
      <w:pPr>
        <w:rPr>
          <w:rFonts w:ascii="Arial" w:hAnsi="Arial" w:cs="Arial"/>
          <w:sz w:val="22"/>
          <w:szCs w:val="22"/>
        </w:rPr>
      </w:pPr>
      <w:r w:rsidRPr="00E21EEC">
        <w:rPr>
          <w:rFonts w:ascii="Arial" w:hAnsi="Arial" w:cs="Arial"/>
          <w:sz w:val="22"/>
          <w:szCs w:val="22"/>
        </w:rPr>
        <w:t>This study will use a qualitative secondary research approach through a scoping review. This method is suitable because it allows the researcher to explore a wide range of literature and identify key themes related to digital mental health applications and early intervention.</w:t>
      </w:r>
    </w:p>
    <w:p w14:paraId="6BB7E1DA" w14:textId="17826CA1" w:rsidR="00FB6480" w:rsidRDefault="00E21EEC" w:rsidP="002C336F">
      <w:pPr>
        <w:rPr>
          <w:rFonts w:ascii="Arial" w:hAnsi="Arial" w:cs="Arial"/>
          <w:sz w:val="22"/>
          <w:szCs w:val="22"/>
        </w:rPr>
      </w:pPr>
      <w:r w:rsidRPr="00E21EEC">
        <w:rPr>
          <w:rFonts w:ascii="Arial" w:hAnsi="Arial" w:cs="Arial"/>
          <w:sz w:val="22"/>
          <w:szCs w:val="22"/>
        </w:rPr>
        <w:t>The review will examine peer-reviewed articles and UK policy documents published within the last ten years. Data will be collected from databases including CINAHL, PubMed, ScienceDirect, and Google Scholar. Key search terms will include “digital mental health,” “mental health apps,” “young people,” “early intervention,” and “United Kingdom.” Boolean operators such as AND and OR will be used to refine searches.</w:t>
      </w:r>
    </w:p>
    <w:p w14:paraId="3A57AAA6" w14:textId="77777777" w:rsidR="000D0C3C" w:rsidRDefault="000D0C3C" w:rsidP="002C336F">
      <w:pPr>
        <w:rPr>
          <w:rFonts w:ascii="Arial" w:hAnsi="Arial" w:cs="Arial"/>
          <w:sz w:val="22"/>
          <w:szCs w:val="22"/>
        </w:rPr>
      </w:pPr>
    </w:p>
    <w:p w14:paraId="162B33A5" w14:textId="152FF432" w:rsidR="002C336F" w:rsidRPr="007B0B60" w:rsidRDefault="002C336F" w:rsidP="002C336F">
      <w:pPr>
        <w:rPr>
          <w:rFonts w:ascii="Arial" w:hAnsi="Arial" w:cs="Arial"/>
          <w:b/>
          <w:bCs/>
          <w:sz w:val="22"/>
          <w:szCs w:val="22"/>
          <w:u w:val="single"/>
        </w:rPr>
      </w:pPr>
      <w:r w:rsidRPr="007B0B60">
        <w:rPr>
          <w:rFonts w:ascii="Arial" w:hAnsi="Arial" w:cs="Arial"/>
          <w:b/>
          <w:bCs/>
          <w:sz w:val="22"/>
          <w:szCs w:val="22"/>
          <w:u w:val="single"/>
        </w:rPr>
        <w:t>Research Question</w:t>
      </w:r>
    </w:p>
    <w:p w14:paraId="3940C794" w14:textId="05354E90" w:rsidR="007B0B60" w:rsidRPr="007B0B60" w:rsidRDefault="00FB6480" w:rsidP="002C336F">
      <w:pPr>
        <w:rPr>
          <w:rFonts w:ascii="Arial" w:hAnsi="Arial" w:cs="Arial"/>
          <w:sz w:val="22"/>
          <w:szCs w:val="22"/>
        </w:rPr>
      </w:pPr>
      <w:r w:rsidRPr="00FB6480">
        <w:rPr>
          <w:rFonts w:ascii="Arial" w:hAnsi="Arial" w:cs="Arial"/>
          <w:sz w:val="22"/>
          <w:szCs w:val="22"/>
        </w:rPr>
        <w:t>What is the role of digital mental health applications in supporting early intervention for young people in the United Kingdom?</w:t>
      </w:r>
    </w:p>
    <w:p w14:paraId="3079817A" w14:textId="77777777" w:rsidR="007B0B60" w:rsidRDefault="007B0B60" w:rsidP="002C336F">
      <w:pPr>
        <w:rPr>
          <w:rFonts w:ascii="Arial" w:hAnsi="Arial" w:cs="Arial"/>
          <w:b/>
          <w:bCs/>
          <w:sz w:val="22"/>
          <w:szCs w:val="22"/>
          <w:u w:val="single"/>
        </w:rPr>
      </w:pPr>
    </w:p>
    <w:p w14:paraId="06C68810" w14:textId="69139CF6" w:rsidR="002C336F" w:rsidRPr="007B0B60" w:rsidRDefault="002C336F" w:rsidP="002C336F">
      <w:pPr>
        <w:rPr>
          <w:rFonts w:ascii="Arial" w:hAnsi="Arial" w:cs="Arial"/>
          <w:b/>
          <w:bCs/>
          <w:sz w:val="22"/>
          <w:szCs w:val="22"/>
          <w:u w:val="single"/>
        </w:rPr>
      </w:pPr>
      <w:r w:rsidRPr="007B0B60">
        <w:rPr>
          <w:rFonts w:ascii="Arial" w:hAnsi="Arial" w:cs="Arial"/>
          <w:b/>
          <w:bCs/>
          <w:sz w:val="22"/>
          <w:szCs w:val="22"/>
          <w:u w:val="single"/>
        </w:rPr>
        <w:t>Inclusion and Exclusion Criteria</w:t>
      </w:r>
    </w:p>
    <w:p w14:paraId="2A1FF353" w14:textId="77777777" w:rsidR="00710BA7" w:rsidRPr="003F7B68" w:rsidRDefault="00710BA7" w:rsidP="00710BA7">
      <w:r w:rsidRPr="003F7B68">
        <w:t>The review will include peer-reviewed English-language studies published within the last ten years and focused on digital mental health interventions for young people aged 8–25 years. Non-English studies, research older than ten years, adult-only studies, and non-peer-reviewed sources will be excluded.</w:t>
      </w:r>
    </w:p>
    <w:p w14:paraId="79893C76" w14:textId="77777777" w:rsidR="00710BA7" w:rsidRDefault="00710BA7" w:rsidP="002C336F">
      <w:pPr>
        <w:rPr>
          <w:rFonts w:ascii="Arial" w:hAnsi="Arial" w:cs="Arial"/>
          <w:b/>
          <w:bCs/>
          <w:sz w:val="22"/>
          <w:szCs w:val="22"/>
          <w:u w:val="single"/>
        </w:rPr>
      </w:pPr>
    </w:p>
    <w:p w14:paraId="6B614023" w14:textId="20E17168" w:rsidR="002C336F" w:rsidRPr="007B0B60" w:rsidRDefault="002C336F" w:rsidP="002C336F">
      <w:pPr>
        <w:rPr>
          <w:rFonts w:ascii="Arial" w:hAnsi="Arial" w:cs="Arial"/>
          <w:b/>
          <w:bCs/>
          <w:sz w:val="22"/>
          <w:szCs w:val="22"/>
          <w:u w:val="single"/>
        </w:rPr>
      </w:pPr>
      <w:r w:rsidRPr="007B0B60">
        <w:rPr>
          <w:rFonts w:ascii="Arial" w:hAnsi="Arial" w:cs="Arial"/>
          <w:b/>
          <w:bCs/>
          <w:sz w:val="22"/>
          <w:szCs w:val="22"/>
          <w:u w:val="single"/>
        </w:rPr>
        <w:t>Data Collection and Analysis</w:t>
      </w:r>
    </w:p>
    <w:p w14:paraId="21F92CDD" w14:textId="3EC2A6AA" w:rsidR="002C336F" w:rsidRDefault="007B0B60" w:rsidP="007B0B60">
      <w:pPr>
        <w:rPr>
          <w:rFonts w:ascii="Arial" w:hAnsi="Arial" w:cs="Arial"/>
          <w:sz w:val="22"/>
          <w:szCs w:val="22"/>
        </w:rPr>
      </w:pPr>
      <w:r w:rsidRPr="007B0B60">
        <w:rPr>
          <w:rFonts w:ascii="Arial" w:hAnsi="Arial" w:cs="Arial"/>
          <w:sz w:val="22"/>
          <w:szCs w:val="22"/>
        </w:rPr>
        <w:t>Relevant studies will be identified through database searches and screened using titles, abstracts, and full texts. The selected literature will be analysed using thematic analysis to identify recurring themes, patterns, and gaps in the evidence.</w:t>
      </w:r>
    </w:p>
    <w:p w14:paraId="7233C5D0" w14:textId="77777777" w:rsidR="000D0C3C" w:rsidRPr="00C61ACB" w:rsidRDefault="000D0C3C" w:rsidP="007B0B60">
      <w:pPr>
        <w:rPr>
          <w:rFonts w:ascii="Arial" w:hAnsi="Arial" w:cs="Arial"/>
          <w:sz w:val="22"/>
          <w:szCs w:val="22"/>
        </w:rPr>
      </w:pPr>
    </w:p>
    <w:p w14:paraId="0AA5FFEA" w14:textId="59066034" w:rsidR="00F9058E"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Expected Outcomes</w:t>
      </w:r>
    </w:p>
    <w:p w14:paraId="15FAAEF1" w14:textId="710D1DDC" w:rsidR="002C336F" w:rsidRDefault="007B0B60" w:rsidP="002C336F">
      <w:pPr>
        <w:rPr>
          <w:rFonts w:ascii="Arial" w:hAnsi="Arial" w:cs="Arial"/>
          <w:sz w:val="22"/>
          <w:szCs w:val="22"/>
        </w:rPr>
      </w:pPr>
      <w:r w:rsidRPr="007B0B60">
        <w:rPr>
          <w:rFonts w:ascii="Arial" w:hAnsi="Arial" w:cs="Arial"/>
          <w:sz w:val="22"/>
          <w:szCs w:val="22"/>
        </w:rPr>
        <w:t>The study is expected to show that digital mental health applications can support early intervention by improving access to support, encouraging self-management, and helping identify mental health concerns earlier in young people. The review may also identify limitations such as digital inequality, privacy concerns, and limited long-term evidence.</w:t>
      </w:r>
    </w:p>
    <w:p w14:paraId="673596F2" w14:textId="77777777" w:rsidR="000D0C3C" w:rsidRPr="00C61ACB" w:rsidRDefault="000D0C3C" w:rsidP="002C336F">
      <w:pPr>
        <w:rPr>
          <w:rFonts w:ascii="Arial" w:hAnsi="Arial" w:cs="Arial"/>
          <w:sz w:val="22"/>
          <w:szCs w:val="22"/>
        </w:rPr>
      </w:pPr>
    </w:p>
    <w:p w14:paraId="08364F4A" w14:textId="180AC501"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Ethical Considerations</w:t>
      </w:r>
    </w:p>
    <w:p w14:paraId="79E3FA7A" w14:textId="5A2C7A1B" w:rsidR="002C336F" w:rsidRPr="007B0B60" w:rsidRDefault="007B0B60" w:rsidP="002C336F">
      <w:pPr>
        <w:rPr>
          <w:rFonts w:ascii="Arial" w:hAnsi="Arial" w:cs="Arial"/>
          <w:sz w:val="22"/>
          <w:szCs w:val="22"/>
        </w:rPr>
      </w:pPr>
      <w:r w:rsidRPr="007B0B60">
        <w:rPr>
          <w:rFonts w:ascii="Arial" w:hAnsi="Arial" w:cs="Arial"/>
          <w:sz w:val="22"/>
          <w:szCs w:val="22"/>
        </w:rPr>
        <w:t>As this study uses secondary research and published literature, no human participants will be involved. Ethical principles will be followed through accurate Harvard referencing, avoiding plagiarism, using credible sources, and maintaining academic honesty.</w:t>
      </w:r>
    </w:p>
    <w:p w14:paraId="180BAE51" w14:textId="77777777" w:rsidR="007B0B60" w:rsidRDefault="007B0B60" w:rsidP="002C336F">
      <w:pPr>
        <w:rPr>
          <w:rFonts w:ascii="Arial" w:hAnsi="Arial" w:cs="Arial"/>
          <w:b/>
          <w:bCs/>
          <w:sz w:val="22"/>
          <w:szCs w:val="22"/>
          <w:u w:val="single"/>
        </w:rPr>
      </w:pPr>
    </w:p>
    <w:p w14:paraId="794C810A" w14:textId="77777777" w:rsidR="007B0B60" w:rsidRDefault="007B0B60" w:rsidP="002C336F">
      <w:pPr>
        <w:rPr>
          <w:rFonts w:ascii="Arial" w:hAnsi="Arial" w:cs="Arial"/>
          <w:b/>
          <w:bCs/>
          <w:sz w:val="22"/>
          <w:szCs w:val="22"/>
          <w:u w:val="single"/>
        </w:rPr>
      </w:pPr>
    </w:p>
    <w:p w14:paraId="0B9106FA" w14:textId="77777777" w:rsidR="007B0B60" w:rsidRDefault="007B0B60" w:rsidP="002C336F">
      <w:pPr>
        <w:rPr>
          <w:rFonts w:ascii="Arial" w:hAnsi="Arial" w:cs="Arial"/>
          <w:b/>
          <w:bCs/>
          <w:sz w:val="22"/>
          <w:szCs w:val="22"/>
          <w:u w:val="single"/>
        </w:rPr>
      </w:pPr>
    </w:p>
    <w:p w14:paraId="0DAB5ADD" w14:textId="77777777" w:rsidR="007B0B60" w:rsidRDefault="007B0B60" w:rsidP="002C336F">
      <w:pPr>
        <w:rPr>
          <w:rFonts w:ascii="Arial" w:hAnsi="Arial" w:cs="Arial"/>
          <w:b/>
          <w:bCs/>
          <w:sz w:val="22"/>
          <w:szCs w:val="22"/>
          <w:u w:val="single"/>
        </w:rPr>
      </w:pPr>
    </w:p>
    <w:p w14:paraId="2C5A6FCC" w14:textId="77777777" w:rsidR="007B0B60" w:rsidRDefault="007B0B60" w:rsidP="002C336F">
      <w:pPr>
        <w:rPr>
          <w:rFonts w:ascii="Arial" w:hAnsi="Arial" w:cs="Arial"/>
          <w:b/>
          <w:bCs/>
          <w:sz w:val="22"/>
          <w:szCs w:val="22"/>
          <w:u w:val="single"/>
        </w:rPr>
      </w:pPr>
    </w:p>
    <w:p w14:paraId="4F9D2931" w14:textId="77777777" w:rsidR="007B0B60" w:rsidRDefault="007B0B60" w:rsidP="002C336F">
      <w:pPr>
        <w:rPr>
          <w:rFonts w:ascii="Arial" w:hAnsi="Arial" w:cs="Arial"/>
          <w:b/>
          <w:bCs/>
          <w:sz w:val="22"/>
          <w:szCs w:val="22"/>
          <w:u w:val="single"/>
        </w:rPr>
      </w:pPr>
    </w:p>
    <w:p w14:paraId="1062EF27" w14:textId="77777777" w:rsidR="007B0B60" w:rsidRDefault="007B0B60" w:rsidP="002C336F">
      <w:pPr>
        <w:rPr>
          <w:rFonts w:ascii="Arial" w:hAnsi="Arial" w:cs="Arial"/>
          <w:b/>
          <w:bCs/>
          <w:sz w:val="22"/>
          <w:szCs w:val="22"/>
          <w:u w:val="single"/>
        </w:rPr>
      </w:pPr>
    </w:p>
    <w:p w14:paraId="69E6FA26" w14:textId="77777777" w:rsidR="007B0B60" w:rsidRDefault="007B0B60" w:rsidP="002C336F">
      <w:pPr>
        <w:rPr>
          <w:rFonts w:ascii="Arial" w:hAnsi="Arial" w:cs="Arial"/>
          <w:b/>
          <w:bCs/>
          <w:sz w:val="22"/>
          <w:szCs w:val="22"/>
          <w:u w:val="single"/>
        </w:rPr>
      </w:pPr>
    </w:p>
    <w:p w14:paraId="64E34F70" w14:textId="77777777" w:rsidR="007B0B60" w:rsidRDefault="007B0B60" w:rsidP="002C336F">
      <w:pPr>
        <w:rPr>
          <w:rFonts w:ascii="Arial" w:hAnsi="Arial" w:cs="Arial"/>
          <w:b/>
          <w:bCs/>
          <w:sz w:val="22"/>
          <w:szCs w:val="22"/>
          <w:u w:val="single"/>
        </w:rPr>
      </w:pPr>
    </w:p>
    <w:p w14:paraId="57B67FEF" w14:textId="77777777" w:rsidR="007B0B60" w:rsidRDefault="007B0B60" w:rsidP="002C336F">
      <w:pPr>
        <w:rPr>
          <w:rFonts w:ascii="Arial" w:hAnsi="Arial" w:cs="Arial"/>
          <w:b/>
          <w:bCs/>
          <w:sz w:val="22"/>
          <w:szCs w:val="22"/>
          <w:u w:val="single"/>
        </w:rPr>
      </w:pPr>
    </w:p>
    <w:p w14:paraId="0FE34705" w14:textId="77777777" w:rsidR="007B0B60" w:rsidRDefault="007B0B60" w:rsidP="002C336F">
      <w:pPr>
        <w:rPr>
          <w:rFonts w:ascii="Arial" w:hAnsi="Arial" w:cs="Arial"/>
          <w:b/>
          <w:bCs/>
          <w:sz w:val="22"/>
          <w:szCs w:val="22"/>
          <w:u w:val="single"/>
        </w:rPr>
      </w:pPr>
    </w:p>
    <w:p w14:paraId="2CB3CBDE" w14:textId="77777777" w:rsidR="007B0B60" w:rsidRDefault="007B0B60" w:rsidP="002C336F">
      <w:pPr>
        <w:rPr>
          <w:rFonts w:ascii="Arial" w:hAnsi="Arial" w:cs="Arial"/>
          <w:b/>
          <w:bCs/>
          <w:sz w:val="22"/>
          <w:szCs w:val="22"/>
          <w:u w:val="single"/>
        </w:rPr>
      </w:pPr>
    </w:p>
    <w:p w14:paraId="1B4FF943" w14:textId="77777777" w:rsidR="007B0B60" w:rsidRDefault="007B0B60" w:rsidP="002C336F">
      <w:pPr>
        <w:rPr>
          <w:rFonts w:ascii="Arial" w:hAnsi="Arial" w:cs="Arial"/>
          <w:b/>
          <w:bCs/>
          <w:sz w:val="22"/>
          <w:szCs w:val="22"/>
          <w:u w:val="single"/>
        </w:rPr>
      </w:pPr>
    </w:p>
    <w:p w14:paraId="174CFFE4" w14:textId="77777777" w:rsidR="007B0B60" w:rsidRDefault="007B0B60" w:rsidP="002C336F">
      <w:pPr>
        <w:rPr>
          <w:rFonts w:ascii="Arial" w:hAnsi="Arial" w:cs="Arial"/>
          <w:b/>
          <w:bCs/>
          <w:sz w:val="22"/>
          <w:szCs w:val="22"/>
          <w:u w:val="single"/>
        </w:rPr>
      </w:pPr>
    </w:p>
    <w:p w14:paraId="583FB72D" w14:textId="77777777" w:rsidR="007B0B60" w:rsidRDefault="007B0B60" w:rsidP="002C336F">
      <w:pPr>
        <w:rPr>
          <w:rFonts w:ascii="Arial" w:hAnsi="Arial" w:cs="Arial"/>
          <w:b/>
          <w:bCs/>
          <w:sz w:val="22"/>
          <w:szCs w:val="22"/>
          <w:u w:val="single"/>
        </w:rPr>
      </w:pPr>
    </w:p>
    <w:p w14:paraId="36543E70" w14:textId="77777777" w:rsidR="007B0B60" w:rsidRDefault="007B0B60" w:rsidP="002C336F">
      <w:pPr>
        <w:rPr>
          <w:rFonts w:ascii="Arial" w:hAnsi="Arial" w:cs="Arial"/>
          <w:b/>
          <w:bCs/>
          <w:sz w:val="22"/>
          <w:szCs w:val="22"/>
          <w:u w:val="single"/>
        </w:rPr>
      </w:pPr>
    </w:p>
    <w:p w14:paraId="0D09BD01" w14:textId="77777777" w:rsidR="008F498D" w:rsidRDefault="008F498D" w:rsidP="002C336F">
      <w:pPr>
        <w:rPr>
          <w:rFonts w:ascii="Arial" w:hAnsi="Arial" w:cs="Arial"/>
          <w:b/>
          <w:bCs/>
          <w:sz w:val="22"/>
          <w:szCs w:val="22"/>
          <w:u w:val="single"/>
        </w:rPr>
      </w:pPr>
    </w:p>
    <w:p w14:paraId="3985A5FE" w14:textId="08A0A674"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lastRenderedPageBreak/>
        <w:t>References</w:t>
      </w:r>
    </w:p>
    <w:p w14:paraId="2A46F829" w14:textId="65E1C3C2" w:rsidR="00E21EEC" w:rsidRDefault="00E21EEC" w:rsidP="00E21EEC">
      <w:pPr>
        <w:rPr>
          <w:rFonts w:ascii="Arial" w:hAnsi="Arial" w:cs="Arial"/>
          <w:sz w:val="22"/>
          <w:szCs w:val="22"/>
        </w:rPr>
      </w:pPr>
      <w:r w:rsidRPr="00E21EEC">
        <w:rPr>
          <w:rFonts w:ascii="Arial" w:hAnsi="Arial" w:cs="Arial"/>
          <w:sz w:val="22"/>
          <w:szCs w:val="22"/>
        </w:rPr>
        <w:t>NHS Digital</w:t>
      </w:r>
      <w:r>
        <w:rPr>
          <w:rFonts w:ascii="Arial" w:hAnsi="Arial" w:cs="Arial"/>
          <w:sz w:val="22"/>
          <w:szCs w:val="22"/>
        </w:rPr>
        <w:t xml:space="preserve"> </w:t>
      </w:r>
      <w:r w:rsidRPr="00E21EEC">
        <w:rPr>
          <w:rFonts w:ascii="Arial" w:hAnsi="Arial" w:cs="Arial"/>
          <w:sz w:val="22"/>
          <w:szCs w:val="22"/>
        </w:rPr>
        <w:t xml:space="preserve">(2023) </w:t>
      </w:r>
      <w:r w:rsidRPr="00E21EEC">
        <w:rPr>
          <w:rFonts w:ascii="Arial" w:hAnsi="Arial" w:cs="Arial"/>
          <w:i/>
          <w:iCs/>
          <w:sz w:val="22"/>
          <w:szCs w:val="22"/>
        </w:rPr>
        <w:t>Mental Health of Children and Young People in England 2023</w:t>
      </w:r>
      <w:r w:rsidRPr="00E21EEC">
        <w:rPr>
          <w:rFonts w:ascii="Arial" w:hAnsi="Arial" w:cs="Arial"/>
          <w:sz w:val="22"/>
          <w:szCs w:val="22"/>
        </w:rPr>
        <w:t>. Leeds: NHS Digital.</w:t>
      </w:r>
    </w:p>
    <w:p w14:paraId="2BA942CF" w14:textId="145C0C0D" w:rsidR="00E21EEC" w:rsidRPr="00E21EEC" w:rsidRDefault="00E21EEC" w:rsidP="00E21EEC">
      <w:pPr>
        <w:rPr>
          <w:rFonts w:ascii="Arial" w:hAnsi="Arial" w:cs="Arial"/>
          <w:sz w:val="22"/>
          <w:szCs w:val="22"/>
        </w:rPr>
      </w:pPr>
      <w:r w:rsidRPr="00E21EEC">
        <w:rPr>
          <w:rFonts w:ascii="Arial" w:hAnsi="Arial" w:cs="Arial"/>
          <w:sz w:val="22"/>
          <w:szCs w:val="22"/>
        </w:rPr>
        <w:t xml:space="preserve"> NHS England (2019) </w:t>
      </w:r>
      <w:r w:rsidRPr="00E21EEC">
        <w:rPr>
          <w:rFonts w:ascii="Arial" w:hAnsi="Arial" w:cs="Arial"/>
          <w:i/>
          <w:iCs/>
          <w:sz w:val="22"/>
          <w:szCs w:val="22"/>
        </w:rPr>
        <w:t>The NHS Long Term Plan</w:t>
      </w:r>
      <w:r w:rsidRPr="00E21EEC">
        <w:rPr>
          <w:rFonts w:ascii="Arial" w:hAnsi="Arial" w:cs="Arial"/>
          <w:sz w:val="22"/>
          <w:szCs w:val="22"/>
        </w:rPr>
        <w:t xml:space="preserve">. London: NHS England. </w:t>
      </w:r>
    </w:p>
    <w:p w14:paraId="1774CAF4" w14:textId="7FAB0186" w:rsidR="00E21EEC" w:rsidRPr="00E21EEC" w:rsidRDefault="00E21EEC" w:rsidP="00E21EEC">
      <w:pPr>
        <w:rPr>
          <w:rFonts w:ascii="Arial" w:hAnsi="Arial" w:cs="Arial"/>
          <w:sz w:val="22"/>
          <w:szCs w:val="22"/>
        </w:rPr>
      </w:pPr>
      <w:r w:rsidRPr="00E21EEC">
        <w:rPr>
          <w:rFonts w:ascii="Arial" w:hAnsi="Arial" w:cs="Arial"/>
          <w:sz w:val="22"/>
          <w:szCs w:val="22"/>
        </w:rPr>
        <w:t xml:space="preserve">  NHS England (2022) </w:t>
      </w:r>
      <w:r w:rsidRPr="00E21EEC">
        <w:rPr>
          <w:rFonts w:ascii="Arial" w:hAnsi="Arial" w:cs="Arial"/>
          <w:i/>
          <w:iCs/>
          <w:sz w:val="22"/>
          <w:szCs w:val="22"/>
        </w:rPr>
        <w:t>Children and Young People’s Mental Health Services</w:t>
      </w:r>
      <w:r w:rsidRPr="00E21EEC">
        <w:rPr>
          <w:rFonts w:ascii="Arial" w:hAnsi="Arial" w:cs="Arial"/>
          <w:sz w:val="22"/>
          <w:szCs w:val="22"/>
        </w:rPr>
        <w:t xml:space="preserve">. London: NHS England. </w:t>
      </w:r>
    </w:p>
    <w:p w14:paraId="6032738F" w14:textId="5E668091" w:rsidR="002C336F" w:rsidRPr="00C61ACB" w:rsidRDefault="00E21EEC" w:rsidP="00E21EEC">
      <w:pPr>
        <w:rPr>
          <w:rFonts w:ascii="Arial" w:hAnsi="Arial" w:cs="Arial"/>
          <w:sz w:val="22"/>
          <w:szCs w:val="22"/>
        </w:rPr>
      </w:pPr>
      <w:r w:rsidRPr="00E21EEC">
        <w:rPr>
          <w:rFonts w:ascii="Arial" w:hAnsi="Arial" w:cs="Arial"/>
          <w:sz w:val="22"/>
          <w:szCs w:val="22"/>
        </w:rPr>
        <w:t xml:space="preserve">  The King’s Fund (2021) </w:t>
      </w:r>
      <w:r w:rsidRPr="00E21EEC">
        <w:rPr>
          <w:rFonts w:ascii="Arial" w:hAnsi="Arial" w:cs="Arial"/>
          <w:i/>
          <w:iCs/>
          <w:sz w:val="22"/>
          <w:szCs w:val="22"/>
        </w:rPr>
        <w:t>Digital Technology and the Future of Mental Health Care</w:t>
      </w:r>
      <w:r w:rsidRPr="00E21EEC">
        <w:rPr>
          <w:rFonts w:ascii="Arial" w:hAnsi="Arial" w:cs="Arial"/>
          <w:sz w:val="22"/>
          <w:szCs w:val="22"/>
        </w:rPr>
        <w:t>. London: The King’s Fund.</w:t>
      </w:r>
    </w:p>
    <w:sectPr w:rsidR="002C336F" w:rsidRPr="00C61AC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60913" w14:textId="77777777" w:rsidR="00E07F2A" w:rsidRDefault="00E07F2A" w:rsidP="00E21EEC">
      <w:pPr>
        <w:spacing w:after="0" w:line="240" w:lineRule="auto"/>
      </w:pPr>
      <w:r>
        <w:separator/>
      </w:r>
    </w:p>
  </w:endnote>
  <w:endnote w:type="continuationSeparator" w:id="0">
    <w:p w14:paraId="30D33368" w14:textId="77777777" w:rsidR="00E07F2A" w:rsidRDefault="00E07F2A" w:rsidP="00E21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3275431"/>
      <w:docPartObj>
        <w:docPartGallery w:val="Page Numbers (Bottom of Page)"/>
        <w:docPartUnique/>
      </w:docPartObj>
    </w:sdtPr>
    <w:sdtEndPr>
      <w:rPr>
        <w:noProof/>
      </w:rPr>
    </w:sdtEndPr>
    <w:sdtContent>
      <w:p w14:paraId="39CDB95E" w14:textId="3E39E368" w:rsidR="00E21EEC" w:rsidRDefault="00E21E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D0A348" w14:textId="77777777" w:rsidR="00E21EEC" w:rsidRDefault="00E21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2AABA" w14:textId="77777777" w:rsidR="00E07F2A" w:rsidRDefault="00E07F2A" w:rsidP="00E21EEC">
      <w:pPr>
        <w:spacing w:after="0" w:line="240" w:lineRule="auto"/>
      </w:pPr>
      <w:r>
        <w:separator/>
      </w:r>
    </w:p>
  </w:footnote>
  <w:footnote w:type="continuationSeparator" w:id="0">
    <w:p w14:paraId="631FD647" w14:textId="77777777" w:rsidR="00E07F2A" w:rsidRDefault="00E07F2A" w:rsidP="00E21E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04656" w14:textId="26ED0082" w:rsidR="00E21EEC" w:rsidRDefault="00E21EEC">
    <w:pPr>
      <w:pStyle w:val="Header"/>
    </w:pPr>
    <w:r>
      <w:t>Zamzam Abdallah</w:t>
    </w:r>
  </w:p>
  <w:p w14:paraId="46AA5696" w14:textId="1776798F" w:rsidR="00E21EEC" w:rsidRDefault="00E21EEC">
    <w:pPr>
      <w:pStyle w:val="Header"/>
    </w:pPr>
    <w:r>
      <w:t>2408411</w:t>
    </w:r>
  </w:p>
  <w:p w14:paraId="7314A1E2" w14:textId="77777777" w:rsidR="00E21EEC" w:rsidRDefault="00E21E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04C2F"/>
    <w:multiLevelType w:val="multilevel"/>
    <w:tmpl w:val="EE2EF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541D7"/>
    <w:multiLevelType w:val="multilevel"/>
    <w:tmpl w:val="08B6A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91BDA"/>
    <w:multiLevelType w:val="multilevel"/>
    <w:tmpl w:val="3F9A6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417459"/>
    <w:multiLevelType w:val="multilevel"/>
    <w:tmpl w:val="7FCA0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5"/>
  </w:num>
  <w:num w:numId="2" w16cid:durableId="544566509">
    <w:abstractNumId w:val="6"/>
  </w:num>
  <w:num w:numId="3" w16cid:durableId="1913393191">
    <w:abstractNumId w:val="2"/>
  </w:num>
  <w:num w:numId="4" w16cid:durableId="1016731017">
    <w:abstractNumId w:val="7"/>
  </w:num>
  <w:num w:numId="5" w16cid:durableId="1466853792">
    <w:abstractNumId w:val="8"/>
  </w:num>
  <w:num w:numId="6" w16cid:durableId="2145586483">
    <w:abstractNumId w:val="1"/>
  </w:num>
  <w:num w:numId="7" w16cid:durableId="1937057408">
    <w:abstractNumId w:val="0"/>
  </w:num>
  <w:num w:numId="8" w16cid:durableId="871111266">
    <w:abstractNumId w:val="4"/>
  </w:num>
  <w:num w:numId="9" w16cid:durableId="13004964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A0658"/>
    <w:rsid w:val="000D0C3C"/>
    <w:rsid w:val="000D59F4"/>
    <w:rsid w:val="001A7A67"/>
    <w:rsid w:val="001F04CD"/>
    <w:rsid w:val="002C336F"/>
    <w:rsid w:val="003A5859"/>
    <w:rsid w:val="00403F3C"/>
    <w:rsid w:val="0049363C"/>
    <w:rsid w:val="00565D0A"/>
    <w:rsid w:val="005A566A"/>
    <w:rsid w:val="00710BA7"/>
    <w:rsid w:val="007514E1"/>
    <w:rsid w:val="007B0B60"/>
    <w:rsid w:val="007B4DB7"/>
    <w:rsid w:val="008B5258"/>
    <w:rsid w:val="008F498D"/>
    <w:rsid w:val="008F68AD"/>
    <w:rsid w:val="00983E1B"/>
    <w:rsid w:val="00BD6E1B"/>
    <w:rsid w:val="00BF28E0"/>
    <w:rsid w:val="00C61ACB"/>
    <w:rsid w:val="00C710C5"/>
    <w:rsid w:val="00CD5733"/>
    <w:rsid w:val="00E07F2A"/>
    <w:rsid w:val="00E21EEC"/>
    <w:rsid w:val="00E619E4"/>
    <w:rsid w:val="00EB3CD1"/>
    <w:rsid w:val="00ED6C42"/>
    <w:rsid w:val="00F9058E"/>
    <w:rsid w:val="00FB6480"/>
    <w:rsid w:val="00FC7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Header">
    <w:name w:val="header"/>
    <w:basedOn w:val="Normal"/>
    <w:link w:val="HeaderChar"/>
    <w:uiPriority w:val="99"/>
    <w:unhideWhenUsed/>
    <w:rsid w:val="00E21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EEC"/>
  </w:style>
  <w:style w:type="paragraph" w:styleId="Footer">
    <w:name w:val="footer"/>
    <w:basedOn w:val="Normal"/>
    <w:link w:val="FooterChar"/>
    <w:uiPriority w:val="99"/>
    <w:unhideWhenUsed/>
    <w:rsid w:val="00E21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580</Words>
  <Characters>3310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Zamzam Wafiq Abdel Latif Abdallah (2408411)</cp:lastModifiedBy>
  <cp:revision>12</cp:revision>
  <dcterms:created xsi:type="dcterms:W3CDTF">2026-05-25T22:26:00Z</dcterms:created>
  <dcterms:modified xsi:type="dcterms:W3CDTF">2026-06-14T13:19:00Z</dcterms:modified>
</cp:coreProperties>
</file>