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06220" w14:textId="77777777" w:rsidR="00521556" w:rsidRPr="005E2431" w:rsidRDefault="00521556" w:rsidP="009E577F">
      <w:pPr>
        <w:jc w:val="both"/>
        <w:rPr>
          <w:sz w:val="22"/>
          <w:szCs w:val="22"/>
        </w:rPr>
      </w:pPr>
    </w:p>
    <w:p w14:paraId="68314E86" w14:textId="77777777" w:rsidR="00521556" w:rsidRPr="005E2431" w:rsidRDefault="00521556">
      <w:pPr>
        <w:jc w:val="both"/>
        <w:rPr>
          <w:sz w:val="22"/>
          <w:szCs w:val="22"/>
        </w:rPr>
      </w:pPr>
    </w:p>
    <w:p w14:paraId="469E4FE8" w14:textId="77777777" w:rsidR="00521556" w:rsidRPr="005E2431" w:rsidRDefault="00521556">
      <w:pPr>
        <w:jc w:val="both"/>
        <w:rPr>
          <w:sz w:val="22"/>
          <w:szCs w:val="22"/>
        </w:rPr>
      </w:pPr>
    </w:p>
    <w:p w14:paraId="141F46F3" w14:textId="77777777" w:rsidR="00F724B5" w:rsidRDefault="00F724B5" w:rsidP="00F724B5">
      <w:pPr>
        <w:tabs>
          <w:tab w:val="right" w:pos="9025"/>
        </w:tabs>
        <w:jc w:val="center"/>
      </w:pPr>
    </w:p>
    <w:p w14:paraId="0EF18FF4" w14:textId="77777777" w:rsidR="00F724B5" w:rsidRDefault="00F724B5" w:rsidP="00F724B5">
      <w:pPr>
        <w:tabs>
          <w:tab w:val="right" w:pos="9025"/>
        </w:tabs>
        <w:jc w:val="center"/>
      </w:pPr>
    </w:p>
    <w:p w14:paraId="642C358A" w14:textId="77777777" w:rsidR="00F724B5" w:rsidRDefault="00F724B5" w:rsidP="00F724B5">
      <w:pPr>
        <w:tabs>
          <w:tab w:val="right" w:pos="9025"/>
        </w:tabs>
        <w:jc w:val="center"/>
      </w:pPr>
    </w:p>
    <w:p w14:paraId="0F0EEE4A" w14:textId="77777777" w:rsidR="00F724B5" w:rsidRDefault="00F724B5" w:rsidP="00F724B5">
      <w:pPr>
        <w:tabs>
          <w:tab w:val="right" w:pos="9025"/>
        </w:tabs>
        <w:jc w:val="center"/>
      </w:pPr>
    </w:p>
    <w:p w14:paraId="4AD849B9" w14:textId="77777777" w:rsidR="00F724B5" w:rsidRDefault="00F724B5" w:rsidP="00F724B5">
      <w:pPr>
        <w:tabs>
          <w:tab w:val="right" w:pos="9025"/>
        </w:tabs>
        <w:jc w:val="center"/>
      </w:pPr>
    </w:p>
    <w:p w14:paraId="66912AED" w14:textId="77777777" w:rsidR="00F724B5" w:rsidRDefault="00F724B5" w:rsidP="00F724B5">
      <w:pPr>
        <w:tabs>
          <w:tab w:val="right" w:pos="9025"/>
        </w:tabs>
        <w:jc w:val="center"/>
      </w:pPr>
    </w:p>
    <w:p w14:paraId="6A28B570" w14:textId="77777777" w:rsidR="00F724B5" w:rsidRDefault="00F724B5" w:rsidP="00F724B5">
      <w:pPr>
        <w:tabs>
          <w:tab w:val="right" w:pos="9025"/>
        </w:tabs>
        <w:jc w:val="center"/>
      </w:pPr>
    </w:p>
    <w:p w14:paraId="36C586BE" w14:textId="77777777" w:rsidR="00F724B5" w:rsidRDefault="00F724B5" w:rsidP="00F724B5">
      <w:pPr>
        <w:tabs>
          <w:tab w:val="right" w:pos="9025"/>
        </w:tabs>
        <w:jc w:val="center"/>
      </w:pPr>
    </w:p>
    <w:p w14:paraId="52CF06EE" w14:textId="77777777" w:rsidR="00F724B5" w:rsidRDefault="00F724B5" w:rsidP="00F724B5">
      <w:pPr>
        <w:tabs>
          <w:tab w:val="right" w:pos="9025"/>
        </w:tabs>
        <w:jc w:val="center"/>
      </w:pPr>
    </w:p>
    <w:p w14:paraId="6B49C57B" w14:textId="77777777" w:rsidR="00F724B5" w:rsidRDefault="00F724B5" w:rsidP="00F724B5">
      <w:pPr>
        <w:tabs>
          <w:tab w:val="right" w:pos="9025"/>
        </w:tabs>
        <w:jc w:val="center"/>
      </w:pPr>
    </w:p>
    <w:p w14:paraId="0829E48A" w14:textId="77777777" w:rsidR="00F724B5" w:rsidRPr="00F724B5" w:rsidRDefault="00F724B5" w:rsidP="00F724B5">
      <w:pPr>
        <w:tabs>
          <w:tab w:val="right" w:pos="9025"/>
        </w:tabs>
        <w:jc w:val="center"/>
        <w:rPr>
          <w:sz w:val="56"/>
          <w:szCs w:val="56"/>
        </w:rPr>
      </w:pPr>
    </w:p>
    <w:p w14:paraId="1DEFC2DB" w14:textId="736C12EF" w:rsidR="00F724B5" w:rsidRPr="00F724B5" w:rsidRDefault="00F724B5" w:rsidP="00F724B5">
      <w:pPr>
        <w:tabs>
          <w:tab w:val="right" w:pos="9025"/>
        </w:tabs>
        <w:jc w:val="center"/>
        <w:rPr>
          <w:sz w:val="56"/>
          <w:szCs w:val="56"/>
          <w:lang w:eastAsia="en-GB"/>
        </w:rPr>
      </w:pPr>
      <w:r w:rsidRPr="00F724B5">
        <w:rPr>
          <w:sz w:val="56"/>
          <w:szCs w:val="56"/>
          <w:lang w:eastAsia="en-GB"/>
        </w:rPr>
        <w:t>Social And Political Philosophy</w:t>
      </w:r>
    </w:p>
    <w:p w14:paraId="12131FEE" w14:textId="77777777" w:rsidR="00F724B5" w:rsidRPr="00F724B5" w:rsidRDefault="00F724B5" w:rsidP="00F724B5">
      <w:pPr>
        <w:tabs>
          <w:tab w:val="right" w:pos="9025"/>
        </w:tabs>
        <w:jc w:val="center"/>
        <w:rPr>
          <w:sz w:val="56"/>
          <w:szCs w:val="56"/>
          <w:lang w:eastAsia="en-GB"/>
        </w:rPr>
      </w:pPr>
    </w:p>
    <w:p w14:paraId="02BCB52C" w14:textId="77777777" w:rsidR="00F724B5" w:rsidRPr="00F724B5" w:rsidRDefault="00F724B5" w:rsidP="00F724B5">
      <w:pPr>
        <w:tabs>
          <w:tab w:val="right" w:pos="9025"/>
        </w:tabs>
        <w:jc w:val="center"/>
        <w:rPr>
          <w:rFonts w:cs="Courier"/>
          <w:sz w:val="56"/>
          <w:szCs w:val="56"/>
        </w:rPr>
      </w:pPr>
      <w:r w:rsidRPr="00F724B5">
        <w:rPr>
          <w:sz w:val="56"/>
          <w:szCs w:val="56"/>
          <w:lang w:eastAsia="en-GB"/>
        </w:rPr>
        <w:t xml:space="preserve">Module Code: </w:t>
      </w:r>
      <w:r w:rsidRPr="00F724B5">
        <w:rPr>
          <w:rFonts w:cs="Courier"/>
          <w:sz w:val="56"/>
          <w:szCs w:val="56"/>
        </w:rPr>
        <w:t>CSPH7037</w:t>
      </w:r>
    </w:p>
    <w:p w14:paraId="1C7F05F2" w14:textId="77777777" w:rsidR="00F724B5" w:rsidRPr="00F724B5" w:rsidRDefault="00F724B5" w:rsidP="00F724B5">
      <w:pPr>
        <w:tabs>
          <w:tab w:val="right" w:pos="9025"/>
        </w:tabs>
        <w:jc w:val="center"/>
        <w:rPr>
          <w:b/>
          <w:sz w:val="56"/>
          <w:szCs w:val="56"/>
          <w:lang w:eastAsia="en-GB"/>
        </w:rPr>
      </w:pPr>
    </w:p>
    <w:p w14:paraId="5013C7CB" w14:textId="77777777" w:rsidR="00F724B5" w:rsidRPr="00F724B5" w:rsidRDefault="00F724B5" w:rsidP="00F724B5">
      <w:pPr>
        <w:jc w:val="center"/>
        <w:rPr>
          <w:smallCaps/>
          <w:sz w:val="40"/>
          <w:szCs w:val="40"/>
        </w:rPr>
      </w:pPr>
      <w:r w:rsidRPr="00F724B5">
        <w:rPr>
          <w:smallCaps/>
          <w:sz w:val="40"/>
          <w:szCs w:val="40"/>
        </w:rPr>
        <w:t>Module Tutor: Dr David  Morgans</w:t>
      </w:r>
    </w:p>
    <w:p w14:paraId="21E48E0A" w14:textId="77777777" w:rsidR="00F724B5" w:rsidRPr="00F724B5" w:rsidRDefault="00F724B5" w:rsidP="00F724B5">
      <w:pPr>
        <w:jc w:val="center"/>
        <w:rPr>
          <w:b/>
          <w:sz w:val="40"/>
          <w:szCs w:val="40"/>
          <w:u w:val="single"/>
        </w:rPr>
      </w:pPr>
    </w:p>
    <w:p w14:paraId="6FD74693" w14:textId="4A97BDC9" w:rsidR="00F724B5" w:rsidRPr="00F724B5" w:rsidRDefault="00F724B5" w:rsidP="00F724B5">
      <w:pPr>
        <w:jc w:val="center"/>
        <w:rPr>
          <w:b/>
          <w:sz w:val="40"/>
          <w:szCs w:val="40"/>
          <w:u w:val="single"/>
        </w:rPr>
      </w:pPr>
      <w:r w:rsidRPr="00F724B5">
        <w:rPr>
          <w:b/>
          <w:sz w:val="40"/>
          <w:szCs w:val="40"/>
          <w:u w:val="single"/>
        </w:rPr>
        <w:t>Social and Political Philosophy: Block Two</w:t>
      </w:r>
    </w:p>
    <w:p w14:paraId="541897A3" w14:textId="281F3D74" w:rsidR="00F724B5" w:rsidRPr="00662505" w:rsidRDefault="00F724B5" w:rsidP="00F724B5">
      <w:pPr>
        <w:rPr>
          <w:b/>
          <w:sz w:val="28"/>
          <w:szCs w:val="28"/>
          <w:u w:val="single"/>
        </w:rPr>
      </w:pPr>
      <w:r>
        <w:rPr>
          <w:b/>
          <w:sz w:val="28"/>
          <w:szCs w:val="28"/>
          <w:u w:val="single"/>
        </w:rPr>
        <w:br w:type="page"/>
      </w:r>
    </w:p>
    <w:p w14:paraId="426C6055" w14:textId="23F0E1C1" w:rsidR="00521556" w:rsidRPr="00F724B5" w:rsidRDefault="00AC41FE" w:rsidP="00F724B5">
      <w:pPr>
        <w:pStyle w:val="Heading1"/>
        <w:rPr>
          <w:color w:val="auto"/>
        </w:rPr>
      </w:pPr>
      <w:r w:rsidRPr="00F724B5">
        <w:rPr>
          <w:color w:val="auto"/>
        </w:rPr>
        <w:lastRenderedPageBreak/>
        <w:t>P</w:t>
      </w:r>
      <w:r w:rsidR="009E577F" w:rsidRPr="00F724B5">
        <w:rPr>
          <w:color w:val="auto"/>
        </w:rPr>
        <w:t xml:space="preserve">olitical </w:t>
      </w:r>
      <w:r w:rsidRPr="00F724B5">
        <w:rPr>
          <w:color w:val="auto"/>
        </w:rPr>
        <w:t xml:space="preserve">Obligation &amp; The </w:t>
      </w:r>
      <w:r w:rsidR="00F724B5" w:rsidRPr="00F724B5">
        <w:rPr>
          <w:color w:val="auto"/>
        </w:rPr>
        <w:t xml:space="preserve">Beginnings of the </w:t>
      </w:r>
      <w:r w:rsidRPr="00F724B5">
        <w:rPr>
          <w:color w:val="auto"/>
        </w:rPr>
        <w:t>Social Contract</w:t>
      </w:r>
    </w:p>
    <w:p w14:paraId="52B869AE" w14:textId="77777777" w:rsidR="009E577F" w:rsidRPr="005E2431" w:rsidRDefault="009E577F">
      <w:pPr>
        <w:ind w:left="360"/>
        <w:jc w:val="both"/>
        <w:rPr>
          <w:sz w:val="22"/>
          <w:szCs w:val="22"/>
        </w:rPr>
      </w:pPr>
    </w:p>
    <w:p w14:paraId="2FBBA25E" w14:textId="5E00F1AA" w:rsidR="00E61A7B" w:rsidRDefault="00B22169" w:rsidP="00CD1F7B">
      <w:pPr>
        <w:jc w:val="both"/>
        <w:rPr>
          <w:rFonts w:ascii="Century Schoolbook" w:hAnsi="Century Schoolbook" w:cs="Century Schoolbook"/>
          <w:sz w:val="22"/>
          <w:szCs w:val="22"/>
        </w:rPr>
      </w:pPr>
      <w:r w:rsidRPr="005E2431">
        <w:rPr>
          <w:rFonts w:ascii="Century Schoolbook" w:hAnsi="Century Schoolbook" w:cs="Century Schoolbook"/>
          <w:sz w:val="22"/>
          <w:szCs w:val="22"/>
        </w:rPr>
        <w:t>Two important concepts that we need to consider in this module, and which we shall be looking at in some depth are ‘political obligation’ and the  ‘social contract’. To do this thoroughly I think we have to look at the work of two famous 17</w:t>
      </w:r>
      <w:r w:rsidRPr="005E2431">
        <w:rPr>
          <w:rFonts w:ascii="Century Schoolbook" w:hAnsi="Century Schoolbook" w:cs="Century Schoolbook"/>
          <w:sz w:val="22"/>
          <w:szCs w:val="22"/>
          <w:vertAlign w:val="superscript"/>
        </w:rPr>
        <w:t>th</w:t>
      </w:r>
      <w:r w:rsidRPr="005E2431">
        <w:rPr>
          <w:rFonts w:ascii="Century Schoolbook" w:hAnsi="Century Schoolbook" w:cs="Century Schoolbook"/>
          <w:sz w:val="22"/>
          <w:szCs w:val="22"/>
        </w:rPr>
        <w:t>/18</w:t>
      </w:r>
      <w:r w:rsidRPr="005E2431">
        <w:rPr>
          <w:rFonts w:ascii="Century Schoolbook" w:hAnsi="Century Schoolbook" w:cs="Century Schoolbook"/>
          <w:sz w:val="22"/>
          <w:szCs w:val="22"/>
          <w:vertAlign w:val="superscript"/>
        </w:rPr>
        <w:t>th</w:t>
      </w:r>
      <w:r w:rsidRPr="005E2431">
        <w:rPr>
          <w:rFonts w:ascii="Century Schoolbook" w:hAnsi="Century Schoolbook" w:cs="Century Schoolbook"/>
          <w:sz w:val="22"/>
          <w:szCs w:val="22"/>
        </w:rPr>
        <w:t xml:space="preserve"> century philosophers. Therefor</w:t>
      </w:r>
      <w:r w:rsidR="00662505">
        <w:rPr>
          <w:rFonts w:ascii="Century Schoolbook" w:hAnsi="Century Schoolbook" w:cs="Century Schoolbook"/>
          <w:sz w:val="22"/>
          <w:szCs w:val="22"/>
        </w:rPr>
        <w:t>e,</w:t>
      </w:r>
      <w:r w:rsidRPr="005E2431">
        <w:rPr>
          <w:rFonts w:ascii="Century Schoolbook" w:hAnsi="Century Schoolbook" w:cs="Century Schoolbook"/>
          <w:sz w:val="22"/>
          <w:szCs w:val="22"/>
        </w:rPr>
        <w:t xml:space="preserve"> in this block I want to look </w:t>
      </w:r>
      <w:r w:rsidR="00662505">
        <w:rPr>
          <w:rFonts w:ascii="Century Schoolbook" w:hAnsi="Century Schoolbook" w:cs="Century Schoolbook"/>
          <w:sz w:val="22"/>
          <w:szCs w:val="22"/>
        </w:rPr>
        <w:t xml:space="preserve">at </w:t>
      </w:r>
      <w:r w:rsidR="009E577F" w:rsidRPr="005E2431">
        <w:rPr>
          <w:rFonts w:ascii="Century Schoolbook" w:hAnsi="Century Schoolbook" w:cs="Century Schoolbook"/>
          <w:sz w:val="22"/>
          <w:szCs w:val="22"/>
        </w:rPr>
        <w:t xml:space="preserve">the </w:t>
      </w:r>
      <w:r w:rsidRPr="005E2431">
        <w:rPr>
          <w:rFonts w:ascii="Century Schoolbook" w:hAnsi="Century Schoolbook" w:cs="Century Schoolbook"/>
          <w:sz w:val="22"/>
          <w:szCs w:val="22"/>
        </w:rPr>
        <w:t>contributions to</w:t>
      </w:r>
      <w:r w:rsidR="009E577F" w:rsidRPr="005E2431">
        <w:rPr>
          <w:rFonts w:ascii="Century Schoolbook" w:hAnsi="Century Schoolbook" w:cs="Century Schoolbook"/>
          <w:sz w:val="22"/>
          <w:szCs w:val="22"/>
        </w:rPr>
        <w:t xml:space="preserve"> political </w:t>
      </w:r>
      <w:r w:rsidRPr="005E2431">
        <w:rPr>
          <w:rFonts w:ascii="Century Schoolbook" w:hAnsi="Century Schoolbook" w:cs="Century Schoolbook"/>
          <w:sz w:val="22"/>
          <w:szCs w:val="22"/>
        </w:rPr>
        <w:t xml:space="preserve">philosophy </w:t>
      </w:r>
      <w:r w:rsidR="00662505">
        <w:rPr>
          <w:rFonts w:ascii="Century Schoolbook" w:hAnsi="Century Schoolbook" w:cs="Century Schoolbook"/>
          <w:sz w:val="22"/>
          <w:szCs w:val="22"/>
        </w:rPr>
        <w:t xml:space="preserve">made </w:t>
      </w:r>
      <w:r w:rsidR="009E577F" w:rsidRPr="005E2431">
        <w:rPr>
          <w:rFonts w:ascii="Century Schoolbook" w:hAnsi="Century Schoolbook" w:cs="Century Schoolbook"/>
          <w:sz w:val="22"/>
          <w:szCs w:val="22"/>
        </w:rPr>
        <w:t xml:space="preserve">by John Locke (1632-1704) and David Hume (1711-1776). </w:t>
      </w:r>
      <w:r w:rsidR="00CD1F7B" w:rsidRPr="005E2431">
        <w:rPr>
          <w:rFonts w:ascii="Century Schoolbook" w:hAnsi="Century Schoolbook" w:cs="Century Schoolbook"/>
          <w:sz w:val="22"/>
          <w:szCs w:val="22"/>
        </w:rPr>
        <w:t>W</w:t>
      </w:r>
      <w:r w:rsidRPr="005E2431">
        <w:rPr>
          <w:rFonts w:ascii="Century Schoolbook" w:hAnsi="Century Schoolbook" w:cs="Century Schoolbook"/>
          <w:sz w:val="22"/>
          <w:szCs w:val="22"/>
        </w:rPr>
        <w:t>e will look in some detail</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at</w:t>
      </w:r>
      <w:r w:rsidR="009E577F" w:rsidRPr="005E2431">
        <w:rPr>
          <w:rFonts w:ascii="Century Schoolbook" w:hAnsi="Century Schoolbook" w:cs="Century Schoolbook"/>
          <w:sz w:val="22"/>
          <w:szCs w:val="22"/>
        </w:rPr>
        <w:t xml:space="preserve"> Locke's 'Essay Concerning the True Original, Extent and End of Civil Government'</w:t>
      </w:r>
      <w:r w:rsidRPr="005E2431">
        <w:rPr>
          <w:rFonts w:ascii="Century Schoolbook" w:hAnsi="Century Schoolbook" w:cs="Century Schoolbook"/>
          <w:sz w:val="22"/>
          <w:szCs w:val="22"/>
        </w:rPr>
        <w:t xml:space="preserve"> in his,</w:t>
      </w:r>
      <w:r w:rsidR="009E577F" w:rsidRPr="005E2431">
        <w:rPr>
          <w:rFonts w:ascii="Century Schoolbook" w:hAnsi="Century Schoolbook" w:cs="Century Schoolbook"/>
          <w:sz w:val="22"/>
          <w:szCs w:val="22"/>
        </w:rPr>
        <w:t xml:space="preserve"> </w:t>
      </w:r>
      <w:r w:rsidR="009E577F" w:rsidRPr="005E2431">
        <w:rPr>
          <w:rFonts w:ascii="Century Schoolbook" w:hAnsi="Century Schoolbook" w:cs="Century Schoolbook"/>
          <w:i/>
          <w:sz w:val="22"/>
          <w:szCs w:val="22"/>
        </w:rPr>
        <w:t>Two Treatises on Civil Government,</w:t>
      </w:r>
      <w:r w:rsidR="00CD1F7B" w:rsidRPr="005E2431">
        <w:rPr>
          <w:rFonts w:ascii="Century Schoolbook" w:hAnsi="Century Schoolbook" w:cs="Century Schoolbook"/>
          <w:sz w:val="22"/>
          <w:szCs w:val="22"/>
        </w:rPr>
        <w:t xml:space="preserve"> first published in 1690. Specifically I will ask you to read</w:t>
      </w:r>
      <w:r w:rsidR="009E577F" w:rsidRPr="005E2431">
        <w:rPr>
          <w:rFonts w:ascii="Century Schoolbook" w:hAnsi="Century Schoolbook" w:cs="Century Schoolbook"/>
          <w:sz w:val="22"/>
          <w:szCs w:val="22"/>
        </w:rPr>
        <w:t xml:space="preserve"> </w:t>
      </w:r>
      <w:r w:rsidR="00CD1F7B" w:rsidRPr="005E2431">
        <w:rPr>
          <w:rFonts w:ascii="Century Schoolbook" w:hAnsi="Century Schoolbook" w:cs="Century Schoolbook"/>
          <w:sz w:val="22"/>
          <w:szCs w:val="22"/>
        </w:rPr>
        <w:t xml:space="preserve">Chapter VIII </w:t>
      </w:r>
      <w:r w:rsidR="009E577F" w:rsidRPr="005E2431">
        <w:rPr>
          <w:rFonts w:ascii="Century Schoolbook" w:hAnsi="Century Schoolbook" w:cs="Century Schoolbook"/>
          <w:sz w:val="22"/>
          <w:szCs w:val="22"/>
        </w:rPr>
        <w:t xml:space="preserve">of the Essay, which is entitled 'Of the beginning of political societies' and in which Locke's </w:t>
      </w:r>
      <w:r w:rsidR="009E577F" w:rsidRPr="005E2431">
        <w:rPr>
          <w:rFonts w:ascii="Century Schoolbook" w:hAnsi="Century Schoolbook" w:cs="Century Schoolbook"/>
          <w:b/>
          <w:i/>
          <w:sz w:val="22"/>
          <w:szCs w:val="22"/>
        </w:rPr>
        <w:t>contractual model of political obligation</w:t>
      </w:r>
      <w:r w:rsidR="00CD1F7B" w:rsidRPr="005E2431">
        <w:rPr>
          <w:rFonts w:ascii="Century Schoolbook" w:hAnsi="Century Schoolbook" w:cs="Century Schoolbook"/>
          <w:sz w:val="22"/>
          <w:szCs w:val="22"/>
        </w:rPr>
        <w:t xml:space="preserve">. However, we will also be covering a critique of the idea that government is founded on a contract provided in </w:t>
      </w:r>
      <w:r w:rsidR="009E577F" w:rsidRPr="005E2431">
        <w:rPr>
          <w:rFonts w:ascii="Century Schoolbook" w:hAnsi="Century Schoolbook" w:cs="Century Schoolbook"/>
          <w:sz w:val="22"/>
          <w:szCs w:val="22"/>
        </w:rPr>
        <w:t xml:space="preserve">Hume's essay 'Of the Original Contract' first published in the 1748 edition of his </w:t>
      </w:r>
      <w:r w:rsidR="009E577F" w:rsidRPr="005E2431">
        <w:rPr>
          <w:rFonts w:ascii="Century Schoolbook" w:hAnsi="Century Schoolbook" w:cs="Century Schoolbook"/>
          <w:i/>
          <w:sz w:val="22"/>
          <w:szCs w:val="22"/>
        </w:rPr>
        <w:t>Essays, Moral and Political</w:t>
      </w:r>
      <w:r w:rsidR="009E577F" w:rsidRPr="005E2431">
        <w:rPr>
          <w:rFonts w:ascii="Century Schoolbook" w:hAnsi="Century Schoolbook" w:cs="Century Schoolbook"/>
          <w:sz w:val="22"/>
          <w:szCs w:val="22"/>
        </w:rPr>
        <w:t>.</w:t>
      </w:r>
      <w:r w:rsidR="008D6B7D" w:rsidRPr="005E2431">
        <w:rPr>
          <w:rStyle w:val="FootnoteReference"/>
          <w:rFonts w:ascii="Century Schoolbook" w:hAnsi="Century Schoolbook" w:cs="Century Schoolbook"/>
          <w:sz w:val="22"/>
          <w:szCs w:val="22"/>
        </w:rPr>
        <w:footnoteReference w:id="1"/>
      </w:r>
      <w:r w:rsidR="009E577F" w:rsidRPr="005E2431">
        <w:rPr>
          <w:rFonts w:ascii="Century Schoolbook" w:hAnsi="Century Schoolbook" w:cs="Century Schoolbook"/>
          <w:sz w:val="22"/>
          <w:szCs w:val="22"/>
        </w:rPr>
        <w:t xml:space="preserve"> </w:t>
      </w:r>
    </w:p>
    <w:p w14:paraId="44AE104B" w14:textId="64B3DB52" w:rsidR="00A026A2" w:rsidRPr="00A026A2" w:rsidRDefault="00A026A2" w:rsidP="00A026A2">
      <w:pPr>
        <w:jc w:val="center"/>
        <w:rPr>
          <w:rFonts w:ascii="Century Schoolbook" w:hAnsi="Century Schoolbook" w:cs="Century Schoolbook"/>
          <w:b/>
          <w:sz w:val="22"/>
          <w:szCs w:val="22"/>
        </w:rPr>
      </w:pPr>
      <w:r w:rsidRPr="00A026A2">
        <w:rPr>
          <w:rFonts w:ascii="Century Schoolbook" w:hAnsi="Century Schoolbook" w:cs="Century Schoolbook"/>
          <w:b/>
          <w:sz w:val="22"/>
          <w:szCs w:val="22"/>
        </w:rPr>
        <w:t>I</w:t>
      </w:r>
    </w:p>
    <w:p w14:paraId="1CDF83A1" w14:textId="6543E2CE" w:rsidR="00AA3E29" w:rsidRDefault="00CD1F7B" w:rsidP="00662505">
      <w:pPr>
        <w:pStyle w:val="Heading2"/>
        <w:rPr>
          <w:color w:val="auto"/>
        </w:rPr>
      </w:pPr>
      <w:r w:rsidRPr="00F724B5">
        <w:rPr>
          <w:color w:val="auto"/>
        </w:rPr>
        <w:t xml:space="preserve">The </w:t>
      </w:r>
      <w:r w:rsidR="00F724B5" w:rsidRPr="00F724B5">
        <w:rPr>
          <w:color w:val="auto"/>
        </w:rPr>
        <w:t>Origin Of Political Societies</w:t>
      </w:r>
    </w:p>
    <w:p w14:paraId="63621435" w14:textId="77777777" w:rsidR="00A026A2" w:rsidRPr="00A026A2" w:rsidRDefault="00A026A2" w:rsidP="00A026A2"/>
    <w:p w14:paraId="45C98557" w14:textId="30294E0E" w:rsidR="00521556" w:rsidRPr="005E2431" w:rsidRDefault="009E577F" w:rsidP="008D6B7D">
      <w:pPr>
        <w:jc w:val="both"/>
        <w:rPr>
          <w:sz w:val="22"/>
          <w:szCs w:val="22"/>
        </w:rPr>
      </w:pPr>
      <w:r w:rsidRPr="005E2431">
        <w:rPr>
          <w:rFonts w:ascii="Century Schoolbook" w:hAnsi="Century Schoolbook" w:cs="Century Schoolbook"/>
          <w:sz w:val="22"/>
          <w:szCs w:val="22"/>
        </w:rPr>
        <w:t xml:space="preserve">Locke held </w:t>
      </w:r>
      <w:r w:rsidR="00CD1F7B" w:rsidRPr="005E2431">
        <w:rPr>
          <w:rFonts w:ascii="Century Schoolbook" w:hAnsi="Century Schoolbook" w:cs="Century Schoolbook"/>
          <w:sz w:val="22"/>
          <w:szCs w:val="22"/>
        </w:rPr>
        <w:t xml:space="preserve">a particular view of the ‘state of nature’ in </w:t>
      </w:r>
      <w:r w:rsidR="00662505" w:rsidRPr="005E2431">
        <w:rPr>
          <w:rFonts w:ascii="Century Schoolbook" w:hAnsi="Century Schoolbook" w:cs="Century Schoolbook"/>
          <w:sz w:val="22"/>
          <w:szCs w:val="22"/>
        </w:rPr>
        <w:t>that no</w:t>
      </w:r>
      <w:r w:rsidR="00CD1F7B" w:rsidRPr="005E2431">
        <w:rPr>
          <w:rFonts w:ascii="Century Schoolbook" w:hAnsi="Century Schoolbook" w:cs="Century Schoolbook"/>
          <w:sz w:val="22"/>
          <w:szCs w:val="22"/>
        </w:rPr>
        <w:t xml:space="preserve"> one individual</w:t>
      </w:r>
      <w:r w:rsidRPr="005E2431">
        <w:rPr>
          <w:rFonts w:ascii="Century Schoolbook" w:hAnsi="Century Schoolbook" w:cs="Century Schoolbook"/>
          <w:sz w:val="22"/>
          <w:szCs w:val="22"/>
        </w:rPr>
        <w:t xml:space="preserve"> </w:t>
      </w:r>
      <w:r w:rsidR="00CD1F7B" w:rsidRPr="005E2431">
        <w:rPr>
          <w:rFonts w:ascii="Century Schoolbook" w:hAnsi="Century Schoolbook" w:cs="Century Schoolbook"/>
          <w:sz w:val="22"/>
          <w:szCs w:val="22"/>
        </w:rPr>
        <w:t>possessed authority over other in</w:t>
      </w:r>
      <w:r w:rsidRPr="005E2431">
        <w:rPr>
          <w:rFonts w:ascii="Century Schoolbook" w:hAnsi="Century Schoolbook" w:cs="Century Schoolbook"/>
          <w:sz w:val="22"/>
          <w:szCs w:val="22"/>
        </w:rPr>
        <w:t xml:space="preserve">. </w:t>
      </w:r>
      <w:r w:rsidR="00CD1F7B" w:rsidRPr="005E2431">
        <w:rPr>
          <w:rFonts w:ascii="Century Schoolbook" w:hAnsi="Century Schoolbook" w:cs="Century Schoolbook"/>
          <w:sz w:val="22"/>
          <w:szCs w:val="22"/>
        </w:rPr>
        <w:t xml:space="preserve">In this sense political societies are </w:t>
      </w:r>
      <w:r w:rsidR="00662505" w:rsidRPr="005E2431">
        <w:rPr>
          <w:rFonts w:ascii="Century Schoolbook" w:hAnsi="Century Schoolbook" w:cs="Century Schoolbook"/>
          <w:sz w:val="22"/>
          <w:szCs w:val="22"/>
        </w:rPr>
        <w:t>constructed from</w:t>
      </w:r>
      <w:r w:rsidR="00CD1F7B" w:rsidRPr="005E2431">
        <w:rPr>
          <w:rFonts w:ascii="Century Schoolbook" w:hAnsi="Century Schoolbook" w:cs="Century Schoolbook"/>
          <w:sz w:val="22"/>
          <w:szCs w:val="22"/>
        </w:rPr>
        <w:t>, &amp; may detract from</w:t>
      </w:r>
      <w:r w:rsidR="00662505" w:rsidRPr="005E2431">
        <w:rPr>
          <w:rFonts w:ascii="Century Schoolbook" w:hAnsi="Century Schoolbook" w:cs="Century Schoolbook"/>
          <w:sz w:val="22"/>
          <w:szCs w:val="22"/>
        </w:rPr>
        <w:t>, a</w:t>
      </w:r>
      <w:r w:rsidRPr="005E2431">
        <w:rPr>
          <w:rFonts w:ascii="Century Schoolbook" w:hAnsi="Century Schoolbook" w:cs="Century Schoolbook"/>
          <w:sz w:val="22"/>
          <w:szCs w:val="22"/>
        </w:rPr>
        <w:t xml:space="preserve"> natural pre-political state. Locke </w:t>
      </w:r>
      <w:r w:rsidR="00CD1F7B" w:rsidRPr="005E2431">
        <w:rPr>
          <w:rFonts w:ascii="Century Schoolbook" w:hAnsi="Century Schoolbook" w:cs="Century Schoolbook"/>
          <w:sz w:val="22"/>
          <w:szCs w:val="22"/>
        </w:rPr>
        <w:t>h</w:t>
      </w:r>
      <w:r w:rsidRPr="005E2431">
        <w:rPr>
          <w:rFonts w:ascii="Century Schoolbook" w:hAnsi="Century Schoolbook" w:cs="Century Schoolbook"/>
          <w:sz w:val="22"/>
          <w:szCs w:val="22"/>
        </w:rPr>
        <w:t xml:space="preserve">as </w:t>
      </w:r>
      <w:r w:rsidR="00CD1F7B" w:rsidRPr="005E2431">
        <w:rPr>
          <w:rFonts w:ascii="Century Schoolbook" w:hAnsi="Century Schoolbook" w:cs="Century Schoolbook"/>
          <w:sz w:val="22"/>
          <w:szCs w:val="22"/>
        </w:rPr>
        <w:t>it that ‘</w:t>
      </w:r>
      <w:r w:rsidRPr="005E2431">
        <w:rPr>
          <w:rFonts w:ascii="Century Schoolbook" w:hAnsi="Century Schoolbook" w:cs="Century Schoolbook"/>
          <w:i/>
          <w:sz w:val="22"/>
          <w:szCs w:val="22"/>
        </w:rPr>
        <w:t>all men are naturally in, and that is, a state of perfect freedom to order their actions, and dispose of their possessions and persons, as they think fit, within the bounds of the law of nature, without asking leave, or depending upon the will of any other man.</w:t>
      </w:r>
      <w:r w:rsidRPr="005E2431">
        <w:rPr>
          <w:rFonts w:ascii="Century Schoolbook" w:hAnsi="Century Schoolbook" w:cs="Century Schoolbook"/>
          <w:sz w:val="22"/>
          <w:szCs w:val="22"/>
        </w:rPr>
        <w:t>' (</w:t>
      </w:r>
      <w:r w:rsidR="008D6B7D" w:rsidRPr="005E2431">
        <w:rPr>
          <w:rFonts w:ascii="Century Schoolbook" w:hAnsi="Century Schoolbook" w:cs="Century Schoolbook"/>
          <w:sz w:val="22"/>
          <w:szCs w:val="22"/>
        </w:rPr>
        <w:t xml:space="preserve">John Locke, (1690) </w:t>
      </w:r>
      <w:r w:rsidR="008D6B7D" w:rsidRPr="005E2431">
        <w:rPr>
          <w:rFonts w:ascii="Century Schoolbook" w:hAnsi="Century Schoolbook" w:cs="Century Schoolbook"/>
          <w:i/>
          <w:sz w:val="22"/>
          <w:szCs w:val="22"/>
        </w:rPr>
        <w:t xml:space="preserve">Two Treatise of Government, </w:t>
      </w:r>
      <w:r w:rsidR="00685BD8" w:rsidRPr="005E2431">
        <w:rPr>
          <w:rFonts w:ascii="Century Schoolbook" w:hAnsi="Century Schoolbook" w:cs="Century Schoolbook"/>
          <w:sz w:val="22"/>
          <w:szCs w:val="22"/>
        </w:rPr>
        <w:t>§</w:t>
      </w:r>
      <w:r w:rsidRPr="005E2431">
        <w:rPr>
          <w:rFonts w:ascii="Century Schoolbook" w:hAnsi="Century Schoolbook" w:cs="Century Schoolbook"/>
          <w:sz w:val="22"/>
          <w:szCs w:val="22"/>
        </w:rPr>
        <w:t xml:space="preserve"> 4)</w:t>
      </w:r>
      <w:r w:rsidR="00685BD8" w:rsidRPr="005E2431">
        <w:rPr>
          <w:rStyle w:val="FootnoteReference"/>
          <w:rFonts w:ascii="Century Schoolbook" w:hAnsi="Century Schoolbook" w:cs="Century Schoolbook"/>
          <w:sz w:val="22"/>
          <w:szCs w:val="22"/>
        </w:rPr>
        <w:footnoteReference w:id="2"/>
      </w:r>
      <w:r w:rsidR="008D6B7D" w:rsidRPr="005E2431">
        <w:rPr>
          <w:rFonts w:ascii="Century Schoolbook" w:hAnsi="Century Schoolbook" w:cs="Century Schoolbook"/>
          <w:sz w:val="22"/>
          <w:szCs w:val="22"/>
        </w:rPr>
        <w:t xml:space="preserve"> </w:t>
      </w:r>
      <w:r w:rsidR="00CC410C" w:rsidRPr="005E2431">
        <w:rPr>
          <w:rFonts w:ascii="Century Schoolbook" w:hAnsi="Century Schoolbook" w:cs="Century Schoolbook"/>
          <w:sz w:val="22"/>
          <w:szCs w:val="22"/>
        </w:rPr>
        <w:t xml:space="preserve"> For Locke the</w:t>
      </w:r>
      <w:r w:rsidRPr="005E2431">
        <w:rPr>
          <w:rFonts w:ascii="Century Schoolbook" w:hAnsi="Century Schoolbook"/>
          <w:sz w:val="22"/>
          <w:szCs w:val="22"/>
        </w:rPr>
        <w:t xml:space="preserve"> state of nature is one in which </w:t>
      </w:r>
      <w:r w:rsidR="00CC410C" w:rsidRPr="005E2431">
        <w:rPr>
          <w:rFonts w:ascii="Century Schoolbook" w:hAnsi="Century Schoolbook"/>
          <w:sz w:val="22"/>
          <w:szCs w:val="22"/>
        </w:rPr>
        <w:t>complete freedom is possible for all</w:t>
      </w:r>
      <w:r w:rsidRPr="005E2431">
        <w:rPr>
          <w:rFonts w:ascii="Century Schoolbook" w:hAnsi="Century Schoolbook"/>
          <w:sz w:val="22"/>
          <w:szCs w:val="22"/>
        </w:rPr>
        <w:t xml:space="preserve">. </w:t>
      </w:r>
      <w:r w:rsidR="00CC410C" w:rsidRPr="005E2431">
        <w:rPr>
          <w:rFonts w:ascii="Century Schoolbook" w:hAnsi="Century Schoolbook"/>
          <w:sz w:val="22"/>
          <w:szCs w:val="22"/>
        </w:rPr>
        <w:t>Nevertheless, it is</w:t>
      </w:r>
      <w:r w:rsidRPr="005E2431">
        <w:rPr>
          <w:rFonts w:ascii="Century Schoolbook" w:hAnsi="Century Schoolbook"/>
          <w:sz w:val="22"/>
          <w:szCs w:val="22"/>
        </w:rPr>
        <w:t xml:space="preserve"> freedom </w:t>
      </w:r>
      <w:r w:rsidR="00CC410C" w:rsidRPr="005E2431">
        <w:rPr>
          <w:rFonts w:ascii="Century Schoolbook" w:hAnsi="Century Schoolbook"/>
          <w:sz w:val="22"/>
          <w:szCs w:val="22"/>
        </w:rPr>
        <w:t>with responsibility as it takes place</w:t>
      </w:r>
      <w:r w:rsidRPr="005E2431">
        <w:rPr>
          <w:rFonts w:ascii="Century Schoolbook" w:hAnsi="Century Schoolbook"/>
          <w:sz w:val="22"/>
          <w:szCs w:val="22"/>
        </w:rPr>
        <w:t xml:space="preserve"> 'within the bounds of the law of nature' and, therefore, not 'a state of licence'. As Locke puts it:</w:t>
      </w:r>
    </w:p>
    <w:p w14:paraId="5F0D29E1" w14:textId="77777777" w:rsidR="00521556" w:rsidRPr="005E2431" w:rsidRDefault="009E577F" w:rsidP="003D68AA">
      <w:pPr>
        <w:pStyle w:val="IntenseQuote"/>
        <w:pBdr>
          <w:bottom w:val="none" w:sz="0" w:space="0" w:color="auto"/>
        </w:pBdr>
        <w:jc w:val="both"/>
        <w:rPr>
          <w:color w:val="auto"/>
          <w:sz w:val="22"/>
          <w:szCs w:val="22"/>
        </w:rPr>
      </w:pPr>
      <w:r w:rsidRPr="005E2431">
        <w:rPr>
          <w:color w:val="auto"/>
          <w:sz w:val="22"/>
          <w:szCs w:val="22"/>
        </w:rPr>
        <w:t>The state of nature has a law of nature to govern it, which obliges every one, and reason, which is that law, teaches all mankind, who will but consult it, that being all equal and independent, no one ought to harm another in his life, health, liberty, or possessions. (Section 6)</w:t>
      </w:r>
    </w:p>
    <w:p w14:paraId="170C7D53" w14:textId="7CA0D5E3" w:rsidR="00CE438A" w:rsidRPr="005E2431" w:rsidRDefault="00CC410C">
      <w:pPr>
        <w:jc w:val="both"/>
        <w:rPr>
          <w:rFonts w:ascii="Century Schoolbook" w:hAnsi="Century Schoolbook" w:cs="Century Schoolbook"/>
          <w:sz w:val="22"/>
          <w:szCs w:val="22"/>
        </w:rPr>
      </w:pPr>
      <w:r w:rsidRPr="005E2431">
        <w:rPr>
          <w:rFonts w:ascii="Century Schoolbook" w:hAnsi="Century Schoolbook" w:cs="Century Schoolbook"/>
          <w:sz w:val="22"/>
          <w:szCs w:val="22"/>
        </w:rPr>
        <w:t>This entail</w:t>
      </w:r>
      <w:r w:rsidR="00CE438A" w:rsidRPr="005E2431">
        <w:rPr>
          <w:rFonts w:ascii="Century Schoolbook" w:hAnsi="Century Schoolbook" w:cs="Century Schoolbook"/>
          <w:sz w:val="22"/>
          <w:szCs w:val="22"/>
        </w:rPr>
        <w:t>s</w:t>
      </w:r>
      <w:r w:rsidRPr="005E2431">
        <w:rPr>
          <w:rFonts w:ascii="Century Schoolbook" w:hAnsi="Century Schoolbook" w:cs="Century Schoolbook"/>
          <w:sz w:val="22"/>
          <w:szCs w:val="22"/>
        </w:rPr>
        <w:t xml:space="preserve"> that while individuals have</w:t>
      </w:r>
      <w:r w:rsidR="008058ED">
        <w:rPr>
          <w:rFonts w:ascii="Century Schoolbook" w:hAnsi="Century Schoolbook" w:cs="Century Schoolbook"/>
          <w:sz w:val="22"/>
          <w:szCs w:val="22"/>
        </w:rPr>
        <w:t xml:space="preserve"> natural rights, </w:t>
      </w:r>
      <w:r w:rsidRPr="005E2431">
        <w:rPr>
          <w:rFonts w:ascii="Century Schoolbook" w:hAnsi="Century Schoolbook" w:cs="Century Schoolbook"/>
          <w:sz w:val="22"/>
          <w:szCs w:val="22"/>
        </w:rPr>
        <w:t xml:space="preserve">there is also </w:t>
      </w:r>
      <w:r w:rsidR="009E577F" w:rsidRPr="005E2431">
        <w:rPr>
          <w:rFonts w:ascii="Century Schoolbook" w:hAnsi="Century Schoolbook" w:cs="Century Schoolbook"/>
          <w:sz w:val="22"/>
          <w:szCs w:val="22"/>
        </w:rPr>
        <w:t>a</w:t>
      </w:r>
      <w:r w:rsidRPr="005E2431">
        <w:rPr>
          <w:rFonts w:ascii="Century Schoolbook" w:hAnsi="Century Schoolbook" w:cs="Century Schoolbook"/>
          <w:sz w:val="22"/>
          <w:szCs w:val="22"/>
        </w:rPr>
        <w:t>n obligation</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moral</w:t>
      </w:r>
      <w:r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to </w:t>
      </w:r>
      <w:r w:rsidRPr="005E2431">
        <w:rPr>
          <w:rFonts w:ascii="Century Schoolbook" w:hAnsi="Century Schoolbook" w:cs="Century Schoolbook"/>
          <w:sz w:val="22"/>
          <w:szCs w:val="22"/>
        </w:rPr>
        <w:t xml:space="preserve">recognise that </w:t>
      </w:r>
      <w:r w:rsidR="009E577F" w:rsidRPr="005E2431">
        <w:rPr>
          <w:rFonts w:ascii="Century Schoolbook" w:hAnsi="Century Schoolbook" w:cs="Century Schoolbook"/>
          <w:sz w:val="22"/>
          <w:szCs w:val="22"/>
        </w:rPr>
        <w:t>others</w:t>
      </w:r>
      <w:r w:rsidRPr="005E2431">
        <w:rPr>
          <w:rFonts w:ascii="Century Schoolbook" w:hAnsi="Century Schoolbook" w:cs="Century Schoolbook"/>
          <w:sz w:val="22"/>
          <w:szCs w:val="22"/>
        </w:rPr>
        <w:t xml:space="preserve"> too have the same rights</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This is encapsulated in the idea that</w:t>
      </w:r>
      <w:r w:rsidR="009E577F" w:rsidRPr="005E2431">
        <w:rPr>
          <w:rFonts w:ascii="Century Schoolbook" w:hAnsi="Century Schoolbook" w:cs="Century Schoolbook"/>
          <w:sz w:val="22"/>
          <w:szCs w:val="22"/>
        </w:rPr>
        <w:t>, for Locke</w:t>
      </w:r>
      <w:r w:rsidRPr="005E2431">
        <w:rPr>
          <w:rFonts w:ascii="Century Schoolbook" w:hAnsi="Century Schoolbook" w:cs="Century Schoolbook"/>
          <w:sz w:val="22"/>
          <w:szCs w:val="22"/>
        </w:rPr>
        <w:t xml:space="preserve">, such </w:t>
      </w:r>
      <w:proofErr w:type="gramStart"/>
      <w:r w:rsidRPr="005E2431">
        <w:rPr>
          <w:rFonts w:ascii="Century Schoolbook" w:hAnsi="Century Schoolbook" w:cs="Century Schoolbook"/>
          <w:sz w:val="22"/>
          <w:szCs w:val="22"/>
        </w:rPr>
        <w:t>rights</w:t>
      </w:r>
      <w:r w:rsidR="009E577F" w:rsidRPr="005E2431">
        <w:rPr>
          <w:rFonts w:ascii="Century Schoolbook" w:hAnsi="Century Schoolbook" w:cs="Century Schoolbook"/>
          <w:sz w:val="22"/>
          <w:szCs w:val="22"/>
        </w:rPr>
        <w:t>,</w:t>
      </w:r>
      <w:proofErr w:type="gramEnd"/>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 xml:space="preserve">include </w:t>
      </w:r>
      <w:r w:rsidR="009E577F" w:rsidRPr="005E2431">
        <w:rPr>
          <w:rFonts w:ascii="Century Schoolbook" w:hAnsi="Century Schoolbook" w:cs="Century Schoolbook"/>
          <w:sz w:val="22"/>
          <w:szCs w:val="22"/>
        </w:rPr>
        <w:t xml:space="preserve">the right of punishing others </w:t>
      </w:r>
      <w:r w:rsidR="008058ED">
        <w:rPr>
          <w:rFonts w:ascii="Century Schoolbook" w:hAnsi="Century Schoolbook" w:cs="Century Schoolbook"/>
          <w:sz w:val="22"/>
          <w:szCs w:val="22"/>
        </w:rPr>
        <w:t xml:space="preserve">for any </w:t>
      </w:r>
      <w:r w:rsidRPr="005E2431">
        <w:rPr>
          <w:rFonts w:ascii="Century Schoolbook" w:hAnsi="Century Schoolbook" w:cs="Century Schoolbook"/>
          <w:sz w:val="22"/>
          <w:szCs w:val="22"/>
        </w:rPr>
        <w:t>violation of</w:t>
      </w:r>
      <w:r w:rsidR="009E577F" w:rsidRPr="005E2431">
        <w:rPr>
          <w:rFonts w:ascii="Century Schoolbook" w:hAnsi="Century Schoolbook" w:cs="Century Schoolbook"/>
          <w:sz w:val="22"/>
          <w:szCs w:val="22"/>
        </w:rPr>
        <w:t xml:space="preserve"> the law of nature. </w:t>
      </w:r>
      <w:r w:rsidRPr="005E2431">
        <w:rPr>
          <w:rFonts w:ascii="Century Schoolbook" w:hAnsi="Century Schoolbook" w:cs="Century Schoolbook"/>
          <w:sz w:val="22"/>
          <w:szCs w:val="22"/>
        </w:rPr>
        <w:t>A</w:t>
      </w:r>
      <w:r w:rsidR="009E577F" w:rsidRPr="005E2431">
        <w:rPr>
          <w:rFonts w:ascii="Century Schoolbook" w:hAnsi="Century Schoolbook" w:cs="Century Schoolbook"/>
          <w:sz w:val="22"/>
          <w:szCs w:val="22"/>
        </w:rPr>
        <w:t xml:space="preserve"> right he refers to as </w:t>
      </w:r>
      <w:r w:rsidR="009E577F" w:rsidRPr="005E2431">
        <w:rPr>
          <w:rFonts w:ascii="Century Schoolbook" w:hAnsi="Century Schoolbook" w:cs="Century Schoolbook"/>
          <w:i/>
          <w:sz w:val="22"/>
          <w:szCs w:val="22"/>
        </w:rPr>
        <w:t>'the executive power of the law of nature'</w:t>
      </w:r>
      <w:r w:rsidR="009E577F" w:rsidRPr="005E2431">
        <w:rPr>
          <w:rFonts w:ascii="Century Schoolbook" w:hAnsi="Century Schoolbook" w:cs="Century Schoolbook"/>
          <w:sz w:val="22"/>
          <w:szCs w:val="22"/>
        </w:rPr>
        <w:t>.</w:t>
      </w:r>
      <w:r w:rsidRPr="005E2431">
        <w:rPr>
          <w:sz w:val="22"/>
          <w:szCs w:val="22"/>
        </w:rPr>
        <w:t xml:space="preserve"> </w:t>
      </w:r>
      <w:r w:rsidRPr="005E2431">
        <w:rPr>
          <w:rFonts w:ascii="Century Schoolbook" w:hAnsi="Century Schoolbook" w:cs="Century Schoolbook"/>
          <w:sz w:val="22"/>
          <w:szCs w:val="22"/>
        </w:rPr>
        <w:t xml:space="preserve">This seems reasonable and, one could </w:t>
      </w:r>
      <w:r w:rsidR="008058ED">
        <w:rPr>
          <w:rFonts w:ascii="Century Schoolbook" w:hAnsi="Century Schoolbook" w:cs="Century Schoolbook"/>
          <w:sz w:val="22"/>
          <w:szCs w:val="22"/>
        </w:rPr>
        <w:t xml:space="preserve">even </w:t>
      </w:r>
      <w:r w:rsidRPr="005E2431">
        <w:rPr>
          <w:rFonts w:ascii="Century Schoolbook" w:hAnsi="Century Schoolbook" w:cs="Century Schoolbook"/>
          <w:sz w:val="22"/>
          <w:szCs w:val="22"/>
        </w:rPr>
        <w:t xml:space="preserve">say necessary, that </w:t>
      </w:r>
      <w:r w:rsidR="00662505" w:rsidRPr="005E2431">
        <w:rPr>
          <w:rFonts w:ascii="Century Schoolbook" w:hAnsi="Century Schoolbook" w:cs="Century Schoolbook"/>
          <w:sz w:val="22"/>
          <w:szCs w:val="22"/>
        </w:rPr>
        <w:t>such right</w:t>
      </w:r>
      <w:r w:rsidR="008058ED">
        <w:rPr>
          <w:rFonts w:ascii="Century Schoolbook" w:hAnsi="Century Schoolbook" w:cs="Century Schoolbook"/>
          <w:sz w:val="22"/>
          <w:szCs w:val="22"/>
        </w:rPr>
        <w:t>s</w:t>
      </w:r>
      <w:r w:rsidRPr="005E2431">
        <w:rPr>
          <w:rFonts w:ascii="Century Schoolbook" w:hAnsi="Century Schoolbook" w:cs="Century Schoolbook"/>
          <w:sz w:val="22"/>
          <w:szCs w:val="22"/>
        </w:rPr>
        <w:t xml:space="preserve"> should involve</w:t>
      </w:r>
      <w:r w:rsidR="009E577F" w:rsidRPr="005E2431">
        <w:rPr>
          <w:rFonts w:ascii="Century Schoolbook" w:hAnsi="Century Schoolbook" w:cs="Century Schoolbook"/>
          <w:sz w:val="22"/>
          <w:szCs w:val="22"/>
        </w:rPr>
        <w:t xml:space="preserve"> the right to use force</w:t>
      </w:r>
      <w:r w:rsidR="008058ED">
        <w:rPr>
          <w:rFonts w:ascii="Century Schoolbook" w:hAnsi="Century Schoolbook" w:cs="Century Schoolbook"/>
          <w:sz w:val="22"/>
          <w:szCs w:val="22"/>
        </w:rPr>
        <w:t xml:space="preserve"> and</w:t>
      </w:r>
      <w:r w:rsidR="009E577F" w:rsidRPr="005E2431">
        <w:rPr>
          <w:rFonts w:ascii="Century Schoolbook" w:hAnsi="Century Schoolbook" w:cs="Century Schoolbook"/>
          <w:sz w:val="22"/>
          <w:szCs w:val="22"/>
        </w:rPr>
        <w:t xml:space="preserve"> even to kill, </w:t>
      </w:r>
      <w:r w:rsidR="00CE438A" w:rsidRPr="005E2431">
        <w:rPr>
          <w:rFonts w:ascii="Century Schoolbook" w:hAnsi="Century Schoolbook" w:cs="Century Schoolbook"/>
          <w:sz w:val="22"/>
          <w:szCs w:val="22"/>
        </w:rPr>
        <w:t>to protect these rights.</w:t>
      </w:r>
      <w:r w:rsidRPr="005E2431">
        <w:rPr>
          <w:rFonts w:ascii="Century Schoolbook" w:hAnsi="Century Schoolbook" w:cs="Century Schoolbook"/>
          <w:sz w:val="22"/>
          <w:szCs w:val="22"/>
        </w:rPr>
        <w:t xml:space="preserve"> </w:t>
      </w:r>
      <w:r w:rsidR="008058ED">
        <w:rPr>
          <w:rFonts w:ascii="Century Schoolbook" w:hAnsi="Century Schoolbook" w:cs="Century Schoolbook"/>
          <w:sz w:val="22"/>
          <w:szCs w:val="22"/>
        </w:rPr>
        <w:t>An interesting digression here may be to ask oneself</w:t>
      </w:r>
      <w:r w:rsidR="00382A33">
        <w:rPr>
          <w:rFonts w:ascii="Century Schoolbook" w:hAnsi="Century Schoolbook" w:cs="Century Schoolbook"/>
          <w:sz w:val="22"/>
          <w:szCs w:val="22"/>
        </w:rPr>
        <w:t xml:space="preserve"> whether it </w:t>
      </w:r>
      <w:r w:rsidRPr="005E2431">
        <w:rPr>
          <w:rFonts w:ascii="Century Schoolbook" w:hAnsi="Century Schoolbook" w:cs="Century Schoolbook"/>
          <w:sz w:val="22"/>
          <w:szCs w:val="22"/>
        </w:rPr>
        <w:t>can be as self-evident</w:t>
      </w:r>
      <w:r w:rsidR="00382A33">
        <w:rPr>
          <w:rFonts w:ascii="Century Schoolbook" w:hAnsi="Century Schoolbook" w:cs="Century Schoolbook"/>
          <w:sz w:val="22"/>
          <w:szCs w:val="22"/>
        </w:rPr>
        <w:t>ly ‘natural’</w:t>
      </w:r>
      <w:r w:rsidR="008058ED">
        <w:rPr>
          <w:rFonts w:ascii="Century Schoolbook" w:hAnsi="Century Schoolbook" w:cs="Century Schoolbook"/>
          <w:sz w:val="22"/>
          <w:szCs w:val="22"/>
        </w:rPr>
        <w:t xml:space="preserve"> as Locke believes</w:t>
      </w:r>
      <w:r w:rsidRPr="005E2431">
        <w:rPr>
          <w:rFonts w:ascii="Century Schoolbook" w:hAnsi="Century Schoolbook" w:cs="Century Schoolbook"/>
          <w:sz w:val="22"/>
          <w:szCs w:val="22"/>
        </w:rPr>
        <w:t xml:space="preserve"> if</w:t>
      </w:r>
      <w:r w:rsidR="008058ED">
        <w:rPr>
          <w:rFonts w:ascii="Century Schoolbook" w:hAnsi="Century Schoolbook" w:cs="Century Schoolbook"/>
          <w:sz w:val="22"/>
          <w:szCs w:val="22"/>
        </w:rPr>
        <w:t>, for example,</w:t>
      </w:r>
      <w:r w:rsidRPr="005E2431">
        <w:rPr>
          <w:rFonts w:ascii="Century Schoolbook" w:hAnsi="Century Schoolbook" w:cs="Century Schoolbook"/>
          <w:sz w:val="22"/>
          <w:szCs w:val="22"/>
        </w:rPr>
        <w:t xml:space="preserve"> we see such violations as threats</w:t>
      </w:r>
      <w:r w:rsidR="009E577F" w:rsidRPr="005E2431">
        <w:rPr>
          <w:rFonts w:ascii="Century Schoolbook" w:hAnsi="Century Schoolbook" w:cs="Century Schoolbook"/>
          <w:sz w:val="22"/>
          <w:szCs w:val="22"/>
        </w:rPr>
        <w:t xml:space="preserve"> </w:t>
      </w:r>
      <w:r w:rsidR="008058ED">
        <w:rPr>
          <w:rFonts w:ascii="Century Schoolbook" w:hAnsi="Century Schoolbook" w:cs="Century Schoolbook"/>
          <w:sz w:val="22"/>
          <w:szCs w:val="22"/>
        </w:rPr>
        <w:t xml:space="preserve">not against the ‘person’ but </w:t>
      </w:r>
      <w:r w:rsidR="00CE438A" w:rsidRPr="005E2431">
        <w:rPr>
          <w:rFonts w:ascii="Century Schoolbook" w:hAnsi="Century Schoolbook" w:cs="Century Schoolbook"/>
          <w:sz w:val="22"/>
          <w:szCs w:val="22"/>
        </w:rPr>
        <w:t>against</w:t>
      </w:r>
      <w:r w:rsidR="008058ED">
        <w:rPr>
          <w:rFonts w:ascii="Century Schoolbook" w:hAnsi="Century Schoolbook" w:cs="Century Schoolbook"/>
          <w:sz w:val="22"/>
          <w:szCs w:val="22"/>
        </w:rPr>
        <w:t xml:space="preserve"> </w:t>
      </w:r>
      <w:r w:rsidRPr="005E2431">
        <w:rPr>
          <w:rFonts w:ascii="Century Schoolbook" w:hAnsi="Century Schoolbook" w:cs="Century Schoolbook"/>
          <w:sz w:val="22"/>
          <w:szCs w:val="22"/>
        </w:rPr>
        <w:t>private</w:t>
      </w:r>
      <w:r w:rsidR="009E577F" w:rsidRPr="005E2431">
        <w:rPr>
          <w:rFonts w:ascii="Century Schoolbook" w:hAnsi="Century Schoolbook" w:cs="Century Schoolbook"/>
          <w:sz w:val="22"/>
          <w:szCs w:val="22"/>
        </w:rPr>
        <w:t xml:space="preserve"> property</w:t>
      </w:r>
      <w:r w:rsidR="00CE438A" w:rsidRPr="005E2431">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 xml:space="preserve"> </w:t>
      </w:r>
      <w:r w:rsidR="00382A33">
        <w:rPr>
          <w:rFonts w:ascii="Century Schoolbook" w:hAnsi="Century Schoolbook" w:cs="Century Schoolbook"/>
          <w:sz w:val="22"/>
          <w:szCs w:val="22"/>
        </w:rPr>
        <w:t>Nevertheless, a</w:t>
      </w:r>
      <w:r w:rsidR="00CE438A" w:rsidRPr="005E2431">
        <w:rPr>
          <w:rFonts w:ascii="Century Schoolbook" w:hAnsi="Century Schoolbook" w:cs="Century Schoolbook"/>
          <w:sz w:val="22"/>
          <w:szCs w:val="22"/>
        </w:rPr>
        <w:t>ny such use of</w:t>
      </w:r>
      <w:r w:rsidR="009E577F" w:rsidRPr="005E2431">
        <w:rPr>
          <w:rFonts w:ascii="Century Schoolbook" w:hAnsi="Century Schoolbook" w:cs="Century Schoolbook"/>
          <w:sz w:val="22"/>
          <w:szCs w:val="22"/>
        </w:rPr>
        <w:t xml:space="preserve"> force</w:t>
      </w:r>
      <w:r w:rsidR="00CE438A" w:rsidRPr="005E2431">
        <w:rPr>
          <w:rFonts w:ascii="Century Schoolbook" w:hAnsi="Century Schoolbook" w:cs="Century Schoolbook"/>
          <w:sz w:val="22"/>
          <w:szCs w:val="22"/>
        </w:rPr>
        <w:t xml:space="preserve"> in this </w:t>
      </w:r>
      <w:r w:rsidR="009E577F" w:rsidRPr="005E2431">
        <w:rPr>
          <w:rFonts w:ascii="Century Schoolbook" w:hAnsi="Century Schoolbook" w:cs="Century Schoolbook"/>
          <w:sz w:val="22"/>
          <w:szCs w:val="22"/>
        </w:rPr>
        <w:t>state of nature readi</w:t>
      </w:r>
      <w:r w:rsidR="00382A33">
        <w:rPr>
          <w:rFonts w:ascii="Century Schoolbook" w:hAnsi="Century Schoolbook" w:cs="Century Schoolbook"/>
          <w:sz w:val="22"/>
          <w:szCs w:val="22"/>
        </w:rPr>
        <w:t>ly leads to 'the state of war' f</w:t>
      </w:r>
      <w:r w:rsidR="00CE438A" w:rsidRPr="005E2431">
        <w:rPr>
          <w:rFonts w:ascii="Century Schoolbook" w:hAnsi="Century Schoolbook" w:cs="Century Schoolbook"/>
          <w:sz w:val="22"/>
          <w:szCs w:val="22"/>
        </w:rPr>
        <w:t>or</w:t>
      </w:r>
      <w:r w:rsidR="009E577F" w:rsidRPr="005E2431">
        <w:rPr>
          <w:rFonts w:ascii="Century Schoolbook" w:hAnsi="Century Schoolbook" w:cs="Century Schoolbook"/>
          <w:sz w:val="22"/>
          <w:szCs w:val="22"/>
        </w:rPr>
        <w:t xml:space="preserve"> Locke, </w:t>
      </w:r>
      <w:r w:rsidR="00382A33">
        <w:rPr>
          <w:rFonts w:ascii="Century Schoolbook" w:hAnsi="Century Schoolbook" w:cs="Century Schoolbook"/>
          <w:sz w:val="22"/>
          <w:szCs w:val="22"/>
        </w:rPr>
        <w:t xml:space="preserve">and </w:t>
      </w:r>
      <w:r w:rsidR="009E577F" w:rsidRPr="005E2431">
        <w:rPr>
          <w:rFonts w:ascii="Century Schoolbook" w:hAnsi="Century Schoolbook" w:cs="Century Schoolbook"/>
          <w:sz w:val="22"/>
          <w:szCs w:val="22"/>
        </w:rPr>
        <w:t xml:space="preserve">these states are to be </w:t>
      </w:r>
      <w:r w:rsidR="00CE438A" w:rsidRPr="005E2431">
        <w:rPr>
          <w:rFonts w:ascii="Century Schoolbook" w:hAnsi="Century Schoolbook" w:cs="Century Schoolbook"/>
          <w:sz w:val="22"/>
          <w:szCs w:val="22"/>
        </w:rPr>
        <w:t>differentiated. He claims</w:t>
      </w:r>
      <w:r w:rsidR="009E577F" w:rsidRPr="005E2431">
        <w:rPr>
          <w:rFonts w:ascii="Century Schoolbook" w:hAnsi="Century Schoolbook" w:cs="Century Schoolbook"/>
          <w:sz w:val="22"/>
          <w:szCs w:val="22"/>
        </w:rPr>
        <w:t>:</w:t>
      </w:r>
    </w:p>
    <w:p w14:paraId="553091CC" w14:textId="77777777" w:rsidR="00521556" w:rsidRPr="005E2431" w:rsidRDefault="009E577F" w:rsidP="00CE438A">
      <w:pPr>
        <w:pStyle w:val="IntenseQuote"/>
        <w:pBdr>
          <w:bottom w:val="none" w:sz="0" w:space="0" w:color="auto"/>
        </w:pBdr>
        <w:jc w:val="both"/>
        <w:rPr>
          <w:b w:val="0"/>
          <w:i w:val="0"/>
          <w:color w:val="auto"/>
          <w:sz w:val="22"/>
          <w:szCs w:val="22"/>
        </w:rPr>
      </w:pPr>
      <w:r w:rsidRPr="005E2431">
        <w:rPr>
          <w:color w:val="auto"/>
          <w:sz w:val="20"/>
          <w:szCs w:val="20"/>
        </w:rPr>
        <w:t xml:space="preserve">Men living together according to reason without a common superior on earth, with authority to judge between them, are properly in the state of nature. But force, or a declared design of force upon the person of another, where there is no common superior on earth to appeal to for relief, is the state of war; and 'tis the want of such an appeal gives a man the right of war. </w:t>
      </w:r>
      <w:r w:rsidRPr="005E2431">
        <w:rPr>
          <w:b w:val="0"/>
          <w:i w:val="0"/>
          <w:color w:val="auto"/>
          <w:sz w:val="22"/>
          <w:szCs w:val="22"/>
        </w:rPr>
        <w:t>(</w:t>
      </w:r>
      <w:r w:rsidR="00CE438A" w:rsidRPr="005E2431">
        <w:rPr>
          <w:rFonts w:ascii="Century Schoolbook" w:hAnsi="Century Schoolbook"/>
          <w:b w:val="0"/>
          <w:i w:val="0"/>
          <w:color w:val="auto"/>
          <w:sz w:val="22"/>
          <w:szCs w:val="22"/>
        </w:rPr>
        <w:t>§</w:t>
      </w:r>
      <w:r w:rsidRPr="005E2431">
        <w:rPr>
          <w:b w:val="0"/>
          <w:i w:val="0"/>
          <w:color w:val="auto"/>
          <w:sz w:val="22"/>
          <w:szCs w:val="22"/>
        </w:rPr>
        <w:t>19)</w:t>
      </w:r>
    </w:p>
    <w:p w14:paraId="5ADF5EBD" w14:textId="74BD8C82" w:rsidR="00521556" w:rsidRPr="005E2431" w:rsidRDefault="00CE438A">
      <w:pPr>
        <w:jc w:val="both"/>
        <w:rPr>
          <w:sz w:val="22"/>
          <w:szCs w:val="22"/>
        </w:rPr>
      </w:pPr>
      <w:r w:rsidRPr="005E2431">
        <w:rPr>
          <w:rFonts w:ascii="Century Schoolbook" w:hAnsi="Century Schoolbook" w:cs="Century Schoolbook"/>
          <w:sz w:val="22"/>
          <w:szCs w:val="22"/>
        </w:rPr>
        <w:lastRenderedPageBreak/>
        <w:t>However, Locke accepts that ‘</w:t>
      </w:r>
      <w:r w:rsidR="009E577F" w:rsidRPr="005E2431">
        <w:rPr>
          <w:rFonts w:ascii="Century Schoolbook" w:hAnsi="Century Schoolbook" w:cs="Century Schoolbook"/>
          <w:i/>
          <w:sz w:val="22"/>
          <w:szCs w:val="22"/>
        </w:rPr>
        <w:t>one great reason of men's putting themselves into society, an</w:t>
      </w:r>
      <w:r w:rsidRPr="005E2431">
        <w:rPr>
          <w:rFonts w:ascii="Century Schoolbook" w:hAnsi="Century Schoolbook" w:cs="Century Schoolbook"/>
          <w:i/>
          <w:sz w:val="22"/>
          <w:szCs w:val="22"/>
        </w:rPr>
        <w:t>d quitting the state of nature’</w:t>
      </w:r>
      <w:r w:rsidRPr="005E2431">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 xml:space="preserve">21), is </w:t>
      </w:r>
      <w:r w:rsidR="00382A33">
        <w:rPr>
          <w:rFonts w:ascii="Century Schoolbook" w:hAnsi="Century Schoolbook" w:cs="Century Schoolbook"/>
          <w:sz w:val="22"/>
          <w:szCs w:val="22"/>
        </w:rPr>
        <w:t xml:space="preserve">necessary </w:t>
      </w:r>
      <w:r w:rsidR="009E577F" w:rsidRPr="005E2431">
        <w:rPr>
          <w:rFonts w:ascii="Century Schoolbook" w:hAnsi="Century Schoolbook" w:cs="Century Schoolbook"/>
          <w:sz w:val="22"/>
          <w:szCs w:val="22"/>
        </w:rPr>
        <w:t xml:space="preserve">to avoid this state of war. </w:t>
      </w:r>
      <w:r w:rsidRPr="005E2431">
        <w:rPr>
          <w:rFonts w:ascii="Century Schoolbook" w:hAnsi="Century Schoolbook" w:cs="Century Schoolbook"/>
          <w:sz w:val="22"/>
          <w:szCs w:val="22"/>
        </w:rPr>
        <w:t>Here</w:t>
      </w:r>
      <w:r w:rsidR="00382A33">
        <w:rPr>
          <w:rFonts w:ascii="Century Schoolbook" w:hAnsi="Century Schoolbook" w:cs="Century Schoolbook"/>
          <w:sz w:val="22"/>
          <w:szCs w:val="22"/>
        </w:rPr>
        <w:t xml:space="preserve">, of course, </w:t>
      </w:r>
      <w:r w:rsidR="009E577F" w:rsidRPr="005E2431">
        <w:rPr>
          <w:rFonts w:ascii="Century Schoolbook" w:hAnsi="Century Schoolbook" w:cs="Century Schoolbook"/>
          <w:sz w:val="22"/>
          <w:szCs w:val="22"/>
        </w:rPr>
        <w:t xml:space="preserve"> 'society' means civil or political society. </w:t>
      </w:r>
      <w:r w:rsidRPr="005E2431">
        <w:rPr>
          <w:rFonts w:ascii="Century Schoolbook" w:hAnsi="Century Schoolbook" w:cs="Century Schoolbook"/>
          <w:sz w:val="22"/>
          <w:szCs w:val="22"/>
        </w:rPr>
        <w:t>Locke thus explains how civil or political societies come into being</w:t>
      </w:r>
      <w:r w:rsidR="009E577F" w:rsidRPr="005E2431">
        <w:rPr>
          <w:rFonts w:ascii="Century Schoolbook" w:hAnsi="Century Schoolbook" w:cs="Century Schoolbook"/>
          <w:sz w:val="22"/>
          <w:szCs w:val="22"/>
        </w:rPr>
        <w:t>:</w:t>
      </w:r>
    </w:p>
    <w:p w14:paraId="464260BC" w14:textId="77777777" w:rsidR="00521556" w:rsidRPr="005E2431" w:rsidRDefault="009E577F" w:rsidP="00AA1BF6">
      <w:pPr>
        <w:pStyle w:val="IntenseQuote"/>
        <w:pBdr>
          <w:bottom w:val="none" w:sz="0" w:space="0" w:color="auto"/>
        </w:pBdr>
        <w:jc w:val="both"/>
        <w:rPr>
          <w:b w:val="0"/>
          <w:i w:val="0"/>
          <w:color w:val="auto"/>
          <w:sz w:val="22"/>
          <w:szCs w:val="22"/>
        </w:rPr>
      </w:pPr>
      <w:r w:rsidRPr="005E2431">
        <w:rPr>
          <w:color w:val="auto"/>
          <w:sz w:val="20"/>
          <w:szCs w:val="20"/>
        </w:rPr>
        <w:t xml:space="preserve">Wherever therefore any number of men are so united into one society as to quit everyone his executive power of the law </w:t>
      </w:r>
      <w:r w:rsidR="00C406F4" w:rsidRPr="005E2431">
        <w:rPr>
          <w:color w:val="auto"/>
          <w:sz w:val="20"/>
          <w:szCs w:val="20"/>
        </w:rPr>
        <w:t xml:space="preserve">of nature, and to resign it to </w:t>
      </w:r>
      <w:r w:rsidRPr="005E2431">
        <w:rPr>
          <w:color w:val="auto"/>
          <w:sz w:val="20"/>
          <w:szCs w:val="20"/>
        </w:rPr>
        <w:t xml:space="preserve"> the public, there and there only is a political or civil society. And this is done wherever any number of men</w:t>
      </w:r>
      <w:r w:rsidR="00C406F4" w:rsidRPr="005E2431">
        <w:rPr>
          <w:color w:val="auto"/>
          <w:sz w:val="20"/>
          <w:szCs w:val="20"/>
        </w:rPr>
        <w:t>, in</w:t>
      </w:r>
      <w:r w:rsidRPr="005E2431">
        <w:rPr>
          <w:color w:val="auto"/>
          <w:sz w:val="20"/>
          <w:szCs w:val="20"/>
        </w:rPr>
        <w:t xml:space="preserve"> the state of nature, enter into society to make one people, one body politic under one supreme government: or else when anyone joins himself to and incorporates with any government already made. For hereby he authorizes the society, or which is all one, the legislative thereof, to make laws for him as the public good of the society shall require, to the execution whereof his own assistance (as to his own decrees) is due. And this puts men out of a state of nature into that of a comm</w:t>
      </w:r>
      <w:r w:rsidR="00C406F4" w:rsidRPr="005E2431">
        <w:rPr>
          <w:color w:val="auto"/>
          <w:sz w:val="20"/>
          <w:szCs w:val="20"/>
        </w:rPr>
        <w:t>onwealth, by setting up a judge on</w:t>
      </w:r>
      <w:r w:rsidRPr="005E2431">
        <w:rPr>
          <w:color w:val="auto"/>
          <w:sz w:val="20"/>
          <w:szCs w:val="20"/>
        </w:rPr>
        <w:t xml:space="preserve"> earth with authority to determine all the controversies and redress the injuries that may happen to any member of the commonwealth; which judge is the legislative or magistrates appointed by it. And wherever there are any number of men, however associated, that have no such decisive power to appeal to, there ' they are still in the state of nature.</w:t>
      </w:r>
      <w:r w:rsidR="00C406F4" w:rsidRPr="005E2431">
        <w:rPr>
          <w:color w:val="auto"/>
          <w:sz w:val="20"/>
          <w:szCs w:val="20"/>
        </w:rPr>
        <w:t xml:space="preserve">  </w:t>
      </w:r>
      <w:r w:rsidRPr="005E2431">
        <w:rPr>
          <w:color w:val="auto"/>
          <w:sz w:val="22"/>
          <w:szCs w:val="22"/>
        </w:rPr>
        <w:t xml:space="preserve"> </w:t>
      </w:r>
      <w:r w:rsidRPr="005E2431">
        <w:rPr>
          <w:b w:val="0"/>
          <w:i w:val="0"/>
          <w:color w:val="auto"/>
          <w:sz w:val="22"/>
          <w:szCs w:val="22"/>
        </w:rPr>
        <w:t>(</w:t>
      </w:r>
      <w:r w:rsidR="00C406F4" w:rsidRPr="005E2431">
        <w:rPr>
          <w:b w:val="0"/>
          <w:i w:val="0"/>
          <w:color w:val="auto"/>
          <w:sz w:val="22"/>
          <w:szCs w:val="22"/>
        </w:rPr>
        <w:t xml:space="preserve">§ </w:t>
      </w:r>
      <w:r w:rsidRPr="005E2431">
        <w:rPr>
          <w:b w:val="0"/>
          <w:i w:val="0"/>
          <w:color w:val="auto"/>
          <w:sz w:val="22"/>
          <w:szCs w:val="22"/>
        </w:rPr>
        <w:t>89)</w:t>
      </w:r>
    </w:p>
    <w:p w14:paraId="7B85F199" w14:textId="77777777" w:rsidR="00521556" w:rsidRPr="005E2431" w:rsidRDefault="00C406F4" w:rsidP="00C406F4">
      <w:pPr>
        <w:pBdr>
          <w:bottom w:val="single" w:sz="4" w:space="1" w:color="auto"/>
        </w:pBdr>
        <w:jc w:val="both"/>
        <w:rPr>
          <w:sz w:val="22"/>
          <w:szCs w:val="22"/>
        </w:rPr>
      </w:pPr>
      <w:r w:rsidRPr="005E2431">
        <w:rPr>
          <w:rFonts w:ascii="Century Schoolbook" w:hAnsi="Century Schoolbook" w:cs="Century Schoolbook"/>
          <w:sz w:val="22"/>
          <w:szCs w:val="22"/>
        </w:rPr>
        <w:t>It is from this passage that we can identify a Lockean notion of ‘</w:t>
      </w:r>
      <w:r w:rsidR="009E577F" w:rsidRPr="005E2431">
        <w:rPr>
          <w:rFonts w:ascii="Century Schoolbook" w:hAnsi="Century Schoolbook" w:cs="Century Schoolbook"/>
          <w:sz w:val="22"/>
          <w:szCs w:val="22"/>
        </w:rPr>
        <w:t>political obligation</w:t>
      </w:r>
      <w:r w:rsidRPr="005E2431">
        <w:rPr>
          <w:rFonts w:ascii="Century Schoolbook" w:hAnsi="Century Schoolbook" w:cs="Century Schoolbook"/>
          <w:sz w:val="22"/>
          <w:szCs w:val="22"/>
        </w:rPr>
        <w:t>’. Do you agree?</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(Think about this before going on!)</w:t>
      </w:r>
    </w:p>
    <w:p w14:paraId="5C926A99" w14:textId="77777777" w:rsidR="00C406F4" w:rsidRPr="005E2431" w:rsidRDefault="00C406F4">
      <w:pPr>
        <w:jc w:val="both"/>
        <w:rPr>
          <w:rFonts w:ascii="Century Schoolbook" w:hAnsi="Century Schoolbook" w:cs="Century Schoolbook"/>
          <w:sz w:val="22"/>
          <w:szCs w:val="22"/>
        </w:rPr>
      </w:pPr>
    </w:p>
    <w:p w14:paraId="78105EB3" w14:textId="4AF78F35" w:rsidR="00C406F4" w:rsidRPr="005E2431" w:rsidRDefault="00C406F4">
      <w:pPr>
        <w:jc w:val="both"/>
        <w:rPr>
          <w:rFonts w:ascii="Century Schoolbook" w:hAnsi="Century Schoolbook" w:cs="Century Schoolbook"/>
          <w:sz w:val="22"/>
          <w:szCs w:val="22"/>
        </w:rPr>
      </w:pPr>
      <w:r w:rsidRPr="005E2431">
        <w:rPr>
          <w:rFonts w:ascii="Century Schoolbook" w:hAnsi="Century Schoolbook" w:cs="Century Schoolbook"/>
          <w:sz w:val="22"/>
          <w:szCs w:val="22"/>
        </w:rPr>
        <w:t xml:space="preserve">We can take it from this passage that an individual has an </w:t>
      </w:r>
      <w:r w:rsidR="009E577F" w:rsidRPr="005E2431">
        <w:rPr>
          <w:rFonts w:ascii="Century Schoolbook" w:hAnsi="Century Schoolbook" w:cs="Century Schoolbook"/>
          <w:sz w:val="22"/>
          <w:szCs w:val="22"/>
        </w:rPr>
        <w:t xml:space="preserve">obligation </w:t>
      </w:r>
      <w:r w:rsidRPr="005E2431">
        <w:rPr>
          <w:rFonts w:ascii="Century Schoolbook" w:hAnsi="Century Schoolbook" w:cs="Century Schoolbook"/>
          <w:sz w:val="22"/>
          <w:szCs w:val="22"/>
        </w:rPr>
        <w:t>to value</w:t>
      </w:r>
      <w:r w:rsidR="009E577F" w:rsidRPr="005E2431">
        <w:rPr>
          <w:rFonts w:ascii="Century Schoolbook" w:hAnsi="Century Schoolbook" w:cs="Century Schoolbook"/>
          <w:sz w:val="22"/>
          <w:szCs w:val="22"/>
        </w:rPr>
        <w:t xml:space="preserve"> the law, </w:t>
      </w:r>
      <w:r w:rsidRPr="005E2431">
        <w:rPr>
          <w:rFonts w:ascii="Century Schoolbook" w:hAnsi="Century Schoolbook" w:cs="Century Schoolbook"/>
          <w:sz w:val="22"/>
          <w:szCs w:val="22"/>
        </w:rPr>
        <w:t xml:space="preserve">that is, to comply with </w:t>
      </w:r>
      <w:r w:rsidR="009E577F" w:rsidRPr="005E2431">
        <w:rPr>
          <w:rFonts w:ascii="Century Schoolbook" w:hAnsi="Century Schoolbook" w:cs="Century Schoolbook"/>
          <w:sz w:val="22"/>
          <w:szCs w:val="22"/>
        </w:rPr>
        <w:t xml:space="preserve">the decisions of courts, </w:t>
      </w:r>
      <w:r w:rsidRPr="005E2431">
        <w:rPr>
          <w:rFonts w:ascii="Century Schoolbook" w:hAnsi="Century Schoolbook" w:cs="Century Schoolbook"/>
          <w:sz w:val="22"/>
          <w:szCs w:val="22"/>
        </w:rPr>
        <w:t xml:space="preserve">etc., </w:t>
      </w:r>
      <w:r w:rsidR="00382A33">
        <w:rPr>
          <w:rFonts w:ascii="Century Schoolbook" w:hAnsi="Century Schoolbook" w:cs="Century Schoolbook"/>
          <w:sz w:val="22"/>
          <w:szCs w:val="22"/>
        </w:rPr>
        <w:t xml:space="preserve">which </w:t>
      </w:r>
      <w:r w:rsidR="00382A33" w:rsidRPr="00382A33">
        <w:rPr>
          <w:rFonts w:ascii="Century Schoolbook" w:hAnsi="Century Schoolbook" w:cs="Century Schoolbook"/>
          <w:sz w:val="22"/>
          <w:szCs w:val="22"/>
        </w:rPr>
        <w:t>result from</w:t>
      </w:r>
      <w:r w:rsidRPr="005E2431">
        <w:rPr>
          <w:rFonts w:ascii="Century Schoolbook" w:hAnsi="Century Schoolbook" w:cs="Century Schoolbook"/>
          <w:sz w:val="22"/>
          <w:szCs w:val="22"/>
        </w:rPr>
        <w:t xml:space="preserve"> </w:t>
      </w:r>
      <w:r w:rsidR="00382A33">
        <w:rPr>
          <w:rFonts w:ascii="Century Schoolbook" w:hAnsi="Century Schoolbook" w:cs="Century Schoolbook"/>
          <w:sz w:val="22"/>
          <w:szCs w:val="22"/>
        </w:rPr>
        <w:t>the</w:t>
      </w:r>
      <w:r w:rsidRPr="005E2431">
        <w:rPr>
          <w:rFonts w:ascii="Century Schoolbook" w:hAnsi="Century Schoolbook" w:cs="Century Schoolbook"/>
          <w:sz w:val="22"/>
          <w:szCs w:val="22"/>
        </w:rPr>
        <w:t xml:space="preserve"> agreement of the individual to recognise and abide by such an</w:t>
      </w:r>
      <w:r w:rsidR="00DA0C7C" w:rsidRPr="005E2431">
        <w:rPr>
          <w:rFonts w:ascii="Century Schoolbook" w:hAnsi="Century Schoolbook" w:cs="Century Schoolbook"/>
          <w:sz w:val="22"/>
          <w:szCs w:val="22"/>
        </w:rPr>
        <w:t xml:space="preserve"> obligatio</w:t>
      </w:r>
      <w:r w:rsidRPr="005E2431">
        <w:rPr>
          <w:rFonts w:ascii="Century Schoolbook" w:hAnsi="Century Schoolbook" w:cs="Century Schoolbook"/>
          <w:sz w:val="22"/>
          <w:szCs w:val="22"/>
        </w:rPr>
        <w:t>n</w:t>
      </w:r>
      <w:r w:rsidR="00662505" w:rsidRPr="005E2431">
        <w:rPr>
          <w:rFonts w:ascii="Century Schoolbook" w:hAnsi="Century Schoolbook" w:cs="Century Schoolbook"/>
          <w:sz w:val="22"/>
          <w:szCs w:val="22"/>
        </w:rPr>
        <w:t>.</w:t>
      </w:r>
    </w:p>
    <w:p w14:paraId="270DE12E" w14:textId="5B72DC37" w:rsidR="00521556" w:rsidRPr="005E2431" w:rsidRDefault="00DA0C7C">
      <w:pPr>
        <w:jc w:val="both"/>
        <w:rPr>
          <w:sz w:val="22"/>
          <w:szCs w:val="22"/>
        </w:rPr>
      </w:pPr>
      <w:r w:rsidRPr="005E2431">
        <w:rPr>
          <w:rFonts w:ascii="Century Schoolbook" w:hAnsi="Century Schoolbook" w:cs="Century Schoolbook"/>
          <w:sz w:val="22"/>
          <w:szCs w:val="22"/>
        </w:rPr>
        <w:t>Firstly, then,</w:t>
      </w:r>
      <w:r w:rsidR="009E577F" w:rsidRPr="005E2431">
        <w:rPr>
          <w:rFonts w:ascii="Century Schoolbook" w:hAnsi="Century Schoolbook" w:cs="Century Schoolbook"/>
          <w:sz w:val="22"/>
          <w:szCs w:val="22"/>
        </w:rPr>
        <w:t xml:space="preserve"> the creation of a civil society </w:t>
      </w:r>
      <w:r w:rsidRPr="005E2431">
        <w:rPr>
          <w:rFonts w:ascii="Century Schoolbook" w:hAnsi="Century Schoolbook" w:cs="Century Schoolbook"/>
          <w:sz w:val="22"/>
          <w:szCs w:val="22"/>
        </w:rPr>
        <w:t>out of</w:t>
      </w:r>
      <w:r w:rsidR="009E577F" w:rsidRPr="005E2431">
        <w:rPr>
          <w:rFonts w:ascii="Century Schoolbook" w:hAnsi="Century Schoolbook" w:cs="Century Schoolbook"/>
          <w:sz w:val="22"/>
          <w:szCs w:val="22"/>
        </w:rPr>
        <w:t xml:space="preserve"> a state of nature </w:t>
      </w:r>
      <w:r w:rsidRPr="005E2431">
        <w:rPr>
          <w:rFonts w:ascii="Century Schoolbook" w:hAnsi="Century Schoolbook" w:cs="Century Schoolbook"/>
          <w:sz w:val="22"/>
          <w:szCs w:val="22"/>
        </w:rPr>
        <w:t>is formed from</w:t>
      </w:r>
      <w:r w:rsidR="009E577F" w:rsidRPr="005E2431">
        <w:rPr>
          <w:rFonts w:ascii="Century Schoolbook" w:hAnsi="Century Schoolbook" w:cs="Century Schoolbook"/>
          <w:sz w:val="22"/>
          <w:szCs w:val="22"/>
        </w:rPr>
        <w:t xml:space="preserve"> contract </w:t>
      </w:r>
      <w:r w:rsidRPr="005E2431">
        <w:rPr>
          <w:rFonts w:ascii="Century Schoolbook" w:hAnsi="Century Schoolbook" w:cs="Century Schoolbook"/>
          <w:sz w:val="22"/>
          <w:szCs w:val="22"/>
        </w:rPr>
        <w:t>(what</w:t>
      </w:r>
      <w:r w:rsidR="009E577F" w:rsidRPr="005E2431">
        <w:rPr>
          <w:rFonts w:ascii="Century Schoolbook" w:hAnsi="Century Schoolbook" w:cs="Century Schoolbook"/>
          <w:sz w:val="22"/>
          <w:szCs w:val="22"/>
        </w:rPr>
        <w:t xml:space="preserve"> Locke calls </w:t>
      </w:r>
      <w:r w:rsidRPr="005E2431">
        <w:rPr>
          <w:rFonts w:ascii="Century Schoolbook" w:hAnsi="Century Schoolbook" w:cs="Century Schoolbook"/>
          <w:sz w:val="22"/>
          <w:szCs w:val="22"/>
        </w:rPr>
        <w:t xml:space="preserve">a </w:t>
      </w:r>
      <w:r w:rsidRPr="005E2431">
        <w:rPr>
          <w:rFonts w:ascii="Century Schoolbook" w:hAnsi="Century Schoolbook" w:cs="Century Schoolbook"/>
          <w:i/>
          <w:sz w:val="22"/>
          <w:szCs w:val="22"/>
        </w:rPr>
        <w:t>compact</w:t>
      </w:r>
      <w:r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That is, each individual must</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relinquishes</w:t>
      </w:r>
      <w:r w:rsidR="009E577F" w:rsidRPr="005E2431">
        <w:rPr>
          <w:rFonts w:ascii="Century Schoolbook" w:hAnsi="Century Schoolbook" w:cs="Century Schoolbook"/>
          <w:sz w:val="22"/>
          <w:szCs w:val="22"/>
        </w:rPr>
        <w:t xml:space="preserve"> the </w:t>
      </w:r>
      <w:r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executive powers</w:t>
      </w:r>
      <w:r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of the </w:t>
      </w:r>
      <w:r w:rsidRPr="005E2431">
        <w:rPr>
          <w:rFonts w:ascii="Century Schoolbook" w:hAnsi="Century Schoolbook" w:cs="Century Schoolbook"/>
          <w:sz w:val="22"/>
          <w:szCs w:val="22"/>
        </w:rPr>
        <w:t>state</w:t>
      </w:r>
      <w:r w:rsidR="009E577F" w:rsidRPr="005E2431">
        <w:rPr>
          <w:rFonts w:ascii="Century Schoolbook" w:hAnsi="Century Schoolbook" w:cs="Century Schoolbook"/>
          <w:sz w:val="22"/>
          <w:szCs w:val="22"/>
        </w:rPr>
        <w:t xml:space="preserve"> of nature and </w:t>
      </w:r>
      <w:r w:rsidR="00382A33">
        <w:rPr>
          <w:rFonts w:ascii="Century Schoolbook" w:hAnsi="Century Schoolbook" w:cs="Century Schoolbook"/>
          <w:sz w:val="22"/>
          <w:szCs w:val="22"/>
        </w:rPr>
        <w:t>agree</w:t>
      </w:r>
      <w:r w:rsidRPr="005E2431">
        <w:rPr>
          <w:rFonts w:ascii="Century Schoolbook" w:hAnsi="Century Schoolbook" w:cs="Century Schoolbook"/>
          <w:sz w:val="22"/>
          <w:szCs w:val="22"/>
        </w:rPr>
        <w:t xml:space="preserve"> to transfer these powers to</w:t>
      </w:r>
      <w:r w:rsidR="009E577F" w:rsidRPr="005E2431">
        <w:rPr>
          <w:rFonts w:ascii="Century Schoolbook" w:hAnsi="Century Schoolbook" w:cs="Century Schoolbook"/>
          <w:sz w:val="22"/>
          <w:szCs w:val="22"/>
        </w:rPr>
        <w:t xml:space="preserve"> the </w:t>
      </w:r>
      <w:proofErr w:type="gramStart"/>
      <w:r w:rsidR="009E577F" w:rsidRPr="005E2431">
        <w:rPr>
          <w:rFonts w:ascii="Century Schoolbook" w:hAnsi="Century Schoolbook" w:cs="Century Schoolbook"/>
          <w:sz w:val="22"/>
          <w:szCs w:val="22"/>
        </w:rPr>
        <w:t xml:space="preserve">legislative </w:t>
      </w:r>
      <w:r w:rsidRPr="005E2431">
        <w:rPr>
          <w:rFonts w:ascii="Century Schoolbook" w:hAnsi="Century Schoolbook" w:cs="Century Schoolbook"/>
          <w:sz w:val="22"/>
          <w:szCs w:val="22"/>
        </w:rPr>
        <w:t>which</w:t>
      </w:r>
      <w:proofErr w:type="gramEnd"/>
      <w:r w:rsidRPr="005E2431">
        <w:rPr>
          <w:rFonts w:ascii="Century Schoolbook" w:hAnsi="Century Schoolbook" w:cs="Century Schoolbook"/>
          <w:sz w:val="22"/>
          <w:szCs w:val="22"/>
        </w:rPr>
        <w:t xml:space="preserve"> will ensure</w:t>
      </w:r>
      <w:r w:rsidR="009E577F" w:rsidRPr="005E2431">
        <w:rPr>
          <w:rFonts w:ascii="Century Schoolbook" w:hAnsi="Century Schoolbook" w:cs="Century Schoolbook"/>
          <w:sz w:val="22"/>
          <w:szCs w:val="22"/>
        </w:rPr>
        <w:t xml:space="preserve"> natural rights </w:t>
      </w:r>
      <w:r w:rsidRPr="005E2431">
        <w:rPr>
          <w:rFonts w:ascii="Century Schoolbook" w:hAnsi="Century Schoolbook" w:cs="Century Schoolbook"/>
          <w:sz w:val="22"/>
          <w:szCs w:val="22"/>
        </w:rPr>
        <w:t>of all</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 xml:space="preserve">Thus, a contract is put in place or emerges from the agreement of all who wish to participate in the construction of a civil society. </w:t>
      </w:r>
      <w:r w:rsidR="009E577F" w:rsidRPr="005E2431">
        <w:rPr>
          <w:rFonts w:ascii="Century Schoolbook" w:hAnsi="Century Schoolbook" w:cs="Century Schoolbook"/>
          <w:sz w:val="22"/>
          <w:szCs w:val="22"/>
        </w:rPr>
        <w:t xml:space="preserve">In the </w:t>
      </w:r>
      <w:r w:rsidRPr="005E2431">
        <w:rPr>
          <w:rFonts w:ascii="Century Schoolbook" w:hAnsi="Century Schoolbook" w:cs="Century Schoolbook"/>
          <w:sz w:val="22"/>
          <w:szCs w:val="22"/>
        </w:rPr>
        <w:t xml:space="preserve">above </w:t>
      </w:r>
      <w:r w:rsidR="009E577F" w:rsidRPr="005E2431">
        <w:rPr>
          <w:rFonts w:ascii="Century Schoolbook" w:hAnsi="Century Schoolbook" w:cs="Century Schoolbook"/>
          <w:sz w:val="22"/>
          <w:szCs w:val="22"/>
        </w:rPr>
        <w:t>passage</w:t>
      </w:r>
      <w:r w:rsidR="004611E8" w:rsidRPr="005E2431">
        <w:rPr>
          <w:rFonts w:ascii="Century Schoolbook" w:hAnsi="Century Schoolbook" w:cs="Century Schoolbook"/>
          <w:sz w:val="22"/>
          <w:szCs w:val="22"/>
        </w:rPr>
        <w:t xml:space="preserve">, then, Locke seems to be claiming that </w:t>
      </w:r>
      <w:r w:rsidR="009E577F" w:rsidRPr="005E2431">
        <w:rPr>
          <w:rFonts w:ascii="Century Schoolbook" w:hAnsi="Century Schoolbook" w:cs="Century Schoolbook"/>
          <w:sz w:val="22"/>
          <w:szCs w:val="22"/>
        </w:rPr>
        <w:t xml:space="preserve">the </w:t>
      </w:r>
      <w:r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legislative</w:t>
      </w:r>
      <w:r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is </w:t>
      </w:r>
      <w:r w:rsidRPr="005E2431">
        <w:rPr>
          <w:rFonts w:ascii="Century Schoolbook" w:hAnsi="Century Schoolbook" w:cs="Century Schoolbook"/>
          <w:sz w:val="22"/>
          <w:szCs w:val="22"/>
        </w:rPr>
        <w:t>given the authority to make laws ‘</w:t>
      </w:r>
      <w:r w:rsidR="009E577F" w:rsidRPr="005E2431">
        <w:rPr>
          <w:rFonts w:ascii="Century Schoolbook" w:hAnsi="Century Schoolbook" w:cs="Century Schoolbook"/>
          <w:i/>
          <w:sz w:val="22"/>
          <w:szCs w:val="22"/>
        </w:rPr>
        <w:t>as the public go</w:t>
      </w:r>
      <w:r w:rsidRPr="005E2431">
        <w:rPr>
          <w:rFonts w:ascii="Century Schoolbook" w:hAnsi="Century Schoolbook" w:cs="Century Schoolbook"/>
          <w:i/>
          <w:sz w:val="22"/>
          <w:szCs w:val="22"/>
        </w:rPr>
        <w:t>od of the society shall require’</w:t>
      </w:r>
      <w:r w:rsidR="004611E8" w:rsidRPr="005E2431">
        <w:rPr>
          <w:rFonts w:ascii="Century Schoolbook" w:hAnsi="Century Schoolbook" w:cs="Century Schoolbook"/>
          <w:sz w:val="22"/>
          <w:szCs w:val="22"/>
        </w:rPr>
        <w:t xml:space="preserve"> and this is no different</w:t>
      </w:r>
      <w:r w:rsidR="009E577F" w:rsidRPr="005E2431">
        <w:rPr>
          <w:rFonts w:ascii="Century Schoolbook" w:hAnsi="Century Schoolbook" w:cs="Century Schoolbook"/>
          <w:sz w:val="22"/>
          <w:szCs w:val="22"/>
        </w:rPr>
        <w:t xml:space="preserve"> from that of securing natural rights. </w:t>
      </w:r>
      <w:r w:rsidR="004611E8" w:rsidRPr="005E2431">
        <w:rPr>
          <w:rFonts w:ascii="Century Schoolbook" w:hAnsi="Century Schoolbook" w:cs="Century Schoolbook"/>
          <w:sz w:val="22"/>
          <w:szCs w:val="22"/>
        </w:rPr>
        <w:t>A</w:t>
      </w:r>
      <w:r w:rsidR="009E577F" w:rsidRPr="005E2431">
        <w:rPr>
          <w:rFonts w:ascii="Century Schoolbook" w:hAnsi="Century Schoolbook" w:cs="Century Schoolbook"/>
          <w:sz w:val="22"/>
          <w:szCs w:val="22"/>
        </w:rPr>
        <w:t xml:space="preserve">uthorized government </w:t>
      </w:r>
      <w:r w:rsidR="004611E8" w:rsidRPr="005E2431">
        <w:rPr>
          <w:rFonts w:ascii="Century Schoolbook" w:hAnsi="Century Schoolbook" w:cs="Century Schoolbook"/>
          <w:sz w:val="22"/>
          <w:szCs w:val="22"/>
        </w:rPr>
        <w:t>is thus for Locke set out in the following way</w:t>
      </w:r>
      <w:r w:rsidR="009E577F" w:rsidRPr="005E2431">
        <w:rPr>
          <w:rFonts w:ascii="Century Schoolbook" w:hAnsi="Century Schoolbook" w:cs="Century Schoolbook"/>
          <w:sz w:val="22"/>
          <w:szCs w:val="22"/>
        </w:rPr>
        <w:t>:</w:t>
      </w:r>
    </w:p>
    <w:p w14:paraId="5A8467C5" w14:textId="77777777" w:rsidR="00521556" w:rsidRPr="005E2431" w:rsidRDefault="009E577F" w:rsidP="004611E8">
      <w:pPr>
        <w:pStyle w:val="IntenseQuote"/>
        <w:pBdr>
          <w:bottom w:val="none" w:sz="0" w:space="0" w:color="auto"/>
        </w:pBdr>
        <w:jc w:val="both"/>
        <w:rPr>
          <w:color w:val="auto"/>
          <w:sz w:val="22"/>
          <w:szCs w:val="22"/>
        </w:rPr>
      </w:pPr>
      <w:r w:rsidRPr="005E2431">
        <w:rPr>
          <w:color w:val="auto"/>
          <w:sz w:val="20"/>
          <w:szCs w:val="20"/>
        </w:rPr>
        <w:t>But though men, when they enter into society give up the equality, liberty, and executive power they had in the state of nature into the hands of the society, to be so far disposed of by the legislative as the good of the society shall require, yet it being only with an intention in everyone the better to preserve himself, his liberty and property (for no rational creature can be supposed to change his condition with an intention to be worse), the power of the society or legislative constituted by them can never be supposed to extend farther than the common good, but is obliged to secure everyone's property by providing against those . . . defects . . . that made the state of nature so unsafe and uneasy. And so, whoever has the legislative or supreme power of any commonwealth, is bound to govern by established standing laws, promulgated and known to the people, and not by extemporary decrees, by indifferent and upright judges, who are to decide controversies by those laws; and to employ the force of the community at home only in the execution of such laws, or abroad to prevent or redress foreign injuries and secure the community from inroads and invasion. And all this to be directed to no other end but the peace, safety, and public good of the people.</w:t>
      </w:r>
      <w:r w:rsidRPr="005E2431">
        <w:rPr>
          <w:color w:val="auto"/>
          <w:sz w:val="22"/>
          <w:szCs w:val="22"/>
        </w:rPr>
        <w:t xml:space="preserve"> </w:t>
      </w:r>
      <w:r w:rsidRPr="005E2431">
        <w:rPr>
          <w:b w:val="0"/>
          <w:i w:val="0"/>
          <w:color w:val="auto"/>
          <w:sz w:val="22"/>
          <w:szCs w:val="22"/>
        </w:rPr>
        <w:t>(</w:t>
      </w:r>
      <w:r w:rsidR="004611E8" w:rsidRPr="005E2431">
        <w:rPr>
          <w:b w:val="0"/>
          <w:i w:val="0"/>
          <w:color w:val="auto"/>
          <w:sz w:val="22"/>
          <w:szCs w:val="22"/>
        </w:rPr>
        <w:t xml:space="preserve">§ </w:t>
      </w:r>
      <w:r w:rsidRPr="005E2431">
        <w:rPr>
          <w:b w:val="0"/>
          <w:i w:val="0"/>
          <w:color w:val="auto"/>
          <w:sz w:val="22"/>
          <w:szCs w:val="22"/>
        </w:rPr>
        <w:t>131)</w:t>
      </w:r>
    </w:p>
    <w:p w14:paraId="248DC40A" w14:textId="5E70985E" w:rsidR="00521556" w:rsidRPr="005E2431" w:rsidRDefault="004611E8" w:rsidP="004611E8">
      <w:pPr>
        <w:jc w:val="both"/>
        <w:rPr>
          <w:b/>
          <w:bCs/>
          <w:i/>
          <w:iCs/>
          <w:sz w:val="22"/>
          <w:szCs w:val="22"/>
        </w:rPr>
      </w:pPr>
      <w:r w:rsidRPr="005E2431">
        <w:rPr>
          <w:rFonts w:ascii="Century Schoolbook" w:hAnsi="Century Schoolbook" w:cs="Century Schoolbook"/>
          <w:sz w:val="22"/>
          <w:szCs w:val="22"/>
        </w:rPr>
        <w:lastRenderedPageBreak/>
        <w:t>This</w:t>
      </w:r>
      <w:r w:rsidR="009E577F" w:rsidRPr="005E2431">
        <w:rPr>
          <w:rFonts w:ascii="Century Schoolbook" w:hAnsi="Century Schoolbook" w:cs="Century Schoolbook"/>
          <w:sz w:val="22"/>
          <w:szCs w:val="22"/>
        </w:rPr>
        <w:t xml:space="preserve"> </w:t>
      </w:r>
      <w:r w:rsidR="00662505" w:rsidRPr="005E2431">
        <w:rPr>
          <w:rFonts w:ascii="Century Schoolbook" w:hAnsi="Century Schoolbook" w:cs="Century Schoolbook"/>
          <w:sz w:val="22"/>
          <w:szCs w:val="22"/>
        </w:rPr>
        <w:t>undertaking, which</w:t>
      </w:r>
      <w:r w:rsidRPr="005E2431">
        <w:rPr>
          <w:rFonts w:ascii="Century Schoolbook" w:hAnsi="Century Schoolbook" w:cs="Century Schoolbook"/>
          <w:sz w:val="22"/>
          <w:szCs w:val="22"/>
        </w:rPr>
        <w:t xml:space="preserve"> individuals make </w:t>
      </w:r>
      <w:r w:rsidR="009E577F" w:rsidRPr="005E2431">
        <w:rPr>
          <w:rFonts w:ascii="Century Schoolbook" w:hAnsi="Century Schoolbook" w:cs="Century Schoolbook"/>
          <w:sz w:val="22"/>
          <w:szCs w:val="22"/>
        </w:rPr>
        <w:t>to obey the law in forming c</w:t>
      </w:r>
      <w:r w:rsidRPr="005E2431">
        <w:rPr>
          <w:rFonts w:ascii="Century Schoolbook" w:hAnsi="Century Schoolbook" w:cs="Century Schoolbook"/>
          <w:sz w:val="22"/>
          <w:szCs w:val="22"/>
        </w:rPr>
        <w:t>ivil societies, however, is thus not unrestricted</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No more than it is t</w:t>
      </w:r>
      <w:r w:rsidR="009E577F" w:rsidRPr="005E2431">
        <w:rPr>
          <w:rFonts w:ascii="Century Schoolbook" w:hAnsi="Century Schoolbook" w:cs="Century Schoolbook"/>
          <w:sz w:val="22"/>
          <w:szCs w:val="22"/>
        </w:rPr>
        <w:t xml:space="preserve">he right </w:t>
      </w:r>
      <w:r w:rsidR="00382A33">
        <w:rPr>
          <w:rFonts w:ascii="Century Schoolbook" w:hAnsi="Century Schoolbook" w:cs="Century Schoolbook"/>
          <w:sz w:val="22"/>
          <w:szCs w:val="22"/>
        </w:rPr>
        <w:t xml:space="preserve">of </w:t>
      </w:r>
      <w:r w:rsidR="009E577F" w:rsidRPr="005E2431">
        <w:rPr>
          <w:rFonts w:ascii="Century Schoolbook" w:hAnsi="Century Schoolbook" w:cs="Century Schoolbook"/>
          <w:sz w:val="22"/>
          <w:szCs w:val="22"/>
        </w:rPr>
        <w:t xml:space="preserve">governments to the </w:t>
      </w:r>
      <w:r w:rsidR="00382A33" w:rsidRPr="005E2431">
        <w:rPr>
          <w:rFonts w:ascii="Century Schoolbook" w:hAnsi="Century Schoolbook" w:cs="Century Schoolbook"/>
          <w:sz w:val="22"/>
          <w:szCs w:val="22"/>
        </w:rPr>
        <w:t xml:space="preserve">unconditional </w:t>
      </w:r>
      <w:r w:rsidRPr="005E2431">
        <w:rPr>
          <w:rFonts w:ascii="Century Schoolbook" w:hAnsi="Century Schoolbook" w:cs="Century Schoolbook"/>
          <w:sz w:val="22"/>
          <w:szCs w:val="22"/>
        </w:rPr>
        <w:t>respect</w:t>
      </w:r>
      <w:r w:rsidR="00382A33">
        <w:rPr>
          <w:rFonts w:ascii="Century Schoolbook" w:hAnsi="Century Schoolbook" w:cs="Century Schoolbook"/>
          <w:sz w:val="22"/>
          <w:szCs w:val="22"/>
        </w:rPr>
        <w:t xml:space="preserve"> of their citizens</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If a</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 xml:space="preserve">government acts contrary to those ends for which it has been instituted, it is no </w:t>
      </w:r>
      <w:r w:rsidR="00662505" w:rsidRPr="005E2431">
        <w:rPr>
          <w:rFonts w:ascii="Century Schoolbook" w:hAnsi="Century Schoolbook" w:cs="Century Schoolbook"/>
          <w:sz w:val="22"/>
          <w:szCs w:val="22"/>
        </w:rPr>
        <w:t>longer a</w:t>
      </w:r>
      <w:r w:rsidR="009E577F" w:rsidRPr="005E2431">
        <w:rPr>
          <w:rFonts w:ascii="Century Schoolbook" w:hAnsi="Century Schoolbook" w:cs="Century Schoolbook"/>
          <w:sz w:val="22"/>
          <w:szCs w:val="22"/>
        </w:rPr>
        <w:t xml:space="preserve"> lawful </w:t>
      </w:r>
      <w:r w:rsidRPr="005E2431">
        <w:rPr>
          <w:rFonts w:ascii="Century Schoolbook" w:hAnsi="Century Schoolbook" w:cs="Century Schoolbook"/>
          <w:sz w:val="22"/>
          <w:szCs w:val="22"/>
        </w:rPr>
        <w:t>government.</w:t>
      </w:r>
      <w:r w:rsidRPr="005E2431">
        <w:rPr>
          <w:rStyle w:val="FootnoteReference"/>
          <w:rFonts w:ascii="Century Schoolbook" w:hAnsi="Century Schoolbook" w:cs="Century Schoolbook"/>
          <w:sz w:val="22"/>
          <w:szCs w:val="22"/>
        </w:rPr>
        <w:footnoteReference w:id="3"/>
      </w:r>
    </w:p>
    <w:p w14:paraId="6DA67471" w14:textId="77777777" w:rsidR="004611E8" w:rsidRPr="005E2431" w:rsidRDefault="004611E8" w:rsidP="004611E8">
      <w:pPr>
        <w:jc w:val="both"/>
        <w:rPr>
          <w:sz w:val="22"/>
          <w:szCs w:val="22"/>
        </w:rPr>
      </w:pPr>
    </w:p>
    <w:p w14:paraId="6E74CE65" w14:textId="536456F7" w:rsidR="00AC41FE" w:rsidRPr="005E2431" w:rsidRDefault="004611E8" w:rsidP="00F4212F">
      <w:pPr>
        <w:jc w:val="both"/>
        <w:rPr>
          <w:rFonts w:ascii="Century Schoolbook" w:hAnsi="Century Schoolbook"/>
          <w:sz w:val="22"/>
          <w:szCs w:val="22"/>
        </w:rPr>
      </w:pPr>
      <w:r w:rsidRPr="005E2431">
        <w:rPr>
          <w:rFonts w:ascii="Century Schoolbook" w:hAnsi="Century Schoolbook" w:cs="Century Schoolbook"/>
          <w:sz w:val="22"/>
          <w:szCs w:val="22"/>
        </w:rPr>
        <w:t>A second point to note here is that</w:t>
      </w:r>
      <w:r w:rsidR="009E577F" w:rsidRPr="005E2431">
        <w:rPr>
          <w:rFonts w:ascii="Century Schoolbook" w:hAnsi="Century Schoolbook" w:cs="Century Schoolbook"/>
          <w:sz w:val="22"/>
          <w:szCs w:val="22"/>
        </w:rPr>
        <w:t xml:space="preserve"> Locke recognizes</w:t>
      </w:r>
      <w:r w:rsidR="00761CA6" w:rsidRPr="005E2431">
        <w:rPr>
          <w:rFonts w:ascii="Century Schoolbook" w:hAnsi="Century Schoolbook" w:cs="Century Schoolbook"/>
          <w:sz w:val="22"/>
          <w:szCs w:val="22"/>
        </w:rPr>
        <w:t xml:space="preserve"> the difficulties of forming ‘social contracts’ and that such compliance to the law is </w:t>
      </w:r>
      <w:r w:rsidR="009122AC">
        <w:rPr>
          <w:rFonts w:ascii="Century Schoolbook" w:hAnsi="Century Schoolbook" w:cs="Century Schoolbook"/>
          <w:sz w:val="22"/>
          <w:szCs w:val="22"/>
        </w:rPr>
        <w:t xml:space="preserve">not </w:t>
      </w:r>
      <w:r w:rsidR="00761CA6" w:rsidRPr="005E2431">
        <w:rPr>
          <w:rFonts w:ascii="Century Schoolbook" w:hAnsi="Century Schoolbook" w:cs="Century Schoolbook"/>
          <w:sz w:val="22"/>
          <w:szCs w:val="22"/>
        </w:rPr>
        <w:t>to the preference of all.</w:t>
      </w:r>
      <w:r w:rsidR="009E577F" w:rsidRPr="005E2431">
        <w:rPr>
          <w:rFonts w:ascii="Century Schoolbook" w:hAnsi="Century Schoolbook" w:cs="Century Schoolbook"/>
          <w:sz w:val="22"/>
          <w:szCs w:val="22"/>
        </w:rPr>
        <w:t xml:space="preserve"> </w:t>
      </w:r>
      <w:r w:rsidR="00761CA6" w:rsidRPr="005E2431">
        <w:rPr>
          <w:rFonts w:ascii="Century Schoolbook" w:hAnsi="Century Schoolbook" w:cs="Century Schoolbook"/>
          <w:sz w:val="22"/>
          <w:szCs w:val="22"/>
        </w:rPr>
        <w:t xml:space="preserve">Nevertheless, despite this, in recognition of its ‘benefits’ </w:t>
      </w:r>
      <w:r w:rsidR="00662505" w:rsidRPr="005E2431">
        <w:rPr>
          <w:rFonts w:ascii="Century Schoolbook" w:hAnsi="Century Schoolbook" w:cs="Century Schoolbook"/>
          <w:sz w:val="22"/>
          <w:szCs w:val="22"/>
        </w:rPr>
        <w:t>(as</w:t>
      </w:r>
      <w:r w:rsidR="00761CA6" w:rsidRPr="005E2431">
        <w:rPr>
          <w:rFonts w:ascii="Century Schoolbook" w:hAnsi="Century Schoolbook" w:cs="Century Schoolbook"/>
          <w:sz w:val="22"/>
          <w:szCs w:val="22"/>
        </w:rPr>
        <w:t xml:space="preserve"> alike the benefits </w:t>
      </w:r>
      <w:r w:rsidR="00662505" w:rsidRPr="005E2431">
        <w:rPr>
          <w:rFonts w:ascii="Century Schoolbook" w:hAnsi="Century Schoolbook" w:cs="Century Schoolbook"/>
          <w:sz w:val="22"/>
          <w:szCs w:val="22"/>
        </w:rPr>
        <w:t>of promise</w:t>
      </w:r>
      <w:r w:rsidR="00761CA6" w:rsidRPr="005E2431">
        <w:rPr>
          <w:rFonts w:ascii="Century Schoolbook" w:hAnsi="Century Schoolbook" w:cs="Century Schoolbook"/>
          <w:sz w:val="22"/>
          <w:szCs w:val="22"/>
        </w:rPr>
        <w:t xml:space="preserve"> keeping)</w:t>
      </w:r>
      <w:r w:rsidR="009E577F" w:rsidRPr="005E2431">
        <w:rPr>
          <w:rFonts w:ascii="Century Schoolbook" w:hAnsi="Century Schoolbook" w:cs="Century Schoolbook"/>
          <w:sz w:val="22"/>
          <w:szCs w:val="22"/>
        </w:rPr>
        <w:t xml:space="preserve"> </w:t>
      </w:r>
      <w:r w:rsidR="00761CA6" w:rsidRPr="005E2431">
        <w:rPr>
          <w:rFonts w:ascii="Century Schoolbook" w:hAnsi="Century Schoolbook" w:cs="Century Schoolbook"/>
          <w:sz w:val="22"/>
          <w:szCs w:val="22"/>
        </w:rPr>
        <w:t>an individual</w:t>
      </w:r>
      <w:r w:rsidR="009E577F" w:rsidRPr="005E2431">
        <w:rPr>
          <w:rFonts w:ascii="Century Schoolbook" w:hAnsi="Century Schoolbook" w:cs="Century Schoolbook"/>
          <w:sz w:val="22"/>
          <w:szCs w:val="22"/>
        </w:rPr>
        <w:t xml:space="preserve">, according to Locke, </w:t>
      </w:r>
      <w:r w:rsidR="00761CA6" w:rsidRPr="005E2431">
        <w:rPr>
          <w:rFonts w:ascii="Century Schoolbook" w:hAnsi="Century Schoolbook" w:cs="Century Schoolbook"/>
          <w:sz w:val="22"/>
          <w:szCs w:val="22"/>
        </w:rPr>
        <w:t>concedes by</w:t>
      </w:r>
      <w:r w:rsidR="009E577F" w:rsidRPr="005E2431">
        <w:rPr>
          <w:rFonts w:ascii="Century Schoolbook" w:hAnsi="Century Schoolbook" w:cs="Century Schoolbook"/>
          <w:sz w:val="22"/>
          <w:szCs w:val="22"/>
        </w:rPr>
        <w:t xml:space="preserve"> consent</w:t>
      </w:r>
      <w:r w:rsidR="00761CA6" w:rsidRPr="005E2431">
        <w:rPr>
          <w:rFonts w:ascii="Century Schoolbook" w:hAnsi="Century Schoolbook" w:cs="Century Schoolbook"/>
          <w:sz w:val="22"/>
          <w:szCs w:val="22"/>
        </w:rPr>
        <w:t xml:space="preserve"> to the political power </w:t>
      </w:r>
      <w:r w:rsidR="009122AC">
        <w:rPr>
          <w:rFonts w:ascii="Century Schoolbook" w:hAnsi="Century Schoolbook" w:cs="Century Schoolbook"/>
          <w:sz w:val="22"/>
          <w:szCs w:val="22"/>
        </w:rPr>
        <w:t xml:space="preserve">of </w:t>
      </w:r>
      <w:r w:rsidR="00761CA6" w:rsidRPr="005E2431">
        <w:rPr>
          <w:rFonts w:ascii="Century Schoolbook" w:hAnsi="Century Schoolbook" w:cs="Century Schoolbook"/>
          <w:sz w:val="22"/>
          <w:szCs w:val="22"/>
        </w:rPr>
        <w:t>such an agreement</w:t>
      </w:r>
      <w:r w:rsidR="009122AC">
        <w:rPr>
          <w:rFonts w:ascii="Century Schoolbook" w:hAnsi="Century Schoolbook" w:cs="Century Schoolbook"/>
          <w:sz w:val="22"/>
          <w:szCs w:val="22"/>
        </w:rPr>
        <w:t xml:space="preserve">, as </w:t>
      </w:r>
      <w:r w:rsidR="00761CA6" w:rsidRPr="005E2431">
        <w:rPr>
          <w:rFonts w:ascii="Century Schoolbook" w:hAnsi="Century Schoolbook" w:cs="Century Schoolbook"/>
          <w:sz w:val="22"/>
          <w:szCs w:val="22"/>
        </w:rPr>
        <w:t>‘</w:t>
      </w:r>
      <w:r w:rsidR="009E577F" w:rsidRPr="005E2431">
        <w:rPr>
          <w:rFonts w:ascii="Century Schoolbook" w:hAnsi="Century Schoolbook" w:cs="Century Schoolbook"/>
          <w:i/>
          <w:sz w:val="22"/>
          <w:szCs w:val="22"/>
        </w:rPr>
        <w:t>when anyone joins himself to and incorporates wi</w:t>
      </w:r>
      <w:r w:rsidR="00761CA6" w:rsidRPr="005E2431">
        <w:rPr>
          <w:rFonts w:ascii="Century Schoolbook" w:hAnsi="Century Schoolbook" w:cs="Century Schoolbook"/>
          <w:i/>
          <w:sz w:val="22"/>
          <w:szCs w:val="22"/>
        </w:rPr>
        <w:t>th any government already made</w:t>
      </w:r>
      <w:r w:rsidR="009122AC">
        <w:rPr>
          <w:rFonts w:ascii="Century Schoolbook" w:hAnsi="Century Schoolbook" w:cs="Century Schoolbook"/>
          <w:sz w:val="22"/>
          <w:szCs w:val="22"/>
        </w:rPr>
        <w:t>’. I</w:t>
      </w:r>
      <w:r w:rsidR="00761CA6" w:rsidRPr="005E2431">
        <w:rPr>
          <w:rFonts w:ascii="Century Schoolbook" w:hAnsi="Century Schoolbook" w:cs="Century Schoolbook"/>
          <w:sz w:val="22"/>
          <w:szCs w:val="22"/>
        </w:rPr>
        <w:t xml:space="preserve">n other words, where </w:t>
      </w:r>
      <w:r w:rsidR="00F4212F" w:rsidRPr="005E2431">
        <w:rPr>
          <w:rFonts w:ascii="Century Schoolbook" w:hAnsi="Century Schoolbook" w:cs="Century Schoolbook"/>
          <w:sz w:val="22"/>
          <w:szCs w:val="22"/>
        </w:rPr>
        <w:t xml:space="preserve">there is already a government, </w:t>
      </w:r>
      <w:r w:rsidR="009122AC">
        <w:rPr>
          <w:rFonts w:ascii="Century Schoolbook" w:hAnsi="Century Schoolbook" w:cs="Century Schoolbook"/>
          <w:sz w:val="22"/>
          <w:szCs w:val="22"/>
        </w:rPr>
        <w:t>an individual</w:t>
      </w:r>
      <w:r w:rsidR="009E577F" w:rsidRPr="005E2431">
        <w:rPr>
          <w:rFonts w:ascii="Century Schoolbook" w:hAnsi="Century Schoolbook" w:cs="Century Schoolbook"/>
          <w:sz w:val="22"/>
          <w:szCs w:val="22"/>
        </w:rPr>
        <w:t xml:space="preserve"> undertakes the obligation </w:t>
      </w:r>
      <w:r w:rsidR="00761CA6" w:rsidRPr="005E2431">
        <w:rPr>
          <w:rFonts w:ascii="Century Schoolbook" w:hAnsi="Century Schoolbook" w:cs="Century Schoolbook"/>
          <w:sz w:val="22"/>
          <w:szCs w:val="22"/>
        </w:rPr>
        <w:t xml:space="preserve">to respect its </w:t>
      </w:r>
      <w:r w:rsidR="009E577F" w:rsidRPr="005E2431">
        <w:rPr>
          <w:rFonts w:ascii="Century Schoolbook" w:hAnsi="Century Schoolbook" w:cs="Century Schoolbook"/>
          <w:sz w:val="22"/>
          <w:szCs w:val="22"/>
        </w:rPr>
        <w:t xml:space="preserve">law by consenting to </w:t>
      </w:r>
      <w:r w:rsidR="009122AC">
        <w:rPr>
          <w:rFonts w:ascii="Century Schoolbook" w:hAnsi="Century Schoolbook" w:cs="Century Schoolbook"/>
          <w:sz w:val="22"/>
          <w:szCs w:val="22"/>
        </w:rPr>
        <w:t>an</w:t>
      </w:r>
      <w:r w:rsidR="009E577F" w:rsidRPr="005E2431">
        <w:rPr>
          <w:rFonts w:ascii="Century Schoolbook" w:hAnsi="Century Schoolbook" w:cs="Century Schoolbook"/>
          <w:sz w:val="22"/>
          <w:szCs w:val="22"/>
        </w:rPr>
        <w:t xml:space="preserve"> </w:t>
      </w:r>
      <w:proofErr w:type="gramStart"/>
      <w:r w:rsidR="00761CA6" w:rsidRPr="005E2431">
        <w:rPr>
          <w:rFonts w:ascii="Century Schoolbook" w:hAnsi="Century Schoolbook" w:cs="Century Schoolbook"/>
          <w:sz w:val="22"/>
          <w:szCs w:val="22"/>
        </w:rPr>
        <w:t>arrangement which</w:t>
      </w:r>
      <w:proofErr w:type="gramEnd"/>
      <w:r w:rsidR="00761CA6" w:rsidRPr="005E2431">
        <w:rPr>
          <w:rFonts w:ascii="Century Schoolbook" w:hAnsi="Century Schoolbook" w:cs="Century Schoolbook"/>
          <w:sz w:val="22"/>
          <w:szCs w:val="22"/>
        </w:rPr>
        <w:t xml:space="preserve"> already exist</w:t>
      </w:r>
      <w:r w:rsidR="009E577F" w:rsidRPr="005E2431">
        <w:rPr>
          <w:rFonts w:ascii="Century Schoolbook" w:hAnsi="Century Schoolbook" w:cs="Century Schoolbook"/>
          <w:sz w:val="22"/>
          <w:szCs w:val="22"/>
        </w:rPr>
        <w:t xml:space="preserve">. </w:t>
      </w:r>
      <w:r w:rsidR="00F4212F" w:rsidRPr="005E2431">
        <w:rPr>
          <w:rFonts w:ascii="Century Schoolbook" w:hAnsi="Century Schoolbook" w:cs="Century Schoolbook"/>
          <w:sz w:val="22"/>
          <w:szCs w:val="22"/>
        </w:rPr>
        <w:t xml:space="preserve">But there are difficulties </w:t>
      </w:r>
      <w:r w:rsidR="009E577F" w:rsidRPr="005E2431">
        <w:rPr>
          <w:rFonts w:ascii="Century Schoolbook" w:hAnsi="Century Schoolbook" w:cs="Century Schoolbook"/>
          <w:sz w:val="22"/>
          <w:szCs w:val="22"/>
        </w:rPr>
        <w:t>for Locke</w:t>
      </w:r>
      <w:r w:rsidR="00F4212F" w:rsidRPr="005E2431">
        <w:rPr>
          <w:rFonts w:ascii="Century Schoolbook" w:hAnsi="Century Schoolbook" w:cs="Century Schoolbook"/>
          <w:sz w:val="22"/>
          <w:szCs w:val="22"/>
        </w:rPr>
        <w:t>’s account</w:t>
      </w:r>
      <w:r w:rsidR="009E577F" w:rsidRPr="005E2431">
        <w:rPr>
          <w:rFonts w:ascii="Century Schoolbook" w:hAnsi="Century Schoolbook" w:cs="Century Schoolbook"/>
          <w:sz w:val="22"/>
          <w:szCs w:val="22"/>
        </w:rPr>
        <w:t>.</w:t>
      </w:r>
      <w:r w:rsidR="00F4212F" w:rsidRPr="005E2431">
        <w:rPr>
          <w:rFonts w:ascii="Century Schoolbook" w:hAnsi="Century Schoolbook" w:cs="Century Schoolbook"/>
          <w:sz w:val="22"/>
          <w:szCs w:val="22"/>
        </w:rPr>
        <w:t xml:space="preserve"> Firstly, </w:t>
      </w:r>
      <w:r w:rsidR="009122AC">
        <w:rPr>
          <w:rFonts w:ascii="Century Schoolbook" w:hAnsi="Century Schoolbook" w:cs="Century Schoolbook"/>
          <w:sz w:val="22"/>
          <w:szCs w:val="22"/>
        </w:rPr>
        <w:t xml:space="preserve">one could argue that </w:t>
      </w:r>
      <w:r w:rsidR="00F4212F" w:rsidRPr="005E2431">
        <w:rPr>
          <w:rFonts w:ascii="Century Schoolbook" w:hAnsi="Century Schoolbook" w:cs="Century Schoolbook"/>
          <w:sz w:val="22"/>
          <w:szCs w:val="22"/>
        </w:rPr>
        <w:t>political societies have seldom, if at all</w:t>
      </w:r>
      <w:r w:rsidR="009122AC">
        <w:rPr>
          <w:rFonts w:ascii="Century Schoolbook" w:hAnsi="Century Schoolbook" w:cs="Century Schoolbook"/>
          <w:sz w:val="22"/>
          <w:szCs w:val="22"/>
        </w:rPr>
        <w:t>,</w:t>
      </w:r>
      <w:r w:rsidR="00F4212F" w:rsidRPr="005E2431">
        <w:rPr>
          <w:rFonts w:ascii="Century Schoolbook" w:hAnsi="Century Schoolbook" w:cs="Century Schoolbook"/>
          <w:sz w:val="22"/>
          <w:szCs w:val="22"/>
        </w:rPr>
        <w:t xml:space="preserve"> originated in the way Locke describes. Secondly, individuals born into such societies do not obviously have the freedom of </w:t>
      </w:r>
      <w:r w:rsidR="009122AC">
        <w:rPr>
          <w:rFonts w:ascii="Century Schoolbook" w:hAnsi="Century Schoolbook" w:cs="Century Schoolbook"/>
          <w:sz w:val="22"/>
          <w:szCs w:val="22"/>
        </w:rPr>
        <w:t>dissenting from their already existing ‘political arrangements’</w:t>
      </w:r>
      <w:r w:rsidR="00F4212F" w:rsidRPr="005E2431">
        <w:rPr>
          <w:rFonts w:ascii="Century Schoolbook" w:hAnsi="Century Schoolbook" w:cs="Century Schoolbook"/>
          <w:sz w:val="22"/>
          <w:szCs w:val="22"/>
        </w:rPr>
        <w:t>.</w:t>
      </w:r>
      <w:r w:rsidR="00AC41FE" w:rsidRPr="005E2431">
        <w:rPr>
          <w:rFonts w:ascii="Century Schoolbook" w:hAnsi="Century Schoolbook" w:cs="Century Schoolbook"/>
          <w:sz w:val="22"/>
          <w:szCs w:val="22"/>
        </w:rPr>
        <w:t xml:space="preserve"> </w:t>
      </w:r>
      <w:r w:rsidR="00F4212F" w:rsidRPr="005E2431">
        <w:rPr>
          <w:rFonts w:ascii="Century Schoolbook" w:hAnsi="Century Schoolbook" w:cs="Century Schoolbook"/>
          <w:sz w:val="22"/>
          <w:szCs w:val="22"/>
        </w:rPr>
        <w:t>Indee</w:t>
      </w:r>
      <w:r w:rsidR="00AC41FE" w:rsidRPr="005E2431">
        <w:rPr>
          <w:rFonts w:ascii="Century Schoolbook" w:hAnsi="Century Schoolbook" w:cs="Century Schoolbook"/>
          <w:sz w:val="22"/>
          <w:szCs w:val="22"/>
        </w:rPr>
        <w:t xml:space="preserve">d, many would object </w:t>
      </w:r>
      <w:r w:rsidR="009E577F" w:rsidRPr="005E2431">
        <w:rPr>
          <w:rFonts w:ascii="Century Schoolbook" w:hAnsi="Century Schoolbook"/>
          <w:sz w:val="22"/>
          <w:szCs w:val="22"/>
        </w:rPr>
        <w:t>that political societies have rarely, in fact, been begun by a contract</w:t>
      </w:r>
      <w:r w:rsidR="00AC41FE" w:rsidRPr="005E2431">
        <w:rPr>
          <w:rFonts w:ascii="Century Schoolbook" w:hAnsi="Century Schoolbook"/>
          <w:sz w:val="22"/>
          <w:szCs w:val="22"/>
        </w:rPr>
        <w:t>. One such objector was David Hume.</w:t>
      </w:r>
    </w:p>
    <w:p w14:paraId="121EE33E" w14:textId="77777777" w:rsidR="00AC41FE" w:rsidRPr="005E2431" w:rsidRDefault="00AC41FE" w:rsidP="00AC41FE">
      <w:pPr>
        <w:pStyle w:val="Heading2"/>
        <w:rPr>
          <w:color w:val="auto"/>
        </w:rPr>
      </w:pPr>
      <w:r w:rsidRPr="005E2431">
        <w:rPr>
          <w:color w:val="auto"/>
        </w:rPr>
        <w:t>Hume and ‘Original Contract’</w:t>
      </w:r>
    </w:p>
    <w:p w14:paraId="46008063" w14:textId="77777777" w:rsidR="00EA2FC1" w:rsidRPr="005E2431" w:rsidRDefault="00EA2FC1" w:rsidP="00EA2FC1">
      <w:pPr>
        <w:rPr>
          <w:rFonts w:ascii="Century Schoolbook" w:hAnsi="Century Schoolbook"/>
          <w:sz w:val="22"/>
          <w:szCs w:val="22"/>
        </w:rPr>
      </w:pPr>
    </w:p>
    <w:p w14:paraId="73E7236B" w14:textId="265422BA" w:rsidR="00521556" w:rsidRDefault="00AC41FE">
      <w:pPr>
        <w:jc w:val="both"/>
        <w:rPr>
          <w:sz w:val="22"/>
          <w:szCs w:val="22"/>
        </w:rPr>
      </w:pPr>
      <w:r w:rsidRPr="005E2431">
        <w:rPr>
          <w:rFonts w:ascii="Century Schoolbook" w:hAnsi="Century Schoolbook" w:cs="Century Schoolbook"/>
          <w:sz w:val="22"/>
          <w:szCs w:val="22"/>
        </w:rPr>
        <w:t>In</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his</w:t>
      </w:r>
      <w:r w:rsidR="009E577F" w:rsidRPr="005E2431">
        <w:rPr>
          <w:rFonts w:ascii="Century Schoolbook" w:hAnsi="Century Schoolbook" w:cs="Century Schoolbook"/>
          <w:sz w:val="22"/>
          <w:szCs w:val="22"/>
        </w:rPr>
        <w:t xml:space="preserve"> essay, 'Of the Original Contract', </w:t>
      </w:r>
      <w:r w:rsidRPr="005E2431">
        <w:rPr>
          <w:rFonts w:ascii="Century Schoolbook" w:hAnsi="Century Schoolbook" w:cs="Century Schoolbook"/>
          <w:sz w:val="22"/>
          <w:szCs w:val="22"/>
        </w:rPr>
        <w:t>Hume raises objections a</w:t>
      </w:r>
      <w:r w:rsidR="00B84EBA" w:rsidRPr="005E2431">
        <w:rPr>
          <w:rFonts w:ascii="Century Schoolbook" w:hAnsi="Century Schoolbook" w:cs="Century Schoolbook"/>
          <w:sz w:val="22"/>
          <w:szCs w:val="22"/>
        </w:rPr>
        <w:t xml:space="preserve">gainst (I will assume you have </w:t>
      </w:r>
      <w:r w:rsidR="009122AC">
        <w:rPr>
          <w:rFonts w:ascii="Century Schoolbook" w:hAnsi="Century Schoolbook" w:cs="Century Schoolbook"/>
          <w:sz w:val="22"/>
          <w:szCs w:val="22"/>
        </w:rPr>
        <w:t xml:space="preserve">now </w:t>
      </w:r>
      <w:r w:rsidR="00B84EBA" w:rsidRPr="005E2431">
        <w:rPr>
          <w:rFonts w:ascii="Century Schoolbook" w:hAnsi="Century Schoolbook" w:cs="Century Schoolbook"/>
          <w:sz w:val="22"/>
          <w:szCs w:val="22"/>
        </w:rPr>
        <w:t>read paras 4-20 of this essay</w:t>
      </w:r>
      <w:r w:rsidR="00B84EBA" w:rsidRPr="005E2431">
        <w:rPr>
          <w:rStyle w:val="FootnoteReference"/>
          <w:rFonts w:ascii="Century Schoolbook" w:hAnsi="Century Schoolbook" w:cs="Century Schoolbook"/>
          <w:sz w:val="22"/>
          <w:szCs w:val="22"/>
        </w:rPr>
        <w:footnoteReference w:id="4"/>
      </w:r>
      <w:r w:rsidR="00B84EBA" w:rsidRPr="005E2431">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 xml:space="preserve">Locke. </w:t>
      </w:r>
      <w:r w:rsidR="009122AC" w:rsidRPr="005E2431">
        <w:rPr>
          <w:rFonts w:ascii="Century Schoolbook" w:hAnsi="Century Schoolbook" w:cs="Century Schoolbook"/>
          <w:sz w:val="22"/>
          <w:szCs w:val="22"/>
        </w:rPr>
        <w:t>Locke has it, ‘</w:t>
      </w:r>
      <w:r w:rsidR="009122AC" w:rsidRPr="005E2431">
        <w:rPr>
          <w:rFonts w:ascii="Century Schoolbook" w:hAnsi="Century Schoolbook" w:cs="Century Schoolbook"/>
          <w:i/>
          <w:sz w:val="22"/>
          <w:szCs w:val="22"/>
        </w:rPr>
        <w:t>that which begins and constitutes any political society is nothing but the consent of any number of freemen capable of a majority, to unite and incorporate into such a society</w:t>
      </w:r>
      <w:r w:rsidR="009122AC" w:rsidRPr="005E2431">
        <w:rPr>
          <w:rFonts w:ascii="Century Schoolbook" w:hAnsi="Century Schoolbook" w:cs="Century Schoolbook"/>
          <w:sz w:val="22"/>
          <w:szCs w:val="22"/>
        </w:rPr>
        <w:t>. (</w:t>
      </w:r>
      <w:r w:rsidR="009122AC" w:rsidRPr="005E2431">
        <w:rPr>
          <w:b/>
          <w:sz w:val="22"/>
          <w:szCs w:val="22"/>
        </w:rPr>
        <w:t>§</w:t>
      </w:r>
      <w:r w:rsidR="009122AC" w:rsidRPr="005E2431">
        <w:rPr>
          <w:rFonts w:ascii="Century Schoolbook" w:hAnsi="Century Schoolbook" w:cs="Century Schoolbook"/>
          <w:sz w:val="22"/>
          <w:szCs w:val="22"/>
        </w:rPr>
        <w:t>99) In other words, government can have no other foundation than consent. Hume thinks that this just doesn’t correspond to what really happens in political societies.</w:t>
      </w:r>
      <w:r w:rsidR="009122AC">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 xml:space="preserve">Hume </w:t>
      </w:r>
      <w:r w:rsidR="00B84EBA" w:rsidRPr="005E2431">
        <w:rPr>
          <w:rFonts w:ascii="Century Schoolbook" w:hAnsi="Century Schoolbook" w:cs="Century Schoolbook"/>
          <w:sz w:val="22"/>
          <w:szCs w:val="22"/>
        </w:rPr>
        <w:t>agrees with</w:t>
      </w:r>
      <w:r w:rsidR="009E577F" w:rsidRPr="005E2431">
        <w:rPr>
          <w:rFonts w:ascii="Century Schoolbook" w:hAnsi="Century Schoolbook" w:cs="Century Schoolbook"/>
          <w:sz w:val="22"/>
          <w:szCs w:val="22"/>
        </w:rPr>
        <w:t xml:space="preserve"> Locke </w:t>
      </w:r>
      <w:r w:rsidR="00B84EBA" w:rsidRPr="005E2431">
        <w:rPr>
          <w:rFonts w:ascii="Century Schoolbook" w:hAnsi="Century Schoolbook" w:cs="Century Schoolbook"/>
          <w:sz w:val="22"/>
          <w:szCs w:val="22"/>
        </w:rPr>
        <w:t>that, ‘</w:t>
      </w:r>
      <w:r w:rsidR="009E577F" w:rsidRPr="005E2431">
        <w:rPr>
          <w:rFonts w:ascii="Century Schoolbook" w:hAnsi="Century Schoolbook" w:cs="Century Schoolbook"/>
          <w:i/>
          <w:sz w:val="22"/>
          <w:szCs w:val="22"/>
        </w:rPr>
        <w:t xml:space="preserve">nothing but </w:t>
      </w:r>
      <w:proofErr w:type="gramStart"/>
      <w:r w:rsidR="009E577F" w:rsidRPr="005E2431">
        <w:rPr>
          <w:rFonts w:ascii="Century Schoolbook" w:hAnsi="Century Schoolbook" w:cs="Century Schoolbook"/>
          <w:i/>
          <w:sz w:val="22"/>
          <w:szCs w:val="22"/>
        </w:rPr>
        <w:t>their</w:t>
      </w:r>
      <w:proofErr w:type="gramEnd"/>
      <w:r w:rsidR="009E577F" w:rsidRPr="005E2431">
        <w:rPr>
          <w:rFonts w:ascii="Century Schoolbook" w:hAnsi="Century Schoolbook" w:cs="Century Schoolbook"/>
          <w:i/>
          <w:sz w:val="22"/>
          <w:szCs w:val="22"/>
        </w:rPr>
        <w:t xml:space="preserve"> own consent could, at first, associate them together, an</w:t>
      </w:r>
      <w:r w:rsidR="00B84EBA" w:rsidRPr="005E2431">
        <w:rPr>
          <w:rFonts w:ascii="Century Schoolbook" w:hAnsi="Century Schoolbook" w:cs="Century Schoolbook"/>
          <w:i/>
          <w:sz w:val="22"/>
          <w:szCs w:val="22"/>
        </w:rPr>
        <w:t>d subject them to any authority’</w:t>
      </w:r>
      <w:r w:rsidR="009E577F" w:rsidRPr="005E2431">
        <w:rPr>
          <w:rFonts w:ascii="Century Schoolbook" w:hAnsi="Century Schoolbook" w:cs="Century Schoolbook"/>
          <w:sz w:val="22"/>
          <w:szCs w:val="22"/>
        </w:rPr>
        <w:t xml:space="preserve">. </w:t>
      </w:r>
      <w:r w:rsidR="00B84EBA" w:rsidRPr="005E2431">
        <w:rPr>
          <w:rFonts w:ascii="Century Schoolbook" w:hAnsi="Century Schoolbook" w:cs="Century Schoolbook"/>
          <w:sz w:val="22"/>
          <w:szCs w:val="22"/>
        </w:rPr>
        <w:t xml:space="preserve">Nevertheless on the form ‘political society’ such agreement is much weakened. That is, </w:t>
      </w:r>
      <w:r w:rsidR="00662505">
        <w:rPr>
          <w:rFonts w:ascii="Century Schoolbook" w:hAnsi="Century Schoolbook" w:cs="Century Schoolbook"/>
          <w:sz w:val="22"/>
          <w:szCs w:val="22"/>
        </w:rPr>
        <w:t xml:space="preserve">it is </w:t>
      </w:r>
      <w:r w:rsidR="00B84EBA" w:rsidRPr="005E2431">
        <w:rPr>
          <w:rFonts w:ascii="Century Schoolbook" w:hAnsi="Century Schoolbook" w:cs="Century Schoolbook"/>
          <w:sz w:val="22"/>
          <w:szCs w:val="22"/>
        </w:rPr>
        <w:t>i</w:t>
      </w:r>
      <w:r w:rsidR="009E577F" w:rsidRPr="005E2431">
        <w:rPr>
          <w:rFonts w:ascii="Century Schoolbook" w:hAnsi="Century Schoolbook" w:cs="Century Schoolbook"/>
          <w:sz w:val="22"/>
          <w:szCs w:val="22"/>
        </w:rPr>
        <w:t xml:space="preserve">n </w:t>
      </w:r>
      <w:r w:rsidR="00B84EBA" w:rsidRPr="005E2431">
        <w:rPr>
          <w:rFonts w:ascii="Century Schoolbook" w:hAnsi="Century Schoolbook" w:cs="Century Schoolbook"/>
          <w:sz w:val="22"/>
          <w:szCs w:val="22"/>
        </w:rPr>
        <w:t>a</w:t>
      </w:r>
      <w:r w:rsidR="009E577F" w:rsidRPr="005E2431">
        <w:rPr>
          <w:rFonts w:ascii="Century Schoolbook" w:hAnsi="Century Schoolbook" w:cs="Century Schoolbook"/>
          <w:sz w:val="22"/>
          <w:szCs w:val="22"/>
        </w:rPr>
        <w:t xml:space="preserve"> much weaker sense</w:t>
      </w:r>
      <w:r w:rsidR="00B84EBA" w:rsidRPr="005E2431">
        <w:rPr>
          <w:rFonts w:ascii="Century Schoolbook" w:hAnsi="Century Schoolbook" w:cs="Century Schoolbook"/>
          <w:sz w:val="22"/>
          <w:szCs w:val="22"/>
        </w:rPr>
        <w:t xml:space="preserve"> </w:t>
      </w:r>
      <w:r w:rsidR="00662505">
        <w:rPr>
          <w:rFonts w:ascii="Century Schoolbook" w:hAnsi="Century Schoolbook" w:cs="Century Schoolbook"/>
          <w:sz w:val="22"/>
          <w:szCs w:val="22"/>
        </w:rPr>
        <w:t>that</w:t>
      </w:r>
      <w:r w:rsidR="00B84EBA" w:rsidRPr="005E2431">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Hume agree</w:t>
      </w:r>
      <w:r w:rsidR="00662505">
        <w:rPr>
          <w:rFonts w:ascii="Century Schoolbook" w:hAnsi="Century Schoolbook" w:cs="Century Schoolbook"/>
          <w:sz w:val="22"/>
          <w:szCs w:val="22"/>
        </w:rPr>
        <w:t>s</w:t>
      </w:r>
      <w:r w:rsidR="009E577F" w:rsidRPr="005E2431">
        <w:rPr>
          <w:rFonts w:ascii="Century Schoolbook" w:hAnsi="Century Schoolbook" w:cs="Century Schoolbook"/>
          <w:sz w:val="22"/>
          <w:szCs w:val="22"/>
        </w:rPr>
        <w:t xml:space="preserve"> that </w:t>
      </w:r>
      <w:r w:rsidR="00B84EBA" w:rsidRPr="005E2431">
        <w:rPr>
          <w:rFonts w:ascii="Century Schoolbook" w:hAnsi="Century Schoolbook" w:cs="Century Schoolbook"/>
          <w:sz w:val="22"/>
          <w:szCs w:val="22"/>
        </w:rPr>
        <w:t xml:space="preserve">it is by the consent of its individuals that </w:t>
      </w:r>
      <w:r w:rsidR="009E577F" w:rsidRPr="005E2431">
        <w:rPr>
          <w:rFonts w:ascii="Century Schoolbook" w:hAnsi="Century Schoolbook" w:cs="Century Schoolbook"/>
          <w:sz w:val="22"/>
          <w:szCs w:val="22"/>
        </w:rPr>
        <w:t>a stable political society</w:t>
      </w:r>
      <w:r w:rsidR="00B84EBA" w:rsidRPr="005E2431">
        <w:rPr>
          <w:rFonts w:ascii="Century Schoolbook" w:hAnsi="Century Schoolbook" w:cs="Century Schoolbook"/>
          <w:sz w:val="22"/>
          <w:szCs w:val="22"/>
        </w:rPr>
        <w:t xml:space="preserve"> </w:t>
      </w:r>
      <w:r w:rsidR="007C5ABC" w:rsidRPr="005E2431">
        <w:rPr>
          <w:rFonts w:ascii="Century Schoolbook" w:hAnsi="Century Schoolbook" w:cs="Century Schoolbook"/>
          <w:sz w:val="22"/>
          <w:szCs w:val="22"/>
        </w:rPr>
        <w:t>survives</w:t>
      </w:r>
      <w:r w:rsidR="009E577F" w:rsidRPr="005E2431">
        <w:rPr>
          <w:rFonts w:ascii="Century Schoolbook" w:hAnsi="Century Schoolbook" w:cs="Century Schoolbook"/>
          <w:sz w:val="22"/>
          <w:szCs w:val="22"/>
        </w:rPr>
        <w:t xml:space="preserve">. </w:t>
      </w:r>
      <w:r w:rsidR="007C5ABC" w:rsidRPr="005E2431">
        <w:rPr>
          <w:rFonts w:ascii="Century Schoolbook" w:hAnsi="Century Schoolbook" w:cs="Century Schoolbook"/>
          <w:sz w:val="22"/>
          <w:szCs w:val="22"/>
        </w:rPr>
        <w:t xml:space="preserve">Indeed, Hume </w:t>
      </w:r>
      <w:r w:rsidR="009122AC">
        <w:rPr>
          <w:rFonts w:ascii="Century Schoolbook" w:hAnsi="Century Schoolbook" w:cs="Century Schoolbook"/>
          <w:sz w:val="22"/>
          <w:szCs w:val="22"/>
        </w:rPr>
        <w:t>implies</w:t>
      </w:r>
      <w:r w:rsidR="009E577F" w:rsidRPr="005E2431">
        <w:rPr>
          <w:rFonts w:ascii="Century Schoolbook" w:hAnsi="Century Schoolbook" w:cs="Century Schoolbook"/>
          <w:sz w:val="22"/>
          <w:szCs w:val="22"/>
        </w:rPr>
        <w:t xml:space="preserve"> </w:t>
      </w:r>
      <w:r w:rsidR="007C5ABC" w:rsidRPr="005E2431">
        <w:rPr>
          <w:rFonts w:ascii="Century Schoolbook" w:hAnsi="Century Schoolbook" w:cs="Century Schoolbook"/>
          <w:sz w:val="22"/>
          <w:szCs w:val="22"/>
        </w:rPr>
        <w:t>that an individual may</w:t>
      </w:r>
      <w:r w:rsidR="009E577F" w:rsidRPr="005E2431">
        <w:rPr>
          <w:rFonts w:ascii="Century Schoolbook" w:hAnsi="Century Schoolbook" w:cs="Century Schoolbook"/>
          <w:sz w:val="22"/>
          <w:szCs w:val="22"/>
        </w:rPr>
        <w:t xml:space="preserve"> </w:t>
      </w:r>
      <w:r w:rsidR="007C5ABC"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acquiesce</w:t>
      </w:r>
      <w:r w:rsidR="007C5ABC"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in what a </w:t>
      </w:r>
      <w:r w:rsidR="007C5ABC" w:rsidRPr="005E2431">
        <w:rPr>
          <w:rFonts w:ascii="Century Schoolbook" w:hAnsi="Century Schoolbook" w:cs="Century Schoolbook"/>
          <w:sz w:val="22"/>
          <w:szCs w:val="22"/>
        </w:rPr>
        <w:t>government</w:t>
      </w:r>
      <w:r w:rsidR="009E577F" w:rsidRPr="005E2431">
        <w:rPr>
          <w:rFonts w:ascii="Century Schoolbook" w:hAnsi="Century Schoolbook" w:cs="Century Schoolbook"/>
          <w:sz w:val="22"/>
          <w:szCs w:val="22"/>
        </w:rPr>
        <w:t xml:space="preserve"> does without either </w:t>
      </w:r>
      <w:r w:rsidR="007C5ABC" w:rsidRPr="005E2431">
        <w:rPr>
          <w:rFonts w:ascii="Century Schoolbook" w:hAnsi="Century Schoolbook" w:cs="Century Schoolbook"/>
          <w:sz w:val="22"/>
          <w:szCs w:val="22"/>
        </w:rPr>
        <w:t>having a choice or being</w:t>
      </w:r>
      <w:r w:rsidR="009E577F" w:rsidRPr="005E2431">
        <w:rPr>
          <w:rFonts w:ascii="Century Schoolbook" w:hAnsi="Century Schoolbook" w:cs="Century Schoolbook"/>
          <w:sz w:val="22"/>
          <w:szCs w:val="22"/>
        </w:rPr>
        <w:t xml:space="preserve"> willing to </w:t>
      </w:r>
      <w:r w:rsidR="007C5ABC" w:rsidRPr="005E2431">
        <w:rPr>
          <w:rFonts w:ascii="Century Schoolbook" w:hAnsi="Century Schoolbook" w:cs="Century Schoolbook"/>
          <w:sz w:val="22"/>
          <w:szCs w:val="22"/>
        </w:rPr>
        <w:t>approve</w:t>
      </w:r>
      <w:r w:rsidR="009E577F" w:rsidRPr="005E2431">
        <w:rPr>
          <w:rFonts w:ascii="Century Schoolbook" w:hAnsi="Century Schoolbook" w:cs="Century Schoolbook"/>
          <w:sz w:val="22"/>
          <w:szCs w:val="22"/>
        </w:rPr>
        <w:t xml:space="preserve"> </w:t>
      </w:r>
      <w:r w:rsidR="007C5ABC" w:rsidRPr="005E2431">
        <w:rPr>
          <w:rFonts w:ascii="Century Schoolbook" w:hAnsi="Century Schoolbook" w:cs="Century Schoolbook"/>
          <w:sz w:val="22"/>
          <w:szCs w:val="22"/>
        </w:rPr>
        <w:t xml:space="preserve">of </w:t>
      </w:r>
      <w:r w:rsidR="009E577F" w:rsidRPr="005E2431">
        <w:rPr>
          <w:rFonts w:ascii="Century Schoolbook" w:hAnsi="Century Schoolbook" w:cs="Century Schoolbook"/>
          <w:sz w:val="22"/>
          <w:szCs w:val="22"/>
        </w:rPr>
        <w:t xml:space="preserve">what it does. </w:t>
      </w:r>
      <w:r w:rsidR="007C5ABC" w:rsidRPr="005E2431">
        <w:rPr>
          <w:rFonts w:ascii="Century Schoolbook" w:hAnsi="Century Schoolbook" w:cs="Century Schoolbook"/>
          <w:sz w:val="22"/>
          <w:szCs w:val="22"/>
        </w:rPr>
        <w:t>Thus, for example,</w:t>
      </w:r>
      <w:r w:rsidR="009E577F" w:rsidRPr="005E2431">
        <w:rPr>
          <w:rFonts w:ascii="Century Schoolbook" w:hAnsi="Century Schoolbook" w:cs="Century Schoolbook"/>
          <w:sz w:val="22"/>
          <w:szCs w:val="22"/>
        </w:rPr>
        <w:t xml:space="preserve"> </w:t>
      </w:r>
      <w:r w:rsidR="007C5ABC" w:rsidRPr="005E2431">
        <w:rPr>
          <w:rFonts w:ascii="Century Schoolbook" w:hAnsi="Century Schoolbook" w:cs="Century Schoolbook"/>
          <w:sz w:val="22"/>
          <w:szCs w:val="22"/>
        </w:rPr>
        <w:t xml:space="preserve">if individuals are not consulted on the policies of a government </w:t>
      </w:r>
      <w:r w:rsidR="009E577F" w:rsidRPr="005E2431">
        <w:rPr>
          <w:rFonts w:ascii="Century Schoolbook" w:hAnsi="Century Schoolbook" w:cs="Century Schoolbook"/>
          <w:sz w:val="22"/>
          <w:szCs w:val="22"/>
        </w:rPr>
        <w:t xml:space="preserve">they cannot </w:t>
      </w:r>
      <w:r w:rsidR="007C5ABC" w:rsidRPr="005E2431">
        <w:rPr>
          <w:rFonts w:ascii="Century Schoolbook" w:hAnsi="Century Schoolbook" w:cs="Century Schoolbook"/>
          <w:sz w:val="22"/>
          <w:szCs w:val="22"/>
        </w:rPr>
        <w:t>be seen to be genuinely ‘endorsing’</w:t>
      </w:r>
      <w:r w:rsidR="009E577F" w:rsidRPr="005E2431">
        <w:rPr>
          <w:rFonts w:ascii="Century Schoolbook" w:hAnsi="Century Schoolbook" w:cs="Century Schoolbook"/>
          <w:sz w:val="22"/>
          <w:szCs w:val="22"/>
        </w:rPr>
        <w:t xml:space="preserve"> them. </w:t>
      </w:r>
      <w:r w:rsidR="007C5ABC" w:rsidRPr="005E2431">
        <w:rPr>
          <w:rFonts w:ascii="Century Schoolbook" w:hAnsi="Century Schoolbook" w:cs="Century Schoolbook"/>
          <w:sz w:val="22"/>
          <w:szCs w:val="22"/>
        </w:rPr>
        <w:t xml:space="preserve">On the other hand, an individual’s or individuals’ failure </w:t>
      </w:r>
      <w:r w:rsidR="009E577F" w:rsidRPr="005E2431">
        <w:rPr>
          <w:rFonts w:ascii="Century Schoolbook" w:hAnsi="Century Schoolbook" w:cs="Century Schoolbook"/>
          <w:sz w:val="22"/>
          <w:szCs w:val="22"/>
        </w:rPr>
        <w:t xml:space="preserve">to </w:t>
      </w:r>
      <w:r w:rsidR="007C5ABC" w:rsidRPr="005E2431">
        <w:rPr>
          <w:rFonts w:ascii="Century Schoolbook" w:hAnsi="Century Schoolbook" w:cs="Century Schoolbook"/>
          <w:sz w:val="22"/>
          <w:szCs w:val="22"/>
        </w:rPr>
        <w:t>rebel</w:t>
      </w:r>
      <w:r w:rsidR="009E577F" w:rsidRPr="005E2431">
        <w:rPr>
          <w:rFonts w:ascii="Century Schoolbook" w:hAnsi="Century Schoolbook" w:cs="Century Schoolbook"/>
          <w:sz w:val="22"/>
          <w:szCs w:val="22"/>
        </w:rPr>
        <w:t xml:space="preserve"> or </w:t>
      </w:r>
      <w:r w:rsidR="007C5ABC" w:rsidRPr="005E2431">
        <w:rPr>
          <w:rFonts w:ascii="Century Schoolbook" w:hAnsi="Century Schoolbook" w:cs="Century Schoolbook"/>
          <w:sz w:val="22"/>
          <w:szCs w:val="22"/>
        </w:rPr>
        <w:t>escape</w:t>
      </w:r>
      <w:r w:rsidR="009E577F" w:rsidRPr="005E2431">
        <w:rPr>
          <w:rFonts w:ascii="Century Schoolbook" w:hAnsi="Century Schoolbook" w:cs="Century Schoolbook"/>
          <w:sz w:val="22"/>
          <w:szCs w:val="22"/>
        </w:rPr>
        <w:t xml:space="preserve"> </w:t>
      </w:r>
      <w:r w:rsidR="009122AC">
        <w:rPr>
          <w:rFonts w:ascii="Century Schoolbook" w:hAnsi="Century Schoolbook" w:cs="Century Schoolbook"/>
          <w:sz w:val="22"/>
          <w:szCs w:val="22"/>
        </w:rPr>
        <w:t xml:space="preserve">its </w:t>
      </w:r>
      <w:r w:rsidR="00F714AB" w:rsidRPr="005E2431">
        <w:rPr>
          <w:rFonts w:ascii="Century Schoolbook" w:hAnsi="Century Schoolbook" w:cs="Century Schoolbook"/>
          <w:sz w:val="22"/>
          <w:szCs w:val="22"/>
        </w:rPr>
        <w:t>government’s influence</w:t>
      </w:r>
      <w:r w:rsidR="009E577F" w:rsidRPr="005E2431">
        <w:rPr>
          <w:rFonts w:ascii="Century Schoolbook" w:hAnsi="Century Schoolbook" w:cs="Century Schoolbook"/>
          <w:sz w:val="22"/>
          <w:szCs w:val="22"/>
        </w:rPr>
        <w:t xml:space="preserve"> might be taken as </w:t>
      </w:r>
      <w:r w:rsidR="00F714AB" w:rsidRPr="005E2431">
        <w:rPr>
          <w:rFonts w:ascii="Century Schoolbook" w:hAnsi="Century Schoolbook" w:cs="Century Schoolbook"/>
          <w:sz w:val="22"/>
          <w:szCs w:val="22"/>
        </w:rPr>
        <w:t>‘</w:t>
      </w:r>
      <w:r w:rsidR="009E577F" w:rsidRPr="005E2431">
        <w:rPr>
          <w:rFonts w:ascii="Century Schoolbook" w:hAnsi="Century Schoolbook" w:cs="Century Schoolbook"/>
          <w:sz w:val="22"/>
          <w:szCs w:val="22"/>
        </w:rPr>
        <w:t>acquiescence</w:t>
      </w:r>
      <w:r w:rsidR="00F714AB" w:rsidRPr="005E2431">
        <w:rPr>
          <w:rFonts w:ascii="Century Schoolbook" w:hAnsi="Century Schoolbook" w:cs="Century Schoolbook"/>
          <w:sz w:val="22"/>
          <w:szCs w:val="22"/>
        </w:rPr>
        <w:t>’</w:t>
      </w:r>
      <w:r w:rsidR="009122AC">
        <w:rPr>
          <w:rFonts w:ascii="Century Schoolbook" w:hAnsi="Century Schoolbook" w:cs="Century Schoolbook"/>
          <w:sz w:val="22"/>
          <w:szCs w:val="22"/>
        </w:rPr>
        <w:t xml:space="preserve"> but it is not clear that it is, or that such individuals are free.</w:t>
      </w:r>
    </w:p>
    <w:p w14:paraId="26B08A87" w14:textId="77777777" w:rsidR="00662505" w:rsidRPr="005E2431" w:rsidRDefault="00662505">
      <w:pPr>
        <w:jc w:val="both"/>
        <w:rPr>
          <w:sz w:val="22"/>
          <w:szCs w:val="22"/>
        </w:rPr>
      </w:pPr>
    </w:p>
    <w:p w14:paraId="046BFFDD" w14:textId="2BDEB891" w:rsidR="00521556" w:rsidRPr="005E2431" w:rsidRDefault="009E577F">
      <w:pPr>
        <w:jc w:val="both"/>
        <w:rPr>
          <w:sz w:val="22"/>
          <w:szCs w:val="22"/>
        </w:rPr>
      </w:pPr>
      <w:r w:rsidRPr="005E2431">
        <w:rPr>
          <w:rFonts w:ascii="Century Schoolbook" w:hAnsi="Century Schoolbook" w:cs="Century Schoolbook"/>
          <w:sz w:val="22"/>
          <w:szCs w:val="22"/>
        </w:rPr>
        <w:t xml:space="preserve">More specifically, Hume </w:t>
      </w:r>
      <w:r w:rsidR="00F714AB" w:rsidRPr="005E2431">
        <w:rPr>
          <w:rFonts w:ascii="Century Schoolbook" w:hAnsi="Century Schoolbook" w:cs="Century Schoolbook"/>
          <w:sz w:val="22"/>
          <w:szCs w:val="22"/>
        </w:rPr>
        <w:t xml:space="preserve">cites the foundation of governments as being </w:t>
      </w:r>
      <w:r w:rsidRPr="005E2431">
        <w:rPr>
          <w:rFonts w:ascii="Century Schoolbook" w:hAnsi="Century Schoolbook" w:cs="Century Schoolbook"/>
          <w:sz w:val="22"/>
          <w:szCs w:val="22"/>
        </w:rPr>
        <w:t>usurpation or conquest or both without</w:t>
      </w:r>
      <w:r w:rsidR="005E2431" w:rsidRPr="005E2431">
        <w:rPr>
          <w:rFonts w:ascii="Century Schoolbook" w:hAnsi="Century Schoolbook" w:cs="Century Schoolbook"/>
          <w:sz w:val="22"/>
          <w:szCs w:val="22"/>
        </w:rPr>
        <w:t>, he says, any ‘</w:t>
      </w:r>
      <w:r w:rsidR="005E2431" w:rsidRPr="005E2431">
        <w:rPr>
          <w:rFonts w:ascii="Century Schoolbook" w:hAnsi="Century Schoolbook" w:cs="Century Schoolbook"/>
          <w:i/>
          <w:sz w:val="22"/>
          <w:szCs w:val="22"/>
        </w:rPr>
        <w:t>pretence of a fair consent’</w:t>
      </w:r>
      <w:r w:rsidRPr="005E2431">
        <w:rPr>
          <w:rFonts w:ascii="Century Schoolbook" w:hAnsi="Century Schoolbook" w:cs="Century Schoolbook"/>
          <w:sz w:val="22"/>
          <w:szCs w:val="22"/>
        </w:rPr>
        <w:t xml:space="preserve">. </w:t>
      </w:r>
      <w:r w:rsidR="005E2431" w:rsidRPr="005E2431">
        <w:rPr>
          <w:rFonts w:ascii="Century Schoolbook" w:hAnsi="Century Schoolbook" w:cs="Century Schoolbook"/>
          <w:sz w:val="22"/>
          <w:szCs w:val="22"/>
        </w:rPr>
        <w:t xml:space="preserve">It is not just that </w:t>
      </w:r>
      <w:r w:rsidRPr="005E2431">
        <w:rPr>
          <w:rFonts w:ascii="Century Schoolbook" w:hAnsi="Century Schoolbook" w:cs="Century Schoolbook"/>
          <w:sz w:val="22"/>
          <w:szCs w:val="22"/>
        </w:rPr>
        <w:t xml:space="preserve">exceptions to the contractual model </w:t>
      </w:r>
      <w:r w:rsidR="005E2431" w:rsidRPr="005E2431">
        <w:rPr>
          <w:rFonts w:ascii="Century Schoolbook" w:hAnsi="Century Schoolbook" w:cs="Century Schoolbook"/>
          <w:sz w:val="22"/>
          <w:szCs w:val="22"/>
        </w:rPr>
        <w:t xml:space="preserve">are </w:t>
      </w:r>
      <w:r w:rsidRPr="005E2431">
        <w:rPr>
          <w:rFonts w:ascii="Century Schoolbook" w:hAnsi="Century Schoolbook" w:cs="Century Schoolbook"/>
          <w:sz w:val="22"/>
          <w:szCs w:val="22"/>
        </w:rPr>
        <w:t xml:space="preserve">more </w:t>
      </w:r>
      <w:r w:rsidR="005E2431" w:rsidRPr="005E2431">
        <w:rPr>
          <w:rFonts w:ascii="Century Schoolbook" w:hAnsi="Century Schoolbook" w:cs="Century Schoolbook"/>
          <w:sz w:val="22"/>
          <w:szCs w:val="22"/>
        </w:rPr>
        <w:t>frequent</w:t>
      </w:r>
      <w:r w:rsidRPr="005E2431">
        <w:rPr>
          <w:rFonts w:ascii="Century Schoolbook" w:hAnsi="Century Schoolbook" w:cs="Century Schoolbook"/>
          <w:sz w:val="22"/>
          <w:szCs w:val="22"/>
        </w:rPr>
        <w:t xml:space="preserve"> than </w:t>
      </w:r>
      <w:r w:rsidR="005E2431" w:rsidRPr="005E2431">
        <w:rPr>
          <w:rFonts w:ascii="Century Schoolbook" w:hAnsi="Century Schoolbook" w:cs="Century Schoolbook"/>
          <w:sz w:val="22"/>
          <w:szCs w:val="22"/>
        </w:rPr>
        <w:t>those to where we can identify</w:t>
      </w:r>
      <w:r w:rsidRPr="005E2431">
        <w:rPr>
          <w:rFonts w:ascii="Century Schoolbook" w:hAnsi="Century Schoolbook" w:cs="Century Schoolbook"/>
          <w:sz w:val="22"/>
          <w:szCs w:val="22"/>
        </w:rPr>
        <w:t xml:space="preserve"> </w:t>
      </w:r>
      <w:r w:rsidR="005E2431" w:rsidRPr="005E2431">
        <w:rPr>
          <w:rFonts w:ascii="Century Schoolbook" w:hAnsi="Century Schoolbook" w:cs="Century Schoolbook"/>
          <w:sz w:val="22"/>
          <w:szCs w:val="22"/>
        </w:rPr>
        <w:t>conformity to the model</w:t>
      </w:r>
      <w:r w:rsidRPr="005E2431">
        <w:rPr>
          <w:rFonts w:ascii="Century Schoolbook" w:hAnsi="Century Schoolbook" w:cs="Century Schoolbook"/>
          <w:sz w:val="22"/>
          <w:szCs w:val="22"/>
        </w:rPr>
        <w:t xml:space="preserve">: but even where </w:t>
      </w:r>
      <w:r w:rsidR="005E2431" w:rsidRPr="005E2431">
        <w:rPr>
          <w:rFonts w:ascii="Century Schoolbook" w:hAnsi="Century Schoolbook" w:cs="Century Schoolbook"/>
          <w:sz w:val="22"/>
          <w:szCs w:val="22"/>
        </w:rPr>
        <w:t xml:space="preserve">government can be said to be formed by consent, the existence of such consent does not </w:t>
      </w:r>
      <w:r w:rsidRPr="005E2431">
        <w:rPr>
          <w:rFonts w:ascii="Century Schoolbook" w:hAnsi="Century Schoolbook" w:cs="Century Schoolbook"/>
          <w:sz w:val="22"/>
          <w:szCs w:val="22"/>
        </w:rPr>
        <w:t xml:space="preserve">necessarily </w:t>
      </w:r>
      <w:r w:rsidR="005E2431" w:rsidRPr="005E2431">
        <w:rPr>
          <w:rFonts w:ascii="Century Schoolbook" w:hAnsi="Century Schoolbook" w:cs="Century Schoolbook"/>
          <w:sz w:val="22"/>
          <w:szCs w:val="22"/>
        </w:rPr>
        <w:t>confer on it authority.</w:t>
      </w:r>
      <w:r w:rsidR="005E2431" w:rsidRPr="005E2431">
        <w:rPr>
          <w:rStyle w:val="FootnoteReference"/>
          <w:rFonts w:ascii="Century Schoolbook" w:hAnsi="Century Schoolbook" w:cs="Century Schoolbook"/>
          <w:sz w:val="22"/>
          <w:szCs w:val="22"/>
        </w:rPr>
        <w:footnoteReference w:id="5"/>
      </w:r>
      <w:r w:rsidR="005E2431" w:rsidRPr="005E2431">
        <w:rPr>
          <w:rFonts w:ascii="Century Schoolbook" w:hAnsi="Century Schoolbook" w:cs="Century Schoolbook"/>
          <w:sz w:val="22"/>
          <w:szCs w:val="22"/>
        </w:rPr>
        <w:t xml:space="preserve"> </w:t>
      </w:r>
      <w:r w:rsidR="005E2431">
        <w:rPr>
          <w:rFonts w:ascii="Century Schoolbook" w:hAnsi="Century Schoolbook" w:cs="Century Schoolbook"/>
          <w:sz w:val="22"/>
          <w:szCs w:val="22"/>
        </w:rPr>
        <w:t>Moreover, even a government, which is established by</w:t>
      </w:r>
      <w:r w:rsidRPr="005E2431">
        <w:rPr>
          <w:rFonts w:ascii="Century Schoolbook" w:hAnsi="Century Schoolbook" w:cs="Century Schoolbook"/>
          <w:sz w:val="22"/>
          <w:szCs w:val="22"/>
        </w:rPr>
        <w:t xml:space="preserve"> </w:t>
      </w:r>
      <w:r w:rsidR="005E2431">
        <w:rPr>
          <w:rFonts w:ascii="Century Schoolbook" w:hAnsi="Century Schoolbook" w:cs="Century Schoolbook"/>
          <w:sz w:val="22"/>
          <w:szCs w:val="22"/>
        </w:rPr>
        <w:t>consent,</w:t>
      </w:r>
      <w:r w:rsidRPr="005E2431">
        <w:rPr>
          <w:rFonts w:ascii="Century Schoolbook" w:hAnsi="Century Schoolbook" w:cs="Century Schoolbook"/>
          <w:sz w:val="22"/>
          <w:szCs w:val="22"/>
        </w:rPr>
        <w:t xml:space="preserve"> </w:t>
      </w:r>
      <w:r w:rsidR="005E2431">
        <w:rPr>
          <w:rFonts w:ascii="Century Schoolbook" w:hAnsi="Century Schoolbook" w:cs="Century Schoolbook"/>
          <w:sz w:val="22"/>
          <w:szCs w:val="22"/>
        </w:rPr>
        <w:t xml:space="preserve">does not </w:t>
      </w:r>
      <w:r w:rsidR="00537FA8">
        <w:rPr>
          <w:rFonts w:ascii="Century Schoolbook" w:hAnsi="Century Schoolbook" w:cs="Century Schoolbook"/>
          <w:sz w:val="22"/>
          <w:szCs w:val="22"/>
        </w:rPr>
        <w:t>necessarily</w:t>
      </w:r>
      <w:r w:rsidR="00537FA8" w:rsidRPr="005E2431">
        <w:rPr>
          <w:rFonts w:ascii="Century Schoolbook" w:hAnsi="Century Schoolbook" w:cs="Century Schoolbook"/>
          <w:sz w:val="22"/>
          <w:szCs w:val="22"/>
        </w:rPr>
        <w:t xml:space="preserve"> </w:t>
      </w:r>
      <w:r w:rsidR="00537FA8">
        <w:rPr>
          <w:rFonts w:ascii="Century Schoolbook" w:hAnsi="Century Schoolbook" w:cs="Century Schoolbook"/>
          <w:sz w:val="22"/>
          <w:szCs w:val="22"/>
        </w:rPr>
        <w:t xml:space="preserve">proffer </w:t>
      </w:r>
      <w:r w:rsidRPr="005E2431">
        <w:rPr>
          <w:rFonts w:ascii="Century Schoolbook" w:hAnsi="Century Schoolbook" w:cs="Century Schoolbook"/>
          <w:sz w:val="22"/>
          <w:szCs w:val="22"/>
        </w:rPr>
        <w:t xml:space="preserve">the </w:t>
      </w:r>
      <w:r w:rsidR="00537FA8">
        <w:rPr>
          <w:rFonts w:ascii="Century Schoolbook" w:hAnsi="Century Schoolbook" w:cs="Century Schoolbook"/>
          <w:sz w:val="22"/>
          <w:szCs w:val="22"/>
        </w:rPr>
        <w:t>right</w:t>
      </w:r>
      <w:r w:rsidRPr="005E2431">
        <w:rPr>
          <w:rFonts w:ascii="Century Schoolbook" w:hAnsi="Century Schoolbook" w:cs="Century Schoolbook"/>
          <w:sz w:val="22"/>
          <w:szCs w:val="22"/>
        </w:rPr>
        <w:t xml:space="preserve"> to give or wit</w:t>
      </w:r>
      <w:r w:rsidR="005E2431" w:rsidRPr="005E2431">
        <w:rPr>
          <w:rFonts w:ascii="Century Schoolbook" w:hAnsi="Century Schoolbook" w:cs="Century Schoolbook"/>
          <w:sz w:val="22"/>
          <w:szCs w:val="22"/>
        </w:rPr>
        <w:t>h</w:t>
      </w:r>
      <w:r w:rsidR="005E2431">
        <w:rPr>
          <w:rFonts w:ascii="Century Schoolbook" w:hAnsi="Century Schoolbook" w:cs="Century Schoolbook"/>
          <w:sz w:val="22"/>
          <w:szCs w:val="22"/>
        </w:rPr>
        <w:t xml:space="preserve">hold that consent </w:t>
      </w:r>
      <w:r w:rsidRPr="005E2431">
        <w:rPr>
          <w:rFonts w:ascii="Century Schoolbook" w:hAnsi="Century Schoolbook" w:cs="Century Schoolbook"/>
          <w:sz w:val="22"/>
          <w:szCs w:val="22"/>
        </w:rPr>
        <w:t xml:space="preserve">to </w:t>
      </w:r>
      <w:r w:rsidR="005E2431" w:rsidRPr="005E2431">
        <w:rPr>
          <w:rFonts w:ascii="Century Schoolbook" w:hAnsi="Century Schoolbook" w:cs="Century Schoolbook"/>
          <w:sz w:val="22"/>
          <w:szCs w:val="22"/>
        </w:rPr>
        <w:lastRenderedPageBreak/>
        <w:t>subsequent</w:t>
      </w:r>
      <w:r w:rsidRPr="005E2431">
        <w:rPr>
          <w:rFonts w:ascii="Century Schoolbook" w:hAnsi="Century Schoolbook" w:cs="Century Schoolbook"/>
          <w:sz w:val="22"/>
          <w:szCs w:val="22"/>
        </w:rPr>
        <w:t xml:space="preserve"> generations</w:t>
      </w:r>
      <w:r w:rsidR="00662505" w:rsidRPr="005E2431">
        <w:rPr>
          <w:rFonts w:ascii="Century Schoolbook" w:hAnsi="Century Schoolbook" w:cs="Century Schoolbook"/>
          <w:sz w:val="22"/>
          <w:szCs w:val="22"/>
        </w:rPr>
        <w:t>.</w:t>
      </w:r>
      <w:r w:rsidR="00662505">
        <w:rPr>
          <w:sz w:val="22"/>
          <w:szCs w:val="22"/>
        </w:rPr>
        <w:t xml:space="preserve"> </w:t>
      </w:r>
      <w:r w:rsidR="00537FA8">
        <w:rPr>
          <w:rFonts w:ascii="Century Schoolbook" w:hAnsi="Century Schoolbook" w:cs="Century Schoolbook"/>
          <w:sz w:val="22"/>
          <w:szCs w:val="22"/>
        </w:rPr>
        <w:t>Locke, as we will see, had anticipated such objections. And while</w:t>
      </w:r>
      <w:r w:rsidRPr="005E2431">
        <w:rPr>
          <w:rFonts w:ascii="Century Schoolbook" w:hAnsi="Century Schoolbook" w:cs="Century Schoolbook"/>
          <w:sz w:val="22"/>
          <w:szCs w:val="22"/>
        </w:rPr>
        <w:t xml:space="preserve"> Hume</w:t>
      </w:r>
      <w:r w:rsidR="00996ABC">
        <w:rPr>
          <w:rFonts w:ascii="Century Schoolbook" w:hAnsi="Century Schoolbook" w:cs="Century Schoolbook"/>
          <w:sz w:val="22"/>
          <w:szCs w:val="22"/>
        </w:rPr>
        <w:t xml:space="preserve"> </w:t>
      </w:r>
      <w:r w:rsidRPr="005E2431">
        <w:rPr>
          <w:rFonts w:ascii="Century Schoolbook" w:hAnsi="Century Schoolbook" w:cs="Century Schoolbook"/>
          <w:sz w:val="22"/>
          <w:szCs w:val="22"/>
        </w:rPr>
        <w:t xml:space="preserve">had the </w:t>
      </w:r>
      <w:r w:rsidR="00C41302">
        <w:rPr>
          <w:rFonts w:ascii="Century Schoolbook" w:hAnsi="Century Schoolbook" w:cs="Century Schoolbook"/>
          <w:sz w:val="22"/>
          <w:szCs w:val="22"/>
        </w:rPr>
        <w:t>benefit of knowing</w:t>
      </w:r>
      <w:r w:rsidR="00996ABC">
        <w:rPr>
          <w:rFonts w:ascii="Century Schoolbook" w:hAnsi="Century Schoolbook" w:cs="Century Schoolbook"/>
          <w:sz w:val="22"/>
          <w:szCs w:val="22"/>
        </w:rPr>
        <w:t xml:space="preserve"> of</w:t>
      </w:r>
      <w:r w:rsidRPr="005E2431">
        <w:rPr>
          <w:rFonts w:ascii="Century Schoolbook" w:hAnsi="Century Schoolbook" w:cs="Century Schoolbook"/>
          <w:sz w:val="22"/>
          <w:szCs w:val="22"/>
        </w:rPr>
        <w:t xml:space="preserve"> </w:t>
      </w:r>
      <w:r w:rsidR="00996ABC">
        <w:rPr>
          <w:rFonts w:ascii="Century Schoolbook" w:hAnsi="Century Schoolbook" w:cs="Century Schoolbook"/>
          <w:sz w:val="22"/>
          <w:szCs w:val="22"/>
        </w:rPr>
        <w:t xml:space="preserve">Locke’s </w:t>
      </w:r>
      <w:r w:rsidR="00C41302">
        <w:rPr>
          <w:rFonts w:ascii="Century Schoolbook" w:hAnsi="Century Schoolbook" w:cs="Century Schoolbook"/>
          <w:sz w:val="22"/>
          <w:szCs w:val="22"/>
        </w:rPr>
        <w:t>anticipation</w:t>
      </w:r>
      <w:r w:rsidR="00996ABC">
        <w:rPr>
          <w:rFonts w:ascii="Century Schoolbook" w:hAnsi="Century Schoolbook" w:cs="Century Schoolbook"/>
          <w:sz w:val="22"/>
          <w:szCs w:val="22"/>
        </w:rPr>
        <w:t xml:space="preserve"> to such</w:t>
      </w:r>
      <w:r w:rsidRPr="005E2431">
        <w:rPr>
          <w:rFonts w:ascii="Century Schoolbook" w:hAnsi="Century Schoolbook" w:cs="Century Schoolbook"/>
          <w:sz w:val="22"/>
          <w:szCs w:val="22"/>
        </w:rPr>
        <w:t xml:space="preserve"> objections</w:t>
      </w:r>
      <w:r w:rsidR="00996ABC">
        <w:rPr>
          <w:rFonts w:ascii="Century Schoolbook" w:hAnsi="Century Schoolbook" w:cs="Century Schoolbook"/>
          <w:sz w:val="22"/>
          <w:szCs w:val="22"/>
        </w:rPr>
        <w:t xml:space="preserve"> he still wanted to raise them.</w:t>
      </w:r>
      <w:r w:rsidRPr="005E2431">
        <w:rPr>
          <w:rFonts w:ascii="Century Schoolbook" w:hAnsi="Century Schoolbook" w:cs="Century Schoolbook"/>
          <w:sz w:val="22"/>
          <w:szCs w:val="22"/>
        </w:rPr>
        <w:t xml:space="preserve"> </w:t>
      </w:r>
      <w:r w:rsidR="00996ABC">
        <w:rPr>
          <w:rFonts w:ascii="Century Schoolbook" w:hAnsi="Century Schoolbook" w:cs="Century Schoolbook"/>
          <w:sz w:val="22"/>
          <w:szCs w:val="22"/>
        </w:rPr>
        <w:t xml:space="preserve">His reasons may become clear as </w:t>
      </w:r>
      <w:r w:rsidR="00662505">
        <w:rPr>
          <w:rFonts w:ascii="Century Schoolbook" w:hAnsi="Century Schoolbook" w:cs="Century Schoolbook"/>
          <w:sz w:val="22"/>
          <w:szCs w:val="22"/>
        </w:rPr>
        <w:t>we</w:t>
      </w:r>
      <w:r w:rsidR="00662505" w:rsidRPr="005E2431">
        <w:rPr>
          <w:rFonts w:ascii="Century Schoolbook" w:hAnsi="Century Schoolbook" w:cs="Century Schoolbook"/>
          <w:sz w:val="22"/>
          <w:szCs w:val="22"/>
        </w:rPr>
        <w:t xml:space="preserve"> consider</w:t>
      </w:r>
      <w:r w:rsidRPr="005E2431">
        <w:rPr>
          <w:rFonts w:ascii="Century Schoolbook" w:hAnsi="Century Schoolbook" w:cs="Century Schoolbook"/>
          <w:sz w:val="22"/>
          <w:szCs w:val="22"/>
        </w:rPr>
        <w:t xml:space="preserve"> Locke's treatment of these objections.</w:t>
      </w:r>
    </w:p>
    <w:p w14:paraId="3E436C98" w14:textId="77777777" w:rsidR="00521556" w:rsidRPr="00996ABC" w:rsidRDefault="00996ABC" w:rsidP="00996ABC">
      <w:pPr>
        <w:pStyle w:val="Heading2"/>
        <w:rPr>
          <w:color w:val="auto"/>
        </w:rPr>
      </w:pPr>
      <w:r w:rsidRPr="00996ABC">
        <w:rPr>
          <w:color w:val="auto"/>
        </w:rPr>
        <w:t>History or not of ‘contract’ in the Forming of Political Societies</w:t>
      </w:r>
    </w:p>
    <w:p w14:paraId="3BA9DC9C" w14:textId="77777777" w:rsidR="00AA1BF6" w:rsidRPr="005E2431" w:rsidRDefault="00AA1BF6" w:rsidP="00AA1BF6">
      <w:pPr>
        <w:rPr>
          <w:sz w:val="22"/>
          <w:szCs w:val="22"/>
        </w:rPr>
      </w:pPr>
    </w:p>
    <w:p w14:paraId="7E811AE5" w14:textId="783E6578" w:rsidR="00996ABC" w:rsidRPr="00996ABC" w:rsidRDefault="009E577F" w:rsidP="00996ABC">
      <w:pPr>
        <w:jc w:val="both"/>
        <w:rPr>
          <w:rFonts w:ascii="Century Schoolbook" w:hAnsi="Century Schoolbook" w:cs="Century Schoolbook"/>
          <w:sz w:val="22"/>
          <w:szCs w:val="22"/>
        </w:rPr>
      </w:pPr>
      <w:r w:rsidRPr="005E2431">
        <w:rPr>
          <w:rFonts w:ascii="Century Schoolbook" w:hAnsi="Century Schoolbook" w:cs="Century Schoolbook"/>
          <w:sz w:val="22"/>
          <w:szCs w:val="22"/>
        </w:rPr>
        <w:t xml:space="preserve">Locke states </w:t>
      </w:r>
      <w:r w:rsidR="00C41302">
        <w:rPr>
          <w:rFonts w:ascii="Century Schoolbook" w:hAnsi="Century Schoolbook" w:cs="Century Schoolbook"/>
          <w:sz w:val="22"/>
          <w:szCs w:val="22"/>
        </w:rPr>
        <w:t xml:space="preserve">a version of the </w:t>
      </w:r>
      <w:proofErr w:type="gramStart"/>
      <w:r w:rsidR="00C41302">
        <w:rPr>
          <w:rFonts w:ascii="Century Schoolbook" w:hAnsi="Century Schoolbook" w:cs="Century Schoolbook"/>
          <w:sz w:val="22"/>
          <w:szCs w:val="22"/>
        </w:rPr>
        <w:t xml:space="preserve">above </w:t>
      </w:r>
      <w:r w:rsidRPr="005E2431">
        <w:rPr>
          <w:rFonts w:ascii="Century Schoolbook" w:hAnsi="Century Schoolbook" w:cs="Century Schoolbook"/>
          <w:sz w:val="22"/>
          <w:szCs w:val="22"/>
        </w:rPr>
        <w:t xml:space="preserve"> first</w:t>
      </w:r>
      <w:proofErr w:type="gramEnd"/>
      <w:r w:rsidRPr="005E2431">
        <w:rPr>
          <w:rFonts w:ascii="Century Schoolbook" w:hAnsi="Century Schoolbook" w:cs="Century Schoolbook"/>
          <w:sz w:val="22"/>
          <w:szCs w:val="22"/>
        </w:rPr>
        <w:t xml:space="preserve"> objection in </w:t>
      </w:r>
      <w:r w:rsidR="00996ABC">
        <w:rPr>
          <w:rFonts w:ascii="Century Schoolbook" w:hAnsi="Century Schoolbook" w:cs="Century Schoolbook"/>
          <w:sz w:val="22"/>
          <w:szCs w:val="22"/>
        </w:rPr>
        <w:t>this way:</w:t>
      </w:r>
    </w:p>
    <w:p w14:paraId="39F1B54F" w14:textId="77777777" w:rsidR="00521556" w:rsidRPr="00996ABC" w:rsidRDefault="009E577F" w:rsidP="00996ABC">
      <w:pPr>
        <w:pStyle w:val="IntenseQuote"/>
        <w:pBdr>
          <w:bottom w:val="none" w:sz="0" w:space="0" w:color="auto"/>
        </w:pBdr>
        <w:rPr>
          <w:b w:val="0"/>
          <w:i w:val="0"/>
          <w:color w:val="auto"/>
        </w:rPr>
      </w:pPr>
      <w:r w:rsidRPr="00592B90">
        <w:rPr>
          <w:rFonts w:asciiTheme="majorHAnsi" w:hAnsiTheme="majorHAnsi" w:cstheme="majorHAnsi"/>
          <w:color w:val="auto"/>
          <w:sz w:val="20"/>
          <w:szCs w:val="20"/>
        </w:rPr>
        <w:t>. . .there are no instances to be found in story of a company of men, independent and equal one amongst another, that met together, and in this way began and set up a government</w:t>
      </w:r>
      <w:r w:rsidRPr="00592B90">
        <w:rPr>
          <w:rFonts w:asciiTheme="majorHAnsi" w:hAnsiTheme="majorHAnsi" w:cstheme="majorHAnsi"/>
          <w:b w:val="0"/>
          <w:color w:val="auto"/>
          <w:sz w:val="20"/>
          <w:szCs w:val="20"/>
        </w:rPr>
        <w:t>.</w:t>
      </w:r>
      <w:r w:rsidR="00996ABC">
        <w:rPr>
          <w:rFonts w:ascii="Century Schoolbook" w:hAnsi="Century Schoolbook" w:cs="Century Schoolbook"/>
          <w:b w:val="0"/>
          <w:color w:val="auto"/>
        </w:rPr>
        <w:t xml:space="preserve"> </w:t>
      </w:r>
      <w:r w:rsidR="00996ABC">
        <w:rPr>
          <w:rFonts w:ascii="Century Schoolbook" w:hAnsi="Century Schoolbook" w:cs="Century Schoolbook"/>
          <w:b w:val="0"/>
          <w:i w:val="0"/>
          <w:color w:val="auto"/>
        </w:rPr>
        <w:t>(</w:t>
      </w:r>
      <w:r w:rsidR="00996ABC" w:rsidRPr="005E2431">
        <w:rPr>
          <w:b w:val="0"/>
          <w:i w:val="0"/>
          <w:color w:val="auto"/>
          <w:sz w:val="22"/>
          <w:szCs w:val="22"/>
        </w:rPr>
        <w:t>§</w:t>
      </w:r>
      <w:r w:rsidR="00996ABC">
        <w:rPr>
          <w:b w:val="0"/>
          <w:i w:val="0"/>
          <w:color w:val="auto"/>
          <w:sz w:val="22"/>
          <w:szCs w:val="22"/>
        </w:rPr>
        <w:t>100)</w:t>
      </w:r>
    </w:p>
    <w:p w14:paraId="08C563C1" w14:textId="77704A74" w:rsidR="00521556" w:rsidRPr="005E2431" w:rsidRDefault="00C41302">
      <w:pPr>
        <w:jc w:val="both"/>
        <w:rPr>
          <w:sz w:val="22"/>
          <w:szCs w:val="22"/>
        </w:rPr>
      </w:pPr>
      <w:r w:rsidRPr="005E2431">
        <w:rPr>
          <w:rFonts w:ascii="Century Schoolbook" w:hAnsi="Century Schoolbook" w:cs="Century Schoolbook"/>
          <w:sz w:val="22"/>
          <w:szCs w:val="22"/>
        </w:rPr>
        <w:t xml:space="preserve">Locke, in </w:t>
      </w:r>
      <w:r>
        <w:rPr>
          <w:rFonts w:ascii="Century Schoolbook" w:hAnsi="Century Schoolbook" w:cs="Century Schoolbook"/>
          <w:sz w:val="22"/>
          <w:szCs w:val="22"/>
        </w:rPr>
        <w:t xml:space="preserve">this </w:t>
      </w:r>
      <w:r w:rsidRPr="005E2431">
        <w:rPr>
          <w:rFonts w:ascii="Century Schoolbook" w:hAnsi="Century Schoolbook" w:cs="Century Schoolbook"/>
          <w:sz w:val="22"/>
          <w:szCs w:val="22"/>
        </w:rPr>
        <w:t xml:space="preserve">passage is </w:t>
      </w:r>
      <w:r>
        <w:rPr>
          <w:rFonts w:ascii="Century Schoolbook" w:hAnsi="Century Schoolbook" w:cs="Century Schoolbook"/>
          <w:sz w:val="22"/>
          <w:szCs w:val="22"/>
        </w:rPr>
        <w:t>discussing the forming</w:t>
      </w:r>
      <w:r w:rsidRPr="005E2431">
        <w:rPr>
          <w:rFonts w:ascii="Century Schoolbook" w:hAnsi="Century Schoolbook" w:cs="Century Schoolbook"/>
          <w:sz w:val="22"/>
          <w:szCs w:val="22"/>
        </w:rPr>
        <w:t xml:space="preserve"> of government</w:t>
      </w:r>
      <w:r>
        <w:rPr>
          <w:rFonts w:ascii="Century Schoolbook" w:hAnsi="Century Schoolbook" w:cs="Century Schoolbook"/>
          <w:sz w:val="22"/>
          <w:szCs w:val="22"/>
        </w:rPr>
        <w:t xml:space="preserve"> by reasonable and rational means, which he takes to be the ‘natural’ way to </w:t>
      </w:r>
      <w:proofErr w:type="gramStart"/>
      <w:r>
        <w:rPr>
          <w:rFonts w:ascii="Century Schoolbook" w:hAnsi="Century Schoolbook" w:cs="Century Schoolbook"/>
          <w:sz w:val="22"/>
          <w:szCs w:val="22"/>
        </w:rPr>
        <w:t>proceed</w:t>
      </w:r>
      <w:proofErr w:type="gramEnd"/>
      <w:r>
        <w:rPr>
          <w:rFonts w:ascii="Century Schoolbook" w:hAnsi="Century Schoolbook" w:cs="Century Schoolbook"/>
          <w:sz w:val="22"/>
          <w:szCs w:val="22"/>
        </w:rPr>
        <w:t xml:space="preserve"> when forming political societies. H</w:t>
      </w:r>
      <w:r w:rsidRPr="005E2431">
        <w:rPr>
          <w:rFonts w:ascii="Century Schoolbook" w:hAnsi="Century Schoolbook" w:cs="Century Schoolbook"/>
          <w:sz w:val="22"/>
          <w:szCs w:val="22"/>
        </w:rPr>
        <w:t>e</w:t>
      </w:r>
      <w:r>
        <w:rPr>
          <w:rFonts w:ascii="Century Schoolbook" w:hAnsi="Century Schoolbook" w:cs="Century Schoolbook"/>
          <w:sz w:val="22"/>
          <w:szCs w:val="22"/>
        </w:rPr>
        <w:t>, nevertheless,</w:t>
      </w:r>
      <w:r w:rsidRPr="005E2431">
        <w:rPr>
          <w:rFonts w:ascii="Century Schoolbook" w:hAnsi="Century Schoolbook" w:cs="Century Schoolbook"/>
          <w:sz w:val="22"/>
          <w:szCs w:val="22"/>
        </w:rPr>
        <w:t xml:space="preserve"> concludes </w:t>
      </w:r>
      <w:r>
        <w:rPr>
          <w:rFonts w:ascii="Century Schoolbook" w:hAnsi="Century Schoolbook" w:cs="Century Schoolbook"/>
          <w:sz w:val="22"/>
          <w:szCs w:val="22"/>
        </w:rPr>
        <w:t>these remarks importantly</w:t>
      </w:r>
      <w:r w:rsidRPr="005E2431">
        <w:rPr>
          <w:rFonts w:ascii="Century Schoolbook" w:hAnsi="Century Schoolbook" w:cs="Century Schoolbook"/>
          <w:sz w:val="22"/>
          <w:szCs w:val="22"/>
        </w:rPr>
        <w:t xml:space="preserve"> </w:t>
      </w:r>
      <w:r>
        <w:rPr>
          <w:rFonts w:ascii="Century Schoolbook" w:hAnsi="Century Schoolbook" w:cs="Century Schoolbook"/>
          <w:sz w:val="22"/>
          <w:szCs w:val="22"/>
        </w:rPr>
        <w:t>by saying that he will have ‘</w:t>
      </w:r>
      <w:r w:rsidRPr="00FE4C51">
        <w:rPr>
          <w:rFonts w:ascii="Century Schoolbook" w:hAnsi="Century Schoolbook" w:cs="Century Schoolbook"/>
          <w:i/>
          <w:sz w:val="22"/>
          <w:szCs w:val="22"/>
        </w:rPr>
        <w:t>occasion, in another place, to speak of conquest, which some esteem a way of beginning of governments</w:t>
      </w:r>
      <w:r>
        <w:rPr>
          <w:rFonts w:ascii="Century Schoolbook" w:hAnsi="Century Schoolbook" w:cs="Century Schoolbook"/>
          <w:i/>
          <w:sz w:val="22"/>
          <w:szCs w:val="22"/>
        </w:rPr>
        <w:t xml:space="preserve">’. </w:t>
      </w:r>
      <w:r>
        <w:rPr>
          <w:rFonts w:ascii="Century Schoolbook" w:hAnsi="Century Schoolbook" w:cs="Century Schoolbook"/>
          <w:sz w:val="22"/>
          <w:szCs w:val="22"/>
        </w:rPr>
        <w:t>This ‘other place is</w:t>
      </w:r>
      <w:r w:rsidRPr="005E2431">
        <w:rPr>
          <w:rFonts w:ascii="Century Schoolbook" w:hAnsi="Century Schoolbook" w:cs="Century Schoolbook"/>
          <w:sz w:val="22"/>
          <w:szCs w:val="22"/>
        </w:rPr>
        <w:t xml:space="preserve"> Chapter XVI of his Essay.</w:t>
      </w:r>
      <w:r>
        <w:rPr>
          <w:sz w:val="22"/>
          <w:szCs w:val="22"/>
        </w:rPr>
        <w:t xml:space="preserve"> </w:t>
      </w:r>
      <w:r>
        <w:rPr>
          <w:rFonts w:ascii="Century Schoolbook" w:hAnsi="Century Schoolbook" w:cs="Century Schoolbook"/>
          <w:sz w:val="22"/>
          <w:szCs w:val="22"/>
        </w:rPr>
        <w:t xml:space="preserve">Thus, to </w:t>
      </w:r>
      <w:r w:rsidR="009E577F" w:rsidRPr="005E2431">
        <w:rPr>
          <w:rFonts w:ascii="Century Schoolbook" w:hAnsi="Century Schoolbook" w:cs="Century Schoolbook"/>
          <w:sz w:val="22"/>
          <w:szCs w:val="22"/>
        </w:rPr>
        <w:t xml:space="preserve">Hume's </w:t>
      </w:r>
      <w:r w:rsidR="00996ABC">
        <w:rPr>
          <w:rFonts w:ascii="Century Schoolbook" w:hAnsi="Century Schoolbook" w:cs="Century Schoolbook"/>
          <w:sz w:val="22"/>
          <w:szCs w:val="22"/>
        </w:rPr>
        <w:t>objection that ‘</w:t>
      </w:r>
      <w:r w:rsidR="009E577F" w:rsidRPr="00FE4C51">
        <w:rPr>
          <w:rFonts w:ascii="Century Schoolbook" w:hAnsi="Century Schoolbook" w:cs="Century Schoolbook"/>
          <w:i/>
          <w:sz w:val="22"/>
          <w:szCs w:val="22"/>
        </w:rPr>
        <w:t>conquest or usurpation, that is in plain terms, force, by dissolving the ancient governments, is the origin of almost all the new ones which wer</w:t>
      </w:r>
      <w:r w:rsidR="00996ABC" w:rsidRPr="00FE4C51">
        <w:rPr>
          <w:rFonts w:ascii="Century Schoolbook" w:hAnsi="Century Schoolbook" w:cs="Century Schoolbook"/>
          <w:i/>
          <w:sz w:val="22"/>
          <w:szCs w:val="22"/>
        </w:rPr>
        <w:t>e ever established in the world</w:t>
      </w:r>
      <w:r w:rsidR="00FE4C51">
        <w:rPr>
          <w:rFonts w:ascii="Century Schoolbook" w:hAnsi="Century Schoolbook" w:cs="Century Schoolbook"/>
          <w:sz w:val="22"/>
          <w:szCs w:val="22"/>
        </w:rPr>
        <w:t>.’ (</w:t>
      </w:r>
      <w:r w:rsidR="00662505">
        <w:rPr>
          <w:rFonts w:ascii="Century Schoolbook" w:hAnsi="Century Schoolbook" w:cs="Century Schoolbook"/>
          <w:sz w:val="22"/>
          <w:szCs w:val="22"/>
        </w:rPr>
        <w:t>para.</w:t>
      </w:r>
      <w:r w:rsidR="00662505" w:rsidRPr="005E2431">
        <w:rPr>
          <w:rFonts w:ascii="Century Schoolbook" w:hAnsi="Century Schoolbook" w:cs="Century Schoolbook"/>
          <w:sz w:val="22"/>
          <w:szCs w:val="22"/>
        </w:rPr>
        <w:t>16)</w:t>
      </w:r>
      <w:r w:rsidR="009E577F" w:rsidRPr="005E2431">
        <w:rPr>
          <w:rFonts w:ascii="Century Schoolbook" w:hAnsi="Century Schoolbook" w:cs="Century Schoolbook"/>
          <w:sz w:val="22"/>
          <w:szCs w:val="22"/>
        </w:rPr>
        <w:t xml:space="preserve"> Locke's </w:t>
      </w:r>
      <w:r w:rsidR="00FE4C51">
        <w:rPr>
          <w:rFonts w:ascii="Century Schoolbook" w:hAnsi="Century Schoolbook" w:cs="Century Schoolbook"/>
          <w:sz w:val="22"/>
          <w:szCs w:val="22"/>
        </w:rPr>
        <w:t xml:space="preserve">answer </w:t>
      </w:r>
      <w:r>
        <w:rPr>
          <w:rFonts w:ascii="Century Schoolbook" w:hAnsi="Century Schoolbook" w:cs="Century Schoolbook"/>
          <w:sz w:val="22"/>
          <w:szCs w:val="22"/>
        </w:rPr>
        <w:t>is</w:t>
      </w:r>
      <w:r w:rsidR="00FE4C51">
        <w:rPr>
          <w:rFonts w:ascii="Century Schoolbook" w:hAnsi="Century Schoolbook" w:cs="Century Schoolbook"/>
          <w:sz w:val="22"/>
          <w:szCs w:val="22"/>
        </w:rPr>
        <w:t xml:space="preserve"> somewhat </w:t>
      </w:r>
      <w:r w:rsidR="009E577F" w:rsidRPr="005E2431">
        <w:rPr>
          <w:rFonts w:ascii="Century Schoolbook" w:hAnsi="Century Schoolbook" w:cs="Century Schoolbook"/>
          <w:sz w:val="22"/>
          <w:szCs w:val="22"/>
        </w:rPr>
        <w:t xml:space="preserve">predictable. It is that government who govern </w:t>
      </w:r>
      <w:r w:rsidR="00FE4C51">
        <w:rPr>
          <w:rFonts w:ascii="Century Schoolbook" w:hAnsi="Century Schoolbook" w:cs="Century Schoolbook"/>
          <w:sz w:val="22"/>
          <w:szCs w:val="22"/>
        </w:rPr>
        <w:t>without</w:t>
      </w:r>
      <w:r w:rsidR="009E577F" w:rsidRPr="005E2431">
        <w:rPr>
          <w:rFonts w:ascii="Century Schoolbook" w:hAnsi="Century Schoolbook" w:cs="Century Schoolbook"/>
          <w:sz w:val="22"/>
          <w:szCs w:val="22"/>
        </w:rPr>
        <w:t xml:space="preserve"> allegiance of those whom they govern</w:t>
      </w:r>
      <w:r w:rsidR="00FE4C51">
        <w:rPr>
          <w:rFonts w:ascii="Century Schoolbook" w:hAnsi="Century Schoolbook" w:cs="Century Schoolbook"/>
          <w:sz w:val="22"/>
          <w:szCs w:val="22"/>
        </w:rPr>
        <w:t xml:space="preserve"> is not legitimate government</w:t>
      </w:r>
      <w:r w:rsidR="009E577F" w:rsidRPr="005E2431">
        <w:rPr>
          <w:rFonts w:ascii="Century Schoolbook" w:hAnsi="Century Schoolbook" w:cs="Century Schoolbook"/>
          <w:sz w:val="22"/>
          <w:szCs w:val="22"/>
        </w:rPr>
        <w:t xml:space="preserve">. </w:t>
      </w:r>
      <w:r w:rsidR="00FE4C51">
        <w:rPr>
          <w:rFonts w:ascii="Century Schoolbook" w:hAnsi="Century Schoolbook" w:cs="Century Schoolbook"/>
          <w:sz w:val="22"/>
          <w:szCs w:val="22"/>
        </w:rPr>
        <w:t>As</w:t>
      </w:r>
      <w:r w:rsidR="009E577F" w:rsidRPr="005E2431">
        <w:rPr>
          <w:rFonts w:ascii="Century Schoolbook" w:hAnsi="Century Schoolbook" w:cs="Century Schoolbook"/>
          <w:sz w:val="22"/>
          <w:szCs w:val="22"/>
        </w:rPr>
        <w:t xml:space="preserve"> allegiance can </w:t>
      </w:r>
      <w:r w:rsidR="00FE4C51">
        <w:rPr>
          <w:rFonts w:ascii="Century Schoolbook" w:hAnsi="Century Schoolbook" w:cs="Century Schoolbook"/>
          <w:sz w:val="22"/>
          <w:szCs w:val="22"/>
        </w:rPr>
        <w:t>never be won by</w:t>
      </w:r>
      <w:r w:rsidR="00FE4C51" w:rsidRPr="005E2431">
        <w:rPr>
          <w:rFonts w:ascii="Century Schoolbook" w:hAnsi="Century Schoolbook" w:cs="Century Schoolbook"/>
          <w:sz w:val="22"/>
          <w:szCs w:val="22"/>
        </w:rPr>
        <w:t xml:space="preserve"> force </w:t>
      </w:r>
      <w:r w:rsidR="009E577F" w:rsidRPr="005E2431">
        <w:rPr>
          <w:rFonts w:ascii="Century Schoolbook" w:hAnsi="Century Schoolbook" w:cs="Century Schoolbook"/>
          <w:sz w:val="22"/>
          <w:szCs w:val="22"/>
        </w:rPr>
        <w:t xml:space="preserve">only acquired through consent. </w:t>
      </w:r>
      <w:r w:rsidR="00662505">
        <w:rPr>
          <w:rFonts w:ascii="Century Schoolbook" w:hAnsi="Century Schoolbook" w:cs="Century Schoolbook"/>
          <w:sz w:val="22"/>
          <w:szCs w:val="22"/>
        </w:rPr>
        <w:t>Consent that is</w:t>
      </w:r>
      <w:r w:rsidR="00FE4C51">
        <w:rPr>
          <w:rFonts w:ascii="Century Schoolbook" w:hAnsi="Century Schoolbook" w:cs="Century Schoolbook"/>
          <w:sz w:val="22"/>
          <w:szCs w:val="22"/>
        </w:rPr>
        <w:t xml:space="preserve"> </w:t>
      </w:r>
      <w:r w:rsidR="00FE4C51" w:rsidRPr="005E2431">
        <w:rPr>
          <w:rFonts w:ascii="Century Schoolbook" w:hAnsi="Century Schoolbook" w:cs="Century Schoolbook"/>
          <w:sz w:val="22"/>
          <w:szCs w:val="22"/>
        </w:rPr>
        <w:t>not elicited by the use or threat of force</w:t>
      </w:r>
      <w:r w:rsidR="00FE4C51">
        <w:rPr>
          <w:rFonts w:ascii="Century Schoolbook" w:hAnsi="Century Schoolbook" w:cs="Century Schoolbook"/>
          <w:sz w:val="22"/>
          <w:szCs w:val="22"/>
        </w:rPr>
        <w:t>, but that is</w:t>
      </w:r>
      <w:r w:rsidR="00FE4C51" w:rsidRPr="005E2431">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freely given. Locke writes:</w:t>
      </w:r>
    </w:p>
    <w:p w14:paraId="1790A49A" w14:textId="77777777" w:rsidR="00521556" w:rsidRPr="005E2431" w:rsidRDefault="009E577F" w:rsidP="00D06326">
      <w:pPr>
        <w:pStyle w:val="IntenseQuote"/>
        <w:pBdr>
          <w:bottom w:val="none" w:sz="0" w:space="0" w:color="auto"/>
        </w:pBdr>
        <w:jc w:val="both"/>
        <w:rPr>
          <w:color w:val="auto"/>
          <w:sz w:val="22"/>
          <w:szCs w:val="22"/>
        </w:rPr>
      </w:pPr>
      <w:r w:rsidRPr="00592B90">
        <w:rPr>
          <w:color w:val="auto"/>
          <w:sz w:val="20"/>
          <w:szCs w:val="20"/>
        </w:rPr>
        <w:t>The conqueror, 'tis true, usually by the force he has over them, compels them, with a sword at their breasts, to stoop to his conditions, and submit to such a government as he pleases to afford them; but the inquiry is, What right he has to do so? If it be said they submit by their own consent; then this allows their own consent to be necessary to give the conqueror a title to rule over them. It remains only to be considered whether promises, extorted by force, without right, can be thought consent, and how far they bind. To which I shall say, they bind not at all; because whatsoever another gets from me by force, I still retain the right of, and he is obliged presently to restore.</w:t>
      </w:r>
      <w:r w:rsidRPr="005E2431">
        <w:rPr>
          <w:color w:val="auto"/>
          <w:sz w:val="22"/>
          <w:szCs w:val="22"/>
        </w:rPr>
        <w:t xml:space="preserve"> </w:t>
      </w:r>
      <w:r w:rsidRPr="00592B90">
        <w:rPr>
          <w:b w:val="0"/>
          <w:i w:val="0"/>
          <w:color w:val="auto"/>
          <w:sz w:val="22"/>
          <w:szCs w:val="22"/>
        </w:rPr>
        <w:t>(</w:t>
      </w:r>
      <w:r w:rsidR="00592B90" w:rsidRPr="005E2431">
        <w:rPr>
          <w:b w:val="0"/>
          <w:i w:val="0"/>
          <w:color w:val="auto"/>
          <w:sz w:val="22"/>
          <w:szCs w:val="22"/>
        </w:rPr>
        <w:t>§</w:t>
      </w:r>
      <w:r w:rsidRPr="00592B90">
        <w:rPr>
          <w:b w:val="0"/>
          <w:i w:val="0"/>
          <w:color w:val="auto"/>
          <w:sz w:val="22"/>
          <w:szCs w:val="22"/>
        </w:rPr>
        <w:t>186)</w:t>
      </w:r>
    </w:p>
    <w:p w14:paraId="23077858" w14:textId="5B593744" w:rsidR="00521556" w:rsidRPr="005E2431" w:rsidRDefault="009E577F">
      <w:pPr>
        <w:jc w:val="both"/>
        <w:rPr>
          <w:sz w:val="22"/>
          <w:szCs w:val="22"/>
        </w:rPr>
      </w:pPr>
      <w:r w:rsidRPr="005E2431">
        <w:rPr>
          <w:rFonts w:ascii="Century Schoolbook" w:hAnsi="Century Schoolbook" w:cs="Century Schoolbook"/>
          <w:sz w:val="22"/>
          <w:szCs w:val="22"/>
        </w:rPr>
        <w:t>Locke's reasoning</w:t>
      </w:r>
      <w:r w:rsidR="00592B90">
        <w:rPr>
          <w:rFonts w:ascii="Century Schoolbook" w:hAnsi="Century Schoolbook" w:cs="Century Schoolbook"/>
          <w:sz w:val="22"/>
          <w:szCs w:val="22"/>
        </w:rPr>
        <w:t>, then, is concerned with what</w:t>
      </w:r>
      <w:r w:rsidRPr="005E2431">
        <w:rPr>
          <w:rFonts w:ascii="Century Schoolbook" w:hAnsi="Century Schoolbook" w:cs="Century Schoolbook"/>
          <w:sz w:val="22"/>
          <w:szCs w:val="22"/>
        </w:rPr>
        <w:t xml:space="preserve"> </w:t>
      </w:r>
      <w:r w:rsidR="00662505">
        <w:rPr>
          <w:rFonts w:ascii="Century Schoolbook" w:hAnsi="Century Schoolbook" w:cs="Century Schoolbook"/>
          <w:sz w:val="22"/>
          <w:szCs w:val="22"/>
        </w:rPr>
        <w:t xml:space="preserve">gives </w:t>
      </w:r>
      <w:r w:rsidR="00662505" w:rsidRPr="005E2431">
        <w:rPr>
          <w:rFonts w:ascii="Century Schoolbook" w:hAnsi="Century Schoolbook" w:cs="Century Schoolbook"/>
          <w:sz w:val="22"/>
          <w:szCs w:val="22"/>
        </w:rPr>
        <w:t>those</w:t>
      </w:r>
      <w:r w:rsidRPr="005E2431">
        <w:rPr>
          <w:rFonts w:ascii="Century Schoolbook" w:hAnsi="Century Schoolbook" w:cs="Century Schoolbook"/>
          <w:sz w:val="22"/>
          <w:szCs w:val="22"/>
        </w:rPr>
        <w:t xml:space="preserve"> who govern </w:t>
      </w:r>
      <w:r w:rsidR="00592B90">
        <w:rPr>
          <w:rFonts w:ascii="Century Schoolbook" w:hAnsi="Century Schoolbook" w:cs="Century Schoolbook"/>
          <w:sz w:val="22"/>
          <w:szCs w:val="22"/>
        </w:rPr>
        <w:t xml:space="preserve">the right </w:t>
      </w:r>
      <w:r w:rsidRPr="005E2431">
        <w:rPr>
          <w:rFonts w:ascii="Century Schoolbook" w:hAnsi="Century Schoolbook" w:cs="Century Schoolbook"/>
          <w:sz w:val="22"/>
          <w:szCs w:val="22"/>
        </w:rPr>
        <w:t xml:space="preserve">to the obedience of those whom they govern. And </w:t>
      </w:r>
      <w:r w:rsidR="00592B90">
        <w:rPr>
          <w:rFonts w:ascii="Century Schoolbook" w:hAnsi="Century Schoolbook" w:cs="Century Schoolbook"/>
          <w:sz w:val="22"/>
          <w:szCs w:val="22"/>
        </w:rPr>
        <w:t>he</w:t>
      </w:r>
      <w:r w:rsidRPr="005E2431">
        <w:rPr>
          <w:rFonts w:ascii="Century Schoolbook" w:hAnsi="Century Schoolbook" w:cs="Century Schoolbook"/>
          <w:sz w:val="22"/>
          <w:szCs w:val="22"/>
        </w:rPr>
        <w:t xml:space="preserve"> answer</w:t>
      </w:r>
      <w:r w:rsidR="00592B90">
        <w:rPr>
          <w:rFonts w:ascii="Century Schoolbook" w:hAnsi="Century Schoolbook" w:cs="Century Schoolbook"/>
          <w:sz w:val="22"/>
          <w:szCs w:val="22"/>
        </w:rPr>
        <w:t>s that such a right is</w:t>
      </w:r>
      <w:r w:rsidRPr="005E2431">
        <w:rPr>
          <w:rFonts w:ascii="Century Schoolbook" w:hAnsi="Century Schoolbook" w:cs="Century Schoolbook"/>
          <w:sz w:val="22"/>
          <w:szCs w:val="22"/>
        </w:rPr>
        <w:t xml:space="preserve"> acquired </w:t>
      </w:r>
      <w:r w:rsidR="00592B90">
        <w:rPr>
          <w:rFonts w:ascii="Century Schoolbook" w:hAnsi="Century Schoolbook" w:cs="Century Schoolbook"/>
          <w:sz w:val="22"/>
          <w:szCs w:val="22"/>
        </w:rPr>
        <w:t xml:space="preserve">only </w:t>
      </w:r>
      <w:r w:rsidRPr="005E2431">
        <w:rPr>
          <w:rFonts w:ascii="Century Schoolbook" w:hAnsi="Century Schoolbook" w:cs="Century Schoolbook"/>
          <w:sz w:val="22"/>
          <w:szCs w:val="22"/>
        </w:rPr>
        <w:t xml:space="preserve">through the consent of </w:t>
      </w:r>
      <w:r w:rsidR="00592B90">
        <w:rPr>
          <w:rFonts w:ascii="Century Schoolbook" w:hAnsi="Century Schoolbook" w:cs="Century Schoolbook"/>
          <w:sz w:val="22"/>
          <w:szCs w:val="22"/>
        </w:rPr>
        <w:t>the latter</w:t>
      </w:r>
      <w:r w:rsidRPr="005E2431">
        <w:rPr>
          <w:rFonts w:ascii="Century Schoolbook" w:hAnsi="Century Schoolbook" w:cs="Century Schoolbook"/>
          <w:sz w:val="22"/>
          <w:szCs w:val="22"/>
        </w:rPr>
        <w:t>. Hume</w:t>
      </w:r>
      <w:r w:rsidR="00592B90">
        <w:rPr>
          <w:rFonts w:ascii="Century Schoolbook" w:hAnsi="Century Schoolbook" w:cs="Century Schoolbook"/>
          <w:sz w:val="22"/>
          <w:szCs w:val="22"/>
        </w:rPr>
        <w:t>, on the other hand,</w:t>
      </w:r>
      <w:r w:rsidRPr="005E2431">
        <w:rPr>
          <w:rFonts w:ascii="Century Schoolbook" w:hAnsi="Century Schoolbook" w:cs="Century Schoolbook"/>
          <w:sz w:val="22"/>
          <w:szCs w:val="22"/>
        </w:rPr>
        <w:t xml:space="preserve"> </w:t>
      </w:r>
      <w:r w:rsidR="00C41302">
        <w:rPr>
          <w:rFonts w:ascii="Century Schoolbook" w:hAnsi="Century Schoolbook" w:cs="Century Schoolbook"/>
          <w:sz w:val="22"/>
          <w:szCs w:val="22"/>
        </w:rPr>
        <w:t xml:space="preserve">it </w:t>
      </w:r>
      <w:r w:rsidRPr="005E2431">
        <w:rPr>
          <w:rFonts w:ascii="Century Schoolbook" w:hAnsi="Century Schoolbook" w:cs="Century Schoolbook"/>
          <w:sz w:val="22"/>
          <w:szCs w:val="22"/>
        </w:rPr>
        <w:t>seems</w:t>
      </w:r>
      <w:r w:rsidR="00592B90">
        <w:rPr>
          <w:rFonts w:ascii="Century Schoolbook" w:hAnsi="Century Schoolbook" w:cs="Century Schoolbook"/>
          <w:sz w:val="22"/>
          <w:szCs w:val="22"/>
        </w:rPr>
        <w:t xml:space="preserve"> is not so much interested </w:t>
      </w:r>
      <w:r w:rsidRPr="005E2431">
        <w:rPr>
          <w:rFonts w:ascii="Century Schoolbook" w:hAnsi="Century Schoolbook" w:cs="Century Schoolbook"/>
          <w:sz w:val="22"/>
          <w:szCs w:val="22"/>
        </w:rPr>
        <w:t xml:space="preserve">in the question </w:t>
      </w:r>
      <w:r w:rsidR="00592B90">
        <w:rPr>
          <w:rFonts w:ascii="Century Schoolbook" w:hAnsi="Century Schoolbook" w:cs="Century Schoolbook"/>
          <w:sz w:val="22"/>
          <w:szCs w:val="22"/>
        </w:rPr>
        <w:t>of</w:t>
      </w:r>
      <w:r w:rsidRPr="005E2431">
        <w:rPr>
          <w:rFonts w:ascii="Century Schoolbook" w:hAnsi="Century Schoolbook" w:cs="Century Schoolbook"/>
          <w:sz w:val="22"/>
          <w:szCs w:val="22"/>
        </w:rPr>
        <w:t xml:space="preserve"> what gives a ruler the right to allegiance from his subjects. </w:t>
      </w:r>
      <w:r w:rsidR="00592B90">
        <w:rPr>
          <w:rFonts w:ascii="Century Schoolbook" w:hAnsi="Century Schoolbook" w:cs="Century Schoolbook"/>
          <w:sz w:val="22"/>
          <w:szCs w:val="22"/>
        </w:rPr>
        <w:t>I</w:t>
      </w:r>
      <w:r w:rsidRPr="005E2431">
        <w:rPr>
          <w:rFonts w:ascii="Century Schoolbook" w:hAnsi="Century Schoolbook" w:cs="Century Schoolbook"/>
          <w:sz w:val="22"/>
          <w:szCs w:val="22"/>
        </w:rPr>
        <w:t xml:space="preserve">n his essay, he </w:t>
      </w:r>
      <w:r w:rsidR="00592B90">
        <w:rPr>
          <w:rFonts w:ascii="Century Schoolbook" w:hAnsi="Century Schoolbook" w:cs="Century Schoolbook"/>
          <w:sz w:val="22"/>
          <w:szCs w:val="22"/>
        </w:rPr>
        <w:t>treats consent as ‘one just foundation’</w:t>
      </w:r>
      <w:r w:rsidRPr="005E2431">
        <w:rPr>
          <w:rFonts w:ascii="Century Schoolbook" w:hAnsi="Century Schoolbook" w:cs="Century Schoolbook"/>
          <w:sz w:val="22"/>
          <w:szCs w:val="22"/>
        </w:rPr>
        <w:t xml:space="preserve"> government: what he </w:t>
      </w:r>
      <w:r w:rsidR="00592B90">
        <w:rPr>
          <w:rFonts w:ascii="Century Schoolbook" w:hAnsi="Century Schoolbook" w:cs="Century Schoolbook"/>
          <w:sz w:val="22"/>
          <w:szCs w:val="22"/>
        </w:rPr>
        <w:t>objects to</w:t>
      </w:r>
      <w:r w:rsidRPr="005E2431">
        <w:rPr>
          <w:rFonts w:ascii="Century Schoolbook" w:hAnsi="Century Schoolbook" w:cs="Century Schoolbook"/>
          <w:sz w:val="22"/>
          <w:szCs w:val="22"/>
        </w:rPr>
        <w:t xml:space="preserve"> is that it is </w:t>
      </w:r>
      <w:r w:rsidR="002B3634" w:rsidRPr="002B3634">
        <w:rPr>
          <w:rFonts w:ascii="Century Schoolbook" w:hAnsi="Century Schoolbook" w:cs="Century Schoolbook"/>
          <w:sz w:val="22"/>
          <w:szCs w:val="22"/>
        </w:rPr>
        <w:t>typically</w:t>
      </w:r>
      <w:r w:rsidRPr="005E2431">
        <w:rPr>
          <w:rFonts w:ascii="Century Schoolbook" w:hAnsi="Century Schoolbook" w:cs="Century Schoolbook"/>
          <w:sz w:val="22"/>
          <w:szCs w:val="22"/>
        </w:rPr>
        <w:t xml:space="preserve"> the actual foundation of government.</w:t>
      </w:r>
      <w:r w:rsidR="00592B90">
        <w:rPr>
          <w:rStyle w:val="FootnoteReference"/>
          <w:rFonts w:ascii="Century Schoolbook" w:hAnsi="Century Schoolbook" w:cs="Century Schoolbook"/>
          <w:sz w:val="22"/>
          <w:szCs w:val="22"/>
        </w:rPr>
        <w:footnoteReference w:id="6"/>
      </w:r>
    </w:p>
    <w:p w14:paraId="70A09DFC" w14:textId="2FE38448" w:rsidR="002B3634" w:rsidRPr="00E61A7B" w:rsidRDefault="002B3634" w:rsidP="002B3634">
      <w:pPr>
        <w:jc w:val="both"/>
        <w:rPr>
          <w:sz w:val="22"/>
          <w:szCs w:val="22"/>
        </w:rPr>
      </w:pPr>
      <w:r>
        <w:rPr>
          <w:rFonts w:ascii="Century Schoolbook" w:hAnsi="Century Schoolbook" w:cs="Century Schoolbook"/>
          <w:sz w:val="22"/>
          <w:szCs w:val="22"/>
        </w:rPr>
        <w:t>This may</w:t>
      </w:r>
      <w:r w:rsidR="00662505">
        <w:rPr>
          <w:rFonts w:ascii="Century Schoolbook" w:hAnsi="Century Schoolbook" w:cs="Century Schoolbook"/>
          <w:sz w:val="22"/>
          <w:szCs w:val="22"/>
        </w:rPr>
        <w:t xml:space="preserve">, of course, </w:t>
      </w:r>
      <w:r>
        <w:rPr>
          <w:rFonts w:ascii="Century Schoolbook" w:hAnsi="Century Schoolbook" w:cs="Century Schoolbook"/>
          <w:sz w:val="22"/>
          <w:szCs w:val="22"/>
        </w:rPr>
        <w:t xml:space="preserve">be the result of </w:t>
      </w:r>
      <w:r w:rsidRPr="005E2431">
        <w:rPr>
          <w:rFonts w:ascii="Century Schoolbook" w:hAnsi="Century Schoolbook" w:cs="Century Schoolbook"/>
          <w:sz w:val="22"/>
          <w:szCs w:val="22"/>
        </w:rPr>
        <w:t xml:space="preserve">Locke and Hume </w:t>
      </w:r>
      <w:r>
        <w:rPr>
          <w:rFonts w:ascii="Century Schoolbook" w:hAnsi="Century Schoolbook" w:cs="Century Schoolbook"/>
          <w:sz w:val="22"/>
          <w:szCs w:val="22"/>
        </w:rPr>
        <w:t>holding</w:t>
      </w:r>
      <w:r w:rsidR="009E577F" w:rsidRPr="005E2431">
        <w:rPr>
          <w:rFonts w:ascii="Century Schoolbook" w:hAnsi="Century Schoolbook" w:cs="Century Schoolbook"/>
          <w:sz w:val="22"/>
          <w:szCs w:val="22"/>
        </w:rPr>
        <w:t xml:space="preserve"> </w:t>
      </w:r>
      <w:r w:rsidR="00E61A7B">
        <w:rPr>
          <w:rFonts w:ascii="Century Schoolbook" w:hAnsi="Century Schoolbook" w:cs="Century Schoolbook"/>
          <w:sz w:val="22"/>
          <w:szCs w:val="22"/>
        </w:rPr>
        <w:t xml:space="preserve">differing </w:t>
      </w:r>
      <w:r>
        <w:rPr>
          <w:rFonts w:ascii="Century Schoolbook" w:hAnsi="Century Schoolbook" w:cs="Century Schoolbook"/>
          <w:sz w:val="22"/>
          <w:szCs w:val="22"/>
        </w:rPr>
        <w:t>conceptions of authority.</w:t>
      </w:r>
      <w:r w:rsidR="009E577F" w:rsidRPr="005E2431">
        <w:rPr>
          <w:rFonts w:ascii="Century Schoolbook" w:hAnsi="Century Schoolbook" w:cs="Century Schoolbook"/>
          <w:sz w:val="22"/>
          <w:szCs w:val="22"/>
        </w:rPr>
        <w:t xml:space="preserve"> For Locke, the authority of a government involves its having a right to the allegiance of those it governs</w:t>
      </w:r>
      <w:r>
        <w:rPr>
          <w:rFonts w:ascii="Century Schoolbook" w:hAnsi="Century Schoolbook" w:cs="Century Schoolbook"/>
          <w:sz w:val="22"/>
          <w:szCs w:val="22"/>
        </w:rPr>
        <w:t xml:space="preserve"> and, consequently, </w:t>
      </w:r>
      <w:r w:rsidR="009E577F" w:rsidRPr="005E2431">
        <w:rPr>
          <w:rFonts w:ascii="Century Schoolbook" w:hAnsi="Century Schoolbook" w:cs="Century Schoolbook"/>
          <w:sz w:val="22"/>
          <w:szCs w:val="22"/>
        </w:rPr>
        <w:t xml:space="preserve">only consent </w:t>
      </w:r>
      <w:r>
        <w:rPr>
          <w:rFonts w:ascii="Century Schoolbook" w:hAnsi="Century Schoolbook" w:cs="Century Schoolbook"/>
          <w:sz w:val="22"/>
          <w:szCs w:val="22"/>
        </w:rPr>
        <w:t>can</w:t>
      </w:r>
      <w:r w:rsidR="009E577F" w:rsidRPr="005E2431">
        <w:rPr>
          <w:rFonts w:ascii="Century Schoolbook" w:hAnsi="Century Schoolbook" w:cs="Century Schoolbook"/>
          <w:sz w:val="22"/>
          <w:szCs w:val="22"/>
        </w:rPr>
        <w:t xml:space="preserve"> give rise to suc</w:t>
      </w:r>
      <w:r w:rsidR="00AA0046">
        <w:rPr>
          <w:rFonts w:ascii="Century Schoolbook" w:hAnsi="Century Schoolbook" w:cs="Century Schoolbook"/>
          <w:sz w:val="22"/>
          <w:szCs w:val="22"/>
        </w:rPr>
        <w:t>h a right;</w:t>
      </w:r>
      <w:r w:rsidR="009E577F" w:rsidRPr="005E2431">
        <w:rPr>
          <w:rFonts w:ascii="Century Schoolbook" w:hAnsi="Century Schoolbook" w:cs="Century Schoolbook"/>
          <w:sz w:val="22"/>
          <w:szCs w:val="22"/>
        </w:rPr>
        <w:t xml:space="preserve"> </w:t>
      </w:r>
      <w:r>
        <w:rPr>
          <w:rFonts w:ascii="Century Schoolbook" w:hAnsi="Century Schoolbook" w:cs="Century Schoolbook"/>
          <w:sz w:val="22"/>
          <w:szCs w:val="22"/>
        </w:rPr>
        <w:t xml:space="preserve">thus, only consent, </w:t>
      </w:r>
      <w:r w:rsidR="009E577F" w:rsidRPr="005E2431">
        <w:rPr>
          <w:rFonts w:ascii="Century Schoolbook" w:hAnsi="Century Schoolbook" w:cs="Century Schoolbook"/>
          <w:sz w:val="22"/>
          <w:szCs w:val="22"/>
        </w:rPr>
        <w:t>on Locke's account</w:t>
      </w:r>
      <w:r>
        <w:rPr>
          <w:rFonts w:ascii="Century Schoolbook" w:hAnsi="Century Schoolbook" w:cs="Century Schoolbook"/>
          <w:sz w:val="22"/>
          <w:szCs w:val="22"/>
        </w:rPr>
        <w:t>, can</w:t>
      </w:r>
      <w:r w:rsidR="009E577F" w:rsidRPr="005E2431">
        <w:rPr>
          <w:rFonts w:ascii="Century Schoolbook" w:hAnsi="Century Schoolbook" w:cs="Century Schoolbook"/>
          <w:sz w:val="22"/>
          <w:szCs w:val="22"/>
        </w:rPr>
        <w:t xml:space="preserve"> be the origin or foundation of government.</w:t>
      </w:r>
      <w:r w:rsidR="00E61A7B">
        <w:rPr>
          <w:sz w:val="22"/>
          <w:szCs w:val="22"/>
        </w:rPr>
        <w:t xml:space="preserve">  </w:t>
      </w:r>
      <w:r>
        <w:rPr>
          <w:rFonts w:ascii="Century Schoolbook" w:hAnsi="Century Schoolbook" w:cs="Century Schoolbook"/>
          <w:sz w:val="22"/>
          <w:szCs w:val="22"/>
        </w:rPr>
        <w:t>O</w:t>
      </w:r>
      <w:r w:rsidR="009E577F" w:rsidRPr="005E2431">
        <w:rPr>
          <w:rFonts w:ascii="Century Schoolbook" w:hAnsi="Century Schoolbook" w:cs="Century Schoolbook"/>
          <w:sz w:val="22"/>
          <w:szCs w:val="22"/>
        </w:rPr>
        <w:t>n the other hand,</w:t>
      </w:r>
      <w:r>
        <w:rPr>
          <w:rFonts w:ascii="Century Schoolbook" w:hAnsi="Century Schoolbook" w:cs="Century Schoolbook"/>
          <w:sz w:val="22"/>
          <w:szCs w:val="22"/>
        </w:rPr>
        <w:t xml:space="preserve"> for Hume, </w:t>
      </w:r>
      <w:r w:rsidR="009E577F" w:rsidRPr="005E2431">
        <w:rPr>
          <w:rFonts w:ascii="Century Schoolbook" w:hAnsi="Century Schoolbook" w:cs="Century Schoolbook"/>
          <w:sz w:val="22"/>
          <w:szCs w:val="22"/>
        </w:rPr>
        <w:t xml:space="preserve">authority is 'the effect of established government' (para. </w:t>
      </w:r>
      <w:r w:rsidR="00E61A7B">
        <w:rPr>
          <w:rFonts w:ascii="Century Schoolbook" w:hAnsi="Century Schoolbook" w:cs="Century Schoolbook"/>
          <w:sz w:val="22"/>
          <w:szCs w:val="22"/>
        </w:rPr>
        <w:t>4</w:t>
      </w:r>
      <w:r w:rsidR="009E577F" w:rsidRPr="005E2431">
        <w:rPr>
          <w:rFonts w:ascii="Century Schoolbook" w:hAnsi="Century Schoolbook" w:cs="Century Schoolbook"/>
          <w:sz w:val="22"/>
          <w:szCs w:val="22"/>
        </w:rPr>
        <w:t xml:space="preserve">). A government </w:t>
      </w:r>
      <w:r>
        <w:rPr>
          <w:rFonts w:ascii="Century Schoolbook" w:hAnsi="Century Schoolbook" w:cs="Century Schoolbook"/>
          <w:sz w:val="22"/>
          <w:szCs w:val="22"/>
        </w:rPr>
        <w:t>‘</w:t>
      </w:r>
      <w:r w:rsidRPr="005E2431">
        <w:rPr>
          <w:rFonts w:ascii="Century Schoolbook" w:hAnsi="Century Schoolbook" w:cs="Century Schoolbook"/>
          <w:sz w:val="22"/>
          <w:szCs w:val="22"/>
        </w:rPr>
        <w:t xml:space="preserve">acquires it through accustoming them to the habit of obedience </w:t>
      </w:r>
      <w:r>
        <w:rPr>
          <w:rFonts w:ascii="Century Schoolbook" w:hAnsi="Century Schoolbook" w:cs="Century Schoolbook"/>
          <w:sz w:val="22"/>
          <w:szCs w:val="22"/>
        </w:rPr>
        <w:t xml:space="preserve">it </w:t>
      </w:r>
      <w:r w:rsidR="009E577F" w:rsidRPr="005E2431">
        <w:rPr>
          <w:rFonts w:ascii="Century Schoolbook" w:hAnsi="Century Schoolbook" w:cs="Century Schoolbook"/>
          <w:sz w:val="22"/>
          <w:szCs w:val="22"/>
        </w:rPr>
        <w:t>does not have its authority conferred in it by the con</w:t>
      </w:r>
      <w:r w:rsidR="00E61A7B">
        <w:rPr>
          <w:rFonts w:ascii="Century Schoolbook" w:hAnsi="Century Schoolbook" w:cs="Century Schoolbook"/>
          <w:sz w:val="22"/>
          <w:szCs w:val="22"/>
        </w:rPr>
        <w:t>sent of the people, (see para. 5</w:t>
      </w:r>
      <w:r w:rsidR="009E577F" w:rsidRPr="005E2431">
        <w:rPr>
          <w:rFonts w:ascii="Century Schoolbook" w:hAnsi="Century Schoolbook" w:cs="Century Schoolbook"/>
          <w:sz w:val="22"/>
          <w:szCs w:val="22"/>
        </w:rPr>
        <w:t>).</w:t>
      </w:r>
    </w:p>
    <w:p w14:paraId="5CD9BA77" w14:textId="77777777" w:rsidR="00E61A7B" w:rsidRDefault="00E61A7B">
      <w:pPr>
        <w:jc w:val="both"/>
        <w:rPr>
          <w:rFonts w:ascii="Century Schoolbook" w:hAnsi="Century Schoolbook" w:cs="Century Schoolbook"/>
          <w:sz w:val="22"/>
          <w:szCs w:val="22"/>
        </w:rPr>
      </w:pPr>
    </w:p>
    <w:p w14:paraId="27D3530E" w14:textId="047470EA" w:rsidR="00521556" w:rsidRDefault="00AA0046">
      <w:pPr>
        <w:jc w:val="both"/>
        <w:rPr>
          <w:rFonts w:ascii="Century Schoolbook" w:hAnsi="Century Schoolbook" w:cs="Century Schoolbook"/>
          <w:sz w:val="22"/>
          <w:szCs w:val="22"/>
        </w:rPr>
      </w:pPr>
      <w:r w:rsidRPr="005E2431">
        <w:rPr>
          <w:rFonts w:ascii="Century Schoolbook" w:hAnsi="Century Schoolbook" w:cs="Century Schoolbook"/>
          <w:sz w:val="22"/>
          <w:szCs w:val="22"/>
        </w:rPr>
        <w:lastRenderedPageBreak/>
        <w:t>Locke is concerned with this question</w:t>
      </w:r>
      <w:r w:rsidRPr="00E61A7B">
        <w:rPr>
          <w:rFonts w:ascii="Century Schoolbook" w:hAnsi="Century Schoolbook" w:cs="Century Schoolbook"/>
          <w:i/>
          <w:sz w:val="22"/>
          <w:szCs w:val="22"/>
        </w:rPr>
        <w:t xml:space="preserve"> </w:t>
      </w:r>
      <w:r w:rsidR="009E577F" w:rsidRPr="00E61A7B">
        <w:rPr>
          <w:rFonts w:ascii="Century Schoolbook" w:hAnsi="Century Schoolbook" w:cs="Century Schoolbook"/>
          <w:i/>
          <w:sz w:val="22"/>
          <w:szCs w:val="22"/>
        </w:rPr>
        <w:t>'What right have governments to the obedience of those subject to their laws</w:t>
      </w:r>
      <w:r w:rsidR="009E577F" w:rsidRPr="005E2431">
        <w:rPr>
          <w:rFonts w:ascii="Century Schoolbook" w:hAnsi="Century Schoolbook" w:cs="Century Schoolbook"/>
          <w:sz w:val="22"/>
          <w:szCs w:val="22"/>
        </w:rPr>
        <w:t xml:space="preserve">?' </w:t>
      </w:r>
      <w:r w:rsidR="002B3634">
        <w:rPr>
          <w:rFonts w:ascii="Century Schoolbook" w:hAnsi="Century Schoolbook" w:cs="Century Schoolbook"/>
          <w:sz w:val="22"/>
          <w:szCs w:val="22"/>
        </w:rPr>
        <w:t xml:space="preserve"> </w:t>
      </w:r>
      <w:r>
        <w:rPr>
          <w:rFonts w:ascii="Century Schoolbook" w:hAnsi="Century Schoolbook" w:cs="Century Schoolbook"/>
          <w:sz w:val="22"/>
          <w:szCs w:val="22"/>
        </w:rPr>
        <w:t>Hume was not concerned with this</w:t>
      </w:r>
      <w:r w:rsidRPr="005E2431">
        <w:rPr>
          <w:rFonts w:ascii="Century Schoolbook" w:hAnsi="Century Schoolbook" w:cs="Century Schoolbook"/>
          <w:sz w:val="22"/>
          <w:szCs w:val="22"/>
        </w:rPr>
        <w:t xml:space="preserve"> normative question</w:t>
      </w:r>
      <w:r>
        <w:rPr>
          <w:rFonts w:ascii="Century Schoolbook" w:hAnsi="Century Schoolbook" w:cs="Century Schoolbook"/>
          <w:sz w:val="22"/>
          <w:szCs w:val="22"/>
        </w:rPr>
        <w:t>. And, therefore, we can say that</w:t>
      </w:r>
      <w:r w:rsidR="00E61A7B">
        <w:rPr>
          <w:rFonts w:ascii="Century Schoolbook" w:hAnsi="Century Schoolbook" w:cs="Century Schoolbook"/>
          <w:sz w:val="22"/>
          <w:szCs w:val="22"/>
        </w:rPr>
        <w:t xml:space="preserve"> </w:t>
      </w:r>
      <w:r w:rsidR="00E61A7B" w:rsidRPr="005E2431">
        <w:rPr>
          <w:rFonts w:ascii="Century Schoolbook" w:hAnsi="Century Schoolbook" w:cs="Century Schoolbook"/>
          <w:sz w:val="22"/>
          <w:szCs w:val="22"/>
        </w:rPr>
        <w:t xml:space="preserve">Hume's objections </w:t>
      </w:r>
      <w:r w:rsidR="00E61A7B">
        <w:rPr>
          <w:rFonts w:ascii="Century Schoolbook" w:hAnsi="Century Schoolbook" w:cs="Century Schoolbook"/>
          <w:sz w:val="22"/>
          <w:szCs w:val="22"/>
        </w:rPr>
        <w:t>do not work</w:t>
      </w:r>
      <w:r w:rsidR="00E61A7B" w:rsidRPr="005E2431">
        <w:rPr>
          <w:rFonts w:ascii="Century Schoolbook" w:hAnsi="Century Schoolbook" w:cs="Century Schoolbook"/>
          <w:sz w:val="22"/>
          <w:szCs w:val="22"/>
        </w:rPr>
        <w:t xml:space="preserve"> against </w:t>
      </w:r>
      <w:r>
        <w:rPr>
          <w:rFonts w:ascii="Century Schoolbook" w:hAnsi="Century Schoolbook" w:cs="Century Schoolbook"/>
          <w:sz w:val="22"/>
          <w:szCs w:val="22"/>
        </w:rPr>
        <w:t>Locke’s position, f</w:t>
      </w:r>
      <w:r w:rsidR="009E577F" w:rsidRPr="005E2431">
        <w:rPr>
          <w:rFonts w:ascii="Century Schoolbook" w:hAnsi="Century Schoolbook" w:cs="Century Schoolbook"/>
          <w:sz w:val="22"/>
          <w:szCs w:val="22"/>
        </w:rPr>
        <w:t xml:space="preserve">or the view that the right of governments to the obedience of their subjects can only be acquired through consent, </w:t>
      </w:r>
      <w:r w:rsidR="00E61A7B">
        <w:rPr>
          <w:rFonts w:ascii="Century Schoolbook" w:hAnsi="Century Schoolbook" w:cs="Century Schoolbook"/>
          <w:sz w:val="22"/>
          <w:szCs w:val="22"/>
        </w:rPr>
        <w:t>does not contradict the view</w:t>
      </w:r>
      <w:r w:rsidR="00E61A7B" w:rsidRPr="005E2431">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 xml:space="preserve">that such obedience is </w:t>
      </w:r>
      <w:r w:rsidR="00E61A7B" w:rsidRPr="00E61A7B">
        <w:rPr>
          <w:rFonts w:ascii="Century Schoolbook" w:hAnsi="Century Schoolbook" w:cs="Century Schoolbook"/>
          <w:sz w:val="22"/>
          <w:szCs w:val="22"/>
        </w:rPr>
        <w:t>attained</w:t>
      </w:r>
      <w:r w:rsidR="009E577F" w:rsidRPr="005E2431">
        <w:rPr>
          <w:rFonts w:ascii="Century Schoolbook" w:hAnsi="Century Schoolbook" w:cs="Century Schoolbook"/>
          <w:sz w:val="22"/>
          <w:szCs w:val="22"/>
        </w:rPr>
        <w:t xml:space="preserve"> even where no such consent has been given.</w:t>
      </w:r>
    </w:p>
    <w:p w14:paraId="7126022C" w14:textId="77777777" w:rsidR="00E61A7B" w:rsidRPr="00E61A7B" w:rsidRDefault="00E61A7B" w:rsidP="00E61A7B">
      <w:pPr>
        <w:jc w:val="center"/>
        <w:rPr>
          <w:rFonts w:ascii="Century Schoolbook" w:hAnsi="Century Schoolbook" w:cs="Century Schoolbook"/>
          <w:b/>
          <w:sz w:val="22"/>
          <w:szCs w:val="22"/>
        </w:rPr>
      </w:pPr>
      <w:r w:rsidRPr="00E61A7B">
        <w:rPr>
          <w:rFonts w:ascii="Century Schoolbook" w:hAnsi="Century Schoolbook" w:cs="Century Schoolbook"/>
          <w:b/>
          <w:sz w:val="22"/>
          <w:szCs w:val="22"/>
        </w:rPr>
        <w:t>II</w:t>
      </w:r>
    </w:p>
    <w:p w14:paraId="5A2E33C4" w14:textId="77777777" w:rsidR="002B3634" w:rsidRPr="002B3634" w:rsidRDefault="002B3634">
      <w:pPr>
        <w:jc w:val="both"/>
        <w:rPr>
          <w:rFonts w:ascii="Century Schoolbook" w:hAnsi="Century Schoolbook" w:cs="Century Schoolbook"/>
          <w:sz w:val="22"/>
          <w:szCs w:val="22"/>
        </w:rPr>
      </w:pPr>
    </w:p>
    <w:p w14:paraId="3984C1B1" w14:textId="14B9F0C5" w:rsidR="00521556" w:rsidRPr="005E2431" w:rsidRDefault="00E61A7B">
      <w:pPr>
        <w:jc w:val="both"/>
        <w:rPr>
          <w:sz w:val="22"/>
          <w:szCs w:val="22"/>
        </w:rPr>
      </w:pPr>
      <w:r>
        <w:rPr>
          <w:rFonts w:ascii="Century Schoolbook" w:hAnsi="Century Schoolbook" w:cs="Century Schoolbook"/>
          <w:sz w:val="22"/>
          <w:szCs w:val="22"/>
        </w:rPr>
        <w:t>Is there</w:t>
      </w:r>
      <w:r w:rsidR="00AA0046">
        <w:rPr>
          <w:rFonts w:ascii="Century Schoolbook" w:hAnsi="Century Schoolbook" w:cs="Century Schoolbook"/>
          <w:sz w:val="22"/>
          <w:szCs w:val="22"/>
        </w:rPr>
        <w:t>, nevertheless,</w:t>
      </w:r>
      <w:r>
        <w:rPr>
          <w:rFonts w:ascii="Century Schoolbook" w:hAnsi="Century Schoolbook" w:cs="Century Schoolbook"/>
          <w:sz w:val="22"/>
          <w:szCs w:val="22"/>
        </w:rPr>
        <w:t xml:space="preserve"> </w:t>
      </w:r>
      <w:r w:rsidR="00662505">
        <w:rPr>
          <w:rFonts w:ascii="Century Schoolbook" w:hAnsi="Century Schoolbook" w:cs="Century Schoolbook"/>
          <w:sz w:val="22"/>
          <w:szCs w:val="22"/>
        </w:rPr>
        <w:t xml:space="preserve">more </w:t>
      </w:r>
      <w:r w:rsidR="00551A04">
        <w:rPr>
          <w:rFonts w:ascii="Century Schoolbook" w:hAnsi="Century Schoolbook" w:cs="Century Schoolbook"/>
          <w:sz w:val="22"/>
          <w:szCs w:val="22"/>
        </w:rPr>
        <w:t xml:space="preserve">to of an </w:t>
      </w:r>
      <w:r w:rsidR="00662505">
        <w:rPr>
          <w:rFonts w:ascii="Century Schoolbook" w:hAnsi="Century Schoolbook" w:cs="Century Schoolbook"/>
          <w:sz w:val="22"/>
          <w:szCs w:val="22"/>
        </w:rPr>
        <w:t>understanding</w:t>
      </w:r>
      <w:r>
        <w:rPr>
          <w:rFonts w:ascii="Century Schoolbook" w:hAnsi="Century Schoolbook" w:cs="Century Schoolbook"/>
          <w:sz w:val="22"/>
          <w:szCs w:val="22"/>
        </w:rPr>
        <w:t xml:space="preserve"> to be gained on this matter through further pursuance of Locke’s claims? </w:t>
      </w:r>
      <w:r w:rsidR="009E577F" w:rsidRPr="005E2431">
        <w:rPr>
          <w:rFonts w:ascii="Century Schoolbook" w:hAnsi="Century Schoolbook" w:cs="Century Schoolbook"/>
          <w:sz w:val="22"/>
          <w:szCs w:val="22"/>
        </w:rPr>
        <w:t xml:space="preserve">. </w:t>
      </w:r>
      <w:r>
        <w:rPr>
          <w:rFonts w:ascii="Century Schoolbook" w:hAnsi="Century Schoolbook" w:cs="Century Schoolbook"/>
          <w:sz w:val="22"/>
          <w:szCs w:val="22"/>
        </w:rPr>
        <w:t xml:space="preserve">Well </w:t>
      </w:r>
      <w:r w:rsidR="009E577F" w:rsidRPr="005E2431">
        <w:rPr>
          <w:rFonts w:ascii="Century Schoolbook" w:hAnsi="Century Schoolbook" w:cs="Century Schoolbook"/>
          <w:sz w:val="22"/>
          <w:szCs w:val="22"/>
        </w:rPr>
        <w:t>Locke is clearly concerned to argue, in the passage we are considering, that</w:t>
      </w:r>
      <w:r>
        <w:rPr>
          <w:rFonts w:ascii="Century Schoolbook" w:hAnsi="Century Schoolbook" w:cs="Century Schoolbook"/>
          <w:sz w:val="22"/>
          <w:szCs w:val="22"/>
        </w:rPr>
        <w:t xml:space="preserve"> ‘</w:t>
      </w:r>
      <w:r w:rsidR="009E577F" w:rsidRPr="002609F2">
        <w:rPr>
          <w:rFonts w:ascii="Century Schoolbook" w:hAnsi="Century Schoolbook" w:cs="Century Schoolbook"/>
          <w:i/>
          <w:sz w:val="22"/>
          <w:szCs w:val="22"/>
        </w:rPr>
        <w:t>all peaceful beginnings of government have been la</w:t>
      </w:r>
      <w:r w:rsidRPr="002609F2">
        <w:rPr>
          <w:rFonts w:ascii="Century Schoolbook" w:hAnsi="Century Schoolbook" w:cs="Century Schoolbook"/>
          <w:i/>
          <w:sz w:val="22"/>
          <w:szCs w:val="22"/>
        </w:rPr>
        <w:t>id in the consent of the people</w:t>
      </w:r>
      <w:r>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w:t>
      </w:r>
      <w:r w:rsidR="002609F2">
        <w:rPr>
          <w:rFonts w:ascii="Century Schoolbook" w:hAnsi="Century Schoolbook" w:cs="Century Schoolbook"/>
          <w:sz w:val="22"/>
          <w:szCs w:val="22"/>
        </w:rPr>
        <w:t xml:space="preserve">This does seem to </w:t>
      </w:r>
      <w:r w:rsidR="009E577F" w:rsidRPr="005E2431">
        <w:rPr>
          <w:rFonts w:ascii="Century Schoolbook" w:hAnsi="Century Schoolbook" w:cs="Century Schoolbook"/>
          <w:sz w:val="22"/>
          <w:szCs w:val="22"/>
        </w:rPr>
        <w:t xml:space="preserve">be offering a </w:t>
      </w:r>
      <w:r w:rsidR="002609F2">
        <w:rPr>
          <w:rFonts w:ascii="Century Schoolbook" w:hAnsi="Century Schoolbook" w:cs="Century Schoolbook"/>
          <w:sz w:val="22"/>
          <w:szCs w:val="22"/>
        </w:rPr>
        <w:t>descriptive (factual) analysis</w:t>
      </w:r>
      <w:r w:rsidR="009E577F" w:rsidRPr="005E2431">
        <w:rPr>
          <w:rFonts w:ascii="Century Schoolbook" w:hAnsi="Century Schoolbook" w:cs="Century Schoolbook"/>
          <w:sz w:val="22"/>
          <w:szCs w:val="22"/>
        </w:rPr>
        <w:t xml:space="preserve"> and not simply advancing a normative (ideological) thesis. </w:t>
      </w:r>
      <w:r w:rsidR="002609F2">
        <w:rPr>
          <w:rFonts w:ascii="Century Schoolbook" w:hAnsi="Century Schoolbook" w:cs="Century Schoolbook"/>
          <w:sz w:val="22"/>
          <w:szCs w:val="22"/>
        </w:rPr>
        <w:t>Therefore a criticism of this position could be that</w:t>
      </w:r>
      <w:r w:rsidR="009E577F" w:rsidRPr="005E2431">
        <w:rPr>
          <w:rFonts w:ascii="Century Schoolbook" w:hAnsi="Century Schoolbook" w:cs="Century Schoolbook"/>
          <w:sz w:val="22"/>
          <w:szCs w:val="22"/>
        </w:rPr>
        <w:t xml:space="preserve"> </w:t>
      </w:r>
      <w:r w:rsidR="002609F2">
        <w:rPr>
          <w:rFonts w:ascii="Century Schoolbook" w:hAnsi="Century Schoolbook" w:cs="Century Schoolbook"/>
          <w:sz w:val="22"/>
          <w:szCs w:val="22"/>
        </w:rPr>
        <w:t>he is not making a clear distinction between</w:t>
      </w:r>
      <w:r w:rsidR="009E577F" w:rsidRPr="005E2431">
        <w:rPr>
          <w:rFonts w:ascii="Century Schoolbook" w:hAnsi="Century Schoolbook" w:cs="Century Schoolbook"/>
          <w:sz w:val="22"/>
          <w:szCs w:val="22"/>
        </w:rPr>
        <w:t xml:space="preserve"> </w:t>
      </w:r>
      <w:r w:rsidR="002609F2">
        <w:rPr>
          <w:rFonts w:ascii="Century Schoolbook" w:hAnsi="Century Schoolbook" w:cs="Century Schoolbook"/>
          <w:sz w:val="22"/>
          <w:szCs w:val="22"/>
        </w:rPr>
        <w:t>situations where individuals are</w:t>
      </w:r>
      <w:r w:rsidR="009E577F" w:rsidRPr="005E2431">
        <w:rPr>
          <w:rFonts w:ascii="Century Schoolbook" w:hAnsi="Century Schoolbook" w:cs="Century Schoolbook"/>
          <w:sz w:val="22"/>
          <w:szCs w:val="22"/>
        </w:rPr>
        <w:t xml:space="preserve"> governed </w:t>
      </w:r>
      <w:r w:rsidR="009E577F" w:rsidRPr="002609F2">
        <w:rPr>
          <w:rFonts w:ascii="Century Schoolbook" w:hAnsi="Century Schoolbook" w:cs="Century Schoolbook"/>
          <w:b/>
          <w:i/>
          <w:sz w:val="22"/>
          <w:szCs w:val="22"/>
        </w:rPr>
        <w:t>lawfully</w:t>
      </w:r>
      <w:r w:rsidR="009E577F" w:rsidRPr="005E2431">
        <w:rPr>
          <w:rFonts w:ascii="Century Schoolbook" w:hAnsi="Century Schoolbook" w:cs="Century Schoolbook"/>
          <w:sz w:val="22"/>
          <w:szCs w:val="22"/>
        </w:rPr>
        <w:t xml:space="preserve"> from </w:t>
      </w:r>
      <w:r w:rsidR="002609F2">
        <w:rPr>
          <w:rFonts w:ascii="Century Schoolbook" w:hAnsi="Century Schoolbook" w:cs="Century Schoolbook"/>
          <w:sz w:val="22"/>
          <w:szCs w:val="22"/>
        </w:rPr>
        <w:t>situations</w:t>
      </w:r>
      <w:r w:rsidR="009E577F" w:rsidRPr="005E2431">
        <w:rPr>
          <w:rFonts w:ascii="Century Schoolbook" w:hAnsi="Century Schoolbook" w:cs="Century Schoolbook"/>
          <w:sz w:val="22"/>
          <w:szCs w:val="22"/>
        </w:rPr>
        <w:t xml:space="preserve"> under which they can be governed peacefully.</w:t>
      </w:r>
    </w:p>
    <w:p w14:paraId="1B652B6D" w14:textId="77777777" w:rsidR="00AA0046" w:rsidRDefault="00AA0046">
      <w:pPr>
        <w:jc w:val="both"/>
        <w:rPr>
          <w:rFonts w:ascii="Century Schoolbook" w:hAnsi="Century Schoolbook" w:cs="Century Schoolbook"/>
          <w:sz w:val="22"/>
          <w:szCs w:val="22"/>
        </w:rPr>
      </w:pPr>
    </w:p>
    <w:p w14:paraId="06517268" w14:textId="77777777" w:rsidR="00555A80" w:rsidRDefault="002609F2">
      <w:pPr>
        <w:jc w:val="both"/>
        <w:rPr>
          <w:rFonts w:ascii="Century Schoolbook" w:hAnsi="Century Schoolbook" w:cs="Century Schoolbook"/>
          <w:sz w:val="22"/>
          <w:szCs w:val="22"/>
        </w:rPr>
      </w:pPr>
      <w:r>
        <w:rPr>
          <w:rFonts w:ascii="Century Schoolbook" w:hAnsi="Century Schoolbook" w:cs="Century Schoolbook"/>
          <w:sz w:val="22"/>
          <w:szCs w:val="22"/>
        </w:rPr>
        <w:t xml:space="preserve">This could be because </w:t>
      </w:r>
      <w:r w:rsidR="009E577F" w:rsidRPr="005E2431">
        <w:rPr>
          <w:rFonts w:ascii="Century Schoolbook" w:hAnsi="Century Schoolbook" w:cs="Century Schoolbook"/>
          <w:sz w:val="22"/>
          <w:szCs w:val="22"/>
        </w:rPr>
        <w:t>Locke's</w:t>
      </w:r>
      <w:r w:rsidR="00AA0046">
        <w:rPr>
          <w:rFonts w:ascii="Century Schoolbook" w:hAnsi="Century Schoolbook" w:cs="Century Schoolbook"/>
          <w:sz w:val="22"/>
          <w:szCs w:val="22"/>
        </w:rPr>
        <w:t xml:space="preserve"> </w:t>
      </w:r>
      <w:r w:rsidR="00551A04" w:rsidRPr="00551A04">
        <w:rPr>
          <w:rFonts w:ascii="Century Schoolbook" w:hAnsi="Century Schoolbook" w:cs="Century Schoolbook"/>
          <w:sz w:val="22"/>
          <w:szCs w:val="22"/>
        </w:rPr>
        <w:t>depiction</w:t>
      </w:r>
      <w:r w:rsidR="00AA0046">
        <w:rPr>
          <w:rFonts w:ascii="Century Schoolbook" w:hAnsi="Century Schoolbook" w:cs="Century Schoolbook"/>
          <w:sz w:val="22"/>
          <w:szCs w:val="22"/>
        </w:rPr>
        <w:t xml:space="preserve"> of his</w:t>
      </w:r>
      <w:r w:rsidR="009E577F" w:rsidRPr="005E2431">
        <w:rPr>
          <w:rFonts w:ascii="Century Schoolbook" w:hAnsi="Century Schoolbook" w:cs="Century Schoolbook"/>
          <w:sz w:val="22"/>
          <w:szCs w:val="22"/>
        </w:rPr>
        <w:t xml:space="preserve"> </w:t>
      </w:r>
      <w:r>
        <w:rPr>
          <w:rFonts w:ascii="Century Schoolbook" w:hAnsi="Century Schoolbook" w:cs="Century Schoolbook"/>
          <w:sz w:val="22"/>
          <w:szCs w:val="22"/>
        </w:rPr>
        <w:t xml:space="preserve">‘state of nature’ </w:t>
      </w:r>
      <w:r w:rsidR="00AA0046">
        <w:rPr>
          <w:rFonts w:ascii="Century Schoolbook" w:hAnsi="Century Schoolbook" w:cs="Century Schoolbook"/>
          <w:sz w:val="22"/>
          <w:szCs w:val="22"/>
        </w:rPr>
        <w:t xml:space="preserve">is slightly ambiguous and </w:t>
      </w:r>
      <w:r w:rsidR="00EE7A44">
        <w:rPr>
          <w:rFonts w:ascii="Century Schoolbook" w:hAnsi="Century Schoolbook" w:cs="Century Schoolbook"/>
          <w:sz w:val="22"/>
          <w:szCs w:val="22"/>
        </w:rPr>
        <w:t xml:space="preserve">could be seen </w:t>
      </w:r>
      <w:r w:rsidR="00AA0046">
        <w:rPr>
          <w:rFonts w:ascii="Century Schoolbook" w:hAnsi="Century Schoolbook" w:cs="Century Schoolbook"/>
          <w:sz w:val="22"/>
          <w:szCs w:val="22"/>
        </w:rPr>
        <w:t xml:space="preserve">either </w:t>
      </w:r>
      <w:r w:rsidR="00EE7A44">
        <w:rPr>
          <w:rFonts w:ascii="Century Schoolbook" w:hAnsi="Century Schoolbook" w:cs="Century Schoolbook"/>
          <w:sz w:val="22"/>
          <w:szCs w:val="22"/>
        </w:rPr>
        <w:t xml:space="preserve">as a </w:t>
      </w:r>
      <w:r w:rsidR="009E577F" w:rsidRPr="005E2431">
        <w:rPr>
          <w:rFonts w:ascii="Century Schoolbook" w:hAnsi="Century Schoolbook" w:cs="Century Schoolbook"/>
          <w:sz w:val="22"/>
          <w:szCs w:val="22"/>
        </w:rPr>
        <w:t xml:space="preserve">morally ideal state </w:t>
      </w:r>
      <w:r w:rsidR="00EE7A44">
        <w:rPr>
          <w:rFonts w:ascii="Century Schoolbook" w:hAnsi="Century Schoolbook" w:cs="Century Schoolbook"/>
          <w:sz w:val="22"/>
          <w:szCs w:val="22"/>
        </w:rPr>
        <w:t>or</w:t>
      </w:r>
      <w:r>
        <w:rPr>
          <w:rFonts w:ascii="Century Schoolbook" w:hAnsi="Century Schoolbook" w:cs="Century Schoolbook"/>
          <w:sz w:val="22"/>
          <w:szCs w:val="22"/>
        </w:rPr>
        <w:t xml:space="preserve"> merely as</w:t>
      </w:r>
      <w:r w:rsidR="009E577F" w:rsidRPr="005E2431">
        <w:rPr>
          <w:rFonts w:ascii="Century Schoolbook" w:hAnsi="Century Schoolbook" w:cs="Century Schoolbook"/>
          <w:sz w:val="22"/>
          <w:szCs w:val="22"/>
        </w:rPr>
        <w:t xml:space="preserve"> the state of </w:t>
      </w:r>
      <w:r>
        <w:rPr>
          <w:rFonts w:ascii="Century Schoolbook" w:hAnsi="Century Schoolbook" w:cs="Century Schoolbook"/>
          <w:sz w:val="22"/>
          <w:szCs w:val="22"/>
        </w:rPr>
        <w:t>individuals</w:t>
      </w:r>
      <w:r w:rsidR="009E577F" w:rsidRPr="005E2431">
        <w:rPr>
          <w:rFonts w:ascii="Century Schoolbook" w:hAnsi="Century Schoolbook" w:cs="Century Schoolbook"/>
          <w:sz w:val="22"/>
          <w:szCs w:val="22"/>
        </w:rPr>
        <w:t xml:space="preserve"> in </w:t>
      </w:r>
      <w:r>
        <w:rPr>
          <w:rFonts w:ascii="Century Schoolbook" w:hAnsi="Century Schoolbook" w:cs="Century Schoolbook"/>
          <w:sz w:val="22"/>
          <w:szCs w:val="22"/>
        </w:rPr>
        <w:t xml:space="preserve">a </w:t>
      </w:r>
      <w:r w:rsidR="00551A04">
        <w:rPr>
          <w:rFonts w:ascii="Century Schoolbook" w:hAnsi="Century Schoolbook" w:cs="Century Schoolbook"/>
          <w:sz w:val="22"/>
          <w:szCs w:val="22"/>
        </w:rPr>
        <w:t xml:space="preserve">pre-political society. Locke, I think, </w:t>
      </w:r>
      <w:r w:rsidR="009E577F" w:rsidRPr="005E2431">
        <w:rPr>
          <w:rFonts w:ascii="Century Schoolbook" w:hAnsi="Century Schoolbook" w:cs="Century Schoolbook"/>
          <w:sz w:val="22"/>
          <w:szCs w:val="22"/>
        </w:rPr>
        <w:t xml:space="preserve">seems to be thinking of 'the state of nature' as </w:t>
      </w:r>
      <w:r w:rsidR="00551A04">
        <w:rPr>
          <w:rFonts w:ascii="Century Schoolbook" w:hAnsi="Century Schoolbook" w:cs="Century Schoolbook"/>
          <w:sz w:val="22"/>
          <w:szCs w:val="22"/>
        </w:rPr>
        <w:t>an amoral</w:t>
      </w:r>
      <w:r w:rsidR="009E577F" w:rsidRPr="005E2431">
        <w:rPr>
          <w:rFonts w:ascii="Century Schoolbook" w:hAnsi="Century Schoolbook" w:cs="Century Schoolbook"/>
          <w:sz w:val="22"/>
          <w:szCs w:val="22"/>
        </w:rPr>
        <w:t xml:space="preserve"> ideal state. </w:t>
      </w:r>
      <w:r w:rsidR="00EE7A44">
        <w:rPr>
          <w:rFonts w:ascii="Century Schoolbook" w:hAnsi="Century Schoolbook" w:cs="Century Schoolbook"/>
          <w:sz w:val="22"/>
          <w:szCs w:val="22"/>
        </w:rPr>
        <w:t>Certainly, it seems from our initial readings</w:t>
      </w:r>
      <w:r w:rsidR="00EE7A44">
        <w:rPr>
          <w:rStyle w:val="FootnoteReference"/>
          <w:rFonts w:ascii="Century Schoolbook" w:hAnsi="Century Schoolbook" w:cs="Century Schoolbook"/>
          <w:sz w:val="22"/>
          <w:szCs w:val="22"/>
        </w:rPr>
        <w:footnoteReference w:id="7"/>
      </w:r>
      <w:r w:rsidR="00473565">
        <w:rPr>
          <w:rFonts w:ascii="Century Schoolbook" w:hAnsi="Century Schoolbook" w:cs="Century Schoolbook"/>
          <w:sz w:val="22"/>
          <w:szCs w:val="22"/>
        </w:rPr>
        <w:t xml:space="preserve"> Locke could be giving a normative account; it </w:t>
      </w:r>
      <w:r w:rsidR="00EE7A44">
        <w:rPr>
          <w:rFonts w:ascii="Century Schoolbook" w:hAnsi="Century Schoolbook" w:cs="Century Schoolbook"/>
          <w:sz w:val="22"/>
          <w:szCs w:val="22"/>
        </w:rPr>
        <w:t>could</w:t>
      </w:r>
      <w:r w:rsidR="009E577F" w:rsidRPr="005E2431">
        <w:rPr>
          <w:rFonts w:ascii="Century Schoolbook" w:hAnsi="Century Schoolbook" w:cs="Century Schoolbook"/>
          <w:sz w:val="22"/>
          <w:szCs w:val="22"/>
        </w:rPr>
        <w:t xml:space="preserve"> in </w:t>
      </w:r>
      <w:r w:rsidR="00746B66">
        <w:rPr>
          <w:rFonts w:ascii="Century Schoolbook" w:hAnsi="Century Schoolbook" w:cs="Century Schoolbook"/>
          <w:sz w:val="22"/>
          <w:szCs w:val="22"/>
        </w:rPr>
        <w:t>be a state of equilibrium where no one individual is</w:t>
      </w:r>
      <w:r w:rsidR="009E577F" w:rsidRPr="005E2431">
        <w:rPr>
          <w:rFonts w:ascii="Century Schoolbook" w:hAnsi="Century Schoolbook" w:cs="Century Schoolbook"/>
          <w:sz w:val="22"/>
          <w:szCs w:val="22"/>
        </w:rPr>
        <w:t xml:space="preserve"> subject to the power of another and each </w:t>
      </w:r>
      <w:r w:rsidR="00551A04">
        <w:rPr>
          <w:rFonts w:ascii="Century Schoolbook" w:hAnsi="Century Schoolbook" w:cs="Century Schoolbook"/>
          <w:sz w:val="22"/>
          <w:szCs w:val="22"/>
        </w:rPr>
        <w:t xml:space="preserve">has </w:t>
      </w:r>
      <w:r w:rsidR="00746B66">
        <w:rPr>
          <w:rFonts w:ascii="Century Schoolbook" w:hAnsi="Century Schoolbook" w:cs="Century Schoolbook"/>
          <w:sz w:val="22"/>
          <w:szCs w:val="22"/>
        </w:rPr>
        <w:t xml:space="preserve">natural rights, that is, those </w:t>
      </w:r>
      <w:r w:rsidR="009E577F" w:rsidRPr="005E2431">
        <w:rPr>
          <w:rFonts w:ascii="Century Schoolbook" w:hAnsi="Century Schoolbook" w:cs="Century Schoolbook"/>
          <w:sz w:val="22"/>
          <w:szCs w:val="22"/>
        </w:rPr>
        <w:t xml:space="preserve">rights prescribed by the law of nature. </w:t>
      </w:r>
      <w:r w:rsidR="00551A04">
        <w:rPr>
          <w:rFonts w:ascii="Century Schoolbook" w:hAnsi="Century Schoolbook" w:cs="Century Schoolbook"/>
          <w:sz w:val="22"/>
          <w:szCs w:val="22"/>
        </w:rPr>
        <w:t>It is possible for e</w:t>
      </w:r>
      <w:r w:rsidR="00746B66">
        <w:rPr>
          <w:rFonts w:ascii="Century Schoolbook" w:hAnsi="Century Schoolbook" w:cs="Century Schoolbook"/>
          <w:sz w:val="22"/>
          <w:szCs w:val="22"/>
        </w:rPr>
        <w:t>quilibrium is disturbed by the irrational behaviour of those who violate the ‘natural rights’ of others</w:t>
      </w:r>
      <w:r w:rsidR="009E577F" w:rsidRPr="005E2431">
        <w:rPr>
          <w:rFonts w:ascii="Century Schoolbook" w:hAnsi="Century Schoolbook" w:cs="Century Schoolbook"/>
          <w:sz w:val="22"/>
          <w:szCs w:val="22"/>
        </w:rPr>
        <w:t xml:space="preserve"> </w:t>
      </w:r>
      <w:r w:rsidR="00746B66">
        <w:rPr>
          <w:rFonts w:ascii="Century Schoolbook" w:hAnsi="Century Schoolbook" w:cs="Century Schoolbook"/>
          <w:sz w:val="22"/>
          <w:szCs w:val="22"/>
        </w:rPr>
        <w:t>by assuming authority through some kind of force</w:t>
      </w:r>
      <w:r w:rsidR="009E577F" w:rsidRPr="005E2431">
        <w:rPr>
          <w:rFonts w:ascii="Century Schoolbook" w:hAnsi="Century Schoolbook" w:cs="Century Schoolbook"/>
          <w:sz w:val="22"/>
          <w:szCs w:val="22"/>
        </w:rPr>
        <w:t xml:space="preserve">. And </w:t>
      </w:r>
      <w:r w:rsidR="00551A04">
        <w:rPr>
          <w:rFonts w:ascii="Century Schoolbook" w:hAnsi="Century Schoolbook" w:cs="Century Schoolbook"/>
          <w:sz w:val="22"/>
          <w:szCs w:val="22"/>
        </w:rPr>
        <w:t xml:space="preserve">if this happens </w:t>
      </w:r>
      <w:r w:rsidR="009E577F" w:rsidRPr="005E2431">
        <w:rPr>
          <w:rFonts w:ascii="Century Schoolbook" w:hAnsi="Century Schoolbook" w:cs="Century Schoolbook"/>
          <w:sz w:val="22"/>
          <w:szCs w:val="22"/>
        </w:rPr>
        <w:t xml:space="preserve">the state of nature thus becomes </w:t>
      </w:r>
      <w:r w:rsidR="00551A04">
        <w:rPr>
          <w:rFonts w:ascii="Century Schoolbook" w:hAnsi="Century Schoolbook" w:cs="Century Schoolbook"/>
          <w:sz w:val="22"/>
          <w:szCs w:val="22"/>
        </w:rPr>
        <w:t xml:space="preserve">a </w:t>
      </w:r>
      <w:r w:rsidR="009E577F" w:rsidRPr="005E2431">
        <w:rPr>
          <w:rFonts w:ascii="Century Schoolbook" w:hAnsi="Century Schoolbook" w:cs="Century Schoolbook"/>
          <w:sz w:val="22"/>
          <w:szCs w:val="22"/>
        </w:rPr>
        <w:t>s</w:t>
      </w:r>
      <w:r w:rsidR="00555A80">
        <w:rPr>
          <w:rFonts w:ascii="Century Schoolbook" w:hAnsi="Century Schoolbook" w:cs="Century Schoolbook"/>
          <w:sz w:val="22"/>
          <w:szCs w:val="22"/>
        </w:rPr>
        <w:t>tate of war. It is to avoid the threat of such an</w:t>
      </w:r>
      <w:r w:rsidR="009E577F" w:rsidRPr="005E2431">
        <w:rPr>
          <w:rFonts w:ascii="Century Schoolbook" w:hAnsi="Century Schoolbook" w:cs="Century Schoolbook"/>
          <w:sz w:val="22"/>
          <w:szCs w:val="22"/>
        </w:rPr>
        <w:t xml:space="preserve"> </w:t>
      </w:r>
      <w:r w:rsidR="00473565" w:rsidRPr="00473565">
        <w:rPr>
          <w:rFonts w:ascii="Century Schoolbook" w:hAnsi="Century Schoolbook" w:cs="Century Schoolbook"/>
          <w:sz w:val="22"/>
          <w:szCs w:val="22"/>
        </w:rPr>
        <w:t>unfavourable</w:t>
      </w:r>
      <w:r w:rsidR="009E577F" w:rsidRPr="005E2431">
        <w:rPr>
          <w:rFonts w:ascii="Century Schoolbook" w:hAnsi="Century Schoolbook" w:cs="Century Schoolbook"/>
          <w:sz w:val="22"/>
          <w:szCs w:val="22"/>
        </w:rPr>
        <w:t xml:space="preserve"> state</w:t>
      </w:r>
      <w:r w:rsidR="00473565">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according to Locke, that men </w:t>
      </w:r>
      <w:r w:rsidR="00473565">
        <w:rPr>
          <w:rFonts w:ascii="Century Schoolbook" w:hAnsi="Century Schoolbook" w:cs="Century Schoolbook"/>
          <w:sz w:val="22"/>
          <w:szCs w:val="22"/>
        </w:rPr>
        <w:t>forego</w:t>
      </w:r>
      <w:r w:rsidR="009E577F" w:rsidRPr="005E2431">
        <w:rPr>
          <w:rFonts w:ascii="Century Schoolbook" w:hAnsi="Century Schoolbook" w:cs="Century Schoolbook"/>
          <w:sz w:val="22"/>
          <w:szCs w:val="22"/>
        </w:rPr>
        <w:t xml:space="preserve"> the state of nature for '</w:t>
      </w:r>
      <w:r w:rsidR="00746B66">
        <w:rPr>
          <w:rFonts w:ascii="Century Schoolbook" w:hAnsi="Century Schoolbook" w:cs="Century Schoolbook"/>
          <w:sz w:val="22"/>
          <w:szCs w:val="22"/>
        </w:rPr>
        <w:t>ci</w:t>
      </w:r>
      <w:r w:rsidR="009E577F" w:rsidRPr="005E2431">
        <w:rPr>
          <w:rFonts w:ascii="Century Schoolbook" w:hAnsi="Century Schoolbook" w:cs="Century Schoolbook"/>
          <w:sz w:val="22"/>
          <w:szCs w:val="22"/>
        </w:rPr>
        <w:t>vil</w:t>
      </w:r>
      <w:r w:rsidR="00551A04">
        <w:rPr>
          <w:rFonts w:ascii="Century Schoolbook" w:hAnsi="Century Schoolbook" w:cs="Century Schoolbook"/>
          <w:sz w:val="22"/>
          <w:szCs w:val="22"/>
        </w:rPr>
        <w:t>’ society, thus consenting to a</w:t>
      </w:r>
      <w:r w:rsidR="009E577F" w:rsidRPr="005E2431">
        <w:rPr>
          <w:rFonts w:ascii="Century Schoolbook" w:hAnsi="Century Schoolbook" w:cs="Century Schoolbook"/>
          <w:sz w:val="22"/>
          <w:szCs w:val="22"/>
        </w:rPr>
        <w:t xml:space="preserve"> </w:t>
      </w:r>
      <w:r w:rsidR="00473565">
        <w:rPr>
          <w:rFonts w:ascii="Century Schoolbook" w:hAnsi="Century Schoolbook" w:cs="Century Schoolbook"/>
          <w:sz w:val="22"/>
          <w:szCs w:val="22"/>
        </w:rPr>
        <w:t xml:space="preserve">worldly </w:t>
      </w:r>
      <w:r w:rsidR="009E577F" w:rsidRPr="005E2431">
        <w:rPr>
          <w:rFonts w:ascii="Century Schoolbook" w:hAnsi="Century Schoolbook" w:cs="Century Schoolbook"/>
          <w:sz w:val="22"/>
          <w:szCs w:val="22"/>
        </w:rPr>
        <w:t xml:space="preserve">authority </w:t>
      </w:r>
      <w:r w:rsidR="00473565">
        <w:rPr>
          <w:rFonts w:ascii="Century Schoolbook" w:hAnsi="Century Schoolbook" w:cs="Century Schoolbook"/>
          <w:sz w:val="22"/>
          <w:szCs w:val="22"/>
        </w:rPr>
        <w:t>to which they become sub</w:t>
      </w:r>
      <w:r w:rsidR="009E577F" w:rsidRPr="005E2431">
        <w:rPr>
          <w:rFonts w:ascii="Century Schoolbook" w:hAnsi="Century Schoolbook" w:cs="Century Schoolbook"/>
          <w:sz w:val="22"/>
          <w:szCs w:val="22"/>
        </w:rPr>
        <w:t xml:space="preserve">ject and which </w:t>
      </w:r>
      <w:r w:rsidR="00473565">
        <w:rPr>
          <w:rFonts w:ascii="Century Schoolbook" w:hAnsi="Century Schoolbook" w:cs="Century Schoolbook"/>
          <w:sz w:val="22"/>
          <w:szCs w:val="22"/>
        </w:rPr>
        <w:t>offers</w:t>
      </w:r>
      <w:r w:rsidR="009E577F" w:rsidRPr="005E2431">
        <w:rPr>
          <w:rFonts w:ascii="Century Schoolbook" w:hAnsi="Century Schoolbook" w:cs="Century Schoolbook"/>
          <w:sz w:val="22"/>
          <w:szCs w:val="22"/>
        </w:rPr>
        <w:t xml:space="preserve"> protection from </w:t>
      </w:r>
      <w:r w:rsidR="00473565">
        <w:rPr>
          <w:rFonts w:ascii="Century Schoolbook" w:hAnsi="Century Schoolbook" w:cs="Century Schoolbook"/>
          <w:sz w:val="22"/>
          <w:szCs w:val="22"/>
        </w:rPr>
        <w:t>the irrationality</w:t>
      </w:r>
      <w:r w:rsidR="009E577F" w:rsidRPr="005E2431">
        <w:rPr>
          <w:rFonts w:ascii="Century Schoolbook" w:hAnsi="Century Schoolbook" w:cs="Century Schoolbook"/>
          <w:sz w:val="22"/>
          <w:szCs w:val="22"/>
        </w:rPr>
        <w:t xml:space="preserve"> of others. </w:t>
      </w:r>
      <w:r w:rsidR="00555A80">
        <w:rPr>
          <w:rFonts w:ascii="Century Schoolbook" w:hAnsi="Century Schoolbook" w:cs="Century Schoolbook"/>
          <w:sz w:val="22"/>
          <w:szCs w:val="22"/>
        </w:rPr>
        <w:t>I</w:t>
      </w:r>
      <w:r w:rsidR="00337AE3">
        <w:rPr>
          <w:rFonts w:ascii="Century Schoolbook" w:hAnsi="Century Schoolbook" w:cs="Century Schoolbook"/>
          <w:sz w:val="22"/>
          <w:szCs w:val="22"/>
        </w:rPr>
        <w:t xml:space="preserve">f we interpret Locke this way, </w:t>
      </w:r>
      <w:r w:rsidR="00551A04">
        <w:rPr>
          <w:rFonts w:ascii="Century Schoolbook" w:hAnsi="Century Schoolbook" w:cs="Century Schoolbook"/>
          <w:sz w:val="22"/>
          <w:szCs w:val="22"/>
        </w:rPr>
        <w:t xml:space="preserve">it would seems </w:t>
      </w:r>
      <w:r w:rsidR="00473565">
        <w:rPr>
          <w:rFonts w:ascii="Century Schoolbook" w:hAnsi="Century Schoolbook" w:cs="Century Schoolbook"/>
          <w:sz w:val="22"/>
          <w:szCs w:val="22"/>
        </w:rPr>
        <w:t>to be</w:t>
      </w:r>
      <w:r w:rsidR="009E577F" w:rsidRPr="005E2431">
        <w:rPr>
          <w:rFonts w:ascii="Century Schoolbook" w:hAnsi="Century Schoolbook" w:cs="Century Schoolbook"/>
          <w:sz w:val="22"/>
          <w:szCs w:val="22"/>
        </w:rPr>
        <w:t xml:space="preserve"> </w:t>
      </w:r>
      <w:r w:rsidR="00473565">
        <w:rPr>
          <w:rFonts w:ascii="Century Schoolbook" w:hAnsi="Century Schoolbook" w:cs="Century Schoolbook"/>
          <w:sz w:val="22"/>
          <w:szCs w:val="22"/>
        </w:rPr>
        <w:t>self evident</w:t>
      </w:r>
      <w:r w:rsidR="009E577F" w:rsidRPr="005E2431">
        <w:rPr>
          <w:rFonts w:ascii="Century Schoolbook" w:hAnsi="Century Schoolbook" w:cs="Century Schoolbook"/>
          <w:sz w:val="22"/>
          <w:szCs w:val="22"/>
        </w:rPr>
        <w:t xml:space="preserve"> that </w:t>
      </w:r>
      <w:r w:rsidR="00551A04">
        <w:rPr>
          <w:rFonts w:ascii="Century Schoolbook" w:hAnsi="Century Schoolbook" w:cs="Century Schoolbook"/>
          <w:sz w:val="22"/>
          <w:szCs w:val="22"/>
        </w:rPr>
        <w:t xml:space="preserve">the only way </w:t>
      </w:r>
      <w:r w:rsidR="00473565">
        <w:rPr>
          <w:rFonts w:ascii="Century Schoolbook" w:hAnsi="Century Schoolbook" w:cs="Century Schoolbook"/>
          <w:sz w:val="22"/>
          <w:szCs w:val="22"/>
        </w:rPr>
        <w:t xml:space="preserve">such </w:t>
      </w:r>
      <w:r w:rsidR="009E577F" w:rsidRPr="005E2431">
        <w:rPr>
          <w:rFonts w:ascii="Century Schoolbook" w:hAnsi="Century Schoolbook" w:cs="Century Schoolbook"/>
          <w:sz w:val="22"/>
          <w:szCs w:val="22"/>
        </w:rPr>
        <w:t xml:space="preserve">a government could begin is by consent. For a government </w:t>
      </w:r>
      <w:r w:rsidR="00473565">
        <w:rPr>
          <w:rFonts w:ascii="Century Schoolbook" w:hAnsi="Century Schoolbook" w:cs="Century Schoolbook"/>
          <w:sz w:val="22"/>
          <w:szCs w:val="22"/>
        </w:rPr>
        <w:t xml:space="preserve">attempting to propagate such freedom </w:t>
      </w:r>
      <w:r w:rsidR="00721CF9">
        <w:rPr>
          <w:rFonts w:ascii="Century Schoolbook" w:hAnsi="Century Schoolbook" w:cs="Century Schoolbook"/>
          <w:sz w:val="22"/>
          <w:szCs w:val="22"/>
        </w:rPr>
        <w:t xml:space="preserve">could not do so by initially </w:t>
      </w:r>
      <w:r w:rsidR="00721CF9" w:rsidRPr="00721CF9">
        <w:rPr>
          <w:rFonts w:ascii="Century Schoolbook" w:hAnsi="Century Schoolbook" w:cs="Century Schoolbook"/>
          <w:sz w:val="22"/>
          <w:szCs w:val="22"/>
        </w:rPr>
        <w:t>infringing</w:t>
      </w:r>
      <w:r w:rsidR="009E577F" w:rsidRPr="005E2431">
        <w:rPr>
          <w:rFonts w:ascii="Century Schoolbook" w:hAnsi="Century Schoolbook" w:cs="Century Schoolbook"/>
          <w:sz w:val="22"/>
          <w:szCs w:val="22"/>
        </w:rPr>
        <w:t xml:space="preserve"> the freedom </w:t>
      </w:r>
      <w:r w:rsidR="00721CF9">
        <w:rPr>
          <w:rFonts w:ascii="Century Schoolbook" w:hAnsi="Century Schoolbook" w:cs="Century Schoolbook"/>
          <w:sz w:val="22"/>
          <w:szCs w:val="22"/>
        </w:rPr>
        <w:t>that all have</w:t>
      </w:r>
      <w:r w:rsidR="009E577F" w:rsidRPr="005E2431">
        <w:rPr>
          <w:rFonts w:ascii="Century Schoolbook" w:hAnsi="Century Schoolbook" w:cs="Century Schoolbook"/>
          <w:sz w:val="22"/>
          <w:szCs w:val="22"/>
        </w:rPr>
        <w:t xml:space="preserve"> in the state of nature </w:t>
      </w:r>
      <w:r w:rsidR="00721CF9">
        <w:rPr>
          <w:rFonts w:ascii="Century Schoolbook" w:hAnsi="Century Schoolbook" w:cs="Century Schoolbook"/>
          <w:sz w:val="22"/>
          <w:szCs w:val="22"/>
        </w:rPr>
        <w:t xml:space="preserve">Indeed such an infringement denies </w:t>
      </w:r>
      <w:r w:rsidR="009E577F" w:rsidRPr="005E2431">
        <w:rPr>
          <w:rFonts w:ascii="Century Schoolbook" w:hAnsi="Century Schoolbook" w:cs="Century Schoolbook"/>
          <w:sz w:val="22"/>
          <w:szCs w:val="22"/>
        </w:rPr>
        <w:t xml:space="preserve">the consent of those concerned, </w:t>
      </w:r>
      <w:r w:rsidR="00721CF9">
        <w:rPr>
          <w:rFonts w:ascii="Century Schoolbook" w:hAnsi="Century Schoolbook" w:cs="Century Schoolbook"/>
          <w:sz w:val="22"/>
          <w:szCs w:val="22"/>
        </w:rPr>
        <w:t>and thus for that very reason</w:t>
      </w:r>
      <w:r w:rsidR="009E577F" w:rsidRPr="005E2431">
        <w:rPr>
          <w:rFonts w:ascii="Century Schoolbook" w:hAnsi="Century Schoolbook" w:cs="Century Schoolbook"/>
          <w:sz w:val="22"/>
          <w:szCs w:val="22"/>
        </w:rPr>
        <w:t xml:space="preserve"> such a government would </w:t>
      </w:r>
      <w:r w:rsidR="00721CF9">
        <w:rPr>
          <w:rFonts w:ascii="Century Schoolbook" w:hAnsi="Century Schoolbook" w:cs="Century Schoolbook"/>
          <w:sz w:val="22"/>
          <w:szCs w:val="22"/>
        </w:rPr>
        <w:t xml:space="preserve">immediate a state of war. </w:t>
      </w:r>
      <w:r w:rsidR="00555A80">
        <w:rPr>
          <w:rFonts w:ascii="Century Schoolbook" w:hAnsi="Century Schoolbook" w:cs="Century Schoolbook"/>
          <w:sz w:val="22"/>
          <w:szCs w:val="22"/>
        </w:rPr>
        <w:t xml:space="preserve"> However, i</w:t>
      </w:r>
      <w:r w:rsidR="009E577F" w:rsidRPr="005E2431">
        <w:rPr>
          <w:rFonts w:ascii="Century Schoolbook" w:hAnsi="Century Schoolbook" w:cs="Century Schoolbook"/>
          <w:sz w:val="22"/>
          <w:szCs w:val="22"/>
        </w:rPr>
        <w:t xml:space="preserve">f Locke is so interpreted </w:t>
      </w:r>
      <w:r w:rsidR="00721CF9">
        <w:rPr>
          <w:rFonts w:ascii="Century Schoolbook" w:hAnsi="Century Schoolbook" w:cs="Century Schoolbook"/>
          <w:sz w:val="22"/>
          <w:szCs w:val="22"/>
        </w:rPr>
        <w:t xml:space="preserve">that his version </w:t>
      </w:r>
      <w:r w:rsidR="00555A80">
        <w:rPr>
          <w:rFonts w:ascii="Century Schoolbook" w:hAnsi="Century Schoolbook" w:cs="Century Schoolbook"/>
          <w:sz w:val="22"/>
          <w:szCs w:val="22"/>
        </w:rPr>
        <w:t>does become</w:t>
      </w:r>
      <w:r w:rsidR="00721CF9">
        <w:rPr>
          <w:rFonts w:ascii="Century Schoolbook" w:hAnsi="Century Schoolbook" w:cs="Century Schoolbook"/>
          <w:sz w:val="22"/>
          <w:szCs w:val="22"/>
        </w:rPr>
        <w:t xml:space="preserve"> ‘ideological’ rather than factual (devoid of </w:t>
      </w:r>
      <w:r w:rsidR="009E577F" w:rsidRPr="005E2431">
        <w:rPr>
          <w:rFonts w:ascii="Century Schoolbook" w:hAnsi="Century Schoolbook" w:cs="Century Schoolbook"/>
          <w:sz w:val="22"/>
          <w:szCs w:val="22"/>
        </w:rPr>
        <w:t>empirical content</w:t>
      </w:r>
      <w:r w:rsidR="00662505">
        <w:rPr>
          <w:rFonts w:ascii="Century Schoolbook" w:hAnsi="Century Schoolbook" w:cs="Century Schoolbook"/>
          <w:sz w:val="22"/>
          <w:szCs w:val="22"/>
        </w:rPr>
        <w:t xml:space="preserve">) </w:t>
      </w:r>
      <w:r w:rsidR="00555A80">
        <w:rPr>
          <w:rFonts w:ascii="Century Schoolbook" w:hAnsi="Century Schoolbook" w:cs="Century Schoolbook"/>
          <w:sz w:val="22"/>
          <w:szCs w:val="22"/>
        </w:rPr>
        <w:t xml:space="preserve">and thus </w:t>
      </w:r>
      <w:r w:rsidR="00662505" w:rsidRPr="005E2431">
        <w:rPr>
          <w:rFonts w:ascii="Century Schoolbook" w:hAnsi="Century Schoolbook" w:cs="Century Schoolbook"/>
          <w:sz w:val="22"/>
          <w:szCs w:val="22"/>
        </w:rPr>
        <w:t>it</w:t>
      </w:r>
      <w:r w:rsidR="00721CF9">
        <w:rPr>
          <w:rFonts w:ascii="Century Schoolbook" w:hAnsi="Century Schoolbook" w:cs="Century Schoolbook"/>
          <w:sz w:val="22"/>
          <w:szCs w:val="22"/>
        </w:rPr>
        <w:t xml:space="preserve"> no longer, of course, becomes</w:t>
      </w:r>
      <w:r w:rsidR="009E577F" w:rsidRPr="005E2431">
        <w:rPr>
          <w:rFonts w:ascii="Century Schoolbook" w:hAnsi="Century Schoolbook" w:cs="Century Schoolbook"/>
          <w:sz w:val="22"/>
          <w:szCs w:val="22"/>
        </w:rPr>
        <w:t xml:space="preserve"> </w:t>
      </w:r>
      <w:r w:rsidR="00721CF9">
        <w:rPr>
          <w:rFonts w:ascii="Century Schoolbook" w:hAnsi="Century Schoolbook" w:cs="Century Schoolbook"/>
          <w:sz w:val="22"/>
          <w:szCs w:val="22"/>
        </w:rPr>
        <w:t xml:space="preserve">susceptible </w:t>
      </w:r>
      <w:r w:rsidR="009E577F" w:rsidRPr="005E2431">
        <w:rPr>
          <w:rFonts w:ascii="Century Schoolbook" w:hAnsi="Century Schoolbook" w:cs="Century Schoolbook"/>
          <w:sz w:val="22"/>
          <w:szCs w:val="22"/>
        </w:rPr>
        <w:t>to Hume's objection</w:t>
      </w:r>
      <w:r w:rsidR="00721CF9">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w:t>
      </w:r>
    </w:p>
    <w:p w14:paraId="4DDF4AAC" w14:textId="77777777" w:rsidR="00555A80" w:rsidRDefault="00555A80">
      <w:pPr>
        <w:jc w:val="both"/>
        <w:rPr>
          <w:rFonts w:ascii="Century Schoolbook" w:hAnsi="Century Schoolbook" w:cs="Century Schoolbook"/>
          <w:sz w:val="22"/>
          <w:szCs w:val="22"/>
        </w:rPr>
      </w:pPr>
    </w:p>
    <w:p w14:paraId="416D7847" w14:textId="08C1E138" w:rsidR="00521556" w:rsidRPr="00607703" w:rsidRDefault="00721CF9">
      <w:pPr>
        <w:jc w:val="both"/>
        <w:rPr>
          <w:rFonts w:ascii="Century Schoolbook" w:hAnsi="Century Schoolbook" w:cs="Century Schoolbook"/>
          <w:sz w:val="22"/>
          <w:szCs w:val="22"/>
        </w:rPr>
      </w:pPr>
      <w:r>
        <w:rPr>
          <w:rFonts w:ascii="Century Schoolbook" w:hAnsi="Century Schoolbook" w:cs="Century Schoolbook"/>
          <w:sz w:val="22"/>
          <w:szCs w:val="22"/>
        </w:rPr>
        <w:t xml:space="preserve">Yet if Locke is to avoid </w:t>
      </w:r>
      <w:r w:rsidR="00555A80">
        <w:rPr>
          <w:rFonts w:ascii="Century Schoolbook" w:hAnsi="Century Schoolbook" w:cs="Century Schoolbook"/>
          <w:sz w:val="22"/>
          <w:szCs w:val="22"/>
        </w:rPr>
        <w:t xml:space="preserve">Hume’s </w:t>
      </w:r>
      <w:r>
        <w:rPr>
          <w:rFonts w:ascii="Century Schoolbook" w:hAnsi="Century Schoolbook" w:cs="Century Schoolbook"/>
          <w:sz w:val="22"/>
          <w:szCs w:val="22"/>
        </w:rPr>
        <w:t>criticism</w:t>
      </w:r>
      <w:r w:rsidR="00337AE3">
        <w:rPr>
          <w:rFonts w:ascii="Century Schoolbook" w:hAnsi="Century Schoolbook" w:cs="Century Schoolbook"/>
          <w:sz w:val="22"/>
          <w:szCs w:val="22"/>
        </w:rPr>
        <w:t xml:space="preserve">s </w:t>
      </w:r>
      <w:r w:rsidR="00555A80">
        <w:rPr>
          <w:rFonts w:ascii="Century Schoolbook" w:hAnsi="Century Schoolbook" w:cs="Century Schoolbook"/>
          <w:sz w:val="22"/>
          <w:szCs w:val="22"/>
        </w:rPr>
        <w:t>in this way he just opens up his account to a different criticism, that is, that his account is</w:t>
      </w:r>
      <w:r w:rsidR="00337AE3">
        <w:rPr>
          <w:rFonts w:ascii="Century Schoolbook" w:hAnsi="Century Schoolbook" w:cs="Century Schoolbook"/>
          <w:sz w:val="22"/>
          <w:szCs w:val="22"/>
        </w:rPr>
        <w:t xml:space="preserve"> ‘purely normative’ </w:t>
      </w:r>
      <w:r w:rsidR="00555A80">
        <w:rPr>
          <w:rFonts w:ascii="Century Schoolbook" w:hAnsi="Century Schoolbook" w:cs="Century Schoolbook"/>
          <w:sz w:val="22"/>
          <w:szCs w:val="22"/>
        </w:rPr>
        <w:t xml:space="preserve">and then to avoid this criticism </w:t>
      </w:r>
      <w:r w:rsidR="00337AE3">
        <w:rPr>
          <w:rFonts w:ascii="Century Schoolbook" w:hAnsi="Century Schoolbook" w:cs="Century Schoolbook"/>
          <w:sz w:val="22"/>
          <w:szCs w:val="22"/>
        </w:rPr>
        <w:t>a protagonist</w:t>
      </w:r>
      <w:r w:rsidR="009E577F" w:rsidRPr="005E2431">
        <w:rPr>
          <w:rFonts w:ascii="Century Schoolbook" w:hAnsi="Century Schoolbook" w:cs="Century Schoolbook"/>
          <w:sz w:val="22"/>
          <w:szCs w:val="22"/>
        </w:rPr>
        <w:t xml:space="preserve"> </w:t>
      </w:r>
      <w:r w:rsidR="00337AE3">
        <w:rPr>
          <w:rFonts w:ascii="Century Schoolbook" w:hAnsi="Century Schoolbook" w:cs="Century Schoolbook"/>
          <w:sz w:val="22"/>
          <w:szCs w:val="22"/>
        </w:rPr>
        <w:t>of Locke’s would have to persuade us to return to such</w:t>
      </w:r>
      <w:r w:rsidR="009E577F" w:rsidRPr="005E2431">
        <w:rPr>
          <w:rFonts w:ascii="Century Schoolbook" w:hAnsi="Century Schoolbook" w:cs="Century Schoolbook"/>
          <w:sz w:val="22"/>
          <w:szCs w:val="22"/>
        </w:rPr>
        <w:t xml:space="preserve"> phrases as 'peaceable' and 'war' some of their ordinary empirical content. </w:t>
      </w:r>
      <w:r w:rsidR="00337AE3">
        <w:rPr>
          <w:rFonts w:ascii="Century Schoolbook" w:hAnsi="Century Schoolbook" w:cs="Century Schoolbook"/>
          <w:sz w:val="22"/>
          <w:szCs w:val="22"/>
        </w:rPr>
        <w:t>That is</w:t>
      </w:r>
      <w:r w:rsidR="00662505">
        <w:rPr>
          <w:rFonts w:ascii="Century Schoolbook" w:hAnsi="Century Schoolbook" w:cs="Century Schoolbook"/>
          <w:sz w:val="22"/>
          <w:szCs w:val="22"/>
        </w:rPr>
        <w:t>,</w:t>
      </w:r>
      <w:r w:rsidR="00337AE3">
        <w:rPr>
          <w:rFonts w:ascii="Century Schoolbook" w:hAnsi="Century Schoolbook" w:cs="Century Schoolbook"/>
          <w:sz w:val="22"/>
          <w:szCs w:val="22"/>
        </w:rPr>
        <w:t xml:space="preserve"> giving meaning to the phrase</w:t>
      </w:r>
      <w:r w:rsidR="00337AE3" w:rsidRPr="005E2431">
        <w:rPr>
          <w:rFonts w:ascii="Century Schoolbook" w:hAnsi="Century Schoolbook" w:cs="Century Schoolbook"/>
          <w:sz w:val="22"/>
          <w:szCs w:val="22"/>
        </w:rPr>
        <w:t xml:space="preserve"> a state of 'war' </w:t>
      </w:r>
      <w:r w:rsidR="00662505">
        <w:rPr>
          <w:rFonts w:ascii="Century Schoolbook" w:hAnsi="Century Schoolbook" w:cs="Century Schoolbook"/>
          <w:sz w:val="22"/>
          <w:szCs w:val="22"/>
        </w:rPr>
        <w:t>will</w:t>
      </w:r>
      <w:r w:rsidR="00337AE3">
        <w:rPr>
          <w:rFonts w:ascii="Century Schoolbook" w:hAnsi="Century Schoolbook" w:cs="Century Schoolbook"/>
          <w:sz w:val="22"/>
          <w:szCs w:val="22"/>
        </w:rPr>
        <w:t xml:space="preserve"> include “</w:t>
      </w:r>
      <w:r w:rsidR="00337AE3" w:rsidRPr="00662505">
        <w:rPr>
          <w:rFonts w:ascii="Century Schoolbook" w:hAnsi="Century Schoolbook" w:cs="Century Schoolbook"/>
          <w:i/>
          <w:sz w:val="22"/>
          <w:szCs w:val="22"/>
        </w:rPr>
        <w:t>a state of conflict in which one party attempts to impose its will by the use, threat or display of force</w:t>
      </w:r>
      <w:r w:rsidR="00337AE3" w:rsidRPr="005E2431">
        <w:rPr>
          <w:rFonts w:ascii="Century Schoolbook" w:hAnsi="Century Schoolbook" w:cs="Century Schoolbook"/>
          <w:sz w:val="22"/>
          <w:szCs w:val="22"/>
        </w:rPr>
        <w:t>.</w:t>
      </w:r>
      <w:r w:rsidR="00337AE3">
        <w:rPr>
          <w:rFonts w:ascii="Century Schoolbook" w:hAnsi="Century Schoolbook" w:cs="Century Schoolbook"/>
          <w:sz w:val="22"/>
          <w:szCs w:val="22"/>
        </w:rPr>
        <w:t>”</w:t>
      </w:r>
      <w:r w:rsidR="00337AE3" w:rsidRPr="005E2431">
        <w:rPr>
          <w:rFonts w:ascii="Century Schoolbook" w:hAnsi="Century Schoolbook" w:cs="Century Schoolbook"/>
          <w:sz w:val="22"/>
          <w:szCs w:val="22"/>
        </w:rPr>
        <w:t xml:space="preserve"> A</w:t>
      </w:r>
      <w:r w:rsidR="00337AE3">
        <w:rPr>
          <w:rFonts w:ascii="Century Schoolbook" w:hAnsi="Century Schoolbook" w:cs="Century Schoolbook"/>
          <w:sz w:val="22"/>
          <w:szCs w:val="22"/>
        </w:rPr>
        <w:t>nd meaning to</w:t>
      </w:r>
      <w:r w:rsidR="00337AE3" w:rsidRPr="005E2431">
        <w:rPr>
          <w:rFonts w:ascii="Century Schoolbook" w:hAnsi="Century Schoolbook" w:cs="Century Schoolbook"/>
          <w:sz w:val="22"/>
          <w:szCs w:val="22"/>
        </w:rPr>
        <w:t xml:space="preserve"> state of </w:t>
      </w:r>
      <w:r w:rsidR="00337AE3">
        <w:rPr>
          <w:rFonts w:ascii="Century Schoolbook" w:hAnsi="Century Schoolbook" w:cs="Century Schoolbook"/>
          <w:sz w:val="22"/>
          <w:szCs w:val="22"/>
        </w:rPr>
        <w:t>‘peace’ which will include</w:t>
      </w:r>
      <w:r w:rsidR="00337AE3" w:rsidRPr="005E2431">
        <w:rPr>
          <w:rFonts w:ascii="Century Schoolbook" w:hAnsi="Century Schoolbook" w:cs="Century Schoolbook"/>
          <w:sz w:val="22"/>
          <w:szCs w:val="22"/>
        </w:rPr>
        <w:t xml:space="preserve"> will be one in which disagreements are generally resolved by discussion, negotiation or arbitration rather than by the use, threat or display of force.</w:t>
      </w:r>
      <w:r w:rsidR="00337AE3">
        <w:rPr>
          <w:rFonts w:ascii="Century Schoolbook" w:hAnsi="Century Schoolbook" w:cs="Century Schoolbook"/>
          <w:sz w:val="22"/>
          <w:szCs w:val="22"/>
        </w:rPr>
        <w:t xml:space="preserve"> But if this should be done it is difficult </w:t>
      </w:r>
      <w:r w:rsidR="009E577F" w:rsidRPr="005E2431">
        <w:rPr>
          <w:rFonts w:ascii="Century Schoolbook" w:hAnsi="Century Schoolbook" w:cs="Century Schoolbook"/>
          <w:sz w:val="22"/>
          <w:szCs w:val="22"/>
        </w:rPr>
        <w:t xml:space="preserve">to see how Locke can escape Hume's objections. </w:t>
      </w:r>
      <w:r w:rsidR="00607703">
        <w:rPr>
          <w:rFonts w:ascii="Century Schoolbook" w:hAnsi="Century Schoolbook" w:cs="Century Schoolbook"/>
          <w:sz w:val="22"/>
          <w:szCs w:val="22"/>
        </w:rPr>
        <w:t xml:space="preserve"> </w:t>
      </w:r>
      <w:r w:rsidR="00555A80">
        <w:rPr>
          <w:rFonts w:ascii="Century Schoolbook" w:hAnsi="Century Schoolbook" w:cs="Century Schoolbook"/>
          <w:sz w:val="22"/>
          <w:szCs w:val="22"/>
        </w:rPr>
        <w:t>I</w:t>
      </w:r>
      <w:r w:rsidR="00337AE3">
        <w:rPr>
          <w:rFonts w:ascii="Century Schoolbook" w:hAnsi="Century Schoolbook" w:cs="Century Schoolbook"/>
          <w:sz w:val="22"/>
          <w:szCs w:val="22"/>
        </w:rPr>
        <w:t>ndeed</w:t>
      </w:r>
      <w:r w:rsidR="00662505">
        <w:rPr>
          <w:rFonts w:ascii="Century Schoolbook" w:hAnsi="Century Schoolbook" w:cs="Century Schoolbook"/>
          <w:sz w:val="22"/>
          <w:szCs w:val="22"/>
        </w:rPr>
        <w:t xml:space="preserve">, </w:t>
      </w:r>
      <w:r w:rsidR="00662505" w:rsidRPr="005E2431">
        <w:rPr>
          <w:rFonts w:ascii="Century Schoolbook" w:hAnsi="Century Schoolbook" w:cs="Century Schoolbook"/>
          <w:sz w:val="22"/>
          <w:szCs w:val="22"/>
        </w:rPr>
        <w:t>Hume’s</w:t>
      </w:r>
      <w:r w:rsidR="009E577F" w:rsidRPr="005E2431">
        <w:rPr>
          <w:rFonts w:ascii="Century Schoolbook" w:hAnsi="Century Schoolbook" w:cs="Century Schoolbook"/>
          <w:sz w:val="22"/>
          <w:szCs w:val="22"/>
        </w:rPr>
        <w:t xml:space="preserve"> point against Locke can now be expressed </w:t>
      </w:r>
      <w:r w:rsidR="00337AE3">
        <w:rPr>
          <w:rFonts w:ascii="Century Schoolbook" w:hAnsi="Century Schoolbook" w:cs="Century Schoolbook"/>
          <w:sz w:val="22"/>
          <w:szCs w:val="22"/>
        </w:rPr>
        <w:t>more forcefully</w:t>
      </w:r>
      <w:r w:rsidR="009E577F" w:rsidRPr="005E2431">
        <w:rPr>
          <w:rFonts w:ascii="Century Schoolbook" w:hAnsi="Century Schoolbook" w:cs="Century Schoolbook"/>
          <w:sz w:val="22"/>
          <w:szCs w:val="22"/>
        </w:rPr>
        <w:t xml:space="preserve">. </w:t>
      </w:r>
      <w:r w:rsidR="00337AE3">
        <w:rPr>
          <w:rFonts w:ascii="Century Schoolbook" w:hAnsi="Century Schoolbook" w:cs="Century Schoolbook"/>
          <w:sz w:val="22"/>
          <w:szCs w:val="22"/>
        </w:rPr>
        <w:t>We have said above that o</w:t>
      </w:r>
      <w:r w:rsidR="009E577F" w:rsidRPr="005E2431">
        <w:rPr>
          <w:rFonts w:ascii="Century Schoolbook" w:hAnsi="Century Schoolbook" w:cs="Century Schoolbook"/>
          <w:sz w:val="22"/>
          <w:szCs w:val="22"/>
        </w:rPr>
        <w:t xml:space="preserve">n Locke's account </w:t>
      </w:r>
      <w:r w:rsidR="00607703">
        <w:rPr>
          <w:rFonts w:ascii="Century Schoolbook" w:hAnsi="Century Schoolbook" w:cs="Century Schoolbook"/>
          <w:sz w:val="22"/>
          <w:szCs w:val="22"/>
        </w:rPr>
        <w:t>i</w:t>
      </w:r>
      <w:r w:rsidR="00337AE3" w:rsidRPr="005E2431">
        <w:rPr>
          <w:rFonts w:ascii="Century Schoolbook" w:hAnsi="Century Schoolbook" w:cs="Century Schoolbook"/>
          <w:sz w:val="22"/>
          <w:szCs w:val="22"/>
        </w:rPr>
        <w:t>t would seem</w:t>
      </w:r>
      <w:r w:rsidR="00607703">
        <w:rPr>
          <w:rFonts w:ascii="Century Schoolbook" w:hAnsi="Century Schoolbook" w:cs="Century Schoolbook"/>
          <w:sz w:val="22"/>
          <w:szCs w:val="22"/>
        </w:rPr>
        <w:t xml:space="preserve"> </w:t>
      </w:r>
      <w:r w:rsidR="00337AE3">
        <w:rPr>
          <w:rFonts w:ascii="Century Schoolbook" w:hAnsi="Century Schoolbook" w:cs="Century Schoolbook"/>
          <w:sz w:val="22"/>
          <w:szCs w:val="22"/>
        </w:rPr>
        <w:t>to be</w:t>
      </w:r>
      <w:r w:rsidR="00337AE3" w:rsidRPr="005E2431">
        <w:rPr>
          <w:rFonts w:ascii="Century Schoolbook" w:hAnsi="Century Schoolbook" w:cs="Century Schoolbook"/>
          <w:sz w:val="22"/>
          <w:szCs w:val="22"/>
        </w:rPr>
        <w:t xml:space="preserve"> </w:t>
      </w:r>
      <w:r w:rsidR="00337AE3">
        <w:rPr>
          <w:rFonts w:ascii="Century Schoolbook" w:hAnsi="Century Schoolbook" w:cs="Century Schoolbook"/>
          <w:sz w:val="22"/>
          <w:szCs w:val="22"/>
        </w:rPr>
        <w:t>self evident</w:t>
      </w:r>
      <w:r w:rsidR="00337AE3" w:rsidRPr="005E2431">
        <w:rPr>
          <w:rFonts w:ascii="Century Schoolbook" w:hAnsi="Century Schoolbook" w:cs="Century Schoolbook"/>
          <w:sz w:val="22"/>
          <w:szCs w:val="22"/>
        </w:rPr>
        <w:t xml:space="preserve"> that the only way </w:t>
      </w:r>
      <w:r w:rsidR="00337AE3">
        <w:rPr>
          <w:rFonts w:ascii="Century Schoolbook" w:hAnsi="Century Schoolbook" w:cs="Century Schoolbook"/>
          <w:sz w:val="22"/>
          <w:szCs w:val="22"/>
        </w:rPr>
        <w:t xml:space="preserve">such </w:t>
      </w:r>
      <w:r w:rsidR="00337AE3" w:rsidRPr="005E2431">
        <w:rPr>
          <w:rFonts w:ascii="Century Schoolbook" w:hAnsi="Century Schoolbook" w:cs="Century Schoolbook"/>
          <w:sz w:val="22"/>
          <w:szCs w:val="22"/>
        </w:rPr>
        <w:t>a government could begin is by consent.</w:t>
      </w:r>
      <w:r w:rsidR="00607703">
        <w:rPr>
          <w:rFonts w:ascii="Century Schoolbook" w:hAnsi="Century Schoolbook" w:cs="Century Schoolbook"/>
          <w:sz w:val="22"/>
          <w:szCs w:val="22"/>
        </w:rPr>
        <w:t xml:space="preserve"> However, it is not </w:t>
      </w:r>
      <w:r w:rsidR="00607703">
        <w:rPr>
          <w:rFonts w:ascii="Century Schoolbook" w:hAnsi="Century Schoolbook" w:cs="Century Schoolbook"/>
          <w:sz w:val="22"/>
          <w:szCs w:val="22"/>
        </w:rPr>
        <w:lastRenderedPageBreak/>
        <w:t>contradictory to claim that</w:t>
      </w:r>
      <w:r w:rsidR="009E577F" w:rsidRPr="005E2431">
        <w:rPr>
          <w:rFonts w:ascii="Century Schoolbook" w:hAnsi="Century Schoolbook" w:cs="Century Schoolbook"/>
          <w:sz w:val="22"/>
          <w:szCs w:val="22"/>
        </w:rPr>
        <w:t xml:space="preserve"> </w:t>
      </w:r>
      <w:r w:rsidR="00607703">
        <w:rPr>
          <w:rFonts w:ascii="Century Schoolbook" w:hAnsi="Century Schoolbook" w:cs="Century Schoolbook"/>
          <w:sz w:val="22"/>
          <w:szCs w:val="22"/>
        </w:rPr>
        <w:t xml:space="preserve">it is possible for </w:t>
      </w:r>
      <w:r w:rsidR="009E577F" w:rsidRPr="005E2431">
        <w:rPr>
          <w:rFonts w:ascii="Century Schoolbook" w:hAnsi="Century Schoolbook" w:cs="Century Schoolbook"/>
          <w:sz w:val="22"/>
          <w:szCs w:val="22"/>
        </w:rPr>
        <w:t>governments</w:t>
      </w:r>
      <w:r w:rsidR="00607703">
        <w:rPr>
          <w:rFonts w:ascii="Century Schoolbook" w:hAnsi="Century Schoolbook" w:cs="Century Schoolbook"/>
          <w:sz w:val="22"/>
          <w:szCs w:val="22"/>
        </w:rPr>
        <w:t xml:space="preserve"> to rule</w:t>
      </w:r>
      <w:r w:rsidR="009E577F" w:rsidRPr="005E2431">
        <w:rPr>
          <w:rFonts w:ascii="Century Schoolbook" w:hAnsi="Century Schoolbook" w:cs="Century Schoolbook"/>
          <w:sz w:val="22"/>
          <w:szCs w:val="22"/>
        </w:rPr>
        <w:t xml:space="preserve"> peaceably without the consent of those whom they govern. Hence consent is not </w:t>
      </w:r>
      <w:r w:rsidR="009E577F" w:rsidRPr="00607703">
        <w:rPr>
          <w:rFonts w:ascii="Century Schoolbook" w:hAnsi="Century Schoolbook" w:cs="Century Schoolbook"/>
          <w:i/>
          <w:sz w:val="22"/>
          <w:szCs w:val="22"/>
        </w:rPr>
        <w:t xml:space="preserve">necessary </w:t>
      </w:r>
      <w:r w:rsidR="009E577F" w:rsidRPr="005E2431">
        <w:rPr>
          <w:rFonts w:ascii="Century Schoolbook" w:hAnsi="Century Schoolbook" w:cs="Century Schoolbook"/>
          <w:sz w:val="22"/>
          <w:szCs w:val="22"/>
        </w:rPr>
        <w:t>to peaceful government.</w:t>
      </w:r>
    </w:p>
    <w:p w14:paraId="1FAC06F3" w14:textId="77777777" w:rsidR="00607703" w:rsidRDefault="00607703">
      <w:pPr>
        <w:jc w:val="both"/>
        <w:rPr>
          <w:rFonts w:ascii="Century Schoolbook" w:hAnsi="Century Schoolbook" w:cs="Century Schoolbook"/>
          <w:sz w:val="22"/>
          <w:szCs w:val="22"/>
        </w:rPr>
      </w:pPr>
    </w:p>
    <w:p w14:paraId="259352E0" w14:textId="3DEAE6C3" w:rsidR="00521556" w:rsidRPr="005E2431" w:rsidRDefault="00662505">
      <w:pPr>
        <w:jc w:val="both"/>
        <w:rPr>
          <w:sz w:val="22"/>
          <w:szCs w:val="22"/>
        </w:rPr>
      </w:pPr>
      <w:r>
        <w:rPr>
          <w:rFonts w:ascii="Century Schoolbook" w:hAnsi="Century Schoolbook" w:cs="Century Schoolbook"/>
          <w:sz w:val="22"/>
          <w:szCs w:val="22"/>
        </w:rPr>
        <w:t>Thus, w</w:t>
      </w:r>
      <w:r w:rsidR="009E577F" w:rsidRPr="005E2431">
        <w:rPr>
          <w:rFonts w:ascii="Century Schoolbook" w:hAnsi="Century Schoolbook" w:cs="Century Schoolbook"/>
          <w:sz w:val="22"/>
          <w:szCs w:val="22"/>
        </w:rPr>
        <w:t xml:space="preserve">hat </w:t>
      </w:r>
      <w:r w:rsidR="00607703">
        <w:rPr>
          <w:rFonts w:ascii="Century Schoolbook" w:hAnsi="Century Schoolbook" w:cs="Century Schoolbook"/>
          <w:sz w:val="22"/>
          <w:szCs w:val="22"/>
        </w:rPr>
        <w:t xml:space="preserve">has been shown </w:t>
      </w:r>
      <w:r>
        <w:rPr>
          <w:rFonts w:ascii="Century Schoolbook" w:hAnsi="Century Schoolbook" w:cs="Century Schoolbook"/>
          <w:sz w:val="22"/>
          <w:szCs w:val="22"/>
        </w:rPr>
        <w:t>here</w:t>
      </w:r>
      <w:r w:rsidR="00607703">
        <w:rPr>
          <w:rFonts w:ascii="Century Schoolbook" w:hAnsi="Century Schoolbook" w:cs="Century Schoolbook"/>
          <w:sz w:val="22"/>
          <w:szCs w:val="22"/>
        </w:rPr>
        <w:t xml:space="preserve"> is </w:t>
      </w:r>
      <w:r w:rsidR="009E577F" w:rsidRPr="005E2431">
        <w:rPr>
          <w:rFonts w:ascii="Century Schoolbook" w:hAnsi="Century Schoolbook" w:cs="Century Schoolbook"/>
          <w:sz w:val="22"/>
          <w:szCs w:val="22"/>
        </w:rPr>
        <w:t xml:space="preserve">that Hume's criticisms </w:t>
      </w:r>
      <w:r w:rsidR="00607703">
        <w:rPr>
          <w:rFonts w:ascii="Century Schoolbook" w:hAnsi="Century Schoolbook" w:cs="Century Schoolbook"/>
          <w:sz w:val="22"/>
          <w:szCs w:val="22"/>
        </w:rPr>
        <w:t>can make a case</w:t>
      </w:r>
      <w:r w:rsidR="009E577F" w:rsidRPr="005E2431">
        <w:rPr>
          <w:rFonts w:ascii="Century Schoolbook" w:hAnsi="Century Schoolbook" w:cs="Century Schoolbook"/>
          <w:sz w:val="22"/>
          <w:szCs w:val="22"/>
        </w:rPr>
        <w:t xml:space="preserve"> against Locke's position</w:t>
      </w:r>
      <w:r>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w:t>
      </w:r>
      <w:r w:rsidR="00607703">
        <w:rPr>
          <w:rFonts w:ascii="Century Schoolbook" w:hAnsi="Century Schoolbook" w:cs="Century Schoolbook"/>
          <w:sz w:val="22"/>
          <w:szCs w:val="22"/>
        </w:rPr>
        <w:t>on certain interpretations of that position</w:t>
      </w:r>
      <w:r>
        <w:rPr>
          <w:rFonts w:ascii="Century Schoolbook" w:hAnsi="Century Schoolbook" w:cs="Century Schoolbook"/>
          <w:sz w:val="22"/>
          <w:szCs w:val="22"/>
        </w:rPr>
        <w:t xml:space="preserve">. </w:t>
      </w:r>
      <w:r w:rsidR="00607703">
        <w:rPr>
          <w:rFonts w:ascii="Century Schoolbook" w:hAnsi="Century Schoolbook" w:cs="Century Schoolbook"/>
          <w:sz w:val="22"/>
          <w:szCs w:val="22"/>
        </w:rPr>
        <w:t xml:space="preserve">And he can avoid such </w:t>
      </w:r>
      <w:r w:rsidR="009E577F" w:rsidRPr="005E2431">
        <w:rPr>
          <w:rFonts w:ascii="Century Schoolbook" w:hAnsi="Century Schoolbook" w:cs="Century Schoolbook"/>
          <w:sz w:val="22"/>
          <w:szCs w:val="22"/>
        </w:rPr>
        <w:t xml:space="preserve">criticisms, </w:t>
      </w:r>
      <w:r w:rsidR="00607703">
        <w:rPr>
          <w:rFonts w:ascii="Century Schoolbook" w:hAnsi="Century Schoolbook" w:cs="Century Schoolbook"/>
          <w:sz w:val="22"/>
          <w:szCs w:val="22"/>
        </w:rPr>
        <w:t xml:space="preserve">only by </w:t>
      </w:r>
      <w:r w:rsidR="00607703" w:rsidRPr="00607703">
        <w:rPr>
          <w:rFonts w:ascii="Century Schoolbook" w:hAnsi="Century Schoolbook" w:cs="Century Schoolbook"/>
          <w:sz w:val="22"/>
          <w:szCs w:val="22"/>
        </w:rPr>
        <w:t>reading</w:t>
      </w:r>
      <w:r w:rsidR="009E577F" w:rsidRPr="005E2431">
        <w:rPr>
          <w:rFonts w:ascii="Century Schoolbook" w:hAnsi="Century Schoolbook" w:cs="Century Schoolbook"/>
          <w:sz w:val="22"/>
          <w:szCs w:val="22"/>
        </w:rPr>
        <w:t xml:space="preserve"> his thesis </w:t>
      </w:r>
      <w:r w:rsidR="00607703">
        <w:rPr>
          <w:rFonts w:ascii="Century Schoolbook" w:hAnsi="Century Schoolbook" w:cs="Century Schoolbook"/>
          <w:sz w:val="22"/>
          <w:szCs w:val="22"/>
        </w:rPr>
        <w:t xml:space="preserve">as </w:t>
      </w:r>
      <w:r w:rsidR="00555A80">
        <w:rPr>
          <w:rFonts w:ascii="Century Schoolbook" w:hAnsi="Century Schoolbook" w:cs="Century Schoolbook"/>
          <w:sz w:val="22"/>
          <w:szCs w:val="22"/>
        </w:rPr>
        <w:t xml:space="preserve">purely ideological and I take it that </w:t>
      </w:r>
      <w:r w:rsidR="009E577F" w:rsidRPr="005E2431">
        <w:rPr>
          <w:rFonts w:ascii="Century Schoolbook" w:hAnsi="Century Schoolbook" w:cs="Century Schoolbook"/>
          <w:sz w:val="22"/>
          <w:szCs w:val="22"/>
        </w:rPr>
        <w:t xml:space="preserve">Locke would not have shied away from ideological commitments altogether. But </w:t>
      </w:r>
      <w:r w:rsidR="00607703">
        <w:rPr>
          <w:rFonts w:ascii="Century Schoolbook" w:hAnsi="Century Schoolbook" w:cs="Century Schoolbook"/>
          <w:sz w:val="22"/>
          <w:szCs w:val="22"/>
        </w:rPr>
        <w:t xml:space="preserve">it is clear that </w:t>
      </w:r>
      <w:r w:rsidR="009E577F" w:rsidRPr="005E2431">
        <w:rPr>
          <w:rFonts w:ascii="Century Schoolbook" w:hAnsi="Century Schoolbook" w:cs="Century Schoolbook"/>
          <w:sz w:val="22"/>
          <w:szCs w:val="22"/>
        </w:rPr>
        <w:t>Locke did not in fact disting</w:t>
      </w:r>
      <w:r w:rsidR="00555A80">
        <w:rPr>
          <w:rFonts w:ascii="Century Schoolbook" w:hAnsi="Century Schoolbook" w:cs="Century Schoolbook"/>
          <w:sz w:val="22"/>
          <w:szCs w:val="22"/>
        </w:rPr>
        <w:t xml:space="preserve">uish clearly between questions </w:t>
      </w:r>
      <w:r w:rsidR="009E577F" w:rsidRPr="005E2431">
        <w:rPr>
          <w:rFonts w:ascii="Century Schoolbook" w:hAnsi="Century Schoolbook" w:cs="Century Schoolbook"/>
          <w:sz w:val="22"/>
          <w:szCs w:val="22"/>
        </w:rPr>
        <w:t xml:space="preserve">about the proper origins of government and questions about its actual origins. </w:t>
      </w:r>
      <w:r w:rsidR="00607703">
        <w:rPr>
          <w:rFonts w:ascii="Century Schoolbook" w:hAnsi="Century Schoolbook" w:cs="Century Schoolbook"/>
          <w:sz w:val="22"/>
          <w:szCs w:val="22"/>
        </w:rPr>
        <w:t xml:space="preserve">We can now </w:t>
      </w:r>
      <w:r w:rsidR="009E577F" w:rsidRPr="005E2431">
        <w:rPr>
          <w:rFonts w:ascii="Century Schoolbook" w:hAnsi="Century Schoolbook" w:cs="Century Schoolbook"/>
          <w:sz w:val="22"/>
          <w:szCs w:val="22"/>
        </w:rPr>
        <w:t>turn to the other difficulty Locke recognizes he needs to deal with if his position is to be at all plausible.</w:t>
      </w:r>
    </w:p>
    <w:p w14:paraId="1FDF1080" w14:textId="77777777" w:rsidR="00521556" w:rsidRPr="00607703" w:rsidRDefault="00607703" w:rsidP="00607703">
      <w:pPr>
        <w:pStyle w:val="Heading2"/>
        <w:rPr>
          <w:color w:val="auto"/>
        </w:rPr>
      </w:pPr>
      <w:r>
        <w:rPr>
          <w:color w:val="auto"/>
        </w:rPr>
        <w:t>Are we</w:t>
      </w:r>
      <w:r w:rsidR="009E577F" w:rsidRPr="00607703">
        <w:rPr>
          <w:color w:val="auto"/>
        </w:rPr>
        <w:t xml:space="preserve"> 'born under government'</w:t>
      </w:r>
      <w:r>
        <w:rPr>
          <w:color w:val="auto"/>
        </w:rPr>
        <w:t>?</w:t>
      </w:r>
    </w:p>
    <w:p w14:paraId="4B88D006" w14:textId="77777777" w:rsidR="00A538C5" w:rsidRPr="005E2431" w:rsidRDefault="00A538C5">
      <w:pPr>
        <w:jc w:val="both"/>
        <w:rPr>
          <w:rFonts w:ascii="Century Schoolbook" w:hAnsi="Century Schoolbook" w:cs="Century Schoolbook"/>
          <w:sz w:val="22"/>
          <w:szCs w:val="22"/>
        </w:rPr>
      </w:pPr>
    </w:p>
    <w:p w14:paraId="2E7BA6CB" w14:textId="5C74A38B" w:rsidR="00521556" w:rsidRPr="00542440" w:rsidRDefault="009E577F">
      <w:pPr>
        <w:jc w:val="both"/>
        <w:rPr>
          <w:rFonts w:ascii="Century Schoolbook" w:hAnsi="Century Schoolbook" w:cs="Century Schoolbook"/>
          <w:sz w:val="22"/>
          <w:szCs w:val="22"/>
        </w:rPr>
      </w:pPr>
      <w:r w:rsidRPr="005E2431">
        <w:rPr>
          <w:rFonts w:ascii="Century Schoolbook" w:hAnsi="Century Schoolbook" w:cs="Century Schoolbook"/>
          <w:sz w:val="22"/>
          <w:szCs w:val="22"/>
        </w:rPr>
        <w:t xml:space="preserve">The second </w:t>
      </w:r>
      <w:r w:rsidR="00607703" w:rsidRPr="00607703">
        <w:rPr>
          <w:rFonts w:ascii="Century Schoolbook" w:hAnsi="Century Schoolbook" w:cs="Century Schoolbook"/>
          <w:sz w:val="22"/>
          <w:szCs w:val="22"/>
        </w:rPr>
        <w:t>standard</w:t>
      </w:r>
      <w:r w:rsidRPr="005E2431">
        <w:rPr>
          <w:rFonts w:ascii="Century Schoolbook" w:hAnsi="Century Schoolbook" w:cs="Century Schoolbook"/>
          <w:sz w:val="22"/>
          <w:szCs w:val="22"/>
        </w:rPr>
        <w:t xml:space="preserve"> objection </w:t>
      </w:r>
      <w:r w:rsidR="00E864BB">
        <w:rPr>
          <w:rFonts w:ascii="Century Schoolbook" w:hAnsi="Century Schoolbook" w:cs="Century Schoolbook"/>
          <w:sz w:val="22"/>
          <w:szCs w:val="22"/>
        </w:rPr>
        <w:t>of</w:t>
      </w:r>
      <w:r w:rsidR="00830606">
        <w:rPr>
          <w:rFonts w:ascii="Century Schoolbook" w:hAnsi="Century Schoolbook" w:cs="Century Schoolbook"/>
          <w:sz w:val="22"/>
          <w:szCs w:val="22"/>
        </w:rPr>
        <w:t xml:space="preserve"> Locke’s account</w:t>
      </w:r>
      <w:r w:rsidR="00E864BB">
        <w:rPr>
          <w:rFonts w:ascii="Century Schoolbook" w:hAnsi="Century Schoolbook" w:cs="Century Schoolbook"/>
          <w:sz w:val="22"/>
          <w:szCs w:val="22"/>
        </w:rPr>
        <w:t xml:space="preserve">, and this has echoes for modern social and political thought, is </w:t>
      </w:r>
      <w:r w:rsidRPr="005E2431">
        <w:rPr>
          <w:rFonts w:ascii="Century Schoolbook" w:hAnsi="Century Schoolbook" w:cs="Century Schoolbook"/>
          <w:sz w:val="22"/>
          <w:szCs w:val="22"/>
        </w:rPr>
        <w:t xml:space="preserve">that </w:t>
      </w:r>
      <w:r w:rsidR="00E864BB">
        <w:rPr>
          <w:rFonts w:ascii="Century Schoolbook" w:hAnsi="Century Schoolbook" w:cs="Century Schoolbook"/>
          <w:sz w:val="22"/>
          <w:szCs w:val="22"/>
        </w:rPr>
        <w:t>individuals,</w:t>
      </w:r>
      <w:r w:rsidRPr="005E2431">
        <w:rPr>
          <w:rFonts w:ascii="Century Schoolbook" w:hAnsi="Century Schoolbook" w:cs="Century Schoolbook"/>
          <w:sz w:val="22"/>
          <w:szCs w:val="22"/>
        </w:rPr>
        <w:t xml:space="preserve"> have political obligations </w:t>
      </w:r>
      <w:r w:rsidR="00E864BB">
        <w:rPr>
          <w:rFonts w:ascii="Century Schoolbook" w:hAnsi="Century Schoolbook" w:cs="Century Schoolbook"/>
          <w:sz w:val="22"/>
          <w:szCs w:val="22"/>
        </w:rPr>
        <w:t>thrust upon them</w:t>
      </w:r>
      <w:r w:rsidRPr="005E2431">
        <w:rPr>
          <w:rFonts w:ascii="Century Schoolbook" w:hAnsi="Century Schoolbook" w:cs="Century Schoolbook"/>
          <w:sz w:val="22"/>
          <w:szCs w:val="22"/>
        </w:rPr>
        <w:t xml:space="preserve"> and do not have the opportunity to </w:t>
      </w:r>
      <w:r w:rsidR="00E864BB">
        <w:rPr>
          <w:rFonts w:ascii="Century Schoolbook" w:hAnsi="Century Schoolbook" w:cs="Century Schoolbook"/>
          <w:sz w:val="22"/>
          <w:szCs w:val="22"/>
        </w:rPr>
        <w:t>‘contract’ to the</w:t>
      </w:r>
      <w:r w:rsidRPr="005E2431">
        <w:rPr>
          <w:rFonts w:ascii="Century Schoolbook" w:hAnsi="Century Schoolbook" w:cs="Century Schoolbook"/>
          <w:sz w:val="22"/>
          <w:szCs w:val="22"/>
        </w:rPr>
        <w:t xml:space="preserve"> government to which they are subject. </w:t>
      </w:r>
      <w:r w:rsidR="00662505">
        <w:rPr>
          <w:rFonts w:ascii="Century Schoolbook" w:hAnsi="Century Schoolbook" w:cs="Century Schoolbook"/>
          <w:sz w:val="22"/>
          <w:szCs w:val="22"/>
        </w:rPr>
        <w:t>(Again</w:t>
      </w:r>
      <w:r w:rsidR="00542440">
        <w:rPr>
          <w:rFonts w:ascii="Century Schoolbook" w:hAnsi="Century Schoolbook" w:cs="Century Schoolbook"/>
          <w:sz w:val="22"/>
          <w:szCs w:val="22"/>
        </w:rPr>
        <w:t xml:space="preserve">, I will assume you have read </w:t>
      </w:r>
      <w:r w:rsidR="00542440" w:rsidRPr="00542440">
        <w:rPr>
          <w:rFonts w:ascii="Century Schoolbook" w:hAnsi="Century Schoolbook" w:cs="Century Schoolbook"/>
          <w:sz w:val="22"/>
          <w:szCs w:val="22"/>
        </w:rPr>
        <w:t>§§</w:t>
      </w:r>
      <w:r w:rsidR="00542440">
        <w:rPr>
          <w:rFonts w:ascii="Century Schoolbook" w:hAnsi="Century Schoolbook" w:cs="Century Schoolbook"/>
          <w:sz w:val="22"/>
          <w:szCs w:val="22"/>
        </w:rPr>
        <w:t>112 &amp;122)</w:t>
      </w:r>
      <w:r w:rsidR="00555A80">
        <w:rPr>
          <w:rFonts w:ascii="Century Schoolbook" w:hAnsi="Century Schoolbook" w:cs="Century Schoolbook"/>
          <w:sz w:val="22"/>
          <w:szCs w:val="22"/>
        </w:rPr>
        <w:t xml:space="preserve"> </w:t>
      </w:r>
      <w:r w:rsidRPr="005E2431">
        <w:rPr>
          <w:rFonts w:ascii="Century Schoolbook" w:hAnsi="Century Schoolbook" w:cs="Century Schoolbook"/>
          <w:sz w:val="22"/>
          <w:szCs w:val="22"/>
        </w:rPr>
        <w:t>How, according to Locke, does a person become subject to the laws of the land in which he is born?</w:t>
      </w:r>
      <w:r w:rsidR="00496BAD">
        <w:rPr>
          <w:sz w:val="22"/>
          <w:szCs w:val="22"/>
        </w:rPr>
        <w:t xml:space="preserve"> </w:t>
      </w:r>
      <w:r w:rsidR="00542440">
        <w:rPr>
          <w:sz w:val="22"/>
          <w:szCs w:val="22"/>
        </w:rPr>
        <w:t xml:space="preserve"> </w:t>
      </w:r>
      <w:r w:rsidR="00662505">
        <w:rPr>
          <w:rFonts w:ascii="Century Schoolbook" w:hAnsi="Century Schoolbook"/>
          <w:sz w:val="22"/>
          <w:szCs w:val="22"/>
        </w:rPr>
        <w:t>(T</w:t>
      </w:r>
      <w:r w:rsidR="00542440" w:rsidRPr="00542440">
        <w:rPr>
          <w:rFonts w:ascii="Century Schoolbook" w:hAnsi="Century Schoolbook"/>
          <w:sz w:val="22"/>
          <w:szCs w:val="22"/>
        </w:rPr>
        <w:t>ry to give an answer to this question before moving on)</w:t>
      </w:r>
      <w:r w:rsidR="00542440">
        <w:rPr>
          <w:rFonts w:ascii="Century Schoolbook" w:hAnsi="Century Schoolbook"/>
          <w:sz w:val="22"/>
          <w:szCs w:val="22"/>
        </w:rPr>
        <w:t xml:space="preserve">. </w:t>
      </w:r>
      <w:r w:rsidR="00542440">
        <w:rPr>
          <w:sz w:val="22"/>
          <w:szCs w:val="22"/>
        </w:rPr>
        <w:t xml:space="preserve"> </w:t>
      </w:r>
      <w:r w:rsidR="00542440">
        <w:rPr>
          <w:rFonts w:ascii="Century Schoolbook" w:hAnsi="Century Schoolbook" w:cs="Century Schoolbook"/>
          <w:sz w:val="22"/>
          <w:szCs w:val="22"/>
        </w:rPr>
        <w:t>It</w:t>
      </w:r>
      <w:r w:rsidR="00542440" w:rsidRPr="005E2431">
        <w:rPr>
          <w:rFonts w:ascii="Century Schoolbook" w:hAnsi="Century Schoolbook" w:cs="Century Schoolbook"/>
          <w:sz w:val="22"/>
          <w:szCs w:val="22"/>
        </w:rPr>
        <w:t xml:space="preserve"> seems </w:t>
      </w:r>
      <w:r w:rsidR="00542440">
        <w:rPr>
          <w:rFonts w:ascii="Century Schoolbook" w:hAnsi="Century Schoolbook" w:cs="Century Schoolbook"/>
          <w:sz w:val="22"/>
          <w:szCs w:val="22"/>
        </w:rPr>
        <w:t xml:space="preserve">to be the case that </w:t>
      </w:r>
      <w:r w:rsidR="00542440" w:rsidRPr="00542440">
        <w:rPr>
          <w:rFonts w:ascii="Century Schoolbook" w:hAnsi="Century Schoolbook" w:cs="Century Schoolbook"/>
          <w:sz w:val="22"/>
          <w:szCs w:val="22"/>
        </w:rPr>
        <w:t>advantages</w:t>
      </w:r>
      <w:r w:rsidR="00542440" w:rsidRPr="005E2431">
        <w:rPr>
          <w:rFonts w:ascii="Century Schoolbook" w:hAnsi="Century Schoolbook" w:cs="Century Schoolbook"/>
          <w:sz w:val="22"/>
          <w:szCs w:val="22"/>
        </w:rPr>
        <w:t xml:space="preserve"> </w:t>
      </w:r>
      <w:r w:rsidR="00542440" w:rsidRPr="00542440">
        <w:rPr>
          <w:rFonts w:ascii="Century Schoolbook" w:hAnsi="Century Schoolbook" w:cs="Century Schoolbook"/>
          <w:sz w:val="22"/>
          <w:szCs w:val="22"/>
        </w:rPr>
        <w:t>endorsed</w:t>
      </w:r>
      <w:r w:rsidR="00542440" w:rsidRPr="005E2431">
        <w:rPr>
          <w:rFonts w:ascii="Century Schoolbook" w:hAnsi="Century Schoolbook" w:cs="Century Schoolbook"/>
          <w:sz w:val="22"/>
          <w:szCs w:val="22"/>
        </w:rPr>
        <w:t xml:space="preserve"> by government, for instance, </w:t>
      </w:r>
      <w:r w:rsidR="00542440">
        <w:rPr>
          <w:rFonts w:ascii="Century Schoolbook" w:hAnsi="Century Schoolbook" w:cs="Century Schoolbook"/>
          <w:sz w:val="22"/>
          <w:szCs w:val="22"/>
        </w:rPr>
        <w:t xml:space="preserve">are conditional on individuals obeying </w:t>
      </w:r>
      <w:r w:rsidR="00542440" w:rsidRPr="005E2431">
        <w:rPr>
          <w:rFonts w:ascii="Century Schoolbook" w:hAnsi="Century Schoolbook" w:cs="Century Schoolbook"/>
          <w:sz w:val="22"/>
          <w:szCs w:val="22"/>
        </w:rPr>
        <w:t>the law.</w:t>
      </w:r>
      <w:r w:rsidR="00542440">
        <w:rPr>
          <w:rStyle w:val="FootnoteReference"/>
          <w:rFonts w:ascii="Century Schoolbook" w:hAnsi="Century Schoolbook" w:cs="Century Schoolbook"/>
          <w:sz w:val="22"/>
          <w:szCs w:val="22"/>
        </w:rPr>
        <w:footnoteReference w:id="8"/>
      </w:r>
      <w:r w:rsidR="00542440" w:rsidRPr="005E2431">
        <w:rPr>
          <w:rFonts w:ascii="Century Schoolbook" w:hAnsi="Century Schoolbook" w:cs="Century Schoolbook"/>
          <w:sz w:val="22"/>
          <w:szCs w:val="22"/>
        </w:rPr>
        <w:t xml:space="preserve"> For </w:t>
      </w:r>
      <w:r w:rsidR="00542440">
        <w:rPr>
          <w:rFonts w:ascii="Century Schoolbook" w:hAnsi="Century Schoolbook" w:cs="Century Schoolbook"/>
          <w:sz w:val="22"/>
          <w:szCs w:val="22"/>
        </w:rPr>
        <w:t>to be given rights under the law</w:t>
      </w:r>
      <w:r w:rsidR="00542440" w:rsidRPr="005E2431">
        <w:rPr>
          <w:rFonts w:ascii="Century Schoolbook" w:hAnsi="Century Schoolbook" w:cs="Century Schoolbook"/>
          <w:sz w:val="22"/>
          <w:szCs w:val="22"/>
        </w:rPr>
        <w:t xml:space="preserve"> </w:t>
      </w:r>
      <w:r w:rsidR="00542440">
        <w:rPr>
          <w:rFonts w:ascii="Century Schoolbook" w:hAnsi="Century Schoolbook" w:cs="Century Schoolbook"/>
          <w:sz w:val="22"/>
          <w:szCs w:val="22"/>
        </w:rPr>
        <w:t>is conditional on the individual giving</w:t>
      </w:r>
      <w:r w:rsidR="00542440" w:rsidRPr="005E2431">
        <w:rPr>
          <w:rFonts w:ascii="Century Schoolbook" w:hAnsi="Century Schoolbook" w:cs="Century Schoolbook"/>
          <w:sz w:val="22"/>
          <w:szCs w:val="22"/>
        </w:rPr>
        <w:t xml:space="preserve"> tacit consent. </w:t>
      </w:r>
      <w:r w:rsidR="00542440">
        <w:rPr>
          <w:rFonts w:ascii="Century Schoolbook" w:hAnsi="Century Schoolbook" w:cs="Century Schoolbook"/>
          <w:sz w:val="22"/>
          <w:szCs w:val="22"/>
        </w:rPr>
        <w:t xml:space="preserve">The short answer to the </w:t>
      </w:r>
      <w:r w:rsidR="006E36A1">
        <w:rPr>
          <w:rFonts w:ascii="Century Schoolbook" w:hAnsi="Century Schoolbook" w:cs="Century Schoolbook"/>
          <w:sz w:val="22"/>
          <w:szCs w:val="22"/>
        </w:rPr>
        <w:t>question is then that an individual</w:t>
      </w:r>
      <w:r w:rsidRPr="005E2431">
        <w:rPr>
          <w:rFonts w:ascii="Century Schoolbook" w:hAnsi="Century Schoolbook" w:cs="Century Schoolbook"/>
          <w:sz w:val="22"/>
          <w:szCs w:val="22"/>
        </w:rPr>
        <w:t xml:space="preserve"> becomes subject to the laws of a country by giving his tacit consent to being governed by those who rule that country. Thus, </w:t>
      </w:r>
      <w:r w:rsidR="006E36A1">
        <w:rPr>
          <w:rFonts w:ascii="Century Schoolbook" w:hAnsi="Century Schoolbook" w:cs="Century Schoolbook"/>
          <w:sz w:val="22"/>
          <w:szCs w:val="22"/>
        </w:rPr>
        <w:t xml:space="preserve">rights and duties </w:t>
      </w:r>
      <w:r w:rsidR="00662505">
        <w:rPr>
          <w:rFonts w:ascii="Century Schoolbook" w:hAnsi="Century Schoolbook" w:cs="Century Schoolbook"/>
          <w:sz w:val="22"/>
          <w:szCs w:val="22"/>
        </w:rPr>
        <w:t>reach ‘</w:t>
      </w:r>
      <w:r w:rsidRPr="006E36A1">
        <w:rPr>
          <w:rFonts w:ascii="Century Schoolbook" w:hAnsi="Century Schoolbook" w:cs="Century Schoolbook"/>
          <w:i/>
          <w:sz w:val="22"/>
          <w:szCs w:val="22"/>
        </w:rPr>
        <w:t>as far as the very being of anyone within the</w:t>
      </w:r>
      <w:r w:rsidR="006E36A1" w:rsidRPr="006E36A1">
        <w:rPr>
          <w:rFonts w:ascii="Century Schoolbook" w:hAnsi="Century Schoolbook" w:cs="Century Schoolbook"/>
          <w:i/>
          <w:sz w:val="22"/>
          <w:szCs w:val="22"/>
        </w:rPr>
        <w:t xml:space="preserve"> territories of that government’</w:t>
      </w:r>
      <w:r w:rsidRPr="005E2431">
        <w:rPr>
          <w:rFonts w:ascii="Century Schoolbook" w:hAnsi="Century Schoolbook" w:cs="Century Schoolbook"/>
          <w:sz w:val="22"/>
          <w:szCs w:val="22"/>
        </w:rPr>
        <w:t>.</w:t>
      </w:r>
    </w:p>
    <w:p w14:paraId="1629D5EF" w14:textId="77777777" w:rsidR="00662505" w:rsidRDefault="00662505" w:rsidP="00662505">
      <w:pPr>
        <w:jc w:val="both"/>
        <w:rPr>
          <w:rFonts w:ascii="Century Schoolbook" w:hAnsi="Century Schoolbook" w:cs="Century Schoolbook"/>
          <w:sz w:val="22"/>
          <w:szCs w:val="22"/>
        </w:rPr>
      </w:pPr>
    </w:p>
    <w:p w14:paraId="07B9FECF" w14:textId="252E1F43" w:rsidR="00D17AA2" w:rsidRPr="00662505" w:rsidRDefault="009E577F" w:rsidP="00662505">
      <w:pPr>
        <w:jc w:val="both"/>
        <w:rPr>
          <w:sz w:val="22"/>
          <w:szCs w:val="22"/>
        </w:rPr>
      </w:pPr>
      <w:r w:rsidRPr="005E2431">
        <w:rPr>
          <w:rFonts w:ascii="Century Schoolbook" w:hAnsi="Century Schoolbook" w:cs="Century Schoolbook"/>
          <w:sz w:val="22"/>
          <w:szCs w:val="22"/>
        </w:rPr>
        <w:t xml:space="preserve">However, </w:t>
      </w:r>
      <w:r w:rsidR="00496BAD">
        <w:rPr>
          <w:rFonts w:ascii="Century Schoolbook" w:hAnsi="Century Schoolbook" w:cs="Century Schoolbook"/>
          <w:sz w:val="22"/>
          <w:szCs w:val="22"/>
        </w:rPr>
        <w:t xml:space="preserve">I hope you see that this is not all </w:t>
      </w:r>
      <w:r w:rsidRPr="005E2431">
        <w:rPr>
          <w:rFonts w:ascii="Century Schoolbook" w:hAnsi="Century Schoolbook" w:cs="Century Schoolbook"/>
          <w:sz w:val="22"/>
          <w:szCs w:val="22"/>
        </w:rPr>
        <w:t xml:space="preserve">Locke </w:t>
      </w:r>
      <w:r w:rsidR="00496BAD">
        <w:rPr>
          <w:rFonts w:ascii="Century Schoolbook" w:hAnsi="Century Schoolbook" w:cs="Century Schoolbook"/>
          <w:sz w:val="22"/>
          <w:szCs w:val="22"/>
        </w:rPr>
        <w:t>wants</w:t>
      </w:r>
      <w:r w:rsidRPr="005E2431">
        <w:rPr>
          <w:rFonts w:ascii="Century Schoolbook" w:hAnsi="Century Schoolbook" w:cs="Century Schoolbook"/>
          <w:sz w:val="22"/>
          <w:szCs w:val="22"/>
        </w:rPr>
        <w:t xml:space="preserve"> to </w:t>
      </w:r>
      <w:r w:rsidR="00496BAD">
        <w:rPr>
          <w:rFonts w:ascii="Century Schoolbook" w:hAnsi="Century Schoolbook" w:cs="Century Schoolbook"/>
          <w:sz w:val="22"/>
          <w:szCs w:val="22"/>
        </w:rPr>
        <w:t>say</w:t>
      </w:r>
      <w:r w:rsidRPr="005E2431">
        <w:rPr>
          <w:rFonts w:ascii="Century Schoolbook" w:hAnsi="Century Schoolbook" w:cs="Century Schoolbook"/>
          <w:sz w:val="22"/>
          <w:szCs w:val="22"/>
        </w:rPr>
        <w:t xml:space="preserve">. </w:t>
      </w:r>
      <w:r w:rsidR="00496BAD">
        <w:rPr>
          <w:rFonts w:ascii="Century Schoolbook" w:hAnsi="Century Schoolbook" w:cs="Century Schoolbook"/>
          <w:sz w:val="22"/>
          <w:szCs w:val="22"/>
        </w:rPr>
        <w:t xml:space="preserve">One could even argue that he </w:t>
      </w:r>
      <w:r w:rsidRPr="005E2431">
        <w:rPr>
          <w:rFonts w:ascii="Century Schoolbook" w:hAnsi="Century Schoolbook" w:cs="Century Schoolbook"/>
          <w:sz w:val="22"/>
          <w:szCs w:val="22"/>
        </w:rPr>
        <w:t xml:space="preserve">seems more </w:t>
      </w:r>
      <w:r w:rsidR="00496BAD">
        <w:rPr>
          <w:rFonts w:ascii="Century Schoolbook" w:hAnsi="Century Schoolbook" w:cs="Century Schoolbook"/>
          <w:sz w:val="22"/>
          <w:szCs w:val="22"/>
        </w:rPr>
        <w:t>interested</w:t>
      </w:r>
      <w:r w:rsidRPr="005E2431">
        <w:rPr>
          <w:rFonts w:ascii="Century Schoolbook" w:hAnsi="Century Schoolbook" w:cs="Century Schoolbook"/>
          <w:sz w:val="22"/>
          <w:szCs w:val="22"/>
        </w:rPr>
        <w:t xml:space="preserve"> with the question, 'How do </w:t>
      </w:r>
      <w:r w:rsidR="00B247EE">
        <w:rPr>
          <w:rFonts w:ascii="Century Schoolbook" w:hAnsi="Century Schoolbook" w:cs="Century Schoolbook"/>
          <w:sz w:val="22"/>
          <w:szCs w:val="22"/>
        </w:rPr>
        <w:t>individuals</w:t>
      </w:r>
      <w:r w:rsidRPr="005E2431">
        <w:rPr>
          <w:rFonts w:ascii="Century Schoolbook" w:hAnsi="Century Schoolbook" w:cs="Century Schoolbook"/>
          <w:sz w:val="22"/>
          <w:szCs w:val="22"/>
        </w:rPr>
        <w:t xml:space="preserve"> become </w:t>
      </w:r>
      <w:r w:rsidR="00B247EE">
        <w:rPr>
          <w:rFonts w:ascii="Century Schoolbook" w:hAnsi="Century Schoolbook" w:cs="Century Schoolbook"/>
          <w:sz w:val="22"/>
          <w:szCs w:val="22"/>
        </w:rPr>
        <w:t>members</w:t>
      </w:r>
      <w:r w:rsidRPr="005E2431">
        <w:rPr>
          <w:rFonts w:ascii="Century Schoolbook" w:hAnsi="Century Schoolbook" w:cs="Century Schoolbook"/>
          <w:sz w:val="22"/>
          <w:szCs w:val="22"/>
        </w:rPr>
        <w:t xml:space="preserve"> of a commonwealth?' than he is with the question, 'How does the law of the land extend to every person in it?' </w:t>
      </w:r>
      <w:r w:rsidR="00DD6A17">
        <w:rPr>
          <w:rFonts w:ascii="Century Schoolbook" w:hAnsi="Century Schoolbook" w:cs="Century Schoolbook"/>
          <w:sz w:val="22"/>
          <w:szCs w:val="22"/>
        </w:rPr>
        <w:t>For example,</w:t>
      </w:r>
      <w:r w:rsidR="00B247EE">
        <w:rPr>
          <w:rFonts w:ascii="Century Schoolbook" w:hAnsi="Century Schoolbook" w:cs="Century Schoolbook"/>
          <w:sz w:val="22"/>
          <w:szCs w:val="22"/>
        </w:rPr>
        <w:t xml:space="preserve"> for Locke,</w:t>
      </w:r>
      <w:r w:rsidR="00DD6A17">
        <w:rPr>
          <w:rFonts w:ascii="Century Schoolbook" w:hAnsi="Century Schoolbook" w:cs="Century Schoolbook"/>
          <w:sz w:val="22"/>
          <w:szCs w:val="22"/>
        </w:rPr>
        <w:t xml:space="preserve"> a</w:t>
      </w:r>
      <w:r w:rsidRPr="005E2431">
        <w:rPr>
          <w:rFonts w:ascii="Century Schoolbook" w:hAnsi="Century Schoolbook" w:cs="Century Schoolbook"/>
          <w:sz w:val="22"/>
          <w:szCs w:val="22"/>
        </w:rPr>
        <w:t xml:space="preserve">n alien, </w:t>
      </w:r>
      <w:r w:rsidR="00DD6A17">
        <w:rPr>
          <w:rFonts w:ascii="Century Schoolbook" w:hAnsi="Century Schoolbook" w:cs="Century Schoolbook"/>
          <w:sz w:val="22"/>
          <w:szCs w:val="22"/>
        </w:rPr>
        <w:t>while in a</w:t>
      </w:r>
      <w:r w:rsidR="00DD6A17" w:rsidRPr="005E2431">
        <w:rPr>
          <w:rFonts w:ascii="Century Schoolbook" w:hAnsi="Century Schoolbook" w:cs="Century Schoolbook"/>
          <w:sz w:val="22"/>
          <w:szCs w:val="22"/>
        </w:rPr>
        <w:t xml:space="preserve"> given country</w:t>
      </w:r>
      <w:r w:rsidR="00DD6A17">
        <w:rPr>
          <w:rFonts w:ascii="Century Schoolbook" w:hAnsi="Century Schoolbook" w:cs="Century Schoolbook"/>
          <w:sz w:val="22"/>
          <w:szCs w:val="22"/>
        </w:rPr>
        <w:t xml:space="preserve"> will agree to giving</w:t>
      </w:r>
      <w:r w:rsidRPr="005E2431">
        <w:rPr>
          <w:rFonts w:ascii="Century Schoolbook" w:hAnsi="Century Schoolbook" w:cs="Century Schoolbook"/>
          <w:sz w:val="22"/>
          <w:szCs w:val="22"/>
        </w:rPr>
        <w:t xml:space="preserve"> tacit consent </w:t>
      </w:r>
      <w:r w:rsidR="00B247EE">
        <w:rPr>
          <w:rFonts w:ascii="Century Schoolbook" w:hAnsi="Century Schoolbook" w:cs="Century Schoolbook"/>
          <w:sz w:val="22"/>
          <w:szCs w:val="22"/>
        </w:rPr>
        <w:t xml:space="preserve">to </w:t>
      </w:r>
      <w:r w:rsidR="00DD6A17">
        <w:rPr>
          <w:rFonts w:ascii="Century Schoolbook" w:hAnsi="Century Schoolbook" w:cs="Century Schoolbook"/>
          <w:sz w:val="22"/>
          <w:szCs w:val="22"/>
        </w:rPr>
        <w:t>that country’s</w:t>
      </w:r>
      <w:r w:rsidRPr="005E2431">
        <w:rPr>
          <w:rFonts w:ascii="Century Schoolbook" w:hAnsi="Century Schoolbook" w:cs="Century Schoolbook"/>
          <w:sz w:val="22"/>
          <w:szCs w:val="22"/>
        </w:rPr>
        <w:t xml:space="preserve"> </w:t>
      </w:r>
      <w:r w:rsidR="00DD6A17">
        <w:rPr>
          <w:rFonts w:ascii="Century Schoolbook" w:hAnsi="Century Schoolbook" w:cs="Century Schoolbook"/>
          <w:sz w:val="22"/>
          <w:szCs w:val="22"/>
        </w:rPr>
        <w:t xml:space="preserve">political </w:t>
      </w:r>
      <w:r w:rsidRPr="005E2431">
        <w:rPr>
          <w:rFonts w:ascii="Century Schoolbook" w:hAnsi="Century Schoolbook" w:cs="Century Schoolbook"/>
          <w:sz w:val="22"/>
          <w:szCs w:val="22"/>
        </w:rPr>
        <w:t>administration</w:t>
      </w:r>
      <w:r w:rsidR="00DD6A17">
        <w:rPr>
          <w:rFonts w:ascii="Century Schoolbook" w:hAnsi="Century Schoolbook" w:cs="Century Schoolbook"/>
          <w:sz w:val="22"/>
          <w:szCs w:val="22"/>
        </w:rPr>
        <w:t xml:space="preserve">, nevertheless, </w:t>
      </w:r>
      <w:r w:rsidR="00B247EE">
        <w:rPr>
          <w:rFonts w:ascii="Century Schoolbook" w:hAnsi="Century Schoolbook" w:cs="Century Schoolbook"/>
          <w:sz w:val="22"/>
          <w:szCs w:val="22"/>
        </w:rPr>
        <w:t xml:space="preserve">he or she </w:t>
      </w:r>
      <w:r w:rsidRPr="005E2431">
        <w:rPr>
          <w:rFonts w:ascii="Century Schoolbook" w:hAnsi="Century Schoolbook" w:cs="Century Schoolbook"/>
          <w:sz w:val="22"/>
          <w:szCs w:val="22"/>
        </w:rPr>
        <w:t xml:space="preserve">could only </w:t>
      </w:r>
      <w:r w:rsidR="00DD6A17">
        <w:rPr>
          <w:rFonts w:ascii="Century Schoolbook" w:hAnsi="Century Schoolbook" w:cs="Century Schoolbook"/>
          <w:sz w:val="22"/>
          <w:szCs w:val="22"/>
        </w:rPr>
        <w:t>undertake</w:t>
      </w:r>
      <w:r w:rsidRPr="005E2431">
        <w:rPr>
          <w:rFonts w:ascii="Century Schoolbook" w:hAnsi="Century Schoolbook" w:cs="Century Schoolbook"/>
          <w:sz w:val="22"/>
          <w:szCs w:val="22"/>
        </w:rPr>
        <w:t xml:space="preserve"> ful</w:t>
      </w:r>
      <w:r w:rsidR="00DD6A17">
        <w:rPr>
          <w:rFonts w:ascii="Century Schoolbook" w:hAnsi="Century Schoolbook" w:cs="Century Schoolbook"/>
          <w:sz w:val="22"/>
          <w:szCs w:val="22"/>
        </w:rPr>
        <w:t>l citizenship ‘</w:t>
      </w:r>
      <w:r w:rsidRPr="00DD6A17">
        <w:rPr>
          <w:rFonts w:ascii="Century Schoolbook" w:hAnsi="Century Schoolbook" w:cs="Century Schoolbook"/>
          <w:i/>
          <w:sz w:val="22"/>
          <w:szCs w:val="22"/>
        </w:rPr>
        <w:t>by positive engagement and express promise and compact</w:t>
      </w:r>
      <w:r w:rsidR="00DD6A17">
        <w:rPr>
          <w:rFonts w:ascii="Century Schoolbook" w:hAnsi="Century Schoolbook" w:cs="Century Schoolbook"/>
          <w:sz w:val="22"/>
          <w:szCs w:val="22"/>
        </w:rPr>
        <w:t>’</w:t>
      </w:r>
      <w:r w:rsidR="00B247EE">
        <w:rPr>
          <w:rFonts w:ascii="Century Schoolbook" w:hAnsi="Century Schoolbook" w:cs="Century Schoolbook"/>
          <w:sz w:val="22"/>
          <w:szCs w:val="22"/>
        </w:rPr>
        <w:t>. Yet t</w:t>
      </w:r>
      <w:r w:rsidRPr="005E2431">
        <w:rPr>
          <w:rFonts w:ascii="Century Schoolbook" w:hAnsi="Century Schoolbook" w:cs="Century Schoolbook"/>
          <w:sz w:val="22"/>
          <w:szCs w:val="22"/>
        </w:rPr>
        <w:t xml:space="preserve">here are offences, </w:t>
      </w:r>
      <w:r w:rsidR="00B247EE">
        <w:rPr>
          <w:rFonts w:ascii="Century Schoolbook" w:hAnsi="Century Schoolbook" w:cs="Century Schoolbook"/>
          <w:sz w:val="22"/>
          <w:szCs w:val="22"/>
        </w:rPr>
        <w:t xml:space="preserve">in effect </w:t>
      </w:r>
      <w:r w:rsidRPr="005E2431">
        <w:rPr>
          <w:rFonts w:ascii="Century Schoolbook" w:hAnsi="Century Schoolbook" w:cs="Century Schoolbook"/>
          <w:sz w:val="22"/>
          <w:szCs w:val="22"/>
        </w:rPr>
        <w:t xml:space="preserve">which only members of </w:t>
      </w:r>
      <w:r w:rsidR="00DD6A17">
        <w:rPr>
          <w:rFonts w:ascii="Century Schoolbook" w:hAnsi="Century Schoolbook" w:cs="Century Schoolbook"/>
          <w:sz w:val="22"/>
          <w:szCs w:val="22"/>
        </w:rPr>
        <w:t>what Locke calls a ‘</w:t>
      </w:r>
      <w:r w:rsidRPr="005E2431">
        <w:rPr>
          <w:rFonts w:ascii="Century Schoolbook" w:hAnsi="Century Schoolbook" w:cs="Century Schoolbook"/>
          <w:sz w:val="22"/>
          <w:szCs w:val="22"/>
        </w:rPr>
        <w:t>commonwealth</w:t>
      </w:r>
      <w:r w:rsidR="00DD6A17">
        <w:rPr>
          <w:rFonts w:ascii="Century Schoolbook" w:hAnsi="Century Schoolbook" w:cs="Century Schoolbook"/>
          <w:sz w:val="22"/>
          <w:szCs w:val="22"/>
        </w:rPr>
        <w:t>’ can commit</w:t>
      </w:r>
      <w:r w:rsidR="00B247EE" w:rsidRPr="00B247EE">
        <w:rPr>
          <w:rFonts w:ascii="Century Schoolbook" w:hAnsi="Century Schoolbook" w:cs="Century Schoolbook"/>
          <w:sz w:val="22"/>
          <w:szCs w:val="22"/>
        </w:rPr>
        <w:t xml:space="preserve"> </w:t>
      </w:r>
      <w:r w:rsidR="00B247EE">
        <w:rPr>
          <w:rFonts w:ascii="Century Schoolbook" w:hAnsi="Century Schoolbook" w:cs="Century Schoolbook"/>
          <w:sz w:val="22"/>
          <w:szCs w:val="22"/>
        </w:rPr>
        <w:t>for example,</w:t>
      </w:r>
      <w:r w:rsidR="00B247EE" w:rsidRPr="005E2431">
        <w:rPr>
          <w:rFonts w:ascii="Century Schoolbook" w:hAnsi="Century Schoolbook" w:cs="Century Schoolbook"/>
          <w:sz w:val="22"/>
          <w:szCs w:val="22"/>
        </w:rPr>
        <w:t xml:space="preserve"> </w:t>
      </w:r>
      <w:proofErr w:type="gramStart"/>
      <w:r w:rsidR="00B247EE">
        <w:rPr>
          <w:rFonts w:ascii="Century Schoolbook" w:hAnsi="Century Schoolbook" w:cs="Century Schoolbook"/>
          <w:sz w:val="22"/>
          <w:szCs w:val="22"/>
        </w:rPr>
        <w:t>treason</w:t>
      </w:r>
      <w:r w:rsidR="00DD6A17">
        <w:rPr>
          <w:rFonts w:ascii="Century Schoolbook" w:hAnsi="Century Schoolbook" w:cs="Century Schoolbook"/>
          <w:sz w:val="22"/>
          <w:szCs w:val="22"/>
        </w:rPr>
        <w:t>.</w:t>
      </w:r>
      <w:proofErr w:type="gramEnd"/>
      <w:r w:rsidR="00DD6A17">
        <w:rPr>
          <w:rFonts w:ascii="Century Schoolbook" w:hAnsi="Century Schoolbook" w:cs="Century Schoolbook"/>
          <w:sz w:val="22"/>
          <w:szCs w:val="22"/>
        </w:rPr>
        <w:t xml:space="preserve"> Thu</w:t>
      </w:r>
      <w:r w:rsidRPr="005E2431">
        <w:rPr>
          <w:rFonts w:ascii="Century Schoolbook" w:hAnsi="Century Schoolbook" w:cs="Century Schoolbook"/>
          <w:sz w:val="22"/>
          <w:szCs w:val="22"/>
        </w:rPr>
        <w:t xml:space="preserve">s </w:t>
      </w:r>
      <w:r w:rsidR="00DD6A17" w:rsidRPr="005E2431">
        <w:rPr>
          <w:rFonts w:ascii="Century Schoolbook" w:hAnsi="Century Schoolbook" w:cs="Century Schoolbook"/>
          <w:sz w:val="22"/>
          <w:szCs w:val="22"/>
        </w:rPr>
        <w:t xml:space="preserve">becoming citizens </w:t>
      </w:r>
      <w:r w:rsidR="00DD6A17">
        <w:rPr>
          <w:rFonts w:ascii="Century Schoolbook" w:hAnsi="Century Schoolbook" w:cs="Century Schoolbook"/>
          <w:sz w:val="22"/>
          <w:szCs w:val="22"/>
        </w:rPr>
        <w:t>means to undertake certain</w:t>
      </w:r>
      <w:r w:rsidR="00DD6A17" w:rsidRPr="005E2431">
        <w:rPr>
          <w:rFonts w:ascii="Century Schoolbook" w:hAnsi="Century Schoolbook" w:cs="Century Schoolbook"/>
          <w:sz w:val="22"/>
          <w:szCs w:val="22"/>
        </w:rPr>
        <w:t xml:space="preserve"> commitments</w:t>
      </w:r>
      <w:r w:rsidR="00DD6A17">
        <w:rPr>
          <w:rFonts w:ascii="Century Schoolbook" w:hAnsi="Century Schoolbook" w:cs="Century Schoolbook"/>
          <w:sz w:val="22"/>
          <w:szCs w:val="22"/>
        </w:rPr>
        <w:t xml:space="preserve"> over and above those </w:t>
      </w:r>
      <w:r w:rsidR="00B247EE">
        <w:rPr>
          <w:rFonts w:ascii="Century Schoolbook" w:hAnsi="Century Schoolbook" w:cs="Century Schoolbook"/>
          <w:sz w:val="22"/>
          <w:szCs w:val="22"/>
        </w:rPr>
        <w:t>that can be undertaken</w:t>
      </w:r>
      <w:r w:rsidR="00DD6A17">
        <w:rPr>
          <w:rFonts w:ascii="Century Schoolbook" w:hAnsi="Century Schoolbook" w:cs="Century Schoolbook"/>
          <w:sz w:val="22"/>
          <w:szCs w:val="22"/>
        </w:rPr>
        <w:t xml:space="preserve"> </w:t>
      </w:r>
      <w:r w:rsidR="00DD6A17" w:rsidRPr="005E2431">
        <w:rPr>
          <w:rFonts w:ascii="Century Schoolbook" w:hAnsi="Century Schoolbook" w:cs="Century Schoolbook"/>
          <w:sz w:val="22"/>
          <w:szCs w:val="22"/>
        </w:rPr>
        <w:t xml:space="preserve">by aliens </w:t>
      </w:r>
      <w:r w:rsidR="00DD6A17">
        <w:rPr>
          <w:rFonts w:ascii="Century Schoolbook" w:hAnsi="Century Schoolbook" w:cs="Century Schoolbook"/>
          <w:sz w:val="22"/>
          <w:szCs w:val="22"/>
        </w:rPr>
        <w:t>Therefore</w:t>
      </w:r>
      <w:r w:rsidR="00662505">
        <w:rPr>
          <w:rFonts w:ascii="Century Schoolbook" w:hAnsi="Century Schoolbook" w:cs="Century Schoolbook"/>
          <w:sz w:val="22"/>
          <w:szCs w:val="22"/>
        </w:rPr>
        <w:t xml:space="preserve">, </w:t>
      </w:r>
      <w:r w:rsidR="00662505" w:rsidRPr="005E2431">
        <w:rPr>
          <w:rFonts w:ascii="Century Schoolbook" w:hAnsi="Century Schoolbook" w:cs="Century Schoolbook"/>
          <w:sz w:val="22"/>
          <w:szCs w:val="22"/>
        </w:rPr>
        <w:t>a</w:t>
      </w:r>
      <w:r w:rsidRPr="005E2431">
        <w:rPr>
          <w:rFonts w:ascii="Century Schoolbook" w:hAnsi="Century Schoolbook" w:cs="Century Schoolbook"/>
          <w:sz w:val="22"/>
          <w:szCs w:val="22"/>
        </w:rPr>
        <w:t xml:space="preserve"> consent theorist </w:t>
      </w:r>
      <w:r w:rsidR="00DD6A17">
        <w:rPr>
          <w:rFonts w:ascii="Century Schoolbook" w:hAnsi="Century Schoolbook" w:cs="Century Schoolbook"/>
          <w:sz w:val="22"/>
          <w:szCs w:val="22"/>
        </w:rPr>
        <w:t>would need to put forward</w:t>
      </w:r>
      <w:r w:rsidRPr="005E2431">
        <w:rPr>
          <w:rFonts w:ascii="Century Schoolbook" w:hAnsi="Century Schoolbook" w:cs="Century Schoolbook"/>
          <w:sz w:val="22"/>
          <w:szCs w:val="22"/>
        </w:rPr>
        <w:t xml:space="preserve"> a further account to cover a</w:t>
      </w:r>
      <w:r w:rsidR="00B247EE">
        <w:rPr>
          <w:rFonts w:ascii="Century Schoolbook" w:hAnsi="Century Schoolbook" w:cs="Century Schoolbook"/>
          <w:sz w:val="22"/>
          <w:szCs w:val="22"/>
        </w:rPr>
        <w:t>n</w:t>
      </w:r>
      <w:r w:rsidRPr="005E2431">
        <w:rPr>
          <w:rFonts w:ascii="Century Schoolbook" w:hAnsi="Century Schoolbook" w:cs="Century Schoolbook"/>
          <w:sz w:val="22"/>
          <w:szCs w:val="22"/>
        </w:rPr>
        <w:t xml:space="preserve"> </w:t>
      </w:r>
      <w:r w:rsidR="00B247EE">
        <w:rPr>
          <w:rFonts w:ascii="Century Schoolbook" w:hAnsi="Century Schoolbook" w:cs="Century Schoolbook"/>
          <w:sz w:val="22"/>
          <w:szCs w:val="22"/>
        </w:rPr>
        <w:t>individual</w:t>
      </w:r>
      <w:r w:rsidRPr="005E2431">
        <w:rPr>
          <w:rFonts w:ascii="Century Schoolbook" w:hAnsi="Century Schoolbook" w:cs="Century Schoolbook"/>
          <w:sz w:val="22"/>
          <w:szCs w:val="22"/>
        </w:rPr>
        <w:t xml:space="preserve">'s </w:t>
      </w:r>
      <w:r w:rsidR="00B247EE" w:rsidRPr="00B247EE">
        <w:rPr>
          <w:rFonts w:ascii="Century Schoolbook" w:hAnsi="Century Schoolbook" w:cs="Century Schoolbook"/>
          <w:sz w:val="22"/>
          <w:szCs w:val="22"/>
        </w:rPr>
        <w:t>inclusion</w:t>
      </w:r>
      <w:r w:rsidRPr="005E2431">
        <w:rPr>
          <w:rFonts w:ascii="Century Schoolbook" w:hAnsi="Century Schoolbook" w:cs="Century Schoolbook"/>
          <w:sz w:val="22"/>
          <w:szCs w:val="22"/>
        </w:rPr>
        <w:t xml:space="preserve"> into a commonwealth</w:t>
      </w:r>
      <w:r w:rsidR="00B247EE">
        <w:rPr>
          <w:sz w:val="22"/>
          <w:szCs w:val="22"/>
        </w:rPr>
        <w:t>. And of course there are for Locke, f</w:t>
      </w:r>
      <w:r w:rsidR="00D17AA2">
        <w:rPr>
          <w:rFonts w:ascii="Century Schoolbook" w:hAnsi="Century Schoolbook" w:cs="Century Schoolbook"/>
          <w:sz w:val="22"/>
          <w:szCs w:val="22"/>
        </w:rPr>
        <w:t>or example,</w:t>
      </w:r>
      <w:r w:rsidRPr="005E2431">
        <w:rPr>
          <w:rFonts w:ascii="Century Schoolbook" w:hAnsi="Century Schoolbook" w:cs="Century Schoolbook"/>
          <w:sz w:val="22"/>
          <w:szCs w:val="22"/>
        </w:rPr>
        <w:t xml:space="preserve"> </w:t>
      </w:r>
      <w:r w:rsidR="00D17AA2">
        <w:rPr>
          <w:rFonts w:ascii="Century Schoolbook" w:hAnsi="Century Schoolbook" w:cs="Century Schoolbook"/>
          <w:sz w:val="22"/>
          <w:szCs w:val="22"/>
        </w:rPr>
        <w:t>it se</w:t>
      </w:r>
      <w:r w:rsidR="00B247EE">
        <w:rPr>
          <w:rFonts w:ascii="Century Schoolbook" w:hAnsi="Century Schoolbook" w:cs="Century Schoolbook"/>
          <w:sz w:val="22"/>
          <w:szCs w:val="22"/>
        </w:rPr>
        <w:t xml:space="preserve">ems from certain of his remarks, </w:t>
      </w:r>
      <w:r w:rsidR="00D17AA2">
        <w:rPr>
          <w:rFonts w:ascii="Century Schoolbook" w:hAnsi="Century Schoolbook" w:cs="Century Schoolbook"/>
          <w:sz w:val="22"/>
          <w:szCs w:val="22"/>
        </w:rPr>
        <w:t>that in order to be a citizen</w:t>
      </w:r>
      <w:r w:rsidR="00D17AA2" w:rsidRPr="005E2431">
        <w:rPr>
          <w:rFonts w:ascii="Century Schoolbook" w:hAnsi="Century Schoolbook" w:cs="Century Schoolbook"/>
          <w:sz w:val="22"/>
          <w:szCs w:val="22"/>
        </w:rPr>
        <w:t xml:space="preserve"> of the commonwealth </w:t>
      </w:r>
      <w:r w:rsidR="00D17AA2">
        <w:rPr>
          <w:rFonts w:ascii="Century Schoolbook" w:hAnsi="Century Schoolbook" w:cs="Century Schoolbook"/>
          <w:sz w:val="22"/>
          <w:szCs w:val="22"/>
        </w:rPr>
        <w:t>one must own land</w:t>
      </w:r>
      <w:r w:rsidRPr="005E2431">
        <w:rPr>
          <w:rFonts w:ascii="Century Schoolbook" w:hAnsi="Century Schoolbook" w:cs="Century Schoolbook"/>
          <w:sz w:val="22"/>
          <w:szCs w:val="22"/>
        </w:rPr>
        <w:t>.</w:t>
      </w:r>
      <w:r w:rsidR="00D17AA2">
        <w:rPr>
          <w:rStyle w:val="FootnoteReference"/>
          <w:rFonts w:ascii="Century Schoolbook" w:hAnsi="Century Schoolbook" w:cs="Century Schoolbook"/>
          <w:sz w:val="22"/>
          <w:szCs w:val="22"/>
        </w:rPr>
        <w:footnoteReference w:id="9"/>
      </w:r>
      <w:r w:rsidRPr="005E2431">
        <w:rPr>
          <w:rFonts w:ascii="Century Schoolbook" w:hAnsi="Century Schoolbook" w:cs="Century Schoolbook"/>
          <w:sz w:val="22"/>
          <w:szCs w:val="22"/>
        </w:rPr>
        <w:t xml:space="preserve"> </w:t>
      </w:r>
      <w:r w:rsidR="00B247EE">
        <w:rPr>
          <w:rFonts w:ascii="Century Schoolbook" w:hAnsi="Century Schoolbook" w:cs="Century Schoolbook"/>
          <w:sz w:val="22"/>
          <w:szCs w:val="22"/>
        </w:rPr>
        <w:t xml:space="preserve"> It is here, for me, that some of the limitations of Locke’s account start to become apparent. For we can ask, if this is a condition of ‘citizenship’,</w:t>
      </w:r>
      <w:r w:rsidR="00D17AA2">
        <w:rPr>
          <w:rFonts w:ascii="Century Schoolbook" w:hAnsi="Century Schoolbook" w:cs="Century Schoolbook"/>
          <w:sz w:val="22"/>
          <w:szCs w:val="22"/>
        </w:rPr>
        <w:t xml:space="preserve"> w</w:t>
      </w:r>
      <w:r w:rsidRPr="005E2431">
        <w:rPr>
          <w:rFonts w:ascii="Century Schoolbook" w:hAnsi="Century Schoolbook" w:cs="Century Schoolbook"/>
          <w:sz w:val="22"/>
          <w:szCs w:val="22"/>
        </w:rPr>
        <w:t xml:space="preserve">hat </w:t>
      </w:r>
      <w:r w:rsidR="00D17AA2">
        <w:rPr>
          <w:rFonts w:ascii="Century Schoolbook" w:hAnsi="Century Schoolbook" w:cs="Century Schoolbook"/>
          <w:sz w:val="22"/>
          <w:szCs w:val="22"/>
        </w:rPr>
        <w:t xml:space="preserve">of </w:t>
      </w:r>
      <w:r w:rsidRPr="005E2431">
        <w:rPr>
          <w:rFonts w:ascii="Century Schoolbook" w:hAnsi="Century Schoolbook" w:cs="Century Schoolbook"/>
          <w:sz w:val="22"/>
          <w:szCs w:val="22"/>
        </w:rPr>
        <w:t xml:space="preserve">the status of </w:t>
      </w:r>
      <w:r w:rsidR="00D17AA2">
        <w:rPr>
          <w:rFonts w:ascii="Century Schoolbook" w:hAnsi="Century Schoolbook" w:cs="Century Schoolbook"/>
          <w:sz w:val="22"/>
          <w:szCs w:val="22"/>
        </w:rPr>
        <w:t xml:space="preserve">those who do not but are not ‘aliens’? </w:t>
      </w:r>
      <w:r w:rsidRPr="005E2431">
        <w:rPr>
          <w:rFonts w:ascii="Century Schoolbook" w:hAnsi="Century Schoolbook" w:cs="Century Schoolbook"/>
          <w:sz w:val="22"/>
          <w:szCs w:val="22"/>
        </w:rPr>
        <w:t xml:space="preserve">What does </w:t>
      </w:r>
      <w:r w:rsidR="00D17AA2">
        <w:rPr>
          <w:rFonts w:ascii="Century Schoolbook" w:hAnsi="Century Schoolbook" w:cs="Century Schoolbook"/>
          <w:sz w:val="22"/>
          <w:szCs w:val="22"/>
        </w:rPr>
        <w:t xml:space="preserve">an individual </w:t>
      </w:r>
      <w:r w:rsidRPr="005E2431">
        <w:rPr>
          <w:rFonts w:ascii="Century Schoolbook" w:hAnsi="Century Schoolbook" w:cs="Century Schoolbook"/>
          <w:sz w:val="22"/>
          <w:szCs w:val="22"/>
        </w:rPr>
        <w:t xml:space="preserve">who owns no land do, which an alien does not do, which makes him subject to laws not applicable to aliens? </w:t>
      </w:r>
      <w:r w:rsidR="00D17AA2">
        <w:rPr>
          <w:rFonts w:ascii="Century Schoolbook" w:hAnsi="Century Schoolbook" w:cs="Century Schoolbook"/>
          <w:sz w:val="22"/>
          <w:szCs w:val="22"/>
        </w:rPr>
        <w:t>There needs to be some explaining done here to demonstrate more clearly the nature of tacit consent in this context</w:t>
      </w:r>
      <w:r w:rsidRPr="005E2431">
        <w:rPr>
          <w:rFonts w:ascii="Century Schoolbook" w:hAnsi="Century Schoolbook" w:cs="Century Schoolbook"/>
          <w:sz w:val="22"/>
          <w:szCs w:val="22"/>
        </w:rPr>
        <w:t xml:space="preserve">. </w:t>
      </w:r>
      <w:r w:rsidR="00D17AA2">
        <w:rPr>
          <w:rFonts w:ascii="Century Schoolbook" w:hAnsi="Century Schoolbook" w:cs="Century Schoolbook"/>
          <w:sz w:val="22"/>
          <w:szCs w:val="22"/>
        </w:rPr>
        <w:t xml:space="preserve">Yet </w:t>
      </w:r>
      <w:r w:rsidRPr="005E2431">
        <w:rPr>
          <w:rFonts w:ascii="Century Schoolbook" w:hAnsi="Century Schoolbook" w:cs="Century Schoolbook"/>
          <w:sz w:val="22"/>
          <w:szCs w:val="22"/>
        </w:rPr>
        <w:lastRenderedPageBreak/>
        <w:t xml:space="preserve">there are </w:t>
      </w:r>
      <w:r w:rsidR="00D17AA2">
        <w:rPr>
          <w:rFonts w:ascii="Century Schoolbook" w:hAnsi="Century Schoolbook" w:cs="Century Schoolbook"/>
          <w:sz w:val="22"/>
          <w:szCs w:val="22"/>
        </w:rPr>
        <w:t xml:space="preserve">even </w:t>
      </w:r>
      <w:r w:rsidRPr="005E2431">
        <w:rPr>
          <w:rFonts w:ascii="Century Schoolbook" w:hAnsi="Century Schoolbook" w:cs="Century Schoolbook"/>
          <w:sz w:val="22"/>
          <w:szCs w:val="22"/>
        </w:rPr>
        <w:t xml:space="preserve">more radical difficulties with the idea of </w:t>
      </w:r>
      <w:r w:rsidR="00D17AA2">
        <w:rPr>
          <w:rFonts w:ascii="Century Schoolbook" w:hAnsi="Century Schoolbook" w:cs="Century Schoolbook"/>
          <w:sz w:val="22"/>
          <w:szCs w:val="22"/>
        </w:rPr>
        <w:t>Locke’s ‘</w:t>
      </w:r>
      <w:r w:rsidRPr="005E2431">
        <w:rPr>
          <w:rFonts w:ascii="Century Schoolbook" w:hAnsi="Century Schoolbook" w:cs="Century Schoolbook"/>
          <w:sz w:val="22"/>
          <w:szCs w:val="22"/>
        </w:rPr>
        <w:t>tacit consent</w:t>
      </w:r>
      <w:r w:rsidR="00D17AA2">
        <w:rPr>
          <w:rFonts w:ascii="Century Schoolbook" w:hAnsi="Century Schoolbook" w:cs="Century Schoolbook"/>
          <w:sz w:val="22"/>
          <w:szCs w:val="22"/>
        </w:rPr>
        <w:t>’</w:t>
      </w:r>
      <w:r w:rsidRPr="005E2431">
        <w:rPr>
          <w:rFonts w:ascii="Century Schoolbook" w:hAnsi="Century Schoolbook" w:cs="Century Schoolbook"/>
          <w:sz w:val="22"/>
          <w:szCs w:val="22"/>
        </w:rPr>
        <w:t xml:space="preserve">, </w:t>
      </w:r>
      <w:r w:rsidR="00D17AA2">
        <w:rPr>
          <w:rFonts w:ascii="Century Schoolbook" w:hAnsi="Century Schoolbook" w:cs="Century Schoolbook"/>
          <w:sz w:val="22"/>
          <w:szCs w:val="22"/>
        </w:rPr>
        <w:t xml:space="preserve">and </w:t>
      </w:r>
      <w:r w:rsidR="00662505">
        <w:rPr>
          <w:rFonts w:ascii="Century Schoolbook" w:hAnsi="Century Schoolbook" w:cs="Century Schoolbook"/>
          <w:sz w:val="22"/>
          <w:szCs w:val="22"/>
        </w:rPr>
        <w:t xml:space="preserve">we see </w:t>
      </w:r>
      <w:r w:rsidR="00D17AA2">
        <w:rPr>
          <w:rFonts w:ascii="Century Schoolbook" w:hAnsi="Century Schoolbook" w:cs="Century Schoolbook"/>
          <w:sz w:val="22"/>
          <w:szCs w:val="22"/>
        </w:rPr>
        <w:t>these again are raised by Hume.</w:t>
      </w:r>
    </w:p>
    <w:p w14:paraId="58ED1B48" w14:textId="75721D49" w:rsidR="00A538C5" w:rsidRDefault="009E577F" w:rsidP="00B247EE">
      <w:pPr>
        <w:pStyle w:val="Heading2"/>
        <w:rPr>
          <w:color w:val="auto"/>
        </w:rPr>
      </w:pPr>
      <w:r w:rsidRPr="00D17AA2">
        <w:rPr>
          <w:color w:val="auto"/>
        </w:rPr>
        <w:t xml:space="preserve">Hume </w:t>
      </w:r>
      <w:r w:rsidR="00D17AA2" w:rsidRPr="00D17AA2">
        <w:rPr>
          <w:color w:val="auto"/>
        </w:rPr>
        <w:t>On Tacit Consent</w:t>
      </w:r>
    </w:p>
    <w:p w14:paraId="62F1BCF7" w14:textId="77777777" w:rsidR="00A026A2" w:rsidRPr="00A026A2" w:rsidRDefault="00A026A2" w:rsidP="00A026A2">
      <w:bookmarkStart w:id="0" w:name="_GoBack"/>
      <w:bookmarkEnd w:id="0"/>
    </w:p>
    <w:p w14:paraId="1B3C6EF4" w14:textId="3F16E885" w:rsidR="00521556" w:rsidRPr="005E2431" w:rsidRDefault="00813D8D">
      <w:pPr>
        <w:jc w:val="both"/>
        <w:rPr>
          <w:sz w:val="22"/>
          <w:szCs w:val="22"/>
        </w:rPr>
      </w:pPr>
      <w:r w:rsidRPr="005E2431">
        <w:rPr>
          <w:rFonts w:ascii="Century Schoolbook" w:hAnsi="Century Schoolbook" w:cs="Century Schoolbook"/>
          <w:sz w:val="22"/>
          <w:szCs w:val="22"/>
        </w:rPr>
        <w:t xml:space="preserve">Hume </w:t>
      </w:r>
      <w:r w:rsidR="00B247EE">
        <w:rPr>
          <w:rFonts w:ascii="Century Schoolbook" w:hAnsi="Century Schoolbook" w:cs="Century Schoolbook"/>
          <w:sz w:val="22"/>
          <w:szCs w:val="22"/>
        </w:rPr>
        <w:t xml:space="preserve">(read carefully paras. 23-29) </w:t>
      </w:r>
      <w:r>
        <w:rPr>
          <w:rFonts w:ascii="Century Schoolbook" w:hAnsi="Century Schoolbook" w:cs="Century Schoolbook"/>
          <w:sz w:val="22"/>
          <w:szCs w:val="22"/>
        </w:rPr>
        <w:t>raises</w:t>
      </w:r>
      <w:r w:rsidR="009E577F" w:rsidRPr="005E2431">
        <w:rPr>
          <w:rFonts w:ascii="Century Schoolbook" w:hAnsi="Century Schoolbook" w:cs="Century Schoolbook"/>
          <w:sz w:val="22"/>
          <w:szCs w:val="22"/>
        </w:rPr>
        <w:t xml:space="preserve"> </w:t>
      </w:r>
      <w:r>
        <w:rPr>
          <w:rFonts w:ascii="Century Schoolbook" w:hAnsi="Century Schoolbook" w:cs="Century Schoolbook"/>
          <w:sz w:val="22"/>
          <w:szCs w:val="22"/>
        </w:rPr>
        <w:t xml:space="preserve">objections </w:t>
      </w:r>
      <w:r w:rsidR="009E577F" w:rsidRPr="005E2431">
        <w:rPr>
          <w:rFonts w:ascii="Century Schoolbook" w:hAnsi="Century Schoolbook" w:cs="Century Schoolbook"/>
          <w:sz w:val="22"/>
          <w:szCs w:val="22"/>
        </w:rPr>
        <w:t>against Locke's appeal to tacit consent as committing individuals to compliance with the laws of the country they inhabit.</w:t>
      </w:r>
      <w:r>
        <w:rPr>
          <w:rFonts w:ascii="Century Schoolbook" w:hAnsi="Century Schoolbook" w:cs="Century Schoolbook"/>
          <w:sz w:val="22"/>
          <w:szCs w:val="22"/>
        </w:rPr>
        <w:t xml:space="preserve"> (Is it possible, in your opinion, that</w:t>
      </w:r>
      <w:r w:rsidR="009E577F" w:rsidRPr="005E2431">
        <w:rPr>
          <w:rFonts w:ascii="Century Schoolbook" w:hAnsi="Century Schoolbook" w:cs="Century Schoolbook"/>
          <w:sz w:val="22"/>
          <w:szCs w:val="22"/>
        </w:rPr>
        <w:t xml:space="preserve"> a consent theory of government can survive such objections?</w:t>
      </w:r>
      <w:r w:rsidR="00B247EE">
        <w:rPr>
          <w:rFonts w:ascii="Century Schoolbook" w:hAnsi="Century Schoolbook" w:cs="Century Schoolbook"/>
          <w:sz w:val="22"/>
          <w:szCs w:val="22"/>
        </w:rPr>
        <w:t xml:space="preserve">) </w:t>
      </w:r>
      <w:r w:rsidR="00320B9C">
        <w:rPr>
          <w:sz w:val="22"/>
          <w:szCs w:val="22"/>
        </w:rPr>
        <w:t xml:space="preserve"> </w:t>
      </w:r>
      <w:r w:rsidR="009E577F" w:rsidRPr="005E2431">
        <w:rPr>
          <w:rFonts w:ascii="Century Schoolbook" w:hAnsi="Century Schoolbook" w:cs="Century Schoolbook"/>
          <w:sz w:val="22"/>
          <w:szCs w:val="22"/>
        </w:rPr>
        <w:t xml:space="preserve">On Locke's account, as we have seen, </w:t>
      </w:r>
      <w:r w:rsidR="00320B9C">
        <w:rPr>
          <w:rFonts w:ascii="Century Schoolbook" w:hAnsi="Century Schoolbook" w:cs="Century Schoolbook"/>
          <w:sz w:val="22"/>
          <w:szCs w:val="22"/>
        </w:rPr>
        <w:t>in line with his notion of freedom</w:t>
      </w:r>
      <w:r w:rsidR="00B247EE">
        <w:rPr>
          <w:rFonts w:ascii="Century Schoolbook" w:hAnsi="Century Schoolbook" w:cs="Century Schoolbook"/>
          <w:sz w:val="22"/>
          <w:szCs w:val="22"/>
        </w:rPr>
        <w:t>,</w:t>
      </w:r>
      <w:r w:rsidR="00320B9C">
        <w:rPr>
          <w:rFonts w:ascii="Century Schoolbook" w:hAnsi="Century Schoolbook" w:cs="Century Schoolbook"/>
          <w:sz w:val="22"/>
          <w:szCs w:val="22"/>
        </w:rPr>
        <w:t xml:space="preserve"> as a condition of pledging allegiance to a government it is possible for an individual </w:t>
      </w:r>
      <w:r w:rsidR="009E577F" w:rsidRPr="005E2431">
        <w:rPr>
          <w:rFonts w:ascii="Century Schoolbook" w:hAnsi="Century Schoolbook" w:cs="Century Schoolbook"/>
          <w:sz w:val="22"/>
          <w:szCs w:val="22"/>
        </w:rPr>
        <w:t>to consent or with</w:t>
      </w:r>
      <w:r w:rsidR="00320B9C">
        <w:rPr>
          <w:rFonts w:ascii="Century Schoolbook" w:hAnsi="Century Schoolbook" w:cs="Century Schoolbook"/>
          <w:sz w:val="22"/>
          <w:szCs w:val="22"/>
        </w:rPr>
        <w:t>h</w:t>
      </w:r>
      <w:r w:rsidR="009E577F" w:rsidRPr="005E2431">
        <w:rPr>
          <w:rFonts w:ascii="Century Schoolbook" w:hAnsi="Century Schoolbook" w:cs="Century Schoolbook"/>
          <w:sz w:val="22"/>
          <w:szCs w:val="22"/>
        </w:rPr>
        <w:t xml:space="preserve">old consent from being subject to the laws of </w:t>
      </w:r>
      <w:r w:rsidR="00320B9C">
        <w:rPr>
          <w:rFonts w:ascii="Century Schoolbook" w:hAnsi="Century Schoolbook" w:cs="Century Schoolbook"/>
          <w:sz w:val="22"/>
          <w:szCs w:val="22"/>
        </w:rPr>
        <w:t xml:space="preserve">that </w:t>
      </w:r>
      <w:r w:rsidR="009E577F" w:rsidRPr="005E2431">
        <w:rPr>
          <w:rFonts w:ascii="Century Schoolbook" w:hAnsi="Century Schoolbook" w:cs="Century Schoolbook"/>
          <w:sz w:val="22"/>
          <w:szCs w:val="22"/>
        </w:rPr>
        <w:t xml:space="preserve">government. </w:t>
      </w:r>
      <w:r w:rsidR="000B1E18">
        <w:rPr>
          <w:rFonts w:ascii="Century Schoolbook" w:hAnsi="Century Schoolbook" w:cs="Century Schoolbook"/>
          <w:sz w:val="22"/>
          <w:szCs w:val="22"/>
        </w:rPr>
        <w:t>Nevertheless, the consequence of exercising that freedom</w:t>
      </w:r>
      <w:r w:rsidR="009E577F" w:rsidRPr="005E2431">
        <w:rPr>
          <w:rFonts w:ascii="Century Schoolbook" w:hAnsi="Century Schoolbook" w:cs="Century Schoolbook"/>
          <w:sz w:val="22"/>
          <w:szCs w:val="22"/>
        </w:rPr>
        <w:t xml:space="preserve"> </w:t>
      </w:r>
      <w:r w:rsidR="000B1E18">
        <w:rPr>
          <w:rFonts w:ascii="Century Schoolbook" w:hAnsi="Century Schoolbook" w:cs="Century Schoolbook"/>
          <w:sz w:val="22"/>
          <w:szCs w:val="22"/>
        </w:rPr>
        <w:t>is exile from the</w:t>
      </w:r>
      <w:r w:rsidR="009E577F" w:rsidRPr="005E2431">
        <w:rPr>
          <w:rFonts w:ascii="Century Schoolbook" w:hAnsi="Century Schoolbook" w:cs="Century Schoolbook"/>
          <w:sz w:val="22"/>
          <w:szCs w:val="22"/>
        </w:rPr>
        <w:t xml:space="preserve"> </w:t>
      </w:r>
      <w:r w:rsidR="000B1E18">
        <w:rPr>
          <w:rFonts w:ascii="Century Schoolbook" w:hAnsi="Century Schoolbook" w:cs="Century Schoolbook"/>
          <w:sz w:val="22"/>
          <w:szCs w:val="22"/>
        </w:rPr>
        <w:t>‘</w:t>
      </w:r>
      <w:r w:rsidR="009E577F" w:rsidRPr="005E2431">
        <w:rPr>
          <w:rFonts w:ascii="Century Schoolbook" w:hAnsi="Century Schoolbook" w:cs="Century Schoolbook"/>
          <w:sz w:val="22"/>
          <w:szCs w:val="22"/>
        </w:rPr>
        <w:t>territories</w:t>
      </w:r>
      <w:r w:rsidR="000B1E18">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over which the jurisdiction of a government extends. </w:t>
      </w:r>
      <w:r w:rsidR="00486DDE">
        <w:rPr>
          <w:rFonts w:ascii="Century Schoolbook" w:hAnsi="Century Schoolbook" w:cs="Century Schoolbook"/>
          <w:sz w:val="22"/>
          <w:szCs w:val="22"/>
        </w:rPr>
        <w:t xml:space="preserve">One may ask then is this really a choice; is this real freedom? Hume recognizes that </w:t>
      </w:r>
      <w:r w:rsidR="000B1E18">
        <w:rPr>
          <w:rFonts w:ascii="Century Schoolbook" w:hAnsi="Century Schoolbook" w:cs="Century Schoolbook"/>
          <w:sz w:val="22"/>
          <w:szCs w:val="22"/>
        </w:rPr>
        <w:t>an individual</w:t>
      </w:r>
      <w:r w:rsidR="009E577F" w:rsidRPr="005E2431">
        <w:rPr>
          <w:rFonts w:ascii="Century Schoolbook" w:hAnsi="Century Schoolbook" w:cs="Century Schoolbook"/>
          <w:sz w:val="22"/>
          <w:szCs w:val="22"/>
        </w:rPr>
        <w:t xml:space="preserve"> may not </w:t>
      </w:r>
      <w:r w:rsidR="000B1E18" w:rsidRPr="005E2431">
        <w:rPr>
          <w:rFonts w:ascii="Century Schoolbook" w:hAnsi="Century Schoolbook" w:cs="Century Schoolbook"/>
          <w:sz w:val="22"/>
          <w:szCs w:val="22"/>
        </w:rPr>
        <w:t xml:space="preserve">even </w:t>
      </w:r>
      <w:r w:rsidR="009E577F" w:rsidRPr="005E2431">
        <w:rPr>
          <w:rFonts w:ascii="Century Schoolbook" w:hAnsi="Century Schoolbook" w:cs="Century Schoolbook"/>
          <w:sz w:val="22"/>
          <w:szCs w:val="22"/>
        </w:rPr>
        <w:t xml:space="preserve">have this </w:t>
      </w:r>
      <w:r w:rsidR="00486DDE">
        <w:rPr>
          <w:rFonts w:ascii="Century Schoolbook" w:hAnsi="Century Schoolbook" w:cs="Century Schoolbook"/>
          <w:sz w:val="22"/>
          <w:szCs w:val="22"/>
        </w:rPr>
        <w:t>‘</w:t>
      </w:r>
      <w:r w:rsidR="009E577F" w:rsidRPr="005E2431">
        <w:rPr>
          <w:rFonts w:ascii="Century Schoolbook" w:hAnsi="Century Schoolbook" w:cs="Century Schoolbook"/>
          <w:sz w:val="22"/>
          <w:szCs w:val="22"/>
        </w:rPr>
        <w:t>freedom</w:t>
      </w:r>
      <w:r w:rsidR="00486DDE">
        <w:rPr>
          <w:rFonts w:ascii="Century Schoolbook" w:hAnsi="Century Schoolbook" w:cs="Century Schoolbook"/>
          <w:sz w:val="22"/>
          <w:szCs w:val="22"/>
        </w:rPr>
        <w:t>’ and h</w:t>
      </w:r>
      <w:r w:rsidR="000B1E18">
        <w:rPr>
          <w:rFonts w:ascii="Century Schoolbook" w:hAnsi="Century Schoolbook" w:cs="Century Schoolbook"/>
          <w:sz w:val="22"/>
          <w:szCs w:val="22"/>
        </w:rPr>
        <w:t>e sets out this objection in two examples</w:t>
      </w:r>
      <w:r w:rsidR="009E577F" w:rsidRPr="005E2431">
        <w:rPr>
          <w:rFonts w:ascii="Century Schoolbook" w:hAnsi="Century Schoolbook" w:cs="Century Schoolbook"/>
          <w:sz w:val="22"/>
          <w:szCs w:val="22"/>
        </w:rPr>
        <w:t xml:space="preserve">. </w:t>
      </w:r>
      <w:r w:rsidR="000B1E18">
        <w:rPr>
          <w:rFonts w:ascii="Century Schoolbook" w:hAnsi="Century Schoolbook" w:cs="Century Schoolbook"/>
          <w:sz w:val="22"/>
          <w:szCs w:val="22"/>
        </w:rPr>
        <w:t xml:space="preserve">Firstly, there is the situation where an individual have the resources economic or otherwise, </w:t>
      </w:r>
      <w:r w:rsidR="009E577F" w:rsidRPr="005E2431">
        <w:rPr>
          <w:rFonts w:ascii="Century Schoolbook" w:hAnsi="Century Schoolbook" w:cs="Century Schoolbook"/>
          <w:sz w:val="22"/>
          <w:szCs w:val="22"/>
        </w:rPr>
        <w:t xml:space="preserve">to </w:t>
      </w:r>
      <w:r w:rsidR="000B1E18">
        <w:rPr>
          <w:rFonts w:ascii="Century Schoolbook" w:hAnsi="Century Schoolbook" w:cs="Century Schoolbook"/>
          <w:sz w:val="22"/>
          <w:szCs w:val="22"/>
        </w:rPr>
        <w:t>quit his native land.</w:t>
      </w:r>
      <w:r w:rsidR="000B1E18">
        <w:rPr>
          <w:rStyle w:val="FootnoteReference"/>
          <w:rFonts w:ascii="Century Schoolbook" w:hAnsi="Century Schoolbook" w:cs="Century Schoolbook"/>
          <w:sz w:val="22"/>
          <w:szCs w:val="22"/>
        </w:rPr>
        <w:footnoteReference w:id="10"/>
      </w:r>
      <w:r w:rsidR="000B1E18">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 xml:space="preserve">Then there is the </w:t>
      </w:r>
      <w:r w:rsidR="000B1E18">
        <w:rPr>
          <w:rFonts w:ascii="Century Schoolbook" w:hAnsi="Century Schoolbook" w:cs="Century Schoolbook"/>
          <w:sz w:val="22"/>
          <w:szCs w:val="22"/>
        </w:rPr>
        <w:t>case where there is a</w:t>
      </w:r>
      <w:r w:rsidR="009E577F" w:rsidRPr="005E2431">
        <w:rPr>
          <w:rFonts w:ascii="Century Schoolbook" w:hAnsi="Century Schoolbook" w:cs="Century Schoolbook"/>
          <w:sz w:val="22"/>
          <w:szCs w:val="22"/>
        </w:rPr>
        <w:t xml:space="preserve"> prohibition</w:t>
      </w:r>
      <w:r w:rsidR="000B1E18">
        <w:rPr>
          <w:rFonts w:ascii="Century Schoolbook" w:hAnsi="Century Schoolbook" w:cs="Century Schoolbook"/>
          <w:sz w:val="22"/>
          <w:szCs w:val="22"/>
        </w:rPr>
        <w:t xml:space="preserve"> </w:t>
      </w:r>
      <w:r w:rsidR="00662505">
        <w:rPr>
          <w:rFonts w:ascii="Century Schoolbook" w:hAnsi="Century Schoolbook" w:cs="Century Schoolbook"/>
          <w:sz w:val="22"/>
          <w:szCs w:val="22"/>
        </w:rPr>
        <w:t>(on</w:t>
      </w:r>
      <w:r w:rsidR="000B1E18">
        <w:rPr>
          <w:rFonts w:ascii="Century Schoolbook" w:hAnsi="Century Schoolbook" w:cs="Century Schoolbook"/>
          <w:sz w:val="22"/>
          <w:szCs w:val="22"/>
        </w:rPr>
        <w:t xml:space="preserve"> the orders of the prince in Hume’s example)</w:t>
      </w:r>
      <w:r w:rsidR="009E577F" w:rsidRPr="005E2431">
        <w:rPr>
          <w:rFonts w:ascii="Century Schoolbook" w:hAnsi="Century Schoolbook" w:cs="Century Schoolbook"/>
          <w:sz w:val="22"/>
          <w:szCs w:val="22"/>
        </w:rPr>
        <w:t xml:space="preserve"> </w:t>
      </w:r>
      <w:r w:rsidR="000B1E18">
        <w:rPr>
          <w:rFonts w:ascii="Century Schoolbook" w:hAnsi="Century Schoolbook" w:cs="Century Schoolbook"/>
          <w:sz w:val="22"/>
          <w:szCs w:val="22"/>
        </w:rPr>
        <w:t>on emigration</w:t>
      </w:r>
      <w:r w:rsidR="009E577F" w:rsidRPr="005E2431">
        <w:rPr>
          <w:rFonts w:ascii="Century Schoolbook" w:hAnsi="Century Schoolbook" w:cs="Century Schoolbook"/>
          <w:sz w:val="22"/>
          <w:szCs w:val="22"/>
        </w:rPr>
        <w:t xml:space="preserve">. </w:t>
      </w:r>
      <w:r w:rsidR="000B1E18" w:rsidRPr="005E2431">
        <w:rPr>
          <w:rFonts w:ascii="Century Schoolbook" w:hAnsi="Century Schoolbook" w:cs="Century Schoolbook"/>
          <w:sz w:val="22"/>
          <w:szCs w:val="22"/>
        </w:rPr>
        <w:t>Hume asks rhetorically</w:t>
      </w:r>
      <w:r w:rsidR="000B1E18">
        <w:rPr>
          <w:rFonts w:ascii="Century Schoolbook" w:hAnsi="Century Schoolbook" w:cs="Century Schoolbook"/>
          <w:sz w:val="22"/>
          <w:szCs w:val="22"/>
        </w:rPr>
        <w:t>, w</w:t>
      </w:r>
      <w:r w:rsidR="009E577F" w:rsidRPr="005E2431">
        <w:rPr>
          <w:rFonts w:ascii="Century Schoolbook" w:hAnsi="Century Schoolbook" w:cs="Century Schoolbook"/>
          <w:sz w:val="22"/>
          <w:szCs w:val="22"/>
        </w:rPr>
        <w:t>ould s</w:t>
      </w:r>
      <w:r w:rsidR="000B1E18">
        <w:rPr>
          <w:rFonts w:ascii="Century Schoolbook" w:hAnsi="Century Schoolbook" w:cs="Century Schoolbook"/>
          <w:sz w:val="22"/>
          <w:szCs w:val="22"/>
        </w:rPr>
        <w:t>uch a prince, ‘</w:t>
      </w:r>
      <w:r w:rsidR="009E577F" w:rsidRPr="000B1E18">
        <w:rPr>
          <w:rFonts w:ascii="Century Schoolbook" w:hAnsi="Century Schoolbook" w:cs="Century Schoolbook"/>
          <w:i/>
          <w:sz w:val="22"/>
          <w:szCs w:val="22"/>
        </w:rPr>
        <w:t>forfeit the allegiance of all his subjects by so wise and reasonable a law?</w:t>
      </w:r>
      <w:r w:rsidR="000B1E18">
        <w:rPr>
          <w:rFonts w:ascii="Century Schoolbook" w:hAnsi="Century Schoolbook" w:cs="Century Schoolbook"/>
          <w:sz w:val="22"/>
          <w:szCs w:val="22"/>
        </w:rPr>
        <w:t>’</w:t>
      </w:r>
      <w:r w:rsidR="000B1E18">
        <w:rPr>
          <w:rStyle w:val="FootnoteReference"/>
          <w:rFonts w:ascii="Century Schoolbook" w:hAnsi="Century Schoolbook" w:cs="Century Schoolbook"/>
          <w:sz w:val="22"/>
          <w:szCs w:val="22"/>
        </w:rPr>
        <w:footnoteReference w:id="11"/>
      </w:r>
      <w:r w:rsidR="009E577F" w:rsidRPr="005E2431">
        <w:rPr>
          <w:rFonts w:ascii="Century Schoolbook" w:hAnsi="Century Schoolbook" w:cs="Century Schoolbook"/>
          <w:sz w:val="22"/>
          <w:szCs w:val="22"/>
        </w:rPr>
        <w:t xml:space="preserve"> </w:t>
      </w:r>
      <w:r w:rsidR="000B1E18">
        <w:rPr>
          <w:rFonts w:ascii="Century Schoolbook" w:hAnsi="Century Schoolbook" w:cs="Century Schoolbook"/>
          <w:sz w:val="22"/>
          <w:szCs w:val="22"/>
        </w:rPr>
        <w:t xml:space="preserve"> In answer to this second case objection</w:t>
      </w:r>
      <w:r w:rsidR="009E577F" w:rsidRPr="005E2431">
        <w:rPr>
          <w:rFonts w:ascii="Century Schoolbook" w:hAnsi="Century Schoolbook" w:cs="Century Schoolbook"/>
          <w:sz w:val="22"/>
          <w:szCs w:val="22"/>
        </w:rPr>
        <w:t xml:space="preserve"> </w:t>
      </w:r>
      <w:r w:rsidR="000B1E18">
        <w:rPr>
          <w:rFonts w:ascii="Century Schoolbook" w:hAnsi="Century Schoolbook" w:cs="Century Schoolbook"/>
          <w:sz w:val="22"/>
          <w:szCs w:val="22"/>
        </w:rPr>
        <w:t>the</w:t>
      </w:r>
      <w:r w:rsidR="009E577F" w:rsidRPr="005E2431">
        <w:rPr>
          <w:rFonts w:ascii="Century Schoolbook" w:hAnsi="Century Schoolbook" w:cs="Century Schoolbook"/>
          <w:sz w:val="22"/>
          <w:szCs w:val="22"/>
        </w:rPr>
        <w:t xml:space="preserve"> consent theorist </w:t>
      </w:r>
      <w:r w:rsidR="000B1E18">
        <w:rPr>
          <w:rFonts w:ascii="Century Schoolbook" w:hAnsi="Century Schoolbook" w:cs="Century Schoolbook"/>
          <w:sz w:val="22"/>
          <w:szCs w:val="22"/>
        </w:rPr>
        <w:t>that such a ruling preventing emigration would be the law of the ‘tyrant’</w:t>
      </w:r>
      <w:r w:rsidR="00641D5D">
        <w:rPr>
          <w:rFonts w:ascii="Century Schoolbook" w:hAnsi="Century Schoolbook" w:cs="Century Schoolbook"/>
          <w:sz w:val="22"/>
          <w:szCs w:val="22"/>
        </w:rPr>
        <w:t xml:space="preserve"> and thus </w:t>
      </w:r>
      <w:r w:rsidR="00486DDE">
        <w:rPr>
          <w:rFonts w:ascii="Century Schoolbook" w:hAnsi="Century Schoolbook" w:cs="Century Schoolbook"/>
          <w:sz w:val="22"/>
          <w:szCs w:val="22"/>
        </w:rPr>
        <w:t xml:space="preserve">the ‘sovereign’ would be </w:t>
      </w:r>
      <w:r w:rsidR="00641D5D" w:rsidRPr="00641D5D">
        <w:rPr>
          <w:rFonts w:ascii="Century Schoolbook" w:hAnsi="Century Schoolbook" w:cs="Century Schoolbook"/>
          <w:sz w:val="22"/>
          <w:szCs w:val="22"/>
        </w:rPr>
        <w:t>surrendering</w:t>
      </w:r>
      <w:r w:rsidR="009E577F" w:rsidRPr="005E2431">
        <w:rPr>
          <w:rFonts w:ascii="Century Schoolbook" w:hAnsi="Century Schoolbook" w:cs="Century Schoolbook"/>
          <w:sz w:val="22"/>
          <w:szCs w:val="22"/>
        </w:rPr>
        <w:t xml:space="preserve"> the right to </w:t>
      </w:r>
      <w:r w:rsidR="00641D5D">
        <w:rPr>
          <w:rFonts w:ascii="Century Schoolbook" w:hAnsi="Century Schoolbook" w:cs="Century Schoolbook"/>
          <w:sz w:val="22"/>
          <w:szCs w:val="22"/>
        </w:rPr>
        <w:t>the individual’s</w:t>
      </w:r>
      <w:r w:rsidR="009E577F" w:rsidRPr="005E2431">
        <w:rPr>
          <w:rFonts w:ascii="Century Schoolbook" w:hAnsi="Century Schoolbook" w:cs="Century Schoolbook"/>
          <w:sz w:val="22"/>
          <w:szCs w:val="22"/>
        </w:rPr>
        <w:t xml:space="preserve"> allegiance. But this is not obviously true</w:t>
      </w:r>
      <w:r w:rsidR="00641D5D">
        <w:rPr>
          <w:rFonts w:ascii="Century Schoolbook" w:hAnsi="Century Schoolbook" w:cs="Century Schoolbook"/>
          <w:sz w:val="22"/>
          <w:szCs w:val="22"/>
        </w:rPr>
        <w:t xml:space="preserve">, as it could be claimed, and has been claimed in recent history by various regimes that such a prohibition is in the ‘public interest’. </w:t>
      </w:r>
      <w:r w:rsidR="009E577F" w:rsidRPr="005E2431">
        <w:rPr>
          <w:rFonts w:ascii="Century Schoolbook" w:hAnsi="Century Schoolbook" w:cs="Century Schoolbook"/>
          <w:sz w:val="22"/>
          <w:szCs w:val="22"/>
        </w:rPr>
        <w:t xml:space="preserve"> </w:t>
      </w:r>
      <w:r w:rsidR="00641D5D">
        <w:rPr>
          <w:rFonts w:ascii="Century Schoolbook" w:hAnsi="Century Schoolbook" w:cs="Century Schoolbook"/>
          <w:sz w:val="22"/>
          <w:szCs w:val="22"/>
        </w:rPr>
        <w:t xml:space="preserve">And it could be </w:t>
      </w:r>
      <w:r w:rsidR="00486DDE">
        <w:rPr>
          <w:rFonts w:ascii="Century Schoolbook" w:hAnsi="Century Schoolbook" w:cs="Century Schoolbook"/>
          <w:sz w:val="22"/>
          <w:szCs w:val="22"/>
        </w:rPr>
        <w:t>demonstrated</w:t>
      </w:r>
      <w:r w:rsidR="00641D5D">
        <w:rPr>
          <w:rFonts w:ascii="Century Schoolbook" w:hAnsi="Century Schoolbook" w:cs="Century Schoolbook"/>
          <w:sz w:val="22"/>
          <w:szCs w:val="22"/>
        </w:rPr>
        <w:t>, in various ways by the regime</w:t>
      </w:r>
      <w:r w:rsidR="00486DDE">
        <w:rPr>
          <w:rFonts w:ascii="Century Schoolbook" w:hAnsi="Century Schoolbook" w:cs="Century Schoolbook"/>
          <w:sz w:val="22"/>
          <w:szCs w:val="22"/>
        </w:rPr>
        <w:t>, by propaganda for example,</w:t>
      </w:r>
      <w:r w:rsidR="00641D5D">
        <w:rPr>
          <w:rFonts w:ascii="Century Schoolbook" w:hAnsi="Century Schoolbook" w:cs="Century Schoolbook"/>
          <w:sz w:val="22"/>
          <w:szCs w:val="22"/>
        </w:rPr>
        <w:t xml:space="preserve"> that the</w:t>
      </w:r>
      <w:r w:rsidR="009E577F" w:rsidRPr="005E2431">
        <w:rPr>
          <w:rFonts w:ascii="Century Schoolbook" w:hAnsi="Century Schoolbook" w:cs="Century Schoolbook"/>
          <w:sz w:val="22"/>
          <w:szCs w:val="22"/>
        </w:rPr>
        <w:t xml:space="preserve"> majority of the people approve </w:t>
      </w:r>
      <w:r w:rsidR="00641D5D">
        <w:rPr>
          <w:rFonts w:ascii="Century Schoolbook" w:hAnsi="Century Schoolbook" w:cs="Century Schoolbook"/>
          <w:sz w:val="22"/>
          <w:szCs w:val="22"/>
        </w:rPr>
        <w:t xml:space="preserve">of </w:t>
      </w:r>
      <w:r w:rsidR="009E577F" w:rsidRPr="005E2431">
        <w:rPr>
          <w:rFonts w:ascii="Century Schoolbook" w:hAnsi="Century Schoolbook" w:cs="Century Schoolbook"/>
          <w:sz w:val="22"/>
          <w:szCs w:val="22"/>
        </w:rPr>
        <w:t>a law prohibiting emigration</w:t>
      </w:r>
      <w:r w:rsidR="00641D5D">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w:t>
      </w:r>
      <w:r w:rsidR="00641D5D">
        <w:rPr>
          <w:rFonts w:ascii="Century Schoolbook" w:hAnsi="Century Schoolbook" w:cs="Century Schoolbook"/>
          <w:sz w:val="22"/>
          <w:szCs w:val="22"/>
        </w:rPr>
        <w:t>In such circumstances</w:t>
      </w:r>
      <w:r w:rsidR="00641D5D" w:rsidRPr="00641D5D">
        <w:rPr>
          <w:rFonts w:ascii="Century Schoolbook" w:hAnsi="Century Schoolbook" w:cs="Century Schoolbook"/>
          <w:sz w:val="22"/>
          <w:szCs w:val="22"/>
        </w:rPr>
        <w:t xml:space="preserve"> </w:t>
      </w:r>
      <w:r w:rsidR="00641D5D" w:rsidRPr="005E2431">
        <w:rPr>
          <w:rFonts w:ascii="Century Schoolbook" w:hAnsi="Century Schoolbook" w:cs="Century Schoolbook"/>
          <w:sz w:val="22"/>
          <w:szCs w:val="22"/>
        </w:rPr>
        <w:t>such a measure</w:t>
      </w:r>
      <w:r w:rsidR="00641D5D">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w:t>
      </w:r>
      <w:r w:rsidR="00641D5D" w:rsidRPr="005E2431">
        <w:rPr>
          <w:rFonts w:ascii="Century Schoolbook" w:hAnsi="Century Schoolbook" w:cs="Century Schoolbook"/>
          <w:sz w:val="22"/>
          <w:szCs w:val="22"/>
        </w:rPr>
        <w:t>as Hume suggests</w:t>
      </w:r>
      <w:r w:rsidR="00641D5D">
        <w:rPr>
          <w:rFonts w:ascii="Century Schoolbook" w:hAnsi="Century Schoolbook" w:cs="Century Schoolbook"/>
          <w:sz w:val="22"/>
          <w:szCs w:val="22"/>
        </w:rPr>
        <w:t xml:space="preserve">, </w:t>
      </w:r>
      <w:r w:rsidR="00641D5D" w:rsidRPr="005E2431">
        <w:rPr>
          <w:rFonts w:ascii="Century Schoolbook" w:hAnsi="Century Schoolbook" w:cs="Century Schoolbook"/>
          <w:sz w:val="22"/>
          <w:szCs w:val="22"/>
        </w:rPr>
        <w:t>might,</w:t>
      </w:r>
      <w:r w:rsidR="00641D5D">
        <w:rPr>
          <w:sz w:val="22"/>
          <w:szCs w:val="22"/>
        </w:rPr>
        <w:t xml:space="preserve"> </w:t>
      </w:r>
      <w:r w:rsidR="00486DDE">
        <w:rPr>
          <w:rFonts w:ascii="Century Schoolbook" w:hAnsi="Century Schoolbook" w:cs="Century Schoolbook"/>
          <w:sz w:val="22"/>
          <w:szCs w:val="22"/>
        </w:rPr>
        <w:t>increase</w:t>
      </w:r>
      <w:r w:rsidR="00641D5D" w:rsidRPr="005E2431">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 xml:space="preserve">the authority of a government </w:t>
      </w:r>
      <w:r w:rsidR="00486DDE">
        <w:rPr>
          <w:rFonts w:ascii="Century Schoolbook" w:hAnsi="Century Schoolbook" w:cs="Century Schoolbook"/>
          <w:sz w:val="22"/>
          <w:szCs w:val="22"/>
        </w:rPr>
        <w:t>over</w:t>
      </w:r>
      <w:r w:rsidR="009E577F" w:rsidRPr="005E2431">
        <w:rPr>
          <w:rFonts w:ascii="Century Schoolbook" w:hAnsi="Century Schoolbook" w:cs="Century Schoolbook"/>
          <w:sz w:val="22"/>
          <w:szCs w:val="22"/>
        </w:rPr>
        <w:t xml:space="preserve"> its people. </w:t>
      </w:r>
      <w:r w:rsidR="00641D5D">
        <w:rPr>
          <w:rFonts w:ascii="Century Schoolbook" w:hAnsi="Century Schoolbook" w:cs="Century Schoolbook"/>
          <w:sz w:val="22"/>
          <w:szCs w:val="22"/>
        </w:rPr>
        <w:t>We see again</w:t>
      </w:r>
      <w:r w:rsidR="009E577F" w:rsidRPr="005E2431">
        <w:rPr>
          <w:rFonts w:ascii="Century Schoolbook" w:hAnsi="Century Schoolbook" w:cs="Century Schoolbook"/>
          <w:sz w:val="22"/>
          <w:szCs w:val="22"/>
        </w:rPr>
        <w:t xml:space="preserve">, if </w:t>
      </w:r>
      <w:r w:rsidR="00641D5D" w:rsidRPr="005E2431">
        <w:rPr>
          <w:rFonts w:ascii="Century Schoolbook" w:hAnsi="Century Schoolbook" w:cs="Century Schoolbook"/>
          <w:sz w:val="22"/>
          <w:szCs w:val="22"/>
        </w:rPr>
        <w:t xml:space="preserve">a purely normative </w:t>
      </w:r>
      <w:r w:rsidR="009E577F" w:rsidRPr="005E2431">
        <w:rPr>
          <w:rFonts w:ascii="Century Schoolbook" w:hAnsi="Century Schoolbook" w:cs="Century Schoolbook"/>
          <w:sz w:val="22"/>
          <w:szCs w:val="22"/>
        </w:rPr>
        <w:t xml:space="preserve">thesis is </w:t>
      </w:r>
      <w:r w:rsidR="00641D5D">
        <w:rPr>
          <w:rFonts w:ascii="Century Schoolbook" w:hAnsi="Century Schoolbook" w:cs="Century Schoolbook"/>
          <w:sz w:val="22"/>
          <w:szCs w:val="22"/>
        </w:rPr>
        <w:t>attributed to Locke</w:t>
      </w:r>
      <w:r w:rsidR="009E577F" w:rsidRPr="005E2431">
        <w:rPr>
          <w:rFonts w:ascii="Century Schoolbook" w:hAnsi="Century Schoolbook" w:cs="Century Schoolbook"/>
          <w:sz w:val="22"/>
          <w:szCs w:val="22"/>
        </w:rPr>
        <w:t xml:space="preserve"> </w:t>
      </w:r>
      <w:r w:rsidR="00641D5D" w:rsidRPr="005E2431">
        <w:rPr>
          <w:rFonts w:ascii="Century Schoolbook" w:hAnsi="Century Schoolbook" w:cs="Century Schoolbook"/>
          <w:sz w:val="22"/>
          <w:szCs w:val="22"/>
        </w:rPr>
        <w:t xml:space="preserve">the objection that the facts are different from what he suggests </w:t>
      </w:r>
      <w:r w:rsidR="00641D5D">
        <w:rPr>
          <w:rFonts w:ascii="Century Schoolbook" w:hAnsi="Century Schoolbook" w:cs="Century Schoolbook"/>
          <w:sz w:val="22"/>
          <w:szCs w:val="22"/>
        </w:rPr>
        <w:t xml:space="preserve">may </w:t>
      </w:r>
      <w:r w:rsidR="009E577F" w:rsidRPr="005E2431">
        <w:rPr>
          <w:rFonts w:ascii="Century Schoolbook" w:hAnsi="Century Schoolbook" w:cs="Century Schoolbook"/>
          <w:sz w:val="22"/>
          <w:szCs w:val="22"/>
        </w:rPr>
        <w:t>be maintained</w:t>
      </w:r>
      <w:r w:rsidR="00641D5D">
        <w:rPr>
          <w:rFonts w:ascii="Century Schoolbook" w:hAnsi="Century Schoolbook" w:cs="Century Schoolbook"/>
          <w:sz w:val="22"/>
          <w:szCs w:val="22"/>
        </w:rPr>
        <w:t xml:space="preserve"> against him</w:t>
      </w:r>
      <w:r w:rsidR="009E577F" w:rsidRPr="005E2431">
        <w:rPr>
          <w:rFonts w:ascii="Century Schoolbook" w:hAnsi="Century Schoolbook" w:cs="Century Schoolbook"/>
          <w:sz w:val="22"/>
          <w:szCs w:val="22"/>
        </w:rPr>
        <w:t xml:space="preserve">. </w:t>
      </w:r>
      <w:r w:rsidR="00641D5D">
        <w:rPr>
          <w:rFonts w:ascii="Century Schoolbook" w:hAnsi="Century Schoolbook" w:cs="Century Schoolbook"/>
          <w:sz w:val="22"/>
          <w:szCs w:val="22"/>
        </w:rPr>
        <w:t xml:space="preserve">It is not </w:t>
      </w:r>
      <w:r w:rsidR="00641D5D" w:rsidRPr="00641D5D">
        <w:rPr>
          <w:rFonts w:ascii="Century Schoolbook" w:hAnsi="Century Schoolbook" w:cs="Century Schoolbook"/>
          <w:sz w:val="22"/>
          <w:szCs w:val="22"/>
        </w:rPr>
        <w:t>inconsistent</w:t>
      </w:r>
      <w:r w:rsidR="00641D5D">
        <w:rPr>
          <w:rFonts w:ascii="Century Schoolbook" w:hAnsi="Century Schoolbook" w:cs="Century Schoolbook"/>
          <w:sz w:val="22"/>
          <w:szCs w:val="22"/>
        </w:rPr>
        <w:t xml:space="preserve"> to maintain</w:t>
      </w:r>
      <w:r w:rsidR="009E577F" w:rsidRPr="005E2431">
        <w:rPr>
          <w:rFonts w:ascii="Century Schoolbook" w:hAnsi="Century Schoolbook" w:cs="Century Schoolbook"/>
          <w:sz w:val="22"/>
          <w:szCs w:val="22"/>
        </w:rPr>
        <w:t xml:space="preserve"> </w:t>
      </w:r>
      <w:r w:rsidR="00641D5D">
        <w:rPr>
          <w:rFonts w:ascii="Century Schoolbook" w:hAnsi="Century Schoolbook" w:cs="Century Schoolbook"/>
          <w:sz w:val="22"/>
          <w:szCs w:val="22"/>
        </w:rPr>
        <w:t>against</w:t>
      </w:r>
      <w:r w:rsidR="009E577F" w:rsidRPr="005E2431">
        <w:rPr>
          <w:rFonts w:ascii="Century Schoolbook" w:hAnsi="Century Schoolbook" w:cs="Century Schoolbook"/>
          <w:sz w:val="22"/>
          <w:szCs w:val="22"/>
        </w:rPr>
        <w:t xml:space="preserve"> an assertion as to how things ought to be that they are not </w:t>
      </w:r>
      <w:r w:rsidR="00641D5D">
        <w:rPr>
          <w:rFonts w:ascii="Century Schoolbook" w:hAnsi="Century Schoolbook" w:cs="Century Schoolbook"/>
          <w:sz w:val="22"/>
          <w:szCs w:val="22"/>
        </w:rPr>
        <w:t xml:space="preserve">like this in </w:t>
      </w:r>
      <w:r w:rsidR="00FC7ADC" w:rsidRPr="00FC7ADC">
        <w:rPr>
          <w:rFonts w:ascii="Century Schoolbook" w:hAnsi="Century Schoolbook" w:cs="Century Schoolbook"/>
          <w:sz w:val="22"/>
          <w:szCs w:val="22"/>
        </w:rPr>
        <w:t>actuality</w:t>
      </w:r>
      <w:r w:rsidR="009E577F" w:rsidRPr="005E2431">
        <w:rPr>
          <w:rFonts w:ascii="Century Schoolbook" w:hAnsi="Century Schoolbook" w:cs="Century Schoolbook"/>
          <w:sz w:val="22"/>
          <w:szCs w:val="22"/>
        </w:rPr>
        <w:t>.</w:t>
      </w:r>
    </w:p>
    <w:p w14:paraId="7879394A" w14:textId="77777777" w:rsidR="00521556" w:rsidRPr="005E2431" w:rsidRDefault="00521556">
      <w:pPr>
        <w:jc w:val="both"/>
        <w:rPr>
          <w:sz w:val="22"/>
          <w:szCs w:val="22"/>
        </w:rPr>
      </w:pPr>
    </w:p>
    <w:p w14:paraId="10683BD4" w14:textId="7FED4A3B" w:rsidR="009643DA" w:rsidRPr="00486DDE" w:rsidRDefault="00FC7ADC">
      <w:pPr>
        <w:jc w:val="both"/>
        <w:rPr>
          <w:rFonts w:ascii="Century Schoolbook" w:hAnsi="Century Schoolbook" w:cs="Century Schoolbook"/>
          <w:sz w:val="22"/>
          <w:szCs w:val="22"/>
        </w:rPr>
      </w:pPr>
      <w:r w:rsidRPr="005E2431">
        <w:rPr>
          <w:rFonts w:ascii="Century Schoolbook" w:hAnsi="Century Schoolbook" w:cs="Century Schoolbook"/>
          <w:sz w:val="22"/>
          <w:szCs w:val="22"/>
        </w:rPr>
        <w:t>Hume</w:t>
      </w:r>
      <w:r>
        <w:rPr>
          <w:rFonts w:ascii="Century Schoolbook" w:hAnsi="Century Schoolbook" w:cs="Century Schoolbook"/>
          <w:sz w:val="22"/>
          <w:szCs w:val="22"/>
        </w:rPr>
        <w:t xml:space="preserve">, then, </w:t>
      </w:r>
      <w:r w:rsidRPr="005E2431">
        <w:rPr>
          <w:rFonts w:ascii="Century Schoolbook" w:hAnsi="Century Schoolbook" w:cs="Century Schoolbook"/>
          <w:sz w:val="22"/>
          <w:szCs w:val="22"/>
        </w:rPr>
        <w:t xml:space="preserve">raises a general difficulty about what is to count as tacit consent. </w:t>
      </w:r>
      <w:r>
        <w:rPr>
          <w:rFonts w:ascii="Century Schoolbook" w:hAnsi="Century Schoolbook" w:cs="Century Schoolbook"/>
          <w:sz w:val="22"/>
          <w:szCs w:val="22"/>
        </w:rPr>
        <w:t>In the</w:t>
      </w:r>
      <w:r w:rsidR="009E577F" w:rsidRPr="005E2431">
        <w:rPr>
          <w:rFonts w:ascii="Century Schoolbook" w:hAnsi="Century Schoolbook" w:cs="Century Schoolbook"/>
          <w:sz w:val="22"/>
          <w:szCs w:val="22"/>
        </w:rPr>
        <w:t xml:space="preserve"> </w:t>
      </w:r>
      <w:r>
        <w:rPr>
          <w:rFonts w:ascii="Century Schoolbook" w:hAnsi="Century Schoolbook" w:cs="Century Schoolbook"/>
          <w:sz w:val="22"/>
          <w:szCs w:val="22"/>
        </w:rPr>
        <w:t>first example outlined demonstrates that an individual</w:t>
      </w:r>
      <w:r w:rsidR="009E577F" w:rsidRPr="005E2431">
        <w:rPr>
          <w:rFonts w:ascii="Century Schoolbook" w:hAnsi="Century Schoolbook" w:cs="Century Schoolbook"/>
          <w:sz w:val="22"/>
          <w:szCs w:val="22"/>
        </w:rPr>
        <w:t xml:space="preserve"> cannot be held to have tacitly consented to an arrangement if </w:t>
      </w:r>
      <w:r>
        <w:rPr>
          <w:rFonts w:ascii="Century Schoolbook" w:hAnsi="Century Schoolbook" w:cs="Century Schoolbook"/>
          <w:sz w:val="22"/>
          <w:szCs w:val="22"/>
        </w:rPr>
        <w:t>that individual does not</w:t>
      </w:r>
      <w:r w:rsidR="009E577F" w:rsidRPr="005E2431">
        <w:rPr>
          <w:rFonts w:ascii="Century Schoolbook" w:hAnsi="Century Schoolbook" w:cs="Century Schoolbook"/>
          <w:sz w:val="22"/>
          <w:szCs w:val="22"/>
        </w:rPr>
        <w:t xml:space="preserve"> have the </w:t>
      </w:r>
      <w:r w:rsidR="00662505" w:rsidRPr="00FC7ADC">
        <w:rPr>
          <w:rFonts w:ascii="Century Schoolbook" w:hAnsi="Century Schoolbook" w:cs="Century Schoolbook"/>
          <w:sz w:val="22"/>
          <w:szCs w:val="22"/>
        </w:rPr>
        <w:t>choice</w:t>
      </w:r>
      <w:r w:rsidR="00662505" w:rsidRPr="005E2431">
        <w:rPr>
          <w:rFonts w:ascii="Century Schoolbook" w:hAnsi="Century Schoolbook" w:cs="Century Schoolbook"/>
          <w:sz w:val="22"/>
          <w:szCs w:val="22"/>
        </w:rPr>
        <w:t xml:space="preserve"> </w:t>
      </w:r>
      <w:r w:rsidR="00662505">
        <w:rPr>
          <w:rFonts w:ascii="Century Schoolbook" w:hAnsi="Century Schoolbook" w:cs="Century Schoolbook"/>
          <w:sz w:val="22"/>
          <w:szCs w:val="22"/>
        </w:rPr>
        <w:t>or</w:t>
      </w:r>
      <w:r>
        <w:rPr>
          <w:rFonts w:ascii="Century Schoolbook" w:hAnsi="Century Schoolbook" w:cs="Century Schoolbook"/>
          <w:sz w:val="22"/>
          <w:szCs w:val="22"/>
        </w:rPr>
        <w:t xml:space="preserve"> opportunity </w:t>
      </w:r>
      <w:r w:rsidR="009E577F" w:rsidRPr="005E2431">
        <w:rPr>
          <w:rFonts w:ascii="Century Schoolbook" w:hAnsi="Century Schoolbook" w:cs="Century Schoolbook"/>
          <w:sz w:val="22"/>
          <w:szCs w:val="22"/>
        </w:rPr>
        <w:t>of with</w:t>
      </w:r>
      <w:r w:rsidR="00320B9C">
        <w:rPr>
          <w:rFonts w:ascii="Century Schoolbook" w:hAnsi="Century Schoolbook" w:cs="Century Schoolbook"/>
          <w:sz w:val="22"/>
          <w:szCs w:val="22"/>
        </w:rPr>
        <w:t>h</w:t>
      </w:r>
      <w:r w:rsidR="009E577F" w:rsidRPr="005E2431">
        <w:rPr>
          <w:rFonts w:ascii="Century Schoolbook" w:hAnsi="Century Schoolbook" w:cs="Century Schoolbook"/>
          <w:sz w:val="22"/>
          <w:szCs w:val="22"/>
        </w:rPr>
        <w:t xml:space="preserve">olding that consent. </w:t>
      </w:r>
      <w:r w:rsidR="00486DDE">
        <w:rPr>
          <w:rFonts w:ascii="Century Schoolbook" w:hAnsi="Century Schoolbook" w:cs="Century Schoolbook"/>
          <w:sz w:val="22"/>
          <w:szCs w:val="22"/>
        </w:rPr>
        <w:t xml:space="preserve"> Also, </w:t>
      </w:r>
      <w:r w:rsidRPr="005E2431">
        <w:rPr>
          <w:rFonts w:ascii="Century Schoolbook" w:hAnsi="Century Schoolbook" w:cs="Century Schoolbook"/>
          <w:sz w:val="22"/>
          <w:szCs w:val="22"/>
        </w:rPr>
        <w:t xml:space="preserve">Hume </w:t>
      </w:r>
      <w:r>
        <w:rPr>
          <w:rFonts w:ascii="Century Schoolbook" w:hAnsi="Century Schoolbook" w:cs="Century Schoolbook"/>
          <w:sz w:val="22"/>
          <w:szCs w:val="22"/>
        </w:rPr>
        <w:t>elsewhere</w:t>
      </w:r>
      <w:r w:rsidRPr="005E2431">
        <w:rPr>
          <w:rFonts w:ascii="Century Schoolbook" w:hAnsi="Century Schoolbook" w:cs="Century Schoolbook"/>
          <w:sz w:val="22"/>
          <w:szCs w:val="22"/>
        </w:rPr>
        <w:t xml:space="preserve"> </w:t>
      </w:r>
      <w:r>
        <w:rPr>
          <w:rFonts w:ascii="Century Schoolbook" w:hAnsi="Century Schoolbook" w:cs="Century Schoolbook"/>
          <w:sz w:val="22"/>
          <w:szCs w:val="22"/>
        </w:rPr>
        <w:t>raises</w:t>
      </w:r>
      <w:r w:rsidR="009E577F" w:rsidRPr="005E2431">
        <w:rPr>
          <w:rFonts w:ascii="Century Schoolbook" w:hAnsi="Century Schoolbook" w:cs="Century Schoolbook"/>
          <w:sz w:val="22"/>
          <w:szCs w:val="22"/>
        </w:rPr>
        <w:t xml:space="preserve"> a further objection, to the </w:t>
      </w:r>
      <w:r>
        <w:rPr>
          <w:rFonts w:ascii="Century Schoolbook" w:hAnsi="Century Schoolbook" w:cs="Century Schoolbook"/>
          <w:sz w:val="22"/>
          <w:szCs w:val="22"/>
        </w:rPr>
        <w:t>notion</w:t>
      </w:r>
      <w:r w:rsidR="009E577F" w:rsidRPr="005E2431">
        <w:rPr>
          <w:rFonts w:ascii="Century Schoolbook" w:hAnsi="Century Schoolbook" w:cs="Century Schoolbook"/>
          <w:sz w:val="22"/>
          <w:szCs w:val="22"/>
        </w:rPr>
        <w:t xml:space="preserve"> of a tacit undertaking</w:t>
      </w:r>
      <w:r>
        <w:rPr>
          <w:rFonts w:ascii="Century Schoolbook" w:hAnsi="Century Schoolbook" w:cs="Century Schoolbook"/>
          <w:sz w:val="22"/>
          <w:szCs w:val="22"/>
        </w:rPr>
        <w:t xml:space="preserve">. The issue is that there is a qualitative difference in </w:t>
      </w:r>
      <w:r w:rsidR="009E577F" w:rsidRPr="005E2431">
        <w:rPr>
          <w:rFonts w:ascii="Century Schoolbook" w:hAnsi="Century Schoolbook" w:cs="Century Schoolbook"/>
          <w:sz w:val="22"/>
          <w:szCs w:val="22"/>
        </w:rPr>
        <w:t>tacitly consent</w:t>
      </w:r>
      <w:r>
        <w:rPr>
          <w:rFonts w:ascii="Century Schoolbook" w:hAnsi="Century Schoolbook" w:cs="Century Schoolbook"/>
          <w:sz w:val="22"/>
          <w:szCs w:val="22"/>
        </w:rPr>
        <w:t>ing</w:t>
      </w:r>
      <w:r w:rsidR="009E577F" w:rsidRPr="005E2431">
        <w:rPr>
          <w:rFonts w:ascii="Century Schoolbook" w:hAnsi="Century Schoolbook" w:cs="Century Schoolbook"/>
          <w:sz w:val="22"/>
          <w:szCs w:val="22"/>
        </w:rPr>
        <w:t xml:space="preserve"> to </w:t>
      </w:r>
      <w:r>
        <w:rPr>
          <w:rFonts w:ascii="Century Schoolbook" w:hAnsi="Century Schoolbook" w:cs="Century Schoolbook"/>
          <w:sz w:val="22"/>
          <w:szCs w:val="22"/>
        </w:rPr>
        <w:t>something</w:t>
      </w:r>
      <w:r w:rsidR="00662505">
        <w:rPr>
          <w:rFonts w:ascii="Century Schoolbook" w:hAnsi="Century Schoolbook" w:cs="Century Schoolbook"/>
          <w:sz w:val="22"/>
          <w:szCs w:val="22"/>
        </w:rPr>
        <w:t>,</w:t>
      </w:r>
      <w:r w:rsidR="009E577F" w:rsidRPr="005E2431">
        <w:rPr>
          <w:rFonts w:ascii="Century Schoolbook" w:hAnsi="Century Schoolbook" w:cs="Century Schoolbook"/>
          <w:sz w:val="22"/>
          <w:szCs w:val="22"/>
        </w:rPr>
        <w:t xml:space="preserve"> where this involves </w:t>
      </w:r>
      <w:r>
        <w:rPr>
          <w:rFonts w:ascii="Century Schoolbook" w:hAnsi="Century Schoolbook" w:cs="Century Schoolbook"/>
          <w:sz w:val="22"/>
          <w:szCs w:val="22"/>
        </w:rPr>
        <w:t>one in</w:t>
      </w:r>
      <w:r w:rsidR="009E577F" w:rsidRPr="005E2431">
        <w:rPr>
          <w:rFonts w:ascii="Century Schoolbook" w:hAnsi="Century Schoolbook" w:cs="Century Schoolbook"/>
          <w:sz w:val="22"/>
          <w:szCs w:val="22"/>
        </w:rPr>
        <w:t xml:space="preserve"> merely agreeing</w:t>
      </w:r>
      <w:r w:rsidR="00662505">
        <w:rPr>
          <w:rFonts w:ascii="Century Schoolbook" w:hAnsi="Century Schoolbook" w:cs="Century Schoolbook"/>
          <w:sz w:val="22"/>
          <w:szCs w:val="22"/>
        </w:rPr>
        <w:t>, to</w:t>
      </w:r>
      <w:r>
        <w:rPr>
          <w:rFonts w:ascii="Century Schoolbook" w:hAnsi="Century Schoolbook" w:cs="Century Schoolbook"/>
          <w:sz w:val="22"/>
          <w:szCs w:val="22"/>
        </w:rPr>
        <w:t xml:space="preserve"> one</w:t>
      </w:r>
      <w:r w:rsidR="009E577F" w:rsidRPr="005E2431">
        <w:rPr>
          <w:rFonts w:ascii="Century Schoolbook" w:hAnsi="Century Schoolbook" w:cs="Century Schoolbook"/>
          <w:sz w:val="22"/>
          <w:szCs w:val="22"/>
        </w:rPr>
        <w:t xml:space="preserve"> tacitly undertake to do something. A promise requires, in Locke's phrase, a 'positive engagement', and is only made if he who is thereby bound by it has done something whereby it is made. If </w:t>
      </w:r>
      <w:r w:rsidR="007F2BF4">
        <w:rPr>
          <w:rFonts w:ascii="Century Schoolbook" w:hAnsi="Century Schoolbook" w:cs="Century Schoolbook"/>
          <w:sz w:val="22"/>
          <w:szCs w:val="22"/>
        </w:rPr>
        <w:t>I say to someone</w:t>
      </w:r>
      <w:r w:rsidR="009E577F" w:rsidRPr="005E2431">
        <w:rPr>
          <w:rFonts w:ascii="Century Schoolbook" w:hAnsi="Century Schoolbook" w:cs="Century Schoolbook"/>
          <w:sz w:val="22"/>
          <w:szCs w:val="22"/>
        </w:rPr>
        <w:t xml:space="preserve"> 'Do you mind if I smoke?' the consent of that other person </w:t>
      </w:r>
      <w:r w:rsidR="007F2BF4">
        <w:rPr>
          <w:rFonts w:ascii="Century Schoolbook" w:hAnsi="Century Schoolbook" w:cs="Century Schoolbook"/>
          <w:sz w:val="22"/>
          <w:szCs w:val="22"/>
        </w:rPr>
        <w:t xml:space="preserve">may in certain circumstances </w:t>
      </w:r>
      <w:r w:rsidR="00486DDE">
        <w:rPr>
          <w:rFonts w:ascii="Century Schoolbook" w:hAnsi="Century Schoolbook" w:cs="Century Schoolbook"/>
          <w:sz w:val="22"/>
          <w:szCs w:val="22"/>
        </w:rPr>
        <w:t xml:space="preserve">be assumed </w:t>
      </w:r>
      <w:r w:rsidR="007F2BF4">
        <w:rPr>
          <w:rFonts w:ascii="Century Schoolbook" w:hAnsi="Century Schoolbook" w:cs="Century Schoolbook"/>
          <w:sz w:val="22"/>
          <w:szCs w:val="22"/>
        </w:rPr>
        <w:t>by her</w:t>
      </w:r>
      <w:r w:rsidR="009E577F" w:rsidRPr="005E2431">
        <w:rPr>
          <w:rFonts w:ascii="Century Schoolbook" w:hAnsi="Century Schoolbook" w:cs="Century Schoolbook"/>
          <w:sz w:val="22"/>
          <w:szCs w:val="22"/>
        </w:rPr>
        <w:t xml:space="preserve"> not </w:t>
      </w:r>
      <w:r w:rsidR="007F2BF4">
        <w:rPr>
          <w:rFonts w:ascii="Century Schoolbook" w:hAnsi="Century Schoolbook" w:cs="Century Schoolbook"/>
          <w:sz w:val="22"/>
          <w:szCs w:val="22"/>
        </w:rPr>
        <w:t>voicing</w:t>
      </w:r>
      <w:r w:rsidR="009E577F" w:rsidRPr="005E2431">
        <w:rPr>
          <w:rFonts w:ascii="Century Schoolbook" w:hAnsi="Century Schoolbook" w:cs="Century Schoolbook"/>
          <w:sz w:val="22"/>
          <w:szCs w:val="22"/>
        </w:rPr>
        <w:t xml:space="preserve"> an objection. But if </w:t>
      </w:r>
      <w:r w:rsidR="00662505">
        <w:rPr>
          <w:rFonts w:ascii="Century Schoolbook" w:hAnsi="Century Schoolbook" w:cs="Century Schoolbook"/>
          <w:sz w:val="22"/>
          <w:szCs w:val="22"/>
        </w:rPr>
        <w:t>I’m asked</w:t>
      </w:r>
      <w:r w:rsidR="007F2BF4">
        <w:rPr>
          <w:rFonts w:ascii="Century Schoolbook" w:hAnsi="Century Schoolbook" w:cs="Century Schoolbook"/>
          <w:sz w:val="22"/>
          <w:szCs w:val="22"/>
        </w:rPr>
        <w:t xml:space="preserve"> by someone to help her move house</w:t>
      </w:r>
      <w:proofErr w:type="gramStart"/>
      <w:r w:rsidR="00486DDE">
        <w:rPr>
          <w:rFonts w:ascii="Century Schoolbook" w:hAnsi="Century Schoolbook" w:cs="Century Schoolbook"/>
          <w:sz w:val="22"/>
          <w:szCs w:val="22"/>
        </w:rPr>
        <w:t xml:space="preserve">, </w:t>
      </w:r>
      <w:r w:rsidR="007F2BF4">
        <w:rPr>
          <w:rFonts w:ascii="Century Schoolbook" w:hAnsi="Century Schoolbook" w:cs="Century Schoolbook"/>
          <w:sz w:val="22"/>
          <w:szCs w:val="22"/>
        </w:rPr>
        <w:t xml:space="preserve"> my</w:t>
      </w:r>
      <w:proofErr w:type="gramEnd"/>
      <w:r w:rsidR="007F2BF4">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 xml:space="preserve">agreement </w:t>
      </w:r>
      <w:r w:rsidR="007F2BF4">
        <w:rPr>
          <w:rFonts w:ascii="Century Schoolbook" w:hAnsi="Century Schoolbook" w:cs="Century Schoolbook"/>
          <w:sz w:val="22"/>
          <w:szCs w:val="22"/>
        </w:rPr>
        <w:t>to do so</w:t>
      </w:r>
      <w:r w:rsidR="009E577F" w:rsidRPr="005E2431">
        <w:rPr>
          <w:rFonts w:ascii="Century Schoolbook" w:hAnsi="Century Schoolbook" w:cs="Century Schoolbook"/>
          <w:sz w:val="22"/>
          <w:szCs w:val="22"/>
        </w:rPr>
        <w:t xml:space="preserve"> will </w:t>
      </w:r>
      <w:r w:rsidR="00486DDE">
        <w:rPr>
          <w:rFonts w:ascii="Century Schoolbook" w:hAnsi="Century Schoolbook" w:cs="Century Schoolbook"/>
          <w:sz w:val="22"/>
          <w:szCs w:val="22"/>
        </w:rPr>
        <w:t xml:space="preserve">not </w:t>
      </w:r>
      <w:r w:rsidR="009E577F" w:rsidRPr="005E2431">
        <w:rPr>
          <w:rFonts w:ascii="Century Schoolbook" w:hAnsi="Century Schoolbook" w:cs="Century Schoolbook"/>
          <w:sz w:val="22"/>
          <w:szCs w:val="22"/>
        </w:rPr>
        <w:t xml:space="preserve">be secured by </w:t>
      </w:r>
      <w:r w:rsidR="007F2BF4">
        <w:rPr>
          <w:rFonts w:ascii="Century Schoolbook" w:hAnsi="Century Schoolbook" w:cs="Century Schoolbook"/>
          <w:sz w:val="22"/>
          <w:szCs w:val="22"/>
        </w:rPr>
        <w:t>my keeping silent. And s</w:t>
      </w:r>
      <w:r w:rsidR="009E577F" w:rsidRPr="005E2431">
        <w:rPr>
          <w:rFonts w:ascii="Century Schoolbook" w:hAnsi="Century Schoolbook" w:cs="Century Schoolbook"/>
          <w:sz w:val="22"/>
          <w:szCs w:val="22"/>
        </w:rPr>
        <w:t xml:space="preserve">o long as </w:t>
      </w:r>
      <w:r w:rsidR="009643DA">
        <w:rPr>
          <w:rFonts w:ascii="Century Schoolbook" w:hAnsi="Century Schoolbook" w:cs="Century Schoolbook"/>
          <w:sz w:val="22"/>
          <w:szCs w:val="22"/>
        </w:rPr>
        <w:t>I remain</w:t>
      </w:r>
      <w:r w:rsidR="007F2BF4">
        <w:rPr>
          <w:rFonts w:ascii="Century Schoolbook" w:hAnsi="Century Schoolbook" w:cs="Century Schoolbook"/>
          <w:sz w:val="22"/>
          <w:szCs w:val="22"/>
        </w:rPr>
        <w:t xml:space="preserve"> silent, do</w:t>
      </w:r>
      <w:r w:rsidR="009E577F" w:rsidRPr="005E2431">
        <w:rPr>
          <w:rFonts w:ascii="Century Schoolbook" w:hAnsi="Century Schoolbook" w:cs="Century Schoolbook"/>
          <w:sz w:val="22"/>
          <w:szCs w:val="22"/>
        </w:rPr>
        <w:t xml:space="preserve"> </w:t>
      </w:r>
      <w:r w:rsidR="00662505" w:rsidRPr="005E2431">
        <w:rPr>
          <w:rFonts w:ascii="Century Schoolbook" w:hAnsi="Century Schoolbook" w:cs="Century Schoolbook"/>
          <w:sz w:val="22"/>
          <w:szCs w:val="22"/>
        </w:rPr>
        <w:t>nothing;</w:t>
      </w:r>
      <w:r w:rsidR="009E577F" w:rsidRPr="005E2431">
        <w:rPr>
          <w:rFonts w:ascii="Century Schoolbook" w:hAnsi="Century Schoolbook" w:cs="Century Schoolbook"/>
          <w:sz w:val="22"/>
          <w:szCs w:val="22"/>
        </w:rPr>
        <w:t xml:space="preserve"> </w:t>
      </w:r>
      <w:r w:rsidR="007F2BF4">
        <w:rPr>
          <w:rFonts w:ascii="Century Schoolbook" w:hAnsi="Century Schoolbook" w:cs="Century Schoolbook"/>
          <w:sz w:val="22"/>
          <w:szCs w:val="22"/>
        </w:rPr>
        <w:t>I am in</w:t>
      </w:r>
      <w:r w:rsidR="009E577F" w:rsidRPr="005E2431">
        <w:rPr>
          <w:rFonts w:ascii="Century Schoolbook" w:hAnsi="Century Schoolbook" w:cs="Century Schoolbook"/>
          <w:sz w:val="22"/>
          <w:szCs w:val="22"/>
        </w:rPr>
        <w:t xml:space="preserve"> no way committed to help </w:t>
      </w:r>
      <w:r w:rsidR="007F2BF4">
        <w:rPr>
          <w:rFonts w:ascii="Century Schoolbook" w:hAnsi="Century Schoolbook" w:cs="Century Schoolbook"/>
          <w:sz w:val="22"/>
          <w:szCs w:val="22"/>
        </w:rPr>
        <w:t>her move house</w:t>
      </w:r>
      <w:r w:rsidR="009E577F" w:rsidRPr="005E2431">
        <w:rPr>
          <w:rFonts w:ascii="Century Schoolbook" w:hAnsi="Century Schoolbook" w:cs="Century Schoolbook"/>
          <w:sz w:val="22"/>
          <w:szCs w:val="22"/>
        </w:rPr>
        <w:t xml:space="preserve">. </w:t>
      </w:r>
      <w:r w:rsidR="007F2BF4">
        <w:rPr>
          <w:rFonts w:ascii="Century Schoolbook" w:hAnsi="Century Schoolbook" w:cs="Century Schoolbook"/>
          <w:sz w:val="22"/>
          <w:szCs w:val="22"/>
        </w:rPr>
        <w:t>In the political context</w:t>
      </w:r>
      <w:r w:rsidR="009E577F" w:rsidRPr="005E2431">
        <w:rPr>
          <w:rFonts w:ascii="Century Schoolbook" w:hAnsi="Century Schoolbook" w:cs="Century Schoolbook"/>
          <w:sz w:val="22"/>
          <w:szCs w:val="22"/>
        </w:rPr>
        <w:t xml:space="preserve">, so long as I do nothing </w:t>
      </w:r>
      <w:r w:rsidR="007F2BF4" w:rsidRPr="005E2431">
        <w:rPr>
          <w:rFonts w:ascii="Century Schoolbook" w:hAnsi="Century Schoolbook" w:cs="Century Schoolbook"/>
          <w:sz w:val="22"/>
          <w:szCs w:val="22"/>
        </w:rPr>
        <w:t xml:space="preserve">I </w:t>
      </w:r>
      <w:r w:rsidR="00662505">
        <w:rPr>
          <w:rFonts w:ascii="Century Schoolbook" w:hAnsi="Century Schoolbook" w:cs="Century Schoolbook"/>
          <w:sz w:val="22"/>
          <w:szCs w:val="22"/>
        </w:rPr>
        <w:t>cannot</w:t>
      </w:r>
      <w:r w:rsidR="007F2BF4">
        <w:rPr>
          <w:rFonts w:ascii="Century Schoolbook" w:hAnsi="Century Schoolbook" w:cs="Century Schoolbook"/>
          <w:sz w:val="22"/>
          <w:szCs w:val="22"/>
        </w:rPr>
        <w:t xml:space="preserve"> be said to have made a promise, there is nothing </w:t>
      </w:r>
      <w:r w:rsidR="009643DA">
        <w:rPr>
          <w:rFonts w:ascii="Century Schoolbook" w:hAnsi="Century Schoolbook" w:cs="Century Schoolbook"/>
          <w:sz w:val="22"/>
          <w:szCs w:val="22"/>
        </w:rPr>
        <w:t xml:space="preserve">I have done </w:t>
      </w:r>
      <w:r w:rsidR="009E577F" w:rsidRPr="005E2431">
        <w:rPr>
          <w:rFonts w:ascii="Century Schoolbook" w:hAnsi="Century Schoolbook" w:cs="Century Schoolbook"/>
          <w:sz w:val="22"/>
          <w:szCs w:val="22"/>
        </w:rPr>
        <w:t xml:space="preserve">which </w:t>
      </w:r>
      <w:r w:rsidR="007F2BF4">
        <w:rPr>
          <w:rFonts w:ascii="Century Schoolbook" w:hAnsi="Century Schoolbook" w:cs="Century Schoolbook"/>
          <w:sz w:val="22"/>
          <w:szCs w:val="22"/>
        </w:rPr>
        <w:t>can be identified</w:t>
      </w:r>
      <w:r w:rsidR="009E577F" w:rsidRPr="005E2431">
        <w:rPr>
          <w:rFonts w:ascii="Century Schoolbook" w:hAnsi="Century Schoolbook" w:cs="Century Schoolbook"/>
          <w:sz w:val="22"/>
          <w:szCs w:val="22"/>
        </w:rPr>
        <w:t xml:space="preserve"> as a promise </w:t>
      </w:r>
      <w:r w:rsidR="009643DA">
        <w:rPr>
          <w:rFonts w:ascii="Century Schoolbook" w:hAnsi="Century Schoolbook" w:cs="Century Schoolbook"/>
          <w:sz w:val="22"/>
          <w:szCs w:val="22"/>
        </w:rPr>
        <w:t>or construed as consent</w:t>
      </w:r>
      <w:r w:rsidR="009E577F" w:rsidRPr="005E2431">
        <w:rPr>
          <w:rFonts w:ascii="Century Schoolbook" w:hAnsi="Century Schoolbook" w:cs="Century Schoolbook"/>
          <w:sz w:val="22"/>
          <w:szCs w:val="22"/>
        </w:rPr>
        <w:t xml:space="preserve">. If, then, </w:t>
      </w:r>
      <w:r w:rsidR="009643DA">
        <w:rPr>
          <w:rFonts w:ascii="Century Schoolbook" w:hAnsi="Century Schoolbook" w:cs="Century Schoolbook"/>
          <w:sz w:val="22"/>
          <w:szCs w:val="22"/>
        </w:rPr>
        <w:t xml:space="preserve">it is </w:t>
      </w:r>
      <w:r w:rsidR="009643DA">
        <w:rPr>
          <w:rFonts w:ascii="Century Schoolbook" w:hAnsi="Century Schoolbook" w:cs="Century Schoolbook"/>
          <w:sz w:val="22"/>
          <w:szCs w:val="22"/>
        </w:rPr>
        <w:lastRenderedPageBreak/>
        <w:t xml:space="preserve">claimed that </w:t>
      </w:r>
      <w:r w:rsidR="009E577F" w:rsidRPr="005E2431">
        <w:rPr>
          <w:rFonts w:ascii="Century Schoolbook" w:hAnsi="Century Schoolbook" w:cs="Century Schoolbook"/>
          <w:sz w:val="22"/>
          <w:szCs w:val="22"/>
        </w:rPr>
        <w:t>I have an obligation to obey those laws this must be explained by reference to something other than a promise</w:t>
      </w:r>
      <w:r w:rsidR="009643DA">
        <w:rPr>
          <w:rFonts w:ascii="Century Schoolbook" w:hAnsi="Century Schoolbook" w:cs="Century Schoolbook"/>
          <w:sz w:val="22"/>
          <w:szCs w:val="22"/>
        </w:rPr>
        <w:t xml:space="preserve"> or consent</w:t>
      </w:r>
      <w:r w:rsidR="009E577F" w:rsidRPr="005E2431">
        <w:rPr>
          <w:rFonts w:ascii="Century Schoolbook" w:hAnsi="Century Schoolbook" w:cs="Century Schoolbook"/>
          <w:sz w:val="22"/>
          <w:szCs w:val="22"/>
        </w:rPr>
        <w:t xml:space="preserve"> and not by the self-contradictory idea of a tacit promise.</w:t>
      </w:r>
      <w:r w:rsidR="009643DA">
        <w:rPr>
          <w:sz w:val="22"/>
          <w:szCs w:val="22"/>
        </w:rPr>
        <w:t xml:space="preserve"> </w:t>
      </w:r>
      <w:r w:rsidR="009643DA">
        <w:rPr>
          <w:rFonts w:ascii="Century Schoolbook" w:hAnsi="Century Schoolbook" w:cs="Century Schoolbook"/>
          <w:sz w:val="22"/>
          <w:szCs w:val="22"/>
        </w:rPr>
        <w:t>I hope you can see then that t</w:t>
      </w:r>
      <w:r w:rsidR="009E577F" w:rsidRPr="005E2431">
        <w:rPr>
          <w:rFonts w:ascii="Century Schoolbook" w:hAnsi="Century Schoolbook" w:cs="Century Schoolbook"/>
          <w:sz w:val="22"/>
          <w:szCs w:val="22"/>
        </w:rPr>
        <w:t xml:space="preserve">here are reasons, then, for rejecting the view that political obligation is incurred in the sort of way in which the obligation to keep promises is incurred. </w:t>
      </w:r>
    </w:p>
    <w:p w14:paraId="09CBFC06" w14:textId="77777777" w:rsidR="009643DA" w:rsidRPr="009643DA" w:rsidRDefault="009643DA" w:rsidP="009643DA">
      <w:pPr>
        <w:pStyle w:val="Heading2"/>
        <w:rPr>
          <w:color w:val="auto"/>
        </w:rPr>
      </w:pPr>
      <w:r w:rsidRPr="009643DA">
        <w:rPr>
          <w:color w:val="auto"/>
        </w:rPr>
        <w:t xml:space="preserve">Concluding remarks </w:t>
      </w:r>
    </w:p>
    <w:p w14:paraId="71903B02" w14:textId="77777777" w:rsidR="009643DA" w:rsidRDefault="009643DA">
      <w:pPr>
        <w:jc w:val="both"/>
        <w:rPr>
          <w:rFonts w:ascii="Century Schoolbook" w:hAnsi="Century Schoolbook" w:cs="Century Schoolbook"/>
          <w:sz w:val="22"/>
          <w:szCs w:val="22"/>
        </w:rPr>
      </w:pPr>
    </w:p>
    <w:p w14:paraId="4534AAD8" w14:textId="1277766F" w:rsidR="00521556" w:rsidRPr="005E2431" w:rsidRDefault="009E577F" w:rsidP="009643DA">
      <w:pPr>
        <w:jc w:val="both"/>
        <w:rPr>
          <w:sz w:val="22"/>
          <w:szCs w:val="22"/>
        </w:rPr>
      </w:pPr>
      <w:r w:rsidRPr="005E2431">
        <w:rPr>
          <w:rFonts w:ascii="Century Schoolbook" w:hAnsi="Century Schoolbook" w:cs="Century Schoolbook"/>
          <w:sz w:val="22"/>
          <w:szCs w:val="22"/>
        </w:rPr>
        <w:t xml:space="preserve">We have so far considered Hume's remarks in so far as they are relevant as criticisms of Locke. </w:t>
      </w:r>
      <w:r w:rsidR="009643DA">
        <w:rPr>
          <w:rFonts w:ascii="Century Schoolbook" w:hAnsi="Century Schoolbook" w:cs="Century Schoolbook"/>
          <w:sz w:val="22"/>
          <w:szCs w:val="22"/>
        </w:rPr>
        <w:t>However, it must be made clear that</w:t>
      </w:r>
      <w:r w:rsidR="009643DA"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Hume</w:t>
      </w:r>
      <w:r w:rsidR="009643DA">
        <w:rPr>
          <w:rFonts w:ascii="Century Schoolbook" w:hAnsi="Century Schoolbook" w:cs="Century Schoolbook"/>
          <w:sz w:val="22"/>
          <w:szCs w:val="22"/>
        </w:rPr>
        <w:t xml:space="preserve"> uses these objections as preparation to outline </w:t>
      </w:r>
      <w:r w:rsidRPr="005E2431">
        <w:rPr>
          <w:rFonts w:ascii="Century Schoolbook" w:hAnsi="Century Schoolbook" w:cs="Century Schoolbook"/>
          <w:sz w:val="22"/>
          <w:szCs w:val="22"/>
        </w:rPr>
        <w:t>a positive account of the nature of political obligation</w:t>
      </w:r>
      <w:proofErr w:type="gramStart"/>
      <w:r w:rsidRPr="005E2431">
        <w:rPr>
          <w:rFonts w:ascii="Century Schoolbook" w:hAnsi="Century Schoolbook" w:cs="Century Schoolbook"/>
          <w:sz w:val="22"/>
          <w:szCs w:val="22"/>
        </w:rPr>
        <w:t>.</w:t>
      </w:r>
      <w:r w:rsidR="009643DA">
        <w:rPr>
          <w:rFonts w:ascii="Century Schoolbook" w:hAnsi="Century Schoolbook" w:cs="Century Schoolbook"/>
          <w:sz w:val="22"/>
          <w:szCs w:val="22"/>
        </w:rPr>
        <w:t>.</w:t>
      </w:r>
      <w:proofErr w:type="gramEnd"/>
      <w:r w:rsidR="009643DA">
        <w:rPr>
          <w:rStyle w:val="FootnoteReference"/>
          <w:rFonts w:ascii="Century Schoolbook" w:hAnsi="Century Schoolbook" w:cs="Century Schoolbook"/>
          <w:sz w:val="22"/>
          <w:szCs w:val="22"/>
        </w:rPr>
        <w:footnoteReference w:id="12"/>
      </w:r>
      <w:r w:rsidR="009643DA">
        <w:rPr>
          <w:rFonts w:ascii="Century Schoolbook" w:hAnsi="Century Schoolbook" w:cs="Century Schoolbook"/>
          <w:sz w:val="22"/>
          <w:szCs w:val="22"/>
        </w:rPr>
        <w:t xml:space="preserve"> It will suffice for now to draw your attention</w:t>
      </w:r>
      <w:r w:rsidRPr="005E2431">
        <w:rPr>
          <w:rFonts w:ascii="Century Schoolbook" w:hAnsi="Century Schoolbook" w:cs="Century Schoolbook"/>
          <w:sz w:val="22"/>
          <w:szCs w:val="22"/>
        </w:rPr>
        <w:t xml:space="preserve"> a straightforwardly normative thesis</w:t>
      </w:r>
      <w:r w:rsidR="00A35909">
        <w:rPr>
          <w:rFonts w:ascii="Century Schoolbook" w:hAnsi="Century Schoolbook" w:cs="Century Schoolbook"/>
          <w:sz w:val="22"/>
          <w:szCs w:val="22"/>
        </w:rPr>
        <w:t xml:space="preserve"> that he puts forward</w:t>
      </w:r>
      <w:r w:rsidR="00486DDE">
        <w:rPr>
          <w:rFonts w:ascii="Century Schoolbook" w:hAnsi="Century Schoolbook" w:cs="Century Schoolbook"/>
          <w:sz w:val="22"/>
          <w:szCs w:val="22"/>
        </w:rPr>
        <w:t xml:space="preserve"> it is that</w:t>
      </w:r>
      <w:r w:rsidRPr="005E2431">
        <w:rPr>
          <w:rFonts w:ascii="Century Schoolbook" w:hAnsi="Century Schoolbook" w:cs="Century Schoolbook"/>
          <w:sz w:val="22"/>
          <w:szCs w:val="22"/>
        </w:rPr>
        <w:t>:</w:t>
      </w:r>
    </w:p>
    <w:p w14:paraId="4D45C7CC" w14:textId="77777777" w:rsidR="00486DDE" w:rsidRDefault="00486DDE">
      <w:pPr>
        <w:jc w:val="both"/>
        <w:rPr>
          <w:rFonts w:ascii="Century Schoolbook" w:hAnsi="Century Schoolbook" w:cs="Century Schoolbook"/>
          <w:sz w:val="22"/>
          <w:szCs w:val="22"/>
        </w:rPr>
      </w:pPr>
    </w:p>
    <w:p w14:paraId="108B08B2" w14:textId="77777777" w:rsidR="00521556" w:rsidRPr="00486DDE" w:rsidRDefault="009E577F" w:rsidP="00486DDE">
      <w:pPr>
        <w:pStyle w:val="IntenseQuote"/>
        <w:pBdr>
          <w:bottom w:val="none" w:sz="0" w:space="0" w:color="auto"/>
        </w:pBdr>
        <w:rPr>
          <w:b w:val="0"/>
          <w:color w:val="auto"/>
        </w:rPr>
      </w:pPr>
      <w:r w:rsidRPr="00486DDE">
        <w:rPr>
          <w:b w:val="0"/>
          <w:color w:val="auto"/>
        </w:rPr>
        <w:t>The general interests of society are sufficient to establish [the obligation to allegiance].</w:t>
      </w:r>
      <w:r w:rsidR="00A35909" w:rsidRPr="00486DDE">
        <w:rPr>
          <w:rStyle w:val="FootnoteReference"/>
          <w:rFonts w:ascii="Century Schoolbook" w:hAnsi="Century Schoolbook" w:cs="Century Schoolbook"/>
          <w:b w:val="0"/>
          <w:color w:val="auto"/>
          <w:sz w:val="22"/>
          <w:szCs w:val="22"/>
        </w:rPr>
        <w:footnoteReference w:id="13"/>
      </w:r>
    </w:p>
    <w:p w14:paraId="090EBB73" w14:textId="77777777" w:rsidR="00486DDE" w:rsidRDefault="00486DDE">
      <w:pPr>
        <w:jc w:val="both"/>
        <w:rPr>
          <w:rFonts w:ascii="Century Schoolbook" w:hAnsi="Century Schoolbook" w:cs="Century Schoolbook"/>
          <w:sz w:val="22"/>
          <w:szCs w:val="22"/>
        </w:rPr>
      </w:pPr>
    </w:p>
    <w:p w14:paraId="40D9618A" w14:textId="66416A1B" w:rsidR="00521556" w:rsidRPr="005E2431" w:rsidRDefault="00A35909">
      <w:pPr>
        <w:jc w:val="both"/>
        <w:rPr>
          <w:sz w:val="22"/>
          <w:szCs w:val="22"/>
        </w:rPr>
      </w:pPr>
      <w:r>
        <w:rPr>
          <w:rFonts w:ascii="Century Schoolbook" w:hAnsi="Century Schoolbook" w:cs="Century Schoolbook"/>
          <w:sz w:val="22"/>
          <w:szCs w:val="22"/>
        </w:rPr>
        <w:t>May we argue</w:t>
      </w:r>
      <w:r w:rsidR="00486DDE">
        <w:rPr>
          <w:rFonts w:ascii="Century Schoolbook" w:hAnsi="Century Schoolbook" w:cs="Century Schoolbook"/>
          <w:sz w:val="22"/>
          <w:szCs w:val="22"/>
        </w:rPr>
        <w:t xml:space="preserve"> here</w:t>
      </w:r>
      <w:r>
        <w:rPr>
          <w:rFonts w:ascii="Century Schoolbook" w:hAnsi="Century Schoolbook" w:cs="Century Schoolbook"/>
          <w:sz w:val="22"/>
          <w:szCs w:val="22"/>
        </w:rPr>
        <w:t xml:space="preserve"> that</w:t>
      </w:r>
      <w:r w:rsidR="009E577F" w:rsidRPr="005E2431">
        <w:rPr>
          <w:rFonts w:ascii="Century Schoolbook" w:hAnsi="Century Schoolbook" w:cs="Century Schoolbook"/>
          <w:sz w:val="22"/>
          <w:szCs w:val="22"/>
        </w:rPr>
        <w:t xml:space="preserve"> Hume seems </w:t>
      </w:r>
      <w:r>
        <w:rPr>
          <w:rFonts w:ascii="Century Schoolbook" w:hAnsi="Century Schoolbook" w:cs="Century Schoolbook"/>
          <w:sz w:val="22"/>
          <w:szCs w:val="22"/>
        </w:rPr>
        <w:t>to be putting forward</w:t>
      </w:r>
      <w:r w:rsidR="009E577F" w:rsidRPr="005E2431">
        <w:rPr>
          <w:rFonts w:ascii="Century Schoolbook" w:hAnsi="Century Schoolbook" w:cs="Century Schoolbook"/>
          <w:sz w:val="22"/>
          <w:szCs w:val="22"/>
        </w:rPr>
        <w:t xml:space="preserve"> a utilitarian</w:t>
      </w:r>
      <w:r>
        <w:rPr>
          <w:rFonts w:ascii="Century Schoolbook" w:hAnsi="Century Schoolbook" w:cs="Century Schoolbook"/>
          <w:sz w:val="22"/>
          <w:szCs w:val="22"/>
        </w:rPr>
        <w:t xml:space="preserve"> theory of political obligation?</w:t>
      </w:r>
      <w:r w:rsidR="009E577F" w:rsidRPr="005E2431">
        <w:rPr>
          <w:rFonts w:ascii="Century Schoolbook" w:hAnsi="Century Schoolbook" w:cs="Century Schoolbook"/>
          <w:sz w:val="22"/>
          <w:szCs w:val="22"/>
        </w:rPr>
        <w:t xml:space="preserve"> </w:t>
      </w:r>
      <w:r>
        <w:rPr>
          <w:rFonts w:ascii="Century Schoolbook" w:hAnsi="Century Schoolbook" w:cs="Century Schoolbook"/>
          <w:sz w:val="22"/>
          <w:szCs w:val="22"/>
        </w:rPr>
        <w:t>That is,</w:t>
      </w:r>
      <w:r w:rsidR="009E577F" w:rsidRPr="005E2431">
        <w:rPr>
          <w:rFonts w:ascii="Century Schoolbook" w:hAnsi="Century Schoolbook" w:cs="Century Schoolbook"/>
          <w:sz w:val="22"/>
          <w:szCs w:val="22"/>
        </w:rPr>
        <w:t xml:space="preserve"> </w:t>
      </w:r>
      <w:r w:rsidRPr="005E2431">
        <w:rPr>
          <w:rFonts w:ascii="Century Schoolbook" w:hAnsi="Century Schoolbook" w:cs="Century Schoolbook"/>
          <w:sz w:val="22"/>
          <w:szCs w:val="22"/>
        </w:rPr>
        <w:t xml:space="preserve">the benefits which result from giving allegiance </w:t>
      </w:r>
      <w:r>
        <w:rPr>
          <w:rFonts w:ascii="Century Schoolbook" w:hAnsi="Century Schoolbook" w:cs="Century Schoolbook"/>
          <w:sz w:val="22"/>
          <w:szCs w:val="22"/>
        </w:rPr>
        <w:t>lies</w:t>
      </w:r>
      <w:r w:rsidRPr="005E2431">
        <w:rPr>
          <w:rFonts w:ascii="Century Schoolbook" w:hAnsi="Century Schoolbook" w:cs="Century Schoolbook"/>
          <w:sz w:val="22"/>
          <w:szCs w:val="22"/>
        </w:rPr>
        <w:t xml:space="preserve"> </w:t>
      </w:r>
      <w:r>
        <w:rPr>
          <w:rFonts w:ascii="Century Schoolbook" w:hAnsi="Century Schoolbook" w:cs="Century Schoolbook"/>
          <w:sz w:val="22"/>
          <w:szCs w:val="22"/>
        </w:rPr>
        <w:t xml:space="preserve">in </w:t>
      </w:r>
      <w:r w:rsidR="009E577F" w:rsidRPr="005E2431">
        <w:rPr>
          <w:rFonts w:ascii="Century Schoolbook" w:hAnsi="Century Schoolbook" w:cs="Century Schoolbook"/>
          <w:sz w:val="22"/>
          <w:szCs w:val="22"/>
        </w:rPr>
        <w:t xml:space="preserve">the justification for </w:t>
      </w:r>
      <w:r>
        <w:rPr>
          <w:rFonts w:ascii="Century Schoolbook" w:hAnsi="Century Schoolbook" w:cs="Century Schoolbook"/>
          <w:sz w:val="22"/>
          <w:szCs w:val="22"/>
        </w:rPr>
        <w:t>giving it</w:t>
      </w:r>
      <w:r w:rsidR="009E577F" w:rsidRPr="005E2431">
        <w:rPr>
          <w:rFonts w:ascii="Century Schoolbook" w:hAnsi="Century Schoolbook" w:cs="Century Schoolbook"/>
          <w:sz w:val="22"/>
          <w:szCs w:val="22"/>
        </w:rPr>
        <w:t xml:space="preserve">. </w:t>
      </w:r>
      <w:r>
        <w:rPr>
          <w:rFonts w:ascii="Century Schoolbook" w:hAnsi="Century Schoolbook" w:cs="Century Schoolbook"/>
          <w:sz w:val="22"/>
          <w:szCs w:val="22"/>
        </w:rPr>
        <w:t xml:space="preserve">Specifically, then, </w:t>
      </w:r>
      <w:r w:rsidRPr="005E2431">
        <w:rPr>
          <w:rFonts w:ascii="Century Schoolbook" w:hAnsi="Century Schoolbook" w:cs="Century Schoolbook"/>
          <w:sz w:val="22"/>
          <w:szCs w:val="22"/>
        </w:rPr>
        <w:t xml:space="preserve">social order is </w:t>
      </w:r>
      <w:r w:rsidRPr="00A35909">
        <w:rPr>
          <w:rFonts w:ascii="Century Schoolbook" w:hAnsi="Century Schoolbook" w:cs="Century Schoolbook"/>
          <w:sz w:val="22"/>
          <w:szCs w:val="22"/>
        </w:rPr>
        <w:t>furthered</w:t>
      </w:r>
      <w:r>
        <w:rPr>
          <w:rFonts w:ascii="Century Schoolbook" w:hAnsi="Century Schoolbook" w:cs="Century Schoolbook"/>
          <w:sz w:val="22"/>
          <w:szCs w:val="22"/>
        </w:rPr>
        <w:t xml:space="preserve"> and a common interest</w:t>
      </w:r>
      <w:r w:rsidRPr="005E2431">
        <w:rPr>
          <w:rFonts w:ascii="Century Schoolbook" w:hAnsi="Century Schoolbook" w:cs="Century Schoolbook"/>
          <w:sz w:val="22"/>
          <w:szCs w:val="22"/>
        </w:rPr>
        <w:t xml:space="preserve"> </w:t>
      </w:r>
      <w:r w:rsidRPr="00A35909">
        <w:rPr>
          <w:rFonts w:ascii="Century Schoolbook" w:hAnsi="Century Schoolbook" w:cs="Century Schoolbook"/>
          <w:sz w:val="22"/>
          <w:szCs w:val="22"/>
        </w:rPr>
        <w:t>aided</w:t>
      </w:r>
      <w:r>
        <w:rPr>
          <w:rFonts w:ascii="Century Schoolbook" w:hAnsi="Century Schoolbook" w:cs="Century Schoolbook"/>
          <w:sz w:val="22"/>
          <w:szCs w:val="22"/>
        </w:rPr>
        <w:t>, when a</w:t>
      </w:r>
      <w:r w:rsidR="009E577F" w:rsidRPr="005E2431">
        <w:rPr>
          <w:rFonts w:ascii="Century Schoolbook" w:hAnsi="Century Schoolbook" w:cs="Century Schoolbook"/>
          <w:sz w:val="22"/>
          <w:szCs w:val="22"/>
        </w:rPr>
        <w:t>llegiance</w:t>
      </w:r>
      <w:r>
        <w:rPr>
          <w:rFonts w:ascii="Century Schoolbook" w:hAnsi="Century Schoolbook" w:cs="Century Schoolbook"/>
          <w:sz w:val="22"/>
          <w:szCs w:val="22"/>
        </w:rPr>
        <w:t xml:space="preserve"> </w:t>
      </w:r>
      <w:r w:rsidR="009E577F" w:rsidRPr="005E2431">
        <w:rPr>
          <w:rFonts w:ascii="Century Schoolbook" w:hAnsi="Century Schoolbook" w:cs="Century Schoolbook"/>
          <w:sz w:val="22"/>
          <w:szCs w:val="22"/>
        </w:rPr>
        <w:t xml:space="preserve">to the government </w:t>
      </w:r>
      <w:r>
        <w:rPr>
          <w:rFonts w:ascii="Century Schoolbook" w:hAnsi="Century Schoolbook" w:cs="Century Schoolbook"/>
          <w:sz w:val="22"/>
          <w:szCs w:val="22"/>
        </w:rPr>
        <w:t>is pledged</w:t>
      </w:r>
      <w:r w:rsidR="009E577F" w:rsidRPr="005E2431">
        <w:rPr>
          <w:rFonts w:ascii="Century Schoolbook" w:hAnsi="Century Schoolbook" w:cs="Century Schoolbook"/>
          <w:sz w:val="22"/>
          <w:szCs w:val="22"/>
        </w:rPr>
        <w:t xml:space="preserve">. </w:t>
      </w:r>
      <w:r>
        <w:rPr>
          <w:rFonts w:ascii="Century Schoolbook" w:hAnsi="Century Schoolbook" w:cs="Century Schoolbook"/>
          <w:sz w:val="22"/>
          <w:szCs w:val="22"/>
        </w:rPr>
        <w:t xml:space="preserve">Thus, </w:t>
      </w:r>
      <w:r w:rsidR="009E577F" w:rsidRPr="005E2431">
        <w:rPr>
          <w:rFonts w:ascii="Century Schoolbook" w:hAnsi="Century Schoolbook" w:cs="Century Schoolbook"/>
          <w:sz w:val="22"/>
          <w:szCs w:val="22"/>
        </w:rPr>
        <w:t xml:space="preserve">allegiance is </w:t>
      </w:r>
      <w:r w:rsidRPr="005E2431">
        <w:rPr>
          <w:rFonts w:ascii="Century Schoolbook" w:hAnsi="Century Schoolbook" w:cs="Century Schoolbook"/>
          <w:sz w:val="22"/>
          <w:szCs w:val="22"/>
        </w:rPr>
        <w:t xml:space="preserve">a duty </w:t>
      </w:r>
      <w:r>
        <w:rPr>
          <w:rFonts w:ascii="Century Schoolbook" w:hAnsi="Century Schoolbook" w:cs="Century Schoolbook"/>
          <w:sz w:val="22"/>
          <w:szCs w:val="22"/>
        </w:rPr>
        <w:t xml:space="preserve">owed </w:t>
      </w:r>
      <w:r w:rsidRPr="005E2431">
        <w:rPr>
          <w:rFonts w:ascii="Century Schoolbook" w:hAnsi="Century Schoolbook" w:cs="Century Schoolbook"/>
          <w:sz w:val="22"/>
          <w:szCs w:val="22"/>
        </w:rPr>
        <w:t xml:space="preserve">to society at large </w:t>
      </w:r>
      <w:r w:rsidR="009E577F" w:rsidRPr="005E2431">
        <w:rPr>
          <w:rFonts w:ascii="Century Schoolbook" w:hAnsi="Century Schoolbook" w:cs="Century Schoolbook"/>
          <w:sz w:val="22"/>
          <w:szCs w:val="22"/>
        </w:rPr>
        <w:t xml:space="preserve">not, strictly, a duty </w:t>
      </w:r>
      <w:r w:rsidR="004C0D60" w:rsidRPr="004C0D60">
        <w:rPr>
          <w:rFonts w:ascii="Century Schoolbook" w:hAnsi="Century Schoolbook" w:cs="Century Schoolbook"/>
          <w:sz w:val="22"/>
          <w:szCs w:val="22"/>
        </w:rPr>
        <w:t>due</w:t>
      </w:r>
      <w:r w:rsidR="009E577F" w:rsidRPr="005E2431">
        <w:rPr>
          <w:rFonts w:ascii="Century Schoolbook" w:hAnsi="Century Schoolbook" w:cs="Century Schoolbook"/>
          <w:sz w:val="22"/>
          <w:szCs w:val="22"/>
        </w:rPr>
        <w:t xml:space="preserve"> to those who go</w:t>
      </w:r>
      <w:r w:rsidR="004C0D60">
        <w:rPr>
          <w:rFonts w:ascii="Century Schoolbook" w:hAnsi="Century Schoolbook" w:cs="Century Schoolbook"/>
          <w:sz w:val="22"/>
          <w:szCs w:val="22"/>
        </w:rPr>
        <w:t>vern</w:t>
      </w:r>
      <w:r w:rsidR="009E577F" w:rsidRPr="005E2431">
        <w:rPr>
          <w:rFonts w:ascii="Century Schoolbook" w:hAnsi="Century Schoolbook" w:cs="Century Schoolbook"/>
          <w:sz w:val="22"/>
          <w:szCs w:val="22"/>
        </w:rPr>
        <w:t xml:space="preserve">. On this account neither the </w:t>
      </w:r>
      <w:r w:rsidR="004C0D60">
        <w:rPr>
          <w:rFonts w:ascii="Century Schoolbook" w:hAnsi="Century Schoolbook" w:cs="Century Schoolbook"/>
          <w:sz w:val="22"/>
          <w:szCs w:val="22"/>
        </w:rPr>
        <w:t>sovereign</w:t>
      </w:r>
      <w:r w:rsidR="009E577F" w:rsidRPr="005E2431">
        <w:rPr>
          <w:rFonts w:ascii="Century Schoolbook" w:hAnsi="Century Schoolbook" w:cs="Century Schoolbook"/>
          <w:sz w:val="22"/>
          <w:szCs w:val="22"/>
        </w:rPr>
        <w:t xml:space="preserve"> nor </w:t>
      </w:r>
      <w:r w:rsidR="004C0D60">
        <w:rPr>
          <w:rFonts w:ascii="Century Schoolbook" w:hAnsi="Century Schoolbook" w:cs="Century Schoolbook"/>
          <w:sz w:val="22"/>
          <w:szCs w:val="22"/>
        </w:rPr>
        <w:t>her government</w:t>
      </w:r>
      <w:r w:rsidR="009E577F" w:rsidRPr="005E2431">
        <w:rPr>
          <w:rFonts w:ascii="Century Schoolbook" w:hAnsi="Century Schoolbook" w:cs="Century Schoolbook"/>
          <w:sz w:val="22"/>
          <w:szCs w:val="22"/>
        </w:rPr>
        <w:t xml:space="preserve"> have any right to expect the obedience of </w:t>
      </w:r>
      <w:r w:rsidR="004C0D60">
        <w:rPr>
          <w:rFonts w:ascii="Century Schoolbook" w:hAnsi="Century Schoolbook" w:cs="Century Schoolbook"/>
          <w:sz w:val="22"/>
          <w:szCs w:val="22"/>
        </w:rPr>
        <w:t>her</w:t>
      </w:r>
      <w:r w:rsidR="009E577F" w:rsidRPr="005E2431">
        <w:rPr>
          <w:rFonts w:ascii="Century Schoolbook" w:hAnsi="Century Schoolbook" w:cs="Century Schoolbook"/>
          <w:sz w:val="22"/>
          <w:szCs w:val="22"/>
        </w:rPr>
        <w:t xml:space="preserve"> subjects</w:t>
      </w:r>
      <w:r w:rsidR="004C0D60">
        <w:rPr>
          <w:rFonts w:ascii="Century Schoolbook" w:hAnsi="Century Schoolbook" w:cs="Century Schoolbook"/>
          <w:sz w:val="22"/>
          <w:szCs w:val="22"/>
        </w:rPr>
        <w:t xml:space="preserve"> or expect any </w:t>
      </w:r>
      <w:r w:rsidR="009E577F" w:rsidRPr="005E2431">
        <w:rPr>
          <w:rFonts w:ascii="Century Schoolbook" w:hAnsi="Century Schoolbook" w:cs="Century Schoolbook"/>
          <w:sz w:val="22"/>
          <w:szCs w:val="22"/>
        </w:rPr>
        <w:t xml:space="preserve">duty </w:t>
      </w:r>
      <w:r w:rsidR="004C0D60">
        <w:rPr>
          <w:rFonts w:ascii="Century Schoolbook" w:hAnsi="Century Schoolbook" w:cs="Century Schoolbook"/>
          <w:sz w:val="22"/>
          <w:szCs w:val="22"/>
        </w:rPr>
        <w:t>to</w:t>
      </w:r>
      <w:r w:rsidR="009E577F" w:rsidRPr="005E2431">
        <w:rPr>
          <w:rFonts w:ascii="Century Schoolbook" w:hAnsi="Century Schoolbook" w:cs="Century Schoolbook"/>
          <w:sz w:val="22"/>
          <w:szCs w:val="22"/>
        </w:rPr>
        <w:t xml:space="preserve"> be owed to them. </w:t>
      </w:r>
      <w:r w:rsidR="004C0D60">
        <w:rPr>
          <w:rFonts w:ascii="Century Schoolbook" w:hAnsi="Century Schoolbook" w:cs="Century Schoolbook"/>
          <w:sz w:val="22"/>
          <w:szCs w:val="22"/>
        </w:rPr>
        <w:t>The purpose of obedience to any is solely</w:t>
      </w:r>
      <w:r w:rsidR="009E577F" w:rsidRPr="005E2431">
        <w:rPr>
          <w:rFonts w:ascii="Century Schoolbook" w:hAnsi="Century Schoolbook" w:cs="Century Schoolbook"/>
          <w:sz w:val="22"/>
          <w:szCs w:val="22"/>
        </w:rPr>
        <w:t xml:space="preserve"> to promote the common interest in social order and it is right to promote that interest.</w:t>
      </w:r>
    </w:p>
    <w:p w14:paraId="773F21D4" w14:textId="77777777" w:rsidR="00A026A2" w:rsidRDefault="00A026A2">
      <w:pPr>
        <w:jc w:val="both"/>
        <w:rPr>
          <w:rFonts w:ascii="Century Schoolbook" w:hAnsi="Century Schoolbook" w:cs="Century Schoolbook"/>
          <w:sz w:val="22"/>
          <w:szCs w:val="22"/>
        </w:rPr>
      </w:pPr>
    </w:p>
    <w:p w14:paraId="6E7FD2E8" w14:textId="43282C7A" w:rsidR="00521556" w:rsidRPr="005E2431" w:rsidRDefault="00A026A2">
      <w:pPr>
        <w:jc w:val="both"/>
        <w:rPr>
          <w:sz w:val="22"/>
          <w:szCs w:val="22"/>
        </w:rPr>
      </w:pPr>
      <w:r>
        <w:rPr>
          <w:rFonts w:ascii="Century Schoolbook" w:hAnsi="Century Schoolbook" w:cs="Century Schoolbook"/>
          <w:sz w:val="22"/>
          <w:szCs w:val="22"/>
        </w:rPr>
        <w:t xml:space="preserve">In this we see that </w:t>
      </w:r>
      <w:r w:rsidR="009E577F" w:rsidRPr="005E2431">
        <w:rPr>
          <w:rFonts w:ascii="Century Schoolbook" w:hAnsi="Century Schoolbook" w:cs="Century Schoolbook"/>
          <w:sz w:val="22"/>
          <w:szCs w:val="22"/>
        </w:rPr>
        <w:t xml:space="preserve">Hume has a quite different conception of political obligation from that of Locke. Hume </w:t>
      </w:r>
      <w:r w:rsidR="004C0D60">
        <w:rPr>
          <w:rFonts w:ascii="Century Schoolbook" w:hAnsi="Century Schoolbook" w:cs="Century Schoolbook"/>
          <w:sz w:val="22"/>
          <w:szCs w:val="22"/>
        </w:rPr>
        <w:t xml:space="preserve">it </w:t>
      </w:r>
      <w:r w:rsidR="009E577F" w:rsidRPr="005E2431">
        <w:rPr>
          <w:rFonts w:ascii="Century Schoolbook" w:hAnsi="Century Schoolbook" w:cs="Century Schoolbook"/>
          <w:sz w:val="22"/>
          <w:szCs w:val="22"/>
        </w:rPr>
        <w:t xml:space="preserve">seems </w:t>
      </w:r>
      <w:r w:rsidR="004C0D60">
        <w:rPr>
          <w:rFonts w:ascii="Century Schoolbook" w:hAnsi="Century Schoolbook" w:cs="Century Schoolbook"/>
          <w:sz w:val="22"/>
          <w:szCs w:val="22"/>
        </w:rPr>
        <w:t>has it</w:t>
      </w:r>
      <w:r w:rsidR="009E577F" w:rsidRPr="005E2431">
        <w:rPr>
          <w:rFonts w:ascii="Century Schoolbook" w:hAnsi="Century Schoolbook" w:cs="Century Schoolbook"/>
          <w:sz w:val="22"/>
          <w:szCs w:val="22"/>
        </w:rPr>
        <w:t xml:space="preserve"> that, providing the </w:t>
      </w:r>
      <w:r w:rsidR="004C0D60">
        <w:rPr>
          <w:rFonts w:ascii="Century Schoolbook" w:hAnsi="Century Schoolbook" w:cs="Century Schoolbook"/>
          <w:sz w:val="22"/>
          <w:szCs w:val="22"/>
        </w:rPr>
        <w:t>government</w:t>
      </w:r>
      <w:r w:rsidR="009E577F" w:rsidRPr="005E2431">
        <w:rPr>
          <w:rFonts w:ascii="Century Schoolbook" w:hAnsi="Century Schoolbook" w:cs="Century Schoolbook"/>
          <w:sz w:val="22"/>
          <w:szCs w:val="22"/>
        </w:rPr>
        <w:t xml:space="preserve"> maintains law and order, it will be right to give </w:t>
      </w:r>
      <w:r w:rsidR="004C0D60">
        <w:rPr>
          <w:rFonts w:ascii="Century Schoolbook" w:hAnsi="Century Schoolbook" w:cs="Century Schoolbook"/>
          <w:sz w:val="22"/>
          <w:szCs w:val="22"/>
        </w:rPr>
        <w:t xml:space="preserve">it one’s </w:t>
      </w:r>
      <w:r w:rsidR="009E577F" w:rsidRPr="005E2431">
        <w:rPr>
          <w:rFonts w:ascii="Century Schoolbook" w:hAnsi="Century Schoolbook" w:cs="Century Schoolbook"/>
          <w:sz w:val="22"/>
          <w:szCs w:val="22"/>
        </w:rPr>
        <w:t xml:space="preserve">allegiance. But </w:t>
      </w:r>
      <w:r w:rsidR="004C0D60">
        <w:rPr>
          <w:rFonts w:ascii="Century Schoolbook" w:hAnsi="Century Schoolbook" w:cs="Century Schoolbook"/>
          <w:sz w:val="22"/>
          <w:szCs w:val="22"/>
        </w:rPr>
        <w:t xml:space="preserve">do </w:t>
      </w:r>
      <w:r w:rsidR="009E577F" w:rsidRPr="005E2431">
        <w:rPr>
          <w:rFonts w:ascii="Century Schoolbook" w:hAnsi="Century Schoolbook" w:cs="Century Schoolbook"/>
          <w:sz w:val="22"/>
          <w:szCs w:val="22"/>
        </w:rPr>
        <w:t xml:space="preserve">we </w:t>
      </w:r>
      <w:r w:rsidR="004C0D60">
        <w:rPr>
          <w:rFonts w:ascii="Century Schoolbook" w:hAnsi="Century Schoolbook" w:cs="Century Schoolbook"/>
          <w:sz w:val="22"/>
          <w:szCs w:val="22"/>
        </w:rPr>
        <w:t xml:space="preserve">not also have </w:t>
      </w:r>
      <w:r w:rsidR="009E577F" w:rsidRPr="005E2431">
        <w:rPr>
          <w:rFonts w:ascii="Century Schoolbook" w:hAnsi="Century Schoolbook" w:cs="Century Schoolbook"/>
          <w:sz w:val="22"/>
          <w:szCs w:val="22"/>
        </w:rPr>
        <w:t xml:space="preserve">other interests in addition to </w:t>
      </w:r>
      <w:r w:rsidR="00CC067D">
        <w:rPr>
          <w:rFonts w:ascii="Century Schoolbook" w:hAnsi="Century Schoolbook" w:cs="Century Schoolbook"/>
          <w:sz w:val="22"/>
          <w:szCs w:val="22"/>
        </w:rPr>
        <w:t>maintaining social order?</w:t>
      </w:r>
      <w:r w:rsidR="004C0D60">
        <w:rPr>
          <w:rFonts w:ascii="Century Schoolbook" w:hAnsi="Century Schoolbook" w:cs="Century Schoolbook"/>
          <w:sz w:val="22"/>
          <w:szCs w:val="22"/>
        </w:rPr>
        <w:t xml:space="preserve"> Imagine</w:t>
      </w:r>
      <w:r w:rsidR="009E577F" w:rsidRPr="005E2431">
        <w:rPr>
          <w:rFonts w:ascii="Century Schoolbook" w:hAnsi="Century Schoolbook" w:cs="Century Schoolbook"/>
          <w:sz w:val="22"/>
          <w:szCs w:val="22"/>
        </w:rPr>
        <w:t xml:space="preserve"> </w:t>
      </w:r>
      <w:r w:rsidR="004C0D60">
        <w:rPr>
          <w:rFonts w:ascii="Century Schoolbook" w:hAnsi="Century Schoolbook" w:cs="Century Schoolbook"/>
          <w:sz w:val="22"/>
          <w:szCs w:val="22"/>
        </w:rPr>
        <w:t>a ruler</w:t>
      </w:r>
      <w:r w:rsidR="009E577F" w:rsidRPr="005E2431">
        <w:rPr>
          <w:rFonts w:ascii="Century Schoolbook" w:hAnsi="Century Schoolbook" w:cs="Century Schoolbook"/>
          <w:sz w:val="22"/>
          <w:szCs w:val="22"/>
        </w:rPr>
        <w:t xml:space="preserve"> oppresses his people with </w:t>
      </w:r>
      <w:r w:rsidR="004C0D60">
        <w:rPr>
          <w:rFonts w:ascii="Century Schoolbook" w:hAnsi="Century Schoolbook" w:cs="Century Schoolbook"/>
          <w:sz w:val="22"/>
          <w:szCs w:val="22"/>
        </w:rPr>
        <w:t>demand</w:t>
      </w:r>
      <w:r w:rsidR="009E577F" w:rsidRPr="005E2431">
        <w:rPr>
          <w:rFonts w:ascii="Century Schoolbook" w:hAnsi="Century Schoolbook" w:cs="Century Schoolbook"/>
          <w:sz w:val="22"/>
          <w:szCs w:val="22"/>
        </w:rPr>
        <w:t xml:space="preserve"> to </w:t>
      </w:r>
      <w:r w:rsidR="004C0D60">
        <w:rPr>
          <w:rFonts w:ascii="Century Schoolbook" w:hAnsi="Century Schoolbook" w:cs="Century Schoolbook"/>
          <w:sz w:val="22"/>
          <w:szCs w:val="22"/>
        </w:rPr>
        <w:t>further</w:t>
      </w:r>
      <w:r w:rsidR="009E577F" w:rsidRPr="005E2431">
        <w:rPr>
          <w:rFonts w:ascii="Century Schoolbook" w:hAnsi="Century Schoolbook" w:cs="Century Schoolbook"/>
          <w:sz w:val="22"/>
          <w:szCs w:val="22"/>
        </w:rPr>
        <w:t xml:space="preserve"> his foreign campaigns </w:t>
      </w:r>
      <w:r w:rsidR="004C0D60">
        <w:rPr>
          <w:rFonts w:ascii="Century Schoolbook" w:hAnsi="Century Schoolbook" w:cs="Century Schoolbook"/>
          <w:sz w:val="22"/>
          <w:szCs w:val="22"/>
        </w:rPr>
        <w:t xml:space="preserve">to the point that the majority are </w:t>
      </w:r>
      <w:r w:rsidR="004C0D60" w:rsidRPr="004C0D60">
        <w:rPr>
          <w:rFonts w:ascii="Century Schoolbook" w:hAnsi="Century Schoolbook" w:cs="Century Schoolbook"/>
          <w:sz w:val="22"/>
          <w:szCs w:val="22"/>
        </w:rPr>
        <w:t>forced</w:t>
      </w:r>
      <w:r w:rsidR="009E577F" w:rsidRPr="005E2431">
        <w:rPr>
          <w:rFonts w:ascii="Century Schoolbook" w:hAnsi="Century Schoolbook" w:cs="Century Schoolbook"/>
          <w:sz w:val="22"/>
          <w:szCs w:val="22"/>
        </w:rPr>
        <w:t xml:space="preserve"> to live in </w:t>
      </w:r>
      <w:r w:rsidR="004C0D60">
        <w:rPr>
          <w:rFonts w:ascii="Century Schoolbook" w:hAnsi="Century Schoolbook" w:cs="Century Schoolbook"/>
          <w:sz w:val="22"/>
          <w:szCs w:val="22"/>
        </w:rPr>
        <w:t xml:space="preserve">abject </w:t>
      </w:r>
      <w:r w:rsidR="009E577F" w:rsidRPr="005E2431">
        <w:rPr>
          <w:rFonts w:ascii="Century Schoolbook" w:hAnsi="Century Schoolbook" w:cs="Century Schoolbook"/>
          <w:sz w:val="22"/>
          <w:szCs w:val="22"/>
        </w:rPr>
        <w:t xml:space="preserve">poverty. </w:t>
      </w:r>
      <w:r w:rsidR="00CC067D">
        <w:rPr>
          <w:rFonts w:ascii="Century Schoolbook" w:hAnsi="Century Schoolbook" w:cs="Century Schoolbook"/>
          <w:sz w:val="22"/>
          <w:szCs w:val="22"/>
        </w:rPr>
        <w:t>Could it no</w:t>
      </w:r>
      <w:r w:rsidR="004C0D60">
        <w:rPr>
          <w:rFonts w:ascii="Century Schoolbook" w:hAnsi="Century Schoolbook" w:cs="Century Schoolbook"/>
          <w:sz w:val="22"/>
          <w:szCs w:val="22"/>
        </w:rPr>
        <w:t>t be said</w:t>
      </w:r>
      <w:r w:rsidR="009E577F" w:rsidRPr="005E2431">
        <w:rPr>
          <w:rFonts w:ascii="Century Schoolbook" w:hAnsi="Century Schoolbook" w:cs="Century Schoolbook"/>
          <w:sz w:val="22"/>
          <w:szCs w:val="22"/>
        </w:rPr>
        <w:t xml:space="preserve"> </w:t>
      </w:r>
      <w:r w:rsidR="00CC067D">
        <w:rPr>
          <w:rFonts w:ascii="Century Schoolbook" w:hAnsi="Century Schoolbook" w:cs="Century Schoolbook"/>
          <w:sz w:val="22"/>
          <w:szCs w:val="22"/>
        </w:rPr>
        <w:t xml:space="preserve">that it will be in the </w:t>
      </w:r>
      <w:r w:rsidR="009E577F" w:rsidRPr="005E2431">
        <w:rPr>
          <w:rFonts w:ascii="Century Schoolbook" w:hAnsi="Century Schoolbook" w:cs="Century Schoolbook"/>
          <w:sz w:val="22"/>
          <w:szCs w:val="22"/>
        </w:rPr>
        <w:t xml:space="preserve">common interest </w:t>
      </w:r>
      <w:r w:rsidR="00CC067D">
        <w:rPr>
          <w:rFonts w:ascii="Century Schoolbook" w:hAnsi="Century Schoolbook" w:cs="Century Schoolbook"/>
          <w:sz w:val="22"/>
          <w:szCs w:val="22"/>
        </w:rPr>
        <w:t>to act in ways, which would mean putting aside</w:t>
      </w:r>
      <w:r w:rsidR="009E577F" w:rsidRPr="005E2431">
        <w:rPr>
          <w:rFonts w:ascii="Century Schoolbook" w:hAnsi="Century Schoolbook" w:cs="Century Schoolbook"/>
          <w:sz w:val="22"/>
          <w:szCs w:val="22"/>
        </w:rPr>
        <w:t xml:space="preserve"> </w:t>
      </w:r>
      <w:r w:rsidR="00CC067D">
        <w:rPr>
          <w:rFonts w:ascii="Century Schoolbook" w:hAnsi="Century Schoolbook" w:cs="Century Schoolbook"/>
          <w:sz w:val="22"/>
          <w:szCs w:val="22"/>
        </w:rPr>
        <w:t xml:space="preserve">the priority of maintaining </w:t>
      </w:r>
      <w:r w:rsidR="009E577F" w:rsidRPr="005E2431">
        <w:rPr>
          <w:rFonts w:ascii="Century Schoolbook" w:hAnsi="Century Schoolbook" w:cs="Century Schoolbook"/>
          <w:sz w:val="22"/>
          <w:szCs w:val="22"/>
        </w:rPr>
        <w:t xml:space="preserve">social order? </w:t>
      </w:r>
      <w:r w:rsidR="00CC067D">
        <w:rPr>
          <w:rFonts w:ascii="Century Schoolbook" w:hAnsi="Century Schoolbook" w:cs="Century Schoolbook"/>
          <w:sz w:val="22"/>
          <w:szCs w:val="22"/>
        </w:rPr>
        <w:t>Here, however,</w:t>
      </w:r>
      <w:r w:rsidR="009E577F" w:rsidRPr="005E2431">
        <w:rPr>
          <w:rFonts w:ascii="Century Schoolbook" w:hAnsi="Century Schoolbook" w:cs="Century Schoolbook"/>
          <w:sz w:val="22"/>
          <w:szCs w:val="22"/>
        </w:rPr>
        <w:t xml:space="preserve"> </w:t>
      </w:r>
      <w:r w:rsidR="00CC067D">
        <w:rPr>
          <w:rFonts w:ascii="Century Schoolbook" w:hAnsi="Century Schoolbook" w:cs="Century Schoolbook"/>
          <w:sz w:val="22"/>
          <w:szCs w:val="22"/>
        </w:rPr>
        <w:t>to</w:t>
      </w:r>
      <w:r w:rsidR="009E577F" w:rsidRPr="005E2431">
        <w:rPr>
          <w:rFonts w:ascii="Century Schoolbook" w:hAnsi="Century Schoolbook" w:cs="Century Schoolbook"/>
          <w:sz w:val="22"/>
          <w:szCs w:val="22"/>
        </w:rPr>
        <w:t xml:space="preserve"> accept the utilitarian principle that it is from the common interest that the obligation to allegiance derives, will </w:t>
      </w:r>
      <w:r w:rsidR="00CC067D">
        <w:rPr>
          <w:rFonts w:ascii="Century Schoolbook" w:hAnsi="Century Schoolbook" w:cs="Century Schoolbook"/>
          <w:sz w:val="22"/>
          <w:szCs w:val="22"/>
        </w:rPr>
        <w:t>mean that in this situation</w:t>
      </w:r>
      <w:r w:rsidR="009E577F" w:rsidRPr="005E2431">
        <w:rPr>
          <w:rFonts w:ascii="Century Schoolbook" w:hAnsi="Century Schoolbook" w:cs="Century Schoolbook"/>
          <w:sz w:val="22"/>
          <w:szCs w:val="22"/>
        </w:rPr>
        <w:t xml:space="preserve"> an obligation to revolution </w:t>
      </w:r>
      <w:r w:rsidR="00CC067D">
        <w:rPr>
          <w:rFonts w:ascii="Century Schoolbook" w:hAnsi="Century Schoolbook" w:cs="Century Schoolbook"/>
          <w:sz w:val="22"/>
          <w:szCs w:val="22"/>
        </w:rPr>
        <w:t>would be both justified and demanded by the principle of political obligation</w:t>
      </w:r>
      <w:r w:rsidR="009E577F" w:rsidRPr="005E2431">
        <w:rPr>
          <w:rFonts w:ascii="Century Schoolbook" w:hAnsi="Century Schoolbook" w:cs="Century Schoolbook"/>
          <w:sz w:val="22"/>
          <w:szCs w:val="22"/>
        </w:rPr>
        <w:t>?</w:t>
      </w:r>
    </w:p>
    <w:p w14:paraId="38CAFE13" w14:textId="77777777" w:rsidR="00CC067D" w:rsidRDefault="00CC067D">
      <w:pPr>
        <w:jc w:val="both"/>
        <w:rPr>
          <w:rFonts w:ascii="Century Schoolbook" w:hAnsi="Century Schoolbook" w:cs="Century Schoolbook"/>
          <w:sz w:val="22"/>
          <w:szCs w:val="22"/>
        </w:rPr>
      </w:pPr>
    </w:p>
    <w:p w14:paraId="5E81F90A" w14:textId="4C01B63B" w:rsidR="00521556" w:rsidRPr="005E2431" w:rsidRDefault="009E577F">
      <w:pPr>
        <w:jc w:val="both"/>
        <w:rPr>
          <w:sz w:val="22"/>
          <w:szCs w:val="22"/>
        </w:rPr>
      </w:pPr>
      <w:r w:rsidRPr="005E2431">
        <w:rPr>
          <w:rFonts w:ascii="Century Schoolbook" w:hAnsi="Century Schoolbook" w:cs="Century Schoolbook"/>
          <w:sz w:val="22"/>
          <w:szCs w:val="22"/>
        </w:rPr>
        <w:t xml:space="preserve">For Locke the obligation of civil obedience involves the right of </w:t>
      </w:r>
      <w:r w:rsidR="00CC067D">
        <w:rPr>
          <w:rFonts w:ascii="Century Schoolbook" w:hAnsi="Century Schoolbook" w:cs="Century Schoolbook"/>
          <w:sz w:val="22"/>
          <w:szCs w:val="22"/>
        </w:rPr>
        <w:t>the law and the machinery of the legal system to expect obedience</w:t>
      </w:r>
      <w:r w:rsidRPr="005E2431">
        <w:rPr>
          <w:rFonts w:ascii="Century Schoolbook" w:hAnsi="Century Schoolbook" w:cs="Century Schoolbook"/>
          <w:sz w:val="22"/>
          <w:szCs w:val="22"/>
        </w:rPr>
        <w:t xml:space="preserve">. </w:t>
      </w:r>
      <w:r w:rsidR="00CC067D">
        <w:rPr>
          <w:rFonts w:ascii="Century Schoolbook" w:hAnsi="Century Schoolbook" w:cs="Century Schoolbook"/>
          <w:sz w:val="22"/>
          <w:szCs w:val="22"/>
        </w:rPr>
        <w:t>F</w:t>
      </w:r>
      <w:r w:rsidRPr="005E2431">
        <w:rPr>
          <w:rFonts w:ascii="Century Schoolbook" w:hAnsi="Century Schoolbook" w:cs="Century Schoolbook"/>
          <w:sz w:val="22"/>
          <w:szCs w:val="22"/>
        </w:rPr>
        <w:t xml:space="preserve">or Locke, </w:t>
      </w:r>
      <w:r w:rsidR="00CC067D">
        <w:rPr>
          <w:rFonts w:ascii="Century Schoolbook" w:hAnsi="Century Schoolbook" w:cs="Century Schoolbook"/>
          <w:sz w:val="22"/>
          <w:szCs w:val="22"/>
        </w:rPr>
        <w:t xml:space="preserve">it </w:t>
      </w:r>
      <w:r w:rsidRPr="005E2431">
        <w:rPr>
          <w:rFonts w:ascii="Century Schoolbook" w:hAnsi="Century Schoolbook" w:cs="Century Schoolbook"/>
          <w:sz w:val="22"/>
          <w:szCs w:val="22"/>
        </w:rPr>
        <w:t>is</w:t>
      </w:r>
      <w:r w:rsidR="00CC067D">
        <w:rPr>
          <w:rFonts w:ascii="Century Schoolbook" w:hAnsi="Century Schoolbook" w:cs="Century Schoolbook"/>
          <w:sz w:val="22"/>
          <w:szCs w:val="22"/>
        </w:rPr>
        <w:t xml:space="preserve"> this in which </w:t>
      </w:r>
      <w:r w:rsidRPr="005E2431">
        <w:rPr>
          <w:rFonts w:ascii="Century Schoolbook" w:hAnsi="Century Schoolbook" w:cs="Century Schoolbook"/>
          <w:sz w:val="22"/>
          <w:szCs w:val="22"/>
        </w:rPr>
        <w:t xml:space="preserve">the authority of </w:t>
      </w:r>
      <w:r w:rsidR="00CC067D">
        <w:rPr>
          <w:rFonts w:ascii="Century Schoolbook" w:hAnsi="Century Schoolbook" w:cs="Century Schoolbook"/>
          <w:sz w:val="22"/>
          <w:szCs w:val="22"/>
        </w:rPr>
        <w:t xml:space="preserve">the law, and the machinery of the legal system </w:t>
      </w:r>
      <w:r w:rsidR="00CC067D" w:rsidRPr="00CC067D">
        <w:rPr>
          <w:rFonts w:ascii="Century Schoolbook" w:hAnsi="Century Schoolbook" w:cs="Century Schoolbook"/>
          <w:sz w:val="22"/>
          <w:szCs w:val="22"/>
        </w:rPr>
        <w:t>reside</w:t>
      </w:r>
      <w:r w:rsidR="00CC067D">
        <w:rPr>
          <w:rFonts w:ascii="Century Schoolbook" w:hAnsi="Century Schoolbook" w:cs="Century Schoolbook"/>
          <w:sz w:val="22"/>
          <w:szCs w:val="22"/>
        </w:rPr>
        <w:t>.</w:t>
      </w:r>
      <w:r w:rsidRPr="005E2431">
        <w:rPr>
          <w:rFonts w:ascii="Century Schoolbook" w:hAnsi="Century Schoolbook" w:cs="Century Schoolbook"/>
          <w:sz w:val="22"/>
          <w:szCs w:val="22"/>
        </w:rPr>
        <w:t xml:space="preserve"> </w:t>
      </w:r>
      <w:r w:rsidR="00CC067D">
        <w:rPr>
          <w:rFonts w:ascii="Century Schoolbook" w:hAnsi="Century Schoolbook" w:cs="Century Schoolbook"/>
          <w:sz w:val="22"/>
          <w:szCs w:val="22"/>
        </w:rPr>
        <w:t>B</w:t>
      </w:r>
      <w:r w:rsidR="00CC067D" w:rsidRPr="005E2431">
        <w:rPr>
          <w:rFonts w:ascii="Century Schoolbook" w:hAnsi="Century Schoolbook" w:cs="Century Schoolbook"/>
          <w:sz w:val="22"/>
          <w:szCs w:val="22"/>
        </w:rPr>
        <w:t>y contrast</w:t>
      </w:r>
      <w:r w:rsidR="00CC067D">
        <w:rPr>
          <w:rFonts w:ascii="Century Schoolbook" w:hAnsi="Century Schoolbook" w:cs="Century Schoolbook"/>
          <w:sz w:val="22"/>
          <w:szCs w:val="22"/>
        </w:rPr>
        <w:t xml:space="preserve"> we see that Hume maintains that the </w:t>
      </w:r>
      <w:r w:rsidRPr="005E2431">
        <w:rPr>
          <w:rFonts w:ascii="Century Schoolbook" w:hAnsi="Century Schoolbook" w:cs="Century Schoolbook"/>
          <w:sz w:val="22"/>
          <w:szCs w:val="22"/>
        </w:rPr>
        <w:t>obligation</w:t>
      </w:r>
      <w:r w:rsidR="00CC067D">
        <w:rPr>
          <w:rFonts w:ascii="Century Schoolbook" w:hAnsi="Century Schoolbook" w:cs="Century Schoolbook"/>
          <w:sz w:val="22"/>
          <w:szCs w:val="22"/>
        </w:rPr>
        <w:t xml:space="preserve"> of civil obedience involves it</w:t>
      </w:r>
      <w:r w:rsidRPr="005E2431">
        <w:rPr>
          <w:rFonts w:ascii="Century Schoolbook" w:hAnsi="Century Schoolbook" w:cs="Century Schoolbook"/>
          <w:sz w:val="22"/>
          <w:szCs w:val="22"/>
        </w:rPr>
        <w:t xml:space="preserve"> being right to obey </w:t>
      </w:r>
      <w:r w:rsidR="00CC067D">
        <w:rPr>
          <w:rFonts w:ascii="Century Schoolbook" w:hAnsi="Century Schoolbook" w:cs="Century Schoolbook"/>
          <w:sz w:val="22"/>
          <w:szCs w:val="22"/>
        </w:rPr>
        <w:t xml:space="preserve">the law and the machinery of the legal system </w:t>
      </w:r>
      <w:r w:rsidR="003708F6">
        <w:rPr>
          <w:rFonts w:ascii="Century Schoolbook" w:hAnsi="Century Schoolbook" w:cs="Century Schoolbook"/>
          <w:sz w:val="22"/>
          <w:szCs w:val="22"/>
        </w:rPr>
        <w:t xml:space="preserve">but there is </w:t>
      </w:r>
      <w:r w:rsidR="00A026A2">
        <w:rPr>
          <w:rFonts w:ascii="Century Schoolbook" w:hAnsi="Century Schoolbook" w:cs="Century Schoolbook"/>
          <w:sz w:val="22"/>
          <w:szCs w:val="22"/>
        </w:rPr>
        <w:t xml:space="preserve">no </w:t>
      </w:r>
      <w:r w:rsidR="003708F6">
        <w:rPr>
          <w:rFonts w:ascii="Century Schoolbook" w:hAnsi="Century Schoolbook" w:cs="Century Schoolbook"/>
          <w:sz w:val="22"/>
          <w:szCs w:val="22"/>
        </w:rPr>
        <w:t xml:space="preserve">obligation to obedience </w:t>
      </w:r>
      <w:r w:rsidR="003708F6">
        <w:rPr>
          <w:rFonts w:ascii="Century Schoolbook" w:hAnsi="Century Schoolbook" w:cs="Century Schoolbook"/>
          <w:i/>
          <w:sz w:val="22"/>
          <w:szCs w:val="22"/>
        </w:rPr>
        <w:t>per se</w:t>
      </w:r>
      <w:r w:rsidRPr="005E2431">
        <w:rPr>
          <w:rFonts w:ascii="Century Schoolbook" w:hAnsi="Century Schoolbook" w:cs="Century Schoolbook"/>
          <w:sz w:val="22"/>
          <w:szCs w:val="22"/>
        </w:rPr>
        <w:t xml:space="preserve">. </w:t>
      </w:r>
      <w:r w:rsidR="003708F6">
        <w:rPr>
          <w:rFonts w:ascii="Century Schoolbook" w:hAnsi="Century Schoolbook" w:cs="Century Schoolbook"/>
          <w:sz w:val="22"/>
          <w:szCs w:val="22"/>
        </w:rPr>
        <w:t>On the contrary, its</w:t>
      </w:r>
      <w:r w:rsidRPr="005E2431">
        <w:rPr>
          <w:rFonts w:ascii="Century Schoolbook" w:hAnsi="Century Schoolbook" w:cs="Century Schoolbook"/>
          <w:sz w:val="22"/>
          <w:szCs w:val="22"/>
        </w:rPr>
        <w:t xml:space="preserve"> authority, on Hume's account, </w:t>
      </w:r>
      <w:r w:rsidR="003708F6">
        <w:rPr>
          <w:rFonts w:ascii="Century Schoolbook" w:hAnsi="Century Schoolbook" w:cs="Century Schoolbook"/>
          <w:sz w:val="22"/>
          <w:szCs w:val="22"/>
        </w:rPr>
        <w:t>devolves to</w:t>
      </w:r>
      <w:r w:rsidRPr="005E2431">
        <w:rPr>
          <w:rFonts w:ascii="Century Schoolbook" w:hAnsi="Century Schoolbook" w:cs="Century Schoolbook"/>
          <w:sz w:val="22"/>
          <w:szCs w:val="22"/>
        </w:rPr>
        <w:t xml:space="preserve"> </w:t>
      </w:r>
      <w:r w:rsidR="003708F6">
        <w:rPr>
          <w:rFonts w:ascii="Century Schoolbook" w:hAnsi="Century Schoolbook" w:cs="Century Schoolbook"/>
          <w:sz w:val="22"/>
          <w:szCs w:val="22"/>
        </w:rPr>
        <w:t>the majority believing it right to obey</w:t>
      </w:r>
      <w:r w:rsidRPr="005E2431">
        <w:rPr>
          <w:rFonts w:ascii="Century Schoolbook" w:hAnsi="Century Schoolbook" w:cs="Century Schoolbook"/>
          <w:sz w:val="22"/>
          <w:szCs w:val="22"/>
        </w:rPr>
        <w:t>.</w:t>
      </w:r>
    </w:p>
    <w:p w14:paraId="78B8C4C8" w14:textId="77777777" w:rsidR="00A026A2" w:rsidRDefault="00A026A2">
      <w:pPr>
        <w:jc w:val="both"/>
        <w:rPr>
          <w:rFonts w:ascii="Century Schoolbook" w:hAnsi="Century Schoolbook" w:cs="Century Schoolbook"/>
          <w:sz w:val="22"/>
          <w:szCs w:val="22"/>
        </w:rPr>
      </w:pPr>
    </w:p>
    <w:p w14:paraId="3B3BE22E" w14:textId="76B0F6C9" w:rsidR="00521556" w:rsidRPr="005E2431" w:rsidRDefault="009E577F">
      <w:pPr>
        <w:jc w:val="both"/>
        <w:rPr>
          <w:sz w:val="22"/>
          <w:szCs w:val="22"/>
        </w:rPr>
      </w:pPr>
      <w:r w:rsidRPr="005E2431">
        <w:rPr>
          <w:rFonts w:ascii="Century Schoolbook" w:hAnsi="Century Schoolbook" w:cs="Century Schoolbook"/>
          <w:sz w:val="22"/>
          <w:szCs w:val="22"/>
        </w:rPr>
        <w:t xml:space="preserve">In the next </w:t>
      </w:r>
      <w:r w:rsidR="003708F6">
        <w:rPr>
          <w:rFonts w:ascii="Century Schoolbook" w:hAnsi="Century Schoolbook" w:cs="Century Schoolbook"/>
          <w:sz w:val="22"/>
          <w:szCs w:val="22"/>
        </w:rPr>
        <w:t xml:space="preserve">Block we shall discuss the work of other </w:t>
      </w:r>
      <w:r w:rsidR="00662505">
        <w:rPr>
          <w:rFonts w:ascii="Century Schoolbook" w:hAnsi="Century Schoolbook" w:cs="Century Schoolbook"/>
          <w:sz w:val="22"/>
          <w:szCs w:val="22"/>
        </w:rPr>
        <w:t xml:space="preserve">political </w:t>
      </w:r>
      <w:r w:rsidR="00662505" w:rsidRPr="005E2431">
        <w:rPr>
          <w:rFonts w:ascii="Century Schoolbook" w:hAnsi="Century Schoolbook" w:cs="Century Schoolbook"/>
          <w:sz w:val="22"/>
          <w:szCs w:val="22"/>
        </w:rPr>
        <w:t>whose</w:t>
      </w:r>
      <w:r w:rsidR="003708F6">
        <w:rPr>
          <w:rFonts w:ascii="Century Schoolbook" w:hAnsi="Century Schoolbook" w:cs="Century Schoolbook"/>
          <w:sz w:val="22"/>
          <w:szCs w:val="22"/>
        </w:rPr>
        <w:t xml:space="preserve"> accounts </w:t>
      </w:r>
      <w:r w:rsidR="00662505">
        <w:rPr>
          <w:rFonts w:ascii="Century Schoolbook" w:hAnsi="Century Schoolbook" w:cs="Century Schoolbook"/>
          <w:sz w:val="22"/>
          <w:szCs w:val="22"/>
        </w:rPr>
        <w:t xml:space="preserve">focus </w:t>
      </w:r>
      <w:r w:rsidR="00662505" w:rsidRPr="005E2431">
        <w:rPr>
          <w:rFonts w:ascii="Century Schoolbook" w:hAnsi="Century Schoolbook" w:cs="Century Schoolbook"/>
          <w:sz w:val="22"/>
          <w:szCs w:val="22"/>
        </w:rPr>
        <w:t>on</w:t>
      </w:r>
      <w:r w:rsidRPr="005E2431">
        <w:rPr>
          <w:rFonts w:ascii="Century Schoolbook" w:hAnsi="Century Schoolbook" w:cs="Century Schoolbook"/>
          <w:sz w:val="22"/>
          <w:szCs w:val="22"/>
        </w:rPr>
        <w:t xml:space="preserve"> the nature of political obligation</w:t>
      </w:r>
      <w:r w:rsidR="003708F6">
        <w:rPr>
          <w:rFonts w:ascii="Century Schoolbook" w:hAnsi="Century Schoolbook" w:cs="Century Schoolbook"/>
          <w:sz w:val="22"/>
          <w:szCs w:val="22"/>
        </w:rPr>
        <w:t xml:space="preserve">, the </w:t>
      </w:r>
      <w:r w:rsidRPr="005E2431">
        <w:rPr>
          <w:rFonts w:ascii="Century Schoolbook" w:hAnsi="Century Schoolbook" w:cs="Century Schoolbook"/>
          <w:sz w:val="22"/>
          <w:szCs w:val="22"/>
        </w:rPr>
        <w:t>'state of nature'</w:t>
      </w:r>
      <w:r w:rsidR="003708F6">
        <w:rPr>
          <w:rFonts w:ascii="Century Schoolbook" w:hAnsi="Century Schoolbook" w:cs="Century Schoolbook"/>
          <w:sz w:val="22"/>
          <w:szCs w:val="22"/>
        </w:rPr>
        <w:t xml:space="preserve"> and the social contract.</w:t>
      </w:r>
    </w:p>
    <w:sectPr w:rsidR="00521556" w:rsidRPr="005E2431" w:rsidSect="00F724B5">
      <w:headerReference w:type="default" r:id="rId8"/>
      <w:footerReference w:type="even" r:id="rId9"/>
      <w:footerReference w:type="default" r:id="rId10"/>
      <w:headerReference w:type="first" r:id="rId11"/>
      <w:pgSz w:w="11900" w:h="16840"/>
      <w:pgMar w:top="1440" w:right="1797" w:bottom="1440" w:left="1797" w:header="720" w:footer="720" w:gutter="0"/>
      <w:pgNumType w:start="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A7B392" w14:textId="77777777" w:rsidR="00486DDE" w:rsidRDefault="00486DDE" w:rsidP="009E577F">
      <w:r>
        <w:separator/>
      </w:r>
    </w:p>
  </w:endnote>
  <w:endnote w:type="continuationSeparator" w:id="0">
    <w:p w14:paraId="41B6EEE4" w14:textId="77777777" w:rsidR="00486DDE" w:rsidRDefault="00486DDE" w:rsidP="009E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Century Schoolbook">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DBD88" w14:textId="77777777" w:rsidR="00486DDE" w:rsidRDefault="00486DDE" w:rsidP="00B84E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A8CCBE4" w14:textId="77777777" w:rsidR="00486DDE" w:rsidRDefault="00486DD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2D6DF" w14:textId="77777777" w:rsidR="00486DDE" w:rsidRDefault="00486DDE" w:rsidP="00B84E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026A2">
      <w:rPr>
        <w:rStyle w:val="PageNumber"/>
        <w:noProof/>
      </w:rPr>
      <w:t>1</w:t>
    </w:r>
    <w:r>
      <w:rPr>
        <w:rStyle w:val="PageNumber"/>
      </w:rPr>
      <w:fldChar w:fldCharType="end"/>
    </w:r>
  </w:p>
  <w:p w14:paraId="114A16EF" w14:textId="77777777" w:rsidR="00486DDE" w:rsidRDefault="00486DD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60C79F" w14:textId="77777777" w:rsidR="00486DDE" w:rsidRDefault="00486DDE" w:rsidP="009E577F">
      <w:r>
        <w:separator/>
      </w:r>
    </w:p>
  </w:footnote>
  <w:footnote w:type="continuationSeparator" w:id="0">
    <w:p w14:paraId="74C8314A" w14:textId="77777777" w:rsidR="00486DDE" w:rsidRDefault="00486DDE" w:rsidP="009E577F">
      <w:r>
        <w:continuationSeparator/>
      </w:r>
    </w:p>
  </w:footnote>
  <w:footnote w:id="1">
    <w:p w14:paraId="72B1FA16" w14:textId="77777777" w:rsidR="00486DDE" w:rsidRPr="008D6B7D" w:rsidRDefault="00486DDE">
      <w:pPr>
        <w:pStyle w:val="FootnoteText"/>
        <w:rPr>
          <w:sz w:val="20"/>
          <w:szCs w:val="20"/>
          <w:lang w:val="en-US"/>
        </w:rPr>
      </w:pPr>
      <w:r>
        <w:rPr>
          <w:rStyle w:val="FootnoteReference"/>
        </w:rPr>
        <w:footnoteRef/>
      </w:r>
      <w:r>
        <w:t xml:space="preserve"> </w:t>
      </w:r>
      <w:r w:rsidRPr="008D6B7D">
        <w:rPr>
          <w:sz w:val="20"/>
          <w:szCs w:val="20"/>
          <w:lang w:val="en-US"/>
        </w:rPr>
        <w:t>Both these works are to be found in the University library, however, there are e-copies of both online with easy access for which I will provide the addresses.</w:t>
      </w:r>
    </w:p>
  </w:footnote>
  <w:footnote w:id="2">
    <w:p w14:paraId="30D41FC5" w14:textId="77777777" w:rsidR="00486DDE" w:rsidRPr="008D6B7D" w:rsidRDefault="00486DDE">
      <w:pPr>
        <w:pStyle w:val="FootnoteText"/>
        <w:rPr>
          <w:sz w:val="20"/>
          <w:szCs w:val="20"/>
          <w:lang w:val="en-US"/>
        </w:rPr>
      </w:pPr>
      <w:r>
        <w:rPr>
          <w:rStyle w:val="FootnoteReference"/>
        </w:rPr>
        <w:footnoteRef/>
      </w:r>
      <w:r>
        <w:t xml:space="preserve"> </w:t>
      </w:r>
      <w:r w:rsidRPr="008D6B7D">
        <w:rPr>
          <w:sz w:val="20"/>
          <w:szCs w:val="20"/>
          <w:lang w:val="en-US"/>
        </w:rPr>
        <w:t>See http://socserv2.mcmaster.ca/econ/ugcm/3ll3/locke/government.pdf</w:t>
      </w:r>
    </w:p>
  </w:footnote>
  <w:footnote w:id="3">
    <w:p w14:paraId="54D3931E" w14:textId="77777777" w:rsidR="00486DDE" w:rsidRPr="00B84EBA" w:rsidRDefault="00486DDE" w:rsidP="004611E8">
      <w:pPr>
        <w:jc w:val="both"/>
        <w:rPr>
          <w:rFonts w:asciiTheme="majorHAnsi" w:hAnsiTheme="majorHAnsi" w:cstheme="majorHAnsi"/>
          <w:sz w:val="20"/>
          <w:szCs w:val="20"/>
          <w:lang w:val="en-US"/>
        </w:rPr>
      </w:pPr>
      <w:r w:rsidRPr="004611E8">
        <w:rPr>
          <w:rStyle w:val="FootnoteReference"/>
          <w:sz w:val="20"/>
          <w:szCs w:val="20"/>
        </w:rPr>
        <w:footnoteRef/>
      </w:r>
      <w:r w:rsidRPr="004611E8">
        <w:rPr>
          <w:sz w:val="20"/>
          <w:szCs w:val="20"/>
        </w:rPr>
        <w:t xml:space="preserve"> </w:t>
      </w:r>
      <w:r w:rsidRPr="00B84EBA">
        <w:rPr>
          <w:rFonts w:asciiTheme="majorHAnsi" w:hAnsiTheme="majorHAnsi" w:cstheme="majorHAnsi"/>
          <w:sz w:val="20"/>
          <w:szCs w:val="20"/>
        </w:rPr>
        <w:t>It is interesting to note the influence of Locke on the formulation of the American Declaration of Independence of 1776. For example ‘We hold these truths to be self-evident, that all men are created equal, that they are endowed by their Creator with certain unalienable Rights, that among these are….’</w:t>
      </w:r>
    </w:p>
  </w:footnote>
  <w:footnote w:id="4">
    <w:p w14:paraId="53BFDBD6" w14:textId="77777777" w:rsidR="00486DDE" w:rsidRPr="00B84EBA" w:rsidRDefault="00486DDE">
      <w:pPr>
        <w:pStyle w:val="FootnoteText"/>
        <w:rPr>
          <w:lang w:val="en-US"/>
        </w:rPr>
      </w:pPr>
      <w:r>
        <w:rPr>
          <w:rStyle w:val="FootnoteReference"/>
        </w:rPr>
        <w:footnoteRef/>
      </w:r>
      <w:r>
        <w:t xml:space="preserve"> </w:t>
      </w:r>
      <w:r w:rsidRPr="00B84EBA">
        <w:rPr>
          <w:sz w:val="20"/>
          <w:szCs w:val="20"/>
        </w:rPr>
        <w:t>http://www.constitution.org/dh/origcont.htm</w:t>
      </w:r>
    </w:p>
  </w:footnote>
  <w:footnote w:id="5">
    <w:p w14:paraId="026176D7" w14:textId="77777777" w:rsidR="00486DDE" w:rsidRPr="005E2431" w:rsidRDefault="00486DDE">
      <w:pPr>
        <w:pStyle w:val="FootnoteText"/>
        <w:rPr>
          <w:b/>
          <w:lang w:val="en-US"/>
        </w:rPr>
      </w:pPr>
      <w:r>
        <w:rPr>
          <w:rStyle w:val="FootnoteReference"/>
        </w:rPr>
        <w:footnoteRef/>
      </w:r>
      <w:r>
        <w:t xml:space="preserve"> </w:t>
      </w:r>
      <w:r w:rsidRPr="005E2431">
        <w:rPr>
          <w:sz w:val="20"/>
          <w:szCs w:val="20"/>
        </w:rPr>
        <w:t>See para. 15</w:t>
      </w:r>
    </w:p>
  </w:footnote>
  <w:footnote w:id="6">
    <w:p w14:paraId="7018BE44" w14:textId="77777777" w:rsidR="00486DDE" w:rsidRPr="00592B90" w:rsidRDefault="00486DDE">
      <w:pPr>
        <w:pStyle w:val="FootnoteText"/>
        <w:rPr>
          <w:lang w:val="en-US"/>
        </w:rPr>
      </w:pPr>
      <w:r>
        <w:rPr>
          <w:rStyle w:val="FootnoteReference"/>
        </w:rPr>
        <w:footnoteRef/>
      </w:r>
      <w:r>
        <w:t xml:space="preserve"> </w:t>
      </w:r>
      <w:r w:rsidRPr="00592B90">
        <w:rPr>
          <w:sz w:val="20"/>
          <w:szCs w:val="20"/>
        </w:rPr>
        <w:t>para. 20</w:t>
      </w:r>
    </w:p>
  </w:footnote>
  <w:footnote w:id="7">
    <w:p w14:paraId="00481E56" w14:textId="77777777" w:rsidR="00486DDE" w:rsidRPr="00746B66" w:rsidRDefault="00486DDE">
      <w:pPr>
        <w:pStyle w:val="FootnoteText"/>
        <w:rPr>
          <w:rFonts w:asciiTheme="majorHAnsi" w:hAnsiTheme="majorHAnsi" w:cstheme="majorHAnsi"/>
          <w:sz w:val="20"/>
          <w:szCs w:val="20"/>
          <w:lang w:val="en-US"/>
        </w:rPr>
      </w:pPr>
      <w:r>
        <w:rPr>
          <w:rStyle w:val="FootnoteReference"/>
        </w:rPr>
        <w:footnoteRef/>
      </w:r>
      <w:r>
        <w:t xml:space="preserve"> </w:t>
      </w:r>
      <w:r w:rsidRPr="00746B66">
        <w:rPr>
          <w:rFonts w:asciiTheme="majorHAnsi" w:hAnsiTheme="majorHAnsi" w:cstheme="majorHAnsi"/>
          <w:sz w:val="20"/>
          <w:szCs w:val="20"/>
        </w:rPr>
        <w:t xml:space="preserve">see again </w:t>
      </w:r>
      <w:r w:rsidRPr="00746B66">
        <w:rPr>
          <w:rFonts w:asciiTheme="majorHAnsi" w:hAnsiTheme="majorHAnsi" w:cstheme="majorHAnsi"/>
          <w:b/>
          <w:sz w:val="20"/>
          <w:szCs w:val="20"/>
        </w:rPr>
        <w:t>§§</w:t>
      </w:r>
      <w:r w:rsidRPr="00746B66">
        <w:rPr>
          <w:rFonts w:asciiTheme="majorHAnsi" w:hAnsiTheme="majorHAnsi" w:cstheme="majorHAnsi"/>
          <w:sz w:val="20"/>
          <w:szCs w:val="20"/>
        </w:rPr>
        <w:t>4&amp;6</w:t>
      </w:r>
    </w:p>
  </w:footnote>
  <w:footnote w:id="8">
    <w:p w14:paraId="69C0755F" w14:textId="77777777" w:rsidR="00486DDE" w:rsidRPr="00542440" w:rsidRDefault="00486DDE">
      <w:pPr>
        <w:pStyle w:val="FootnoteText"/>
        <w:rPr>
          <w:lang w:val="en-US"/>
        </w:rPr>
      </w:pPr>
      <w:r>
        <w:rPr>
          <w:rStyle w:val="FootnoteReference"/>
        </w:rPr>
        <w:footnoteRef/>
      </w:r>
      <w:r>
        <w:t xml:space="preserve"> </w:t>
      </w:r>
      <w:r w:rsidRPr="00542440">
        <w:rPr>
          <w:sz w:val="20"/>
          <w:szCs w:val="20"/>
        </w:rPr>
        <w:t>§119</w:t>
      </w:r>
    </w:p>
  </w:footnote>
  <w:footnote w:id="9">
    <w:p w14:paraId="1763BD32" w14:textId="77777777" w:rsidR="00486DDE" w:rsidRPr="00D17AA2" w:rsidRDefault="00486DDE">
      <w:pPr>
        <w:pStyle w:val="FootnoteText"/>
        <w:rPr>
          <w:lang w:val="en-US"/>
        </w:rPr>
      </w:pPr>
      <w:r>
        <w:rPr>
          <w:rStyle w:val="FootnoteReference"/>
        </w:rPr>
        <w:footnoteRef/>
      </w:r>
      <w:r>
        <w:t xml:space="preserve"> </w:t>
      </w:r>
      <w:r w:rsidRPr="00542440">
        <w:rPr>
          <w:sz w:val="20"/>
          <w:szCs w:val="20"/>
        </w:rPr>
        <w:t>§11</w:t>
      </w:r>
      <w:r>
        <w:rPr>
          <w:sz w:val="20"/>
          <w:szCs w:val="20"/>
        </w:rPr>
        <w:t>7</w:t>
      </w:r>
    </w:p>
  </w:footnote>
  <w:footnote w:id="10">
    <w:p w14:paraId="685DD671" w14:textId="77777777" w:rsidR="00486DDE" w:rsidRPr="000B1E18" w:rsidRDefault="00486DDE">
      <w:pPr>
        <w:pStyle w:val="FootnoteText"/>
        <w:rPr>
          <w:lang w:val="en-US"/>
        </w:rPr>
      </w:pPr>
      <w:r>
        <w:rPr>
          <w:rStyle w:val="FootnoteReference"/>
        </w:rPr>
        <w:footnoteRef/>
      </w:r>
      <w:r>
        <w:t xml:space="preserve"> </w:t>
      </w:r>
      <w:r w:rsidRPr="00542440">
        <w:rPr>
          <w:sz w:val="20"/>
          <w:szCs w:val="20"/>
        </w:rPr>
        <w:t>§11</w:t>
      </w:r>
      <w:r>
        <w:rPr>
          <w:sz w:val="20"/>
          <w:szCs w:val="20"/>
        </w:rPr>
        <w:t>9</w:t>
      </w:r>
    </w:p>
  </w:footnote>
  <w:footnote w:id="11">
    <w:p w14:paraId="72F89E7D" w14:textId="77777777" w:rsidR="00486DDE" w:rsidRPr="000B1E18" w:rsidRDefault="00486DDE" w:rsidP="000B1E18">
      <w:pPr>
        <w:pStyle w:val="FootnoteText"/>
        <w:rPr>
          <w:lang w:val="en-US"/>
        </w:rPr>
      </w:pPr>
      <w:r>
        <w:rPr>
          <w:rStyle w:val="FootnoteReference"/>
        </w:rPr>
        <w:footnoteRef/>
      </w:r>
      <w:r>
        <w:t xml:space="preserve"> </w:t>
      </w:r>
      <w:r w:rsidRPr="00542440">
        <w:rPr>
          <w:sz w:val="20"/>
          <w:szCs w:val="20"/>
        </w:rPr>
        <w:t>§1</w:t>
      </w:r>
      <w:r>
        <w:rPr>
          <w:sz w:val="20"/>
          <w:szCs w:val="20"/>
        </w:rPr>
        <w:t>20</w:t>
      </w:r>
    </w:p>
    <w:p w14:paraId="46E521C3" w14:textId="77777777" w:rsidR="00486DDE" w:rsidRPr="000B1E18" w:rsidRDefault="00486DDE">
      <w:pPr>
        <w:pStyle w:val="FootnoteText"/>
        <w:rPr>
          <w:lang w:val="en-US"/>
        </w:rPr>
      </w:pPr>
    </w:p>
  </w:footnote>
  <w:footnote w:id="12">
    <w:p w14:paraId="5F4D1586" w14:textId="4184EE32" w:rsidR="00486DDE" w:rsidRPr="00486DDE" w:rsidRDefault="00486DDE">
      <w:pPr>
        <w:pStyle w:val="FootnoteText"/>
        <w:rPr>
          <w:sz w:val="20"/>
          <w:szCs w:val="20"/>
          <w:lang w:val="en-US"/>
        </w:rPr>
      </w:pPr>
      <w:r>
        <w:rPr>
          <w:rStyle w:val="FootnoteReference"/>
        </w:rPr>
        <w:footnoteRef/>
      </w:r>
      <w:r>
        <w:t xml:space="preserve"> </w:t>
      </w:r>
      <w:r w:rsidRPr="00486DDE">
        <w:rPr>
          <w:sz w:val="20"/>
          <w:szCs w:val="20"/>
        </w:rPr>
        <w:t>We do not have time in this block to go into them in detail although we will at some point in this module</w:t>
      </w:r>
      <w:r>
        <w:rPr>
          <w:sz w:val="20"/>
          <w:szCs w:val="20"/>
          <w:lang w:val="en-US"/>
        </w:rPr>
        <w:t>. I</w:t>
      </w:r>
      <w:r w:rsidRPr="00486DDE">
        <w:rPr>
          <w:sz w:val="20"/>
          <w:szCs w:val="20"/>
          <w:lang w:val="en-US"/>
        </w:rPr>
        <w:t>f you cannot wait to encounter Hume’s positive account of political obligation I suggest you read paras. 32-37 of Hume’s essay</w:t>
      </w:r>
    </w:p>
  </w:footnote>
  <w:footnote w:id="13">
    <w:p w14:paraId="2B3F8DCC" w14:textId="77777777" w:rsidR="00486DDE" w:rsidRPr="00A35909" w:rsidRDefault="00486DDE">
      <w:pPr>
        <w:pStyle w:val="FootnoteText"/>
        <w:rPr>
          <w:sz w:val="20"/>
          <w:szCs w:val="20"/>
          <w:lang w:val="en-US"/>
        </w:rPr>
      </w:pPr>
      <w:r>
        <w:rPr>
          <w:rStyle w:val="FootnoteReference"/>
        </w:rPr>
        <w:footnoteRef/>
      </w:r>
      <w:r>
        <w:t xml:space="preserve"> </w:t>
      </w:r>
      <w:proofErr w:type="gramStart"/>
      <w:r w:rsidRPr="00A35909">
        <w:rPr>
          <w:sz w:val="20"/>
          <w:szCs w:val="20"/>
        </w:rPr>
        <w:t>see</w:t>
      </w:r>
      <w:proofErr w:type="gramEnd"/>
      <w:r w:rsidRPr="00A35909">
        <w:rPr>
          <w:sz w:val="20"/>
          <w:szCs w:val="20"/>
        </w:rPr>
        <w:t xml:space="preserve"> </w:t>
      </w:r>
      <w:r w:rsidRPr="00A35909">
        <w:rPr>
          <w:sz w:val="20"/>
          <w:szCs w:val="20"/>
          <w:lang w:val="en-US"/>
        </w:rPr>
        <w:t>para 36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2A49A" w14:textId="531695CA" w:rsidR="00486DDE" w:rsidRPr="00F724B5" w:rsidRDefault="00486DDE" w:rsidP="00F724B5">
    <w:pPr>
      <w:pStyle w:val="Header"/>
    </w:pPr>
    <w:r>
      <w:t>B</w:t>
    </w:r>
    <w:r w:rsidRPr="00F724B5">
      <w:t>lock Two Political Obligation and the beginnings of the social contract</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B762A" w14:textId="77777777" w:rsidR="00486DDE" w:rsidRDefault="00486DDE" w:rsidP="008058ED">
    <w:pPr>
      <w:pStyle w:val="Header"/>
      <w:framePr w:wrap="around" w:vAnchor="text" w:hAnchor="margin" w:xAlign="right" w:y="1"/>
      <w:rPr>
        <w:rStyle w:val="PageNumber"/>
      </w:rPr>
    </w:pPr>
  </w:p>
  <w:p w14:paraId="79B81ABE" w14:textId="77777777" w:rsidR="00486DDE" w:rsidRDefault="00486DDE" w:rsidP="00F724B5">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556"/>
    <w:rsid w:val="000B1E18"/>
    <w:rsid w:val="002609F2"/>
    <w:rsid w:val="002B3634"/>
    <w:rsid w:val="00320B9C"/>
    <w:rsid w:val="00337AE3"/>
    <w:rsid w:val="003708F6"/>
    <w:rsid w:val="00382A33"/>
    <w:rsid w:val="003D68AA"/>
    <w:rsid w:val="004611E8"/>
    <w:rsid w:val="00473565"/>
    <w:rsid w:val="00486DDE"/>
    <w:rsid w:val="00496BAD"/>
    <w:rsid w:val="004C0D60"/>
    <w:rsid w:val="00521556"/>
    <w:rsid w:val="00537FA8"/>
    <w:rsid w:val="00542440"/>
    <w:rsid w:val="00551A04"/>
    <w:rsid w:val="00555A80"/>
    <w:rsid w:val="00592B90"/>
    <w:rsid w:val="005E2431"/>
    <w:rsid w:val="00607703"/>
    <w:rsid w:val="00631071"/>
    <w:rsid w:val="00641D5D"/>
    <w:rsid w:val="00662505"/>
    <w:rsid w:val="00685BD8"/>
    <w:rsid w:val="006E36A1"/>
    <w:rsid w:val="00721CF9"/>
    <w:rsid w:val="00746B66"/>
    <w:rsid w:val="00761CA6"/>
    <w:rsid w:val="007C5ABC"/>
    <w:rsid w:val="007F2BF4"/>
    <w:rsid w:val="008058ED"/>
    <w:rsid w:val="00813D8D"/>
    <w:rsid w:val="00830606"/>
    <w:rsid w:val="008D6B7D"/>
    <w:rsid w:val="009122AC"/>
    <w:rsid w:val="009643DA"/>
    <w:rsid w:val="00996ABC"/>
    <w:rsid w:val="009E577F"/>
    <w:rsid w:val="00A026A2"/>
    <w:rsid w:val="00A35909"/>
    <w:rsid w:val="00A538C5"/>
    <w:rsid w:val="00AA0046"/>
    <w:rsid w:val="00AA1BF6"/>
    <w:rsid w:val="00AA3E29"/>
    <w:rsid w:val="00AC41FE"/>
    <w:rsid w:val="00B22169"/>
    <w:rsid w:val="00B247EE"/>
    <w:rsid w:val="00B84EBA"/>
    <w:rsid w:val="00C406F4"/>
    <w:rsid w:val="00C41302"/>
    <w:rsid w:val="00CC067D"/>
    <w:rsid w:val="00CC410C"/>
    <w:rsid w:val="00CD1F7B"/>
    <w:rsid w:val="00CE438A"/>
    <w:rsid w:val="00D06326"/>
    <w:rsid w:val="00D17AA2"/>
    <w:rsid w:val="00DA0C7C"/>
    <w:rsid w:val="00DD6A17"/>
    <w:rsid w:val="00E61A7B"/>
    <w:rsid w:val="00E864BB"/>
    <w:rsid w:val="00EA2FC1"/>
    <w:rsid w:val="00EE7A44"/>
    <w:rsid w:val="00F4212F"/>
    <w:rsid w:val="00F714AB"/>
    <w:rsid w:val="00F724B5"/>
    <w:rsid w:val="00FC7ADC"/>
    <w:rsid w:val="00FE4C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4EB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2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A3E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577F"/>
    <w:pPr>
      <w:tabs>
        <w:tab w:val="center" w:pos="4320"/>
        <w:tab w:val="right" w:pos="8640"/>
      </w:tabs>
    </w:pPr>
  </w:style>
  <w:style w:type="character" w:customStyle="1" w:styleId="HeaderChar">
    <w:name w:val="Header Char"/>
    <w:basedOn w:val="DefaultParagraphFont"/>
    <w:link w:val="Header"/>
    <w:uiPriority w:val="99"/>
    <w:rsid w:val="009E577F"/>
  </w:style>
  <w:style w:type="paragraph" w:styleId="Footer">
    <w:name w:val="footer"/>
    <w:basedOn w:val="Normal"/>
    <w:link w:val="FooterChar"/>
    <w:uiPriority w:val="99"/>
    <w:unhideWhenUsed/>
    <w:rsid w:val="009E577F"/>
    <w:pPr>
      <w:tabs>
        <w:tab w:val="center" w:pos="4320"/>
        <w:tab w:val="right" w:pos="8640"/>
      </w:tabs>
    </w:pPr>
  </w:style>
  <w:style w:type="character" w:customStyle="1" w:styleId="FooterChar">
    <w:name w:val="Footer Char"/>
    <w:basedOn w:val="DefaultParagraphFont"/>
    <w:link w:val="Footer"/>
    <w:uiPriority w:val="99"/>
    <w:rsid w:val="009E577F"/>
  </w:style>
  <w:style w:type="character" w:customStyle="1" w:styleId="Heading1Char">
    <w:name w:val="Heading 1 Char"/>
    <w:basedOn w:val="DefaultParagraphFont"/>
    <w:link w:val="Heading1"/>
    <w:uiPriority w:val="9"/>
    <w:rsid w:val="00AA3E2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AA3E29"/>
    <w:rPr>
      <w:rFonts w:asciiTheme="majorHAnsi" w:eastAsiaTheme="majorEastAsia" w:hAnsiTheme="majorHAnsi" w:cstheme="majorBidi"/>
      <w:b/>
      <w:bCs/>
      <w:color w:val="4F81BD" w:themeColor="accent1"/>
      <w:sz w:val="26"/>
      <w:szCs w:val="26"/>
    </w:rPr>
  </w:style>
  <w:style w:type="paragraph" w:styleId="Quote">
    <w:name w:val="Quote"/>
    <w:basedOn w:val="Normal"/>
    <w:next w:val="Normal"/>
    <w:link w:val="QuoteChar"/>
    <w:uiPriority w:val="29"/>
    <w:qFormat/>
    <w:rsid w:val="003D68AA"/>
    <w:rPr>
      <w:i/>
      <w:iCs/>
      <w:color w:val="000000" w:themeColor="text1"/>
    </w:rPr>
  </w:style>
  <w:style w:type="character" w:customStyle="1" w:styleId="QuoteChar">
    <w:name w:val="Quote Char"/>
    <w:basedOn w:val="DefaultParagraphFont"/>
    <w:link w:val="Quote"/>
    <w:uiPriority w:val="29"/>
    <w:rsid w:val="003D68AA"/>
    <w:rPr>
      <w:i/>
      <w:iCs/>
      <w:color w:val="000000" w:themeColor="text1"/>
    </w:rPr>
  </w:style>
  <w:style w:type="paragraph" w:styleId="IntenseQuote">
    <w:name w:val="Intense Quote"/>
    <w:basedOn w:val="Normal"/>
    <w:next w:val="Normal"/>
    <w:link w:val="IntenseQuoteChar"/>
    <w:uiPriority w:val="30"/>
    <w:qFormat/>
    <w:rsid w:val="003D68A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D68AA"/>
    <w:rPr>
      <w:b/>
      <w:bCs/>
      <w:i/>
      <w:iCs/>
      <w:color w:val="4F81BD" w:themeColor="accent1"/>
    </w:rPr>
  </w:style>
  <w:style w:type="paragraph" w:styleId="FootnoteText">
    <w:name w:val="footnote text"/>
    <w:basedOn w:val="Normal"/>
    <w:link w:val="FootnoteTextChar"/>
    <w:uiPriority w:val="99"/>
    <w:unhideWhenUsed/>
    <w:rsid w:val="00685BD8"/>
  </w:style>
  <w:style w:type="character" w:customStyle="1" w:styleId="FootnoteTextChar">
    <w:name w:val="Footnote Text Char"/>
    <w:basedOn w:val="DefaultParagraphFont"/>
    <w:link w:val="FootnoteText"/>
    <w:uiPriority w:val="99"/>
    <w:rsid w:val="00685BD8"/>
  </w:style>
  <w:style w:type="character" w:styleId="FootnoteReference">
    <w:name w:val="footnote reference"/>
    <w:basedOn w:val="DefaultParagraphFont"/>
    <w:uiPriority w:val="99"/>
    <w:unhideWhenUsed/>
    <w:rsid w:val="00685BD8"/>
    <w:rPr>
      <w:vertAlign w:val="superscript"/>
    </w:rPr>
  </w:style>
  <w:style w:type="character" w:styleId="PageNumber">
    <w:name w:val="page number"/>
    <w:basedOn w:val="DefaultParagraphFont"/>
    <w:uiPriority w:val="99"/>
    <w:semiHidden/>
    <w:unhideWhenUsed/>
    <w:rsid w:val="00B84EB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2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AA3E2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577F"/>
    <w:pPr>
      <w:tabs>
        <w:tab w:val="center" w:pos="4320"/>
        <w:tab w:val="right" w:pos="8640"/>
      </w:tabs>
    </w:pPr>
  </w:style>
  <w:style w:type="character" w:customStyle="1" w:styleId="HeaderChar">
    <w:name w:val="Header Char"/>
    <w:basedOn w:val="DefaultParagraphFont"/>
    <w:link w:val="Header"/>
    <w:uiPriority w:val="99"/>
    <w:rsid w:val="009E577F"/>
  </w:style>
  <w:style w:type="paragraph" w:styleId="Footer">
    <w:name w:val="footer"/>
    <w:basedOn w:val="Normal"/>
    <w:link w:val="FooterChar"/>
    <w:uiPriority w:val="99"/>
    <w:unhideWhenUsed/>
    <w:rsid w:val="009E577F"/>
    <w:pPr>
      <w:tabs>
        <w:tab w:val="center" w:pos="4320"/>
        <w:tab w:val="right" w:pos="8640"/>
      </w:tabs>
    </w:pPr>
  </w:style>
  <w:style w:type="character" w:customStyle="1" w:styleId="FooterChar">
    <w:name w:val="Footer Char"/>
    <w:basedOn w:val="DefaultParagraphFont"/>
    <w:link w:val="Footer"/>
    <w:uiPriority w:val="99"/>
    <w:rsid w:val="009E577F"/>
  </w:style>
  <w:style w:type="character" w:customStyle="1" w:styleId="Heading1Char">
    <w:name w:val="Heading 1 Char"/>
    <w:basedOn w:val="DefaultParagraphFont"/>
    <w:link w:val="Heading1"/>
    <w:uiPriority w:val="9"/>
    <w:rsid w:val="00AA3E2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AA3E29"/>
    <w:rPr>
      <w:rFonts w:asciiTheme="majorHAnsi" w:eastAsiaTheme="majorEastAsia" w:hAnsiTheme="majorHAnsi" w:cstheme="majorBidi"/>
      <w:b/>
      <w:bCs/>
      <w:color w:val="4F81BD" w:themeColor="accent1"/>
      <w:sz w:val="26"/>
      <w:szCs w:val="26"/>
    </w:rPr>
  </w:style>
  <w:style w:type="paragraph" w:styleId="Quote">
    <w:name w:val="Quote"/>
    <w:basedOn w:val="Normal"/>
    <w:next w:val="Normal"/>
    <w:link w:val="QuoteChar"/>
    <w:uiPriority w:val="29"/>
    <w:qFormat/>
    <w:rsid w:val="003D68AA"/>
    <w:rPr>
      <w:i/>
      <w:iCs/>
      <w:color w:val="000000" w:themeColor="text1"/>
    </w:rPr>
  </w:style>
  <w:style w:type="character" w:customStyle="1" w:styleId="QuoteChar">
    <w:name w:val="Quote Char"/>
    <w:basedOn w:val="DefaultParagraphFont"/>
    <w:link w:val="Quote"/>
    <w:uiPriority w:val="29"/>
    <w:rsid w:val="003D68AA"/>
    <w:rPr>
      <w:i/>
      <w:iCs/>
      <w:color w:val="000000" w:themeColor="text1"/>
    </w:rPr>
  </w:style>
  <w:style w:type="paragraph" w:styleId="IntenseQuote">
    <w:name w:val="Intense Quote"/>
    <w:basedOn w:val="Normal"/>
    <w:next w:val="Normal"/>
    <w:link w:val="IntenseQuoteChar"/>
    <w:uiPriority w:val="30"/>
    <w:qFormat/>
    <w:rsid w:val="003D68A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D68AA"/>
    <w:rPr>
      <w:b/>
      <w:bCs/>
      <w:i/>
      <w:iCs/>
      <w:color w:val="4F81BD" w:themeColor="accent1"/>
    </w:rPr>
  </w:style>
  <w:style w:type="paragraph" w:styleId="FootnoteText">
    <w:name w:val="footnote text"/>
    <w:basedOn w:val="Normal"/>
    <w:link w:val="FootnoteTextChar"/>
    <w:uiPriority w:val="99"/>
    <w:unhideWhenUsed/>
    <w:rsid w:val="00685BD8"/>
  </w:style>
  <w:style w:type="character" w:customStyle="1" w:styleId="FootnoteTextChar">
    <w:name w:val="Footnote Text Char"/>
    <w:basedOn w:val="DefaultParagraphFont"/>
    <w:link w:val="FootnoteText"/>
    <w:uiPriority w:val="99"/>
    <w:rsid w:val="00685BD8"/>
  </w:style>
  <w:style w:type="character" w:styleId="FootnoteReference">
    <w:name w:val="footnote reference"/>
    <w:basedOn w:val="DefaultParagraphFont"/>
    <w:uiPriority w:val="99"/>
    <w:unhideWhenUsed/>
    <w:rsid w:val="00685BD8"/>
    <w:rPr>
      <w:vertAlign w:val="superscript"/>
    </w:rPr>
  </w:style>
  <w:style w:type="character" w:styleId="PageNumber">
    <w:name w:val="page number"/>
    <w:basedOn w:val="DefaultParagraphFont"/>
    <w:uiPriority w:val="99"/>
    <w:semiHidden/>
    <w:unhideWhenUsed/>
    <w:rsid w:val="00B84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CocoaOOXMLWriter/1038.36</generator>
</meta>
</file>

<file path=customXml/itemProps1.xml><?xml version="1.0" encoding="utf-8"?>
<ds:datastoreItem xmlns:ds="http://schemas.openxmlformats.org/officeDocument/2006/customXml" ds:itemID="{4FB1C8DC-8160-0840-8B67-703FD0AF5758}">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10</Pages>
  <Words>4192</Words>
  <Characters>23896</Characters>
  <Application>Microsoft Macintosh Word</Application>
  <DocSecurity>0</DocSecurity>
  <Lines>199</Lines>
  <Paragraphs>56</Paragraphs>
  <ScaleCrop>false</ScaleCrop>
  <Company/>
  <LinksUpToDate>false</LinksUpToDate>
  <CharactersWithSpaces>28032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Morgans User</dc:creator>
  <cp:lastModifiedBy>D. Morgans User</cp:lastModifiedBy>
  <cp:revision>6</cp:revision>
  <cp:lastPrinted>2012-10-24T12:28:00Z</cp:lastPrinted>
  <dcterms:created xsi:type="dcterms:W3CDTF">2012-10-22T15:07:00Z</dcterms:created>
  <dcterms:modified xsi:type="dcterms:W3CDTF">2012-10-24T13:58:00Z</dcterms:modified>
</cp:coreProperties>
</file>