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9CFA514" w14:textId="37105E54" w:rsidR="0021775B" w:rsidRDefault="000D6EBC" w:rsidP="000D6EBC">
      <w:pPr>
        <w:spacing w:line="480" w:lineRule="auto"/>
        <w:jc w:val="both"/>
        <w:rPr>
          <w:rFonts w:ascii="Arial" w:hAnsi="Arial" w:cs="Arial"/>
          <w:sz w:val="24"/>
          <w:szCs w:val="24"/>
        </w:rPr>
      </w:pPr>
      <w:r w:rsidRPr="000D6EBC">
        <w:rPr>
          <w:rFonts w:ascii="Arial" w:hAnsi="Arial" w:cs="Arial"/>
          <w:sz w:val="24"/>
          <w:szCs w:val="24"/>
        </w:rPr>
        <w:t xml:space="preserve">Supervision is seen as an integral part of most helping </w:t>
      </w:r>
      <w:r w:rsidR="00B41009" w:rsidRPr="000D6EBC">
        <w:rPr>
          <w:rFonts w:ascii="Arial" w:hAnsi="Arial" w:cs="Arial"/>
          <w:sz w:val="24"/>
          <w:szCs w:val="24"/>
        </w:rPr>
        <w:t>professions;</w:t>
      </w:r>
      <w:r w:rsidRPr="000D6EBC">
        <w:rPr>
          <w:rFonts w:ascii="Arial" w:hAnsi="Arial" w:cs="Arial"/>
          <w:sz w:val="24"/>
          <w:szCs w:val="24"/>
        </w:rPr>
        <w:t xml:space="preserve"> this includes youth work. </w:t>
      </w:r>
      <w:r w:rsidR="009E7945">
        <w:rPr>
          <w:rFonts w:ascii="Arial" w:hAnsi="Arial" w:cs="Arial"/>
          <w:sz w:val="24"/>
          <w:szCs w:val="24"/>
        </w:rPr>
        <w:t>The following</w:t>
      </w:r>
      <w:r w:rsidR="002909AE">
        <w:rPr>
          <w:rFonts w:ascii="Arial" w:hAnsi="Arial" w:cs="Arial"/>
          <w:sz w:val="24"/>
          <w:szCs w:val="24"/>
        </w:rPr>
        <w:t xml:space="preserve"> will</w:t>
      </w:r>
      <w:r w:rsidR="009E7945">
        <w:rPr>
          <w:rFonts w:ascii="Arial" w:hAnsi="Arial" w:cs="Arial"/>
          <w:sz w:val="24"/>
          <w:szCs w:val="24"/>
        </w:rPr>
        <w:t xml:space="preserve"> </w:t>
      </w:r>
      <w:r w:rsidR="00246BD1">
        <w:rPr>
          <w:rFonts w:ascii="Arial" w:hAnsi="Arial" w:cs="Arial"/>
          <w:sz w:val="24"/>
          <w:szCs w:val="24"/>
        </w:rPr>
        <w:t xml:space="preserve">briefly look at the role that supervision plays within youth work and why it is required. It </w:t>
      </w:r>
      <w:r w:rsidR="009E7945">
        <w:rPr>
          <w:rFonts w:ascii="Arial" w:hAnsi="Arial" w:cs="Arial"/>
          <w:sz w:val="24"/>
          <w:szCs w:val="24"/>
        </w:rPr>
        <w:t>will</w:t>
      </w:r>
      <w:r w:rsidR="00D316B1">
        <w:rPr>
          <w:rFonts w:ascii="Arial" w:hAnsi="Arial" w:cs="Arial"/>
          <w:sz w:val="24"/>
          <w:szCs w:val="24"/>
        </w:rPr>
        <w:t xml:space="preserve"> </w:t>
      </w:r>
      <w:r w:rsidR="002909AE">
        <w:rPr>
          <w:rFonts w:ascii="Arial" w:hAnsi="Arial" w:cs="Arial"/>
          <w:sz w:val="24"/>
          <w:szCs w:val="24"/>
        </w:rPr>
        <w:t>also include</w:t>
      </w:r>
      <w:r w:rsidR="009E7945">
        <w:rPr>
          <w:rFonts w:ascii="Arial" w:hAnsi="Arial" w:cs="Arial"/>
          <w:sz w:val="24"/>
          <w:szCs w:val="24"/>
        </w:rPr>
        <w:t xml:space="preserve"> critical evaluation of both local and national policy with regards to supervision </w:t>
      </w:r>
      <w:r w:rsidR="003547FE">
        <w:rPr>
          <w:rFonts w:ascii="Arial" w:hAnsi="Arial" w:cs="Arial"/>
          <w:sz w:val="24"/>
          <w:szCs w:val="24"/>
        </w:rPr>
        <w:t xml:space="preserve">within youth work. </w:t>
      </w:r>
      <w:r w:rsidR="006D2CBF">
        <w:rPr>
          <w:rFonts w:ascii="Arial" w:hAnsi="Arial" w:cs="Arial"/>
          <w:sz w:val="24"/>
          <w:szCs w:val="24"/>
        </w:rPr>
        <w:t>Additionally, i</w:t>
      </w:r>
      <w:r w:rsidR="003547FE">
        <w:rPr>
          <w:rFonts w:ascii="Arial" w:hAnsi="Arial" w:cs="Arial"/>
          <w:sz w:val="24"/>
          <w:szCs w:val="24"/>
        </w:rPr>
        <w:t xml:space="preserve">t will also </w:t>
      </w:r>
      <w:r w:rsidR="008724A8">
        <w:rPr>
          <w:rFonts w:ascii="Arial" w:hAnsi="Arial" w:cs="Arial"/>
          <w:sz w:val="24"/>
          <w:szCs w:val="24"/>
        </w:rPr>
        <w:t>look at a</w:t>
      </w:r>
      <w:r w:rsidR="00AD05CC">
        <w:rPr>
          <w:rFonts w:ascii="Arial" w:hAnsi="Arial" w:cs="Arial"/>
          <w:sz w:val="24"/>
          <w:szCs w:val="24"/>
        </w:rPr>
        <w:t>n</w:t>
      </w:r>
      <w:r w:rsidR="008724A8">
        <w:rPr>
          <w:rFonts w:ascii="Arial" w:hAnsi="Arial" w:cs="Arial"/>
          <w:sz w:val="24"/>
          <w:szCs w:val="24"/>
        </w:rPr>
        <w:t xml:space="preserve"> </w:t>
      </w:r>
      <w:r w:rsidR="009635F5">
        <w:rPr>
          <w:rFonts w:ascii="Arial" w:hAnsi="Arial" w:cs="Arial"/>
          <w:sz w:val="24"/>
          <w:szCs w:val="24"/>
        </w:rPr>
        <w:t xml:space="preserve">individual </w:t>
      </w:r>
      <w:r w:rsidR="00AC65F7">
        <w:rPr>
          <w:rFonts w:ascii="Arial" w:hAnsi="Arial" w:cs="Arial"/>
          <w:sz w:val="24"/>
          <w:szCs w:val="24"/>
        </w:rPr>
        <w:t xml:space="preserve">organisation </w:t>
      </w:r>
      <w:r w:rsidR="000E7D56">
        <w:rPr>
          <w:rFonts w:ascii="Arial" w:hAnsi="Arial" w:cs="Arial"/>
          <w:sz w:val="24"/>
          <w:szCs w:val="24"/>
        </w:rPr>
        <w:t>known to the a</w:t>
      </w:r>
      <w:r w:rsidR="00E42AB1">
        <w:rPr>
          <w:rFonts w:ascii="Arial" w:hAnsi="Arial" w:cs="Arial"/>
          <w:sz w:val="24"/>
          <w:szCs w:val="24"/>
        </w:rPr>
        <w:t xml:space="preserve">uthor </w:t>
      </w:r>
      <w:r w:rsidR="00AC65F7">
        <w:rPr>
          <w:rFonts w:ascii="Arial" w:hAnsi="Arial" w:cs="Arial"/>
          <w:sz w:val="24"/>
          <w:szCs w:val="24"/>
        </w:rPr>
        <w:t>and how they utilise supervision to best support their staff and students</w:t>
      </w:r>
      <w:r w:rsidR="002A166D">
        <w:rPr>
          <w:rFonts w:ascii="Arial" w:hAnsi="Arial" w:cs="Arial"/>
          <w:sz w:val="24"/>
          <w:szCs w:val="24"/>
        </w:rPr>
        <w:t xml:space="preserve"> conducting work placement with them</w:t>
      </w:r>
      <w:r w:rsidR="00AC65F7">
        <w:rPr>
          <w:rFonts w:ascii="Arial" w:hAnsi="Arial" w:cs="Arial"/>
          <w:sz w:val="24"/>
          <w:szCs w:val="24"/>
        </w:rPr>
        <w:t>.</w:t>
      </w:r>
      <w:r w:rsidR="00A45E33">
        <w:rPr>
          <w:rFonts w:ascii="Arial" w:hAnsi="Arial" w:cs="Arial"/>
          <w:sz w:val="24"/>
          <w:szCs w:val="24"/>
        </w:rPr>
        <w:t xml:space="preserve"> The author will take an in-depth look at </w:t>
      </w:r>
      <w:r w:rsidR="00356C62">
        <w:rPr>
          <w:rFonts w:ascii="Arial" w:hAnsi="Arial" w:cs="Arial"/>
          <w:sz w:val="24"/>
          <w:szCs w:val="24"/>
        </w:rPr>
        <w:t>national policy relating to supervision.</w:t>
      </w:r>
      <w:r w:rsidR="00E4186A">
        <w:rPr>
          <w:rFonts w:ascii="Arial" w:hAnsi="Arial" w:cs="Arial"/>
          <w:sz w:val="24"/>
          <w:szCs w:val="24"/>
        </w:rPr>
        <w:t xml:space="preserve"> </w:t>
      </w:r>
      <w:r w:rsidR="00C80F8F">
        <w:rPr>
          <w:rFonts w:ascii="Arial" w:hAnsi="Arial" w:cs="Arial"/>
          <w:sz w:val="24"/>
          <w:szCs w:val="24"/>
        </w:rPr>
        <w:t xml:space="preserve">A comparison will be drawn between two local organizations and </w:t>
      </w:r>
      <w:r w:rsidR="00FD1D36">
        <w:rPr>
          <w:rFonts w:ascii="Arial" w:hAnsi="Arial" w:cs="Arial"/>
          <w:sz w:val="24"/>
          <w:szCs w:val="24"/>
        </w:rPr>
        <w:t>their</w:t>
      </w:r>
      <w:r w:rsidR="00C80F8F">
        <w:rPr>
          <w:rFonts w:ascii="Arial" w:hAnsi="Arial" w:cs="Arial"/>
          <w:sz w:val="24"/>
          <w:szCs w:val="24"/>
        </w:rPr>
        <w:t xml:space="preserve"> </w:t>
      </w:r>
      <w:r w:rsidR="00F33066">
        <w:rPr>
          <w:rFonts w:ascii="Arial" w:hAnsi="Arial" w:cs="Arial"/>
          <w:sz w:val="24"/>
          <w:szCs w:val="24"/>
        </w:rPr>
        <w:t>policies</w:t>
      </w:r>
      <w:r w:rsidR="00C80F8F">
        <w:rPr>
          <w:rFonts w:ascii="Arial" w:hAnsi="Arial" w:cs="Arial"/>
          <w:sz w:val="24"/>
          <w:szCs w:val="24"/>
        </w:rPr>
        <w:t xml:space="preserve"> </w:t>
      </w:r>
      <w:r w:rsidR="00776CAE">
        <w:rPr>
          <w:rFonts w:ascii="Arial" w:hAnsi="Arial" w:cs="Arial"/>
          <w:sz w:val="24"/>
          <w:szCs w:val="24"/>
        </w:rPr>
        <w:t>on</w:t>
      </w:r>
      <w:r w:rsidR="00C80F8F">
        <w:rPr>
          <w:rFonts w:ascii="Arial" w:hAnsi="Arial" w:cs="Arial"/>
          <w:sz w:val="24"/>
          <w:szCs w:val="24"/>
        </w:rPr>
        <w:t xml:space="preserve"> </w:t>
      </w:r>
      <w:r w:rsidR="007C0ADA">
        <w:rPr>
          <w:rFonts w:ascii="Arial" w:hAnsi="Arial" w:cs="Arial"/>
          <w:sz w:val="24"/>
          <w:szCs w:val="24"/>
        </w:rPr>
        <w:t xml:space="preserve">supervision, </w:t>
      </w:r>
      <w:r w:rsidR="002F1DCA">
        <w:rPr>
          <w:rFonts w:ascii="Arial" w:hAnsi="Arial" w:cs="Arial"/>
          <w:sz w:val="24"/>
          <w:szCs w:val="24"/>
        </w:rPr>
        <w:t xml:space="preserve">whether </w:t>
      </w:r>
      <w:r w:rsidR="00CC3FE5">
        <w:rPr>
          <w:rFonts w:ascii="Arial" w:hAnsi="Arial" w:cs="Arial"/>
          <w:sz w:val="24"/>
          <w:szCs w:val="24"/>
        </w:rPr>
        <w:t>th</w:t>
      </w:r>
      <w:r w:rsidR="00FD1D36">
        <w:rPr>
          <w:rFonts w:ascii="Arial" w:hAnsi="Arial" w:cs="Arial"/>
          <w:sz w:val="24"/>
          <w:szCs w:val="24"/>
        </w:rPr>
        <w:t>eir</w:t>
      </w:r>
      <w:r w:rsidR="00CC3FE5">
        <w:rPr>
          <w:rFonts w:ascii="Arial" w:hAnsi="Arial" w:cs="Arial"/>
          <w:sz w:val="24"/>
          <w:szCs w:val="24"/>
        </w:rPr>
        <w:t xml:space="preserve"> approach is </w:t>
      </w:r>
      <w:r w:rsidR="0059208C">
        <w:rPr>
          <w:rFonts w:ascii="Arial" w:hAnsi="Arial" w:cs="Arial"/>
          <w:sz w:val="24"/>
          <w:szCs w:val="24"/>
        </w:rPr>
        <w:t xml:space="preserve">or is not </w:t>
      </w:r>
      <w:r w:rsidR="00134A56">
        <w:rPr>
          <w:rFonts w:ascii="Arial" w:hAnsi="Arial" w:cs="Arial"/>
          <w:sz w:val="24"/>
          <w:szCs w:val="24"/>
        </w:rPr>
        <w:t>an effect</w:t>
      </w:r>
      <w:r w:rsidR="00FD1D36">
        <w:rPr>
          <w:rFonts w:ascii="Arial" w:hAnsi="Arial" w:cs="Arial"/>
          <w:sz w:val="24"/>
          <w:szCs w:val="24"/>
        </w:rPr>
        <w:t>ive</w:t>
      </w:r>
      <w:r w:rsidR="00134A56">
        <w:rPr>
          <w:rFonts w:ascii="Arial" w:hAnsi="Arial" w:cs="Arial"/>
          <w:sz w:val="24"/>
          <w:szCs w:val="24"/>
        </w:rPr>
        <w:t xml:space="preserve"> way of conducting supervision and whether </w:t>
      </w:r>
      <w:r w:rsidR="00F33066">
        <w:rPr>
          <w:rFonts w:ascii="Arial" w:hAnsi="Arial" w:cs="Arial"/>
          <w:sz w:val="24"/>
          <w:szCs w:val="24"/>
        </w:rPr>
        <w:t xml:space="preserve">there are </w:t>
      </w:r>
      <w:r w:rsidR="00FD1D36">
        <w:rPr>
          <w:rFonts w:ascii="Arial" w:hAnsi="Arial" w:cs="Arial"/>
          <w:sz w:val="24"/>
          <w:szCs w:val="24"/>
        </w:rPr>
        <w:t xml:space="preserve">ways their policies could be improved. </w:t>
      </w:r>
      <w:r w:rsidR="000E7D56">
        <w:rPr>
          <w:rFonts w:ascii="Arial" w:hAnsi="Arial" w:cs="Arial"/>
          <w:sz w:val="24"/>
          <w:szCs w:val="24"/>
        </w:rPr>
        <w:t>With regard</w:t>
      </w:r>
      <w:r w:rsidR="00E42AB1">
        <w:rPr>
          <w:rFonts w:ascii="Arial" w:hAnsi="Arial" w:cs="Arial"/>
          <w:sz w:val="24"/>
          <w:szCs w:val="24"/>
        </w:rPr>
        <w:t xml:space="preserve"> to the individual organisation, the author will discuss how the organisation conducts their supervision and how this is effective</w:t>
      </w:r>
      <w:r w:rsidR="002A166D">
        <w:rPr>
          <w:rFonts w:ascii="Arial" w:hAnsi="Arial" w:cs="Arial"/>
          <w:sz w:val="24"/>
          <w:szCs w:val="24"/>
        </w:rPr>
        <w:t xml:space="preserve"> and beneficial to their staff and students</w:t>
      </w:r>
      <w:r w:rsidR="00EE71DE">
        <w:rPr>
          <w:rFonts w:ascii="Arial" w:hAnsi="Arial" w:cs="Arial"/>
          <w:sz w:val="24"/>
          <w:szCs w:val="24"/>
        </w:rPr>
        <w:t>.</w:t>
      </w:r>
      <w:r w:rsidR="00CF0187">
        <w:rPr>
          <w:rFonts w:ascii="Arial" w:hAnsi="Arial" w:cs="Arial"/>
          <w:sz w:val="24"/>
          <w:szCs w:val="24"/>
        </w:rPr>
        <w:t xml:space="preserve"> </w:t>
      </w:r>
    </w:p>
    <w:p w14:paraId="2032066E" w14:textId="58B53EDC" w:rsidR="00205A8B" w:rsidRDefault="001406E2" w:rsidP="000D6EBC">
      <w:pPr>
        <w:spacing w:line="480" w:lineRule="auto"/>
        <w:jc w:val="both"/>
        <w:rPr>
          <w:rFonts w:ascii="Arial" w:hAnsi="Arial" w:cs="Arial"/>
          <w:sz w:val="24"/>
          <w:szCs w:val="24"/>
        </w:rPr>
      </w:pPr>
      <w:r>
        <w:rPr>
          <w:rFonts w:ascii="Arial" w:hAnsi="Arial" w:cs="Arial"/>
          <w:sz w:val="24"/>
          <w:szCs w:val="24"/>
        </w:rPr>
        <w:t xml:space="preserve">Supervision is a form of reflective </w:t>
      </w:r>
      <w:r w:rsidR="00C10256">
        <w:rPr>
          <w:rFonts w:ascii="Arial" w:hAnsi="Arial" w:cs="Arial"/>
          <w:sz w:val="24"/>
          <w:szCs w:val="24"/>
        </w:rPr>
        <w:t>practice</w:t>
      </w:r>
      <w:r>
        <w:rPr>
          <w:rFonts w:ascii="Arial" w:hAnsi="Arial" w:cs="Arial"/>
          <w:sz w:val="24"/>
          <w:szCs w:val="24"/>
        </w:rPr>
        <w:t xml:space="preserve"> that </w:t>
      </w:r>
      <w:r w:rsidR="00C10256">
        <w:rPr>
          <w:rFonts w:ascii="Arial" w:hAnsi="Arial" w:cs="Arial"/>
          <w:sz w:val="24"/>
          <w:szCs w:val="24"/>
        </w:rPr>
        <w:t xml:space="preserve">aims to </w:t>
      </w:r>
      <w:r w:rsidR="00717911">
        <w:rPr>
          <w:rFonts w:ascii="Arial" w:hAnsi="Arial" w:cs="Arial"/>
          <w:sz w:val="24"/>
          <w:szCs w:val="24"/>
        </w:rPr>
        <w:t>aid professional development b</w:t>
      </w:r>
      <w:r w:rsidR="00B527E5">
        <w:rPr>
          <w:rFonts w:ascii="Arial" w:hAnsi="Arial" w:cs="Arial"/>
          <w:sz w:val="24"/>
          <w:szCs w:val="24"/>
        </w:rPr>
        <w:t>y</w:t>
      </w:r>
      <w:r w:rsidR="00717911">
        <w:rPr>
          <w:rFonts w:ascii="Arial" w:hAnsi="Arial" w:cs="Arial"/>
          <w:sz w:val="24"/>
          <w:szCs w:val="24"/>
        </w:rPr>
        <w:t xml:space="preserve"> </w:t>
      </w:r>
      <w:r w:rsidR="0073770A">
        <w:rPr>
          <w:rFonts w:ascii="Arial" w:hAnsi="Arial" w:cs="Arial"/>
          <w:sz w:val="24"/>
          <w:szCs w:val="24"/>
        </w:rPr>
        <w:t xml:space="preserve">looking </w:t>
      </w:r>
      <w:r w:rsidR="00717911">
        <w:rPr>
          <w:rFonts w:ascii="Arial" w:hAnsi="Arial" w:cs="Arial"/>
          <w:sz w:val="24"/>
          <w:szCs w:val="24"/>
        </w:rPr>
        <w:t xml:space="preserve">critically </w:t>
      </w:r>
      <w:r w:rsidR="000E20EF">
        <w:rPr>
          <w:rFonts w:ascii="Arial" w:hAnsi="Arial" w:cs="Arial"/>
          <w:sz w:val="24"/>
          <w:szCs w:val="24"/>
        </w:rPr>
        <w:t xml:space="preserve">at various issues and </w:t>
      </w:r>
      <w:r w:rsidR="002241FF">
        <w:rPr>
          <w:rFonts w:ascii="Arial" w:hAnsi="Arial" w:cs="Arial"/>
          <w:sz w:val="24"/>
          <w:szCs w:val="24"/>
        </w:rPr>
        <w:t xml:space="preserve">scenarios that occur </w:t>
      </w:r>
      <w:r w:rsidR="006E36A7">
        <w:rPr>
          <w:rFonts w:ascii="Arial" w:hAnsi="Arial" w:cs="Arial"/>
          <w:sz w:val="24"/>
          <w:szCs w:val="24"/>
        </w:rPr>
        <w:t>withing a youth workers practice</w:t>
      </w:r>
      <w:r w:rsidR="00673CAF">
        <w:rPr>
          <w:rFonts w:ascii="Arial" w:hAnsi="Arial" w:cs="Arial"/>
          <w:sz w:val="24"/>
          <w:szCs w:val="24"/>
        </w:rPr>
        <w:t xml:space="preserve"> (Sapin, 2013)</w:t>
      </w:r>
      <w:r w:rsidR="00426FE3">
        <w:rPr>
          <w:rFonts w:ascii="Arial" w:hAnsi="Arial" w:cs="Arial"/>
          <w:sz w:val="24"/>
          <w:szCs w:val="24"/>
        </w:rPr>
        <w:t xml:space="preserve">. </w:t>
      </w:r>
      <w:r w:rsidR="009B799D">
        <w:rPr>
          <w:rFonts w:ascii="Arial" w:hAnsi="Arial" w:cs="Arial"/>
          <w:sz w:val="24"/>
          <w:szCs w:val="24"/>
        </w:rPr>
        <w:t xml:space="preserve">Its </w:t>
      </w:r>
      <w:r w:rsidR="00BA51CA">
        <w:rPr>
          <w:rFonts w:ascii="Arial" w:hAnsi="Arial" w:cs="Arial"/>
          <w:sz w:val="24"/>
          <w:szCs w:val="24"/>
        </w:rPr>
        <w:t xml:space="preserve">aim is to improve </w:t>
      </w:r>
      <w:r w:rsidR="001477C5">
        <w:rPr>
          <w:rFonts w:ascii="Arial" w:hAnsi="Arial" w:cs="Arial"/>
          <w:sz w:val="24"/>
          <w:szCs w:val="24"/>
        </w:rPr>
        <w:t xml:space="preserve">individuals </w:t>
      </w:r>
      <w:r w:rsidR="00BA51CA">
        <w:rPr>
          <w:rFonts w:ascii="Arial" w:hAnsi="Arial" w:cs="Arial"/>
          <w:sz w:val="24"/>
          <w:szCs w:val="24"/>
        </w:rPr>
        <w:t>practice</w:t>
      </w:r>
      <w:r w:rsidR="00596C99">
        <w:rPr>
          <w:rFonts w:ascii="Arial" w:hAnsi="Arial" w:cs="Arial"/>
          <w:sz w:val="24"/>
          <w:szCs w:val="24"/>
        </w:rPr>
        <w:t xml:space="preserve"> and</w:t>
      </w:r>
      <w:r w:rsidR="00850EE0">
        <w:rPr>
          <w:rFonts w:ascii="Arial" w:hAnsi="Arial" w:cs="Arial"/>
          <w:sz w:val="24"/>
          <w:szCs w:val="24"/>
        </w:rPr>
        <w:t xml:space="preserve"> “</w:t>
      </w:r>
      <w:r w:rsidR="00176958">
        <w:rPr>
          <w:rFonts w:ascii="Arial" w:hAnsi="Arial" w:cs="Arial"/>
          <w:sz w:val="24"/>
          <w:szCs w:val="24"/>
        </w:rPr>
        <w:t xml:space="preserve">assist </w:t>
      </w:r>
      <w:r w:rsidR="00D35779">
        <w:rPr>
          <w:rFonts w:ascii="Arial" w:hAnsi="Arial" w:cs="Arial"/>
          <w:sz w:val="24"/>
          <w:szCs w:val="24"/>
        </w:rPr>
        <w:t xml:space="preserve">a youth worker to maintain focus </w:t>
      </w:r>
      <w:r w:rsidR="000C3906">
        <w:rPr>
          <w:rFonts w:ascii="Arial" w:hAnsi="Arial" w:cs="Arial"/>
          <w:sz w:val="24"/>
          <w:szCs w:val="24"/>
        </w:rPr>
        <w:t>for participative and anti-o</w:t>
      </w:r>
      <w:r w:rsidR="00F56243">
        <w:rPr>
          <w:rFonts w:ascii="Arial" w:hAnsi="Arial" w:cs="Arial"/>
          <w:sz w:val="24"/>
          <w:szCs w:val="24"/>
        </w:rPr>
        <w:t>p</w:t>
      </w:r>
      <w:r w:rsidR="000C3906">
        <w:rPr>
          <w:rFonts w:ascii="Arial" w:hAnsi="Arial" w:cs="Arial"/>
          <w:sz w:val="24"/>
          <w:szCs w:val="24"/>
        </w:rPr>
        <w:t>pressive</w:t>
      </w:r>
      <w:r w:rsidR="007F2109">
        <w:rPr>
          <w:rFonts w:ascii="Arial" w:hAnsi="Arial" w:cs="Arial"/>
          <w:sz w:val="24"/>
          <w:szCs w:val="24"/>
        </w:rPr>
        <w:t xml:space="preserve"> practice</w:t>
      </w:r>
      <w:r w:rsidR="00137BE1">
        <w:rPr>
          <w:rFonts w:ascii="Arial" w:hAnsi="Arial" w:cs="Arial"/>
          <w:sz w:val="24"/>
          <w:szCs w:val="24"/>
        </w:rPr>
        <w:t>”</w:t>
      </w:r>
      <w:r w:rsidR="00CE0DBD">
        <w:rPr>
          <w:rFonts w:ascii="Arial" w:hAnsi="Arial" w:cs="Arial"/>
          <w:sz w:val="24"/>
          <w:szCs w:val="24"/>
        </w:rPr>
        <w:t xml:space="preserve"> ” (</w:t>
      </w:r>
      <w:r w:rsidR="008A1F56">
        <w:rPr>
          <w:rFonts w:ascii="Arial" w:hAnsi="Arial" w:cs="Arial"/>
          <w:sz w:val="24"/>
          <w:szCs w:val="24"/>
        </w:rPr>
        <w:t xml:space="preserve"> </w:t>
      </w:r>
      <w:r w:rsidR="00CE0DBD">
        <w:rPr>
          <w:rFonts w:ascii="Arial" w:hAnsi="Arial" w:cs="Arial"/>
          <w:sz w:val="24"/>
          <w:szCs w:val="24"/>
        </w:rPr>
        <w:t>Sapin, 2013, p.</w:t>
      </w:r>
      <w:r w:rsidR="008A1F56">
        <w:rPr>
          <w:rFonts w:ascii="Arial" w:hAnsi="Arial" w:cs="Arial"/>
          <w:sz w:val="24"/>
          <w:szCs w:val="24"/>
        </w:rPr>
        <w:t xml:space="preserve"> </w:t>
      </w:r>
      <w:r w:rsidR="00CE0DBD">
        <w:rPr>
          <w:rFonts w:ascii="Arial" w:hAnsi="Arial" w:cs="Arial"/>
          <w:sz w:val="24"/>
          <w:szCs w:val="24"/>
        </w:rPr>
        <w:t>220</w:t>
      </w:r>
      <w:r w:rsidR="008A1F56">
        <w:rPr>
          <w:rFonts w:ascii="Arial" w:hAnsi="Arial" w:cs="Arial"/>
          <w:sz w:val="24"/>
          <w:szCs w:val="24"/>
        </w:rPr>
        <w:t xml:space="preserve"> </w:t>
      </w:r>
      <w:r w:rsidR="00CE0DBD">
        <w:rPr>
          <w:rFonts w:ascii="Arial" w:hAnsi="Arial" w:cs="Arial"/>
          <w:sz w:val="24"/>
          <w:szCs w:val="24"/>
        </w:rPr>
        <w:t>) t</w:t>
      </w:r>
      <w:r w:rsidR="00137BE1">
        <w:rPr>
          <w:rFonts w:ascii="Arial" w:hAnsi="Arial" w:cs="Arial"/>
          <w:sz w:val="24"/>
          <w:szCs w:val="24"/>
        </w:rPr>
        <w:t xml:space="preserve">hrough </w:t>
      </w:r>
      <w:r w:rsidR="0045768F">
        <w:rPr>
          <w:rFonts w:ascii="Arial" w:hAnsi="Arial" w:cs="Arial"/>
          <w:sz w:val="24"/>
          <w:szCs w:val="24"/>
        </w:rPr>
        <w:t xml:space="preserve">“challenging discussions </w:t>
      </w:r>
      <w:r w:rsidR="00B531DE">
        <w:rPr>
          <w:rFonts w:ascii="Arial" w:hAnsi="Arial" w:cs="Arial"/>
          <w:sz w:val="24"/>
          <w:szCs w:val="24"/>
        </w:rPr>
        <w:t xml:space="preserve">about </w:t>
      </w:r>
      <w:r w:rsidR="008E0735">
        <w:rPr>
          <w:rFonts w:ascii="Arial" w:hAnsi="Arial" w:cs="Arial"/>
          <w:sz w:val="24"/>
          <w:szCs w:val="24"/>
        </w:rPr>
        <w:t>practical</w:t>
      </w:r>
      <w:r w:rsidR="00B531DE">
        <w:rPr>
          <w:rFonts w:ascii="Arial" w:hAnsi="Arial" w:cs="Arial"/>
          <w:sz w:val="24"/>
          <w:szCs w:val="24"/>
        </w:rPr>
        <w:t xml:space="preserve"> </w:t>
      </w:r>
      <w:r w:rsidR="002A5F2B">
        <w:rPr>
          <w:rFonts w:ascii="Arial" w:hAnsi="Arial" w:cs="Arial"/>
          <w:sz w:val="24"/>
          <w:szCs w:val="24"/>
        </w:rPr>
        <w:t xml:space="preserve">and ethical </w:t>
      </w:r>
      <w:r w:rsidR="008E0735">
        <w:rPr>
          <w:rFonts w:ascii="Arial" w:hAnsi="Arial" w:cs="Arial"/>
          <w:sz w:val="24"/>
          <w:szCs w:val="24"/>
        </w:rPr>
        <w:t>dilemmas” (Sapin, 2013, p.</w:t>
      </w:r>
      <w:r w:rsidR="008A1F56">
        <w:rPr>
          <w:rFonts w:ascii="Arial" w:hAnsi="Arial" w:cs="Arial"/>
          <w:sz w:val="24"/>
          <w:szCs w:val="24"/>
        </w:rPr>
        <w:t xml:space="preserve"> </w:t>
      </w:r>
      <w:r w:rsidR="00CE0DBD">
        <w:rPr>
          <w:rFonts w:ascii="Arial" w:hAnsi="Arial" w:cs="Arial"/>
          <w:sz w:val="24"/>
          <w:szCs w:val="24"/>
        </w:rPr>
        <w:t>220</w:t>
      </w:r>
      <w:r w:rsidR="008A1F56">
        <w:rPr>
          <w:rFonts w:ascii="Arial" w:hAnsi="Arial" w:cs="Arial"/>
          <w:sz w:val="24"/>
          <w:szCs w:val="24"/>
        </w:rPr>
        <w:t xml:space="preserve"> </w:t>
      </w:r>
      <w:r w:rsidR="00CE0DBD">
        <w:rPr>
          <w:rFonts w:ascii="Arial" w:hAnsi="Arial" w:cs="Arial"/>
          <w:sz w:val="24"/>
          <w:szCs w:val="24"/>
        </w:rPr>
        <w:t>)</w:t>
      </w:r>
      <w:r w:rsidR="000C3906">
        <w:rPr>
          <w:rFonts w:ascii="Arial" w:hAnsi="Arial" w:cs="Arial"/>
          <w:sz w:val="24"/>
          <w:szCs w:val="24"/>
        </w:rPr>
        <w:t xml:space="preserve"> </w:t>
      </w:r>
      <w:r w:rsidR="00176958">
        <w:rPr>
          <w:rFonts w:ascii="Arial" w:hAnsi="Arial" w:cs="Arial"/>
          <w:sz w:val="24"/>
          <w:szCs w:val="24"/>
        </w:rPr>
        <w:t xml:space="preserve"> </w:t>
      </w:r>
      <w:r w:rsidR="00604EDB">
        <w:rPr>
          <w:rFonts w:ascii="Arial" w:hAnsi="Arial" w:cs="Arial"/>
          <w:sz w:val="24"/>
          <w:szCs w:val="24"/>
        </w:rPr>
        <w:t xml:space="preserve">This is done </w:t>
      </w:r>
      <w:r w:rsidR="005639C7">
        <w:rPr>
          <w:rFonts w:ascii="Arial" w:hAnsi="Arial" w:cs="Arial"/>
          <w:sz w:val="24"/>
          <w:szCs w:val="24"/>
        </w:rPr>
        <w:t>by</w:t>
      </w:r>
      <w:r w:rsidR="004B5246">
        <w:rPr>
          <w:rFonts w:ascii="Arial" w:hAnsi="Arial" w:cs="Arial"/>
          <w:sz w:val="24"/>
          <w:szCs w:val="24"/>
        </w:rPr>
        <w:t xml:space="preserve"> form</w:t>
      </w:r>
      <w:r w:rsidR="005639C7">
        <w:rPr>
          <w:rFonts w:ascii="Arial" w:hAnsi="Arial" w:cs="Arial"/>
          <w:sz w:val="24"/>
          <w:szCs w:val="24"/>
        </w:rPr>
        <w:t>ing</w:t>
      </w:r>
      <w:r w:rsidR="00E638D5">
        <w:rPr>
          <w:rFonts w:ascii="Arial" w:hAnsi="Arial" w:cs="Arial"/>
          <w:sz w:val="24"/>
          <w:szCs w:val="24"/>
        </w:rPr>
        <w:t xml:space="preserve"> an equal </w:t>
      </w:r>
      <w:r w:rsidR="0061434B">
        <w:rPr>
          <w:rFonts w:ascii="Arial" w:hAnsi="Arial" w:cs="Arial"/>
          <w:sz w:val="24"/>
          <w:szCs w:val="24"/>
        </w:rPr>
        <w:t>relationship between th</w:t>
      </w:r>
      <w:r w:rsidR="000E7136">
        <w:rPr>
          <w:rFonts w:ascii="Arial" w:hAnsi="Arial" w:cs="Arial"/>
          <w:sz w:val="24"/>
          <w:szCs w:val="24"/>
        </w:rPr>
        <w:t>e supervisee and supervisor</w:t>
      </w:r>
      <w:r w:rsidR="006943AB">
        <w:rPr>
          <w:rFonts w:ascii="Arial" w:hAnsi="Arial" w:cs="Arial"/>
          <w:sz w:val="24"/>
          <w:szCs w:val="24"/>
        </w:rPr>
        <w:t>, a relationship in which the responsibility of reflection</w:t>
      </w:r>
      <w:r w:rsidR="00BC7B23">
        <w:rPr>
          <w:rFonts w:ascii="Arial" w:hAnsi="Arial" w:cs="Arial"/>
          <w:sz w:val="24"/>
          <w:szCs w:val="24"/>
        </w:rPr>
        <w:t>, personal and</w:t>
      </w:r>
      <w:r w:rsidR="006943AB">
        <w:rPr>
          <w:rFonts w:ascii="Arial" w:hAnsi="Arial" w:cs="Arial"/>
          <w:sz w:val="24"/>
          <w:szCs w:val="24"/>
        </w:rPr>
        <w:t xml:space="preserve"> </w:t>
      </w:r>
      <w:r w:rsidR="002C324A">
        <w:rPr>
          <w:rFonts w:ascii="Arial" w:hAnsi="Arial" w:cs="Arial"/>
          <w:sz w:val="24"/>
          <w:szCs w:val="24"/>
        </w:rPr>
        <w:t>professional</w:t>
      </w:r>
      <w:r w:rsidR="00D637D6">
        <w:rPr>
          <w:rFonts w:ascii="Arial" w:hAnsi="Arial" w:cs="Arial"/>
          <w:sz w:val="24"/>
          <w:szCs w:val="24"/>
        </w:rPr>
        <w:t xml:space="preserve"> development is </w:t>
      </w:r>
      <w:r w:rsidR="002D6D45">
        <w:rPr>
          <w:rFonts w:ascii="Arial" w:hAnsi="Arial" w:cs="Arial"/>
          <w:sz w:val="24"/>
          <w:szCs w:val="24"/>
        </w:rPr>
        <w:t>shared</w:t>
      </w:r>
      <w:r w:rsidR="00F1157F">
        <w:rPr>
          <w:rFonts w:ascii="Arial" w:hAnsi="Arial" w:cs="Arial"/>
          <w:sz w:val="24"/>
          <w:szCs w:val="24"/>
        </w:rPr>
        <w:t xml:space="preserve"> between </w:t>
      </w:r>
      <w:r w:rsidR="00147303">
        <w:rPr>
          <w:rFonts w:ascii="Arial" w:hAnsi="Arial" w:cs="Arial"/>
          <w:sz w:val="24"/>
          <w:szCs w:val="24"/>
        </w:rPr>
        <w:t>colleagues</w:t>
      </w:r>
      <w:r w:rsidR="00F1157F">
        <w:rPr>
          <w:rFonts w:ascii="Arial" w:hAnsi="Arial" w:cs="Arial"/>
          <w:sz w:val="24"/>
          <w:szCs w:val="24"/>
        </w:rPr>
        <w:t xml:space="preserve"> </w:t>
      </w:r>
      <w:r w:rsidR="00B0658F">
        <w:rPr>
          <w:rFonts w:ascii="Arial" w:hAnsi="Arial" w:cs="Arial"/>
          <w:sz w:val="24"/>
          <w:szCs w:val="24"/>
        </w:rPr>
        <w:t>a</w:t>
      </w:r>
      <w:r w:rsidR="003C660F">
        <w:rPr>
          <w:rFonts w:ascii="Arial" w:hAnsi="Arial" w:cs="Arial"/>
          <w:sz w:val="24"/>
          <w:szCs w:val="24"/>
        </w:rPr>
        <w:t>s</w:t>
      </w:r>
      <w:r w:rsidR="00147303">
        <w:rPr>
          <w:rFonts w:ascii="Arial" w:hAnsi="Arial" w:cs="Arial"/>
          <w:sz w:val="24"/>
          <w:szCs w:val="24"/>
        </w:rPr>
        <w:t xml:space="preserve"> well as</w:t>
      </w:r>
      <w:r w:rsidR="00F1157F">
        <w:rPr>
          <w:rFonts w:ascii="Arial" w:hAnsi="Arial" w:cs="Arial"/>
          <w:sz w:val="24"/>
          <w:szCs w:val="24"/>
        </w:rPr>
        <w:t xml:space="preserve"> line</w:t>
      </w:r>
      <w:r w:rsidR="003C660F">
        <w:rPr>
          <w:rFonts w:ascii="Arial" w:hAnsi="Arial" w:cs="Arial"/>
          <w:sz w:val="24"/>
          <w:szCs w:val="24"/>
        </w:rPr>
        <w:t xml:space="preserve"> managers and all those involved within an organi</w:t>
      </w:r>
      <w:r w:rsidR="009E5168">
        <w:rPr>
          <w:rFonts w:ascii="Arial" w:hAnsi="Arial" w:cs="Arial"/>
          <w:sz w:val="24"/>
          <w:szCs w:val="24"/>
        </w:rPr>
        <w:t>sation</w:t>
      </w:r>
      <w:r w:rsidR="002D6D45">
        <w:rPr>
          <w:rFonts w:ascii="Arial" w:hAnsi="Arial" w:cs="Arial"/>
          <w:sz w:val="24"/>
          <w:szCs w:val="24"/>
        </w:rPr>
        <w:t xml:space="preserve"> (Sapin, 2013)</w:t>
      </w:r>
      <w:r w:rsidR="009E5168">
        <w:rPr>
          <w:rFonts w:ascii="Arial" w:hAnsi="Arial" w:cs="Arial"/>
          <w:sz w:val="24"/>
          <w:szCs w:val="24"/>
        </w:rPr>
        <w:t xml:space="preserve">. </w:t>
      </w:r>
      <w:r w:rsidR="00A951D6">
        <w:rPr>
          <w:rFonts w:ascii="Arial" w:hAnsi="Arial" w:cs="Arial"/>
          <w:sz w:val="24"/>
          <w:szCs w:val="24"/>
        </w:rPr>
        <w:t xml:space="preserve">Thompson (2007) outlines </w:t>
      </w:r>
      <w:r w:rsidR="00C95A36">
        <w:rPr>
          <w:rFonts w:ascii="Arial" w:hAnsi="Arial" w:cs="Arial"/>
          <w:sz w:val="24"/>
          <w:szCs w:val="24"/>
        </w:rPr>
        <w:t xml:space="preserve">the importance </w:t>
      </w:r>
      <w:r w:rsidR="000D53F8">
        <w:rPr>
          <w:rFonts w:ascii="Arial" w:hAnsi="Arial" w:cs="Arial"/>
          <w:sz w:val="24"/>
          <w:szCs w:val="24"/>
        </w:rPr>
        <w:t>of supervision</w:t>
      </w:r>
      <w:r w:rsidR="00B71C10">
        <w:rPr>
          <w:rFonts w:ascii="Arial" w:hAnsi="Arial" w:cs="Arial"/>
          <w:sz w:val="24"/>
          <w:szCs w:val="24"/>
        </w:rPr>
        <w:t xml:space="preserve"> in order to </w:t>
      </w:r>
      <w:r w:rsidR="003039E7">
        <w:rPr>
          <w:rFonts w:ascii="Arial" w:hAnsi="Arial" w:cs="Arial"/>
          <w:sz w:val="24"/>
          <w:szCs w:val="24"/>
        </w:rPr>
        <w:t>share issues</w:t>
      </w:r>
      <w:r w:rsidR="004A05D5">
        <w:rPr>
          <w:rFonts w:ascii="Arial" w:hAnsi="Arial" w:cs="Arial"/>
          <w:sz w:val="24"/>
          <w:szCs w:val="24"/>
        </w:rPr>
        <w:t>,</w:t>
      </w:r>
      <w:r w:rsidR="003039E7">
        <w:rPr>
          <w:rFonts w:ascii="Arial" w:hAnsi="Arial" w:cs="Arial"/>
          <w:sz w:val="24"/>
          <w:szCs w:val="24"/>
        </w:rPr>
        <w:t xml:space="preserve"> </w:t>
      </w:r>
      <w:r w:rsidR="00A32E3D">
        <w:rPr>
          <w:rFonts w:ascii="Arial" w:hAnsi="Arial" w:cs="Arial"/>
          <w:sz w:val="24"/>
          <w:szCs w:val="24"/>
        </w:rPr>
        <w:t>problem solve</w:t>
      </w:r>
      <w:r w:rsidR="00BD3713">
        <w:rPr>
          <w:rFonts w:ascii="Arial" w:hAnsi="Arial" w:cs="Arial"/>
          <w:sz w:val="24"/>
          <w:szCs w:val="24"/>
        </w:rPr>
        <w:t xml:space="preserve"> and ensure </w:t>
      </w:r>
      <w:r w:rsidR="00E42F43">
        <w:rPr>
          <w:rFonts w:ascii="Arial" w:hAnsi="Arial" w:cs="Arial"/>
          <w:sz w:val="24"/>
          <w:szCs w:val="24"/>
        </w:rPr>
        <w:t>that th</w:t>
      </w:r>
      <w:r w:rsidR="005D78AF">
        <w:rPr>
          <w:rFonts w:ascii="Arial" w:hAnsi="Arial" w:cs="Arial"/>
          <w:sz w:val="24"/>
          <w:szCs w:val="24"/>
        </w:rPr>
        <w:t xml:space="preserve">e organisations </w:t>
      </w:r>
      <w:r w:rsidR="003C2879">
        <w:rPr>
          <w:rFonts w:ascii="Arial" w:hAnsi="Arial" w:cs="Arial"/>
          <w:sz w:val="24"/>
          <w:szCs w:val="24"/>
        </w:rPr>
        <w:t>aims are being met</w:t>
      </w:r>
      <w:r w:rsidR="00912467">
        <w:rPr>
          <w:rFonts w:ascii="Arial" w:hAnsi="Arial" w:cs="Arial"/>
          <w:sz w:val="24"/>
          <w:szCs w:val="24"/>
        </w:rPr>
        <w:t xml:space="preserve"> while also</w:t>
      </w:r>
      <w:r w:rsidR="000D53F8">
        <w:rPr>
          <w:rFonts w:ascii="Arial" w:hAnsi="Arial" w:cs="Arial"/>
          <w:sz w:val="24"/>
          <w:szCs w:val="24"/>
        </w:rPr>
        <w:t xml:space="preserve"> highlighting </w:t>
      </w:r>
      <w:r w:rsidR="00D3134B">
        <w:rPr>
          <w:rFonts w:ascii="Arial" w:hAnsi="Arial" w:cs="Arial"/>
          <w:sz w:val="24"/>
          <w:szCs w:val="24"/>
        </w:rPr>
        <w:t xml:space="preserve">its </w:t>
      </w:r>
      <w:r w:rsidR="00BF4EC2">
        <w:rPr>
          <w:rFonts w:ascii="Arial" w:hAnsi="Arial" w:cs="Arial"/>
          <w:sz w:val="24"/>
          <w:szCs w:val="24"/>
        </w:rPr>
        <w:t>necessity</w:t>
      </w:r>
      <w:r w:rsidR="00503518">
        <w:rPr>
          <w:rFonts w:ascii="Arial" w:hAnsi="Arial" w:cs="Arial"/>
          <w:sz w:val="24"/>
          <w:szCs w:val="24"/>
        </w:rPr>
        <w:t xml:space="preserve"> in order to </w:t>
      </w:r>
      <w:r w:rsidR="00114F3C">
        <w:rPr>
          <w:rFonts w:ascii="Arial" w:hAnsi="Arial" w:cs="Arial"/>
          <w:sz w:val="24"/>
          <w:szCs w:val="24"/>
        </w:rPr>
        <w:t>safeguard staff again</w:t>
      </w:r>
      <w:r w:rsidR="00E8514F">
        <w:rPr>
          <w:rFonts w:ascii="Arial" w:hAnsi="Arial" w:cs="Arial"/>
          <w:sz w:val="24"/>
          <w:szCs w:val="24"/>
        </w:rPr>
        <w:t>st</w:t>
      </w:r>
      <w:r w:rsidR="00680AAB">
        <w:rPr>
          <w:rFonts w:ascii="Arial" w:hAnsi="Arial" w:cs="Arial"/>
          <w:sz w:val="24"/>
          <w:szCs w:val="24"/>
        </w:rPr>
        <w:t xml:space="preserve"> </w:t>
      </w:r>
      <w:r w:rsidR="00EE421B">
        <w:rPr>
          <w:rFonts w:ascii="Arial" w:hAnsi="Arial" w:cs="Arial"/>
          <w:sz w:val="24"/>
          <w:szCs w:val="24"/>
        </w:rPr>
        <w:t>“feeling unsupported</w:t>
      </w:r>
      <w:r w:rsidR="00741752">
        <w:rPr>
          <w:rFonts w:ascii="Arial" w:hAnsi="Arial" w:cs="Arial"/>
          <w:sz w:val="24"/>
          <w:szCs w:val="24"/>
        </w:rPr>
        <w:t>, un</w:t>
      </w:r>
      <w:r w:rsidR="006509E6">
        <w:rPr>
          <w:rFonts w:ascii="Arial" w:hAnsi="Arial" w:cs="Arial"/>
          <w:sz w:val="24"/>
          <w:szCs w:val="24"/>
        </w:rPr>
        <w:t>appreciated and lacking guidance</w:t>
      </w:r>
      <w:r w:rsidR="00D1035B">
        <w:rPr>
          <w:rFonts w:ascii="Arial" w:hAnsi="Arial" w:cs="Arial"/>
          <w:sz w:val="24"/>
          <w:szCs w:val="24"/>
        </w:rPr>
        <w:t>” (</w:t>
      </w:r>
      <w:r w:rsidR="00B125C3">
        <w:rPr>
          <w:rFonts w:ascii="Arial" w:hAnsi="Arial" w:cs="Arial"/>
          <w:sz w:val="24"/>
          <w:szCs w:val="24"/>
        </w:rPr>
        <w:t>Thompson, 2</w:t>
      </w:r>
      <w:r w:rsidR="007C1A1D">
        <w:rPr>
          <w:rFonts w:ascii="Arial" w:hAnsi="Arial" w:cs="Arial"/>
          <w:sz w:val="24"/>
          <w:szCs w:val="24"/>
        </w:rPr>
        <w:t>007)</w:t>
      </w:r>
      <w:r w:rsidR="006509E6">
        <w:rPr>
          <w:rFonts w:ascii="Arial" w:hAnsi="Arial" w:cs="Arial"/>
          <w:sz w:val="24"/>
          <w:szCs w:val="24"/>
        </w:rPr>
        <w:t xml:space="preserve"> </w:t>
      </w:r>
    </w:p>
    <w:p w14:paraId="1B9050F9" w14:textId="4033D05E" w:rsidR="0017109F" w:rsidRDefault="000D6EBC" w:rsidP="002D76DD">
      <w:pPr>
        <w:spacing w:line="480" w:lineRule="auto"/>
        <w:jc w:val="both"/>
        <w:rPr>
          <w:rFonts w:ascii="Arial" w:hAnsi="Arial" w:cs="Arial"/>
          <w:sz w:val="24"/>
          <w:szCs w:val="24"/>
        </w:rPr>
      </w:pPr>
      <w:r>
        <w:rPr>
          <w:rFonts w:ascii="Arial" w:hAnsi="Arial" w:cs="Arial"/>
          <w:sz w:val="24"/>
          <w:szCs w:val="24"/>
        </w:rPr>
        <w:lastRenderedPageBreak/>
        <w:t>Although supervision is imbedded within youth work, there are not many official policies and documents within the UK</w:t>
      </w:r>
      <w:r w:rsidR="00AF1070">
        <w:rPr>
          <w:rFonts w:ascii="Arial" w:hAnsi="Arial" w:cs="Arial"/>
          <w:sz w:val="24"/>
          <w:szCs w:val="24"/>
        </w:rPr>
        <w:t xml:space="preserve"> and Wales that </w:t>
      </w:r>
      <w:r w:rsidR="00C84813">
        <w:rPr>
          <w:rFonts w:ascii="Arial" w:hAnsi="Arial" w:cs="Arial"/>
          <w:sz w:val="24"/>
          <w:szCs w:val="24"/>
        </w:rPr>
        <w:t>specifically lay out</w:t>
      </w:r>
      <w:r w:rsidR="00E02E30">
        <w:rPr>
          <w:rFonts w:ascii="Arial" w:hAnsi="Arial" w:cs="Arial"/>
          <w:sz w:val="24"/>
          <w:szCs w:val="24"/>
        </w:rPr>
        <w:t xml:space="preserve"> exactly</w:t>
      </w:r>
      <w:r w:rsidR="00C84813">
        <w:rPr>
          <w:rFonts w:ascii="Arial" w:hAnsi="Arial" w:cs="Arial"/>
          <w:sz w:val="24"/>
          <w:szCs w:val="24"/>
        </w:rPr>
        <w:t xml:space="preserve"> how every youth work organisation should </w:t>
      </w:r>
      <w:r w:rsidR="003847E5">
        <w:rPr>
          <w:rFonts w:ascii="Arial" w:hAnsi="Arial" w:cs="Arial"/>
          <w:sz w:val="24"/>
          <w:szCs w:val="24"/>
        </w:rPr>
        <w:t>conduct supervision or even that every youth work organisation must do so</w:t>
      </w:r>
      <w:r w:rsidR="006D2CBF">
        <w:rPr>
          <w:rFonts w:ascii="Arial" w:hAnsi="Arial" w:cs="Arial"/>
          <w:sz w:val="24"/>
          <w:szCs w:val="24"/>
        </w:rPr>
        <w:t>, rather</w:t>
      </w:r>
      <w:r w:rsidR="00E02E30">
        <w:rPr>
          <w:rFonts w:ascii="Arial" w:hAnsi="Arial" w:cs="Arial"/>
          <w:sz w:val="24"/>
          <w:szCs w:val="24"/>
        </w:rPr>
        <w:t xml:space="preserve"> th</w:t>
      </w:r>
      <w:r w:rsidR="006D2CBF">
        <w:rPr>
          <w:rFonts w:ascii="Arial" w:hAnsi="Arial" w:cs="Arial"/>
          <w:sz w:val="24"/>
          <w:szCs w:val="24"/>
        </w:rPr>
        <w:t>e</w:t>
      </w:r>
      <w:r w:rsidR="00E02E30">
        <w:rPr>
          <w:rFonts w:ascii="Arial" w:hAnsi="Arial" w:cs="Arial"/>
          <w:sz w:val="24"/>
          <w:szCs w:val="24"/>
        </w:rPr>
        <w:t xml:space="preserve"> </w:t>
      </w:r>
      <w:r w:rsidR="006D2CBF">
        <w:rPr>
          <w:rFonts w:ascii="Arial" w:hAnsi="Arial" w:cs="Arial"/>
          <w:sz w:val="24"/>
          <w:szCs w:val="24"/>
        </w:rPr>
        <w:t>documents simply say they</w:t>
      </w:r>
      <w:r w:rsidR="00E02E30">
        <w:rPr>
          <w:rFonts w:ascii="Arial" w:hAnsi="Arial" w:cs="Arial"/>
          <w:sz w:val="24"/>
          <w:szCs w:val="24"/>
        </w:rPr>
        <w:t xml:space="preserve"> should do so</w:t>
      </w:r>
      <w:r>
        <w:rPr>
          <w:rFonts w:ascii="Arial" w:hAnsi="Arial" w:cs="Arial"/>
          <w:sz w:val="24"/>
          <w:szCs w:val="24"/>
        </w:rPr>
        <w:t xml:space="preserve">. </w:t>
      </w:r>
      <w:r w:rsidR="00A754C7">
        <w:rPr>
          <w:rFonts w:ascii="Arial" w:hAnsi="Arial" w:cs="Arial"/>
          <w:sz w:val="24"/>
          <w:szCs w:val="24"/>
        </w:rPr>
        <w:t xml:space="preserve">The </w:t>
      </w:r>
      <w:r w:rsidR="00A754C7" w:rsidRPr="008F673B">
        <w:rPr>
          <w:rFonts w:ascii="Arial" w:hAnsi="Arial" w:cs="Arial"/>
          <w:sz w:val="24"/>
          <w:szCs w:val="24"/>
        </w:rPr>
        <w:t xml:space="preserve">National Occupational Standards (NOS) are </w:t>
      </w:r>
      <w:r w:rsidR="00A754C7">
        <w:rPr>
          <w:rFonts w:ascii="Arial" w:hAnsi="Arial" w:cs="Arial"/>
          <w:sz w:val="24"/>
          <w:szCs w:val="24"/>
        </w:rPr>
        <w:t>“</w:t>
      </w:r>
      <w:r w:rsidR="00A754C7" w:rsidRPr="008F673B">
        <w:rPr>
          <w:rFonts w:ascii="Arial" w:hAnsi="Arial" w:cs="Arial"/>
          <w:sz w:val="24"/>
          <w:szCs w:val="24"/>
        </w:rPr>
        <w:t>statements of the standards of performance individuals must achieve when carrying out functions in the workplace, together with specifications of the underpinning knowledge and understanding</w:t>
      </w:r>
      <w:r w:rsidR="00A754C7">
        <w:rPr>
          <w:rFonts w:ascii="Arial" w:hAnsi="Arial" w:cs="Arial"/>
          <w:sz w:val="24"/>
          <w:szCs w:val="24"/>
        </w:rPr>
        <w:t>” (ukstandards.org.uk, 2020)</w:t>
      </w:r>
      <w:r w:rsidR="00CF37F4">
        <w:rPr>
          <w:rFonts w:ascii="Arial" w:hAnsi="Arial" w:cs="Arial"/>
          <w:sz w:val="24"/>
          <w:szCs w:val="24"/>
        </w:rPr>
        <w:t>.</w:t>
      </w:r>
      <w:r w:rsidR="00A754C7">
        <w:rPr>
          <w:rFonts w:ascii="Arial" w:hAnsi="Arial" w:cs="Arial"/>
          <w:sz w:val="24"/>
          <w:szCs w:val="24"/>
        </w:rPr>
        <w:t xml:space="preserve"> </w:t>
      </w:r>
      <w:r w:rsidR="00126DAC">
        <w:rPr>
          <w:rFonts w:ascii="Arial" w:hAnsi="Arial" w:cs="Arial"/>
          <w:sz w:val="24"/>
          <w:szCs w:val="24"/>
        </w:rPr>
        <w:t>Therefore,</w:t>
      </w:r>
      <w:r w:rsidR="00A754C7">
        <w:rPr>
          <w:rFonts w:ascii="Arial" w:hAnsi="Arial" w:cs="Arial"/>
          <w:sz w:val="24"/>
          <w:szCs w:val="24"/>
        </w:rPr>
        <w:t xml:space="preserve"> it is the closest document youth workers can use as far as</w:t>
      </w:r>
      <w:r w:rsidR="00872E38">
        <w:rPr>
          <w:rFonts w:ascii="Arial" w:hAnsi="Arial" w:cs="Arial"/>
          <w:sz w:val="24"/>
          <w:szCs w:val="24"/>
        </w:rPr>
        <w:t xml:space="preserve"> national</w:t>
      </w:r>
      <w:r w:rsidR="00A754C7">
        <w:rPr>
          <w:rFonts w:ascii="Arial" w:hAnsi="Arial" w:cs="Arial"/>
          <w:sz w:val="24"/>
          <w:szCs w:val="24"/>
        </w:rPr>
        <w:t xml:space="preserve"> policy is concerned</w:t>
      </w:r>
      <w:r w:rsidR="002D76DD">
        <w:rPr>
          <w:rFonts w:ascii="Arial" w:hAnsi="Arial" w:cs="Arial"/>
          <w:sz w:val="24"/>
          <w:szCs w:val="24"/>
        </w:rPr>
        <w:t>.</w:t>
      </w:r>
      <w:r w:rsidR="00A754C7">
        <w:rPr>
          <w:rFonts w:ascii="Arial" w:hAnsi="Arial" w:cs="Arial"/>
          <w:sz w:val="24"/>
          <w:szCs w:val="24"/>
        </w:rPr>
        <w:t xml:space="preserve"> </w:t>
      </w:r>
      <w:r w:rsidR="002D76DD">
        <w:rPr>
          <w:rFonts w:ascii="Arial" w:hAnsi="Arial" w:cs="Arial"/>
          <w:sz w:val="24"/>
          <w:szCs w:val="24"/>
        </w:rPr>
        <w:t xml:space="preserve">Within the </w:t>
      </w:r>
      <w:r w:rsidR="00126DAC">
        <w:rPr>
          <w:rFonts w:ascii="Arial" w:hAnsi="Arial" w:cs="Arial"/>
          <w:sz w:val="24"/>
          <w:szCs w:val="24"/>
        </w:rPr>
        <w:t>N</w:t>
      </w:r>
      <w:r w:rsidR="002D76DD">
        <w:rPr>
          <w:rFonts w:ascii="Arial" w:hAnsi="Arial" w:cs="Arial"/>
          <w:sz w:val="24"/>
          <w:szCs w:val="24"/>
        </w:rPr>
        <w:t xml:space="preserve">ational </w:t>
      </w:r>
      <w:r w:rsidR="00126DAC">
        <w:rPr>
          <w:rFonts w:ascii="Arial" w:hAnsi="Arial" w:cs="Arial"/>
          <w:sz w:val="24"/>
          <w:szCs w:val="24"/>
        </w:rPr>
        <w:t>O</w:t>
      </w:r>
      <w:r w:rsidR="002D76DD">
        <w:rPr>
          <w:rFonts w:ascii="Arial" w:hAnsi="Arial" w:cs="Arial"/>
          <w:sz w:val="24"/>
          <w:szCs w:val="24"/>
        </w:rPr>
        <w:t xml:space="preserve">ccupational </w:t>
      </w:r>
      <w:r w:rsidR="00126DAC">
        <w:rPr>
          <w:rFonts w:ascii="Arial" w:hAnsi="Arial" w:cs="Arial"/>
          <w:sz w:val="24"/>
          <w:szCs w:val="24"/>
        </w:rPr>
        <w:t>S</w:t>
      </w:r>
      <w:r w:rsidR="002D76DD">
        <w:rPr>
          <w:rFonts w:ascii="Arial" w:hAnsi="Arial" w:cs="Arial"/>
          <w:sz w:val="24"/>
          <w:szCs w:val="24"/>
        </w:rPr>
        <w:t xml:space="preserve">tandards for </w:t>
      </w:r>
      <w:r w:rsidR="00126DAC">
        <w:rPr>
          <w:rFonts w:ascii="Arial" w:hAnsi="Arial" w:cs="Arial"/>
          <w:sz w:val="24"/>
          <w:szCs w:val="24"/>
        </w:rPr>
        <w:t>Y</w:t>
      </w:r>
      <w:r w:rsidR="002D76DD">
        <w:rPr>
          <w:rFonts w:ascii="Arial" w:hAnsi="Arial" w:cs="Arial"/>
          <w:sz w:val="24"/>
          <w:szCs w:val="24"/>
        </w:rPr>
        <w:t xml:space="preserve">outh </w:t>
      </w:r>
      <w:r w:rsidR="00126DAC">
        <w:rPr>
          <w:rFonts w:ascii="Arial" w:hAnsi="Arial" w:cs="Arial"/>
          <w:sz w:val="24"/>
          <w:szCs w:val="24"/>
        </w:rPr>
        <w:t>W</w:t>
      </w:r>
      <w:r w:rsidR="002D76DD">
        <w:rPr>
          <w:rFonts w:ascii="Arial" w:hAnsi="Arial" w:cs="Arial"/>
          <w:sz w:val="24"/>
          <w:szCs w:val="24"/>
        </w:rPr>
        <w:t>ork</w:t>
      </w:r>
      <w:r w:rsidR="00126DAC">
        <w:rPr>
          <w:rFonts w:ascii="Arial" w:hAnsi="Arial" w:cs="Arial"/>
          <w:sz w:val="24"/>
          <w:szCs w:val="24"/>
        </w:rPr>
        <w:t xml:space="preserve"> </w:t>
      </w:r>
      <w:r w:rsidR="00AB6F94">
        <w:rPr>
          <w:rFonts w:ascii="Arial" w:hAnsi="Arial" w:cs="Arial"/>
          <w:sz w:val="24"/>
          <w:szCs w:val="24"/>
        </w:rPr>
        <w:t>(</w:t>
      </w:r>
      <w:r w:rsidR="008A1F56">
        <w:rPr>
          <w:rFonts w:ascii="Arial" w:hAnsi="Arial" w:cs="Arial"/>
          <w:sz w:val="24"/>
          <w:szCs w:val="24"/>
        </w:rPr>
        <w:t xml:space="preserve"> </w:t>
      </w:r>
      <w:r w:rsidR="00AB6F94">
        <w:rPr>
          <w:rFonts w:ascii="Arial" w:hAnsi="Arial" w:cs="Arial"/>
          <w:sz w:val="24"/>
          <w:szCs w:val="24"/>
        </w:rPr>
        <w:t>L</w:t>
      </w:r>
      <w:r w:rsidR="0077236F">
        <w:rPr>
          <w:rFonts w:ascii="Arial" w:hAnsi="Arial" w:cs="Arial"/>
          <w:sz w:val="24"/>
          <w:szCs w:val="24"/>
        </w:rPr>
        <w:t xml:space="preserve">earning </w:t>
      </w:r>
      <w:r w:rsidR="0071250C">
        <w:rPr>
          <w:rFonts w:ascii="Arial" w:hAnsi="Arial" w:cs="Arial"/>
          <w:sz w:val="24"/>
          <w:szCs w:val="24"/>
        </w:rPr>
        <w:t xml:space="preserve">and </w:t>
      </w:r>
      <w:r w:rsidR="00AB6F94">
        <w:rPr>
          <w:rFonts w:ascii="Arial" w:hAnsi="Arial" w:cs="Arial"/>
          <w:sz w:val="24"/>
          <w:szCs w:val="24"/>
        </w:rPr>
        <w:t>S</w:t>
      </w:r>
      <w:r w:rsidR="0071250C">
        <w:rPr>
          <w:rFonts w:ascii="Arial" w:hAnsi="Arial" w:cs="Arial"/>
          <w:sz w:val="24"/>
          <w:szCs w:val="24"/>
        </w:rPr>
        <w:t xml:space="preserve">kills </w:t>
      </w:r>
      <w:r w:rsidR="00AB6F94">
        <w:rPr>
          <w:rFonts w:ascii="Arial" w:hAnsi="Arial" w:cs="Arial"/>
          <w:sz w:val="24"/>
          <w:szCs w:val="24"/>
        </w:rPr>
        <w:t>I</w:t>
      </w:r>
      <w:r w:rsidR="0071250C">
        <w:rPr>
          <w:rFonts w:ascii="Arial" w:hAnsi="Arial" w:cs="Arial"/>
          <w:sz w:val="24"/>
          <w:szCs w:val="24"/>
        </w:rPr>
        <w:t xml:space="preserve">mprovement </w:t>
      </w:r>
      <w:r w:rsidR="00AB6F94">
        <w:rPr>
          <w:rFonts w:ascii="Arial" w:hAnsi="Arial" w:cs="Arial"/>
          <w:sz w:val="24"/>
          <w:szCs w:val="24"/>
        </w:rPr>
        <w:t>S</w:t>
      </w:r>
      <w:r w:rsidR="0071250C">
        <w:rPr>
          <w:rFonts w:ascii="Arial" w:hAnsi="Arial" w:cs="Arial"/>
          <w:sz w:val="24"/>
          <w:szCs w:val="24"/>
        </w:rPr>
        <w:t>ervice</w:t>
      </w:r>
      <w:r w:rsidR="00AB6F94">
        <w:rPr>
          <w:rFonts w:ascii="Arial" w:hAnsi="Arial" w:cs="Arial"/>
          <w:sz w:val="24"/>
          <w:szCs w:val="24"/>
        </w:rPr>
        <w:t>,</w:t>
      </w:r>
      <w:r w:rsidR="00CD6634">
        <w:rPr>
          <w:rFonts w:ascii="Arial" w:hAnsi="Arial" w:cs="Arial"/>
          <w:sz w:val="24"/>
          <w:szCs w:val="24"/>
        </w:rPr>
        <w:t xml:space="preserve"> 2012</w:t>
      </w:r>
      <w:r w:rsidR="008A1F56">
        <w:rPr>
          <w:rFonts w:ascii="Arial" w:hAnsi="Arial" w:cs="Arial"/>
          <w:sz w:val="24"/>
          <w:szCs w:val="24"/>
        </w:rPr>
        <w:t xml:space="preserve"> </w:t>
      </w:r>
      <w:r w:rsidR="00CD6634">
        <w:rPr>
          <w:rFonts w:ascii="Arial" w:hAnsi="Arial" w:cs="Arial"/>
          <w:sz w:val="24"/>
          <w:szCs w:val="24"/>
        </w:rPr>
        <w:t>)</w:t>
      </w:r>
      <w:r w:rsidR="00AB6F94">
        <w:rPr>
          <w:rFonts w:ascii="Arial" w:hAnsi="Arial" w:cs="Arial"/>
          <w:sz w:val="24"/>
          <w:szCs w:val="24"/>
        </w:rPr>
        <w:t xml:space="preserve"> </w:t>
      </w:r>
      <w:r w:rsidR="002D76DD">
        <w:rPr>
          <w:rFonts w:ascii="Arial" w:hAnsi="Arial" w:cs="Arial"/>
          <w:sz w:val="24"/>
          <w:szCs w:val="24"/>
        </w:rPr>
        <w:t xml:space="preserve"> there are several chapters that highlight the use of supervision and why it is necessary, these include “work as an effective and reflective youth work practitioner” (</w:t>
      </w:r>
      <w:r w:rsidR="008A1F56">
        <w:rPr>
          <w:rFonts w:ascii="Arial" w:hAnsi="Arial" w:cs="Arial"/>
          <w:sz w:val="24"/>
          <w:szCs w:val="24"/>
        </w:rPr>
        <w:t xml:space="preserve"> </w:t>
      </w:r>
      <w:r w:rsidR="002D76DD">
        <w:rPr>
          <w:rFonts w:ascii="Arial" w:hAnsi="Arial" w:cs="Arial"/>
          <w:sz w:val="24"/>
          <w:szCs w:val="24"/>
        </w:rPr>
        <w:t>LSIS, 2012, p.</w:t>
      </w:r>
      <w:r w:rsidR="008A1F56">
        <w:rPr>
          <w:rFonts w:ascii="Arial" w:hAnsi="Arial" w:cs="Arial"/>
          <w:sz w:val="24"/>
          <w:szCs w:val="24"/>
        </w:rPr>
        <w:t xml:space="preserve"> </w:t>
      </w:r>
      <w:r w:rsidR="002D76DD">
        <w:rPr>
          <w:rFonts w:ascii="Arial" w:hAnsi="Arial" w:cs="Arial"/>
          <w:sz w:val="24"/>
          <w:szCs w:val="24"/>
        </w:rPr>
        <w:t>131-134</w:t>
      </w:r>
      <w:r w:rsidR="008A1F56">
        <w:rPr>
          <w:rFonts w:ascii="Arial" w:hAnsi="Arial" w:cs="Arial"/>
          <w:sz w:val="24"/>
          <w:szCs w:val="24"/>
        </w:rPr>
        <w:t xml:space="preserve"> </w:t>
      </w:r>
      <w:r w:rsidR="002D76DD">
        <w:rPr>
          <w:rFonts w:ascii="Arial" w:hAnsi="Arial" w:cs="Arial"/>
          <w:sz w:val="24"/>
          <w:szCs w:val="24"/>
        </w:rPr>
        <w:t>) which identifies that “available forms of help and support for self and others and how to access them” (LSIS, 2012, p.133)  is required</w:t>
      </w:r>
      <w:r w:rsidR="00A136E8">
        <w:rPr>
          <w:rFonts w:ascii="Arial" w:hAnsi="Arial" w:cs="Arial"/>
          <w:sz w:val="24"/>
          <w:szCs w:val="24"/>
        </w:rPr>
        <w:t xml:space="preserve"> as well as </w:t>
      </w:r>
      <w:r w:rsidR="0085399B">
        <w:rPr>
          <w:rFonts w:ascii="Arial" w:hAnsi="Arial" w:cs="Arial"/>
          <w:sz w:val="24"/>
          <w:szCs w:val="24"/>
        </w:rPr>
        <w:t>“</w:t>
      </w:r>
      <w:r w:rsidR="00636E1F">
        <w:rPr>
          <w:rFonts w:ascii="Arial" w:hAnsi="Arial" w:cs="Arial"/>
          <w:sz w:val="24"/>
          <w:szCs w:val="24"/>
        </w:rPr>
        <w:t xml:space="preserve">the importance </w:t>
      </w:r>
      <w:r w:rsidR="00F76E6F">
        <w:rPr>
          <w:rFonts w:ascii="Arial" w:hAnsi="Arial" w:cs="Arial"/>
          <w:sz w:val="24"/>
          <w:szCs w:val="24"/>
        </w:rPr>
        <w:t xml:space="preserve">of reviewing and reflecting </w:t>
      </w:r>
      <w:r w:rsidR="00784EB6">
        <w:rPr>
          <w:rFonts w:ascii="Arial" w:hAnsi="Arial" w:cs="Arial"/>
          <w:sz w:val="24"/>
          <w:szCs w:val="24"/>
        </w:rPr>
        <w:t xml:space="preserve">on own work on a regular </w:t>
      </w:r>
      <w:r w:rsidR="0022189C">
        <w:rPr>
          <w:rFonts w:ascii="Arial" w:hAnsi="Arial" w:cs="Arial"/>
          <w:sz w:val="24"/>
          <w:szCs w:val="24"/>
        </w:rPr>
        <w:t xml:space="preserve">basis and seeking ways </w:t>
      </w:r>
      <w:r w:rsidR="00631BCD">
        <w:rPr>
          <w:rFonts w:ascii="Arial" w:hAnsi="Arial" w:cs="Arial"/>
          <w:sz w:val="24"/>
          <w:szCs w:val="24"/>
        </w:rPr>
        <w:t>to improve</w:t>
      </w:r>
      <w:r w:rsidR="00300160">
        <w:rPr>
          <w:rFonts w:ascii="Arial" w:hAnsi="Arial" w:cs="Arial"/>
          <w:sz w:val="24"/>
          <w:szCs w:val="24"/>
        </w:rPr>
        <w:t>” (</w:t>
      </w:r>
      <w:r w:rsidR="008A1F56">
        <w:rPr>
          <w:rFonts w:ascii="Arial" w:hAnsi="Arial" w:cs="Arial"/>
          <w:sz w:val="24"/>
          <w:szCs w:val="24"/>
        </w:rPr>
        <w:t xml:space="preserve"> </w:t>
      </w:r>
      <w:r w:rsidR="00300160">
        <w:rPr>
          <w:rFonts w:ascii="Arial" w:hAnsi="Arial" w:cs="Arial"/>
          <w:sz w:val="24"/>
          <w:szCs w:val="24"/>
        </w:rPr>
        <w:t>LSIS, 2012, p</w:t>
      </w:r>
      <w:r w:rsidR="00691368">
        <w:rPr>
          <w:rFonts w:ascii="Arial" w:hAnsi="Arial" w:cs="Arial"/>
          <w:sz w:val="24"/>
          <w:szCs w:val="24"/>
        </w:rPr>
        <w:t>.</w:t>
      </w:r>
      <w:r w:rsidR="008A1F56">
        <w:rPr>
          <w:rFonts w:ascii="Arial" w:hAnsi="Arial" w:cs="Arial"/>
          <w:sz w:val="24"/>
          <w:szCs w:val="24"/>
        </w:rPr>
        <w:t xml:space="preserve"> </w:t>
      </w:r>
      <w:r w:rsidR="00300160">
        <w:rPr>
          <w:rFonts w:ascii="Arial" w:hAnsi="Arial" w:cs="Arial"/>
          <w:sz w:val="24"/>
          <w:szCs w:val="24"/>
        </w:rPr>
        <w:t>133</w:t>
      </w:r>
      <w:r w:rsidR="008A1F56">
        <w:rPr>
          <w:rFonts w:ascii="Arial" w:hAnsi="Arial" w:cs="Arial"/>
          <w:sz w:val="24"/>
          <w:szCs w:val="24"/>
        </w:rPr>
        <w:t xml:space="preserve"> </w:t>
      </w:r>
      <w:r w:rsidR="00300160">
        <w:rPr>
          <w:rFonts w:ascii="Arial" w:hAnsi="Arial" w:cs="Arial"/>
          <w:sz w:val="24"/>
          <w:szCs w:val="24"/>
        </w:rPr>
        <w:t>)</w:t>
      </w:r>
      <w:r w:rsidR="002D76DD">
        <w:rPr>
          <w:rFonts w:ascii="Arial" w:hAnsi="Arial" w:cs="Arial"/>
          <w:sz w:val="24"/>
          <w:szCs w:val="24"/>
        </w:rPr>
        <w:t>. Therefore, the most effective way of</w:t>
      </w:r>
      <w:r w:rsidR="002D76DD" w:rsidRPr="00F30158">
        <w:rPr>
          <w:rFonts w:ascii="Arial" w:hAnsi="Arial" w:cs="Arial"/>
          <w:sz w:val="24"/>
          <w:szCs w:val="24"/>
        </w:rPr>
        <w:t xml:space="preserve"> </w:t>
      </w:r>
      <w:r w:rsidR="002D76DD">
        <w:rPr>
          <w:rFonts w:ascii="Arial" w:hAnsi="Arial" w:cs="Arial"/>
          <w:sz w:val="24"/>
          <w:szCs w:val="24"/>
        </w:rPr>
        <w:t>guaranteeing this is to have specific and clear supervision policies in place</w:t>
      </w:r>
      <w:r w:rsidR="00DF0320">
        <w:rPr>
          <w:rFonts w:ascii="Arial" w:hAnsi="Arial" w:cs="Arial"/>
          <w:sz w:val="24"/>
          <w:szCs w:val="24"/>
        </w:rPr>
        <w:t xml:space="preserve"> within </w:t>
      </w:r>
      <w:r w:rsidR="00A136E8">
        <w:rPr>
          <w:rFonts w:ascii="Arial" w:hAnsi="Arial" w:cs="Arial"/>
          <w:sz w:val="24"/>
          <w:szCs w:val="24"/>
        </w:rPr>
        <w:t>every organisation</w:t>
      </w:r>
      <w:r w:rsidR="002D76DD">
        <w:rPr>
          <w:rFonts w:ascii="Arial" w:hAnsi="Arial" w:cs="Arial"/>
          <w:sz w:val="24"/>
          <w:szCs w:val="24"/>
        </w:rPr>
        <w:t xml:space="preserve">. </w:t>
      </w:r>
      <w:r w:rsidR="00AE41AA">
        <w:rPr>
          <w:rFonts w:ascii="Arial" w:hAnsi="Arial" w:cs="Arial"/>
          <w:sz w:val="24"/>
          <w:szCs w:val="24"/>
        </w:rPr>
        <w:t xml:space="preserve">Within these policies, there should be </w:t>
      </w:r>
      <w:r w:rsidR="00912B41">
        <w:rPr>
          <w:rFonts w:ascii="Arial" w:hAnsi="Arial" w:cs="Arial"/>
          <w:sz w:val="24"/>
          <w:szCs w:val="24"/>
        </w:rPr>
        <w:t xml:space="preserve">clear details of </w:t>
      </w:r>
      <w:r w:rsidR="00357A67">
        <w:rPr>
          <w:rFonts w:ascii="Arial" w:hAnsi="Arial" w:cs="Arial"/>
          <w:sz w:val="24"/>
          <w:szCs w:val="24"/>
        </w:rPr>
        <w:t xml:space="preserve">when supervision </w:t>
      </w:r>
      <w:r w:rsidR="00D538F9">
        <w:rPr>
          <w:rFonts w:ascii="Arial" w:hAnsi="Arial" w:cs="Arial"/>
          <w:sz w:val="24"/>
          <w:szCs w:val="24"/>
        </w:rPr>
        <w:t xml:space="preserve">will take place, how frequently and </w:t>
      </w:r>
      <w:r w:rsidR="00A27BA6">
        <w:rPr>
          <w:rFonts w:ascii="Arial" w:hAnsi="Arial" w:cs="Arial"/>
          <w:sz w:val="24"/>
          <w:szCs w:val="24"/>
        </w:rPr>
        <w:t>with whom they will take place.</w:t>
      </w:r>
      <w:r w:rsidR="002158F2">
        <w:rPr>
          <w:rFonts w:ascii="Arial" w:hAnsi="Arial" w:cs="Arial"/>
          <w:sz w:val="24"/>
          <w:szCs w:val="24"/>
        </w:rPr>
        <w:t xml:space="preserve"> By putting these details in </w:t>
      </w:r>
      <w:r w:rsidR="00705651">
        <w:rPr>
          <w:rFonts w:ascii="Arial" w:hAnsi="Arial" w:cs="Arial"/>
          <w:sz w:val="24"/>
          <w:szCs w:val="24"/>
        </w:rPr>
        <w:t>place,</w:t>
      </w:r>
      <w:r w:rsidR="002158F2">
        <w:rPr>
          <w:rFonts w:ascii="Arial" w:hAnsi="Arial" w:cs="Arial"/>
          <w:sz w:val="24"/>
          <w:szCs w:val="24"/>
        </w:rPr>
        <w:t xml:space="preserve"> it </w:t>
      </w:r>
      <w:r w:rsidR="00A1538D">
        <w:rPr>
          <w:rFonts w:ascii="Arial" w:hAnsi="Arial" w:cs="Arial"/>
          <w:sz w:val="24"/>
          <w:szCs w:val="24"/>
        </w:rPr>
        <w:t>guarantees</w:t>
      </w:r>
      <w:r w:rsidR="00A27BA6">
        <w:rPr>
          <w:rFonts w:ascii="Arial" w:hAnsi="Arial" w:cs="Arial"/>
          <w:sz w:val="24"/>
          <w:szCs w:val="24"/>
        </w:rPr>
        <w:t xml:space="preserve"> </w:t>
      </w:r>
      <w:r w:rsidR="00A1538D">
        <w:rPr>
          <w:rFonts w:ascii="Arial" w:hAnsi="Arial" w:cs="Arial"/>
          <w:sz w:val="24"/>
          <w:szCs w:val="24"/>
        </w:rPr>
        <w:t xml:space="preserve">that time will be made available to </w:t>
      </w:r>
      <w:r w:rsidR="002C5798">
        <w:rPr>
          <w:rFonts w:ascii="Arial" w:hAnsi="Arial" w:cs="Arial"/>
          <w:sz w:val="24"/>
          <w:szCs w:val="24"/>
        </w:rPr>
        <w:t>engage in supervision</w:t>
      </w:r>
      <w:r w:rsidR="00BA2E91">
        <w:rPr>
          <w:rFonts w:ascii="Arial" w:hAnsi="Arial" w:cs="Arial"/>
          <w:sz w:val="24"/>
          <w:szCs w:val="24"/>
        </w:rPr>
        <w:t xml:space="preserve"> as well as making it easier for </w:t>
      </w:r>
      <w:r w:rsidR="001223A2">
        <w:rPr>
          <w:rFonts w:ascii="Arial" w:hAnsi="Arial" w:cs="Arial"/>
          <w:sz w:val="24"/>
          <w:szCs w:val="24"/>
        </w:rPr>
        <w:t xml:space="preserve">both the supervisee and supervisor to plan </w:t>
      </w:r>
      <w:r w:rsidR="00A83F5A">
        <w:rPr>
          <w:rFonts w:ascii="Arial" w:hAnsi="Arial" w:cs="Arial"/>
          <w:sz w:val="24"/>
          <w:szCs w:val="24"/>
        </w:rPr>
        <w:t>for the session</w:t>
      </w:r>
      <w:r w:rsidR="00340225">
        <w:rPr>
          <w:rFonts w:ascii="Arial" w:hAnsi="Arial" w:cs="Arial"/>
          <w:sz w:val="24"/>
          <w:szCs w:val="24"/>
        </w:rPr>
        <w:t xml:space="preserve">. Both of these are important as </w:t>
      </w:r>
      <w:r w:rsidR="004B5E28">
        <w:rPr>
          <w:rFonts w:ascii="Arial" w:hAnsi="Arial" w:cs="Arial"/>
          <w:sz w:val="24"/>
          <w:szCs w:val="24"/>
        </w:rPr>
        <w:t>Thomp</w:t>
      </w:r>
      <w:r w:rsidR="006B62A9">
        <w:rPr>
          <w:rFonts w:ascii="Arial" w:hAnsi="Arial" w:cs="Arial"/>
          <w:sz w:val="24"/>
          <w:szCs w:val="24"/>
        </w:rPr>
        <w:t>son (</w:t>
      </w:r>
      <w:r w:rsidR="000D411C">
        <w:rPr>
          <w:rFonts w:ascii="Arial" w:hAnsi="Arial" w:cs="Arial"/>
          <w:sz w:val="24"/>
          <w:szCs w:val="24"/>
        </w:rPr>
        <w:t>20</w:t>
      </w:r>
      <w:r w:rsidR="00C04D4F">
        <w:rPr>
          <w:rFonts w:ascii="Arial" w:hAnsi="Arial" w:cs="Arial"/>
          <w:sz w:val="24"/>
          <w:szCs w:val="24"/>
        </w:rPr>
        <w:t>07</w:t>
      </w:r>
      <w:r w:rsidR="004C5385">
        <w:rPr>
          <w:rFonts w:ascii="Arial" w:hAnsi="Arial" w:cs="Arial"/>
          <w:sz w:val="24"/>
          <w:szCs w:val="24"/>
        </w:rPr>
        <w:t xml:space="preserve">) indicates that </w:t>
      </w:r>
      <w:r w:rsidR="00AC7EEC">
        <w:rPr>
          <w:rFonts w:ascii="Arial" w:hAnsi="Arial" w:cs="Arial"/>
          <w:sz w:val="24"/>
          <w:szCs w:val="24"/>
        </w:rPr>
        <w:t>putting d</w:t>
      </w:r>
      <w:r w:rsidR="002B70A8">
        <w:rPr>
          <w:rFonts w:ascii="Arial" w:hAnsi="Arial" w:cs="Arial"/>
          <w:sz w:val="24"/>
          <w:szCs w:val="24"/>
        </w:rPr>
        <w:t xml:space="preserve">esignated time aside for supervision and </w:t>
      </w:r>
      <w:r w:rsidR="00574AA3">
        <w:rPr>
          <w:rFonts w:ascii="Arial" w:hAnsi="Arial" w:cs="Arial"/>
          <w:sz w:val="24"/>
          <w:szCs w:val="24"/>
        </w:rPr>
        <w:t>having a c</w:t>
      </w:r>
      <w:r w:rsidR="002B741F">
        <w:rPr>
          <w:rFonts w:ascii="Arial" w:hAnsi="Arial" w:cs="Arial"/>
          <w:sz w:val="24"/>
          <w:szCs w:val="24"/>
        </w:rPr>
        <w:t xml:space="preserve">lear plan in place </w:t>
      </w:r>
      <w:r w:rsidR="001B50C0">
        <w:rPr>
          <w:rFonts w:ascii="Arial" w:hAnsi="Arial" w:cs="Arial"/>
          <w:sz w:val="24"/>
          <w:szCs w:val="24"/>
        </w:rPr>
        <w:t>keeps the sessions focused and productive.</w:t>
      </w:r>
      <w:r w:rsidR="002D76DD">
        <w:rPr>
          <w:rFonts w:ascii="Arial" w:hAnsi="Arial" w:cs="Arial"/>
          <w:sz w:val="24"/>
          <w:szCs w:val="24"/>
        </w:rPr>
        <w:t xml:space="preserve"> </w:t>
      </w:r>
    </w:p>
    <w:p w14:paraId="5ABEE510" w14:textId="0E52ADFB" w:rsidR="002F3CD1" w:rsidRDefault="002D76DD" w:rsidP="002D76DD">
      <w:pPr>
        <w:spacing w:line="480" w:lineRule="auto"/>
        <w:jc w:val="both"/>
        <w:rPr>
          <w:rFonts w:ascii="Arial" w:hAnsi="Arial" w:cs="Arial"/>
          <w:sz w:val="24"/>
          <w:szCs w:val="24"/>
        </w:rPr>
      </w:pPr>
      <w:r>
        <w:rPr>
          <w:rFonts w:ascii="Arial" w:hAnsi="Arial" w:cs="Arial"/>
          <w:sz w:val="24"/>
          <w:szCs w:val="24"/>
        </w:rPr>
        <w:lastRenderedPageBreak/>
        <w:t xml:space="preserve">Within this chapter it also states that youth workers “must be able to make best use of sources of support and opportunities for continuous professional development” </w:t>
      </w:r>
      <w:proofErr w:type="gramStart"/>
      <w:r>
        <w:rPr>
          <w:rFonts w:ascii="Arial" w:hAnsi="Arial" w:cs="Arial"/>
          <w:sz w:val="24"/>
          <w:szCs w:val="24"/>
        </w:rPr>
        <w:t>(</w:t>
      </w:r>
      <w:r w:rsidR="008A1F56">
        <w:rPr>
          <w:rFonts w:ascii="Arial" w:hAnsi="Arial" w:cs="Arial"/>
          <w:sz w:val="24"/>
          <w:szCs w:val="24"/>
        </w:rPr>
        <w:t xml:space="preserve"> </w:t>
      </w:r>
      <w:r>
        <w:rPr>
          <w:rFonts w:ascii="Arial" w:hAnsi="Arial" w:cs="Arial"/>
          <w:sz w:val="24"/>
          <w:szCs w:val="24"/>
        </w:rPr>
        <w:t>LSIS</w:t>
      </w:r>
      <w:proofErr w:type="gramEnd"/>
      <w:r>
        <w:rPr>
          <w:rFonts w:ascii="Arial" w:hAnsi="Arial" w:cs="Arial"/>
          <w:sz w:val="24"/>
          <w:szCs w:val="24"/>
        </w:rPr>
        <w:t>, 2012, p.</w:t>
      </w:r>
      <w:r w:rsidR="008A1F56">
        <w:rPr>
          <w:rFonts w:ascii="Arial" w:hAnsi="Arial" w:cs="Arial"/>
          <w:sz w:val="24"/>
          <w:szCs w:val="24"/>
        </w:rPr>
        <w:t xml:space="preserve"> </w:t>
      </w:r>
      <w:r>
        <w:rPr>
          <w:rFonts w:ascii="Arial" w:hAnsi="Arial" w:cs="Arial"/>
          <w:sz w:val="24"/>
          <w:szCs w:val="24"/>
        </w:rPr>
        <w:t>132</w:t>
      </w:r>
      <w:r w:rsidR="008A1F56">
        <w:rPr>
          <w:rFonts w:ascii="Arial" w:hAnsi="Arial" w:cs="Arial"/>
          <w:sz w:val="24"/>
          <w:szCs w:val="24"/>
        </w:rPr>
        <w:t xml:space="preserve"> </w:t>
      </w:r>
      <w:r>
        <w:rPr>
          <w:rFonts w:ascii="Arial" w:hAnsi="Arial" w:cs="Arial"/>
          <w:sz w:val="24"/>
          <w:szCs w:val="24"/>
        </w:rPr>
        <w:t>) which Sapin (2013) confirms the supervision proces</w:t>
      </w:r>
      <w:r w:rsidR="002B14C8">
        <w:rPr>
          <w:rFonts w:ascii="Arial" w:hAnsi="Arial" w:cs="Arial"/>
          <w:sz w:val="24"/>
          <w:szCs w:val="24"/>
        </w:rPr>
        <w:t>s</w:t>
      </w:r>
      <w:r w:rsidR="00BA0B17">
        <w:rPr>
          <w:rFonts w:ascii="Arial" w:hAnsi="Arial" w:cs="Arial"/>
          <w:sz w:val="24"/>
          <w:szCs w:val="24"/>
        </w:rPr>
        <w:t xml:space="preserve"> will do</w:t>
      </w:r>
      <w:r>
        <w:rPr>
          <w:rFonts w:ascii="Arial" w:hAnsi="Arial" w:cs="Arial"/>
          <w:sz w:val="24"/>
          <w:szCs w:val="24"/>
        </w:rPr>
        <w:t>.</w:t>
      </w:r>
      <w:r w:rsidR="007547A3">
        <w:rPr>
          <w:rFonts w:ascii="Arial" w:hAnsi="Arial" w:cs="Arial"/>
          <w:sz w:val="24"/>
          <w:szCs w:val="24"/>
        </w:rPr>
        <w:t xml:space="preserve"> This is because the supervision process </w:t>
      </w:r>
      <w:r w:rsidR="00652F30">
        <w:rPr>
          <w:rFonts w:ascii="Arial" w:hAnsi="Arial" w:cs="Arial"/>
          <w:sz w:val="24"/>
          <w:szCs w:val="24"/>
        </w:rPr>
        <w:t xml:space="preserve">seeks to review </w:t>
      </w:r>
      <w:r w:rsidR="00832E97">
        <w:rPr>
          <w:rFonts w:ascii="Arial" w:hAnsi="Arial" w:cs="Arial"/>
          <w:sz w:val="24"/>
          <w:szCs w:val="24"/>
        </w:rPr>
        <w:t xml:space="preserve">the </w:t>
      </w:r>
      <w:r w:rsidR="00BA49AE">
        <w:rPr>
          <w:rFonts w:ascii="Arial" w:hAnsi="Arial" w:cs="Arial"/>
          <w:sz w:val="24"/>
          <w:szCs w:val="24"/>
        </w:rPr>
        <w:t>values</w:t>
      </w:r>
      <w:r w:rsidR="00B80752">
        <w:rPr>
          <w:rFonts w:ascii="Arial" w:hAnsi="Arial" w:cs="Arial"/>
          <w:sz w:val="24"/>
          <w:szCs w:val="24"/>
        </w:rPr>
        <w:t xml:space="preserve">, ethics and </w:t>
      </w:r>
      <w:r w:rsidR="001F22BD">
        <w:rPr>
          <w:rFonts w:ascii="Arial" w:hAnsi="Arial" w:cs="Arial"/>
          <w:sz w:val="24"/>
          <w:szCs w:val="24"/>
        </w:rPr>
        <w:t xml:space="preserve">practice </w:t>
      </w:r>
      <w:r w:rsidR="0063243A">
        <w:rPr>
          <w:rFonts w:ascii="Arial" w:hAnsi="Arial" w:cs="Arial"/>
          <w:sz w:val="24"/>
          <w:szCs w:val="24"/>
        </w:rPr>
        <w:t>of youth workers</w:t>
      </w:r>
      <w:r w:rsidR="00A561A0">
        <w:rPr>
          <w:rFonts w:ascii="Arial" w:hAnsi="Arial" w:cs="Arial"/>
          <w:sz w:val="24"/>
          <w:szCs w:val="24"/>
        </w:rPr>
        <w:t xml:space="preserve">, it also </w:t>
      </w:r>
      <w:r w:rsidR="0017499D">
        <w:rPr>
          <w:rFonts w:ascii="Arial" w:hAnsi="Arial" w:cs="Arial"/>
          <w:sz w:val="24"/>
          <w:szCs w:val="24"/>
        </w:rPr>
        <w:t>benefits</w:t>
      </w:r>
      <w:r w:rsidR="0063243A">
        <w:rPr>
          <w:rFonts w:ascii="Arial" w:hAnsi="Arial" w:cs="Arial"/>
          <w:sz w:val="24"/>
          <w:szCs w:val="24"/>
        </w:rPr>
        <w:t xml:space="preserve"> both sides of the process </w:t>
      </w:r>
      <w:r w:rsidR="00A92A93">
        <w:rPr>
          <w:rFonts w:ascii="Arial" w:hAnsi="Arial" w:cs="Arial"/>
          <w:sz w:val="24"/>
          <w:szCs w:val="24"/>
        </w:rPr>
        <w:t>as both the supervisor and supervisee</w:t>
      </w:r>
      <w:r w:rsidR="00A228D8">
        <w:rPr>
          <w:rFonts w:ascii="Arial" w:hAnsi="Arial" w:cs="Arial"/>
          <w:sz w:val="24"/>
          <w:szCs w:val="24"/>
        </w:rPr>
        <w:t xml:space="preserve"> are “learning from each</w:t>
      </w:r>
      <w:r w:rsidR="00F50F32">
        <w:rPr>
          <w:rFonts w:ascii="Arial" w:hAnsi="Arial" w:cs="Arial"/>
          <w:sz w:val="24"/>
          <w:szCs w:val="24"/>
        </w:rPr>
        <w:t xml:space="preserve"> </w:t>
      </w:r>
      <w:r w:rsidR="00A228D8">
        <w:rPr>
          <w:rFonts w:ascii="Arial" w:hAnsi="Arial" w:cs="Arial"/>
          <w:sz w:val="24"/>
          <w:szCs w:val="24"/>
        </w:rPr>
        <w:t>other</w:t>
      </w:r>
      <w:r w:rsidR="00F50F32">
        <w:rPr>
          <w:rFonts w:ascii="Arial" w:hAnsi="Arial" w:cs="Arial"/>
          <w:sz w:val="24"/>
          <w:szCs w:val="24"/>
        </w:rPr>
        <w:t xml:space="preserve"> to deepen understanding” (</w:t>
      </w:r>
      <w:r w:rsidR="008A1F56">
        <w:rPr>
          <w:rFonts w:ascii="Arial" w:hAnsi="Arial" w:cs="Arial"/>
          <w:sz w:val="24"/>
          <w:szCs w:val="24"/>
        </w:rPr>
        <w:t xml:space="preserve"> </w:t>
      </w:r>
      <w:r w:rsidR="00F50F32">
        <w:rPr>
          <w:rFonts w:ascii="Arial" w:hAnsi="Arial" w:cs="Arial"/>
          <w:sz w:val="24"/>
          <w:szCs w:val="24"/>
        </w:rPr>
        <w:t>Sapin</w:t>
      </w:r>
      <w:r w:rsidR="00794F69">
        <w:rPr>
          <w:rFonts w:ascii="Arial" w:hAnsi="Arial" w:cs="Arial"/>
          <w:sz w:val="24"/>
          <w:szCs w:val="24"/>
        </w:rPr>
        <w:t>, 2013, p.</w:t>
      </w:r>
      <w:r w:rsidR="008A1F56">
        <w:rPr>
          <w:rFonts w:ascii="Arial" w:hAnsi="Arial" w:cs="Arial"/>
          <w:sz w:val="24"/>
          <w:szCs w:val="24"/>
        </w:rPr>
        <w:t xml:space="preserve"> </w:t>
      </w:r>
      <w:r w:rsidR="00C618CD">
        <w:rPr>
          <w:rFonts w:ascii="Arial" w:hAnsi="Arial" w:cs="Arial"/>
          <w:sz w:val="24"/>
          <w:szCs w:val="24"/>
        </w:rPr>
        <w:t>220</w:t>
      </w:r>
      <w:r w:rsidR="008A1F56">
        <w:rPr>
          <w:rFonts w:ascii="Arial" w:hAnsi="Arial" w:cs="Arial"/>
          <w:sz w:val="24"/>
          <w:szCs w:val="24"/>
        </w:rPr>
        <w:t xml:space="preserve"> </w:t>
      </w:r>
      <w:r w:rsidR="00C618CD">
        <w:rPr>
          <w:rFonts w:ascii="Arial" w:hAnsi="Arial" w:cs="Arial"/>
          <w:sz w:val="24"/>
          <w:szCs w:val="24"/>
        </w:rPr>
        <w:t>)</w:t>
      </w:r>
      <w:r w:rsidR="00FA6213">
        <w:rPr>
          <w:rFonts w:ascii="Arial" w:hAnsi="Arial" w:cs="Arial"/>
          <w:sz w:val="24"/>
          <w:szCs w:val="24"/>
        </w:rPr>
        <w:t>.</w:t>
      </w:r>
      <w:r w:rsidR="00C5724C">
        <w:rPr>
          <w:rFonts w:ascii="Arial" w:hAnsi="Arial" w:cs="Arial"/>
          <w:sz w:val="24"/>
          <w:szCs w:val="24"/>
        </w:rPr>
        <w:t xml:space="preserve"> </w:t>
      </w:r>
      <w:r w:rsidR="000F4131">
        <w:rPr>
          <w:rFonts w:ascii="Arial" w:hAnsi="Arial" w:cs="Arial"/>
          <w:sz w:val="24"/>
          <w:szCs w:val="24"/>
        </w:rPr>
        <w:t xml:space="preserve">The chapter also points out the </w:t>
      </w:r>
      <w:r w:rsidR="00CF7637">
        <w:rPr>
          <w:rFonts w:ascii="Arial" w:hAnsi="Arial" w:cs="Arial"/>
          <w:sz w:val="24"/>
          <w:szCs w:val="24"/>
        </w:rPr>
        <w:t>“</w:t>
      </w:r>
      <w:r w:rsidR="000F4131">
        <w:rPr>
          <w:rFonts w:ascii="Arial" w:hAnsi="Arial" w:cs="Arial"/>
          <w:sz w:val="24"/>
          <w:szCs w:val="24"/>
        </w:rPr>
        <w:t>need to</w:t>
      </w:r>
      <w:r w:rsidR="00CF7637">
        <w:rPr>
          <w:rFonts w:ascii="Arial" w:hAnsi="Arial" w:cs="Arial"/>
          <w:sz w:val="24"/>
          <w:szCs w:val="24"/>
        </w:rPr>
        <w:t xml:space="preserve"> know and understand </w:t>
      </w:r>
      <w:r w:rsidR="007D28BB">
        <w:rPr>
          <w:rFonts w:ascii="Arial" w:hAnsi="Arial" w:cs="Arial"/>
          <w:sz w:val="24"/>
          <w:szCs w:val="24"/>
        </w:rPr>
        <w:t xml:space="preserve">how to identify </w:t>
      </w:r>
      <w:r w:rsidR="00E03C2C">
        <w:rPr>
          <w:rFonts w:ascii="Arial" w:hAnsi="Arial" w:cs="Arial"/>
          <w:sz w:val="24"/>
          <w:szCs w:val="24"/>
        </w:rPr>
        <w:t xml:space="preserve">opportunities </w:t>
      </w:r>
      <w:r w:rsidR="00FB3541">
        <w:rPr>
          <w:rFonts w:ascii="Arial" w:hAnsi="Arial" w:cs="Arial"/>
          <w:sz w:val="24"/>
          <w:szCs w:val="24"/>
        </w:rPr>
        <w:t xml:space="preserve">for continuous </w:t>
      </w:r>
      <w:r w:rsidR="002C727F">
        <w:rPr>
          <w:rFonts w:ascii="Arial" w:hAnsi="Arial" w:cs="Arial"/>
          <w:sz w:val="24"/>
          <w:szCs w:val="24"/>
        </w:rPr>
        <w:t xml:space="preserve">professional development </w:t>
      </w:r>
      <w:r w:rsidR="000D4722">
        <w:rPr>
          <w:rFonts w:ascii="Arial" w:hAnsi="Arial" w:cs="Arial"/>
          <w:sz w:val="24"/>
          <w:szCs w:val="24"/>
        </w:rPr>
        <w:t xml:space="preserve">which will improve </w:t>
      </w:r>
      <w:r w:rsidR="00D41094">
        <w:rPr>
          <w:rFonts w:ascii="Arial" w:hAnsi="Arial" w:cs="Arial"/>
          <w:sz w:val="24"/>
          <w:szCs w:val="24"/>
        </w:rPr>
        <w:t xml:space="preserve">your performance as </w:t>
      </w:r>
      <w:r w:rsidR="00747D00">
        <w:rPr>
          <w:rFonts w:ascii="Arial" w:hAnsi="Arial" w:cs="Arial"/>
          <w:sz w:val="24"/>
          <w:szCs w:val="24"/>
        </w:rPr>
        <w:t>a youth work practitioner”</w:t>
      </w:r>
      <w:r w:rsidR="00AB1E87">
        <w:rPr>
          <w:rFonts w:ascii="Arial" w:hAnsi="Arial" w:cs="Arial"/>
          <w:sz w:val="24"/>
          <w:szCs w:val="24"/>
        </w:rPr>
        <w:t xml:space="preserve"> </w:t>
      </w:r>
      <w:proofErr w:type="gramStart"/>
      <w:r w:rsidR="00AB1E87">
        <w:rPr>
          <w:rFonts w:ascii="Arial" w:hAnsi="Arial" w:cs="Arial"/>
          <w:sz w:val="24"/>
          <w:szCs w:val="24"/>
        </w:rPr>
        <w:t>(</w:t>
      </w:r>
      <w:r w:rsidR="008A1F56">
        <w:rPr>
          <w:rFonts w:ascii="Arial" w:hAnsi="Arial" w:cs="Arial"/>
          <w:sz w:val="24"/>
          <w:szCs w:val="24"/>
        </w:rPr>
        <w:t xml:space="preserve"> </w:t>
      </w:r>
      <w:r w:rsidR="00AB1E87">
        <w:rPr>
          <w:rFonts w:ascii="Arial" w:hAnsi="Arial" w:cs="Arial"/>
          <w:sz w:val="24"/>
          <w:szCs w:val="24"/>
        </w:rPr>
        <w:t>LSIS</w:t>
      </w:r>
      <w:proofErr w:type="gramEnd"/>
      <w:r w:rsidR="00AB1E87">
        <w:rPr>
          <w:rFonts w:ascii="Arial" w:hAnsi="Arial" w:cs="Arial"/>
          <w:sz w:val="24"/>
          <w:szCs w:val="24"/>
        </w:rPr>
        <w:t>, 2012, p.</w:t>
      </w:r>
      <w:r w:rsidR="008A1F56">
        <w:rPr>
          <w:rFonts w:ascii="Arial" w:hAnsi="Arial" w:cs="Arial"/>
          <w:sz w:val="24"/>
          <w:szCs w:val="24"/>
        </w:rPr>
        <w:t xml:space="preserve"> </w:t>
      </w:r>
      <w:r w:rsidR="00AB1E87">
        <w:rPr>
          <w:rFonts w:ascii="Arial" w:hAnsi="Arial" w:cs="Arial"/>
          <w:sz w:val="24"/>
          <w:szCs w:val="24"/>
        </w:rPr>
        <w:t>133</w:t>
      </w:r>
      <w:r w:rsidR="008A1F56">
        <w:rPr>
          <w:rFonts w:ascii="Arial" w:hAnsi="Arial" w:cs="Arial"/>
          <w:sz w:val="24"/>
          <w:szCs w:val="24"/>
        </w:rPr>
        <w:t xml:space="preserve"> </w:t>
      </w:r>
      <w:r w:rsidR="00AB1E87">
        <w:rPr>
          <w:rFonts w:ascii="Arial" w:hAnsi="Arial" w:cs="Arial"/>
          <w:sz w:val="24"/>
          <w:szCs w:val="24"/>
        </w:rPr>
        <w:t>)</w:t>
      </w:r>
      <w:r w:rsidR="002F4C5F">
        <w:rPr>
          <w:rFonts w:ascii="Arial" w:hAnsi="Arial" w:cs="Arial"/>
          <w:sz w:val="24"/>
          <w:szCs w:val="24"/>
        </w:rPr>
        <w:t xml:space="preserve">. If line managers ensure that staff partake in supervision as well as </w:t>
      </w:r>
      <w:r w:rsidR="00BE717E">
        <w:rPr>
          <w:rFonts w:ascii="Arial" w:hAnsi="Arial" w:cs="Arial"/>
          <w:sz w:val="24"/>
          <w:szCs w:val="24"/>
        </w:rPr>
        <w:t>informing staff of its importance</w:t>
      </w:r>
      <w:r w:rsidR="006C39D9">
        <w:rPr>
          <w:rFonts w:ascii="Arial" w:hAnsi="Arial" w:cs="Arial"/>
          <w:sz w:val="24"/>
          <w:szCs w:val="24"/>
        </w:rPr>
        <w:t>, this can be achieved</w:t>
      </w:r>
      <w:r w:rsidR="003F68F8">
        <w:rPr>
          <w:rFonts w:ascii="Arial" w:hAnsi="Arial" w:cs="Arial"/>
          <w:sz w:val="24"/>
          <w:szCs w:val="24"/>
        </w:rPr>
        <w:t xml:space="preserve"> </w:t>
      </w:r>
      <w:r w:rsidR="00897A33">
        <w:rPr>
          <w:rFonts w:ascii="Arial" w:hAnsi="Arial" w:cs="Arial"/>
          <w:sz w:val="24"/>
          <w:szCs w:val="24"/>
        </w:rPr>
        <w:t xml:space="preserve">(Thompson, </w:t>
      </w:r>
      <w:r w:rsidR="00370779">
        <w:rPr>
          <w:rFonts w:ascii="Arial" w:hAnsi="Arial" w:cs="Arial"/>
          <w:sz w:val="24"/>
          <w:szCs w:val="24"/>
        </w:rPr>
        <w:t>2007)</w:t>
      </w:r>
      <w:r w:rsidR="00E70F73">
        <w:rPr>
          <w:rFonts w:ascii="Arial" w:hAnsi="Arial" w:cs="Arial"/>
          <w:sz w:val="24"/>
          <w:szCs w:val="24"/>
        </w:rPr>
        <w:t>.</w:t>
      </w:r>
    </w:p>
    <w:p w14:paraId="5AB69604" w14:textId="5D15849E" w:rsidR="00AF2F14" w:rsidRDefault="00AF2F14" w:rsidP="002D76DD">
      <w:pPr>
        <w:spacing w:line="480" w:lineRule="auto"/>
        <w:jc w:val="both"/>
        <w:rPr>
          <w:rFonts w:ascii="Arial" w:hAnsi="Arial" w:cs="Arial"/>
          <w:sz w:val="24"/>
          <w:szCs w:val="24"/>
        </w:rPr>
      </w:pPr>
      <w:r>
        <w:rPr>
          <w:rFonts w:ascii="Arial" w:hAnsi="Arial" w:cs="Arial"/>
          <w:sz w:val="24"/>
          <w:szCs w:val="24"/>
        </w:rPr>
        <w:t>Another chapter within the NOS</w:t>
      </w:r>
      <w:r w:rsidR="00AA0B8D">
        <w:rPr>
          <w:rFonts w:ascii="Arial" w:hAnsi="Arial" w:cs="Arial"/>
          <w:sz w:val="24"/>
          <w:szCs w:val="24"/>
        </w:rPr>
        <w:t xml:space="preserve"> </w:t>
      </w:r>
      <w:r w:rsidR="00021F7F">
        <w:rPr>
          <w:rFonts w:ascii="Arial" w:hAnsi="Arial" w:cs="Arial"/>
          <w:sz w:val="24"/>
          <w:szCs w:val="24"/>
        </w:rPr>
        <w:t xml:space="preserve">Youth Work </w:t>
      </w:r>
      <w:r w:rsidR="00AA0B8D">
        <w:rPr>
          <w:rFonts w:ascii="Arial" w:hAnsi="Arial" w:cs="Arial"/>
          <w:sz w:val="24"/>
          <w:szCs w:val="24"/>
        </w:rPr>
        <w:t>(2012)</w:t>
      </w:r>
      <w:r w:rsidR="00021F7F">
        <w:rPr>
          <w:rFonts w:ascii="Arial" w:hAnsi="Arial" w:cs="Arial"/>
          <w:sz w:val="24"/>
          <w:szCs w:val="24"/>
        </w:rPr>
        <w:t xml:space="preserve"> document </w:t>
      </w:r>
      <w:r w:rsidR="00D1790D">
        <w:rPr>
          <w:rFonts w:ascii="Arial" w:hAnsi="Arial" w:cs="Arial"/>
          <w:sz w:val="24"/>
          <w:szCs w:val="24"/>
        </w:rPr>
        <w:t xml:space="preserve">is </w:t>
      </w:r>
      <w:r w:rsidR="006F277B">
        <w:rPr>
          <w:rFonts w:ascii="Arial" w:hAnsi="Arial" w:cs="Arial"/>
          <w:sz w:val="24"/>
          <w:szCs w:val="24"/>
        </w:rPr>
        <w:t xml:space="preserve">“provide youth work support to other </w:t>
      </w:r>
      <w:r w:rsidR="00AD6E6F">
        <w:rPr>
          <w:rFonts w:ascii="Arial" w:hAnsi="Arial" w:cs="Arial"/>
          <w:sz w:val="24"/>
          <w:szCs w:val="24"/>
        </w:rPr>
        <w:t>workers” (</w:t>
      </w:r>
      <w:r w:rsidR="008A1F56">
        <w:rPr>
          <w:rFonts w:ascii="Arial" w:hAnsi="Arial" w:cs="Arial"/>
          <w:sz w:val="24"/>
          <w:szCs w:val="24"/>
        </w:rPr>
        <w:t xml:space="preserve"> </w:t>
      </w:r>
      <w:r w:rsidR="00AD6E6F">
        <w:rPr>
          <w:rFonts w:ascii="Arial" w:hAnsi="Arial" w:cs="Arial"/>
          <w:sz w:val="24"/>
          <w:szCs w:val="24"/>
        </w:rPr>
        <w:t>LSIS, 2012, p.</w:t>
      </w:r>
      <w:r w:rsidR="008A1F56">
        <w:rPr>
          <w:rFonts w:ascii="Arial" w:hAnsi="Arial" w:cs="Arial"/>
          <w:sz w:val="24"/>
          <w:szCs w:val="24"/>
        </w:rPr>
        <w:t xml:space="preserve"> </w:t>
      </w:r>
      <w:r w:rsidR="00AD6E6F">
        <w:rPr>
          <w:rFonts w:ascii="Arial" w:hAnsi="Arial" w:cs="Arial"/>
          <w:sz w:val="24"/>
          <w:szCs w:val="24"/>
        </w:rPr>
        <w:t>13</w:t>
      </w:r>
      <w:r w:rsidR="00D42FE7">
        <w:rPr>
          <w:rFonts w:ascii="Arial" w:hAnsi="Arial" w:cs="Arial"/>
          <w:sz w:val="24"/>
          <w:szCs w:val="24"/>
        </w:rPr>
        <w:t>5</w:t>
      </w:r>
      <w:r w:rsidR="008A1F56">
        <w:rPr>
          <w:rFonts w:ascii="Arial" w:hAnsi="Arial" w:cs="Arial"/>
          <w:sz w:val="24"/>
          <w:szCs w:val="24"/>
        </w:rPr>
        <w:t xml:space="preserve"> </w:t>
      </w:r>
      <w:r w:rsidR="00AD6E6F">
        <w:rPr>
          <w:rFonts w:ascii="Arial" w:hAnsi="Arial" w:cs="Arial"/>
          <w:sz w:val="24"/>
          <w:szCs w:val="24"/>
        </w:rPr>
        <w:t>)</w:t>
      </w:r>
      <w:r w:rsidR="001C45CE">
        <w:rPr>
          <w:rFonts w:ascii="Arial" w:hAnsi="Arial" w:cs="Arial"/>
          <w:sz w:val="24"/>
          <w:szCs w:val="24"/>
        </w:rPr>
        <w:t xml:space="preserve"> which makes direct reference to supervision</w:t>
      </w:r>
      <w:r w:rsidR="00435751">
        <w:rPr>
          <w:rFonts w:ascii="Arial" w:hAnsi="Arial" w:cs="Arial"/>
          <w:sz w:val="24"/>
          <w:szCs w:val="24"/>
        </w:rPr>
        <w:t xml:space="preserve">, stating that </w:t>
      </w:r>
      <w:r w:rsidR="00861BD7">
        <w:rPr>
          <w:rFonts w:ascii="Arial" w:hAnsi="Arial" w:cs="Arial"/>
          <w:sz w:val="24"/>
          <w:szCs w:val="24"/>
        </w:rPr>
        <w:t xml:space="preserve">“you must be able to </w:t>
      </w:r>
      <w:r w:rsidR="00221BC8">
        <w:rPr>
          <w:rFonts w:ascii="Arial" w:hAnsi="Arial" w:cs="Arial"/>
          <w:sz w:val="24"/>
          <w:szCs w:val="24"/>
        </w:rPr>
        <w:t xml:space="preserve">provide </w:t>
      </w:r>
      <w:r w:rsidR="005575EE">
        <w:rPr>
          <w:rFonts w:ascii="Arial" w:hAnsi="Arial" w:cs="Arial"/>
          <w:sz w:val="24"/>
          <w:szCs w:val="24"/>
        </w:rPr>
        <w:t>other workers with youth work support</w:t>
      </w:r>
      <w:r w:rsidR="003C35AE">
        <w:rPr>
          <w:rFonts w:ascii="Arial" w:hAnsi="Arial" w:cs="Arial"/>
          <w:sz w:val="24"/>
          <w:szCs w:val="24"/>
        </w:rPr>
        <w:t>, ment</w:t>
      </w:r>
      <w:r w:rsidR="007027FF">
        <w:rPr>
          <w:rFonts w:ascii="Arial" w:hAnsi="Arial" w:cs="Arial"/>
          <w:sz w:val="24"/>
          <w:szCs w:val="24"/>
        </w:rPr>
        <w:t xml:space="preserve">oring, informal </w:t>
      </w:r>
      <w:r w:rsidR="00722B39">
        <w:rPr>
          <w:rFonts w:ascii="Arial" w:hAnsi="Arial" w:cs="Arial"/>
          <w:sz w:val="24"/>
          <w:szCs w:val="24"/>
        </w:rPr>
        <w:t xml:space="preserve">supervision and advice </w:t>
      </w:r>
      <w:r w:rsidR="007C503D">
        <w:rPr>
          <w:rFonts w:ascii="Arial" w:hAnsi="Arial" w:cs="Arial"/>
          <w:sz w:val="24"/>
          <w:szCs w:val="24"/>
        </w:rPr>
        <w:t>when they need it”</w:t>
      </w:r>
      <w:r w:rsidR="00F42B47">
        <w:rPr>
          <w:rFonts w:ascii="Arial" w:hAnsi="Arial" w:cs="Arial"/>
          <w:sz w:val="24"/>
          <w:szCs w:val="24"/>
        </w:rPr>
        <w:t xml:space="preserve"> ( LSIS, 2012, p.</w:t>
      </w:r>
      <w:r w:rsidR="008A1F56">
        <w:rPr>
          <w:rFonts w:ascii="Arial" w:hAnsi="Arial" w:cs="Arial"/>
          <w:sz w:val="24"/>
          <w:szCs w:val="24"/>
        </w:rPr>
        <w:t xml:space="preserve"> </w:t>
      </w:r>
      <w:r w:rsidR="00F42B47">
        <w:rPr>
          <w:rFonts w:ascii="Arial" w:hAnsi="Arial" w:cs="Arial"/>
          <w:sz w:val="24"/>
          <w:szCs w:val="24"/>
        </w:rPr>
        <w:t xml:space="preserve">133 ) </w:t>
      </w:r>
      <w:r w:rsidR="00BC206C">
        <w:rPr>
          <w:rFonts w:ascii="Arial" w:hAnsi="Arial" w:cs="Arial"/>
          <w:sz w:val="24"/>
          <w:szCs w:val="24"/>
        </w:rPr>
        <w:t xml:space="preserve">which reiterates </w:t>
      </w:r>
      <w:r w:rsidR="00C223FC">
        <w:rPr>
          <w:rFonts w:ascii="Arial" w:hAnsi="Arial" w:cs="Arial"/>
          <w:sz w:val="24"/>
          <w:szCs w:val="24"/>
        </w:rPr>
        <w:t xml:space="preserve">the need for organisations to have supervision policies in place and the need to </w:t>
      </w:r>
      <w:r w:rsidR="00B1364E">
        <w:rPr>
          <w:rFonts w:ascii="Arial" w:hAnsi="Arial" w:cs="Arial"/>
          <w:sz w:val="24"/>
          <w:szCs w:val="24"/>
        </w:rPr>
        <w:t>engage with it.</w:t>
      </w:r>
      <w:r w:rsidR="00AD6E6F">
        <w:rPr>
          <w:rFonts w:ascii="Arial" w:hAnsi="Arial" w:cs="Arial"/>
          <w:sz w:val="24"/>
          <w:szCs w:val="24"/>
        </w:rPr>
        <w:t xml:space="preserve">  </w:t>
      </w:r>
      <w:r w:rsidR="00AA0B8D">
        <w:rPr>
          <w:rFonts w:ascii="Arial" w:hAnsi="Arial" w:cs="Arial"/>
          <w:sz w:val="24"/>
          <w:szCs w:val="24"/>
        </w:rPr>
        <w:t xml:space="preserve"> </w:t>
      </w:r>
      <w:r>
        <w:rPr>
          <w:rFonts w:ascii="Arial" w:hAnsi="Arial" w:cs="Arial"/>
          <w:sz w:val="24"/>
          <w:szCs w:val="24"/>
        </w:rPr>
        <w:t xml:space="preserve"> </w:t>
      </w:r>
    </w:p>
    <w:p w14:paraId="4AC82DC8" w14:textId="615992F5" w:rsidR="002D76DD" w:rsidRDefault="00F60C90" w:rsidP="002D76DD">
      <w:pPr>
        <w:spacing w:line="480" w:lineRule="auto"/>
        <w:jc w:val="both"/>
        <w:rPr>
          <w:rFonts w:ascii="Arial" w:hAnsi="Arial" w:cs="Arial"/>
          <w:sz w:val="24"/>
          <w:szCs w:val="24"/>
        </w:rPr>
      </w:pPr>
      <w:r>
        <w:rPr>
          <w:rFonts w:ascii="Arial" w:hAnsi="Arial" w:cs="Arial"/>
          <w:sz w:val="24"/>
          <w:szCs w:val="24"/>
        </w:rPr>
        <w:t xml:space="preserve">On a </w:t>
      </w:r>
      <w:r w:rsidR="00967AD5">
        <w:rPr>
          <w:rFonts w:ascii="Arial" w:hAnsi="Arial" w:cs="Arial"/>
          <w:sz w:val="24"/>
          <w:szCs w:val="24"/>
        </w:rPr>
        <w:t>smaller national scale, within Wales</w:t>
      </w:r>
      <w:r w:rsidR="009010C4">
        <w:rPr>
          <w:rFonts w:ascii="Arial" w:hAnsi="Arial" w:cs="Arial"/>
          <w:sz w:val="24"/>
          <w:szCs w:val="24"/>
        </w:rPr>
        <w:t>, there is</w:t>
      </w:r>
      <w:r>
        <w:rPr>
          <w:rFonts w:ascii="Arial" w:hAnsi="Arial" w:cs="Arial"/>
          <w:sz w:val="24"/>
          <w:szCs w:val="24"/>
        </w:rPr>
        <w:t xml:space="preserve"> the </w:t>
      </w:r>
      <w:r w:rsidR="00316745">
        <w:rPr>
          <w:rFonts w:ascii="Arial" w:hAnsi="Arial" w:cs="Arial"/>
          <w:sz w:val="24"/>
          <w:szCs w:val="24"/>
        </w:rPr>
        <w:t>Y</w:t>
      </w:r>
      <w:r>
        <w:rPr>
          <w:rFonts w:ascii="Arial" w:hAnsi="Arial" w:cs="Arial"/>
          <w:sz w:val="24"/>
          <w:szCs w:val="24"/>
        </w:rPr>
        <w:t xml:space="preserve">outh </w:t>
      </w:r>
      <w:r w:rsidR="00316745">
        <w:rPr>
          <w:rFonts w:ascii="Arial" w:hAnsi="Arial" w:cs="Arial"/>
          <w:sz w:val="24"/>
          <w:szCs w:val="24"/>
        </w:rPr>
        <w:t>W</w:t>
      </w:r>
      <w:r>
        <w:rPr>
          <w:rFonts w:ascii="Arial" w:hAnsi="Arial" w:cs="Arial"/>
          <w:sz w:val="24"/>
          <w:szCs w:val="24"/>
        </w:rPr>
        <w:t xml:space="preserve">ork in </w:t>
      </w:r>
      <w:r w:rsidR="00316745">
        <w:rPr>
          <w:rFonts w:ascii="Arial" w:hAnsi="Arial" w:cs="Arial"/>
          <w:sz w:val="24"/>
          <w:szCs w:val="24"/>
        </w:rPr>
        <w:t>W</w:t>
      </w:r>
      <w:r>
        <w:rPr>
          <w:rFonts w:ascii="Arial" w:hAnsi="Arial" w:cs="Arial"/>
          <w:sz w:val="24"/>
          <w:szCs w:val="24"/>
        </w:rPr>
        <w:t xml:space="preserve">ales: </w:t>
      </w:r>
      <w:r w:rsidR="00316745">
        <w:rPr>
          <w:rFonts w:ascii="Arial" w:hAnsi="Arial" w:cs="Arial"/>
          <w:sz w:val="24"/>
          <w:szCs w:val="24"/>
        </w:rPr>
        <w:t>P</w:t>
      </w:r>
      <w:r>
        <w:rPr>
          <w:rFonts w:ascii="Arial" w:hAnsi="Arial" w:cs="Arial"/>
          <w:sz w:val="24"/>
          <w:szCs w:val="24"/>
        </w:rPr>
        <w:t xml:space="preserve">rinciples and </w:t>
      </w:r>
      <w:r w:rsidR="00067501">
        <w:rPr>
          <w:rFonts w:ascii="Arial" w:hAnsi="Arial" w:cs="Arial"/>
          <w:sz w:val="24"/>
          <w:szCs w:val="24"/>
        </w:rPr>
        <w:t>P</w:t>
      </w:r>
      <w:r>
        <w:rPr>
          <w:rFonts w:ascii="Arial" w:hAnsi="Arial" w:cs="Arial"/>
          <w:sz w:val="24"/>
          <w:szCs w:val="24"/>
        </w:rPr>
        <w:t>urposes (2018) document</w:t>
      </w:r>
      <w:r w:rsidR="00067501">
        <w:rPr>
          <w:rFonts w:ascii="Arial" w:hAnsi="Arial" w:cs="Arial"/>
          <w:sz w:val="24"/>
          <w:szCs w:val="24"/>
        </w:rPr>
        <w:t xml:space="preserve"> </w:t>
      </w:r>
      <w:r w:rsidR="00FF46C5">
        <w:rPr>
          <w:rFonts w:ascii="Arial" w:hAnsi="Arial" w:cs="Arial"/>
          <w:sz w:val="24"/>
          <w:szCs w:val="24"/>
        </w:rPr>
        <w:t>which</w:t>
      </w:r>
      <w:r>
        <w:rPr>
          <w:rFonts w:ascii="Arial" w:hAnsi="Arial" w:cs="Arial"/>
          <w:sz w:val="24"/>
          <w:szCs w:val="24"/>
        </w:rPr>
        <w:t xml:space="preserve"> makes reference to the Education Workforce Council, a professional body of practitioners which includes youth workers and youth support workers. All practitioners are required to register themselves with EWC in order to work as qualified practitioners. Through registering with EWC, practitioners are given an online professional learning passport “which allows users to record and reflect on their professional development” (Youth Work in Wales Review Group, 2018). This could therefore be seen as a national form of peer supervision</w:t>
      </w:r>
      <w:r w:rsidR="00D40443">
        <w:rPr>
          <w:rFonts w:ascii="Arial" w:hAnsi="Arial" w:cs="Arial"/>
          <w:sz w:val="24"/>
          <w:szCs w:val="24"/>
        </w:rPr>
        <w:t xml:space="preserve"> which can be </w:t>
      </w:r>
      <w:r w:rsidR="00D40443">
        <w:rPr>
          <w:rFonts w:ascii="Arial" w:hAnsi="Arial" w:cs="Arial"/>
          <w:sz w:val="24"/>
          <w:szCs w:val="24"/>
        </w:rPr>
        <w:lastRenderedPageBreak/>
        <w:t xml:space="preserve">beneficial to those who may not be able to </w:t>
      </w:r>
      <w:r w:rsidR="00577660">
        <w:rPr>
          <w:rFonts w:ascii="Arial" w:hAnsi="Arial" w:cs="Arial"/>
          <w:sz w:val="24"/>
          <w:szCs w:val="24"/>
        </w:rPr>
        <w:t xml:space="preserve">take part in supervision through their organisation. </w:t>
      </w:r>
      <w:r w:rsidR="009513BB">
        <w:rPr>
          <w:rFonts w:ascii="Arial" w:hAnsi="Arial" w:cs="Arial"/>
          <w:sz w:val="24"/>
          <w:szCs w:val="24"/>
        </w:rPr>
        <w:t xml:space="preserve">The </w:t>
      </w:r>
      <w:r w:rsidR="002D67BA">
        <w:rPr>
          <w:rFonts w:ascii="Arial" w:hAnsi="Arial" w:cs="Arial"/>
          <w:sz w:val="24"/>
          <w:szCs w:val="24"/>
        </w:rPr>
        <w:t xml:space="preserve">importance of </w:t>
      </w:r>
      <w:r w:rsidR="00655B5C">
        <w:rPr>
          <w:rFonts w:ascii="Arial" w:hAnsi="Arial" w:cs="Arial"/>
          <w:sz w:val="24"/>
          <w:szCs w:val="24"/>
        </w:rPr>
        <w:t xml:space="preserve">youth workers </w:t>
      </w:r>
      <w:r w:rsidR="009B1CBC">
        <w:rPr>
          <w:rFonts w:ascii="Arial" w:hAnsi="Arial" w:cs="Arial"/>
          <w:sz w:val="24"/>
          <w:szCs w:val="24"/>
        </w:rPr>
        <w:t xml:space="preserve">reflecting on their own practice and </w:t>
      </w:r>
      <w:r w:rsidR="00D8635F">
        <w:rPr>
          <w:rFonts w:ascii="Arial" w:hAnsi="Arial" w:cs="Arial"/>
          <w:sz w:val="24"/>
          <w:szCs w:val="24"/>
        </w:rPr>
        <w:t xml:space="preserve">developing and evaluating their </w:t>
      </w:r>
      <w:r w:rsidR="00E97D75">
        <w:rPr>
          <w:rFonts w:ascii="Arial" w:hAnsi="Arial" w:cs="Arial"/>
          <w:sz w:val="24"/>
          <w:szCs w:val="24"/>
        </w:rPr>
        <w:t xml:space="preserve">professional development </w:t>
      </w:r>
      <w:r w:rsidR="00E62850">
        <w:rPr>
          <w:rFonts w:ascii="Arial" w:hAnsi="Arial" w:cs="Arial"/>
          <w:sz w:val="24"/>
          <w:szCs w:val="24"/>
        </w:rPr>
        <w:t xml:space="preserve">is again </w:t>
      </w:r>
      <w:r w:rsidR="00065D7A">
        <w:rPr>
          <w:rFonts w:ascii="Arial" w:hAnsi="Arial" w:cs="Arial"/>
          <w:sz w:val="24"/>
          <w:szCs w:val="24"/>
        </w:rPr>
        <w:t xml:space="preserve">indicated within the Youth </w:t>
      </w:r>
      <w:r w:rsidR="00346084">
        <w:rPr>
          <w:rFonts w:ascii="Arial" w:hAnsi="Arial" w:cs="Arial"/>
          <w:sz w:val="24"/>
          <w:szCs w:val="24"/>
        </w:rPr>
        <w:t>Work</w:t>
      </w:r>
      <w:r w:rsidR="00FC41A7">
        <w:rPr>
          <w:rFonts w:ascii="Arial" w:hAnsi="Arial" w:cs="Arial"/>
          <w:sz w:val="24"/>
          <w:szCs w:val="24"/>
        </w:rPr>
        <w:t xml:space="preserve"> in Wales: Principles and Purposes (2018)</w:t>
      </w:r>
      <w:r w:rsidR="0066241F">
        <w:rPr>
          <w:rFonts w:ascii="Arial" w:hAnsi="Arial" w:cs="Arial"/>
          <w:sz w:val="24"/>
          <w:szCs w:val="24"/>
        </w:rPr>
        <w:t xml:space="preserve"> document, further demonstrating the need for supervision </w:t>
      </w:r>
      <w:r w:rsidR="004B3DEE">
        <w:rPr>
          <w:rFonts w:ascii="Arial" w:hAnsi="Arial" w:cs="Arial"/>
          <w:sz w:val="24"/>
          <w:szCs w:val="24"/>
        </w:rPr>
        <w:t xml:space="preserve">within organisations. </w:t>
      </w:r>
    </w:p>
    <w:p w14:paraId="11950096" w14:textId="5A9A095E" w:rsidR="000D6EBC" w:rsidRDefault="000D6EBC" w:rsidP="000D6EBC">
      <w:pPr>
        <w:spacing w:line="480" w:lineRule="auto"/>
        <w:jc w:val="both"/>
        <w:rPr>
          <w:rFonts w:ascii="Arial" w:hAnsi="Arial" w:cs="Arial"/>
          <w:sz w:val="24"/>
          <w:szCs w:val="24"/>
        </w:rPr>
      </w:pPr>
      <w:r>
        <w:rPr>
          <w:rFonts w:ascii="Arial" w:hAnsi="Arial" w:cs="Arial"/>
          <w:sz w:val="24"/>
          <w:szCs w:val="24"/>
        </w:rPr>
        <w:t xml:space="preserve">While many organisations and local governments may have their own policies, each of these is based on what each individual organisation or local government </w:t>
      </w:r>
      <w:r w:rsidR="000868EE">
        <w:rPr>
          <w:rFonts w:ascii="Arial" w:hAnsi="Arial" w:cs="Arial"/>
          <w:sz w:val="24"/>
          <w:szCs w:val="24"/>
        </w:rPr>
        <w:t xml:space="preserve">deems as effective and appropriate supervision for them. An example of this is Pembrokeshire </w:t>
      </w:r>
      <w:r w:rsidR="00EA58AA">
        <w:rPr>
          <w:rFonts w:ascii="Arial" w:hAnsi="Arial" w:cs="Arial"/>
          <w:sz w:val="24"/>
          <w:szCs w:val="24"/>
        </w:rPr>
        <w:t>Y</w:t>
      </w:r>
      <w:r w:rsidR="000868EE">
        <w:rPr>
          <w:rFonts w:ascii="Arial" w:hAnsi="Arial" w:cs="Arial"/>
          <w:sz w:val="24"/>
          <w:szCs w:val="24"/>
        </w:rPr>
        <w:t xml:space="preserve">outh’s </w:t>
      </w:r>
      <w:r w:rsidR="00EA58AA">
        <w:rPr>
          <w:rFonts w:ascii="Arial" w:hAnsi="Arial" w:cs="Arial"/>
          <w:sz w:val="24"/>
          <w:szCs w:val="24"/>
        </w:rPr>
        <w:t>S</w:t>
      </w:r>
      <w:r w:rsidR="000868EE">
        <w:rPr>
          <w:rFonts w:ascii="Arial" w:hAnsi="Arial" w:cs="Arial"/>
          <w:sz w:val="24"/>
          <w:szCs w:val="24"/>
        </w:rPr>
        <w:t xml:space="preserve">upervision </w:t>
      </w:r>
      <w:r w:rsidR="00EA58AA">
        <w:rPr>
          <w:rFonts w:ascii="Arial" w:hAnsi="Arial" w:cs="Arial"/>
          <w:sz w:val="24"/>
          <w:szCs w:val="24"/>
        </w:rPr>
        <w:t>G</w:t>
      </w:r>
      <w:r w:rsidR="000F08A2">
        <w:rPr>
          <w:rFonts w:ascii="Arial" w:hAnsi="Arial" w:cs="Arial"/>
          <w:sz w:val="24"/>
          <w:szCs w:val="24"/>
        </w:rPr>
        <w:t>uidelines</w:t>
      </w:r>
      <w:r w:rsidR="009B3E4F">
        <w:rPr>
          <w:rFonts w:ascii="Arial" w:hAnsi="Arial" w:cs="Arial"/>
          <w:sz w:val="24"/>
          <w:szCs w:val="24"/>
        </w:rPr>
        <w:t xml:space="preserve"> (2012)</w:t>
      </w:r>
      <w:r w:rsidR="000868EE">
        <w:rPr>
          <w:rFonts w:ascii="Arial" w:hAnsi="Arial" w:cs="Arial"/>
          <w:sz w:val="24"/>
          <w:szCs w:val="24"/>
        </w:rPr>
        <w:t>, within it, it clearly lays out how often each individual is required to have supervision for, how long each supervision session should last, who it will take place with and also highlights the importance of having regular supervision and that it should be adhered to. However, Ceredigion youth service handbook briefly mentions that supervision should take place but gives no further details on how this should be implemented, how often it should happen and who it should take place with.</w:t>
      </w:r>
      <w:r w:rsidR="006120CF">
        <w:rPr>
          <w:rFonts w:ascii="Arial" w:hAnsi="Arial" w:cs="Arial"/>
          <w:sz w:val="24"/>
          <w:szCs w:val="24"/>
        </w:rPr>
        <w:t xml:space="preserve"> The lack of clarity in the second policy can be an issue as it gives no structure to ensure supervision happens. </w:t>
      </w:r>
    </w:p>
    <w:p w14:paraId="107877D3" w14:textId="0529AAE8" w:rsidR="00360D0D" w:rsidRDefault="00360D0D" w:rsidP="000D6EBC">
      <w:pPr>
        <w:spacing w:line="480" w:lineRule="auto"/>
        <w:jc w:val="both"/>
        <w:rPr>
          <w:rFonts w:ascii="Arial" w:hAnsi="Arial" w:cs="Arial"/>
          <w:sz w:val="24"/>
          <w:szCs w:val="24"/>
        </w:rPr>
      </w:pPr>
      <w:r>
        <w:rPr>
          <w:rFonts w:ascii="Arial" w:hAnsi="Arial" w:cs="Arial"/>
          <w:sz w:val="24"/>
          <w:szCs w:val="24"/>
        </w:rPr>
        <w:t>As well as youth work</w:t>
      </w:r>
      <w:r w:rsidR="00F32AAD">
        <w:rPr>
          <w:rFonts w:ascii="Arial" w:hAnsi="Arial" w:cs="Arial"/>
          <w:sz w:val="24"/>
          <w:szCs w:val="24"/>
        </w:rPr>
        <w:t>,</w:t>
      </w:r>
      <w:r w:rsidR="001A5FE3">
        <w:rPr>
          <w:rFonts w:ascii="Arial" w:hAnsi="Arial" w:cs="Arial"/>
          <w:sz w:val="24"/>
          <w:szCs w:val="24"/>
        </w:rPr>
        <w:t xml:space="preserve"> there are other </w:t>
      </w:r>
      <w:r w:rsidR="00F32AAD">
        <w:rPr>
          <w:rFonts w:ascii="Arial" w:hAnsi="Arial" w:cs="Arial"/>
          <w:sz w:val="24"/>
          <w:szCs w:val="24"/>
        </w:rPr>
        <w:t>professions</w:t>
      </w:r>
      <w:r w:rsidR="001A5FE3">
        <w:rPr>
          <w:rFonts w:ascii="Arial" w:hAnsi="Arial" w:cs="Arial"/>
          <w:sz w:val="24"/>
          <w:szCs w:val="24"/>
        </w:rPr>
        <w:t xml:space="preserve"> that </w:t>
      </w:r>
      <w:r w:rsidR="00F32AAD">
        <w:rPr>
          <w:rFonts w:ascii="Arial" w:hAnsi="Arial" w:cs="Arial"/>
          <w:sz w:val="24"/>
          <w:szCs w:val="24"/>
        </w:rPr>
        <w:t>participate in supervision, one of which is social work</w:t>
      </w:r>
      <w:r w:rsidR="002C4B37">
        <w:rPr>
          <w:rFonts w:ascii="Arial" w:hAnsi="Arial" w:cs="Arial"/>
          <w:sz w:val="24"/>
          <w:szCs w:val="24"/>
        </w:rPr>
        <w:t xml:space="preserve">. </w:t>
      </w:r>
      <w:r w:rsidR="000C7B2A">
        <w:rPr>
          <w:rFonts w:ascii="Arial" w:hAnsi="Arial" w:cs="Arial"/>
          <w:sz w:val="24"/>
          <w:szCs w:val="24"/>
        </w:rPr>
        <w:t>The</w:t>
      </w:r>
      <w:r w:rsidR="000C7B2A" w:rsidRPr="000C7B2A">
        <w:rPr>
          <w:rFonts w:ascii="Arial" w:hAnsi="Arial" w:cs="Arial"/>
          <w:sz w:val="24"/>
          <w:szCs w:val="24"/>
        </w:rPr>
        <w:t xml:space="preserve"> Policy, Ethics and Human Rights Committee</w:t>
      </w:r>
      <w:r w:rsidR="000C7B2A">
        <w:rPr>
          <w:rFonts w:ascii="Arial" w:hAnsi="Arial" w:cs="Arial"/>
          <w:sz w:val="24"/>
          <w:szCs w:val="24"/>
        </w:rPr>
        <w:t xml:space="preserve"> </w:t>
      </w:r>
      <w:r w:rsidR="00135F25">
        <w:rPr>
          <w:rFonts w:ascii="Arial" w:hAnsi="Arial" w:cs="Arial"/>
          <w:sz w:val="24"/>
          <w:szCs w:val="24"/>
        </w:rPr>
        <w:t>(2011)</w:t>
      </w:r>
      <w:r w:rsidR="00665560">
        <w:rPr>
          <w:rFonts w:ascii="Arial" w:hAnsi="Arial" w:cs="Arial"/>
          <w:sz w:val="24"/>
          <w:szCs w:val="24"/>
        </w:rPr>
        <w:t xml:space="preserve"> </w:t>
      </w:r>
      <w:r w:rsidR="001E7209">
        <w:rPr>
          <w:rFonts w:ascii="Arial" w:hAnsi="Arial" w:cs="Arial"/>
          <w:sz w:val="24"/>
          <w:szCs w:val="24"/>
        </w:rPr>
        <w:t xml:space="preserve">wrote a detailed </w:t>
      </w:r>
      <w:r w:rsidR="00907F0E">
        <w:rPr>
          <w:rFonts w:ascii="Arial" w:hAnsi="Arial" w:cs="Arial"/>
          <w:sz w:val="24"/>
          <w:szCs w:val="24"/>
        </w:rPr>
        <w:t xml:space="preserve">UK supervision policy </w:t>
      </w:r>
      <w:r w:rsidR="007B7108">
        <w:rPr>
          <w:rFonts w:ascii="Arial" w:hAnsi="Arial" w:cs="Arial"/>
          <w:sz w:val="24"/>
          <w:szCs w:val="24"/>
        </w:rPr>
        <w:t xml:space="preserve">for </w:t>
      </w:r>
      <w:r w:rsidR="00DD09AA">
        <w:rPr>
          <w:rFonts w:ascii="Arial" w:hAnsi="Arial" w:cs="Arial"/>
          <w:sz w:val="24"/>
          <w:szCs w:val="24"/>
        </w:rPr>
        <w:t xml:space="preserve">The </w:t>
      </w:r>
      <w:r w:rsidR="00DD09AA" w:rsidRPr="00DD09AA">
        <w:rPr>
          <w:rFonts w:ascii="Arial" w:hAnsi="Arial" w:cs="Arial"/>
          <w:sz w:val="24"/>
          <w:szCs w:val="24"/>
        </w:rPr>
        <w:t>British Association of Social Workers</w:t>
      </w:r>
      <w:r w:rsidR="004874F4">
        <w:rPr>
          <w:rFonts w:ascii="Arial" w:hAnsi="Arial" w:cs="Arial"/>
          <w:sz w:val="24"/>
          <w:szCs w:val="24"/>
        </w:rPr>
        <w:t>, within it</w:t>
      </w:r>
      <w:r w:rsidR="002B27DA">
        <w:rPr>
          <w:rFonts w:ascii="Arial" w:hAnsi="Arial" w:cs="Arial"/>
          <w:sz w:val="24"/>
          <w:szCs w:val="24"/>
        </w:rPr>
        <w:t xml:space="preserve"> </w:t>
      </w:r>
      <w:r w:rsidR="009C642C">
        <w:rPr>
          <w:rFonts w:ascii="Arial" w:hAnsi="Arial" w:cs="Arial"/>
          <w:sz w:val="24"/>
          <w:szCs w:val="24"/>
        </w:rPr>
        <w:t xml:space="preserve">are clear policies and information on what supervision is, its benefits as well as how it should be implemented as well as stating that </w:t>
      </w:r>
      <w:r w:rsidR="00400DA1">
        <w:rPr>
          <w:rFonts w:ascii="Arial" w:hAnsi="Arial" w:cs="Arial"/>
          <w:sz w:val="24"/>
          <w:szCs w:val="24"/>
        </w:rPr>
        <w:t>it is every social workers right to access supervision</w:t>
      </w:r>
      <w:r w:rsidR="0084538A">
        <w:rPr>
          <w:rFonts w:ascii="Arial" w:hAnsi="Arial" w:cs="Arial"/>
          <w:sz w:val="24"/>
          <w:szCs w:val="24"/>
        </w:rPr>
        <w:t xml:space="preserve"> and even details how often social workers should be getting access to supervision.</w:t>
      </w:r>
      <w:r w:rsidR="002C0121">
        <w:rPr>
          <w:rFonts w:ascii="Arial" w:hAnsi="Arial" w:cs="Arial"/>
          <w:sz w:val="24"/>
          <w:szCs w:val="24"/>
        </w:rPr>
        <w:t xml:space="preserve"> There is a clear difference between the way in which youth work and social work approach </w:t>
      </w:r>
      <w:r w:rsidR="00B80CCF">
        <w:rPr>
          <w:rFonts w:ascii="Arial" w:hAnsi="Arial" w:cs="Arial"/>
          <w:sz w:val="24"/>
          <w:szCs w:val="24"/>
        </w:rPr>
        <w:t xml:space="preserve">supervision. </w:t>
      </w:r>
      <w:r w:rsidR="00057A59">
        <w:rPr>
          <w:rFonts w:ascii="Arial" w:hAnsi="Arial" w:cs="Arial"/>
          <w:sz w:val="24"/>
          <w:szCs w:val="24"/>
        </w:rPr>
        <w:t xml:space="preserve">Not only do </w:t>
      </w:r>
      <w:r w:rsidR="00222C90">
        <w:rPr>
          <w:rFonts w:ascii="Arial" w:hAnsi="Arial" w:cs="Arial"/>
          <w:sz w:val="24"/>
          <w:szCs w:val="24"/>
        </w:rPr>
        <w:t>s</w:t>
      </w:r>
      <w:r w:rsidR="00B80CCF">
        <w:rPr>
          <w:rFonts w:ascii="Arial" w:hAnsi="Arial" w:cs="Arial"/>
          <w:sz w:val="24"/>
          <w:szCs w:val="24"/>
        </w:rPr>
        <w:t>ocial work</w:t>
      </w:r>
      <w:r w:rsidR="00EB2412">
        <w:rPr>
          <w:rFonts w:ascii="Arial" w:hAnsi="Arial" w:cs="Arial"/>
          <w:sz w:val="24"/>
          <w:szCs w:val="24"/>
        </w:rPr>
        <w:t>ers</w:t>
      </w:r>
      <w:r w:rsidR="00B80CCF">
        <w:rPr>
          <w:rFonts w:ascii="Arial" w:hAnsi="Arial" w:cs="Arial"/>
          <w:sz w:val="24"/>
          <w:szCs w:val="24"/>
        </w:rPr>
        <w:t xml:space="preserve"> </w:t>
      </w:r>
      <w:r w:rsidR="00727A1A">
        <w:rPr>
          <w:rFonts w:ascii="Arial" w:hAnsi="Arial" w:cs="Arial"/>
          <w:sz w:val="24"/>
          <w:szCs w:val="24"/>
        </w:rPr>
        <w:t xml:space="preserve">have </w:t>
      </w:r>
      <w:r w:rsidR="00C867BD">
        <w:rPr>
          <w:rFonts w:ascii="Arial" w:hAnsi="Arial" w:cs="Arial"/>
          <w:sz w:val="24"/>
          <w:szCs w:val="24"/>
        </w:rPr>
        <w:t xml:space="preserve">a </w:t>
      </w:r>
      <w:r w:rsidR="00727A1A">
        <w:rPr>
          <w:rFonts w:ascii="Arial" w:hAnsi="Arial" w:cs="Arial"/>
          <w:sz w:val="24"/>
          <w:szCs w:val="24"/>
        </w:rPr>
        <w:t>clear policy available to them</w:t>
      </w:r>
      <w:r w:rsidR="00E156D8">
        <w:rPr>
          <w:rFonts w:ascii="Arial" w:hAnsi="Arial" w:cs="Arial"/>
          <w:sz w:val="24"/>
          <w:szCs w:val="24"/>
        </w:rPr>
        <w:t xml:space="preserve"> </w:t>
      </w:r>
      <w:r w:rsidR="007C37C0">
        <w:rPr>
          <w:rFonts w:ascii="Arial" w:hAnsi="Arial" w:cs="Arial"/>
          <w:sz w:val="24"/>
          <w:szCs w:val="24"/>
        </w:rPr>
        <w:t xml:space="preserve">in which to follow but </w:t>
      </w:r>
      <w:r w:rsidR="002B0CC4">
        <w:rPr>
          <w:rFonts w:ascii="Arial" w:hAnsi="Arial" w:cs="Arial"/>
          <w:sz w:val="24"/>
          <w:szCs w:val="24"/>
        </w:rPr>
        <w:t xml:space="preserve">The </w:t>
      </w:r>
      <w:r w:rsidR="002B0CC4" w:rsidRPr="002B0CC4">
        <w:rPr>
          <w:rFonts w:ascii="Arial" w:hAnsi="Arial" w:cs="Arial"/>
          <w:sz w:val="24"/>
          <w:szCs w:val="24"/>
        </w:rPr>
        <w:t xml:space="preserve">Health and Social Care Act 2008 </w:t>
      </w:r>
      <w:r w:rsidR="002B0CC4" w:rsidRPr="002B0CC4">
        <w:rPr>
          <w:rFonts w:ascii="Arial" w:hAnsi="Arial" w:cs="Arial"/>
          <w:sz w:val="24"/>
          <w:szCs w:val="24"/>
        </w:rPr>
        <w:lastRenderedPageBreak/>
        <w:t xml:space="preserve">(Regulated Activities) Regulations </w:t>
      </w:r>
      <w:r w:rsidR="00A74ABD">
        <w:rPr>
          <w:rFonts w:ascii="Arial" w:hAnsi="Arial" w:cs="Arial"/>
          <w:sz w:val="24"/>
          <w:szCs w:val="24"/>
        </w:rPr>
        <w:t>(</w:t>
      </w:r>
      <w:r w:rsidR="002B0CC4" w:rsidRPr="002B0CC4">
        <w:rPr>
          <w:rFonts w:ascii="Arial" w:hAnsi="Arial" w:cs="Arial"/>
          <w:sz w:val="24"/>
          <w:szCs w:val="24"/>
        </w:rPr>
        <w:t>2010</w:t>
      </w:r>
      <w:r w:rsidR="00A74ABD">
        <w:rPr>
          <w:rFonts w:ascii="Arial" w:hAnsi="Arial" w:cs="Arial"/>
          <w:sz w:val="24"/>
          <w:szCs w:val="24"/>
        </w:rPr>
        <w:t>)</w:t>
      </w:r>
      <w:r w:rsidR="002B0CC4" w:rsidRPr="002B0CC4">
        <w:rPr>
          <w:rFonts w:ascii="Arial" w:hAnsi="Arial" w:cs="Arial"/>
          <w:sz w:val="24"/>
          <w:szCs w:val="24"/>
        </w:rPr>
        <w:t xml:space="preserve"> </w:t>
      </w:r>
      <w:r w:rsidR="00D34CC8">
        <w:rPr>
          <w:rFonts w:ascii="Arial" w:hAnsi="Arial" w:cs="Arial"/>
          <w:sz w:val="24"/>
          <w:szCs w:val="24"/>
        </w:rPr>
        <w:t>Regulation</w:t>
      </w:r>
      <w:r w:rsidR="00454570">
        <w:rPr>
          <w:rFonts w:ascii="Arial" w:hAnsi="Arial" w:cs="Arial"/>
          <w:sz w:val="24"/>
          <w:szCs w:val="24"/>
        </w:rPr>
        <w:t xml:space="preserve"> </w:t>
      </w:r>
      <w:r w:rsidR="00321E5D">
        <w:rPr>
          <w:rFonts w:ascii="Arial" w:hAnsi="Arial" w:cs="Arial"/>
          <w:sz w:val="24"/>
          <w:szCs w:val="24"/>
        </w:rPr>
        <w:t xml:space="preserve">23 </w:t>
      </w:r>
      <w:r w:rsidR="007873E4">
        <w:rPr>
          <w:rFonts w:ascii="Arial" w:hAnsi="Arial" w:cs="Arial"/>
          <w:sz w:val="24"/>
          <w:szCs w:val="24"/>
        </w:rPr>
        <w:t xml:space="preserve">clearly states that all </w:t>
      </w:r>
      <w:r w:rsidR="005F49E6">
        <w:rPr>
          <w:rFonts w:ascii="Arial" w:hAnsi="Arial" w:cs="Arial"/>
          <w:sz w:val="24"/>
          <w:szCs w:val="24"/>
        </w:rPr>
        <w:t xml:space="preserve">registered </w:t>
      </w:r>
      <w:r w:rsidR="00907285">
        <w:rPr>
          <w:rFonts w:ascii="Arial" w:hAnsi="Arial" w:cs="Arial"/>
          <w:sz w:val="24"/>
          <w:szCs w:val="24"/>
        </w:rPr>
        <w:t xml:space="preserve">person is to have </w:t>
      </w:r>
      <w:r w:rsidR="00470FA3">
        <w:rPr>
          <w:rFonts w:ascii="Arial" w:hAnsi="Arial" w:cs="Arial"/>
          <w:sz w:val="24"/>
          <w:szCs w:val="24"/>
        </w:rPr>
        <w:t xml:space="preserve">provisions such as supervision </w:t>
      </w:r>
      <w:r w:rsidR="00FC1927">
        <w:rPr>
          <w:rFonts w:ascii="Arial" w:hAnsi="Arial" w:cs="Arial"/>
          <w:sz w:val="24"/>
          <w:szCs w:val="24"/>
        </w:rPr>
        <w:t>put in place for th</w:t>
      </w:r>
      <w:r w:rsidR="00812494">
        <w:rPr>
          <w:rFonts w:ascii="Arial" w:hAnsi="Arial" w:cs="Arial"/>
          <w:sz w:val="24"/>
          <w:szCs w:val="24"/>
        </w:rPr>
        <w:t xml:space="preserve">em. This legislation ensures that </w:t>
      </w:r>
      <w:r w:rsidR="008D1AFD">
        <w:rPr>
          <w:rFonts w:ascii="Arial" w:hAnsi="Arial" w:cs="Arial"/>
          <w:sz w:val="24"/>
          <w:szCs w:val="24"/>
        </w:rPr>
        <w:t xml:space="preserve">organisations </w:t>
      </w:r>
      <w:r w:rsidR="0089291A">
        <w:rPr>
          <w:rFonts w:ascii="Arial" w:hAnsi="Arial" w:cs="Arial"/>
          <w:sz w:val="24"/>
          <w:szCs w:val="24"/>
        </w:rPr>
        <w:t xml:space="preserve">are providing this for </w:t>
      </w:r>
      <w:r w:rsidR="003353BF">
        <w:rPr>
          <w:rFonts w:ascii="Arial" w:hAnsi="Arial" w:cs="Arial"/>
          <w:sz w:val="24"/>
          <w:szCs w:val="24"/>
        </w:rPr>
        <w:t>professionals</w:t>
      </w:r>
      <w:r w:rsidR="00023495">
        <w:rPr>
          <w:rFonts w:ascii="Arial" w:hAnsi="Arial" w:cs="Arial"/>
          <w:sz w:val="24"/>
          <w:szCs w:val="24"/>
        </w:rPr>
        <w:t xml:space="preserve"> such as social workers.</w:t>
      </w:r>
      <w:r w:rsidR="00DE6711">
        <w:rPr>
          <w:rFonts w:ascii="Arial" w:hAnsi="Arial" w:cs="Arial"/>
          <w:sz w:val="24"/>
          <w:szCs w:val="24"/>
        </w:rPr>
        <w:t xml:space="preserve"> </w:t>
      </w:r>
    </w:p>
    <w:p w14:paraId="4FF0EB89" w14:textId="3C3953DD" w:rsidR="00C15C2A" w:rsidRDefault="00306486" w:rsidP="000D6EBC">
      <w:pPr>
        <w:spacing w:line="480" w:lineRule="auto"/>
        <w:jc w:val="both"/>
        <w:rPr>
          <w:rFonts w:ascii="Arial" w:hAnsi="Arial" w:cs="Arial"/>
          <w:sz w:val="24"/>
          <w:szCs w:val="24"/>
        </w:rPr>
      </w:pPr>
      <w:r>
        <w:rPr>
          <w:rFonts w:ascii="Arial" w:hAnsi="Arial" w:cs="Arial"/>
          <w:sz w:val="24"/>
          <w:szCs w:val="24"/>
        </w:rPr>
        <w:t xml:space="preserve">A local youth club </w:t>
      </w:r>
      <w:r w:rsidR="008C1395">
        <w:rPr>
          <w:rFonts w:ascii="Arial" w:hAnsi="Arial" w:cs="Arial"/>
          <w:sz w:val="24"/>
          <w:szCs w:val="24"/>
        </w:rPr>
        <w:t>within Wales</w:t>
      </w:r>
      <w:r w:rsidR="004E59E5">
        <w:rPr>
          <w:rFonts w:ascii="Arial" w:hAnsi="Arial" w:cs="Arial"/>
          <w:sz w:val="24"/>
          <w:szCs w:val="24"/>
        </w:rPr>
        <w:t>, while not currently using an official supervision</w:t>
      </w:r>
      <w:r w:rsidR="00424750">
        <w:rPr>
          <w:rFonts w:ascii="Arial" w:hAnsi="Arial" w:cs="Arial"/>
          <w:sz w:val="24"/>
          <w:szCs w:val="24"/>
        </w:rPr>
        <w:t xml:space="preserve"> policy</w:t>
      </w:r>
      <w:r w:rsidR="00D07DFC">
        <w:rPr>
          <w:rFonts w:ascii="Arial" w:hAnsi="Arial" w:cs="Arial"/>
          <w:sz w:val="24"/>
          <w:szCs w:val="24"/>
        </w:rPr>
        <w:t xml:space="preserve">, does </w:t>
      </w:r>
      <w:r w:rsidR="006E3AE0">
        <w:rPr>
          <w:rFonts w:ascii="Arial" w:hAnsi="Arial" w:cs="Arial"/>
          <w:sz w:val="24"/>
          <w:szCs w:val="24"/>
        </w:rPr>
        <w:t>practice informal supervision</w:t>
      </w:r>
      <w:r w:rsidR="00960747">
        <w:rPr>
          <w:rFonts w:ascii="Arial" w:hAnsi="Arial" w:cs="Arial"/>
          <w:sz w:val="24"/>
          <w:szCs w:val="24"/>
        </w:rPr>
        <w:t xml:space="preserve">, this is usually </w:t>
      </w:r>
      <w:r w:rsidR="00CF4B4E">
        <w:rPr>
          <w:rFonts w:ascii="Arial" w:hAnsi="Arial" w:cs="Arial"/>
          <w:sz w:val="24"/>
          <w:szCs w:val="24"/>
        </w:rPr>
        <w:t>done</w:t>
      </w:r>
      <w:r w:rsidR="00760D84">
        <w:rPr>
          <w:rFonts w:ascii="Arial" w:hAnsi="Arial" w:cs="Arial"/>
          <w:sz w:val="24"/>
          <w:szCs w:val="24"/>
        </w:rPr>
        <w:t xml:space="preserve"> in the form of group supervision at the end of each youth club session</w:t>
      </w:r>
      <w:r w:rsidR="00206F07">
        <w:rPr>
          <w:rFonts w:ascii="Arial" w:hAnsi="Arial" w:cs="Arial"/>
          <w:sz w:val="24"/>
          <w:szCs w:val="24"/>
        </w:rPr>
        <w:t xml:space="preserve">. </w:t>
      </w:r>
      <w:r w:rsidR="00691368">
        <w:rPr>
          <w:rFonts w:ascii="Arial" w:hAnsi="Arial" w:cs="Arial"/>
          <w:sz w:val="24"/>
          <w:szCs w:val="24"/>
        </w:rPr>
        <w:t xml:space="preserve">Thompson </w:t>
      </w:r>
      <w:r w:rsidR="00D84E95">
        <w:rPr>
          <w:rFonts w:ascii="Arial" w:hAnsi="Arial" w:cs="Arial"/>
          <w:sz w:val="24"/>
          <w:szCs w:val="24"/>
        </w:rPr>
        <w:t>(</w:t>
      </w:r>
      <w:r w:rsidR="00206F07" w:rsidRPr="00206F07">
        <w:rPr>
          <w:rFonts w:ascii="Arial" w:hAnsi="Arial" w:cs="Arial"/>
          <w:sz w:val="24"/>
          <w:szCs w:val="24"/>
        </w:rPr>
        <w:t>2007)</w:t>
      </w:r>
      <w:r w:rsidR="004E59E5">
        <w:rPr>
          <w:rFonts w:ascii="Arial" w:hAnsi="Arial" w:cs="Arial"/>
          <w:sz w:val="24"/>
          <w:szCs w:val="24"/>
        </w:rPr>
        <w:t xml:space="preserve"> </w:t>
      </w:r>
      <w:r w:rsidR="00FB3647">
        <w:rPr>
          <w:rFonts w:ascii="Arial" w:hAnsi="Arial" w:cs="Arial"/>
          <w:sz w:val="24"/>
          <w:szCs w:val="24"/>
        </w:rPr>
        <w:t xml:space="preserve">states that </w:t>
      </w:r>
      <w:r w:rsidR="00033A93">
        <w:rPr>
          <w:rFonts w:ascii="Arial" w:hAnsi="Arial" w:cs="Arial"/>
          <w:sz w:val="24"/>
          <w:szCs w:val="24"/>
        </w:rPr>
        <w:t xml:space="preserve">group supervision </w:t>
      </w:r>
      <w:r w:rsidR="00D63A22">
        <w:rPr>
          <w:rFonts w:ascii="Arial" w:hAnsi="Arial" w:cs="Arial"/>
          <w:sz w:val="24"/>
          <w:szCs w:val="24"/>
        </w:rPr>
        <w:t xml:space="preserve">is beneficial </w:t>
      </w:r>
      <w:r w:rsidR="00B0466C">
        <w:rPr>
          <w:rFonts w:ascii="Arial" w:hAnsi="Arial" w:cs="Arial"/>
          <w:sz w:val="24"/>
          <w:szCs w:val="24"/>
        </w:rPr>
        <w:t xml:space="preserve">as it gives each individual the opportunity to gain the </w:t>
      </w:r>
      <w:r w:rsidR="003B7CA6">
        <w:rPr>
          <w:rFonts w:ascii="Arial" w:hAnsi="Arial" w:cs="Arial"/>
          <w:sz w:val="24"/>
          <w:szCs w:val="24"/>
        </w:rPr>
        <w:t>expertise</w:t>
      </w:r>
      <w:r w:rsidR="00B0466C">
        <w:rPr>
          <w:rFonts w:ascii="Arial" w:hAnsi="Arial" w:cs="Arial"/>
          <w:sz w:val="24"/>
          <w:szCs w:val="24"/>
        </w:rPr>
        <w:t xml:space="preserve"> and advice of </w:t>
      </w:r>
      <w:r w:rsidR="00694902">
        <w:rPr>
          <w:rFonts w:ascii="Arial" w:hAnsi="Arial" w:cs="Arial"/>
          <w:sz w:val="24"/>
          <w:szCs w:val="24"/>
        </w:rPr>
        <w:t>several</w:t>
      </w:r>
      <w:r w:rsidR="003F6294">
        <w:rPr>
          <w:rFonts w:ascii="Arial" w:hAnsi="Arial" w:cs="Arial"/>
          <w:sz w:val="24"/>
          <w:szCs w:val="24"/>
        </w:rPr>
        <w:t xml:space="preserve"> other practitioners</w:t>
      </w:r>
      <w:r w:rsidR="00A6097A">
        <w:rPr>
          <w:rFonts w:ascii="Arial" w:hAnsi="Arial" w:cs="Arial"/>
          <w:sz w:val="24"/>
          <w:szCs w:val="24"/>
        </w:rPr>
        <w:t>.</w:t>
      </w:r>
      <w:r w:rsidR="00DF7A08">
        <w:rPr>
          <w:rFonts w:ascii="Arial" w:hAnsi="Arial" w:cs="Arial"/>
          <w:sz w:val="24"/>
          <w:szCs w:val="24"/>
        </w:rPr>
        <w:t xml:space="preserve"> </w:t>
      </w:r>
      <w:r w:rsidR="00D137D1">
        <w:rPr>
          <w:rFonts w:ascii="Arial" w:hAnsi="Arial" w:cs="Arial"/>
          <w:sz w:val="24"/>
          <w:szCs w:val="24"/>
        </w:rPr>
        <w:t>After each session</w:t>
      </w:r>
      <w:r w:rsidR="00C44864">
        <w:rPr>
          <w:rFonts w:ascii="Arial" w:hAnsi="Arial" w:cs="Arial"/>
          <w:sz w:val="24"/>
          <w:szCs w:val="24"/>
        </w:rPr>
        <w:t>, if a youth worker has any</w:t>
      </w:r>
      <w:r w:rsidR="00594782">
        <w:rPr>
          <w:rFonts w:ascii="Arial" w:hAnsi="Arial" w:cs="Arial"/>
          <w:sz w:val="24"/>
          <w:szCs w:val="24"/>
        </w:rPr>
        <w:t xml:space="preserve"> </w:t>
      </w:r>
      <w:r w:rsidR="00511D04">
        <w:rPr>
          <w:rFonts w:ascii="Arial" w:hAnsi="Arial" w:cs="Arial"/>
          <w:sz w:val="24"/>
          <w:szCs w:val="24"/>
        </w:rPr>
        <w:t>issues,</w:t>
      </w:r>
      <w:r w:rsidR="00594782">
        <w:rPr>
          <w:rFonts w:ascii="Arial" w:hAnsi="Arial" w:cs="Arial"/>
          <w:sz w:val="24"/>
          <w:szCs w:val="24"/>
        </w:rPr>
        <w:t xml:space="preserve"> </w:t>
      </w:r>
      <w:r w:rsidR="005A21F4">
        <w:rPr>
          <w:rFonts w:ascii="Arial" w:hAnsi="Arial" w:cs="Arial"/>
          <w:sz w:val="24"/>
          <w:szCs w:val="24"/>
        </w:rPr>
        <w:t xml:space="preserve">they are given the opportunity to voice these and </w:t>
      </w:r>
      <w:r w:rsidR="008470C8">
        <w:rPr>
          <w:rFonts w:ascii="Arial" w:hAnsi="Arial" w:cs="Arial"/>
          <w:sz w:val="24"/>
          <w:szCs w:val="24"/>
        </w:rPr>
        <w:t xml:space="preserve">these can be recorded within </w:t>
      </w:r>
      <w:r w:rsidR="00A70790">
        <w:rPr>
          <w:rFonts w:ascii="Arial" w:hAnsi="Arial" w:cs="Arial"/>
          <w:sz w:val="24"/>
          <w:szCs w:val="24"/>
        </w:rPr>
        <w:t>a file</w:t>
      </w:r>
      <w:r w:rsidR="009E082A">
        <w:rPr>
          <w:rFonts w:ascii="Arial" w:hAnsi="Arial" w:cs="Arial"/>
          <w:sz w:val="24"/>
          <w:szCs w:val="24"/>
        </w:rPr>
        <w:t xml:space="preserve">. </w:t>
      </w:r>
      <w:r w:rsidR="00511D04">
        <w:rPr>
          <w:rFonts w:ascii="Arial" w:hAnsi="Arial" w:cs="Arial"/>
          <w:sz w:val="24"/>
          <w:szCs w:val="24"/>
        </w:rPr>
        <w:t xml:space="preserve">This regularity of having informal supervision </w:t>
      </w:r>
      <w:r w:rsidR="005C37F2">
        <w:rPr>
          <w:rFonts w:ascii="Arial" w:hAnsi="Arial" w:cs="Arial"/>
          <w:sz w:val="24"/>
          <w:szCs w:val="24"/>
        </w:rPr>
        <w:t>after every session can be</w:t>
      </w:r>
      <w:r w:rsidR="002404AB">
        <w:rPr>
          <w:rFonts w:ascii="Arial" w:hAnsi="Arial" w:cs="Arial"/>
          <w:sz w:val="24"/>
          <w:szCs w:val="24"/>
        </w:rPr>
        <w:t xml:space="preserve"> useful as it </w:t>
      </w:r>
      <w:r w:rsidR="000D190A">
        <w:rPr>
          <w:rFonts w:ascii="Arial" w:hAnsi="Arial" w:cs="Arial"/>
          <w:sz w:val="24"/>
          <w:szCs w:val="24"/>
        </w:rPr>
        <w:t>gives designated time</w:t>
      </w:r>
      <w:r w:rsidR="00FC31C8">
        <w:rPr>
          <w:rFonts w:ascii="Arial" w:hAnsi="Arial" w:cs="Arial"/>
          <w:sz w:val="24"/>
          <w:szCs w:val="24"/>
        </w:rPr>
        <w:t xml:space="preserve"> </w:t>
      </w:r>
      <w:r w:rsidR="00E030A8">
        <w:rPr>
          <w:rFonts w:ascii="Arial" w:hAnsi="Arial" w:cs="Arial"/>
          <w:sz w:val="24"/>
          <w:szCs w:val="24"/>
        </w:rPr>
        <w:t xml:space="preserve">to have </w:t>
      </w:r>
      <w:r w:rsidR="0062634D">
        <w:rPr>
          <w:rFonts w:ascii="Arial" w:hAnsi="Arial" w:cs="Arial"/>
          <w:sz w:val="24"/>
          <w:szCs w:val="24"/>
        </w:rPr>
        <w:t>specific and meani</w:t>
      </w:r>
      <w:r w:rsidR="0060578B">
        <w:rPr>
          <w:rFonts w:ascii="Arial" w:hAnsi="Arial" w:cs="Arial"/>
          <w:sz w:val="24"/>
          <w:szCs w:val="24"/>
        </w:rPr>
        <w:t xml:space="preserve">ngful discussions </w:t>
      </w:r>
      <w:r w:rsidR="008D6473">
        <w:rPr>
          <w:rFonts w:ascii="Arial" w:hAnsi="Arial" w:cs="Arial"/>
          <w:sz w:val="24"/>
          <w:szCs w:val="24"/>
        </w:rPr>
        <w:t>(Sapin, 2013)</w:t>
      </w:r>
      <w:r w:rsidR="000D190A">
        <w:rPr>
          <w:rFonts w:ascii="Arial" w:hAnsi="Arial" w:cs="Arial"/>
          <w:sz w:val="24"/>
          <w:szCs w:val="24"/>
        </w:rPr>
        <w:t xml:space="preserve"> </w:t>
      </w:r>
      <w:r w:rsidR="005C37F2">
        <w:rPr>
          <w:rFonts w:ascii="Arial" w:hAnsi="Arial" w:cs="Arial"/>
          <w:sz w:val="24"/>
          <w:szCs w:val="24"/>
        </w:rPr>
        <w:t xml:space="preserve"> </w:t>
      </w:r>
      <w:r w:rsidR="009E082A">
        <w:rPr>
          <w:rFonts w:ascii="Arial" w:hAnsi="Arial" w:cs="Arial"/>
          <w:sz w:val="24"/>
          <w:szCs w:val="24"/>
        </w:rPr>
        <w:t xml:space="preserve">This is beneficial for </w:t>
      </w:r>
      <w:r w:rsidR="0000657A">
        <w:rPr>
          <w:rFonts w:ascii="Arial" w:hAnsi="Arial" w:cs="Arial"/>
          <w:sz w:val="24"/>
          <w:szCs w:val="24"/>
        </w:rPr>
        <w:t xml:space="preserve">all staff as it </w:t>
      </w:r>
      <w:r w:rsidR="00C67B6B">
        <w:rPr>
          <w:rFonts w:ascii="Arial" w:hAnsi="Arial" w:cs="Arial"/>
          <w:sz w:val="24"/>
          <w:szCs w:val="24"/>
        </w:rPr>
        <w:t xml:space="preserve">ensures that staff working </w:t>
      </w:r>
      <w:r w:rsidR="00A54FD8">
        <w:rPr>
          <w:rFonts w:ascii="Arial" w:hAnsi="Arial" w:cs="Arial"/>
          <w:sz w:val="24"/>
          <w:szCs w:val="24"/>
        </w:rPr>
        <w:t xml:space="preserve">different session are able to see if there are any </w:t>
      </w:r>
      <w:r w:rsidR="003F7799">
        <w:rPr>
          <w:rFonts w:ascii="Arial" w:hAnsi="Arial" w:cs="Arial"/>
          <w:sz w:val="24"/>
          <w:szCs w:val="24"/>
        </w:rPr>
        <w:t>common issues arising</w:t>
      </w:r>
      <w:r w:rsidR="004D6D59">
        <w:rPr>
          <w:rFonts w:ascii="Arial" w:hAnsi="Arial" w:cs="Arial"/>
          <w:sz w:val="24"/>
          <w:szCs w:val="24"/>
        </w:rPr>
        <w:t xml:space="preserve"> as well as </w:t>
      </w:r>
      <w:r w:rsidR="00E11BAB">
        <w:rPr>
          <w:rFonts w:ascii="Arial" w:hAnsi="Arial" w:cs="Arial"/>
          <w:sz w:val="24"/>
          <w:szCs w:val="24"/>
        </w:rPr>
        <w:t xml:space="preserve">monitor the </w:t>
      </w:r>
      <w:r w:rsidR="00947431">
        <w:rPr>
          <w:rFonts w:ascii="Arial" w:hAnsi="Arial" w:cs="Arial"/>
          <w:sz w:val="24"/>
          <w:szCs w:val="24"/>
        </w:rPr>
        <w:t>development of any issues</w:t>
      </w:r>
      <w:r w:rsidR="00137206">
        <w:rPr>
          <w:rFonts w:ascii="Arial" w:hAnsi="Arial" w:cs="Arial"/>
          <w:sz w:val="24"/>
          <w:szCs w:val="24"/>
        </w:rPr>
        <w:t xml:space="preserve"> (</w:t>
      </w:r>
      <w:r w:rsidR="007349CF">
        <w:rPr>
          <w:rFonts w:ascii="Arial" w:hAnsi="Arial" w:cs="Arial"/>
          <w:sz w:val="24"/>
          <w:szCs w:val="24"/>
        </w:rPr>
        <w:t xml:space="preserve"> </w:t>
      </w:r>
      <w:r w:rsidR="006F5767">
        <w:rPr>
          <w:rFonts w:ascii="Arial" w:hAnsi="Arial" w:cs="Arial"/>
          <w:sz w:val="24"/>
          <w:szCs w:val="24"/>
        </w:rPr>
        <w:t>S</w:t>
      </w:r>
      <w:r w:rsidR="00137206">
        <w:rPr>
          <w:rFonts w:ascii="Arial" w:hAnsi="Arial" w:cs="Arial"/>
          <w:sz w:val="24"/>
          <w:szCs w:val="24"/>
        </w:rPr>
        <w:t>apin, 201</w:t>
      </w:r>
      <w:r w:rsidR="00FE51BA">
        <w:rPr>
          <w:rFonts w:ascii="Arial" w:hAnsi="Arial" w:cs="Arial"/>
          <w:sz w:val="24"/>
          <w:szCs w:val="24"/>
        </w:rPr>
        <w:t>3</w:t>
      </w:r>
      <w:r w:rsidR="007349CF">
        <w:rPr>
          <w:rFonts w:ascii="Arial" w:hAnsi="Arial" w:cs="Arial"/>
          <w:sz w:val="24"/>
          <w:szCs w:val="24"/>
        </w:rPr>
        <w:t xml:space="preserve"> </w:t>
      </w:r>
      <w:r w:rsidR="001F3F09">
        <w:rPr>
          <w:rFonts w:ascii="Arial" w:hAnsi="Arial" w:cs="Arial"/>
          <w:sz w:val="24"/>
          <w:szCs w:val="24"/>
        </w:rPr>
        <w:t>)</w:t>
      </w:r>
      <w:r w:rsidR="0017424F">
        <w:rPr>
          <w:rFonts w:ascii="Arial" w:hAnsi="Arial" w:cs="Arial"/>
          <w:sz w:val="24"/>
          <w:szCs w:val="24"/>
        </w:rPr>
        <w:t>.</w:t>
      </w:r>
      <w:r w:rsidR="0008524E">
        <w:rPr>
          <w:rFonts w:ascii="Arial" w:hAnsi="Arial" w:cs="Arial"/>
          <w:sz w:val="24"/>
          <w:szCs w:val="24"/>
        </w:rPr>
        <w:t xml:space="preserve"> This is</w:t>
      </w:r>
      <w:r w:rsidR="000F1FC5">
        <w:rPr>
          <w:rFonts w:ascii="Arial" w:hAnsi="Arial" w:cs="Arial"/>
          <w:sz w:val="24"/>
          <w:szCs w:val="24"/>
        </w:rPr>
        <w:t xml:space="preserve"> extremely beneficial to </w:t>
      </w:r>
      <w:r w:rsidR="00F874B4">
        <w:rPr>
          <w:rFonts w:ascii="Arial" w:hAnsi="Arial" w:cs="Arial"/>
          <w:sz w:val="24"/>
          <w:szCs w:val="24"/>
        </w:rPr>
        <w:t xml:space="preserve">students </w:t>
      </w:r>
      <w:r w:rsidR="00284B18">
        <w:rPr>
          <w:rFonts w:ascii="Arial" w:hAnsi="Arial" w:cs="Arial"/>
          <w:sz w:val="24"/>
          <w:szCs w:val="24"/>
        </w:rPr>
        <w:t>due to the fact that</w:t>
      </w:r>
      <w:r w:rsidR="00F874B4">
        <w:rPr>
          <w:rFonts w:ascii="Arial" w:hAnsi="Arial" w:cs="Arial"/>
          <w:sz w:val="24"/>
          <w:szCs w:val="24"/>
        </w:rPr>
        <w:t xml:space="preserve">, as well as the formal supervision </w:t>
      </w:r>
      <w:r w:rsidR="009576FA">
        <w:rPr>
          <w:rFonts w:ascii="Arial" w:hAnsi="Arial" w:cs="Arial"/>
          <w:sz w:val="24"/>
          <w:szCs w:val="24"/>
        </w:rPr>
        <w:t>they are receiving, they are also given the opportunity to discuss any</w:t>
      </w:r>
      <w:r w:rsidR="001F2564">
        <w:rPr>
          <w:rFonts w:ascii="Arial" w:hAnsi="Arial" w:cs="Arial"/>
          <w:sz w:val="24"/>
          <w:szCs w:val="24"/>
        </w:rPr>
        <w:t xml:space="preserve"> </w:t>
      </w:r>
      <w:r w:rsidR="00F746A0">
        <w:rPr>
          <w:rFonts w:ascii="Arial" w:hAnsi="Arial" w:cs="Arial"/>
          <w:sz w:val="24"/>
          <w:szCs w:val="24"/>
        </w:rPr>
        <w:t>concerns they</w:t>
      </w:r>
      <w:r w:rsidR="001F2564">
        <w:rPr>
          <w:rFonts w:ascii="Arial" w:hAnsi="Arial" w:cs="Arial"/>
          <w:sz w:val="24"/>
          <w:szCs w:val="24"/>
        </w:rPr>
        <w:t xml:space="preserve"> may </w:t>
      </w:r>
      <w:r w:rsidR="00F746A0">
        <w:rPr>
          <w:rFonts w:ascii="Arial" w:hAnsi="Arial" w:cs="Arial"/>
          <w:sz w:val="24"/>
          <w:szCs w:val="24"/>
        </w:rPr>
        <w:t>have</w:t>
      </w:r>
      <w:r w:rsidR="001F2564">
        <w:rPr>
          <w:rFonts w:ascii="Arial" w:hAnsi="Arial" w:cs="Arial"/>
          <w:sz w:val="24"/>
          <w:szCs w:val="24"/>
        </w:rPr>
        <w:t xml:space="preserve"> with</w:t>
      </w:r>
      <w:r w:rsidR="00975CBF">
        <w:rPr>
          <w:rFonts w:ascii="Arial" w:hAnsi="Arial" w:cs="Arial"/>
          <w:sz w:val="24"/>
          <w:szCs w:val="24"/>
        </w:rPr>
        <w:t xml:space="preserve"> other members of staff</w:t>
      </w:r>
      <w:r w:rsidR="00FD3CB1">
        <w:rPr>
          <w:rFonts w:ascii="Arial" w:hAnsi="Arial" w:cs="Arial"/>
          <w:sz w:val="24"/>
          <w:szCs w:val="24"/>
        </w:rPr>
        <w:t xml:space="preserve"> who may have more </w:t>
      </w:r>
      <w:r w:rsidR="009C693C">
        <w:rPr>
          <w:rFonts w:ascii="Arial" w:hAnsi="Arial" w:cs="Arial"/>
          <w:sz w:val="24"/>
          <w:szCs w:val="24"/>
        </w:rPr>
        <w:t xml:space="preserve">experience with </w:t>
      </w:r>
      <w:r w:rsidR="00C656C1">
        <w:rPr>
          <w:rFonts w:ascii="Arial" w:hAnsi="Arial" w:cs="Arial"/>
          <w:sz w:val="24"/>
          <w:szCs w:val="24"/>
        </w:rPr>
        <w:t>common issues that may have arisen within the organisation.</w:t>
      </w:r>
      <w:r w:rsidR="0090508C">
        <w:rPr>
          <w:rFonts w:ascii="Arial" w:hAnsi="Arial" w:cs="Arial"/>
          <w:sz w:val="24"/>
          <w:szCs w:val="24"/>
        </w:rPr>
        <w:t xml:space="preserve"> Sapin (2013) </w:t>
      </w:r>
      <w:r w:rsidR="00174F49">
        <w:rPr>
          <w:rFonts w:ascii="Arial" w:hAnsi="Arial" w:cs="Arial"/>
          <w:sz w:val="24"/>
          <w:szCs w:val="24"/>
        </w:rPr>
        <w:t>indicates that peer and co</w:t>
      </w:r>
      <w:r w:rsidR="004473F1">
        <w:rPr>
          <w:rFonts w:ascii="Arial" w:hAnsi="Arial" w:cs="Arial"/>
          <w:sz w:val="24"/>
          <w:szCs w:val="24"/>
        </w:rPr>
        <w:t xml:space="preserve">-supervision can be </w:t>
      </w:r>
      <w:r w:rsidR="003144EF">
        <w:rPr>
          <w:rFonts w:ascii="Arial" w:hAnsi="Arial" w:cs="Arial"/>
          <w:sz w:val="24"/>
          <w:szCs w:val="24"/>
        </w:rPr>
        <w:t xml:space="preserve">a positive form of supervision as it eradicates the </w:t>
      </w:r>
      <w:r w:rsidR="001E485F">
        <w:rPr>
          <w:rFonts w:ascii="Arial" w:hAnsi="Arial" w:cs="Arial"/>
          <w:sz w:val="24"/>
          <w:szCs w:val="24"/>
        </w:rPr>
        <w:t>likelihood</w:t>
      </w:r>
      <w:r w:rsidR="003144EF">
        <w:rPr>
          <w:rFonts w:ascii="Arial" w:hAnsi="Arial" w:cs="Arial"/>
          <w:sz w:val="24"/>
          <w:szCs w:val="24"/>
        </w:rPr>
        <w:t xml:space="preserve"> </w:t>
      </w:r>
      <w:r w:rsidR="004D36EA">
        <w:rPr>
          <w:rFonts w:ascii="Arial" w:hAnsi="Arial" w:cs="Arial"/>
          <w:sz w:val="24"/>
          <w:szCs w:val="24"/>
        </w:rPr>
        <w:t xml:space="preserve">of a </w:t>
      </w:r>
      <w:r w:rsidR="009C5812">
        <w:rPr>
          <w:rFonts w:ascii="Arial" w:hAnsi="Arial" w:cs="Arial"/>
          <w:sz w:val="24"/>
          <w:szCs w:val="24"/>
        </w:rPr>
        <w:t xml:space="preserve">power </w:t>
      </w:r>
      <w:r w:rsidR="00BD492B">
        <w:rPr>
          <w:rFonts w:ascii="Arial" w:hAnsi="Arial" w:cs="Arial"/>
          <w:sz w:val="24"/>
          <w:szCs w:val="24"/>
        </w:rPr>
        <w:t xml:space="preserve">structure and creates a more equal relationship between </w:t>
      </w:r>
      <w:r w:rsidR="00A97258">
        <w:rPr>
          <w:rFonts w:ascii="Arial" w:hAnsi="Arial" w:cs="Arial"/>
          <w:sz w:val="24"/>
          <w:szCs w:val="24"/>
        </w:rPr>
        <w:t>co-workers.</w:t>
      </w:r>
      <w:r w:rsidR="0049611C">
        <w:rPr>
          <w:rFonts w:ascii="Arial" w:hAnsi="Arial" w:cs="Arial"/>
          <w:sz w:val="24"/>
          <w:szCs w:val="24"/>
        </w:rPr>
        <w:t xml:space="preserve"> There is also the option to have </w:t>
      </w:r>
      <w:r w:rsidR="00DF736C">
        <w:rPr>
          <w:rFonts w:ascii="Arial" w:hAnsi="Arial" w:cs="Arial"/>
          <w:sz w:val="24"/>
          <w:szCs w:val="24"/>
        </w:rPr>
        <w:t>supervision with the line managers upon request, should an individual feel they need it</w:t>
      </w:r>
      <w:r w:rsidR="004D6737">
        <w:rPr>
          <w:rFonts w:ascii="Arial" w:hAnsi="Arial" w:cs="Arial"/>
          <w:sz w:val="24"/>
          <w:szCs w:val="24"/>
        </w:rPr>
        <w:t xml:space="preserve"> which can be useful for both staff and students should ther</w:t>
      </w:r>
      <w:r w:rsidR="00E57E13">
        <w:rPr>
          <w:rFonts w:ascii="Arial" w:hAnsi="Arial" w:cs="Arial"/>
          <w:sz w:val="24"/>
          <w:szCs w:val="24"/>
        </w:rPr>
        <w:t>e</w:t>
      </w:r>
      <w:r w:rsidR="004D6737">
        <w:rPr>
          <w:rFonts w:ascii="Arial" w:hAnsi="Arial" w:cs="Arial"/>
          <w:sz w:val="24"/>
          <w:szCs w:val="24"/>
        </w:rPr>
        <w:t xml:space="preserve"> be an issue</w:t>
      </w:r>
      <w:r w:rsidR="00E57E13">
        <w:rPr>
          <w:rFonts w:ascii="Arial" w:hAnsi="Arial" w:cs="Arial"/>
          <w:sz w:val="24"/>
          <w:szCs w:val="24"/>
        </w:rPr>
        <w:t xml:space="preserve"> regarding </w:t>
      </w:r>
      <w:r w:rsidR="009D2C14">
        <w:rPr>
          <w:rFonts w:ascii="Arial" w:hAnsi="Arial" w:cs="Arial"/>
          <w:sz w:val="24"/>
          <w:szCs w:val="24"/>
        </w:rPr>
        <w:t xml:space="preserve">“professional </w:t>
      </w:r>
      <w:r w:rsidR="003B01CF">
        <w:rPr>
          <w:rFonts w:ascii="Arial" w:hAnsi="Arial" w:cs="Arial"/>
          <w:sz w:val="24"/>
          <w:szCs w:val="24"/>
        </w:rPr>
        <w:t xml:space="preserve">values and practice </w:t>
      </w:r>
      <w:r w:rsidR="005864A8">
        <w:rPr>
          <w:rFonts w:ascii="Arial" w:hAnsi="Arial" w:cs="Arial"/>
          <w:sz w:val="24"/>
          <w:szCs w:val="24"/>
        </w:rPr>
        <w:t xml:space="preserve">within the context </w:t>
      </w:r>
      <w:r w:rsidR="00F04037">
        <w:rPr>
          <w:rFonts w:ascii="Arial" w:hAnsi="Arial" w:cs="Arial"/>
          <w:sz w:val="24"/>
          <w:szCs w:val="24"/>
        </w:rPr>
        <w:t xml:space="preserve">of the organisational </w:t>
      </w:r>
      <w:r w:rsidR="00880082">
        <w:rPr>
          <w:rFonts w:ascii="Arial" w:hAnsi="Arial" w:cs="Arial"/>
          <w:sz w:val="24"/>
          <w:szCs w:val="24"/>
        </w:rPr>
        <w:t>aims and resources</w:t>
      </w:r>
      <w:r w:rsidR="00986A8B">
        <w:rPr>
          <w:rFonts w:ascii="Arial" w:hAnsi="Arial" w:cs="Arial"/>
          <w:sz w:val="24"/>
          <w:szCs w:val="24"/>
        </w:rPr>
        <w:t>” (Sapin, 2013)</w:t>
      </w:r>
      <w:r w:rsidR="00EB255C">
        <w:rPr>
          <w:rFonts w:ascii="Arial" w:hAnsi="Arial" w:cs="Arial"/>
          <w:sz w:val="24"/>
          <w:szCs w:val="24"/>
        </w:rPr>
        <w:t xml:space="preserve">. </w:t>
      </w:r>
      <w:r w:rsidR="005F59AD">
        <w:rPr>
          <w:rFonts w:ascii="Arial" w:hAnsi="Arial" w:cs="Arial"/>
          <w:sz w:val="24"/>
          <w:szCs w:val="24"/>
        </w:rPr>
        <w:t>While there is some form of supervision in place within the organisation</w:t>
      </w:r>
      <w:r w:rsidR="00B5276C">
        <w:rPr>
          <w:rFonts w:ascii="Arial" w:hAnsi="Arial" w:cs="Arial"/>
          <w:sz w:val="24"/>
          <w:szCs w:val="24"/>
        </w:rPr>
        <w:t xml:space="preserve">, </w:t>
      </w:r>
      <w:r w:rsidR="00B5276C">
        <w:rPr>
          <w:rFonts w:ascii="Arial" w:hAnsi="Arial" w:cs="Arial"/>
          <w:sz w:val="24"/>
          <w:szCs w:val="24"/>
        </w:rPr>
        <w:lastRenderedPageBreak/>
        <w:t xml:space="preserve">a supervision policy should be put in place to clearly outline the requirements of the session and </w:t>
      </w:r>
      <w:r w:rsidR="00581917">
        <w:rPr>
          <w:rFonts w:ascii="Arial" w:hAnsi="Arial" w:cs="Arial"/>
          <w:sz w:val="24"/>
          <w:szCs w:val="24"/>
        </w:rPr>
        <w:t>give some indication</w:t>
      </w:r>
      <w:r w:rsidR="00996409">
        <w:rPr>
          <w:rFonts w:ascii="Arial" w:hAnsi="Arial" w:cs="Arial"/>
          <w:sz w:val="24"/>
          <w:szCs w:val="24"/>
        </w:rPr>
        <w:t xml:space="preserve"> as to what is expected of staff within these sessions </w:t>
      </w:r>
      <w:r w:rsidR="00AC4DC5">
        <w:rPr>
          <w:rFonts w:ascii="Arial" w:hAnsi="Arial" w:cs="Arial"/>
          <w:sz w:val="24"/>
          <w:szCs w:val="24"/>
        </w:rPr>
        <w:t xml:space="preserve">as well </w:t>
      </w:r>
      <w:r w:rsidR="001E0087">
        <w:rPr>
          <w:rFonts w:ascii="Arial" w:hAnsi="Arial" w:cs="Arial"/>
          <w:sz w:val="24"/>
          <w:szCs w:val="24"/>
        </w:rPr>
        <w:t xml:space="preserve">as providing one-to-one </w:t>
      </w:r>
      <w:r w:rsidR="008A715D">
        <w:rPr>
          <w:rFonts w:ascii="Arial" w:hAnsi="Arial" w:cs="Arial"/>
          <w:sz w:val="24"/>
          <w:szCs w:val="24"/>
        </w:rPr>
        <w:t xml:space="preserve">supervision to give </w:t>
      </w:r>
      <w:r w:rsidR="000E2B6B">
        <w:rPr>
          <w:rFonts w:ascii="Arial" w:hAnsi="Arial" w:cs="Arial"/>
          <w:sz w:val="24"/>
          <w:szCs w:val="24"/>
        </w:rPr>
        <w:t xml:space="preserve">youth workers the opportunity </w:t>
      </w:r>
      <w:r w:rsidR="0000610D">
        <w:rPr>
          <w:rFonts w:ascii="Arial" w:hAnsi="Arial" w:cs="Arial"/>
          <w:sz w:val="24"/>
          <w:szCs w:val="24"/>
        </w:rPr>
        <w:t xml:space="preserve">to discuss more confidential issues as well as ensuring </w:t>
      </w:r>
      <w:r w:rsidR="00132F35">
        <w:rPr>
          <w:rFonts w:ascii="Arial" w:hAnsi="Arial" w:cs="Arial"/>
          <w:sz w:val="24"/>
          <w:szCs w:val="24"/>
        </w:rPr>
        <w:t>everyone is then given the opportunity to d</w:t>
      </w:r>
      <w:r w:rsidR="00C533AB">
        <w:rPr>
          <w:rFonts w:ascii="Arial" w:hAnsi="Arial" w:cs="Arial"/>
          <w:sz w:val="24"/>
          <w:szCs w:val="24"/>
        </w:rPr>
        <w:t>iscuss what they wish to</w:t>
      </w:r>
      <w:r w:rsidR="00191ECB">
        <w:rPr>
          <w:rFonts w:ascii="Arial" w:hAnsi="Arial" w:cs="Arial"/>
          <w:sz w:val="24"/>
          <w:szCs w:val="24"/>
        </w:rPr>
        <w:t xml:space="preserve"> </w:t>
      </w:r>
      <w:r w:rsidR="006B011C">
        <w:rPr>
          <w:rFonts w:ascii="Arial" w:hAnsi="Arial" w:cs="Arial"/>
          <w:sz w:val="24"/>
          <w:szCs w:val="24"/>
        </w:rPr>
        <w:t>Reid (</w:t>
      </w:r>
      <w:r w:rsidR="0017499D">
        <w:rPr>
          <w:rFonts w:ascii="Arial" w:hAnsi="Arial" w:cs="Arial"/>
          <w:sz w:val="24"/>
          <w:szCs w:val="24"/>
        </w:rPr>
        <w:t>2007)</w:t>
      </w:r>
      <w:r w:rsidR="008A1F56">
        <w:rPr>
          <w:rFonts w:ascii="Arial" w:hAnsi="Arial" w:cs="Arial"/>
          <w:sz w:val="24"/>
          <w:szCs w:val="24"/>
        </w:rPr>
        <w:t>.</w:t>
      </w:r>
    </w:p>
    <w:p w14:paraId="7EA844D7" w14:textId="1E32B572" w:rsidR="00C23784" w:rsidRDefault="005413E7" w:rsidP="000D6EBC">
      <w:pPr>
        <w:spacing w:line="480" w:lineRule="auto"/>
        <w:jc w:val="both"/>
        <w:rPr>
          <w:rFonts w:ascii="Arial" w:hAnsi="Arial" w:cs="Arial"/>
          <w:sz w:val="24"/>
          <w:szCs w:val="24"/>
        </w:rPr>
      </w:pPr>
      <w:r>
        <w:rPr>
          <w:rFonts w:ascii="Arial" w:hAnsi="Arial" w:cs="Arial"/>
          <w:sz w:val="24"/>
          <w:szCs w:val="24"/>
        </w:rPr>
        <w:t>In conclusion</w:t>
      </w:r>
      <w:r w:rsidR="00A80A0D">
        <w:rPr>
          <w:rFonts w:ascii="Arial" w:hAnsi="Arial" w:cs="Arial"/>
          <w:sz w:val="24"/>
          <w:szCs w:val="24"/>
        </w:rPr>
        <w:t xml:space="preserve"> supervision is </w:t>
      </w:r>
      <w:r w:rsidR="00C205F3">
        <w:rPr>
          <w:rFonts w:ascii="Arial" w:hAnsi="Arial" w:cs="Arial"/>
          <w:sz w:val="24"/>
          <w:szCs w:val="24"/>
        </w:rPr>
        <w:t xml:space="preserve">a definite necessity within youth work </w:t>
      </w:r>
      <w:r w:rsidR="00DD3DDB">
        <w:rPr>
          <w:rFonts w:ascii="Arial" w:hAnsi="Arial" w:cs="Arial"/>
          <w:sz w:val="24"/>
          <w:szCs w:val="24"/>
        </w:rPr>
        <w:t xml:space="preserve">and has many benefits </w:t>
      </w:r>
      <w:r w:rsidR="0064697A">
        <w:rPr>
          <w:rFonts w:ascii="Arial" w:hAnsi="Arial" w:cs="Arial"/>
          <w:sz w:val="24"/>
          <w:szCs w:val="24"/>
        </w:rPr>
        <w:t xml:space="preserve">for </w:t>
      </w:r>
      <w:r w:rsidR="00B41CDA">
        <w:rPr>
          <w:rFonts w:ascii="Arial" w:hAnsi="Arial" w:cs="Arial"/>
          <w:sz w:val="24"/>
          <w:szCs w:val="24"/>
        </w:rPr>
        <w:t>both the youth worker and also for youth work organizations</w:t>
      </w:r>
      <w:r>
        <w:rPr>
          <w:rFonts w:ascii="Arial" w:hAnsi="Arial" w:cs="Arial"/>
          <w:sz w:val="24"/>
          <w:szCs w:val="24"/>
        </w:rPr>
        <w:t xml:space="preserve"> </w:t>
      </w:r>
      <w:r w:rsidR="00CE24B1">
        <w:rPr>
          <w:rFonts w:ascii="Arial" w:hAnsi="Arial" w:cs="Arial"/>
          <w:sz w:val="24"/>
          <w:szCs w:val="24"/>
        </w:rPr>
        <w:t>there are many varied policies</w:t>
      </w:r>
      <w:r w:rsidR="0055213E">
        <w:rPr>
          <w:rFonts w:ascii="Arial" w:hAnsi="Arial" w:cs="Arial"/>
          <w:sz w:val="24"/>
          <w:szCs w:val="24"/>
        </w:rPr>
        <w:t>, both nationally and l</w:t>
      </w:r>
      <w:bookmarkStart w:id="0" w:name="_GoBack"/>
      <w:bookmarkEnd w:id="0"/>
      <w:r w:rsidR="0055213E">
        <w:rPr>
          <w:rFonts w:ascii="Arial" w:hAnsi="Arial" w:cs="Arial"/>
          <w:sz w:val="24"/>
          <w:szCs w:val="24"/>
        </w:rPr>
        <w:t>ocally</w:t>
      </w:r>
      <w:r w:rsidR="009B40A7">
        <w:rPr>
          <w:rFonts w:ascii="Arial" w:hAnsi="Arial" w:cs="Arial"/>
          <w:sz w:val="24"/>
          <w:szCs w:val="24"/>
        </w:rPr>
        <w:t>,</w:t>
      </w:r>
      <w:r w:rsidR="0055213E">
        <w:rPr>
          <w:rFonts w:ascii="Arial" w:hAnsi="Arial" w:cs="Arial"/>
          <w:sz w:val="24"/>
          <w:szCs w:val="24"/>
        </w:rPr>
        <w:t xml:space="preserve"> th</w:t>
      </w:r>
      <w:r w:rsidR="009B40A7">
        <w:rPr>
          <w:rFonts w:ascii="Arial" w:hAnsi="Arial" w:cs="Arial"/>
          <w:sz w:val="24"/>
          <w:szCs w:val="24"/>
        </w:rPr>
        <w:t xml:space="preserve">at </w:t>
      </w:r>
      <w:r w:rsidR="002F121A">
        <w:rPr>
          <w:rFonts w:ascii="Arial" w:hAnsi="Arial" w:cs="Arial"/>
          <w:sz w:val="24"/>
          <w:szCs w:val="24"/>
        </w:rPr>
        <w:t xml:space="preserve">include the need for supervision, reflective practice and professional development </w:t>
      </w:r>
      <w:r w:rsidR="00CA2919">
        <w:rPr>
          <w:rFonts w:ascii="Arial" w:hAnsi="Arial" w:cs="Arial"/>
          <w:sz w:val="24"/>
          <w:szCs w:val="24"/>
        </w:rPr>
        <w:t xml:space="preserve">and that </w:t>
      </w:r>
      <w:r w:rsidR="00211FE8">
        <w:rPr>
          <w:rFonts w:ascii="Arial" w:hAnsi="Arial" w:cs="Arial"/>
          <w:sz w:val="24"/>
          <w:szCs w:val="24"/>
        </w:rPr>
        <w:t>there</w:t>
      </w:r>
      <w:r w:rsidR="006D1319">
        <w:rPr>
          <w:rFonts w:ascii="Arial" w:hAnsi="Arial" w:cs="Arial"/>
          <w:sz w:val="24"/>
          <w:szCs w:val="24"/>
        </w:rPr>
        <w:t xml:space="preserve"> are</w:t>
      </w:r>
      <w:r w:rsidR="00CA2919">
        <w:rPr>
          <w:rFonts w:ascii="Arial" w:hAnsi="Arial" w:cs="Arial"/>
          <w:sz w:val="24"/>
          <w:szCs w:val="24"/>
        </w:rPr>
        <w:t xml:space="preserve"> </w:t>
      </w:r>
      <w:r w:rsidR="00606C34">
        <w:rPr>
          <w:rFonts w:ascii="Arial" w:hAnsi="Arial" w:cs="Arial"/>
          <w:sz w:val="24"/>
          <w:szCs w:val="24"/>
        </w:rPr>
        <w:t>many ways in which supervisi</w:t>
      </w:r>
      <w:r w:rsidR="00CA11EF">
        <w:rPr>
          <w:rFonts w:ascii="Arial" w:hAnsi="Arial" w:cs="Arial"/>
          <w:sz w:val="24"/>
          <w:szCs w:val="24"/>
        </w:rPr>
        <w:t xml:space="preserve">on is being conducted within youth work organisations. However, </w:t>
      </w:r>
      <w:r w:rsidR="0070754B">
        <w:rPr>
          <w:rFonts w:ascii="Arial" w:hAnsi="Arial" w:cs="Arial"/>
          <w:sz w:val="24"/>
          <w:szCs w:val="24"/>
        </w:rPr>
        <w:t xml:space="preserve">even with extensive </w:t>
      </w:r>
      <w:r w:rsidR="0098291B">
        <w:rPr>
          <w:rFonts w:ascii="Arial" w:hAnsi="Arial" w:cs="Arial"/>
          <w:sz w:val="24"/>
          <w:szCs w:val="24"/>
        </w:rPr>
        <w:t>evidence</w:t>
      </w:r>
      <w:r w:rsidR="006D6DA7">
        <w:rPr>
          <w:rFonts w:ascii="Arial" w:hAnsi="Arial" w:cs="Arial"/>
          <w:sz w:val="24"/>
          <w:szCs w:val="24"/>
        </w:rPr>
        <w:t xml:space="preserve"> detailing </w:t>
      </w:r>
      <w:r w:rsidR="00BE007A">
        <w:rPr>
          <w:rFonts w:ascii="Arial" w:hAnsi="Arial" w:cs="Arial"/>
          <w:sz w:val="24"/>
          <w:szCs w:val="24"/>
        </w:rPr>
        <w:t xml:space="preserve">the need </w:t>
      </w:r>
      <w:r w:rsidR="005B5418">
        <w:rPr>
          <w:rFonts w:ascii="Arial" w:hAnsi="Arial" w:cs="Arial"/>
          <w:sz w:val="24"/>
          <w:szCs w:val="24"/>
        </w:rPr>
        <w:t>for</w:t>
      </w:r>
      <w:r w:rsidR="00BE007A">
        <w:rPr>
          <w:rFonts w:ascii="Arial" w:hAnsi="Arial" w:cs="Arial"/>
          <w:sz w:val="24"/>
          <w:szCs w:val="24"/>
        </w:rPr>
        <w:t xml:space="preserve"> supervision within youth work, there is no clear </w:t>
      </w:r>
      <w:r w:rsidR="00812BA9">
        <w:rPr>
          <w:rFonts w:ascii="Arial" w:hAnsi="Arial" w:cs="Arial"/>
          <w:sz w:val="24"/>
          <w:szCs w:val="24"/>
        </w:rPr>
        <w:t xml:space="preserve">legislation or act to ensure this is </w:t>
      </w:r>
      <w:r w:rsidR="004B031D">
        <w:rPr>
          <w:rFonts w:ascii="Arial" w:hAnsi="Arial" w:cs="Arial"/>
          <w:sz w:val="24"/>
          <w:szCs w:val="24"/>
        </w:rPr>
        <w:t xml:space="preserve">being </w:t>
      </w:r>
      <w:r w:rsidR="001D0113">
        <w:rPr>
          <w:rFonts w:ascii="Arial" w:hAnsi="Arial" w:cs="Arial"/>
          <w:sz w:val="24"/>
          <w:szCs w:val="24"/>
        </w:rPr>
        <w:t>implemented</w:t>
      </w:r>
      <w:r w:rsidR="001F1500">
        <w:rPr>
          <w:rFonts w:ascii="Arial" w:hAnsi="Arial" w:cs="Arial"/>
          <w:sz w:val="24"/>
          <w:szCs w:val="24"/>
        </w:rPr>
        <w:t xml:space="preserve"> such as that of </w:t>
      </w:r>
      <w:r w:rsidR="005A7DF0">
        <w:rPr>
          <w:rFonts w:ascii="Arial" w:hAnsi="Arial" w:cs="Arial"/>
          <w:sz w:val="24"/>
          <w:szCs w:val="24"/>
        </w:rPr>
        <w:t>social work</w:t>
      </w:r>
      <w:r w:rsidR="00812BA9">
        <w:rPr>
          <w:rFonts w:ascii="Arial" w:hAnsi="Arial" w:cs="Arial"/>
          <w:sz w:val="24"/>
          <w:szCs w:val="24"/>
        </w:rPr>
        <w:t xml:space="preserve"> and while there are pol</w:t>
      </w:r>
      <w:r w:rsidR="00640C01">
        <w:rPr>
          <w:rFonts w:ascii="Arial" w:hAnsi="Arial" w:cs="Arial"/>
          <w:sz w:val="24"/>
          <w:szCs w:val="24"/>
        </w:rPr>
        <w:t>icies in place,</w:t>
      </w:r>
      <w:r w:rsidR="00DB2806">
        <w:rPr>
          <w:rFonts w:ascii="Arial" w:hAnsi="Arial" w:cs="Arial"/>
          <w:sz w:val="24"/>
          <w:szCs w:val="24"/>
        </w:rPr>
        <w:t xml:space="preserve"> they do not give </w:t>
      </w:r>
      <w:r w:rsidR="00B266DA">
        <w:rPr>
          <w:rFonts w:ascii="Arial" w:hAnsi="Arial" w:cs="Arial"/>
          <w:sz w:val="24"/>
          <w:szCs w:val="24"/>
        </w:rPr>
        <w:t xml:space="preserve">comprehensive outlines of how to conduct supervision </w:t>
      </w:r>
      <w:r w:rsidR="0087347D">
        <w:rPr>
          <w:rFonts w:ascii="Arial" w:hAnsi="Arial" w:cs="Arial"/>
          <w:sz w:val="24"/>
          <w:szCs w:val="24"/>
        </w:rPr>
        <w:t>and</w:t>
      </w:r>
      <w:r w:rsidR="00640C01">
        <w:rPr>
          <w:rFonts w:ascii="Arial" w:hAnsi="Arial" w:cs="Arial"/>
          <w:sz w:val="24"/>
          <w:szCs w:val="24"/>
        </w:rPr>
        <w:t xml:space="preserve"> are seen as </w:t>
      </w:r>
      <w:r w:rsidR="001416E5">
        <w:rPr>
          <w:rFonts w:ascii="Arial" w:hAnsi="Arial" w:cs="Arial"/>
          <w:sz w:val="24"/>
          <w:szCs w:val="24"/>
        </w:rPr>
        <w:t>ideals and a</w:t>
      </w:r>
      <w:r w:rsidR="00301E7C">
        <w:rPr>
          <w:rFonts w:ascii="Arial" w:hAnsi="Arial" w:cs="Arial"/>
          <w:sz w:val="24"/>
          <w:szCs w:val="24"/>
        </w:rPr>
        <w:t>re not always being implemented</w:t>
      </w:r>
      <w:r w:rsidR="009060FB">
        <w:rPr>
          <w:rFonts w:ascii="Arial" w:hAnsi="Arial" w:cs="Arial"/>
          <w:sz w:val="24"/>
          <w:szCs w:val="24"/>
        </w:rPr>
        <w:t xml:space="preserve"> therefore </w:t>
      </w:r>
      <w:r w:rsidR="001A7F46">
        <w:rPr>
          <w:rFonts w:ascii="Arial" w:hAnsi="Arial" w:cs="Arial"/>
          <w:sz w:val="24"/>
          <w:szCs w:val="24"/>
        </w:rPr>
        <w:t>hindering the professional development of youth work</w:t>
      </w:r>
      <w:r w:rsidR="0094595A">
        <w:rPr>
          <w:rFonts w:ascii="Arial" w:hAnsi="Arial" w:cs="Arial"/>
          <w:sz w:val="24"/>
          <w:szCs w:val="24"/>
        </w:rPr>
        <w:t xml:space="preserve"> practice</w:t>
      </w:r>
      <w:r w:rsidR="00DB2806">
        <w:rPr>
          <w:rFonts w:ascii="Arial" w:hAnsi="Arial" w:cs="Arial"/>
          <w:sz w:val="24"/>
          <w:szCs w:val="24"/>
        </w:rPr>
        <w:t>.</w:t>
      </w:r>
      <w:r w:rsidR="008F0859">
        <w:rPr>
          <w:rFonts w:ascii="Arial" w:hAnsi="Arial" w:cs="Arial"/>
          <w:sz w:val="24"/>
          <w:szCs w:val="24"/>
        </w:rPr>
        <w:t xml:space="preserve"> If clear </w:t>
      </w:r>
      <w:r w:rsidR="004E1FB5">
        <w:rPr>
          <w:rFonts w:ascii="Arial" w:hAnsi="Arial" w:cs="Arial"/>
          <w:sz w:val="24"/>
          <w:szCs w:val="24"/>
        </w:rPr>
        <w:t>policies were in place detailing exactly how supervision should be conducted within organi</w:t>
      </w:r>
      <w:r w:rsidR="00964CF1">
        <w:rPr>
          <w:rFonts w:ascii="Arial" w:hAnsi="Arial" w:cs="Arial"/>
          <w:sz w:val="24"/>
          <w:szCs w:val="24"/>
        </w:rPr>
        <w:t>s</w:t>
      </w:r>
      <w:r w:rsidR="004E1FB5">
        <w:rPr>
          <w:rFonts w:ascii="Arial" w:hAnsi="Arial" w:cs="Arial"/>
          <w:sz w:val="24"/>
          <w:szCs w:val="24"/>
        </w:rPr>
        <w:t xml:space="preserve">ations </w:t>
      </w:r>
      <w:r w:rsidR="0093198E">
        <w:rPr>
          <w:rFonts w:ascii="Arial" w:hAnsi="Arial" w:cs="Arial"/>
          <w:sz w:val="24"/>
          <w:szCs w:val="24"/>
        </w:rPr>
        <w:t>it would</w:t>
      </w:r>
      <w:r w:rsidR="00C27A84">
        <w:rPr>
          <w:rFonts w:ascii="Arial" w:hAnsi="Arial" w:cs="Arial"/>
          <w:sz w:val="24"/>
          <w:szCs w:val="24"/>
        </w:rPr>
        <w:t xml:space="preserve"> ensure supervision is </w:t>
      </w:r>
      <w:r w:rsidR="0093198E">
        <w:rPr>
          <w:rFonts w:ascii="Arial" w:hAnsi="Arial" w:cs="Arial"/>
          <w:sz w:val="24"/>
          <w:szCs w:val="24"/>
        </w:rPr>
        <w:t xml:space="preserve">being </w:t>
      </w:r>
      <w:r w:rsidR="00C27A84">
        <w:rPr>
          <w:rFonts w:ascii="Arial" w:hAnsi="Arial" w:cs="Arial"/>
          <w:sz w:val="24"/>
          <w:szCs w:val="24"/>
        </w:rPr>
        <w:t xml:space="preserve">implemented </w:t>
      </w:r>
      <w:r w:rsidR="0093198E">
        <w:rPr>
          <w:rFonts w:ascii="Arial" w:hAnsi="Arial" w:cs="Arial"/>
          <w:sz w:val="24"/>
          <w:szCs w:val="24"/>
        </w:rPr>
        <w:t xml:space="preserve">and would allow for </w:t>
      </w:r>
      <w:r w:rsidR="00C332D9">
        <w:rPr>
          <w:rFonts w:ascii="Arial" w:hAnsi="Arial" w:cs="Arial"/>
          <w:sz w:val="24"/>
          <w:szCs w:val="24"/>
        </w:rPr>
        <w:t xml:space="preserve">effective </w:t>
      </w:r>
      <w:r w:rsidR="00CC1165">
        <w:rPr>
          <w:rFonts w:ascii="Arial" w:hAnsi="Arial" w:cs="Arial"/>
          <w:sz w:val="24"/>
          <w:szCs w:val="24"/>
        </w:rPr>
        <w:t xml:space="preserve">reflective practice </w:t>
      </w:r>
      <w:r w:rsidR="00C27A84">
        <w:rPr>
          <w:rFonts w:ascii="Arial" w:hAnsi="Arial" w:cs="Arial"/>
          <w:sz w:val="24"/>
          <w:szCs w:val="24"/>
        </w:rPr>
        <w:t>to occur.</w:t>
      </w:r>
    </w:p>
    <w:p w14:paraId="1A6789E4" w14:textId="7A601769" w:rsidR="00095E38" w:rsidRDefault="00095E38" w:rsidP="000D6EBC">
      <w:pPr>
        <w:spacing w:line="480" w:lineRule="auto"/>
        <w:jc w:val="both"/>
        <w:rPr>
          <w:rFonts w:ascii="Arial" w:hAnsi="Arial" w:cs="Arial"/>
          <w:sz w:val="28"/>
          <w:szCs w:val="28"/>
          <w:u w:val="single"/>
        </w:rPr>
      </w:pPr>
      <w:r w:rsidRPr="00095E38">
        <w:rPr>
          <w:rFonts w:ascii="Arial" w:hAnsi="Arial" w:cs="Arial"/>
          <w:sz w:val="28"/>
          <w:szCs w:val="28"/>
          <w:u w:val="single"/>
        </w:rPr>
        <w:t>Reference List</w:t>
      </w:r>
    </w:p>
    <w:p w14:paraId="7D566566" w14:textId="77777777" w:rsidR="00095E38" w:rsidRDefault="00095E38" w:rsidP="00095E3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i/>
          <w:iCs/>
          <w:color w:val="53565A"/>
          <w:sz w:val="21"/>
          <w:szCs w:val="21"/>
        </w:rPr>
        <w:t>The Health and Social Care Act 2008 (Regulated Activities) Regulations (2010). </w:t>
      </w:r>
      <w:r>
        <w:rPr>
          <w:rFonts w:ascii="Helvetica" w:hAnsi="Helvetica" w:cs="Helvetica"/>
          <w:color w:val="53565A"/>
          <w:sz w:val="21"/>
          <w:szCs w:val="21"/>
        </w:rPr>
        <w:t>2010.</w:t>
      </w:r>
    </w:p>
    <w:p w14:paraId="767D0378" w14:textId="77777777" w:rsidR="00095E38" w:rsidRDefault="00095E38" w:rsidP="00095E3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xml:space="preserve">CEREDIGION YOUTH SERVICE, Ceredigion Youth Service: Youth Workers </w:t>
      </w:r>
      <w:proofErr w:type="gramStart"/>
      <w:r>
        <w:rPr>
          <w:rFonts w:ascii="Helvetica" w:hAnsi="Helvetica" w:cs="Helvetica"/>
          <w:color w:val="53565A"/>
          <w:sz w:val="21"/>
          <w:szCs w:val="21"/>
        </w:rPr>
        <w:t>Handbook .</w:t>
      </w:r>
      <w:proofErr w:type="gramEnd"/>
    </w:p>
    <w:p w14:paraId="34FB17E4" w14:textId="5EF2EBFF" w:rsidR="00095E38" w:rsidRDefault="00095E38" w:rsidP="00095E3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xml:space="preserve">LEARNING AND SKILLS IMPROVEMENT SERVICE </w:t>
      </w:r>
      <w:r w:rsidR="006D2CBF">
        <w:rPr>
          <w:rFonts w:ascii="Helvetica" w:hAnsi="Helvetica" w:cs="Helvetica"/>
          <w:color w:val="53565A"/>
          <w:sz w:val="21"/>
          <w:szCs w:val="21"/>
        </w:rPr>
        <w:t>(</w:t>
      </w:r>
      <w:r>
        <w:rPr>
          <w:rFonts w:ascii="Helvetica" w:hAnsi="Helvetica" w:cs="Helvetica"/>
          <w:color w:val="53565A"/>
          <w:sz w:val="21"/>
          <w:szCs w:val="21"/>
        </w:rPr>
        <w:t>2012</w:t>
      </w:r>
      <w:r w:rsidR="006D2CBF">
        <w:rPr>
          <w:rFonts w:ascii="Helvetica" w:hAnsi="Helvetica" w:cs="Helvetica"/>
          <w:color w:val="53565A"/>
          <w:sz w:val="21"/>
          <w:szCs w:val="21"/>
        </w:rPr>
        <w:t>)</w:t>
      </w:r>
      <w:r>
        <w:rPr>
          <w:rFonts w:ascii="Helvetica" w:hAnsi="Helvetica" w:cs="Helvetica"/>
          <w:color w:val="53565A"/>
          <w:sz w:val="21"/>
          <w:szCs w:val="21"/>
        </w:rPr>
        <w:t>. </w:t>
      </w:r>
      <w:r>
        <w:rPr>
          <w:rFonts w:ascii="Helvetica" w:hAnsi="Helvetica" w:cs="Helvetica"/>
          <w:i/>
          <w:iCs/>
          <w:color w:val="53565A"/>
          <w:sz w:val="21"/>
          <w:szCs w:val="21"/>
        </w:rPr>
        <w:t>National Occupational Standards for Youth Work. </w:t>
      </w:r>
      <w:r>
        <w:rPr>
          <w:rFonts w:ascii="Helvetica" w:hAnsi="Helvetica" w:cs="Helvetica"/>
          <w:color w:val="53565A"/>
          <w:sz w:val="21"/>
          <w:szCs w:val="21"/>
        </w:rPr>
        <w:t>Coventry: Learning and Skills Improvement Service.</w:t>
      </w:r>
    </w:p>
    <w:p w14:paraId="1FD06510" w14:textId="77777777" w:rsidR="00095E38" w:rsidRDefault="00095E38" w:rsidP="00095E3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xml:space="preserve">PEMBROKESHIRE COUNTY COUNCIL, Pembrokeshire Youth Supervision </w:t>
      </w:r>
      <w:proofErr w:type="gramStart"/>
      <w:r>
        <w:rPr>
          <w:rFonts w:ascii="Helvetica" w:hAnsi="Helvetica" w:cs="Helvetica"/>
          <w:color w:val="53565A"/>
          <w:sz w:val="21"/>
          <w:szCs w:val="21"/>
        </w:rPr>
        <w:t>Guidelines .</w:t>
      </w:r>
      <w:proofErr w:type="gramEnd"/>
    </w:p>
    <w:p w14:paraId="18C1EB7C" w14:textId="3B0D130A" w:rsidR="00095E38" w:rsidRDefault="00095E38" w:rsidP="00095E3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xml:space="preserve">REID, H.L. </w:t>
      </w:r>
      <w:r w:rsidR="006D2CBF">
        <w:rPr>
          <w:rFonts w:ascii="Helvetica" w:hAnsi="Helvetica" w:cs="Helvetica"/>
          <w:color w:val="53565A"/>
          <w:sz w:val="21"/>
          <w:szCs w:val="21"/>
        </w:rPr>
        <w:t>(</w:t>
      </w:r>
      <w:r>
        <w:rPr>
          <w:rFonts w:ascii="Helvetica" w:hAnsi="Helvetica" w:cs="Helvetica"/>
          <w:color w:val="53565A"/>
          <w:sz w:val="21"/>
          <w:szCs w:val="21"/>
        </w:rPr>
        <w:t>2007</w:t>
      </w:r>
      <w:r w:rsidR="006D2CBF">
        <w:rPr>
          <w:rFonts w:ascii="Helvetica" w:hAnsi="Helvetica" w:cs="Helvetica"/>
          <w:color w:val="53565A"/>
          <w:sz w:val="21"/>
          <w:szCs w:val="21"/>
        </w:rPr>
        <w:t>)</w:t>
      </w:r>
      <w:r>
        <w:rPr>
          <w:rFonts w:ascii="Helvetica" w:hAnsi="Helvetica" w:cs="Helvetica"/>
          <w:color w:val="53565A"/>
          <w:sz w:val="21"/>
          <w:szCs w:val="21"/>
        </w:rPr>
        <w:t>. Structuring Support and Supervision for Different Contexts. In: R. HARRISON, C. BENJAMIN, S. CURRAN and R. HUNTER, eds, </w:t>
      </w:r>
      <w:r>
        <w:rPr>
          <w:rFonts w:ascii="Helvetica" w:hAnsi="Helvetica" w:cs="Helvetica"/>
          <w:i/>
          <w:iCs/>
          <w:color w:val="53565A"/>
          <w:sz w:val="21"/>
          <w:szCs w:val="21"/>
        </w:rPr>
        <w:t>Leading Work with Young People. </w:t>
      </w:r>
      <w:r>
        <w:rPr>
          <w:rFonts w:ascii="Helvetica" w:hAnsi="Helvetica" w:cs="Helvetica"/>
          <w:color w:val="53565A"/>
          <w:sz w:val="21"/>
          <w:szCs w:val="21"/>
        </w:rPr>
        <w:t>Milton Keynes, UK: The Open University, pp. 164-176.</w:t>
      </w:r>
    </w:p>
    <w:p w14:paraId="6273B143" w14:textId="3DE706C8" w:rsidR="00095E38" w:rsidRDefault="00095E38" w:rsidP="00095E3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lastRenderedPageBreak/>
        <w:t xml:space="preserve">SAPIN, K. </w:t>
      </w:r>
      <w:r w:rsidR="006D2CBF">
        <w:rPr>
          <w:rFonts w:ascii="Helvetica" w:hAnsi="Helvetica" w:cs="Helvetica"/>
          <w:color w:val="53565A"/>
          <w:sz w:val="21"/>
          <w:szCs w:val="21"/>
        </w:rPr>
        <w:t>(</w:t>
      </w:r>
      <w:r>
        <w:rPr>
          <w:rFonts w:ascii="Helvetica" w:hAnsi="Helvetica" w:cs="Helvetica"/>
          <w:color w:val="53565A"/>
          <w:sz w:val="21"/>
          <w:szCs w:val="21"/>
        </w:rPr>
        <w:t>2013</w:t>
      </w:r>
      <w:r w:rsidR="006D2CBF">
        <w:rPr>
          <w:rFonts w:ascii="Helvetica" w:hAnsi="Helvetica" w:cs="Helvetica"/>
          <w:color w:val="53565A"/>
          <w:sz w:val="21"/>
          <w:szCs w:val="21"/>
        </w:rPr>
        <w:t>)</w:t>
      </w:r>
      <w:r>
        <w:rPr>
          <w:rFonts w:ascii="Helvetica" w:hAnsi="Helvetica" w:cs="Helvetica"/>
          <w:color w:val="53565A"/>
          <w:sz w:val="21"/>
          <w:szCs w:val="21"/>
        </w:rPr>
        <w:t>. </w:t>
      </w:r>
      <w:r>
        <w:rPr>
          <w:rFonts w:ascii="Helvetica" w:hAnsi="Helvetica" w:cs="Helvetica"/>
          <w:i/>
          <w:iCs/>
          <w:color w:val="53565A"/>
          <w:sz w:val="21"/>
          <w:szCs w:val="21"/>
        </w:rPr>
        <w:t>Essential skills for youth work practice. </w:t>
      </w:r>
      <w:r>
        <w:rPr>
          <w:rFonts w:ascii="Helvetica" w:hAnsi="Helvetica" w:cs="Helvetica"/>
          <w:color w:val="53565A"/>
          <w:sz w:val="21"/>
          <w:szCs w:val="21"/>
        </w:rPr>
        <w:t xml:space="preserve">2nd ed. </w:t>
      </w:r>
      <w:proofErr w:type="spellStart"/>
      <w:r>
        <w:rPr>
          <w:rFonts w:ascii="Helvetica" w:hAnsi="Helvetica" w:cs="Helvetica"/>
          <w:color w:val="53565A"/>
          <w:sz w:val="21"/>
          <w:szCs w:val="21"/>
        </w:rPr>
        <w:t>edn</w:t>
      </w:r>
      <w:proofErr w:type="spellEnd"/>
      <w:r>
        <w:rPr>
          <w:rFonts w:ascii="Helvetica" w:hAnsi="Helvetica" w:cs="Helvetica"/>
          <w:color w:val="53565A"/>
          <w:sz w:val="21"/>
          <w:szCs w:val="21"/>
        </w:rPr>
        <w:t>. London: SAGE.</w:t>
      </w:r>
    </w:p>
    <w:p w14:paraId="0B64408B" w14:textId="68BC6CED" w:rsidR="00095E38" w:rsidRDefault="00095E38" w:rsidP="00095E3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xml:space="preserve">THE POLICY, ETHICS AND HUMAN RIGHTS COMMITTEE, </w:t>
      </w:r>
      <w:r w:rsidR="006D2CBF">
        <w:rPr>
          <w:rFonts w:ascii="Helvetica" w:hAnsi="Helvetica" w:cs="Helvetica"/>
          <w:color w:val="53565A"/>
          <w:sz w:val="21"/>
          <w:szCs w:val="21"/>
        </w:rPr>
        <w:t>(</w:t>
      </w:r>
      <w:r>
        <w:rPr>
          <w:rFonts w:ascii="Helvetica" w:hAnsi="Helvetica" w:cs="Helvetica"/>
          <w:color w:val="53565A"/>
          <w:sz w:val="21"/>
          <w:szCs w:val="21"/>
        </w:rPr>
        <w:t>May 2011</w:t>
      </w:r>
      <w:r w:rsidR="006D2CBF">
        <w:rPr>
          <w:rFonts w:ascii="Helvetica" w:hAnsi="Helvetica" w:cs="Helvetica"/>
          <w:color w:val="53565A"/>
          <w:sz w:val="21"/>
          <w:szCs w:val="21"/>
        </w:rPr>
        <w:t xml:space="preserve">) </w:t>
      </w:r>
      <w:r>
        <w:rPr>
          <w:rFonts w:ascii="Helvetica" w:hAnsi="Helvetica" w:cs="Helvetica"/>
          <w:color w:val="53565A"/>
          <w:sz w:val="21"/>
          <w:szCs w:val="21"/>
        </w:rPr>
        <w:t>-</w:t>
      </w:r>
      <w:r w:rsidR="006D2CBF">
        <w:rPr>
          <w:rFonts w:ascii="Helvetica" w:hAnsi="Helvetica" w:cs="Helvetica"/>
          <w:color w:val="53565A"/>
          <w:sz w:val="21"/>
          <w:szCs w:val="21"/>
        </w:rPr>
        <w:t xml:space="preserve"> </w:t>
      </w:r>
      <w:r>
        <w:rPr>
          <w:rFonts w:ascii="Helvetica" w:hAnsi="Helvetica" w:cs="Helvetica"/>
          <w:color w:val="53565A"/>
          <w:sz w:val="21"/>
          <w:szCs w:val="21"/>
        </w:rPr>
        <w:t>last update, UK Supervision Policy. Available: </w:t>
      </w:r>
      <w:hyperlink r:id="rId9" w:tgtFrame="_blank" w:history="1">
        <w:r>
          <w:rPr>
            <w:rStyle w:val="Hyperlink"/>
            <w:rFonts w:ascii="Helvetica" w:hAnsi="Helvetica" w:cs="Helvetica"/>
            <w:color w:val="0066CC"/>
            <w:sz w:val="21"/>
            <w:szCs w:val="21"/>
          </w:rPr>
          <w:t>https://www.basw.co.uk/resources/basw-uk-supervision-policy</w:t>
        </w:r>
      </w:hyperlink>
      <w:r>
        <w:rPr>
          <w:rFonts w:ascii="Helvetica" w:hAnsi="Helvetica" w:cs="Helvetica"/>
          <w:color w:val="53565A"/>
          <w:sz w:val="21"/>
          <w:szCs w:val="21"/>
        </w:rPr>
        <w:t> [March 31, 2020].</w:t>
      </w:r>
    </w:p>
    <w:p w14:paraId="200CC8E0" w14:textId="29F05CC1" w:rsidR="00095E38" w:rsidRDefault="00095E38" w:rsidP="00095E3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THOMPSON, N.</w:t>
      </w:r>
      <w:r w:rsidR="006D2CBF">
        <w:rPr>
          <w:rFonts w:ascii="Helvetica" w:hAnsi="Helvetica" w:cs="Helvetica"/>
          <w:color w:val="53565A"/>
          <w:sz w:val="21"/>
          <w:szCs w:val="21"/>
        </w:rPr>
        <w:t xml:space="preserve"> (</w:t>
      </w:r>
      <w:r>
        <w:rPr>
          <w:rFonts w:ascii="Helvetica" w:hAnsi="Helvetica" w:cs="Helvetica"/>
          <w:color w:val="53565A"/>
          <w:sz w:val="21"/>
          <w:szCs w:val="21"/>
        </w:rPr>
        <w:t>2007</w:t>
      </w:r>
      <w:r w:rsidR="006D2CBF">
        <w:rPr>
          <w:rFonts w:ascii="Helvetica" w:hAnsi="Helvetica" w:cs="Helvetica"/>
          <w:color w:val="53565A"/>
          <w:sz w:val="21"/>
          <w:szCs w:val="21"/>
        </w:rPr>
        <w:t>)</w:t>
      </w:r>
      <w:r>
        <w:rPr>
          <w:rFonts w:ascii="Helvetica" w:hAnsi="Helvetica" w:cs="Helvetica"/>
          <w:color w:val="53565A"/>
          <w:sz w:val="21"/>
          <w:szCs w:val="21"/>
        </w:rPr>
        <w:t>. Using Supervision. In: R. HARRISON, C. BENJAMIN, S. CURRAN and R. HUNTER, eds, </w:t>
      </w:r>
      <w:r>
        <w:rPr>
          <w:rFonts w:ascii="Helvetica" w:hAnsi="Helvetica" w:cs="Helvetica"/>
          <w:i/>
          <w:iCs/>
          <w:color w:val="53565A"/>
          <w:sz w:val="21"/>
          <w:szCs w:val="21"/>
        </w:rPr>
        <w:t>Leading work with young people. </w:t>
      </w:r>
      <w:r>
        <w:rPr>
          <w:rFonts w:ascii="Helvetica" w:hAnsi="Helvetica" w:cs="Helvetica"/>
          <w:color w:val="53565A"/>
          <w:sz w:val="21"/>
          <w:szCs w:val="21"/>
        </w:rPr>
        <w:t>Milton Keynes, U.K: The Open University, pp. 156-163.</w:t>
      </w:r>
    </w:p>
    <w:p w14:paraId="2582EB94" w14:textId="31405AD3" w:rsidR="00095E38" w:rsidRDefault="00095E38" w:rsidP="00095E3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xml:space="preserve">YOUTH WORK IN WALES REVIEW GROUP, </w:t>
      </w:r>
      <w:r w:rsidR="006D2CBF">
        <w:rPr>
          <w:rFonts w:ascii="Helvetica" w:hAnsi="Helvetica" w:cs="Helvetica"/>
          <w:color w:val="53565A"/>
          <w:sz w:val="21"/>
          <w:szCs w:val="21"/>
        </w:rPr>
        <w:t>(</w:t>
      </w:r>
      <w:r>
        <w:rPr>
          <w:rFonts w:ascii="Helvetica" w:hAnsi="Helvetica" w:cs="Helvetica"/>
          <w:color w:val="53565A"/>
          <w:sz w:val="21"/>
          <w:szCs w:val="21"/>
        </w:rPr>
        <w:t>2018</w:t>
      </w:r>
      <w:r w:rsidR="006D2CBF">
        <w:rPr>
          <w:rFonts w:ascii="Helvetica" w:hAnsi="Helvetica" w:cs="Helvetica"/>
          <w:color w:val="53565A"/>
          <w:sz w:val="21"/>
          <w:szCs w:val="21"/>
        </w:rPr>
        <w:t>)</w:t>
      </w:r>
      <w:r>
        <w:rPr>
          <w:rFonts w:ascii="Helvetica" w:hAnsi="Helvetica" w:cs="Helvetica"/>
          <w:color w:val="53565A"/>
          <w:sz w:val="21"/>
          <w:szCs w:val="21"/>
        </w:rPr>
        <w:t>. </w:t>
      </w:r>
      <w:r>
        <w:rPr>
          <w:rFonts w:ascii="Helvetica" w:hAnsi="Helvetica" w:cs="Helvetica"/>
          <w:i/>
          <w:iCs/>
          <w:color w:val="53565A"/>
          <w:sz w:val="21"/>
          <w:szCs w:val="21"/>
        </w:rPr>
        <w:t>Youth Work in Wales: Principles and Purposes. </w:t>
      </w:r>
      <w:r>
        <w:rPr>
          <w:rFonts w:ascii="Helvetica" w:hAnsi="Helvetica" w:cs="Helvetica"/>
          <w:color w:val="53565A"/>
          <w:sz w:val="21"/>
          <w:szCs w:val="21"/>
        </w:rPr>
        <w:t>Wales: Youth Work in Wales Review Group.</w:t>
      </w:r>
    </w:p>
    <w:p w14:paraId="536F0630" w14:textId="77777777" w:rsidR="00095E38" w:rsidRPr="00095E38" w:rsidRDefault="00095E38" w:rsidP="000D6EBC">
      <w:pPr>
        <w:spacing w:line="480" w:lineRule="auto"/>
        <w:jc w:val="both"/>
        <w:rPr>
          <w:rFonts w:ascii="Arial" w:hAnsi="Arial" w:cs="Arial"/>
          <w:sz w:val="28"/>
          <w:szCs w:val="28"/>
          <w:u w:val="single"/>
        </w:rPr>
      </w:pPr>
    </w:p>
    <w:p w14:paraId="197C363A" w14:textId="4BF945C0" w:rsidR="0021775B" w:rsidRPr="000D6EBC" w:rsidRDefault="0021775B" w:rsidP="000D6EBC">
      <w:pPr>
        <w:spacing w:line="480" w:lineRule="auto"/>
        <w:jc w:val="both"/>
        <w:rPr>
          <w:rFonts w:ascii="Arial" w:hAnsi="Arial" w:cs="Arial"/>
          <w:sz w:val="24"/>
          <w:szCs w:val="24"/>
        </w:rPr>
      </w:pPr>
      <w:r w:rsidRPr="000D6EBC">
        <w:rPr>
          <w:rFonts w:ascii="Arial" w:hAnsi="Arial" w:cs="Arial"/>
          <w:sz w:val="24"/>
          <w:szCs w:val="24"/>
        </w:rPr>
        <w:t xml:space="preserve"> </w:t>
      </w:r>
    </w:p>
    <w:sectPr w:rsidR="0021775B" w:rsidRPr="000D6EB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60218" w14:textId="77777777" w:rsidR="006517CA" w:rsidRDefault="006517CA" w:rsidP="00017CBC">
      <w:pPr>
        <w:spacing w:after="0" w:line="240" w:lineRule="auto"/>
      </w:pPr>
      <w:r>
        <w:separator/>
      </w:r>
    </w:p>
  </w:endnote>
  <w:endnote w:type="continuationSeparator" w:id="0">
    <w:p w14:paraId="2649BC41" w14:textId="77777777" w:rsidR="006517CA" w:rsidRDefault="006517CA" w:rsidP="00017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2B99E" w14:textId="77777777" w:rsidR="00017CBC" w:rsidRDefault="00017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8918E" w14:textId="77777777" w:rsidR="00017CBC" w:rsidRDefault="00017C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19500" w14:textId="77777777" w:rsidR="00017CBC" w:rsidRDefault="00017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B2ADF" w14:textId="77777777" w:rsidR="006517CA" w:rsidRDefault="006517CA" w:rsidP="00017CBC">
      <w:pPr>
        <w:spacing w:after="0" w:line="240" w:lineRule="auto"/>
      </w:pPr>
      <w:r>
        <w:separator/>
      </w:r>
    </w:p>
  </w:footnote>
  <w:footnote w:type="continuationSeparator" w:id="0">
    <w:p w14:paraId="5483725E" w14:textId="77777777" w:rsidR="006517CA" w:rsidRDefault="006517CA" w:rsidP="00017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0AFDE" w14:textId="77777777" w:rsidR="00017CBC" w:rsidRDefault="00017C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60CF8" w14:textId="7D8270BE" w:rsidR="00017CBC" w:rsidRDefault="006021F5">
    <w:pPr>
      <w:pStyle w:val="Header"/>
    </w:pPr>
    <w:r>
      <w:t xml:space="preserve">Emily Poyntz-Thomas 1602233 </w:t>
    </w:r>
    <w:r w:rsidR="007767AA">
      <w:tab/>
    </w:r>
    <w:r w:rsidR="007767AA">
      <w:tab/>
    </w:r>
    <w:r>
      <w:t>SJYW</w:t>
    </w:r>
    <w:r w:rsidR="00CE2206">
      <w:t>6015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AF5F8" w14:textId="77777777" w:rsidR="00017CBC" w:rsidRDefault="00017C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95B"/>
    <w:rsid w:val="0000089F"/>
    <w:rsid w:val="0000610D"/>
    <w:rsid w:val="0000657A"/>
    <w:rsid w:val="00013D76"/>
    <w:rsid w:val="00016E30"/>
    <w:rsid w:val="00017CBC"/>
    <w:rsid w:val="00021F7F"/>
    <w:rsid w:val="00023495"/>
    <w:rsid w:val="00033A93"/>
    <w:rsid w:val="00033B35"/>
    <w:rsid w:val="000361CF"/>
    <w:rsid w:val="00057A40"/>
    <w:rsid w:val="00057A59"/>
    <w:rsid w:val="0006295C"/>
    <w:rsid w:val="00065D7A"/>
    <w:rsid w:val="00066069"/>
    <w:rsid w:val="00067501"/>
    <w:rsid w:val="00080DB2"/>
    <w:rsid w:val="0008524E"/>
    <w:rsid w:val="000868EE"/>
    <w:rsid w:val="00095E38"/>
    <w:rsid w:val="000A5CF7"/>
    <w:rsid w:val="000B08C0"/>
    <w:rsid w:val="000C3906"/>
    <w:rsid w:val="000C7B2A"/>
    <w:rsid w:val="000D190A"/>
    <w:rsid w:val="000D411C"/>
    <w:rsid w:val="000D4722"/>
    <w:rsid w:val="000D53F8"/>
    <w:rsid w:val="000D6EBC"/>
    <w:rsid w:val="000E20EF"/>
    <w:rsid w:val="000E2B6B"/>
    <w:rsid w:val="000E3979"/>
    <w:rsid w:val="000E7136"/>
    <w:rsid w:val="000E7D56"/>
    <w:rsid w:val="000F08A2"/>
    <w:rsid w:val="000F1280"/>
    <w:rsid w:val="000F1FC5"/>
    <w:rsid w:val="000F4131"/>
    <w:rsid w:val="000F692D"/>
    <w:rsid w:val="0010585E"/>
    <w:rsid w:val="00106E5E"/>
    <w:rsid w:val="0011052C"/>
    <w:rsid w:val="00114F3C"/>
    <w:rsid w:val="00117389"/>
    <w:rsid w:val="00117444"/>
    <w:rsid w:val="001223A2"/>
    <w:rsid w:val="00126DAC"/>
    <w:rsid w:val="00132872"/>
    <w:rsid w:val="00132F35"/>
    <w:rsid w:val="00134A56"/>
    <w:rsid w:val="00135F25"/>
    <w:rsid w:val="00137206"/>
    <w:rsid w:val="00137BE1"/>
    <w:rsid w:val="001406E2"/>
    <w:rsid w:val="001416E5"/>
    <w:rsid w:val="00147181"/>
    <w:rsid w:val="00147303"/>
    <w:rsid w:val="001477C5"/>
    <w:rsid w:val="00151B96"/>
    <w:rsid w:val="001677B0"/>
    <w:rsid w:val="0017109F"/>
    <w:rsid w:val="0017424F"/>
    <w:rsid w:val="0017499D"/>
    <w:rsid w:val="00174F49"/>
    <w:rsid w:val="00176958"/>
    <w:rsid w:val="00181544"/>
    <w:rsid w:val="00186029"/>
    <w:rsid w:val="00191ECB"/>
    <w:rsid w:val="00196C36"/>
    <w:rsid w:val="001A3195"/>
    <w:rsid w:val="001A447E"/>
    <w:rsid w:val="001A5B95"/>
    <w:rsid w:val="001A5FE3"/>
    <w:rsid w:val="001A7F46"/>
    <w:rsid w:val="001B41F9"/>
    <w:rsid w:val="001B50C0"/>
    <w:rsid w:val="001C45CE"/>
    <w:rsid w:val="001C6BF0"/>
    <w:rsid w:val="001D0113"/>
    <w:rsid w:val="001E0087"/>
    <w:rsid w:val="001E3A41"/>
    <w:rsid w:val="001E485F"/>
    <w:rsid w:val="001E7209"/>
    <w:rsid w:val="001F1500"/>
    <w:rsid w:val="001F22BD"/>
    <w:rsid w:val="001F2564"/>
    <w:rsid w:val="001F3F09"/>
    <w:rsid w:val="00205A8B"/>
    <w:rsid w:val="00206F07"/>
    <w:rsid w:val="00211FE8"/>
    <w:rsid w:val="002158F2"/>
    <w:rsid w:val="0021775B"/>
    <w:rsid w:val="0022189C"/>
    <w:rsid w:val="00221BC8"/>
    <w:rsid w:val="00222C90"/>
    <w:rsid w:val="002241FF"/>
    <w:rsid w:val="002404AB"/>
    <w:rsid w:val="002415AD"/>
    <w:rsid w:val="00246BD1"/>
    <w:rsid w:val="00264AF7"/>
    <w:rsid w:val="00284B18"/>
    <w:rsid w:val="002909AE"/>
    <w:rsid w:val="00294A70"/>
    <w:rsid w:val="002A166D"/>
    <w:rsid w:val="002A5F2B"/>
    <w:rsid w:val="002B0CC4"/>
    <w:rsid w:val="002B14C8"/>
    <w:rsid w:val="002B27DA"/>
    <w:rsid w:val="002B3C39"/>
    <w:rsid w:val="002B70A8"/>
    <w:rsid w:val="002B741F"/>
    <w:rsid w:val="002C0121"/>
    <w:rsid w:val="002C324A"/>
    <w:rsid w:val="002C4B37"/>
    <w:rsid w:val="002C5798"/>
    <w:rsid w:val="002C727F"/>
    <w:rsid w:val="002D1E94"/>
    <w:rsid w:val="002D67BA"/>
    <w:rsid w:val="002D6D45"/>
    <w:rsid w:val="002D76DD"/>
    <w:rsid w:val="002E49E0"/>
    <w:rsid w:val="002F121A"/>
    <w:rsid w:val="002F1DCA"/>
    <w:rsid w:val="002F286D"/>
    <w:rsid w:val="002F2AB5"/>
    <w:rsid w:val="002F351A"/>
    <w:rsid w:val="002F3CD1"/>
    <w:rsid w:val="002F4C5F"/>
    <w:rsid w:val="00300160"/>
    <w:rsid w:val="00301E7C"/>
    <w:rsid w:val="003039E7"/>
    <w:rsid w:val="00306486"/>
    <w:rsid w:val="003144EF"/>
    <w:rsid w:val="00316745"/>
    <w:rsid w:val="00321E5D"/>
    <w:rsid w:val="003353BF"/>
    <w:rsid w:val="00340225"/>
    <w:rsid w:val="00346084"/>
    <w:rsid w:val="00346530"/>
    <w:rsid w:val="003547FE"/>
    <w:rsid w:val="00356C62"/>
    <w:rsid w:val="00357A67"/>
    <w:rsid w:val="00360D0D"/>
    <w:rsid w:val="00370779"/>
    <w:rsid w:val="003847E5"/>
    <w:rsid w:val="003A2C3A"/>
    <w:rsid w:val="003A612E"/>
    <w:rsid w:val="003B01CF"/>
    <w:rsid w:val="003B51A2"/>
    <w:rsid w:val="003B76B9"/>
    <w:rsid w:val="003B7CA6"/>
    <w:rsid w:val="003C2879"/>
    <w:rsid w:val="003C35AE"/>
    <w:rsid w:val="003C660F"/>
    <w:rsid w:val="003D0DD4"/>
    <w:rsid w:val="003F3A1B"/>
    <w:rsid w:val="003F6294"/>
    <w:rsid w:val="003F64D7"/>
    <w:rsid w:val="003F68F8"/>
    <w:rsid w:val="003F7799"/>
    <w:rsid w:val="00400DA1"/>
    <w:rsid w:val="00402495"/>
    <w:rsid w:val="00410221"/>
    <w:rsid w:val="00424750"/>
    <w:rsid w:val="004262A4"/>
    <w:rsid w:val="00426FE3"/>
    <w:rsid w:val="00435751"/>
    <w:rsid w:val="004429D5"/>
    <w:rsid w:val="004473F1"/>
    <w:rsid w:val="0045129E"/>
    <w:rsid w:val="00454570"/>
    <w:rsid w:val="00457297"/>
    <w:rsid w:val="0045768F"/>
    <w:rsid w:val="0046102E"/>
    <w:rsid w:val="00464F92"/>
    <w:rsid w:val="00470E97"/>
    <w:rsid w:val="00470FA3"/>
    <w:rsid w:val="00481625"/>
    <w:rsid w:val="0048578A"/>
    <w:rsid w:val="00486BB7"/>
    <w:rsid w:val="004874F4"/>
    <w:rsid w:val="0049611C"/>
    <w:rsid w:val="004A05D5"/>
    <w:rsid w:val="004A3417"/>
    <w:rsid w:val="004A462F"/>
    <w:rsid w:val="004A4C84"/>
    <w:rsid w:val="004A64ED"/>
    <w:rsid w:val="004B031D"/>
    <w:rsid w:val="004B3DEE"/>
    <w:rsid w:val="004B5246"/>
    <w:rsid w:val="004B5E28"/>
    <w:rsid w:val="004C14B5"/>
    <w:rsid w:val="004C1F67"/>
    <w:rsid w:val="004C5385"/>
    <w:rsid w:val="004D02BB"/>
    <w:rsid w:val="004D1F51"/>
    <w:rsid w:val="004D2DB2"/>
    <w:rsid w:val="004D36EA"/>
    <w:rsid w:val="004D6737"/>
    <w:rsid w:val="004D6D59"/>
    <w:rsid w:val="004E1FB5"/>
    <w:rsid w:val="004E324A"/>
    <w:rsid w:val="004E59E5"/>
    <w:rsid w:val="00503518"/>
    <w:rsid w:val="00511D04"/>
    <w:rsid w:val="005139C7"/>
    <w:rsid w:val="0053478E"/>
    <w:rsid w:val="005411F3"/>
    <w:rsid w:val="005413E7"/>
    <w:rsid w:val="00551F1D"/>
    <w:rsid w:val="0055213E"/>
    <w:rsid w:val="005575EE"/>
    <w:rsid w:val="005639C7"/>
    <w:rsid w:val="00571D19"/>
    <w:rsid w:val="00574AA3"/>
    <w:rsid w:val="00577660"/>
    <w:rsid w:val="00580902"/>
    <w:rsid w:val="00581917"/>
    <w:rsid w:val="005864A8"/>
    <w:rsid w:val="00591D7C"/>
    <w:rsid w:val="0059208C"/>
    <w:rsid w:val="00594782"/>
    <w:rsid w:val="00596C99"/>
    <w:rsid w:val="005A21F4"/>
    <w:rsid w:val="005A7DF0"/>
    <w:rsid w:val="005B1EDA"/>
    <w:rsid w:val="005B473E"/>
    <w:rsid w:val="005B5418"/>
    <w:rsid w:val="005C37F2"/>
    <w:rsid w:val="005D1E14"/>
    <w:rsid w:val="005D3B19"/>
    <w:rsid w:val="005D4663"/>
    <w:rsid w:val="005D470C"/>
    <w:rsid w:val="005D65D4"/>
    <w:rsid w:val="005D72C6"/>
    <w:rsid w:val="005D78AF"/>
    <w:rsid w:val="005E3DE5"/>
    <w:rsid w:val="005E4267"/>
    <w:rsid w:val="005F1040"/>
    <w:rsid w:val="005F3732"/>
    <w:rsid w:val="005F49E6"/>
    <w:rsid w:val="005F59AD"/>
    <w:rsid w:val="005F5CC8"/>
    <w:rsid w:val="006021F5"/>
    <w:rsid w:val="00604E22"/>
    <w:rsid w:val="00604EDB"/>
    <w:rsid w:val="0060578B"/>
    <w:rsid w:val="00606C34"/>
    <w:rsid w:val="006120CF"/>
    <w:rsid w:val="0061434B"/>
    <w:rsid w:val="006213EB"/>
    <w:rsid w:val="0062634D"/>
    <w:rsid w:val="00631BCD"/>
    <w:rsid w:val="0063243A"/>
    <w:rsid w:val="00636E1F"/>
    <w:rsid w:val="00640C01"/>
    <w:rsid w:val="00645CFA"/>
    <w:rsid w:val="0064697A"/>
    <w:rsid w:val="006509E6"/>
    <w:rsid w:val="006517CA"/>
    <w:rsid w:val="00652F30"/>
    <w:rsid w:val="00655B5C"/>
    <w:rsid w:val="00661A5D"/>
    <w:rsid w:val="0066241F"/>
    <w:rsid w:val="00665560"/>
    <w:rsid w:val="00673CAF"/>
    <w:rsid w:val="00674CA0"/>
    <w:rsid w:val="006753A0"/>
    <w:rsid w:val="006809EA"/>
    <w:rsid w:val="00680AAB"/>
    <w:rsid w:val="006837F0"/>
    <w:rsid w:val="00691368"/>
    <w:rsid w:val="006943AB"/>
    <w:rsid w:val="00694902"/>
    <w:rsid w:val="006950A6"/>
    <w:rsid w:val="006B011C"/>
    <w:rsid w:val="006B62A9"/>
    <w:rsid w:val="006C39D9"/>
    <w:rsid w:val="006C6D9C"/>
    <w:rsid w:val="006D0647"/>
    <w:rsid w:val="006D1319"/>
    <w:rsid w:val="006D1B24"/>
    <w:rsid w:val="006D2CBF"/>
    <w:rsid w:val="006D6DA7"/>
    <w:rsid w:val="006E36A7"/>
    <w:rsid w:val="006E3AE0"/>
    <w:rsid w:val="006F178A"/>
    <w:rsid w:val="006F277B"/>
    <w:rsid w:val="006F5767"/>
    <w:rsid w:val="006F6E9F"/>
    <w:rsid w:val="007027FF"/>
    <w:rsid w:val="00705651"/>
    <w:rsid w:val="0070754B"/>
    <w:rsid w:val="0071250C"/>
    <w:rsid w:val="00717911"/>
    <w:rsid w:val="00722B39"/>
    <w:rsid w:val="007254D8"/>
    <w:rsid w:val="00727A1A"/>
    <w:rsid w:val="007349CF"/>
    <w:rsid w:val="0073770A"/>
    <w:rsid w:val="00741752"/>
    <w:rsid w:val="00747D00"/>
    <w:rsid w:val="007547A3"/>
    <w:rsid w:val="00760D84"/>
    <w:rsid w:val="00764C64"/>
    <w:rsid w:val="007710BA"/>
    <w:rsid w:val="0077236F"/>
    <w:rsid w:val="00772DCB"/>
    <w:rsid w:val="007767AA"/>
    <w:rsid w:val="00776CAE"/>
    <w:rsid w:val="00784EB6"/>
    <w:rsid w:val="007873E4"/>
    <w:rsid w:val="007919D3"/>
    <w:rsid w:val="00791B32"/>
    <w:rsid w:val="00794F69"/>
    <w:rsid w:val="007963F3"/>
    <w:rsid w:val="007A1FB8"/>
    <w:rsid w:val="007A3F0D"/>
    <w:rsid w:val="007B56F6"/>
    <w:rsid w:val="007B5C5B"/>
    <w:rsid w:val="007B7108"/>
    <w:rsid w:val="007C0ADA"/>
    <w:rsid w:val="007C1756"/>
    <w:rsid w:val="007C1A1D"/>
    <w:rsid w:val="007C37C0"/>
    <w:rsid w:val="007C503D"/>
    <w:rsid w:val="007C7E56"/>
    <w:rsid w:val="007D28BB"/>
    <w:rsid w:val="007E0C73"/>
    <w:rsid w:val="007E51A2"/>
    <w:rsid w:val="007F2109"/>
    <w:rsid w:val="007F36CA"/>
    <w:rsid w:val="00812494"/>
    <w:rsid w:val="00812BA9"/>
    <w:rsid w:val="00832E97"/>
    <w:rsid w:val="00844CFA"/>
    <w:rsid w:val="0084538A"/>
    <w:rsid w:val="008470C8"/>
    <w:rsid w:val="00850EE0"/>
    <w:rsid w:val="0085399B"/>
    <w:rsid w:val="00861029"/>
    <w:rsid w:val="00861BD7"/>
    <w:rsid w:val="008724A8"/>
    <w:rsid w:val="00872E38"/>
    <w:rsid w:val="0087347D"/>
    <w:rsid w:val="0087796F"/>
    <w:rsid w:val="00880082"/>
    <w:rsid w:val="008815A7"/>
    <w:rsid w:val="0089291A"/>
    <w:rsid w:val="00897450"/>
    <w:rsid w:val="00897A33"/>
    <w:rsid w:val="008A1F56"/>
    <w:rsid w:val="008A715D"/>
    <w:rsid w:val="008B0210"/>
    <w:rsid w:val="008C1395"/>
    <w:rsid w:val="008C4135"/>
    <w:rsid w:val="008D1AFD"/>
    <w:rsid w:val="008D6473"/>
    <w:rsid w:val="008E0735"/>
    <w:rsid w:val="008E6F57"/>
    <w:rsid w:val="008E7D1E"/>
    <w:rsid w:val="008F0859"/>
    <w:rsid w:val="008F673B"/>
    <w:rsid w:val="008F68D7"/>
    <w:rsid w:val="009010C4"/>
    <w:rsid w:val="0090508C"/>
    <w:rsid w:val="009060FB"/>
    <w:rsid w:val="00907285"/>
    <w:rsid w:val="00907F0E"/>
    <w:rsid w:val="00912467"/>
    <w:rsid w:val="00912B41"/>
    <w:rsid w:val="0093198E"/>
    <w:rsid w:val="00934CD3"/>
    <w:rsid w:val="0094595A"/>
    <w:rsid w:val="00947431"/>
    <w:rsid w:val="009513BB"/>
    <w:rsid w:val="009576FA"/>
    <w:rsid w:val="00960747"/>
    <w:rsid w:val="009635F5"/>
    <w:rsid w:val="00964CF1"/>
    <w:rsid w:val="00965177"/>
    <w:rsid w:val="00967AD5"/>
    <w:rsid w:val="009716CC"/>
    <w:rsid w:val="00975CBF"/>
    <w:rsid w:val="0098291B"/>
    <w:rsid w:val="00986A8B"/>
    <w:rsid w:val="009871AA"/>
    <w:rsid w:val="00996409"/>
    <w:rsid w:val="00996D0F"/>
    <w:rsid w:val="009A7DA3"/>
    <w:rsid w:val="009B1CBC"/>
    <w:rsid w:val="009B3E4F"/>
    <w:rsid w:val="009B40A7"/>
    <w:rsid w:val="009B799D"/>
    <w:rsid w:val="009C5812"/>
    <w:rsid w:val="009C642C"/>
    <w:rsid w:val="009C693C"/>
    <w:rsid w:val="009C73CB"/>
    <w:rsid w:val="009D2C14"/>
    <w:rsid w:val="009E082A"/>
    <w:rsid w:val="009E4FC5"/>
    <w:rsid w:val="009E5168"/>
    <w:rsid w:val="009E7945"/>
    <w:rsid w:val="00A136E8"/>
    <w:rsid w:val="00A1538D"/>
    <w:rsid w:val="00A228D8"/>
    <w:rsid w:val="00A27BA6"/>
    <w:rsid w:val="00A32E3D"/>
    <w:rsid w:val="00A45E33"/>
    <w:rsid w:val="00A502D0"/>
    <w:rsid w:val="00A5236C"/>
    <w:rsid w:val="00A531EC"/>
    <w:rsid w:val="00A54FD8"/>
    <w:rsid w:val="00A561A0"/>
    <w:rsid w:val="00A6097A"/>
    <w:rsid w:val="00A70790"/>
    <w:rsid w:val="00A74ABD"/>
    <w:rsid w:val="00A754C7"/>
    <w:rsid w:val="00A80A0D"/>
    <w:rsid w:val="00A83F5A"/>
    <w:rsid w:val="00A84505"/>
    <w:rsid w:val="00A92A93"/>
    <w:rsid w:val="00A951D6"/>
    <w:rsid w:val="00A97258"/>
    <w:rsid w:val="00AA0B8D"/>
    <w:rsid w:val="00AB0CB5"/>
    <w:rsid w:val="00AB1E87"/>
    <w:rsid w:val="00AB2058"/>
    <w:rsid w:val="00AB2F9E"/>
    <w:rsid w:val="00AB6F94"/>
    <w:rsid w:val="00AB7487"/>
    <w:rsid w:val="00AC2D67"/>
    <w:rsid w:val="00AC4DC5"/>
    <w:rsid w:val="00AC65F7"/>
    <w:rsid w:val="00AC7EEC"/>
    <w:rsid w:val="00AC7FFD"/>
    <w:rsid w:val="00AD05CC"/>
    <w:rsid w:val="00AD6E6F"/>
    <w:rsid w:val="00AE41AA"/>
    <w:rsid w:val="00AE7086"/>
    <w:rsid w:val="00AF1070"/>
    <w:rsid w:val="00AF1D11"/>
    <w:rsid w:val="00AF2F14"/>
    <w:rsid w:val="00AF5332"/>
    <w:rsid w:val="00B02C5C"/>
    <w:rsid w:val="00B0466C"/>
    <w:rsid w:val="00B0658F"/>
    <w:rsid w:val="00B125C3"/>
    <w:rsid w:val="00B1364E"/>
    <w:rsid w:val="00B22AAD"/>
    <w:rsid w:val="00B23BB5"/>
    <w:rsid w:val="00B266DA"/>
    <w:rsid w:val="00B41009"/>
    <w:rsid w:val="00B41CDA"/>
    <w:rsid w:val="00B46180"/>
    <w:rsid w:val="00B5072A"/>
    <w:rsid w:val="00B5208C"/>
    <w:rsid w:val="00B5276C"/>
    <w:rsid w:val="00B527E5"/>
    <w:rsid w:val="00B531DE"/>
    <w:rsid w:val="00B61BB6"/>
    <w:rsid w:val="00B70EC3"/>
    <w:rsid w:val="00B71C10"/>
    <w:rsid w:val="00B80752"/>
    <w:rsid w:val="00B80CCF"/>
    <w:rsid w:val="00BA0B17"/>
    <w:rsid w:val="00BA2E91"/>
    <w:rsid w:val="00BA49AE"/>
    <w:rsid w:val="00BA51CA"/>
    <w:rsid w:val="00BA7D5A"/>
    <w:rsid w:val="00BC206C"/>
    <w:rsid w:val="00BC5895"/>
    <w:rsid w:val="00BC7B23"/>
    <w:rsid w:val="00BD3713"/>
    <w:rsid w:val="00BD492B"/>
    <w:rsid w:val="00BD7853"/>
    <w:rsid w:val="00BE007A"/>
    <w:rsid w:val="00BE0370"/>
    <w:rsid w:val="00BE095B"/>
    <w:rsid w:val="00BE717E"/>
    <w:rsid w:val="00BF4EC2"/>
    <w:rsid w:val="00BF5857"/>
    <w:rsid w:val="00C04D4F"/>
    <w:rsid w:val="00C05E49"/>
    <w:rsid w:val="00C05FA6"/>
    <w:rsid w:val="00C10256"/>
    <w:rsid w:val="00C15C2A"/>
    <w:rsid w:val="00C17009"/>
    <w:rsid w:val="00C205F3"/>
    <w:rsid w:val="00C223FC"/>
    <w:rsid w:val="00C23784"/>
    <w:rsid w:val="00C27A84"/>
    <w:rsid w:val="00C332D9"/>
    <w:rsid w:val="00C44864"/>
    <w:rsid w:val="00C52D00"/>
    <w:rsid w:val="00C533AB"/>
    <w:rsid w:val="00C5724C"/>
    <w:rsid w:val="00C618CD"/>
    <w:rsid w:val="00C656C1"/>
    <w:rsid w:val="00C67B6B"/>
    <w:rsid w:val="00C80F8F"/>
    <w:rsid w:val="00C82F63"/>
    <w:rsid w:val="00C84813"/>
    <w:rsid w:val="00C867BD"/>
    <w:rsid w:val="00C931D0"/>
    <w:rsid w:val="00C9327C"/>
    <w:rsid w:val="00C95A36"/>
    <w:rsid w:val="00CA11EF"/>
    <w:rsid w:val="00CA1CE7"/>
    <w:rsid w:val="00CA2919"/>
    <w:rsid w:val="00CC1165"/>
    <w:rsid w:val="00CC3FE5"/>
    <w:rsid w:val="00CD4A5F"/>
    <w:rsid w:val="00CD6634"/>
    <w:rsid w:val="00CE0DBD"/>
    <w:rsid w:val="00CE1B1B"/>
    <w:rsid w:val="00CE2206"/>
    <w:rsid w:val="00CE24B1"/>
    <w:rsid w:val="00CE44D6"/>
    <w:rsid w:val="00CF0187"/>
    <w:rsid w:val="00CF0A19"/>
    <w:rsid w:val="00CF2188"/>
    <w:rsid w:val="00CF3472"/>
    <w:rsid w:val="00CF37F4"/>
    <w:rsid w:val="00CF4B4E"/>
    <w:rsid w:val="00CF7637"/>
    <w:rsid w:val="00D0696A"/>
    <w:rsid w:val="00D07DFC"/>
    <w:rsid w:val="00D1035B"/>
    <w:rsid w:val="00D137D1"/>
    <w:rsid w:val="00D1790D"/>
    <w:rsid w:val="00D3134B"/>
    <w:rsid w:val="00D316B1"/>
    <w:rsid w:val="00D318EA"/>
    <w:rsid w:val="00D34CC8"/>
    <w:rsid w:val="00D35779"/>
    <w:rsid w:val="00D362A8"/>
    <w:rsid w:val="00D40443"/>
    <w:rsid w:val="00D41094"/>
    <w:rsid w:val="00D42FE7"/>
    <w:rsid w:val="00D438F6"/>
    <w:rsid w:val="00D44705"/>
    <w:rsid w:val="00D538F9"/>
    <w:rsid w:val="00D637D6"/>
    <w:rsid w:val="00D63A22"/>
    <w:rsid w:val="00D64F78"/>
    <w:rsid w:val="00D7106C"/>
    <w:rsid w:val="00D7178F"/>
    <w:rsid w:val="00D805CD"/>
    <w:rsid w:val="00D84E95"/>
    <w:rsid w:val="00D8635F"/>
    <w:rsid w:val="00D910A6"/>
    <w:rsid w:val="00DA2A19"/>
    <w:rsid w:val="00DA7BE8"/>
    <w:rsid w:val="00DB2806"/>
    <w:rsid w:val="00DB77D1"/>
    <w:rsid w:val="00DB790C"/>
    <w:rsid w:val="00DC5A95"/>
    <w:rsid w:val="00DD09AA"/>
    <w:rsid w:val="00DD3DDB"/>
    <w:rsid w:val="00DE2035"/>
    <w:rsid w:val="00DE6711"/>
    <w:rsid w:val="00DE7C9F"/>
    <w:rsid w:val="00DF0320"/>
    <w:rsid w:val="00DF2CC0"/>
    <w:rsid w:val="00DF736C"/>
    <w:rsid w:val="00DF7A08"/>
    <w:rsid w:val="00E002D0"/>
    <w:rsid w:val="00E02E30"/>
    <w:rsid w:val="00E030A8"/>
    <w:rsid w:val="00E03C2C"/>
    <w:rsid w:val="00E11BAB"/>
    <w:rsid w:val="00E156D8"/>
    <w:rsid w:val="00E15E25"/>
    <w:rsid w:val="00E4186A"/>
    <w:rsid w:val="00E42AB1"/>
    <w:rsid w:val="00E42F43"/>
    <w:rsid w:val="00E45E47"/>
    <w:rsid w:val="00E57E13"/>
    <w:rsid w:val="00E6206A"/>
    <w:rsid w:val="00E62850"/>
    <w:rsid w:val="00E638D5"/>
    <w:rsid w:val="00E66F90"/>
    <w:rsid w:val="00E70F73"/>
    <w:rsid w:val="00E8274A"/>
    <w:rsid w:val="00E8514F"/>
    <w:rsid w:val="00E86BAC"/>
    <w:rsid w:val="00E97D75"/>
    <w:rsid w:val="00EA58AA"/>
    <w:rsid w:val="00EB2412"/>
    <w:rsid w:val="00EB255C"/>
    <w:rsid w:val="00EC16B6"/>
    <w:rsid w:val="00EC16D3"/>
    <w:rsid w:val="00EE421B"/>
    <w:rsid w:val="00EE71DE"/>
    <w:rsid w:val="00F04037"/>
    <w:rsid w:val="00F1157F"/>
    <w:rsid w:val="00F20FF7"/>
    <w:rsid w:val="00F27CBA"/>
    <w:rsid w:val="00F30158"/>
    <w:rsid w:val="00F32AAD"/>
    <w:rsid w:val="00F33066"/>
    <w:rsid w:val="00F42B47"/>
    <w:rsid w:val="00F47529"/>
    <w:rsid w:val="00F50F32"/>
    <w:rsid w:val="00F55DF3"/>
    <w:rsid w:val="00F56243"/>
    <w:rsid w:val="00F60C90"/>
    <w:rsid w:val="00F746A0"/>
    <w:rsid w:val="00F76E6F"/>
    <w:rsid w:val="00F821AD"/>
    <w:rsid w:val="00F874B4"/>
    <w:rsid w:val="00F93FFC"/>
    <w:rsid w:val="00FA1DF0"/>
    <w:rsid w:val="00FA6213"/>
    <w:rsid w:val="00FB3541"/>
    <w:rsid w:val="00FB3647"/>
    <w:rsid w:val="00FB62AF"/>
    <w:rsid w:val="00FC1927"/>
    <w:rsid w:val="00FC31C8"/>
    <w:rsid w:val="00FC41A7"/>
    <w:rsid w:val="00FD1D36"/>
    <w:rsid w:val="00FD3CB1"/>
    <w:rsid w:val="00FD76FD"/>
    <w:rsid w:val="00FD7DBD"/>
    <w:rsid w:val="00FE15AF"/>
    <w:rsid w:val="00FE51BA"/>
    <w:rsid w:val="00FF4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153E0"/>
  <w15:chartTrackingRefBased/>
  <w15:docId w15:val="{86C0E6E7-27A4-410F-8C5C-958A69EF6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C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7CBC"/>
  </w:style>
  <w:style w:type="paragraph" w:styleId="Footer">
    <w:name w:val="footer"/>
    <w:basedOn w:val="Normal"/>
    <w:link w:val="FooterChar"/>
    <w:uiPriority w:val="99"/>
    <w:unhideWhenUsed/>
    <w:rsid w:val="00017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CBC"/>
  </w:style>
  <w:style w:type="paragraph" w:styleId="NormalWeb">
    <w:name w:val="Normal (Web)"/>
    <w:basedOn w:val="Normal"/>
    <w:uiPriority w:val="99"/>
    <w:semiHidden/>
    <w:unhideWhenUsed/>
    <w:rsid w:val="00095E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95E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153539">
      <w:bodyDiv w:val="1"/>
      <w:marLeft w:val="0"/>
      <w:marRight w:val="0"/>
      <w:marTop w:val="0"/>
      <w:marBottom w:val="0"/>
      <w:divBdr>
        <w:top w:val="none" w:sz="0" w:space="0" w:color="auto"/>
        <w:left w:val="none" w:sz="0" w:space="0" w:color="auto"/>
        <w:bottom w:val="none" w:sz="0" w:space="0" w:color="auto"/>
        <w:right w:val="none" w:sz="0" w:space="0" w:color="auto"/>
      </w:divBdr>
    </w:div>
    <w:div w:id="56387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basw.co.uk/resources/basw-uk-supervision-policy"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9" ma:contentTypeDescription="Create a new document." ma:contentTypeScope="" ma:versionID="4a1592957e1935cc0261ef1844715fd6">
  <xsd:schema xmlns:xsd="http://www.w3.org/2001/XMLSchema" xmlns:xs="http://www.w3.org/2001/XMLSchema" xmlns:p="http://schemas.microsoft.com/office/2006/metadata/properties" xmlns:ns3="1c03a1d9-70c4-477b-aef0-fd07cc731e16" targetNamespace="http://schemas.microsoft.com/office/2006/metadata/properties" ma:root="true" ma:fieldsID="b1bf5eb28385daa539adf743fed5b4ba" ns3:_="">
    <xsd:import namespace="1c03a1d9-70c4-477b-aef0-fd07cc731e1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BC0680-E854-4BB2-A091-50F7B4D36C75}">
  <ds:schemaRefs>
    <ds:schemaRef ds:uri="http://schemas.microsoft.com/sharepoint/v3/contenttype/forms"/>
  </ds:schemaRefs>
</ds:datastoreItem>
</file>

<file path=customXml/itemProps2.xml><?xml version="1.0" encoding="utf-8"?>
<ds:datastoreItem xmlns:ds="http://schemas.openxmlformats.org/officeDocument/2006/customXml" ds:itemID="{FD2B8DB4-C685-4A5D-8CBC-7C17635A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61B4CB-1D64-4A11-8969-97A6EE2B1A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Poyntz-thomas (1602233)</dc:creator>
  <cp:keywords/>
  <dc:description/>
  <cp:lastModifiedBy>Emily Poyntz-Thomas</cp:lastModifiedBy>
  <cp:revision>3</cp:revision>
  <dcterms:created xsi:type="dcterms:W3CDTF">2020-04-03T11:36:00Z</dcterms:created>
  <dcterms:modified xsi:type="dcterms:W3CDTF">2020-04-03T12:39:00Z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