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32"/>
          <w:szCs w:val="32"/>
          <w:lang w:val="en-US"/>
        </w:rPr>
        <w:id w:val="-2038959892"/>
        <w:docPartObj>
          <w:docPartGallery w:val="Cover Pages"/>
          <w:docPartUnique/>
        </w:docPartObj>
      </w:sdtPr>
      <w:sdtContent>
        <w:p w14:paraId="522377A7" w14:textId="6B700351" w:rsidR="00B17199" w:rsidRDefault="00B17199">
          <w:pPr>
            <w:rPr>
              <w:sz w:val="32"/>
              <w:szCs w:val="32"/>
              <w:lang w:val="en-US"/>
            </w:rPr>
          </w:pPr>
          <w:r w:rsidRPr="00B17199">
            <w:rPr>
              <w:noProof/>
              <w:sz w:val="32"/>
              <w:szCs w:val="32"/>
              <w:lang w:val="en-US"/>
            </w:rPr>
            <mc:AlternateContent>
              <mc:Choice Requires="wps">
                <w:drawing>
                  <wp:anchor distT="0" distB="0" distL="114300" distR="114300" simplePos="0" relativeHeight="251659264" behindDoc="0" locked="0" layoutInCell="1" allowOverlap="1" wp14:anchorId="39118308" wp14:editId="6FDC9D9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3C9770" w:themeColor="accent2"/>
                                  </w:tblBorders>
                                  <w:tblCellMar>
                                    <w:top w:w="1296" w:type="dxa"/>
                                    <w:left w:w="360" w:type="dxa"/>
                                    <w:bottom w:w="1296" w:type="dxa"/>
                                    <w:right w:w="360" w:type="dxa"/>
                                  </w:tblCellMar>
                                  <w:tblLook w:val="04A0" w:firstRow="1" w:lastRow="0" w:firstColumn="1" w:lastColumn="0" w:noHBand="0" w:noVBand="1"/>
                                </w:tblPr>
                                <w:tblGrid>
                                  <w:gridCol w:w="5546"/>
                                  <w:gridCol w:w="4110"/>
                                </w:tblGrid>
                                <w:tr w:rsidR="00290EDB" w14:paraId="125EED2F" w14:textId="77777777">
                                  <w:trPr>
                                    <w:jc w:val="center"/>
                                  </w:trPr>
                                  <w:tc>
                                    <w:tcPr>
                                      <w:tcW w:w="2568" w:type="pct"/>
                                      <w:vAlign w:val="center"/>
                                    </w:tcPr>
                                    <w:p w14:paraId="0CB0BD95" w14:textId="77777777" w:rsidR="00290EDB" w:rsidRDefault="00290EDB">
                                      <w:pPr>
                                        <w:jc w:val="right"/>
                                      </w:pPr>
                                      <w:r>
                                        <w:rPr>
                                          <w:noProof/>
                                        </w:rPr>
                                        <w:drawing>
                                          <wp:inline distT="0" distB="0" distL="0" distR="0" wp14:anchorId="470508D4" wp14:editId="2FFC5F31">
                                            <wp:extent cx="3065006" cy="2281186"/>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065006" cy="2281186"/>
                                                    </a:xfrm>
                                                    <a:prstGeom prst="rect">
                                                      <a:avLst/>
                                                    </a:prstGeom>
                                                  </pic:spPr>
                                                </pic:pic>
                                              </a:graphicData>
                                            </a:graphic>
                                          </wp:inline>
                                        </w:drawing>
                                      </w:r>
                                    </w:p>
                                    <w:sdt>
                                      <w:sdtPr>
                                        <w:rPr>
                                          <w:rFonts w:ascii="Times New Roman" w:hAnsi="Times New Roman" w:cs="Times New Roman"/>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65BF5D" w14:textId="06F3B620" w:rsidR="00290EDB" w:rsidRPr="00EC5F89" w:rsidRDefault="00290EDB">
                                          <w:pPr>
                                            <w:pStyle w:val="NoSpacing"/>
                                            <w:spacing w:line="312" w:lineRule="auto"/>
                                            <w:jc w:val="right"/>
                                            <w:rPr>
                                              <w:rFonts w:ascii="Times New Roman" w:hAnsi="Times New Roman" w:cs="Times New Roman"/>
                                              <w:caps/>
                                              <w:color w:val="191919" w:themeColor="text1" w:themeTint="E6"/>
                                              <w:sz w:val="32"/>
                                              <w:szCs w:val="32"/>
                                            </w:rPr>
                                          </w:pPr>
                                          <w:r w:rsidRPr="00EC5F89">
                                            <w:rPr>
                                              <w:rFonts w:ascii="Times New Roman" w:hAnsi="Times New Roman" w:cs="Times New Roman"/>
                                              <w:caps/>
                                              <w:color w:val="191919" w:themeColor="text1" w:themeTint="E6"/>
                                              <w:sz w:val="32"/>
                                              <w:szCs w:val="32"/>
                                            </w:rPr>
                                            <w:t>A Report of Tesla inc. – An assessment of the environmental forces and their impacts on Tesla as an organisation.</w:t>
                                          </w:r>
                                        </w:p>
                                      </w:sdtContent>
                                    </w:sdt>
                                    <w:sdt>
                                      <w:sdtPr>
                                        <w:rPr>
                                          <w:rFonts w:ascii="Times New Roman" w:hAnsi="Times New Roman" w:cs="Times New Roman"/>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16B4281" w14:textId="6F4B2C14" w:rsidR="00290EDB" w:rsidRDefault="00290EDB">
                                          <w:pPr>
                                            <w:jc w:val="right"/>
                                            <w:rPr>
                                              <w:sz w:val="24"/>
                                              <w:szCs w:val="24"/>
                                            </w:rPr>
                                          </w:pPr>
                                          <w:r w:rsidRPr="00EC5F89">
                                            <w:rPr>
                                              <w:rFonts w:ascii="Times New Roman" w:hAnsi="Times New Roman" w:cs="Times New Roman"/>
                                              <w:color w:val="000000" w:themeColor="text1"/>
                                              <w:sz w:val="32"/>
                                              <w:szCs w:val="32"/>
                                            </w:rPr>
                                            <w:t>Written by Thomas Shanks, Managing Director of Tesla Inc.</w:t>
                                          </w:r>
                                        </w:p>
                                      </w:sdtContent>
                                    </w:sdt>
                                  </w:tc>
                                  <w:tc>
                                    <w:tcPr>
                                      <w:tcW w:w="2432" w:type="pct"/>
                                      <w:vAlign w:val="center"/>
                                    </w:tcPr>
                                    <w:p w14:paraId="2AE3221C" w14:textId="5FC2A2D7" w:rsidR="00290EDB" w:rsidRDefault="00290EDB">
                                      <w:pPr>
                                        <w:pStyle w:val="NoSpacing"/>
                                        <w:rPr>
                                          <w:caps/>
                                          <w:color w:val="3C9770" w:themeColor="accent2"/>
                                          <w:sz w:val="26"/>
                                          <w:szCs w:val="26"/>
                                        </w:rPr>
                                      </w:pPr>
                                      <w:r>
                                        <w:rPr>
                                          <w:noProof/>
                                        </w:rPr>
                                        <w:drawing>
                                          <wp:inline distT="0" distB="0" distL="0" distR="0" wp14:anchorId="48EDFEE7" wp14:editId="6D58B3DD">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43125" cy="2143125"/>
                                                    </a:xfrm>
                                                    <a:prstGeom prst="rect">
                                                      <a:avLst/>
                                                    </a:prstGeom>
                                                  </pic:spPr>
                                                </pic:pic>
                                              </a:graphicData>
                                            </a:graphic>
                                          </wp:inline>
                                        </w:drawing>
                                      </w:r>
                                    </w:p>
                                    <w:sdt>
                                      <w:sdtPr>
                                        <w:rPr>
                                          <w:rFonts w:ascii="Times New Roman" w:hAnsi="Times New Roman" w:cs="Times New Roman"/>
                                          <w:color w:val="3C9770"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153FFD3" w14:textId="60CA14BC" w:rsidR="00290EDB" w:rsidRPr="00EC5F89" w:rsidRDefault="00290EDB">
                                          <w:pPr>
                                            <w:pStyle w:val="NoSpacing"/>
                                            <w:rPr>
                                              <w:rFonts w:ascii="Times New Roman" w:hAnsi="Times New Roman" w:cs="Times New Roman"/>
                                              <w:color w:val="3C9770" w:themeColor="accent2"/>
                                              <w:sz w:val="26"/>
                                              <w:szCs w:val="26"/>
                                            </w:rPr>
                                          </w:pPr>
                                          <w:r w:rsidRPr="00EC5F89">
                                            <w:rPr>
                                              <w:rFonts w:ascii="Times New Roman" w:hAnsi="Times New Roman" w:cs="Times New Roman"/>
                                              <w:color w:val="3C9770" w:themeColor="accent2"/>
                                              <w:sz w:val="26"/>
                                              <w:szCs w:val="26"/>
                                            </w:rPr>
                                            <w:t>Thomas Shanks (2006042)</w:t>
                                          </w:r>
                                        </w:p>
                                      </w:sdtContent>
                                    </w:sdt>
                                    <w:p w14:paraId="7E8A1545" w14:textId="1E2D9D6E" w:rsidR="00290EDB" w:rsidRDefault="00290EDB">
                                      <w:pPr>
                                        <w:pStyle w:val="NoSpacing"/>
                                      </w:pPr>
                                      <w:sdt>
                                        <w:sdtPr>
                                          <w:rPr>
                                            <w:rFonts w:ascii="Times New Roman" w:hAnsi="Times New Roman" w:cs="Times New Roman"/>
                                            <w:color w:val="21212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C5F89">
                                            <w:rPr>
                                              <w:rFonts w:ascii="Times New Roman" w:hAnsi="Times New Roman" w:cs="Times New Roman"/>
                                              <w:color w:val="212121" w:themeColor="text2"/>
                                            </w:rPr>
                                            <w:t xml:space="preserve">Global Business Challenges (BMMB7006D) – Professor: Anthony Burns.  </w:t>
                                          </w:r>
                                        </w:sdtContent>
                                      </w:sdt>
                                    </w:p>
                                  </w:tc>
                                </w:tr>
                              </w:tbl>
                              <w:p w14:paraId="5EBDD3F4" w14:textId="77777777" w:rsidR="00290EDB" w:rsidRDefault="00290ED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911830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3C9770" w:themeColor="accent2"/>
                            </w:tblBorders>
                            <w:tblCellMar>
                              <w:top w:w="1296" w:type="dxa"/>
                              <w:left w:w="360" w:type="dxa"/>
                              <w:bottom w:w="1296" w:type="dxa"/>
                              <w:right w:w="360" w:type="dxa"/>
                            </w:tblCellMar>
                            <w:tblLook w:val="04A0" w:firstRow="1" w:lastRow="0" w:firstColumn="1" w:lastColumn="0" w:noHBand="0" w:noVBand="1"/>
                          </w:tblPr>
                          <w:tblGrid>
                            <w:gridCol w:w="5546"/>
                            <w:gridCol w:w="4110"/>
                          </w:tblGrid>
                          <w:tr w:rsidR="00290EDB" w14:paraId="125EED2F" w14:textId="77777777">
                            <w:trPr>
                              <w:jc w:val="center"/>
                            </w:trPr>
                            <w:tc>
                              <w:tcPr>
                                <w:tcW w:w="2568" w:type="pct"/>
                                <w:vAlign w:val="center"/>
                              </w:tcPr>
                              <w:p w14:paraId="0CB0BD95" w14:textId="77777777" w:rsidR="00290EDB" w:rsidRDefault="00290EDB">
                                <w:pPr>
                                  <w:jc w:val="right"/>
                                </w:pPr>
                                <w:r>
                                  <w:rPr>
                                    <w:noProof/>
                                  </w:rPr>
                                  <w:drawing>
                                    <wp:inline distT="0" distB="0" distL="0" distR="0" wp14:anchorId="470508D4" wp14:editId="2FFC5F31">
                                      <wp:extent cx="3065006" cy="2281186"/>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7">
                                                <a:extLst>
                                                  <a:ext uri="{28A0092B-C50C-407E-A947-70E740481C1C}">
                                                    <a14:useLocalDpi xmlns:a14="http://schemas.microsoft.com/office/drawing/2010/main" val="0"/>
                                                  </a:ext>
                                                </a:extLst>
                                              </a:blip>
                                              <a:stretch>
                                                <a:fillRect/>
                                              </a:stretch>
                                            </pic:blipFill>
                                            <pic:spPr>
                                              <a:xfrm>
                                                <a:off x="0" y="0"/>
                                                <a:ext cx="3065006" cy="2281186"/>
                                              </a:xfrm>
                                              <a:prstGeom prst="rect">
                                                <a:avLst/>
                                              </a:prstGeom>
                                            </pic:spPr>
                                          </pic:pic>
                                        </a:graphicData>
                                      </a:graphic>
                                    </wp:inline>
                                  </w:drawing>
                                </w:r>
                              </w:p>
                              <w:sdt>
                                <w:sdtPr>
                                  <w:rPr>
                                    <w:rFonts w:ascii="Times New Roman" w:hAnsi="Times New Roman" w:cs="Times New Roman"/>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365BF5D" w14:textId="06F3B620" w:rsidR="00290EDB" w:rsidRPr="00EC5F89" w:rsidRDefault="00290EDB">
                                    <w:pPr>
                                      <w:pStyle w:val="NoSpacing"/>
                                      <w:spacing w:line="312" w:lineRule="auto"/>
                                      <w:jc w:val="right"/>
                                      <w:rPr>
                                        <w:rFonts w:ascii="Times New Roman" w:hAnsi="Times New Roman" w:cs="Times New Roman"/>
                                        <w:caps/>
                                        <w:color w:val="191919" w:themeColor="text1" w:themeTint="E6"/>
                                        <w:sz w:val="32"/>
                                        <w:szCs w:val="32"/>
                                      </w:rPr>
                                    </w:pPr>
                                    <w:r w:rsidRPr="00EC5F89">
                                      <w:rPr>
                                        <w:rFonts w:ascii="Times New Roman" w:hAnsi="Times New Roman" w:cs="Times New Roman"/>
                                        <w:caps/>
                                        <w:color w:val="191919" w:themeColor="text1" w:themeTint="E6"/>
                                        <w:sz w:val="32"/>
                                        <w:szCs w:val="32"/>
                                      </w:rPr>
                                      <w:t>A Report of Tesla inc. – An assessment of the environmental forces and their impacts on Tesla as an organisation.</w:t>
                                    </w:r>
                                  </w:p>
                                </w:sdtContent>
                              </w:sdt>
                              <w:sdt>
                                <w:sdtPr>
                                  <w:rPr>
                                    <w:rFonts w:ascii="Times New Roman" w:hAnsi="Times New Roman" w:cs="Times New Roman"/>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16B4281" w14:textId="6F4B2C14" w:rsidR="00290EDB" w:rsidRDefault="00290EDB">
                                    <w:pPr>
                                      <w:jc w:val="right"/>
                                      <w:rPr>
                                        <w:sz w:val="24"/>
                                        <w:szCs w:val="24"/>
                                      </w:rPr>
                                    </w:pPr>
                                    <w:r w:rsidRPr="00EC5F89">
                                      <w:rPr>
                                        <w:rFonts w:ascii="Times New Roman" w:hAnsi="Times New Roman" w:cs="Times New Roman"/>
                                        <w:color w:val="000000" w:themeColor="text1"/>
                                        <w:sz w:val="32"/>
                                        <w:szCs w:val="32"/>
                                      </w:rPr>
                                      <w:t>Written by Thomas Shanks, Managing Director of Tesla Inc.</w:t>
                                    </w:r>
                                  </w:p>
                                </w:sdtContent>
                              </w:sdt>
                            </w:tc>
                            <w:tc>
                              <w:tcPr>
                                <w:tcW w:w="2432" w:type="pct"/>
                                <w:vAlign w:val="center"/>
                              </w:tcPr>
                              <w:p w14:paraId="2AE3221C" w14:textId="5FC2A2D7" w:rsidR="00290EDB" w:rsidRDefault="00290EDB">
                                <w:pPr>
                                  <w:pStyle w:val="NoSpacing"/>
                                  <w:rPr>
                                    <w:caps/>
                                    <w:color w:val="3C9770" w:themeColor="accent2"/>
                                    <w:sz w:val="26"/>
                                    <w:szCs w:val="26"/>
                                  </w:rPr>
                                </w:pPr>
                                <w:r>
                                  <w:rPr>
                                    <w:noProof/>
                                  </w:rPr>
                                  <w:drawing>
                                    <wp:inline distT="0" distB="0" distL="0" distR="0" wp14:anchorId="48EDFEE7" wp14:editId="6D58B3DD">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43125" cy="2143125"/>
                                              </a:xfrm>
                                              <a:prstGeom prst="rect">
                                                <a:avLst/>
                                              </a:prstGeom>
                                            </pic:spPr>
                                          </pic:pic>
                                        </a:graphicData>
                                      </a:graphic>
                                    </wp:inline>
                                  </w:drawing>
                                </w:r>
                              </w:p>
                              <w:sdt>
                                <w:sdtPr>
                                  <w:rPr>
                                    <w:rFonts w:ascii="Times New Roman" w:hAnsi="Times New Roman" w:cs="Times New Roman"/>
                                    <w:color w:val="3C9770"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153FFD3" w14:textId="60CA14BC" w:rsidR="00290EDB" w:rsidRPr="00EC5F89" w:rsidRDefault="00290EDB">
                                    <w:pPr>
                                      <w:pStyle w:val="NoSpacing"/>
                                      <w:rPr>
                                        <w:rFonts w:ascii="Times New Roman" w:hAnsi="Times New Roman" w:cs="Times New Roman"/>
                                        <w:color w:val="3C9770" w:themeColor="accent2"/>
                                        <w:sz w:val="26"/>
                                        <w:szCs w:val="26"/>
                                      </w:rPr>
                                    </w:pPr>
                                    <w:r w:rsidRPr="00EC5F89">
                                      <w:rPr>
                                        <w:rFonts w:ascii="Times New Roman" w:hAnsi="Times New Roman" w:cs="Times New Roman"/>
                                        <w:color w:val="3C9770" w:themeColor="accent2"/>
                                        <w:sz w:val="26"/>
                                        <w:szCs w:val="26"/>
                                      </w:rPr>
                                      <w:t>Thomas Shanks (2006042)</w:t>
                                    </w:r>
                                  </w:p>
                                </w:sdtContent>
                              </w:sdt>
                              <w:p w14:paraId="7E8A1545" w14:textId="1E2D9D6E" w:rsidR="00290EDB" w:rsidRDefault="00290EDB">
                                <w:pPr>
                                  <w:pStyle w:val="NoSpacing"/>
                                </w:pPr>
                                <w:sdt>
                                  <w:sdtPr>
                                    <w:rPr>
                                      <w:rFonts w:ascii="Times New Roman" w:hAnsi="Times New Roman" w:cs="Times New Roman"/>
                                      <w:color w:val="21212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EC5F89">
                                      <w:rPr>
                                        <w:rFonts w:ascii="Times New Roman" w:hAnsi="Times New Roman" w:cs="Times New Roman"/>
                                        <w:color w:val="212121" w:themeColor="text2"/>
                                      </w:rPr>
                                      <w:t xml:space="preserve">Global Business Challenges (BMMB7006D) – Professor: Anthony Burns.  </w:t>
                                    </w:r>
                                  </w:sdtContent>
                                </w:sdt>
                              </w:p>
                            </w:tc>
                          </w:tr>
                        </w:tbl>
                        <w:p w14:paraId="5EBDD3F4" w14:textId="77777777" w:rsidR="00290EDB" w:rsidRDefault="00290EDB"/>
                      </w:txbxContent>
                    </v:textbox>
                    <w10:wrap anchorx="page" anchory="page"/>
                  </v:shape>
                </w:pict>
              </mc:Fallback>
            </mc:AlternateContent>
          </w:r>
          <w:r>
            <w:rPr>
              <w:sz w:val="32"/>
              <w:szCs w:val="32"/>
              <w:lang w:val="en-US"/>
            </w:rPr>
            <w:br w:type="page"/>
          </w:r>
        </w:p>
      </w:sdtContent>
    </w:sdt>
    <w:p w14:paraId="376B7D72" w14:textId="31B86119" w:rsidR="00B17199" w:rsidRDefault="00B17199" w:rsidP="003E15A4">
      <w:pPr>
        <w:jc w:val="center"/>
        <w:rPr>
          <w:lang w:val="en-US"/>
        </w:rPr>
      </w:pPr>
    </w:p>
    <w:p w14:paraId="0971B807" w14:textId="5655AD96" w:rsidR="00B17199" w:rsidRPr="00EC5F89" w:rsidRDefault="00F41356" w:rsidP="00F41356">
      <w:pPr>
        <w:rPr>
          <w:rFonts w:ascii="Times New Roman" w:hAnsi="Times New Roman" w:cs="Times New Roman"/>
          <w:b/>
          <w:bCs/>
          <w:sz w:val="24"/>
          <w:szCs w:val="24"/>
          <w:u w:val="single"/>
          <w:lang w:val="en-US"/>
        </w:rPr>
      </w:pPr>
      <w:r w:rsidRPr="00EC5F89">
        <w:rPr>
          <w:rFonts w:ascii="Times New Roman" w:hAnsi="Times New Roman" w:cs="Times New Roman"/>
          <w:b/>
          <w:bCs/>
          <w:sz w:val="24"/>
          <w:szCs w:val="24"/>
          <w:u w:val="single"/>
          <w:lang w:val="en-US"/>
        </w:rPr>
        <w:t xml:space="preserve">Executive Summary </w:t>
      </w:r>
    </w:p>
    <w:p w14:paraId="2FF13919" w14:textId="0FB50713" w:rsidR="00F41356" w:rsidRPr="00EC5F89" w:rsidRDefault="00286EB4" w:rsidP="00EC5F89">
      <w:pPr>
        <w:spacing w:line="480" w:lineRule="auto"/>
        <w:rPr>
          <w:rFonts w:ascii="Times New Roman" w:hAnsi="Times New Roman" w:cs="Times New Roman"/>
          <w:b/>
          <w:bCs/>
          <w:sz w:val="24"/>
          <w:szCs w:val="24"/>
          <w:u w:val="single"/>
          <w:lang w:val="en-US"/>
        </w:rPr>
      </w:pPr>
      <w:r w:rsidRPr="00EC5F89">
        <w:rPr>
          <w:rFonts w:ascii="Times New Roman" w:hAnsi="Times New Roman" w:cs="Times New Roman"/>
          <w:sz w:val="24"/>
          <w:szCs w:val="24"/>
          <w:lang w:val="en-US"/>
        </w:rPr>
        <w:t>T</w:t>
      </w:r>
      <w:r w:rsidRPr="00EC5F89">
        <w:rPr>
          <w:rFonts w:ascii="Times New Roman" w:hAnsi="Times New Roman" w:cs="Times New Roman"/>
          <w:sz w:val="24"/>
          <w:szCs w:val="24"/>
          <w:lang w:val="en-US"/>
        </w:rPr>
        <w:t>his report will aim to offer a detailed analysis that critically assesses the environmental conditions for Tesla, both domestically within the US and internationally, considering the current landscape whilst also aiming to provide an insight into the future prospects of Tesla.</w:t>
      </w:r>
      <w:r w:rsidR="00EC5F89" w:rsidRPr="00EC5F89">
        <w:rPr>
          <w:rFonts w:ascii="Times New Roman" w:hAnsi="Times New Roman" w:cs="Times New Roman"/>
          <w:sz w:val="24"/>
          <w:szCs w:val="24"/>
          <w:lang w:val="en-US"/>
        </w:rPr>
        <w:t xml:space="preserve"> </w:t>
      </w:r>
      <w:r w:rsidRPr="00EC5F89">
        <w:rPr>
          <w:rFonts w:ascii="Times New Roman" w:hAnsi="Times New Roman" w:cs="Times New Roman"/>
          <w:sz w:val="24"/>
          <w:szCs w:val="24"/>
          <w:lang w:val="en-US"/>
        </w:rPr>
        <w:t xml:space="preserve">The aim is to articulate the competitive environment for Tesla, provide a macroeconomic analysis for Tesla and to finalise a conclusion on the outlook in respect to the organizational decisions and future </w:t>
      </w:r>
      <w:r w:rsidRPr="00EC5F89">
        <w:rPr>
          <w:rFonts w:ascii="Times New Roman" w:hAnsi="Times New Roman" w:cs="Times New Roman"/>
          <w:sz w:val="24"/>
          <w:szCs w:val="24"/>
        </w:rPr>
        <w:t>developments</w:t>
      </w:r>
      <w:r w:rsidRPr="00EC5F89">
        <w:rPr>
          <w:rFonts w:ascii="Times New Roman" w:hAnsi="Times New Roman" w:cs="Times New Roman"/>
          <w:sz w:val="24"/>
          <w:szCs w:val="24"/>
          <w:lang w:val="en-US"/>
        </w:rPr>
        <w:t xml:space="preserve"> for Tesla.</w:t>
      </w:r>
      <w:r w:rsidR="00EC5F89">
        <w:rPr>
          <w:rFonts w:ascii="Times New Roman" w:hAnsi="Times New Roman" w:cs="Times New Roman"/>
          <w:sz w:val="24"/>
          <w:szCs w:val="24"/>
          <w:lang w:val="en-US"/>
        </w:rPr>
        <w:t xml:space="preserve"> The report will aim to give an insight into the statistical data of Tesla’s competitors in regard to market capitalization, sales volume as well as public perception and the wider political, economic, social, technological, environmental and legal factors that are currently affecting Tesla as a business as well as provide an outlook of the future forecast for the business. The report will also consider the opinions of fundamental analysts that cover Tesla, and an evaluation of their opinions and statements I relation to the data and statements presented throughout the report. The report will include details of opportunities for the business as well as threats, taking into account both current and anticipated future events. </w:t>
      </w:r>
    </w:p>
    <w:p w14:paraId="2542D673" w14:textId="1029B619" w:rsidR="00F41356" w:rsidRDefault="00F41356" w:rsidP="00F41356">
      <w:pPr>
        <w:rPr>
          <w:b/>
          <w:bCs/>
          <w:sz w:val="24"/>
          <w:szCs w:val="24"/>
          <w:u w:val="single"/>
          <w:lang w:val="en-US"/>
        </w:rPr>
      </w:pPr>
    </w:p>
    <w:p w14:paraId="2B3B9907" w14:textId="286A6102" w:rsidR="00F41356" w:rsidRDefault="00F41356" w:rsidP="00F41356">
      <w:pPr>
        <w:rPr>
          <w:b/>
          <w:bCs/>
          <w:sz w:val="24"/>
          <w:szCs w:val="24"/>
          <w:u w:val="single"/>
          <w:lang w:val="en-US"/>
        </w:rPr>
      </w:pPr>
    </w:p>
    <w:p w14:paraId="14185DCD" w14:textId="05D32D4F" w:rsidR="00F41356" w:rsidRDefault="00F41356" w:rsidP="00F41356">
      <w:pPr>
        <w:rPr>
          <w:b/>
          <w:bCs/>
          <w:sz w:val="24"/>
          <w:szCs w:val="24"/>
          <w:u w:val="single"/>
          <w:lang w:val="en-US"/>
        </w:rPr>
      </w:pPr>
    </w:p>
    <w:p w14:paraId="117DED25" w14:textId="26FF55D2" w:rsidR="00F41356" w:rsidRDefault="00F41356" w:rsidP="00F41356">
      <w:pPr>
        <w:rPr>
          <w:b/>
          <w:bCs/>
          <w:sz w:val="24"/>
          <w:szCs w:val="24"/>
          <w:u w:val="single"/>
          <w:lang w:val="en-US"/>
        </w:rPr>
      </w:pPr>
    </w:p>
    <w:p w14:paraId="2C8C27AA" w14:textId="17DA7E73" w:rsidR="00F41356" w:rsidRDefault="00F41356" w:rsidP="00F41356">
      <w:pPr>
        <w:rPr>
          <w:b/>
          <w:bCs/>
          <w:sz w:val="24"/>
          <w:szCs w:val="24"/>
          <w:u w:val="single"/>
          <w:lang w:val="en-US"/>
        </w:rPr>
      </w:pPr>
    </w:p>
    <w:p w14:paraId="3431C583" w14:textId="74731438" w:rsidR="00F41356" w:rsidRDefault="00F41356" w:rsidP="00F41356">
      <w:pPr>
        <w:rPr>
          <w:b/>
          <w:bCs/>
          <w:sz w:val="24"/>
          <w:szCs w:val="24"/>
          <w:u w:val="single"/>
          <w:lang w:val="en-US"/>
        </w:rPr>
      </w:pPr>
    </w:p>
    <w:p w14:paraId="7DDB9C2E" w14:textId="6D038A04" w:rsidR="00F41356" w:rsidRDefault="00F41356" w:rsidP="00F41356">
      <w:pPr>
        <w:rPr>
          <w:b/>
          <w:bCs/>
          <w:sz w:val="24"/>
          <w:szCs w:val="24"/>
          <w:u w:val="single"/>
          <w:lang w:val="en-US"/>
        </w:rPr>
      </w:pPr>
    </w:p>
    <w:p w14:paraId="3BD2BEA7" w14:textId="1EE8E89B" w:rsidR="00F41356" w:rsidRDefault="00F41356" w:rsidP="00F41356">
      <w:pPr>
        <w:rPr>
          <w:b/>
          <w:bCs/>
          <w:sz w:val="24"/>
          <w:szCs w:val="24"/>
          <w:u w:val="single"/>
          <w:lang w:val="en-US"/>
        </w:rPr>
      </w:pPr>
    </w:p>
    <w:p w14:paraId="68305746" w14:textId="219117E3" w:rsidR="00F41356" w:rsidRDefault="00F41356" w:rsidP="00F41356">
      <w:pPr>
        <w:rPr>
          <w:b/>
          <w:bCs/>
          <w:sz w:val="24"/>
          <w:szCs w:val="24"/>
          <w:u w:val="single"/>
          <w:lang w:val="en-US"/>
        </w:rPr>
      </w:pPr>
    </w:p>
    <w:p w14:paraId="564E11D1" w14:textId="0C0E5B2A" w:rsidR="00F41356" w:rsidRDefault="00F41356" w:rsidP="00F41356">
      <w:pPr>
        <w:rPr>
          <w:b/>
          <w:bCs/>
          <w:sz w:val="24"/>
          <w:szCs w:val="24"/>
          <w:u w:val="single"/>
          <w:lang w:val="en-US"/>
        </w:rPr>
      </w:pPr>
    </w:p>
    <w:p w14:paraId="1DCC24BD" w14:textId="3BAA2F44" w:rsidR="00F41356" w:rsidRDefault="00F41356" w:rsidP="00F41356">
      <w:pPr>
        <w:rPr>
          <w:b/>
          <w:bCs/>
          <w:sz w:val="24"/>
          <w:szCs w:val="24"/>
          <w:u w:val="single"/>
          <w:lang w:val="en-US"/>
        </w:rPr>
      </w:pPr>
    </w:p>
    <w:p w14:paraId="0AE41DEC" w14:textId="6C5C8E85" w:rsidR="00F41356" w:rsidRDefault="00F41356" w:rsidP="00F41356">
      <w:pPr>
        <w:rPr>
          <w:b/>
          <w:bCs/>
          <w:sz w:val="24"/>
          <w:szCs w:val="24"/>
          <w:u w:val="single"/>
          <w:lang w:val="en-US"/>
        </w:rPr>
      </w:pPr>
    </w:p>
    <w:p w14:paraId="35D46F77" w14:textId="31C4F87B" w:rsidR="00F41356" w:rsidRDefault="00F41356" w:rsidP="00F41356">
      <w:pPr>
        <w:rPr>
          <w:b/>
          <w:bCs/>
          <w:sz w:val="24"/>
          <w:szCs w:val="24"/>
          <w:u w:val="single"/>
          <w:lang w:val="en-US"/>
        </w:rPr>
      </w:pPr>
    </w:p>
    <w:p w14:paraId="6C7D4EC3" w14:textId="1E438501" w:rsidR="00F41356" w:rsidRDefault="00F41356" w:rsidP="00F41356">
      <w:pPr>
        <w:rPr>
          <w:b/>
          <w:bCs/>
          <w:sz w:val="24"/>
          <w:szCs w:val="24"/>
          <w:u w:val="single"/>
          <w:lang w:val="en-US"/>
        </w:rPr>
      </w:pPr>
    </w:p>
    <w:p w14:paraId="1F523C13" w14:textId="30D76E09" w:rsidR="00F41356" w:rsidRDefault="00F41356" w:rsidP="00F41356">
      <w:pPr>
        <w:rPr>
          <w:b/>
          <w:bCs/>
          <w:sz w:val="24"/>
          <w:szCs w:val="24"/>
          <w:u w:val="single"/>
          <w:lang w:val="en-US"/>
        </w:rPr>
      </w:pPr>
    </w:p>
    <w:p w14:paraId="53A50D89" w14:textId="7E05186F" w:rsidR="00F41356" w:rsidRDefault="00F41356" w:rsidP="00F41356">
      <w:pPr>
        <w:rPr>
          <w:b/>
          <w:bCs/>
          <w:sz w:val="24"/>
          <w:szCs w:val="24"/>
          <w:u w:val="single"/>
          <w:lang w:val="en-US"/>
        </w:rPr>
      </w:pPr>
    </w:p>
    <w:p w14:paraId="24874819" w14:textId="74E59E9A" w:rsidR="00F41356" w:rsidRDefault="00F41356" w:rsidP="00F41356">
      <w:pPr>
        <w:rPr>
          <w:b/>
          <w:bCs/>
          <w:sz w:val="24"/>
          <w:szCs w:val="24"/>
          <w:u w:val="single"/>
          <w:lang w:val="en-US"/>
        </w:rPr>
      </w:pPr>
    </w:p>
    <w:p w14:paraId="28026AA4" w14:textId="7FC1D03E" w:rsidR="00F41356" w:rsidRDefault="00F41356" w:rsidP="00F41356">
      <w:pPr>
        <w:rPr>
          <w:b/>
          <w:bCs/>
          <w:sz w:val="24"/>
          <w:szCs w:val="24"/>
          <w:u w:val="single"/>
          <w:lang w:val="en-US"/>
        </w:rPr>
      </w:pPr>
    </w:p>
    <w:p w14:paraId="495EE358" w14:textId="58447485" w:rsidR="00F41356" w:rsidRDefault="00F41356" w:rsidP="00F41356">
      <w:pPr>
        <w:rPr>
          <w:b/>
          <w:bCs/>
          <w:sz w:val="24"/>
          <w:szCs w:val="24"/>
          <w:u w:val="single"/>
          <w:lang w:val="en-US"/>
        </w:rPr>
      </w:pPr>
    </w:p>
    <w:p w14:paraId="5536EC14" w14:textId="370BAC55" w:rsidR="00F41356" w:rsidRDefault="00F41356" w:rsidP="00F41356">
      <w:pPr>
        <w:rPr>
          <w:b/>
          <w:bCs/>
          <w:sz w:val="24"/>
          <w:szCs w:val="24"/>
          <w:u w:val="single"/>
          <w:lang w:val="en-US"/>
        </w:rPr>
      </w:pPr>
    </w:p>
    <w:p w14:paraId="55DF1663" w14:textId="6A6AC82D" w:rsidR="00F41356" w:rsidRDefault="00F41356" w:rsidP="00F41356">
      <w:pPr>
        <w:rPr>
          <w:b/>
          <w:bCs/>
          <w:sz w:val="24"/>
          <w:szCs w:val="24"/>
          <w:u w:val="single"/>
          <w:lang w:val="en-US"/>
        </w:rPr>
      </w:pPr>
    </w:p>
    <w:p w14:paraId="1D8E5BFD" w14:textId="796BB320" w:rsidR="00F41356" w:rsidRDefault="00F41356" w:rsidP="00F41356">
      <w:pPr>
        <w:rPr>
          <w:b/>
          <w:bCs/>
          <w:sz w:val="24"/>
          <w:szCs w:val="24"/>
          <w:u w:val="single"/>
          <w:lang w:val="en-US"/>
        </w:rPr>
      </w:pPr>
    </w:p>
    <w:p w14:paraId="33C3D800" w14:textId="7B4237C3" w:rsidR="00F41356" w:rsidRDefault="00F41356" w:rsidP="00F41356">
      <w:pPr>
        <w:rPr>
          <w:b/>
          <w:bCs/>
          <w:sz w:val="24"/>
          <w:szCs w:val="24"/>
          <w:u w:val="single"/>
          <w:lang w:val="en-US"/>
        </w:rPr>
      </w:pPr>
    </w:p>
    <w:p w14:paraId="366223C9" w14:textId="6E0397E1" w:rsidR="00F41356" w:rsidRDefault="00F41356" w:rsidP="00F41356">
      <w:pPr>
        <w:rPr>
          <w:b/>
          <w:bCs/>
          <w:sz w:val="24"/>
          <w:szCs w:val="24"/>
          <w:u w:val="single"/>
          <w:lang w:val="en-US"/>
        </w:rPr>
      </w:pPr>
    </w:p>
    <w:p w14:paraId="1AE685FB" w14:textId="18AEAFC0" w:rsidR="00F41356" w:rsidRDefault="00F41356" w:rsidP="00F41356">
      <w:pPr>
        <w:rPr>
          <w:b/>
          <w:bCs/>
          <w:sz w:val="24"/>
          <w:szCs w:val="24"/>
          <w:u w:val="single"/>
          <w:lang w:val="en-US"/>
        </w:rPr>
      </w:pPr>
    </w:p>
    <w:p w14:paraId="6C70190E" w14:textId="0E4D0242" w:rsidR="00F41356" w:rsidRDefault="00B870B0" w:rsidP="00F41356">
      <w:pPr>
        <w:rPr>
          <w:b/>
          <w:bCs/>
          <w:sz w:val="24"/>
          <w:szCs w:val="24"/>
          <w:u w:val="single"/>
          <w:lang w:val="en-US"/>
        </w:rPr>
      </w:pPr>
      <w:r>
        <w:rPr>
          <w:b/>
          <w:bCs/>
          <w:sz w:val="24"/>
          <w:szCs w:val="24"/>
          <w:u w:val="single"/>
          <w:lang w:val="en-US"/>
        </w:rPr>
        <w:t xml:space="preserve">Table of Contents </w:t>
      </w:r>
    </w:p>
    <w:sdt>
      <w:sdtPr>
        <w:id w:val="1959681779"/>
        <w:docPartObj>
          <w:docPartGallery w:val="Table of Contents"/>
          <w:docPartUnique/>
        </w:docPartObj>
      </w:sdtPr>
      <w:sdtEndPr>
        <w:rPr>
          <w:rFonts w:asciiTheme="minorHAnsi" w:eastAsiaTheme="minorEastAsia" w:hAnsiTheme="minorHAnsi" w:cstheme="minorBidi"/>
          <w:b/>
          <w:bCs/>
          <w:noProof/>
          <w:color w:val="auto"/>
          <w:sz w:val="21"/>
          <w:szCs w:val="21"/>
        </w:rPr>
      </w:sdtEndPr>
      <w:sdtContent>
        <w:p w14:paraId="627C407B" w14:textId="44638EBB" w:rsidR="00B870B0" w:rsidRDefault="00B870B0">
          <w:pPr>
            <w:pStyle w:val="TOCHeading"/>
          </w:pPr>
          <w:r>
            <w:t>Contents</w:t>
          </w:r>
        </w:p>
        <w:p w14:paraId="496DA724" w14:textId="14BE0064" w:rsidR="005B7DFB" w:rsidRDefault="00B870B0" w:rsidP="00EC5F89">
          <w:pPr>
            <w:rPr>
              <w:b/>
              <w:bCs/>
              <w:noProof/>
            </w:rPr>
          </w:pPr>
          <w:fldSimple w:instr=" TOC \o &quot;1-3&quot; \h \z \u "/>
          <w:r w:rsidR="005B7DFB" w:rsidRPr="005B7DFB">
            <w:t xml:space="preserve"> </w:t>
          </w:r>
          <w:r w:rsidR="005B7DFB" w:rsidRPr="005B7DFB">
            <w:rPr>
              <w:b/>
              <w:bCs/>
              <w:noProof/>
            </w:rPr>
            <w:t>Introduction</w:t>
          </w:r>
          <w:r w:rsidR="009C2CE2">
            <w:rPr>
              <w:b/>
              <w:bCs/>
              <w:noProof/>
            </w:rPr>
            <w:t>: Page 3-4.</w:t>
          </w:r>
        </w:p>
        <w:p w14:paraId="5821B6EC" w14:textId="77777777" w:rsidR="009C2CE2" w:rsidRDefault="009C2CE2" w:rsidP="00EC5F89">
          <w:pPr>
            <w:rPr>
              <w:b/>
              <w:bCs/>
              <w:noProof/>
            </w:rPr>
          </w:pPr>
        </w:p>
        <w:p w14:paraId="2EE8A374" w14:textId="20735739" w:rsidR="005B7DFB" w:rsidRDefault="005B7DFB" w:rsidP="00EC5F89">
          <w:pPr>
            <w:rPr>
              <w:b/>
              <w:bCs/>
              <w:noProof/>
            </w:rPr>
          </w:pPr>
          <w:r w:rsidRPr="005B7DFB">
            <w:rPr>
              <w:b/>
              <w:bCs/>
              <w:noProof/>
            </w:rPr>
            <w:t>An Assessment of the Competitive Environment for Tesla: Internationally and Domestically</w:t>
          </w:r>
          <w:r w:rsidR="009C2CE2">
            <w:rPr>
              <w:b/>
              <w:bCs/>
              <w:noProof/>
            </w:rPr>
            <w:t>: Page 3-11.</w:t>
          </w:r>
        </w:p>
        <w:p w14:paraId="03E5F73C" w14:textId="77777777" w:rsidR="009C2CE2" w:rsidRDefault="009C2CE2" w:rsidP="00EC5F89">
          <w:pPr>
            <w:rPr>
              <w:b/>
              <w:bCs/>
              <w:noProof/>
            </w:rPr>
          </w:pPr>
        </w:p>
        <w:p w14:paraId="413151F9" w14:textId="284A5DE3" w:rsidR="005B7DFB" w:rsidRDefault="005B7DFB" w:rsidP="00EC5F89">
          <w:pPr>
            <w:rPr>
              <w:b/>
              <w:bCs/>
              <w:noProof/>
            </w:rPr>
          </w:pPr>
          <w:r w:rsidRPr="005B7DFB">
            <w:rPr>
              <w:b/>
              <w:bCs/>
              <w:noProof/>
            </w:rPr>
            <w:t>An analysis of the Macro-economic environment</w:t>
          </w:r>
          <w:r w:rsidR="009C2CE2">
            <w:rPr>
              <w:b/>
              <w:bCs/>
              <w:noProof/>
            </w:rPr>
            <w:t>: Page 11-17.</w:t>
          </w:r>
        </w:p>
        <w:p w14:paraId="4800A3EF" w14:textId="77777777" w:rsidR="009C2CE2" w:rsidRDefault="009C2CE2" w:rsidP="00EC5F89">
          <w:pPr>
            <w:rPr>
              <w:b/>
              <w:bCs/>
              <w:noProof/>
            </w:rPr>
          </w:pPr>
        </w:p>
        <w:p w14:paraId="0E520260" w14:textId="5B9DD2D3" w:rsidR="005B7DFB" w:rsidRDefault="005B7DFB" w:rsidP="00EC5F89">
          <w:pPr>
            <w:rPr>
              <w:b/>
              <w:bCs/>
              <w:noProof/>
            </w:rPr>
          </w:pPr>
          <w:r>
            <w:rPr>
              <w:b/>
              <w:bCs/>
              <w:noProof/>
            </w:rPr>
            <w:t>Conclusion</w:t>
          </w:r>
          <w:r w:rsidR="009C2CE2">
            <w:rPr>
              <w:b/>
              <w:bCs/>
              <w:noProof/>
            </w:rPr>
            <w:t>: Page 17-19</w:t>
          </w:r>
        </w:p>
        <w:p w14:paraId="50ADE209" w14:textId="77777777" w:rsidR="009C2CE2" w:rsidRDefault="009C2CE2" w:rsidP="00EC5F89">
          <w:pPr>
            <w:rPr>
              <w:b/>
              <w:bCs/>
              <w:noProof/>
            </w:rPr>
          </w:pPr>
        </w:p>
        <w:p w14:paraId="42244267" w14:textId="2F48BE6C" w:rsidR="009C2CE2" w:rsidRDefault="009C2CE2" w:rsidP="00EC5F89">
          <w:pPr>
            <w:rPr>
              <w:b/>
              <w:bCs/>
              <w:noProof/>
            </w:rPr>
          </w:pPr>
          <w:r>
            <w:rPr>
              <w:b/>
              <w:bCs/>
              <w:noProof/>
            </w:rPr>
            <w:t>Bibliography: Page 19-24</w:t>
          </w:r>
        </w:p>
        <w:p w14:paraId="204B82C2" w14:textId="77777777" w:rsidR="005B7DFB" w:rsidRDefault="005B7DFB">
          <w:pPr>
            <w:rPr>
              <w:b/>
              <w:bCs/>
              <w:noProof/>
            </w:rPr>
          </w:pPr>
        </w:p>
        <w:p w14:paraId="596D994B" w14:textId="77777777" w:rsidR="005B7DFB" w:rsidRDefault="005B7DFB">
          <w:pPr>
            <w:rPr>
              <w:b/>
              <w:bCs/>
              <w:noProof/>
            </w:rPr>
          </w:pPr>
        </w:p>
        <w:p w14:paraId="53C28D9E" w14:textId="0EB1E367" w:rsidR="00B870B0" w:rsidRDefault="00B870B0"/>
      </w:sdtContent>
    </w:sdt>
    <w:p w14:paraId="3B5C642F" w14:textId="77777777" w:rsidR="00B870B0" w:rsidRDefault="00B870B0" w:rsidP="00F41356">
      <w:pPr>
        <w:rPr>
          <w:b/>
          <w:bCs/>
          <w:sz w:val="24"/>
          <w:szCs w:val="24"/>
          <w:u w:val="single"/>
          <w:lang w:val="en-US"/>
        </w:rPr>
      </w:pPr>
    </w:p>
    <w:p w14:paraId="7E313890" w14:textId="4153F5F5" w:rsidR="00F41356" w:rsidRDefault="00F41356" w:rsidP="00F41356">
      <w:pPr>
        <w:rPr>
          <w:b/>
          <w:bCs/>
          <w:sz w:val="24"/>
          <w:szCs w:val="24"/>
          <w:u w:val="single"/>
          <w:lang w:val="en-US"/>
        </w:rPr>
      </w:pPr>
    </w:p>
    <w:p w14:paraId="4D0F8568" w14:textId="677DB29B" w:rsidR="00F41356" w:rsidRDefault="00F41356" w:rsidP="00F41356">
      <w:pPr>
        <w:rPr>
          <w:b/>
          <w:bCs/>
          <w:sz w:val="24"/>
          <w:szCs w:val="24"/>
          <w:u w:val="single"/>
          <w:lang w:val="en-US"/>
        </w:rPr>
      </w:pPr>
    </w:p>
    <w:p w14:paraId="5C39DD9E" w14:textId="32F7D329" w:rsidR="00F41356" w:rsidRDefault="00F41356" w:rsidP="00F41356">
      <w:pPr>
        <w:rPr>
          <w:b/>
          <w:bCs/>
          <w:sz w:val="24"/>
          <w:szCs w:val="24"/>
          <w:u w:val="single"/>
          <w:lang w:val="en-US"/>
        </w:rPr>
      </w:pPr>
    </w:p>
    <w:p w14:paraId="686CA0C9" w14:textId="2A613782" w:rsidR="00F41356" w:rsidRDefault="00F41356" w:rsidP="00F41356">
      <w:pPr>
        <w:rPr>
          <w:b/>
          <w:bCs/>
          <w:sz w:val="24"/>
          <w:szCs w:val="24"/>
          <w:u w:val="single"/>
          <w:lang w:val="en-US"/>
        </w:rPr>
      </w:pPr>
    </w:p>
    <w:p w14:paraId="6E9B2CB2" w14:textId="520EAAE3" w:rsidR="00F41356" w:rsidRDefault="00F41356" w:rsidP="00F41356">
      <w:pPr>
        <w:rPr>
          <w:b/>
          <w:bCs/>
          <w:sz w:val="24"/>
          <w:szCs w:val="24"/>
          <w:u w:val="single"/>
          <w:lang w:val="en-US"/>
        </w:rPr>
      </w:pPr>
    </w:p>
    <w:p w14:paraId="17BEBAFB" w14:textId="0B17F3F9" w:rsidR="00F41356" w:rsidRDefault="00F41356" w:rsidP="00F41356">
      <w:pPr>
        <w:rPr>
          <w:b/>
          <w:bCs/>
          <w:sz w:val="24"/>
          <w:szCs w:val="24"/>
          <w:u w:val="single"/>
          <w:lang w:val="en-US"/>
        </w:rPr>
      </w:pPr>
    </w:p>
    <w:p w14:paraId="30F74131" w14:textId="188CD550" w:rsidR="00F41356" w:rsidRDefault="00F41356" w:rsidP="00F41356">
      <w:pPr>
        <w:rPr>
          <w:b/>
          <w:bCs/>
          <w:sz w:val="24"/>
          <w:szCs w:val="24"/>
          <w:u w:val="single"/>
          <w:lang w:val="en-US"/>
        </w:rPr>
      </w:pPr>
    </w:p>
    <w:p w14:paraId="6DE00FBD" w14:textId="47C8AFE9" w:rsidR="00F41356" w:rsidRDefault="00F41356" w:rsidP="00F41356">
      <w:pPr>
        <w:rPr>
          <w:b/>
          <w:bCs/>
          <w:sz w:val="24"/>
          <w:szCs w:val="24"/>
          <w:u w:val="single"/>
          <w:lang w:val="en-US"/>
        </w:rPr>
      </w:pPr>
    </w:p>
    <w:p w14:paraId="791146FF" w14:textId="26DD9E2C" w:rsidR="00F41356" w:rsidRDefault="00F41356" w:rsidP="00F41356">
      <w:pPr>
        <w:rPr>
          <w:b/>
          <w:bCs/>
          <w:sz w:val="24"/>
          <w:szCs w:val="24"/>
          <w:u w:val="single"/>
          <w:lang w:val="en-US"/>
        </w:rPr>
      </w:pPr>
    </w:p>
    <w:p w14:paraId="1F09C971" w14:textId="5581A427" w:rsidR="00F41356" w:rsidRDefault="00F41356" w:rsidP="00F41356">
      <w:pPr>
        <w:rPr>
          <w:b/>
          <w:bCs/>
          <w:sz w:val="24"/>
          <w:szCs w:val="24"/>
          <w:u w:val="single"/>
          <w:lang w:val="en-US"/>
        </w:rPr>
      </w:pPr>
    </w:p>
    <w:p w14:paraId="69835D88" w14:textId="6FA823CA" w:rsidR="00F41356" w:rsidRDefault="00F41356" w:rsidP="00F41356">
      <w:pPr>
        <w:rPr>
          <w:b/>
          <w:bCs/>
          <w:sz w:val="24"/>
          <w:szCs w:val="24"/>
          <w:u w:val="single"/>
          <w:lang w:val="en-US"/>
        </w:rPr>
      </w:pPr>
    </w:p>
    <w:p w14:paraId="2071E01D" w14:textId="4BAF8962" w:rsidR="00F41356" w:rsidRDefault="00F41356" w:rsidP="00F41356">
      <w:pPr>
        <w:rPr>
          <w:b/>
          <w:bCs/>
          <w:sz w:val="24"/>
          <w:szCs w:val="24"/>
          <w:u w:val="single"/>
          <w:lang w:val="en-US"/>
        </w:rPr>
      </w:pPr>
    </w:p>
    <w:p w14:paraId="28364E11" w14:textId="465DB75F" w:rsidR="00F41356" w:rsidRDefault="00F41356" w:rsidP="00F41356">
      <w:pPr>
        <w:rPr>
          <w:b/>
          <w:bCs/>
          <w:sz w:val="24"/>
          <w:szCs w:val="24"/>
          <w:u w:val="single"/>
          <w:lang w:val="en-US"/>
        </w:rPr>
      </w:pPr>
    </w:p>
    <w:p w14:paraId="14507F25" w14:textId="6F2A7ACA" w:rsidR="00F41356" w:rsidRDefault="00F41356" w:rsidP="00F41356">
      <w:pPr>
        <w:rPr>
          <w:b/>
          <w:bCs/>
          <w:sz w:val="24"/>
          <w:szCs w:val="24"/>
          <w:u w:val="single"/>
          <w:lang w:val="en-US"/>
        </w:rPr>
      </w:pPr>
    </w:p>
    <w:p w14:paraId="7494ADC2" w14:textId="7417F3B1" w:rsidR="00F41356" w:rsidRPr="00EC5F89" w:rsidRDefault="00F41356" w:rsidP="001E75C9">
      <w:pPr>
        <w:spacing w:line="480" w:lineRule="auto"/>
        <w:rPr>
          <w:rFonts w:ascii="Times New Roman" w:hAnsi="Times New Roman" w:cs="Times New Roman"/>
          <w:b/>
          <w:bCs/>
          <w:sz w:val="24"/>
          <w:szCs w:val="24"/>
          <w:u w:val="single"/>
          <w:lang w:val="en-US"/>
        </w:rPr>
      </w:pPr>
      <w:bookmarkStart w:id="0" w:name="_Hlk59221022"/>
      <w:r w:rsidRPr="00EC5F89">
        <w:rPr>
          <w:rFonts w:ascii="Times New Roman" w:hAnsi="Times New Roman" w:cs="Times New Roman"/>
          <w:b/>
          <w:bCs/>
          <w:sz w:val="24"/>
          <w:szCs w:val="24"/>
          <w:u w:val="single"/>
          <w:lang w:val="en-US"/>
        </w:rPr>
        <w:t xml:space="preserve">Introduction </w:t>
      </w:r>
    </w:p>
    <w:bookmarkEnd w:id="0"/>
    <w:p w14:paraId="148E2EF8" w14:textId="74F5126A" w:rsidR="0084067D" w:rsidRPr="00EC5F89" w:rsidRDefault="00235C07"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2020 has been a difficult year for businesses, both small and large, </w:t>
      </w:r>
      <w:r w:rsidR="006B51F0" w:rsidRPr="00EC5F89">
        <w:rPr>
          <w:rFonts w:ascii="Times New Roman" w:hAnsi="Times New Roman" w:cs="Times New Roman"/>
          <w:sz w:val="24"/>
          <w:szCs w:val="24"/>
          <w:lang w:val="en-US"/>
        </w:rPr>
        <w:t>domestic,</w:t>
      </w:r>
      <w:r w:rsidRPr="00EC5F89">
        <w:rPr>
          <w:rFonts w:ascii="Times New Roman" w:hAnsi="Times New Roman" w:cs="Times New Roman"/>
          <w:sz w:val="24"/>
          <w:szCs w:val="24"/>
          <w:lang w:val="en-US"/>
        </w:rPr>
        <w:t xml:space="preserve"> and international with </w:t>
      </w:r>
      <w:r w:rsidR="00D73AFA" w:rsidRPr="00EC5F89">
        <w:rPr>
          <w:rFonts w:ascii="Times New Roman" w:hAnsi="Times New Roman" w:cs="Times New Roman"/>
          <w:sz w:val="24"/>
          <w:szCs w:val="24"/>
          <w:lang w:val="en-US"/>
        </w:rPr>
        <w:t>470</w:t>
      </w:r>
      <w:r w:rsidRPr="00EC5F89">
        <w:rPr>
          <w:rFonts w:ascii="Times New Roman" w:hAnsi="Times New Roman" w:cs="Times New Roman"/>
          <w:sz w:val="24"/>
          <w:szCs w:val="24"/>
          <w:lang w:val="en-US"/>
        </w:rPr>
        <w:t xml:space="preserve"> business in the United States filing for Chapter 11 bankruptcy</w:t>
      </w:r>
      <w:r w:rsidR="00296D77" w:rsidRPr="00EC5F89">
        <w:rPr>
          <w:rFonts w:ascii="Times New Roman" w:hAnsi="Times New Roman" w:cs="Times New Roman"/>
          <w:sz w:val="24"/>
          <w:szCs w:val="24"/>
          <w:lang w:val="en-US"/>
        </w:rPr>
        <w:t>,</w:t>
      </w:r>
      <w:r w:rsidR="00D73AFA" w:rsidRPr="00EC5F89">
        <w:rPr>
          <w:rFonts w:ascii="Times New Roman" w:hAnsi="Times New Roman" w:cs="Times New Roman"/>
          <w:sz w:val="24"/>
          <w:szCs w:val="24"/>
          <w:lang w:val="en-US"/>
        </w:rPr>
        <w:t xml:space="preserve"> more than the number of filings in any comparable year since 2010.</w:t>
      </w:r>
      <w:r w:rsidR="00FF4C29" w:rsidRPr="00EC5F89">
        <w:rPr>
          <w:rStyle w:val="FootnoteReference"/>
          <w:rFonts w:ascii="Times New Roman" w:hAnsi="Times New Roman" w:cs="Times New Roman"/>
          <w:sz w:val="24"/>
          <w:szCs w:val="24"/>
          <w:lang w:val="en-US"/>
        </w:rPr>
        <w:footnoteReference w:id="1"/>
      </w:r>
      <w:r w:rsidR="00D73AFA" w:rsidRPr="00EC5F89">
        <w:rPr>
          <w:rFonts w:ascii="Times New Roman" w:hAnsi="Times New Roman" w:cs="Times New Roman"/>
          <w:sz w:val="24"/>
          <w:szCs w:val="24"/>
          <w:lang w:val="en-US"/>
        </w:rPr>
        <w:t xml:space="preserve"> </w:t>
      </w:r>
      <w:r w:rsidR="00780FC0" w:rsidRPr="00EC5F89">
        <w:rPr>
          <w:rFonts w:ascii="Times New Roman" w:hAnsi="Times New Roman" w:cs="Times New Roman"/>
          <w:sz w:val="24"/>
          <w:szCs w:val="24"/>
          <w:lang w:val="en-US"/>
        </w:rPr>
        <w:t xml:space="preserve">Whilst 2020 has clearly been a defining year for a lot of businesses, with </w:t>
      </w:r>
      <w:r w:rsidR="00780FC0" w:rsidRPr="00EC5F89">
        <w:rPr>
          <w:rFonts w:ascii="Times New Roman" w:hAnsi="Times New Roman" w:cs="Times New Roman"/>
          <w:sz w:val="24"/>
          <w:szCs w:val="24"/>
        </w:rPr>
        <w:t>organisations</w:t>
      </w:r>
      <w:r w:rsidR="00780FC0" w:rsidRPr="00EC5F89">
        <w:rPr>
          <w:rFonts w:ascii="Times New Roman" w:hAnsi="Times New Roman" w:cs="Times New Roman"/>
          <w:sz w:val="24"/>
          <w:szCs w:val="24"/>
          <w:lang w:val="en-US"/>
        </w:rPr>
        <w:t xml:space="preserve"> being completely tested to their absolute barriers </w:t>
      </w:r>
      <w:r w:rsidR="006B51F0" w:rsidRPr="00EC5F89">
        <w:rPr>
          <w:rFonts w:ascii="Times New Roman" w:hAnsi="Times New Roman" w:cs="Times New Roman"/>
          <w:sz w:val="24"/>
          <w:szCs w:val="24"/>
          <w:lang w:val="en-US"/>
        </w:rPr>
        <w:t>because of</w:t>
      </w:r>
      <w:r w:rsidR="00780FC0" w:rsidRPr="00EC5F89">
        <w:rPr>
          <w:rFonts w:ascii="Times New Roman" w:hAnsi="Times New Roman" w:cs="Times New Roman"/>
          <w:sz w:val="24"/>
          <w:szCs w:val="24"/>
          <w:lang w:val="en-US"/>
        </w:rPr>
        <w:t xml:space="preserve"> COVID-19, Tesla is one of the businesses that has thrived during </w:t>
      </w:r>
      <w:r w:rsidR="00780FC0" w:rsidRPr="00EC5F89">
        <w:rPr>
          <w:rFonts w:ascii="Times New Roman" w:hAnsi="Times New Roman" w:cs="Times New Roman"/>
          <w:sz w:val="24"/>
          <w:szCs w:val="24"/>
          <w:lang w:val="en-US"/>
        </w:rPr>
        <w:lastRenderedPageBreak/>
        <w:t>the pandemic. On January 7</w:t>
      </w:r>
      <w:r w:rsidR="00780FC0" w:rsidRPr="00EC5F89">
        <w:rPr>
          <w:rFonts w:ascii="Times New Roman" w:hAnsi="Times New Roman" w:cs="Times New Roman"/>
          <w:sz w:val="24"/>
          <w:szCs w:val="24"/>
          <w:vertAlign w:val="superscript"/>
          <w:lang w:val="en-US"/>
        </w:rPr>
        <w:t>th</w:t>
      </w:r>
      <w:r w:rsidR="006B51F0" w:rsidRPr="00EC5F89">
        <w:rPr>
          <w:rFonts w:ascii="Times New Roman" w:hAnsi="Times New Roman" w:cs="Times New Roman"/>
          <w:sz w:val="24"/>
          <w:szCs w:val="24"/>
          <w:lang w:val="en-US"/>
        </w:rPr>
        <w:t>, 2020</w:t>
      </w:r>
      <w:r w:rsidR="00780FC0" w:rsidRPr="00EC5F89">
        <w:rPr>
          <w:rFonts w:ascii="Times New Roman" w:hAnsi="Times New Roman" w:cs="Times New Roman"/>
          <w:sz w:val="24"/>
          <w:szCs w:val="24"/>
          <w:lang w:val="en-US"/>
        </w:rPr>
        <w:t>, Tesla had a market capitalization valued at $84.93B.</w:t>
      </w:r>
      <w:r w:rsidR="00FF4C29" w:rsidRPr="00EC5F89">
        <w:rPr>
          <w:rStyle w:val="FootnoteReference"/>
          <w:rFonts w:ascii="Times New Roman" w:hAnsi="Times New Roman" w:cs="Times New Roman"/>
          <w:sz w:val="24"/>
          <w:szCs w:val="24"/>
          <w:lang w:val="en-US"/>
        </w:rPr>
        <w:footnoteReference w:id="2"/>
      </w:r>
      <w:r w:rsidR="00780FC0" w:rsidRPr="00EC5F89">
        <w:rPr>
          <w:rFonts w:ascii="Times New Roman" w:hAnsi="Times New Roman" w:cs="Times New Roman"/>
          <w:sz w:val="24"/>
          <w:szCs w:val="24"/>
          <w:lang w:val="en-US"/>
        </w:rPr>
        <w:t xml:space="preserve"> However, the pandemic has highlighted that businesses who can adapt and ones that have innovated for the future are the ones that are going to be successful during a time of crisis as </w:t>
      </w:r>
      <w:bookmarkStart w:id="1" w:name="_Hlk59101618"/>
      <w:r w:rsidR="00780FC0" w:rsidRPr="00EC5F89">
        <w:rPr>
          <w:rFonts w:ascii="Times New Roman" w:hAnsi="Times New Roman" w:cs="Times New Roman"/>
          <w:sz w:val="24"/>
          <w:szCs w:val="24"/>
          <w:lang w:val="en-US"/>
        </w:rPr>
        <w:t>Matthew DeBoard of the business insider expresses that “The coronavirus pandemic is the best thing that could have happened for Tesla’s business, ever”.</w:t>
      </w:r>
      <w:r w:rsidR="00FF4C29" w:rsidRPr="00EC5F89">
        <w:rPr>
          <w:rStyle w:val="FootnoteReference"/>
          <w:rFonts w:ascii="Times New Roman" w:hAnsi="Times New Roman" w:cs="Times New Roman"/>
          <w:sz w:val="24"/>
          <w:szCs w:val="24"/>
          <w:lang w:val="en-US"/>
        </w:rPr>
        <w:footnoteReference w:id="3"/>
      </w:r>
      <w:r w:rsidR="00780FC0" w:rsidRPr="00EC5F89">
        <w:rPr>
          <w:rFonts w:ascii="Times New Roman" w:hAnsi="Times New Roman" w:cs="Times New Roman"/>
          <w:sz w:val="24"/>
          <w:szCs w:val="24"/>
          <w:lang w:val="en-US"/>
        </w:rPr>
        <w:t xml:space="preserve">  </w:t>
      </w:r>
      <w:bookmarkEnd w:id="1"/>
      <w:r w:rsidR="00D571AB" w:rsidRPr="00EC5F89">
        <w:rPr>
          <w:rFonts w:ascii="Times New Roman" w:hAnsi="Times New Roman" w:cs="Times New Roman"/>
          <w:sz w:val="24"/>
          <w:szCs w:val="24"/>
          <w:lang w:val="en-US"/>
        </w:rPr>
        <w:t>To provide further strength to the argument that the COVID-19 pandemic has benefited Tesla greatly, we look to the market capitalization on the 1</w:t>
      </w:r>
      <w:r w:rsidR="00D571AB" w:rsidRPr="00EC5F89">
        <w:rPr>
          <w:rFonts w:ascii="Times New Roman" w:hAnsi="Times New Roman" w:cs="Times New Roman"/>
          <w:sz w:val="24"/>
          <w:szCs w:val="24"/>
          <w:vertAlign w:val="superscript"/>
          <w:lang w:val="en-US"/>
        </w:rPr>
        <w:t>st</w:t>
      </w:r>
      <w:r w:rsidR="00D571AB" w:rsidRPr="00EC5F89">
        <w:rPr>
          <w:rFonts w:ascii="Times New Roman" w:hAnsi="Times New Roman" w:cs="Times New Roman"/>
          <w:sz w:val="24"/>
          <w:szCs w:val="24"/>
          <w:lang w:val="en-US"/>
        </w:rPr>
        <w:t xml:space="preserve"> December 2020, which values Tesla at $554.29B, the most valued automaker in the world, with Toyota in second place with a valuation of $251.2B.</w:t>
      </w:r>
      <w:r w:rsidR="00B3526E" w:rsidRPr="00EC5F89">
        <w:rPr>
          <w:rStyle w:val="FootnoteReference"/>
          <w:rFonts w:ascii="Times New Roman" w:hAnsi="Times New Roman" w:cs="Times New Roman"/>
          <w:sz w:val="24"/>
          <w:szCs w:val="24"/>
          <w:lang w:val="en-US"/>
        </w:rPr>
        <w:footnoteReference w:id="4"/>
      </w:r>
      <w:r w:rsidR="00D571AB" w:rsidRPr="00EC5F89">
        <w:rPr>
          <w:rFonts w:ascii="Times New Roman" w:hAnsi="Times New Roman" w:cs="Times New Roman"/>
          <w:sz w:val="24"/>
          <w:szCs w:val="24"/>
          <w:lang w:val="en-US"/>
        </w:rPr>
        <w:t xml:space="preserve"> What is even more interesting in regard to Tesla, is how much shareholders are betting on the </w:t>
      </w:r>
      <w:r w:rsidR="003D2536" w:rsidRPr="00EC5F89">
        <w:rPr>
          <w:rFonts w:ascii="Times New Roman" w:hAnsi="Times New Roman" w:cs="Times New Roman"/>
          <w:sz w:val="24"/>
          <w:szCs w:val="24"/>
          <w:lang w:val="en-US"/>
        </w:rPr>
        <w:t>company’s</w:t>
      </w:r>
      <w:r w:rsidR="00D571AB" w:rsidRPr="00EC5F89">
        <w:rPr>
          <w:rFonts w:ascii="Times New Roman" w:hAnsi="Times New Roman" w:cs="Times New Roman"/>
          <w:sz w:val="24"/>
          <w:szCs w:val="24"/>
          <w:lang w:val="en-US"/>
        </w:rPr>
        <w:t xml:space="preserve"> future, with only around 320,000 vehicles delivered in 2</w:t>
      </w:r>
      <w:r w:rsidR="00286EB4" w:rsidRPr="00EC5F89">
        <w:rPr>
          <w:rFonts w:ascii="Times New Roman" w:hAnsi="Times New Roman" w:cs="Times New Roman"/>
          <w:sz w:val="24"/>
          <w:szCs w:val="24"/>
          <w:lang w:val="en-US"/>
        </w:rPr>
        <w:t>019</w:t>
      </w:r>
      <w:r w:rsidR="00D571AB" w:rsidRPr="00EC5F89">
        <w:rPr>
          <w:rFonts w:ascii="Times New Roman" w:hAnsi="Times New Roman" w:cs="Times New Roman"/>
          <w:sz w:val="24"/>
          <w:szCs w:val="24"/>
          <w:lang w:val="en-US"/>
        </w:rPr>
        <w:t xml:space="preserve"> and a Price to earnings ratio for 2021 of</w:t>
      </w:r>
      <w:r w:rsidR="003D2536" w:rsidRPr="00EC5F89">
        <w:rPr>
          <w:rFonts w:ascii="Times New Roman" w:hAnsi="Times New Roman" w:cs="Times New Roman"/>
          <w:sz w:val="24"/>
          <w:szCs w:val="24"/>
          <w:lang w:val="en-US"/>
        </w:rPr>
        <w:t xml:space="preserve"> 229.44</w:t>
      </w:r>
      <w:r w:rsidR="00D571AB" w:rsidRPr="00EC5F89">
        <w:rPr>
          <w:rFonts w:ascii="Times New Roman" w:hAnsi="Times New Roman" w:cs="Times New Roman"/>
          <w:sz w:val="24"/>
          <w:szCs w:val="24"/>
          <w:lang w:val="en-US"/>
        </w:rPr>
        <w:t xml:space="preserve"> compared to Toyota </w:t>
      </w:r>
      <w:r w:rsidR="006B51F0" w:rsidRPr="00EC5F89">
        <w:rPr>
          <w:rFonts w:ascii="Times New Roman" w:hAnsi="Times New Roman" w:cs="Times New Roman"/>
          <w:sz w:val="24"/>
          <w:szCs w:val="24"/>
          <w:lang w:val="en-US"/>
        </w:rPr>
        <w:t>who</w:t>
      </w:r>
      <w:r w:rsidR="003D2536" w:rsidRPr="00EC5F89">
        <w:rPr>
          <w:rFonts w:ascii="Times New Roman" w:hAnsi="Times New Roman" w:cs="Times New Roman"/>
          <w:sz w:val="24"/>
          <w:szCs w:val="24"/>
          <w:lang w:val="en-US"/>
        </w:rPr>
        <w:t xml:space="preserve"> delivered 7,610,880 </w:t>
      </w:r>
      <w:r w:rsidR="00446709" w:rsidRPr="00EC5F89">
        <w:rPr>
          <w:rFonts w:ascii="Times New Roman" w:hAnsi="Times New Roman" w:cs="Times New Roman"/>
          <w:sz w:val="24"/>
          <w:szCs w:val="24"/>
          <w:lang w:val="en-US"/>
        </w:rPr>
        <w:t>vehicles</w:t>
      </w:r>
      <w:r w:rsidR="003D2536" w:rsidRPr="00EC5F89">
        <w:rPr>
          <w:rFonts w:ascii="Times New Roman" w:hAnsi="Times New Roman" w:cs="Times New Roman"/>
          <w:sz w:val="24"/>
          <w:szCs w:val="24"/>
          <w:lang w:val="en-US"/>
        </w:rPr>
        <w:t xml:space="preserve"> in 20</w:t>
      </w:r>
      <w:r w:rsidR="00286EB4" w:rsidRPr="00EC5F89">
        <w:rPr>
          <w:rFonts w:ascii="Times New Roman" w:hAnsi="Times New Roman" w:cs="Times New Roman"/>
          <w:sz w:val="24"/>
          <w:szCs w:val="24"/>
          <w:lang w:val="en-US"/>
        </w:rPr>
        <w:t>19</w:t>
      </w:r>
      <w:r w:rsidR="003D2536" w:rsidRPr="00EC5F89">
        <w:rPr>
          <w:rFonts w:ascii="Times New Roman" w:hAnsi="Times New Roman" w:cs="Times New Roman"/>
          <w:sz w:val="24"/>
          <w:szCs w:val="24"/>
          <w:lang w:val="en-US"/>
        </w:rPr>
        <w:t xml:space="preserve"> with a price to earnings ratio of 14.46 for 2021.</w:t>
      </w:r>
      <w:r w:rsidR="00B3526E" w:rsidRPr="00EC5F89">
        <w:rPr>
          <w:rStyle w:val="FootnoteReference"/>
          <w:rFonts w:ascii="Times New Roman" w:hAnsi="Times New Roman" w:cs="Times New Roman"/>
          <w:sz w:val="24"/>
          <w:szCs w:val="24"/>
          <w:lang w:val="en-US"/>
        </w:rPr>
        <w:footnoteReference w:id="5"/>
      </w:r>
      <w:r w:rsidR="00B3526E" w:rsidRPr="00EC5F89">
        <w:rPr>
          <w:rStyle w:val="FootnoteReference"/>
          <w:rFonts w:ascii="Times New Roman" w:hAnsi="Times New Roman" w:cs="Times New Roman"/>
          <w:sz w:val="24"/>
          <w:szCs w:val="24"/>
          <w:lang w:val="en-US"/>
        </w:rPr>
        <w:footnoteReference w:id="6"/>
      </w:r>
      <w:r w:rsidR="00B3526E" w:rsidRPr="00EC5F89">
        <w:rPr>
          <w:rFonts w:ascii="Times New Roman" w:hAnsi="Times New Roman" w:cs="Times New Roman"/>
          <w:sz w:val="24"/>
          <w:szCs w:val="24"/>
          <w:lang w:val="en-US"/>
        </w:rPr>
        <w:t xml:space="preserve"> </w:t>
      </w:r>
      <w:r w:rsidR="0081168D" w:rsidRPr="00EC5F89">
        <w:rPr>
          <w:rFonts w:ascii="Times New Roman" w:hAnsi="Times New Roman" w:cs="Times New Roman"/>
          <w:sz w:val="24"/>
          <w:szCs w:val="24"/>
          <w:lang w:val="en-US"/>
        </w:rPr>
        <w:t xml:space="preserve">Arguably, </w:t>
      </w:r>
      <w:r w:rsidR="003D2536" w:rsidRPr="00EC5F89">
        <w:rPr>
          <w:rFonts w:ascii="Times New Roman" w:hAnsi="Times New Roman" w:cs="Times New Roman"/>
          <w:sz w:val="24"/>
          <w:szCs w:val="24"/>
          <w:lang w:val="en-US"/>
        </w:rPr>
        <w:t>the statistical analysis</w:t>
      </w:r>
      <w:r w:rsidR="0081168D" w:rsidRPr="00EC5F89">
        <w:rPr>
          <w:rFonts w:ascii="Times New Roman" w:hAnsi="Times New Roman" w:cs="Times New Roman"/>
          <w:sz w:val="24"/>
          <w:szCs w:val="24"/>
          <w:lang w:val="en-US"/>
        </w:rPr>
        <w:t xml:space="preserve"> suggests</w:t>
      </w:r>
      <w:r w:rsidR="003D2536" w:rsidRPr="00EC5F89">
        <w:rPr>
          <w:rFonts w:ascii="Times New Roman" w:hAnsi="Times New Roman" w:cs="Times New Roman"/>
          <w:sz w:val="24"/>
          <w:szCs w:val="24"/>
          <w:lang w:val="en-US"/>
        </w:rPr>
        <w:t xml:space="preserve"> the</w:t>
      </w:r>
      <w:r w:rsidR="0081168D" w:rsidRPr="00EC5F89">
        <w:rPr>
          <w:rFonts w:ascii="Times New Roman" w:hAnsi="Times New Roman" w:cs="Times New Roman"/>
          <w:sz w:val="24"/>
          <w:szCs w:val="24"/>
          <w:lang w:val="en-US"/>
        </w:rPr>
        <w:t xml:space="preserve"> increased</w:t>
      </w:r>
      <w:r w:rsidR="003D2536" w:rsidRPr="00EC5F89">
        <w:rPr>
          <w:rFonts w:ascii="Times New Roman" w:hAnsi="Times New Roman" w:cs="Times New Roman"/>
          <w:sz w:val="24"/>
          <w:szCs w:val="24"/>
          <w:lang w:val="en-US"/>
        </w:rPr>
        <w:t xml:space="preserve"> demand and </w:t>
      </w:r>
      <w:r w:rsidR="00B3526E" w:rsidRPr="00EC5F89">
        <w:rPr>
          <w:rFonts w:ascii="Times New Roman" w:hAnsi="Times New Roman" w:cs="Times New Roman"/>
          <w:sz w:val="24"/>
          <w:szCs w:val="24"/>
          <w:lang w:val="en-US"/>
        </w:rPr>
        <w:t>excitement</w:t>
      </w:r>
      <w:r w:rsidR="003D2536" w:rsidRPr="00EC5F89">
        <w:rPr>
          <w:rFonts w:ascii="Times New Roman" w:hAnsi="Times New Roman" w:cs="Times New Roman"/>
          <w:sz w:val="24"/>
          <w:szCs w:val="24"/>
          <w:lang w:val="en-US"/>
        </w:rPr>
        <w:t xml:space="preserve"> for electric vehicles</w:t>
      </w:r>
      <w:r w:rsidR="0087345E" w:rsidRPr="00EC5F89">
        <w:rPr>
          <w:rFonts w:ascii="Times New Roman" w:hAnsi="Times New Roman" w:cs="Times New Roman"/>
          <w:sz w:val="24"/>
          <w:szCs w:val="24"/>
          <w:lang w:val="en-US"/>
        </w:rPr>
        <w:t xml:space="preserve"> (EVs)</w:t>
      </w:r>
      <w:r w:rsidR="003D2536" w:rsidRPr="00EC5F89">
        <w:rPr>
          <w:rFonts w:ascii="Times New Roman" w:hAnsi="Times New Roman" w:cs="Times New Roman"/>
          <w:sz w:val="24"/>
          <w:szCs w:val="24"/>
          <w:lang w:val="en-US"/>
        </w:rPr>
        <w:t>, particularly</w:t>
      </w:r>
      <w:r w:rsidR="008E5443" w:rsidRPr="00EC5F89">
        <w:rPr>
          <w:rFonts w:ascii="Times New Roman" w:hAnsi="Times New Roman" w:cs="Times New Roman"/>
          <w:sz w:val="24"/>
          <w:szCs w:val="24"/>
          <w:lang w:val="en-US"/>
        </w:rPr>
        <w:t xml:space="preserve"> </w:t>
      </w:r>
      <w:r w:rsidR="003D2536" w:rsidRPr="00EC5F89">
        <w:rPr>
          <w:rFonts w:ascii="Times New Roman" w:hAnsi="Times New Roman" w:cs="Times New Roman"/>
          <w:sz w:val="24"/>
          <w:szCs w:val="24"/>
          <w:lang w:val="en-US"/>
        </w:rPr>
        <w:t>Tesla</w:t>
      </w:r>
      <w:r w:rsidR="00286EB4" w:rsidRPr="00EC5F89">
        <w:rPr>
          <w:rFonts w:ascii="Times New Roman" w:hAnsi="Times New Roman" w:cs="Times New Roman"/>
          <w:sz w:val="24"/>
          <w:szCs w:val="24"/>
          <w:lang w:val="en-US"/>
        </w:rPr>
        <w:t>,</w:t>
      </w:r>
      <w:r w:rsidR="003D2536" w:rsidRPr="00EC5F89">
        <w:rPr>
          <w:rFonts w:ascii="Times New Roman" w:hAnsi="Times New Roman" w:cs="Times New Roman"/>
          <w:sz w:val="24"/>
          <w:szCs w:val="24"/>
          <w:lang w:val="en-US"/>
        </w:rPr>
        <w:t xml:space="preserve"> </w:t>
      </w:r>
      <w:r w:rsidR="003D2536" w:rsidRPr="00EC5F89">
        <w:rPr>
          <w:rFonts w:ascii="Times New Roman" w:hAnsi="Times New Roman" w:cs="Times New Roman"/>
          <w:sz w:val="24"/>
          <w:szCs w:val="24"/>
          <w:lang w:val="en-US"/>
        </w:rPr>
        <w:lastRenderedPageBreak/>
        <w:t>has never been higher.</w:t>
      </w:r>
      <w:r w:rsidR="00B3526E" w:rsidRPr="00EC5F89">
        <w:rPr>
          <w:rStyle w:val="FootnoteReference"/>
          <w:rFonts w:ascii="Times New Roman" w:hAnsi="Times New Roman" w:cs="Times New Roman"/>
          <w:sz w:val="24"/>
          <w:szCs w:val="24"/>
          <w:lang w:val="en-US"/>
        </w:rPr>
        <w:footnoteReference w:id="7"/>
      </w:r>
      <w:r w:rsidR="003D2536" w:rsidRPr="00EC5F89">
        <w:rPr>
          <w:rFonts w:ascii="Times New Roman" w:hAnsi="Times New Roman" w:cs="Times New Roman"/>
          <w:sz w:val="24"/>
          <w:szCs w:val="24"/>
          <w:lang w:val="en-US"/>
        </w:rPr>
        <w:t xml:space="preserve"> </w:t>
      </w:r>
      <w:r w:rsidR="006B51F0" w:rsidRPr="00EC5F89">
        <w:rPr>
          <w:rFonts w:ascii="Times New Roman" w:hAnsi="Times New Roman" w:cs="Times New Roman"/>
          <w:sz w:val="24"/>
          <w:szCs w:val="24"/>
          <w:lang w:val="en-US"/>
        </w:rPr>
        <w:t>So,</w:t>
      </w:r>
      <w:r w:rsidR="003D2536" w:rsidRPr="00EC5F89">
        <w:rPr>
          <w:rFonts w:ascii="Times New Roman" w:hAnsi="Times New Roman" w:cs="Times New Roman"/>
          <w:sz w:val="24"/>
          <w:szCs w:val="24"/>
          <w:lang w:val="en-US"/>
        </w:rPr>
        <w:t xml:space="preserve"> what exactly is so good about</w:t>
      </w:r>
      <w:r w:rsidR="0081168D" w:rsidRPr="00EC5F89">
        <w:rPr>
          <w:rFonts w:ascii="Times New Roman" w:hAnsi="Times New Roman" w:cs="Times New Roman"/>
          <w:sz w:val="24"/>
          <w:szCs w:val="24"/>
          <w:lang w:val="en-US"/>
        </w:rPr>
        <w:t xml:space="preserve"> </w:t>
      </w:r>
      <w:r w:rsidR="003D2536" w:rsidRPr="00EC5F89">
        <w:rPr>
          <w:rFonts w:ascii="Times New Roman" w:hAnsi="Times New Roman" w:cs="Times New Roman"/>
          <w:sz w:val="24"/>
          <w:szCs w:val="24"/>
          <w:lang w:val="en-US"/>
        </w:rPr>
        <w:t>Tesla</w:t>
      </w:r>
      <w:r w:rsidR="0081168D" w:rsidRPr="00EC5F89">
        <w:rPr>
          <w:rFonts w:ascii="Times New Roman" w:hAnsi="Times New Roman" w:cs="Times New Roman"/>
          <w:sz w:val="24"/>
          <w:szCs w:val="24"/>
          <w:lang w:val="en-US"/>
        </w:rPr>
        <w:t>?</w:t>
      </w:r>
      <w:r w:rsidR="003D2536" w:rsidRPr="00EC5F89">
        <w:rPr>
          <w:rFonts w:ascii="Times New Roman" w:hAnsi="Times New Roman" w:cs="Times New Roman"/>
          <w:sz w:val="24"/>
          <w:szCs w:val="24"/>
          <w:lang w:val="en-US"/>
        </w:rPr>
        <w:t xml:space="preserve">. </w:t>
      </w:r>
      <w:r w:rsidR="004F0044" w:rsidRPr="00EC5F89">
        <w:rPr>
          <w:rFonts w:ascii="Times New Roman" w:hAnsi="Times New Roman" w:cs="Times New Roman"/>
          <w:sz w:val="24"/>
          <w:szCs w:val="24"/>
          <w:lang w:val="en-US"/>
        </w:rPr>
        <w:t>A</w:t>
      </w:r>
      <w:r w:rsidR="008E5443" w:rsidRPr="00EC5F89">
        <w:rPr>
          <w:rFonts w:ascii="Times New Roman" w:hAnsi="Times New Roman" w:cs="Times New Roman"/>
          <w:sz w:val="24"/>
          <w:szCs w:val="24"/>
          <w:lang w:val="en-US"/>
        </w:rPr>
        <w:t>uto expert Sandy Munro stated that “Tesla is 10 years ahead of all competition.”</w:t>
      </w:r>
      <w:r w:rsidR="00C9566E" w:rsidRPr="00EC5F89">
        <w:rPr>
          <w:rStyle w:val="FootnoteReference"/>
          <w:rFonts w:ascii="Times New Roman" w:hAnsi="Times New Roman" w:cs="Times New Roman"/>
          <w:sz w:val="24"/>
          <w:szCs w:val="24"/>
          <w:lang w:val="en-US"/>
        </w:rPr>
        <w:footnoteReference w:id="8"/>
      </w:r>
      <w:r w:rsidR="008E5443" w:rsidRPr="00EC5F89">
        <w:rPr>
          <w:rFonts w:ascii="Times New Roman" w:hAnsi="Times New Roman" w:cs="Times New Roman"/>
          <w:sz w:val="24"/>
          <w:szCs w:val="24"/>
          <w:lang w:val="en-US"/>
        </w:rPr>
        <w:t xml:space="preserve"> </w:t>
      </w:r>
      <w:r w:rsidR="00446709" w:rsidRPr="00EC5F89">
        <w:rPr>
          <w:rFonts w:ascii="Times New Roman" w:hAnsi="Times New Roman" w:cs="Times New Roman"/>
          <w:sz w:val="24"/>
          <w:szCs w:val="24"/>
          <w:lang w:val="en-US"/>
        </w:rPr>
        <w:t>This highlights exactly how well Tesla as a business is doing currently and that the implications of COVID-19 have arguably led to the surge in popularity for Tesla, and this is likely to continue in the future.</w:t>
      </w:r>
      <w:r w:rsidR="00984E5C" w:rsidRPr="00EC5F89">
        <w:rPr>
          <w:rStyle w:val="FootnoteReference"/>
          <w:rFonts w:ascii="Times New Roman" w:hAnsi="Times New Roman" w:cs="Times New Roman"/>
          <w:sz w:val="24"/>
          <w:szCs w:val="24"/>
          <w:lang w:val="en-US"/>
        </w:rPr>
        <w:footnoteReference w:id="9"/>
      </w:r>
      <w:r w:rsidR="00446709" w:rsidRPr="00EC5F89">
        <w:rPr>
          <w:rFonts w:ascii="Times New Roman" w:hAnsi="Times New Roman" w:cs="Times New Roman"/>
          <w:sz w:val="24"/>
          <w:szCs w:val="24"/>
          <w:lang w:val="en-US"/>
        </w:rPr>
        <w:t xml:space="preserve"> </w:t>
      </w:r>
    </w:p>
    <w:p w14:paraId="4F4D293B" w14:textId="4563C102" w:rsidR="0084067D" w:rsidRPr="00EC5F89" w:rsidRDefault="0084067D" w:rsidP="001E75C9">
      <w:pPr>
        <w:spacing w:line="480" w:lineRule="auto"/>
        <w:rPr>
          <w:rFonts w:ascii="Times New Roman" w:hAnsi="Times New Roman" w:cs="Times New Roman"/>
          <w:b/>
          <w:bCs/>
          <w:sz w:val="24"/>
          <w:szCs w:val="24"/>
          <w:u w:val="single"/>
          <w:lang w:val="en-US"/>
        </w:rPr>
      </w:pPr>
      <w:r w:rsidRPr="00EC5F89">
        <w:rPr>
          <w:rFonts w:ascii="Times New Roman" w:hAnsi="Times New Roman" w:cs="Times New Roman"/>
          <w:b/>
          <w:bCs/>
          <w:sz w:val="24"/>
          <w:szCs w:val="24"/>
          <w:u w:val="single"/>
          <w:lang w:val="en-US"/>
        </w:rPr>
        <w:t>An Assessment of the Competitive Environment for Tesla</w:t>
      </w:r>
      <w:r w:rsidR="0087345E" w:rsidRPr="00EC5F89">
        <w:rPr>
          <w:rFonts w:ascii="Times New Roman" w:hAnsi="Times New Roman" w:cs="Times New Roman"/>
          <w:b/>
          <w:bCs/>
          <w:sz w:val="24"/>
          <w:szCs w:val="24"/>
          <w:u w:val="single"/>
          <w:lang w:val="en-US"/>
        </w:rPr>
        <w:t>.</w:t>
      </w:r>
    </w:p>
    <w:p w14:paraId="70A1FA32" w14:textId="508BF9DC" w:rsidR="003F4FC4" w:rsidRPr="00EC5F89" w:rsidRDefault="00517909"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Firstly, we look to analyse the competitive environment for Tesla, which is certainly one which </w:t>
      </w:r>
      <w:r w:rsidR="003A1E94" w:rsidRPr="00EC5F89">
        <w:rPr>
          <w:rFonts w:ascii="Times New Roman" w:hAnsi="Times New Roman" w:cs="Times New Roman"/>
          <w:sz w:val="24"/>
          <w:szCs w:val="24"/>
          <w:lang w:val="en-US"/>
        </w:rPr>
        <w:t>represents</w:t>
      </w:r>
      <w:r w:rsidRPr="00EC5F89">
        <w:rPr>
          <w:rFonts w:ascii="Times New Roman" w:hAnsi="Times New Roman" w:cs="Times New Roman"/>
          <w:sz w:val="24"/>
          <w:szCs w:val="24"/>
          <w:lang w:val="en-US"/>
        </w:rPr>
        <w:t xml:space="preserve"> an interesting nature. </w:t>
      </w:r>
      <w:r w:rsidR="0092417D" w:rsidRPr="00EC5F89">
        <w:rPr>
          <w:rFonts w:ascii="Times New Roman" w:hAnsi="Times New Roman" w:cs="Times New Roman"/>
          <w:sz w:val="24"/>
          <w:szCs w:val="24"/>
          <w:lang w:val="en-US"/>
        </w:rPr>
        <w:t>It would be fair to argue that with constant innovation, comes the risk of not being able to translate such ideas into</w:t>
      </w:r>
      <w:r w:rsidR="00286EB4" w:rsidRPr="00EC5F89">
        <w:rPr>
          <w:rFonts w:ascii="Times New Roman" w:hAnsi="Times New Roman" w:cs="Times New Roman"/>
          <w:sz w:val="24"/>
          <w:szCs w:val="24"/>
          <w:lang w:val="en-US"/>
        </w:rPr>
        <w:t xml:space="preserve"> a</w:t>
      </w:r>
      <w:r w:rsidR="0092417D" w:rsidRPr="00EC5F89">
        <w:rPr>
          <w:rFonts w:ascii="Times New Roman" w:hAnsi="Times New Roman" w:cs="Times New Roman"/>
          <w:sz w:val="24"/>
          <w:szCs w:val="24"/>
          <w:lang w:val="en-US"/>
        </w:rPr>
        <w:t xml:space="preserve"> commercial advantage.</w:t>
      </w:r>
      <w:r w:rsidR="003A1E94" w:rsidRPr="00EC5F89">
        <w:rPr>
          <w:rStyle w:val="FootnoteReference"/>
          <w:rFonts w:ascii="Times New Roman" w:hAnsi="Times New Roman" w:cs="Times New Roman"/>
          <w:sz w:val="24"/>
          <w:szCs w:val="24"/>
          <w:lang w:val="en-US"/>
        </w:rPr>
        <w:footnoteReference w:id="10"/>
      </w:r>
      <w:r w:rsidR="0092417D" w:rsidRPr="00EC5F89">
        <w:rPr>
          <w:rFonts w:ascii="Times New Roman" w:hAnsi="Times New Roman" w:cs="Times New Roman"/>
          <w:sz w:val="24"/>
          <w:szCs w:val="24"/>
          <w:lang w:val="en-US"/>
        </w:rPr>
        <w:t xml:space="preserve"> Having previously touched on Tesla’s price to earnings of 229.4 vs Toyota with 14.46, </w:t>
      </w:r>
      <w:r w:rsidR="00286EB4" w:rsidRPr="00EC5F89">
        <w:rPr>
          <w:rFonts w:ascii="Times New Roman" w:hAnsi="Times New Roman" w:cs="Times New Roman"/>
          <w:sz w:val="24"/>
          <w:szCs w:val="24"/>
          <w:lang w:val="en-US"/>
        </w:rPr>
        <w:t xml:space="preserve">shareholder in 2020 have saw the </w:t>
      </w:r>
      <w:r w:rsidR="0092417D" w:rsidRPr="00EC5F89">
        <w:rPr>
          <w:rFonts w:ascii="Times New Roman" w:hAnsi="Times New Roman" w:cs="Times New Roman"/>
          <w:sz w:val="24"/>
          <w:szCs w:val="24"/>
          <w:lang w:val="en-US"/>
        </w:rPr>
        <w:t xml:space="preserve">stock increase from $85.51 </w:t>
      </w:r>
      <w:r w:rsidR="00286EB4" w:rsidRPr="00EC5F89">
        <w:rPr>
          <w:rFonts w:ascii="Times New Roman" w:hAnsi="Times New Roman" w:cs="Times New Roman"/>
          <w:sz w:val="24"/>
          <w:szCs w:val="24"/>
          <w:lang w:val="en-US"/>
        </w:rPr>
        <w:t>in March 2020</w:t>
      </w:r>
      <w:r w:rsidR="0092417D" w:rsidRPr="00EC5F89">
        <w:rPr>
          <w:rFonts w:ascii="Times New Roman" w:hAnsi="Times New Roman" w:cs="Times New Roman"/>
          <w:sz w:val="24"/>
          <w:szCs w:val="24"/>
          <w:lang w:val="en-US"/>
        </w:rPr>
        <w:t xml:space="preserve"> to currently being placed at $655.90, an increase of 667% as well as entry into the S&amp;P 500. </w:t>
      </w:r>
      <w:r w:rsidR="00D401A3" w:rsidRPr="00EC5F89">
        <w:rPr>
          <w:rStyle w:val="FootnoteReference"/>
          <w:rFonts w:ascii="Times New Roman" w:hAnsi="Times New Roman" w:cs="Times New Roman"/>
          <w:sz w:val="24"/>
          <w:szCs w:val="24"/>
          <w:lang w:val="en-US"/>
        </w:rPr>
        <w:footnoteReference w:id="11"/>
      </w:r>
      <w:r w:rsidR="00D401A3" w:rsidRPr="00EC5F89">
        <w:rPr>
          <w:rFonts w:ascii="Times New Roman" w:hAnsi="Times New Roman" w:cs="Times New Roman"/>
          <w:sz w:val="24"/>
          <w:szCs w:val="24"/>
          <w:lang w:val="en-US"/>
        </w:rPr>
        <w:t xml:space="preserve"> </w:t>
      </w:r>
      <w:r w:rsidR="0092417D" w:rsidRPr="00EC5F89">
        <w:rPr>
          <w:rFonts w:ascii="Times New Roman" w:hAnsi="Times New Roman" w:cs="Times New Roman"/>
          <w:sz w:val="24"/>
          <w:szCs w:val="24"/>
          <w:lang w:val="en-US"/>
        </w:rPr>
        <w:t>Upon Tesla’s entry into the S&amp;P 500, it ranks 5</w:t>
      </w:r>
      <w:r w:rsidR="0092417D" w:rsidRPr="00EC5F89">
        <w:rPr>
          <w:rFonts w:ascii="Times New Roman" w:hAnsi="Times New Roman" w:cs="Times New Roman"/>
          <w:sz w:val="24"/>
          <w:szCs w:val="24"/>
          <w:vertAlign w:val="superscript"/>
          <w:lang w:val="en-US"/>
        </w:rPr>
        <w:t>th</w:t>
      </w:r>
      <w:r w:rsidR="0092417D" w:rsidRPr="00EC5F89">
        <w:rPr>
          <w:rFonts w:ascii="Times New Roman" w:hAnsi="Times New Roman" w:cs="Times New Roman"/>
          <w:sz w:val="24"/>
          <w:szCs w:val="24"/>
          <w:lang w:val="en-US"/>
        </w:rPr>
        <w:t xml:space="preserve"> above established powerhouse companies such as Warren Buffet’s Berkshire Hathaway, Walmart and Visa.</w:t>
      </w:r>
      <w:r w:rsidR="00D401A3" w:rsidRPr="00EC5F89">
        <w:rPr>
          <w:rStyle w:val="FootnoteReference"/>
          <w:rFonts w:ascii="Times New Roman" w:hAnsi="Times New Roman" w:cs="Times New Roman"/>
          <w:sz w:val="24"/>
          <w:szCs w:val="24"/>
          <w:lang w:val="en-US"/>
        </w:rPr>
        <w:footnoteReference w:id="12"/>
      </w:r>
      <w:r w:rsidR="0092417D" w:rsidRPr="00EC5F89">
        <w:rPr>
          <w:rFonts w:ascii="Times New Roman" w:hAnsi="Times New Roman" w:cs="Times New Roman"/>
          <w:sz w:val="24"/>
          <w:szCs w:val="24"/>
          <w:lang w:val="en-US"/>
        </w:rPr>
        <w:t xml:space="preserve"> </w:t>
      </w:r>
      <w:r w:rsidR="0082597F" w:rsidRPr="00EC5F89">
        <w:rPr>
          <w:rFonts w:ascii="Times New Roman" w:hAnsi="Times New Roman" w:cs="Times New Roman"/>
          <w:sz w:val="24"/>
          <w:szCs w:val="24"/>
          <w:lang w:val="en-US"/>
        </w:rPr>
        <w:t xml:space="preserve">What is even more astonishing is that Tesla was founded only 17 years ago, compared to that of next closest automaker </w:t>
      </w:r>
      <w:r w:rsidR="0082597F" w:rsidRPr="00EC5F89">
        <w:rPr>
          <w:rFonts w:ascii="Times New Roman" w:hAnsi="Times New Roman" w:cs="Times New Roman"/>
          <w:sz w:val="24"/>
          <w:szCs w:val="24"/>
          <w:lang w:val="en-US"/>
        </w:rPr>
        <w:lastRenderedPageBreak/>
        <w:t xml:space="preserve">competitor </w:t>
      </w:r>
      <w:r w:rsidR="006B51F0" w:rsidRPr="00EC5F89">
        <w:rPr>
          <w:rFonts w:ascii="Times New Roman" w:hAnsi="Times New Roman" w:cs="Times New Roman"/>
          <w:sz w:val="24"/>
          <w:szCs w:val="24"/>
          <w:lang w:val="en-US"/>
        </w:rPr>
        <w:t>Toyota,</w:t>
      </w:r>
      <w:r w:rsidR="0082597F" w:rsidRPr="00EC5F89">
        <w:rPr>
          <w:rFonts w:ascii="Times New Roman" w:hAnsi="Times New Roman" w:cs="Times New Roman"/>
          <w:sz w:val="24"/>
          <w:szCs w:val="24"/>
          <w:lang w:val="en-US"/>
        </w:rPr>
        <w:t xml:space="preserve"> which was founded in 1937, 83 years ago.</w:t>
      </w:r>
      <w:r w:rsidR="00D401A3" w:rsidRPr="00EC5F89">
        <w:rPr>
          <w:rStyle w:val="FootnoteReference"/>
          <w:rFonts w:ascii="Times New Roman" w:hAnsi="Times New Roman" w:cs="Times New Roman"/>
          <w:sz w:val="24"/>
          <w:szCs w:val="24"/>
          <w:lang w:val="en-US"/>
        </w:rPr>
        <w:footnoteReference w:id="13"/>
      </w:r>
      <w:r w:rsidR="0082597F" w:rsidRPr="00EC5F89">
        <w:rPr>
          <w:rFonts w:ascii="Times New Roman" w:hAnsi="Times New Roman" w:cs="Times New Roman"/>
          <w:sz w:val="24"/>
          <w:szCs w:val="24"/>
          <w:lang w:val="en-US"/>
        </w:rPr>
        <w:t xml:space="preserve"> As one would like to reaffirm from the earlier point, Toyota delivers an average of 10.6 million cars a year compared with that of Tesla which is 367,000, people are evidently betting on the future of Tesla when you further analyse the numbers.</w:t>
      </w:r>
      <w:r w:rsidR="006E20B8" w:rsidRPr="00EC5F89">
        <w:rPr>
          <w:rStyle w:val="FootnoteReference"/>
          <w:rFonts w:ascii="Times New Roman" w:hAnsi="Times New Roman" w:cs="Times New Roman"/>
          <w:sz w:val="24"/>
          <w:szCs w:val="24"/>
          <w:lang w:val="en-US"/>
        </w:rPr>
        <w:footnoteReference w:id="14"/>
      </w:r>
      <w:r w:rsidR="0082597F" w:rsidRPr="00EC5F89">
        <w:rPr>
          <w:rFonts w:ascii="Times New Roman" w:hAnsi="Times New Roman" w:cs="Times New Roman"/>
          <w:sz w:val="24"/>
          <w:szCs w:val="24"/>
          <w:lang w:val="en-US"/>
        </w:rPr>
        <w:t xml:space="preserve"> </w:t>
      </w:r>
      <w:r w:rsidR="00D0667B" w:rsidRPr="00EC5F89">
        <w:rPr>
          <w:rFonts w:ascii="Times New Roman" w:hAnsi="Times New Roman" w:cs="Times New Roman"/>
          <w:sz w:val="24"/>
          <w:szCs w:val="24"/>
          <w:lang w:val="en-US"/>
        </w:rPr>
        <w:t xml:space="preserve">When you analyse the numbers through an concentrated lens, one would </w:t>
      </w:r>
      <w:r w:rsidR="0087345E" w:rsidRPr="00EC5F89">
        <w:rPr>
          <w:rFonts w:ascii="Times New Roman" w:hAnsi="Times New Roman" w:cs="Times New Roman"/>
          <w:sz w:val="24"/>
          <w:szCs w:val="24"/>
          <w:lang w:val="en-US"/>
        </w:rPr>
        <w:t>articulate</w:t>
      </w:r>
      <w:r w:rsidR="00D0667B" w:rsidRPr="00EC5F89">
        <w:rPr>
          <w:rFonts w:ascii="Times New Roman" w:hAnsi="Times New Roman" w:cs="Times New Roman"/>
          <w:sz w:val="24"/>
          <w:szCs w:val="24"/>
          <w:lang w:val="en-US"/>
        </w:rPr>
        <w:t xml:space="preserve"> that Toyota has sold 15 million </w:t>
      </w:r>
      <w:r w:rsidR="0087345E" w:rsidRPr="00EC5F89">
        <w:rPr>
          <w:rFonts w:ascii="Times New Roman" w:hAnsi="Times New Roman" w:cs="Times New Roman"/>
          <w:sz w:val="24"/>
          <w:szCs w:val="24"/>
          <w:lang w:val="en-US"/>
        </w:rPr>
        <w:t>EVs</w:t>
      </w:r>
      <w:r w:rsidR="00D0667B" w:rsidRPr="00EC5F89">
        <w:rPr>
          <w:rFonts w:ascii="Times New Roman" w:hAnsi="Times New Roman" w:cs="Times New Roman"/>
          <w:sz w:val="24"/>
          <w:szCs w:val="24"/>
          <w:lang w:val="en-US"/>
        </w:rPr>
        <w:t xml:space="preserve"> since 2017.</w:t>
      </w:r>
      <w:r w:rsidR="0000351A" w:rsidRPr="00EC5F89">
        <w:rPr>
          <w:rStyle w:val="FootnoteReference"/>
          <w:rFonts w:ascii="Times New Roman" w:hAnsi="Times New Roman" w:cs="Times New Roman"/>
          <w:sz w:val="24"/>
          <w:szCs w:val="24"/>
          <w:lang w:val="en-US"/>
        </w:rPr>
        <w:footnoteReference w:id="15"/>
      </w:r>
      <w:r w:rsidR="00D0667B" w:rsidRPr="00EC5F89">
        <w:rPr>
          <w:rFonts w:ascii="Times New Roman" w:hAnsi="Times New Roman" w:cs="Times New Roman"/>
          <w:sz w:val="24"/>
          <w:szCs w:val="24"/>
          <w:lang w:val="en-US"/>
        </w:rPr>
        <w:t xml:space="preserve"> Tesla has sold 1 million cars since its first production of the Tesla Roadster in 2008.</w:t>
      </w:r>
      <w:r w:rsidR="003B442B" w:rsidRPr="00EC5F89">
        <w:rPr>
          <w:rStyle w:val="FootnoteReference"/>
          <w:rFonts w:ascii="Times New Roman" w:hAnsi="Times New Roman" w:cs="Times New Roman"/>
          <w:sz w:val="24"/>
          <w:szCs w:val="24"/>
          <w:lang w:val="en-US"/>
        </w:rPr>
        <w:footnoteReference w:id="16"/>
      </w:r>
      <w:r w:rsidR="00D0667B" w:rsidRPr="00EC5F89">
        <w:rPr>
          <w:rFonts w:ascii="Times New Roman" w:hAnsi="Times New Roman" w:cs="Times New Roman"/>
          <w:sz w:val="24"/>
          <w:szCs w:val="24"/>
          <w:lang w:val="en-US"/>
        </w:rPr>
        <w:t xml:space="preserve"> When you evaluate the statistical data and comparison between Tesla and closest global competitor Toyota, it is hard to form an explanation as to why Tesla has the market capitalization of 554.29B compared to Toyota at 251.2B.</w:t>
      </w:r>
      <w:r w:rsidR="00255E06" w:rsidRPr="00EC5F89">
        <w:rPr>
          <w:rStyle w:val="FootnoteReference"/>
          <w:rFonts w:ascii="Times New Roman" w:hAnsi="Times New Roman" w:cs="Times New Roman"/>
          <w:sz w:val="24"/>
          <w:szCs w:val="24"/>
          <w:lang w:val="en-US"/>
        </w:rPr>
        <w:footnoteReference w:id="17"/>
      </w:r>
      <w:r w:rsidR="00D0667B" w:rsidRPr="00EC5F89">
        <w:rPr>
          <w:rFonts w:ascii="Times New Roman" w:hAnsi="Times New Roman" w:cs="Times New Roman"/>
          <w:sz w:val="24"/>
          <w:szCs w:val="24"/>
          <w:lang w:val="en-US"/>
        </w:rPr>
        <w:t xml:space="preserve"> However, </w:t>
      </w:r>
      <w:r w:rsidR="00255E06" w:rsidRPr="00EC5F89">
        <w:rPr>
          <w:rFonts w:ascii="Times New Roman" w:hAnsi="Times New Roman" w:cs="Times New Roman"/>
          <w:sz w:val="24"/>
          <w:szCs w:val="24"/>
          <w:lang w:val="en-US"/>
        </w:rPr>
        <w:t xml:space="preserve">it is fair to argue that based on secondary research, </w:t>
      </w:r>
      <w:r w:rsidR="0087345E" w:rsidRPr="00EC5F89">
        <w:rPr>
          <w:rFonts w:ascii="Times New Roman" w:hAnsi="Times New Roman" w:cs="Times New Roman"/>
          <w:sz w:val="24"/>
          <w:szCs w:val="24"/>
          <w:lang w:val="en-US"/>
        </w:rPr>
        <w:t xml:space="preserve">people </w:t>
      </w:r>
      <w:r w:rsidR="00D0667B" w:rsidRPr="00EC5F89">
        <w:rPr>
          <w:rFonts w:ascii="Times New Roman" w:hAnsi="Times New Roman" w:cs="Times New Roman"/>
          <w:sz w:val="24"/>
          <w:szCs w:val="24"/>
          <w:lang w:val="en-US"/>
        </w:rPr>
        <w:t>believe in CEO Elon Musk,</w:t>
      </w:r>
      <w:r w:rsidR="0087345E" w:rsidRPr="00EC5F89">
        <w:rPr>
          <w:rFonts w:ascii="Times New Roman" w:hAnsi="Times New Roman" w:cs="Times New Roman"/>
          <w:sz w:val="24"/>
          <w:szCs w:val="24"/>
          <w:lang w:val="en-US"/>
        </w:rPr>
        <w:t xml:space="preserve"> as</w:t>
      </w:r>
      <w:r w:rsidR="00D0667B" w:rsidRPr="00EC5F89">
        <w:rPr>
          <w:rFonts w:ascii="Times New Roman" w:hAnsi="Times New Roman" w:cs="Times New Roman"/>
          <w:sz w:val="24"/>
          <w:szCs w:val="24"/>
          <w:lang w:val="en-US"/>
        </w:rPr>
        <w:t xml:space="preserve"> Jim Cramer </w:t>
      </w:r>
      <w:r w:rsidR="00EA325E" w:rsidRPr="00EC5F89">
        <w:rPr>
          <w:rFonts w:ascii="Times New Roman" w:hAnsi="Times New Roman" w:cs="Times New Roman"/>
          <w:sz w:val="24"/>
          <w:szCs w:val="24"/>
          <w:lang w:val="en-US"/>
        </w:rPr>
        <w:t xml:space="preserve">of </w:t>
      </w:r>
      <w:r w:rsidR="00D0667B" w:rsidRPr="00EC5F89">
        <w:rPr>
          <w:rFonts w:ascii="Times New Roman" w:hAnsi="Times New Roman" w:cs="Times New Roman"/>
          <w:sz w:val="24"/>
          <w:szCs w:val="24"/>
          <w:lang w:val="en-US"/>
        </w:rPr>
        <w:t xml:space="preserve">CNBC </w:t>
      </w:r>
      <w:r w:rsidR="0087345E" w:rsidRPr="00EC5F89">
        <w:rPr>
          <w:rFonts w:ascii="Times New Roman" w:hAnsi="Times New Roman" w:cs="Times New Roman"/>
          <w:sz w:val="24"/>
          <w:szCs w:val="24"/>
          <w:lang w:val="en-US"/>
        </w:rPr>
        <w:t>expressed</w:t>
      </w:r>
      <w:r w:rsidR="00D0667B" w:rsidRPr="00EC5F89">
        <w:rPr>
          <w:rFonts w:ascii="Times New Roman" w:hAnsi="Times New Roman" w:cs="Times New Roman"/>
          <w:sz w:val="24"/>
          <w:szCs w:val="24"/>
          <w:lang w:val="en-US"/>
        </w:rPr>
        <w:t xml:space="preserve"> that “</w:t>
      </w:r>
      <w:r w:rsidR="00313E81" w:rsidRPr="00EC5F89">
        <w:rPr>
          <w:rFonts w:ascii="Times New Roman" w:hAnsi="Times New Roman" w:cs="Times New Roman"/>
          <w:sz w:val="24"/>
          <w:szCs w:val="24"/>
          <w:lang w:val="en-US"/>
        </w:rPr>
        <w:t>younger investors believe Tesla CEO Elon Musk is as visionary as late Apple co-founder Steve Jobs.</w:t>
      </w:r>
      <w:r w:rsidR="00D0667B" w:rsidRPr="00EC5F89">
        <w:rPr>
          <w:rFonts w:ascii="Times New Roman" w:hAnsi="Times New Roman" w:cs="Times New Roman"/>
          <w:sz w:val="24"/>
          <w:szCs w:val="24"/>
          <w:lang w:val="en-US"/>
        </w:rPr>
        <w:t>”</w:t>
      </w:r>
      <w:r w:rsidR="00255E06" w:rsidRPr="00EC5F89">
        <w:rPr>
          <w:rStyle w:val="FootnoteReference"/>
          <w:rFonts w:ascii="Times New Roman" w:hAnsi="Times New Roman" w:cs="Times New Roman"/>
          <w:sz w:val="24"/>
          <w:szCs w:val="24"/>
          <w:lang w:val="en-US"/>
        </w:rPr>
        <w:footnoteReference w:id="18"/>
      </w:r>
      <w:r w:rsidR="0087345E" w:rsidRPr="00EC5F89">
        <w:rPr>
          <w:rFonts w:ascii="Times New Roman" w:hAnsi="Times New Roman" w:cs="Times New Roman"/>
          <w:sz w:val="24"/>
          <w:szCs w:val="24"/>
          <w:lang w:val="en-US"/>
        </w:rPr>
        <w:t xml:space="preserve"> To this point, </w:t>
      </w:r>
      <w:r w:rsidR="00A307E6" w:rsidRPr="00EC5F89">
        <w:rPr>
          <w:rFonts w:ascii="Times New Roman" w:hAnsi="Times New Roman" w:cs="Times New Roman"/>
          <w:sz w:val="24"/>
          <w:szCs w:val="24"/>
          <w:lang w:val="en-US"/>
        </w:rPr>
        <w:t>one would argue that it is an amalgamation of Musk, the genius innovative strategy</w:t>
      </w:r>
      <w:r w:rsidR="00286EB4" w:rsidRPr="00EC5F89">
        <w:rPr>
          <w:rFonts w:ascii="Times New Roman" w:hAnsi="Times New Roman" w:cs="Times New Roman"/>
          <w:sz w:val="24"/>
          <w:szCs w:val="24"/>
          <w:lang w:val="en-US"/>
        </w:rPr>
        <w:t xml:space="preserve"> and</w:t>
      </w:r>
      <w:r w:rsidR="00A307E6" w:rsidRPr="00EC5F89">
        <w:rPr>
          <w:rFonts w:ascii="Times New Roman" w:hAnsi="Times New Roman" w:cs="Times New Roman"/>
          <w:sz w:val="24"/>
          <w:szCs w:val="24"/>
          <w:lang w:val="en-US"/>
        </w:rPr>
        <w:t xml:space="preserve"> the pure belief that Tesla is the future of E</w:t>
      </w:r>
      <w:r w:rsidR="0087345E" w:rsidRPr="00EC5F89">
        <w:rPr>
          <w:rFonts w:ascii="Times New Roman" w:hAnsi="Times New Roman" w:cs="Times New Roman"/>
          <w:sz w:val="24"/>
          <w:szCs w:val="24"/>
          <w:lang w:val="en-US"/>
        </w:rPr>
        <w:t>Vs</w:t>
      </w:r>
      <w:r w:rsidR="00C06BD5" w:rsidRPr="00EC5F89">
        <w:rPr>
          <w:rFonts w:ascii="Times New Roman" w:hAnsi="Times New Roman" w:cs="Times New Roman"/>
          <w:sz w:val="24"/>
          <w:szCs w:val="24"/>
          <w:lang w:val="en-US"/>
        </w:rPr>
        <w:t xml:space="preserve"> </w:t>
      </w:r>
      <w:r w:rsidR="00AD5A25" w:rsidRPr="00EC5F89">
        <w:rPr>
          <w:rFonts w:ascii="Times New Roman" w:hAnsi="Times New Roman" w:cs="Times New Roman"/>
          <w:sz w:val="24"/>
          <w:szCs w:val="24"/>
          <w:lang w:val="en-US"/>
        </w:rPr>
        <w:t xml:space="preserve">by the global population are the reasons </w:t>
      </w:r>
      <w:r w:rsidR="00C06BD5" w:rsidRPr="00EC5F89">
        <w:rPr>
          <w:rFonts w:ascii="Times New Roman" w:hAnsi="Times New Roman" w:cs="Times New Roman"/>
          <w:sz w:val="24"/>
          <w:szCs w:val="24"/>
          <w:lang w:val="en-US"/>
        </w:rPr>
        <w:t xml:space="preserve">that </w:t>
      </w:r>
      <w:r w:rsidR="00C06BD5" w:rsidRPr="00EC5F89">
        <w:rPr>
          <w:rFonts w:ascii="Times New Roman" w:hAnsi="Times New Roman" w:cs="Times New Roman"/>
          <w:sz w:val="24"/>
          <w:szCs w:val="24"/>
          <w:lang w:val="en-US"/>
        </w:rPr>
        <w:lastRenderedPageBreak/>
        <w:t>poises the company in pole position to secure the global market</w:t>
      </w:r>
      <w:r w:rsidR="00AD5A25" w:rsidRPr="00EC5F89">
        <w:rPr>
          <w:rFonts w:ascii="Times New Roman" w:hAnsi="Times New Roman" w:cs="Times New Roman"/>
          <w:sz w:val="24"/>
          <w:szCs w:val="24"/>
          <w:lang w:val="en-US"/>
        </w:rPr>
        <w:t xml:space="preserve"> automotive market</w:t>
      </w:r>
      <w:r w:rsidR="00C06BD5" w:rsidRPr="00EC5F89">
        <w:rPr>
          <w:rFonts w:ascii="Times New Roman" w:hAnsi="Times New Roman" w:cs="Times New Roman"/>
          <w:sz w:val="24"/>
          <w:szCs w:val="24"/>
          <w:lang w:val="en-US"/>
        </w:rPr>
        <w:t xml:space="preserve"> share over the next few decades</w:t>
      </w:r>
      <w:r w:rsidR="00AD5A25" w:rsidRPr="00EC5F89">
        <w:rPr>
          <w:rFonts w:ascii="Times New Roman" w:hAnsi="Times New Roman" w:cs="Times New Roman"/>
          <w:sz w:val="24"/>
          <w:szCs w:val="24"/>
          <w:lang w:val="en-US"/>
        </w:rPr>
        <w:t>.</w:t>
      </w:r>
      <w:r w:rsidR="00C06BD5" w:rsidRPr="00EC5F89">
        <w:rPr>
          <w:rFonts w:ascii="Times New Roman" w:hAnsi="Times New Roman" w:cs="Times New Roman"/>
          <w:sz w:val="24"/>
          <w:szCs w:val="24"/>
          <w:lang w:val="en-US"/>
        </w:rPr>
        <w:t xml:space="preserve"> </w:t>
      </w:r>
      <w:r w:rsidR="00AD5A25" w:rsidRPr="00EC5F89">
        <w:rPr>
          <w:rStyle w:val="FootnoteReference"/>
          <w:rFonts w:ascii="Times New Roman" w:hAnsi="Times New Roman" w:cs="Times New Roman"/>
          <w:sz w:val="24"/>
          <w:szCs w:val="24"/>
          <w:lang w:val="en-US"/>
        </w:rPr>
        <w:footnoteReference w:id="19"/>
      </w:r>
      <w:r w:rsidR="006B51F0" w:rsidRPr="00EC5F89">
        <w:rPr>
          <w:rFonts w:ascii="Times New Roman" w:hAnsi="Times New Roman" w:cs="Times New Roman"/>
          <w:sz w:val="24"/>
          <w:szCs w:val="24"/>
          <w:lang w:val="en-US"/>
        </w:rPr>
        <w:t>Furthermore,</w:t>
      </w:r>
      <w:r w:rsidR="00C06BD5" w:rsidRPr="00EC5F89">
        <w:rPr>
          <w:rFonts w:ascii="Times New Roman" w:hAnsi="Times New Roman" w:cs="Times New Roman"/>
          <w:sz w:val="24"/>
          <w:szCs w:val="24"/>
          <w:lang w:val="en-US"/>
        </w:rPr>
        <w:t xml:space="preserve"> to this point, </w:t>
      </w:r>
      <w:r w:rsidR="0087345E" w:rsidRPr="00EC5F89">
        <w:rPr>
          <w:rFonts w:ascii="Times New Roman" w:hAnsi="Times New Roman" w:cs="Times New Roman"/>
          <w:sz w:val="24"/>
          <w:szCs w:val="24"/>
          <w:lang w:val="en-US"/>
        </w:rPr>
        <w:t>EVs</w:t>
      </w:r>
      <w:r w:rsidR="00A307E6" w:rsidRPr="00EC5F89">
        <w:rPr>
          <w:rFonts w:ascii="Times New Roman" w:hAnsi="Times New Roman" w:cs="Times New Roman"/>
          <w:sz w:val="24"/>
          <w:szCs w:val="24"/>
          <w:lang w:val="en-US"/>
        </w:rPr>
        <w:t xml:space="preserve"> are ultimately the future of the automotive industry</w:t>
      </w:r>
      <w:r w:rsidR="00C06BD5" w:rsidRPr="00EC5F89">
        <w:rPr>
          <w:rFonts w:ascii="Times New Roman" w:hAnsi="Times New Roman" w:cs="Times New Roman"/>
          <w:sz w:val="24"/>
          <w:szCs w:val="24"/>
          <w:lang w:val="en-US"/>
        </w:rPr>
        <w:t xml:space="preserve"> and Tesla is the future of E</w:t>
      </w:r>
      <w:r w:rsidR="0087345E" w:rsidRPr="00EC5F89">
        <w:rPr>
          <w:rFonts w:ascii="Times New Roman" w:hAnsi="Times New Roman" w:cs="Times New Roman"/>
          <w:sz w:val="24"/>
          <w:szCs w:val="24"/>
          <w:lang w:val="en-US"/>
        </w:rPr>
        <w:t>Vs</w:t>
      </w:r>
      <w:r w:rsidR="00C06BD5" w:rsidRPr="00EC5F89">
        <w:rPr>
          <w:rFonts w:ascii="Times New Roman" w:hAnsi="Times New Roman" w:cs="Times New Roman"/>
          <w:sz w:val="24"/>
          <w:szCs w:val="24"/>
          <w:lang w:val="en-US"/>
        </w:rPr>
        <w:t xml:space="preserve"> as it currently stands</w:t>
      </w:r>
      <w:r w:rsidR="0084067D" w:rsidRPr="00EC5F89">
        <w:rPr>
          <w:rFonts w:ascii="Times New Roman" w:hAnsi="Times New Roman" w:cs="Times New Roman"/>
          <w:sz w:val="24"/>
          <w:szCs w:val="24"/>
          <w:lang w:val="en-US"/>
        </w:rPr>
        <w:t xml:space="preserve"> from a global context</w:t>
      </w:r>
      <w:r w:rsidR="00286EB4" w:rsidRPr="00EC5F89">
        <w:rPr>
          <w:rFonts w:ascii="Times New Roman" w:hAnsi="Times New Roman" w:cs="Times New Roman"/>
          <w:sz w:val="24"/>
          <w:szCs w:val="24"/>
          <w:lang w:val="en-US"/>
        </w:rPr>
        <w:t xml:space="preserve"> with many nations aiming to reach 0 emission by 2050, thus seeing the popularity toward EVs globally continue to grow</w:t>
      </w:r>
      <w:r w:rsidR="00A307E6" w:rsidRPr="00EC5F89">
        <w:rPr>
          <w:rFonts w:ascii="Times New Roman" w:hAnsi="Times New Roman" w:cs="Times New Roman"/>
          <w:sz w:val="24"/>
          <w:szCs w:val="24"/>
          <w:lang w:val="en-US"/>
        </w:rPr>
        <w:t xml:space="preserve">. </w:t>
      </w:r>
      <w:r w:rsidR="00AD5A25" w:rsidRPr="00EC5F89">
        <w:rPr>
          <w:rStyle w:val="FootnoteReference"/>
          <w:rFonts w:ascii="Times New Roman" w:hAnsi="Times New Roman" w:cs="Times New Roman"/>
          <w:sz w:val="24"/>
          <w:szCs w:val="24"/>
          <w:lang w:val="en-US"/>
        </w:rPr>
        <w:footnoteReference w:id="20"/>
      </w:r>
    </w:p>
    <w:p w14:paraId="0DFEAEF5" w14:textId="3B53B80D" w:rsidR="00D37F6A" w:rsidRPr="00EC5F89" w:rsidRDefault="0082597F"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As part of Tesla’s wider business model, we also operate </w:t>
      </w:r>
      <w:r w:rsidR="00EA0A15" w:rsidRPr="00EC5F89">
        <w:rPr>
          <w:rFonts w:ascii="Times New Roman" w:hAnsi="Times New Roman" w:cs="Times New Roman"/>
          <w:sz w:val="24"/>
          <w:szCs w:val="24"/>
          <w:lang w:val="en-US"/>
        </w:rPr>
        <w:t xml:space="preserve">a solar and clean energy area of the business as well, specializing in our product “Powerwall” advocating for </w:t>
      </w:r>
      <w:r w:rsidR="00213AC7" w:rsidRPr="00EC5F89">
        <w:rPr>
          <w:rFonts w:ascii="Times New Roman" w:hAnsi="Times New Roman" w:cs="Times New Roman"/>
          <w:sz w:val="24"/>
          <w:szCs w:val="24"/>
          <w:lang w:val="en-US"/>
        </w:rPr>
        <w:t xml:space="preserve">a </w:t>
      </w:r>
      <w:r w:rsidR="00EA0A15" w:rsidRPr="00EC5F89">
        <w:rPr>
          <w:rFonts w:ascii="Times New Roman" w:hAnsi="Times New Roman" w:cs="Times New Roman"/>
          <w:sz w:val="24"/>
          <w:szCs w:val="24"/>
          <w:lang w:val="en-US"/>
        </w:rPr>
        <w:t xml:space="preserve">home </w:t>
      </w:r>
      <w:r w:rsidR="00213AC7" w:rsidRPr="00EC5F89">
        <w:rPr>
          <w:rFonts w:ascii="Times New Roman" w:hAnsi="Times New Roman" w:cs="Times New Roman"/>
          <w:sz w:val="24"/>
          <w:szCs w:val="24"/>
          <w:lang w:val="en-US"/>
        </w:rPr>
        <w:t>driven by</w:t>
      </w:r>
      <w:r w:rsidR="00EA0A15" w:rsidRPr="00EC5F89">
        <w:rPr>
          <w:rFonts w:ascii="Times New Roman" w:hAnsi="Times New Roman" w:cs="Times New Roman"/>
          <w:sz w:val="24"/>
          <w:szCs w:val="24"/>
          <w:lang w:val="en-US"/>
        </w:rPr>
        <w:t xml:space="preserve"> clean energy.</w:t>
      </w:r>
      <w:r w:rsidR="00DB6814" w:rsidRPr="00EC5F89">
        <w:rPr>
          <w:rStyle w:val="FootnoteReference"/>
          <w:rFonts w:ascii="Times New Roman" w:hAnsi="Times New Roman" w:cs="Times New Roman"/>
          <w:sz w:val="24"/>
          <w:szCs w:val="24"/>
          <w:lang w:val="en-US"/>
        </w:rPr>
        <w:footnoteReference w:id="21"/>
      </w:r>
      <w:r w:rsidR="00EA0A15" w:rsidRPr="00EC5F89">
        <w:rPr>
          <w:rFonts w:ascii="Times New Roman" w:hAnsi="Times New Roman" w:cs="Times New Roman"/>
          <w:sz w:val="24"/>
          <w:szCs w:val="24"/>
          <w:lang w:val="en-US"/>
        </w:rPr>
        <w:t xml:space="preserve"> For context, Tesla reached 100,000 on its Powerwall sales in </w:t>
      </w:r>
      <w:r w:rsidR="006B51F0" w:rsidRPr="00EC5F89">
        <w:rPr>
          <w:rFonts w:ascii="Times New Roman" w:hAnsi="Times New Roman" w:cs="Times New Roman"/>
          <w:sz w:val="24"/>
          <w:szCs w:val="24"/>
          <w:lang w:val="en-US"/>
        </w:rPr>
        <w:t>2020 and</w:t>
      </w:r>
      <w:r w:rsidR="00EA0A15" w:rsidRPr="00EC5F89">
        <w:rPr>
          <w:rFonts w:ascii="Times New Roman" w:hAnsi="Times New Roman" w:cs="Times New Roman"/>
          <w:sz w:val="24"/>
          <w:szCs w:val="24"/>
          <w:lang w:val="en-US"/>
        </w:rPr>
        <w:t xml:space="preserve"> as Morgan Stanley has articulated, “Tesla is morphing into more than just a car maker”, an argument that one would state turns the company from having a comparative advantage with its EVs into one that has a competitive advantage as well due to the wider business model.</w:t>
      </w:r>
      <w:r w:rsidR="00DB6814" w:rsidRPr="00EC5F89">
        <w:rPr>
          <w:rStyle w:val="FootnoteReference"/>
          <w:rFonts w:ascii="Times New Roman" w:hAnsi="Times New Roman" w:cs="Times New Roman"/>
          <w:sz w:val="24"/>
          <w:szCs w:val="24"/>
          <w:lang w:val="en-US"/>
        </w:rPr>
        <w:footnoteReference w:id="22"/>
      </w:r>
      <w:r w:rsidR="00EA0A15" w:rsidRPr="00EC5F89">
        <w:rPr>
          <w:rFonts w:ascii="Times New Roman" w:hAnsi="Times New Roman" w:cs="Times New Roman"/>
          <w:sz w:val="24"/>
          <w:szCs w:val="24"/>
          <w:lang w:val="en-US"/>
        </w:rPr>
        <w:t xml:space="preserve"> </w:t>
      </w:r>
      <w:r w:rsidR="00EA325E" w:rsidRPr="00EC5F89">
        <w:rPr>
          <w:rFonts w:ascii="Times New Roman" w:hAnsi="Times New Roman" w:cs="Times New Roman"/>
          <w:sz w:val="24"/>
          <w:szCs w:val="24"/>
          <w:lang w:val="en-US"/>
        </w:rPr>
        <w:t xml:space="preserve">Indeed, the global drive for </w:t>
      </w:r>
      <w:r w:rsidR="006B51F0" w:rsidRPr="00EC5F89">
        <w:rPr>
          <w:rFonts w:ascii="Times New Roman" w:hAnsi="Times New Roman" w:cs="Times New Roman"/>
          <w:sz w:val="24"/>
          <w:szCs w:val="24"/>
          <w:lang w:val="en-US"/>
        </w:rPr>
        <w:t>an eco-friendlier</w:t>
      </w:r>
      <w:r w:rsidR="00EA325E" w:rsidRPr="00EC5F89">
        <w:rPr>
          <w:rFonts w:ascii="Times New Roman" w:hAnsi="Times New Roman" w:cs="Times New Roman"/>
          <w:sz w:val="24"/>
          <w:szCs w:val="24"/>
          <w:lang w:val="en-US"/>
        </w:rPr>
        <w:t xml:space="preserve"> society is an environmental force which is aiding the acceleration of Tesla one would argue.</w:t>
      </w:r>
      <w:r w:rsidR="00726FB2" w:rsidRPr="00EC5F89">
        <w:rPr>
          <w:rStyle w:val="FootnoteReference"/>
          <w:rFonts w:ascii="Times New Roman" w:hAnsi="Times New Roman" w:cs="Times New Roman"/>
          <w:sz w:val="24"/>
          <w:szCs w:val="24"/>
          <w:lang w:val="en-US"/>
        </w:rPr>
        <w:footnoteReference w:id="23"/>
      </w:r>
      <w:r w:rsidR="00EA325E" w:rsidRPr="00EC5F89">
        <w:rPr>
          <w:rFonts w:ascii="Times New Roman" w:hAnsi="Times New Roman" w:cs="Times New Roman"/>
          <w:sz w:val="24"/>
          <w:szCs w:val="24"/>
          <w:lang w:val="en-US"/>
        </w:rPr>
        <w:t xml:space="preserve"> Furthermore, t</w:t>
      </w:r>
      <w:r w:rsidR="009C2CDA" w:rsidRPr="00EC5F89">
        <w:rPr>
          <w:rFonts w:ascii="Times New Roman" w:hAnsi="Times New Roman" w:cs="Times New Roman"/>
          <w:sz w:val="24"/>
          <w:szCs w:val="24"/>
          <w:lang w:val="en-US"/>
        </w:rPr>
        <w:t xml:space="preserve">o elaborate on this, one would argue that whilst Toyota has the global legacy and reputation as evidenced with incredible auto sales since 1937, the future is </w:t>
      </w:r>
      <w:r w:rsidR="0087345E" w:rsidRPr="00EC5F89">
        <w:rPr>
          <w:rFonts w:ascii="Times New Roman" w:hAnsi="Times New Roman" w:cs="Times New Roman"/>
          <w:sz w:val="24"/>
          <w:szCs w:val="24"/>
          <w:lang w:val="en-US"/>
        </w:rPr>
        <w:t>EVs</w:t>
      </w:r>
      <w:r w:rsidR="009C2CDA" w:rsidRPr="00EC5F89">
        <w:rPr>
          <w:rFonts w:ascii="Times New Roman" w:hAnsi="Times New Roman" w:cs="Times New Roman"/>
          <w:sz w:val="24"/>
          <w:szCs w:val="24"/>
          <w:lang w:val="en-US"/>
        </w:rPr>
        <w:t xml:space="preserve"> and</w:t>
      </w:r>
      <w:r w:rsidR="00D121CC" w:rsidRPr="00EC5F89">
        <w:rPr>
          <w:rFonts w:ascii="Times New Roman" w:hAnsi="Times New Roman" w:cs="Times New Roman"/>
          <w:sz w:val="24"/>
          <w:szCs w:val="24"/>
          <w:lang w:val="en-US"/>
        </w:rPr>
        <w:t xml:space="preserve"> based on the data </w:t>
      </w:r>
      <w:proofErr w:type="spellStart"/>
      <w:r w:rsidR="00D121CC" w:rsidRPr="00EC5F89">
        <w:rPr>
          <w:rFonts w:ascii="Times New Roman" w:hAnsi="Times New Roman" w:cs="Times New Roman"/>
          <w:sz w:val="24"/>
          <w:szCs w:val="24"/>
          <w:lang w:val="en-US"/>
        </w:rPr>
        <w:t>analysed</w:t>
      </w:r>
      <w:proofErr w:type="spellEnd"/>
      <w:r w:rsidR="00D121CC" w:rsidRPr="00EC5F89">
        <w:rPr>
          <w:rFonts w:ascii="Times New Roman" w:hAnsi="Times New Roman" w:cs="Times New Roman"/>
          <w:sz w:val="24"/>
          <w:szCs w:val="24"/>
          <w:lang w:val="en-US"/>
        </w:rPr>
        <w:t>, one would argue that</w:t>
      </w:r>
      <w:r w:rsidR="009C2CDA" w:rsidRPr="00EC5F89">
        <w:rPr>
          <w:rFonts w:ascii="Times New Roman" w:hAnsi="Times New Roman" w:cs="Times New Roman"/>
          <w:sz w:val="24"/>
          <w:szCs w:val="24"/>
          <w:lang w:val="en-US"/>
        </w:rPr>
        <w:t xml:space="preserve"> Tesla is the future of Electric Vehicles</w:t>
      </w:r>
      <w:r w:rsidR="00EA325E" w:rsidRPr="00EC5F89">
        <w:rPr>
          <w:rFonts w:ascii="Times New Roman" w:hAnsi="Times New Roman" w:cs="Times New Roman"/>
          <w:sz w:val="24"/>
          <w:szCs w:val="24"/>
          <w:lang w:val="en-US"/>
        </w:rPr>
        <w:t xml:space="preserve"> with the drive toward a</w:t>
      </w:r>
      <w:r w:rsidR="00D121CC" w:rsidRPr="00EC5F89">
        <w:rPr>
          <w:rFonts w:ascii="Times New Roman" w:hAnsi="Times New Roman" w:cs="Times New Roman"/>
          <w:sz w:val="24"/>
          <w:szCs w:val="24"/>
          <w:lang w:val="en-US"/>
        </w:rPr>
        <w:t xml:space="preserve"> society formed around</w:t>
      </w:r>
      <w:r w:rsidR="00EA325E" w:rsidRPr="00EC5F89">
        <w:rPr>
          <w:rFonts w:ascii="Times New Roman" w:hAnsi="Times New Roman" w:cs="Times New Roman"/>
          <w:sz w:val="24"/>
          <w:szCs w:val="24"/>
          <w:lang w:val="en-US"/>
        </w:rPr>
        <w:t xml:space="preserve"> cleaner energy</w:t>
      </w:r>
      <w:r w:rsidR="009C2CDA" w:rsidRPr="00EC5F89">
        <w:rPr>
          <w:rFonts w:ascii="Times New Roman" w:hAnsi="Times New Roman" w:cs="Times New Roman"/>
          <w:sz w:val="24"/>
          <w:szCs w:val="24"/>
          <w:lang w:val="en-US"/>
        </w:rPr>
        <w:t>.</w:t>
      </w:r>
      <w:r w:rsidR="00D121CC" w:rsidRPr="00EC5F89">
        <w:rPr>
          <w:rStyle w:val="FootnoteReference"/>
          <w:rFonts w:ascii="Times New Roman" w:hAnsi="Times New Roman" w:cs="Times New Roman"/>
          <w:sz w:val="24"/>
          <w:szCs w:val="24"/>
          <w:lang w:val="en-US"/>
        </w:rPr>
        <w:footnoteReference w:id="24"/>
      </w:r>
      <w:r w:rsidR="009C2CDA" w:rsidRPr="00EC5F89">
        <w:rPr>
          <w:rFonts w:ascii="Times New Roman" w:hAnsi="Times New Roman" w:cs="Times New Roman"/>
          <w:sz w:val="24"/>
          <w:szCs w:val="24"/>
          <w:lang w:val="en-US"/>
        </w:rPr>
        <w:t xml:space="preserve"> Whilst the statistics speak for themselves, Forbes Writer Enrique Dans </w:t>
      </w:r>
      <w:r w:rsidR="003D39CF" w:rsidRPr="00EC5F89">
        <w:rPr>
          <w:rFonts w:ascii="Times New Roman" w:hAnsi="Times New Roman" w:cs="Times New Roman"/>
          <w:sz w:val="24"/>
          <w:szCs w:val="24"/>
          <w:lang w:val="en-US"/>
        </w:rPr>
        <w:t xml:space="preserve">highlights that “The Secret of Tesla’s success is not selling Cars: Its being able to </w:t>
      </w:r>
      <w:r w:rsidR="003D39CF" w:rsidRPr="00EC5F89">
        <w:rPr>
          <w:rFonts w:ascii="Times New Roman" w:hAnsi="Times New Roman" w:cs="Times New Roman"/>
          <w:sz w:val="24"/>
          <w:szCs w:val="24"/>
          <w:lang w:val="en-US"/>
        </w:rPr>
        <w:lastRenderedPageBreak/>
        <w:t>anticipate the future.”</w:t>
      </w:r>
      <w:r w:rsidR="00D121CC" w:rsidRPr="00EC5F89">
        <w:rPr>
          <w:rStyle w:val="FootnoteReference"/>
          <w:rFonts w:ascii="Times New Roman" w:hAnsi="Times New Roman" w:cs="Times New Roman"/>
          <w:sz w:val="24"/>
          <w:szCs w:val="24"/>
          <w:lang w:val="en-US"/>
        </w:rPr>
        <w:footnoteReference w:id="25"/>
      </w:r>
      <w:r w:rsidR="003D39CF" w:rsidRPr="00EC5F89">
        <w:rPr>
          <w:rFonts w:ascii="Times New Roman" w:hAnsi="Times New Roman" w:cs="Times New Roman"/>
          <w:sz w:val="24"/>
          <w:szCs w:val="24"/>
          <w:lang w:val="en-US"/>
        </w:rPr>
        <w:t xml:space="preserve"> Dans go on in the article to argue that analysts from both the financial and automotive space were wrong about Tesla and that their future lay not in its ability to produce motor vehicles, but batteries.</w:t>
      </w:r>
      <w:r w:rsidR="00D121CC" w:rsidRPr="00EC5F89">
        <w:rPr>
          <w:rStyle w:val="FootnoteReference"/>
          <w:rFonts w:ascii="Times New Roman" w:hAnsi="Times New Roman" w:cs="Times New Roman"/>
          <w:sz w:val="24"/>
          <w:szCs w:val="24"/>
          <w:lang w:val="en-US"/>
        </w:rPr>
        <w:footnoteReference w:id="26"/>
      </w:r>
      <w:r w:rsidR="003D39CF" w:rsidRPr="00EC5F89">
        <w:rPr>
          <w:rFonts w:ascii="Times New Roman" w:hAnsi="Times New Roman" w:cs="Times New Roman"/>
          <w:sz w:val="24"/>
          <w:szCs w:val="24"/>
          <w:lang w:val="en-US"/>
        </w:rPr>
        <w:t xml:space="preserve"> Dans presents yet just another argument that would suggest Tesla having a global competitive advantage and a brand that is growing stronger in reputation by the year in comparison to its competitors.</w:t>
      </w:r>
      <w:r w:rsidR="00D121CC" w:rsidRPr="00EC5F89">
        <w:rPr>
          <w:rStyle w:val="FootnoteReference"/>
          <w:rFonts w:ascii="Times New Roman" w:hAnsi="Times New Roman" w:cs="Times New Roman"/>
          <w:sz w:val="24"/>
          <w:szCs w:val="24"/>
          <w:lang w:val="en-US"/>
        </w:rPr>
        <w:footnoteReference w:id="27"/>
      </w:r>
      <w:r w:rsidR="003D39CF" w:rsidRPr="00EC5F89">
        <w:rPr>
          <w:rFonts w:ascii="Times New Roman" w:hAnsi="Times New Roman" w:cs="Times New Roman"/>
          <w:sz w:val="24"/>
          <w:szCs w:val="24"/>
          <w:lang w:val="en-US"/>
        </w:rPr>
        <w:t xml:space="preserve"> </w:t>
      </w:r>
      <w:r w:rsidR="009C2CDA" w:rsidRPr="00EC5F89">
        <w:rPr>
          <w:rFonts w:ascii="Times New Roman" w:hAnsi="Times New Roman" w:cs="Times New Roman"/>
          <w:sz w:val="24"/>
          <w:szCs w:val="24"/>
          <w:lang w:val="en-US"/>
        </w:rPr>
        <w:t>Tesla may not control the global climate in terms of sales</w:t>
      </w:r>
      <w:r w:rsidR="0084067D" w:rsidRPr="00EC5F89">
        <w:rPr>
          <w:rFonts w:ascii="Times New Roman" w:hAnsi="Times New Roman" w:cs="Times New Roman"/>
          <w:sz w:val="24"/>
          <w:szCs w:val="24"/>
          <w:lang w:val="en-US"/>
        </w:rPr>
        <w:t xml:space="preserve"> for automotive vehicles</w:t>
      </w:r>
      <w:r w:rsidR="00A2105C" w:rsidRPr="00EC5F89">
        <w:rPr>
          <w:rFonts w:ascii="Times New Roman" w:hAnsi="Times New Roman" w:cs="Times New Roman"/>
          <w:sz w:val="24"/>
          <w:szCs w:val="24"/>
          <w:lang w:val="en-US"/>
        </w:rPr>
        <w:t>, but</w:t>
      </w:r>
      <w:r w:rsidR="009C2CDA" w:rsidRPr="00EC5F89">
        <w:rPr>
          <w:rFonts w:ascii="Times New Roman" w:hAnsi="Times New Roman" w:cs="Times New Roman"/>
          <w:sz w:val="24"/>
          <w:szCs w:val="24"/>
          <w:lang w:val="en-US"/>
        </w:rPr>
        <w:t xml:space="preserve"> as EVs become cheaper and the drive for green initiatives becomes more apparent by the year, </w:t>
      </w:r>
      <w:r w:rsidR="00A2105C" w:rsidRPr="00EC5F89">
        <w:rPr>
          <w:rFonts w:ascii="Times New Roman" w:hAnsi="Times New Roman" w:cs="Times New Roman"/>
          <w:sz w:val="24"/>
          <w:szCs w:val="24"/>
          <w:lang w:val="en-US"/>
        </w:rPr>
        <w:t xml:space="preserve">we are likely to see Tesla be in a position to challenge the top automakers in regards to global sales vole as </w:t>
      </w:r>
      <w:r w:rsidR="009C2CDA" w:rsidRPr="00EC5F89">
        <w:rPr>
          <w:rFonts w:ascii="Times New Roman" w:hAnsi="Times New Roman" w:cs="Times New Roman"/>
          <w:sz w:val="24"/>
          <w:szCs w:val="24"/>
          <w:lang w:val="en-US"/>
        </w:rPr>
        <w:t>we will arguably</w:t>
      </w:r>
      <w:r w:rsidR="00A2105C" w:rsidRPr="00EC5F89">
        <w:rPr>
          <w:rFonts w:ascii="Times New Roman" w:hAnsi="Times New Roman" w:cs="Times New Roman"/>
          <w:sz w:val="24"/>
          <w:szCs w:val="24"/>
          <w:lang w:val="en-US"/>
        </w:rPr>
        <w:t xml:space="preserve"> also</w:t>
      </w:r>
      <w:r w:rsidR="009C2CDA" w:rsidRPr="00EC5F89">
        <w:rPr>
          <w:rFonts w:ascii="Times New Roman" w:hAnsi="Times New Roman" w:cs="Times New Roman"/>
          <w:sz w:val="24"/>
          <w:szCs w:val="24"/>
          <w:lang w:val="en-US"/>
        </w:rPr>
        <w:t xml:space="preserve"> see friendly tariffs and import costs take a turn toward affordability for nations that </w:t>
      </w:r>
      <w:r w:rsidR="006B51F0" w:rsidRPr="00EC5F89">
        <w:rPr>
          <w:rFonts w:ascii="Times New Roman" w:hAnsi="Times New Roman" w:cs="Times New Roman"/>
          <w:sz w:val="24"/>
          <w:szCs w:val="24"/>
          <w:lang w:val="en-US"/>
        </w:rPr>
        <w:t>are not</w:t>
      </w:r>
      <w:r w:rsidR="009C2CDA" w:rsidRPr="00EC5F89">
        <w:rPr>
          <w:rFonts w:ascii="Times New Roman" w:hAnsi="Times New Roman" w:cs="Times New Roman"/>
          <w:sz w:val="24"/>
          <w:szCs w:val="24"/>
          <w:lang w:val="en-US"/>
        </w:rPr>
        <w:t xml:space="preserve"> currently importing EVs where Tesla do not have manufacturing plants.</w:t>
      </w:r>
      <w:r w:rsidR="00D121CC" w:rsidRPr="00EC5F89">
        <w:rPr>
          <w:rStyle w:val="FootnoteReference"/>
          <w:rFonts w:ascii="Times New Roman" w:hAnsi="Times New Roman" w:cs="Times New Roman"/>
          <w:sz w:val="24"/>
          <w:szCs w:val="24"/>
          <w:lang w:val="en-US"/>
        </w:rPr>
        <w:footnoteReference w:id="28"/>
      </w:r>
      <w:r w:rsidR="009C2CDA" w:rsidRPr="00EC5F89">
        <w:rPr>
          <w:rFonts w:ascii="Times New Roman" w:hAnsi="Times New Roman" w:cs="Times New Roman"/>
          <w:sz w:val="24"/>
          <w:szCs w:val="24"/>
          <w:lang w:val="en-US"/>
        </w:rPr>
        <w:t xml:space="preserve"> </w:t>
      </w:r>
    </w:p>
    <w:p w14:paraId="32968570" w14:textId="40259120" w:rsidR="003F4FC4" w:rsidRPr="00EC5F89" w:rsidRDefault="00ED1C92"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Whilst Toyota is the most significant element of competition that Tesla faces in terms of economic power within the global automotive space, one would like to provide an analysis through a lens that looks specifically to the US domestic market.</w:t>
      </w:r>
      <w:r w:rsidR="00D121CC" w:rsidRPr="00EC5F89">
        <w:rPr>
          <w:rStyle w:val="FootnoteReference"/>
          <w:rFonts w:ascii="Times New Roman" w:hAnsi="Times New Roman" w:cs="Times New Roman"/>
          <w:sz w:val="24"/>
          <w:szCs w:val="24"/>
          <w:lang w:val="en-US"/>
        </w:rPr>
        <w:footnoteReference w:id="29"/>
      </w:r>
      <w:r w:rsidR="00D37F6A" w:rsidRPr="00EC5F89">
        <w:rPr>
          <w:rFonts w:ascii="Times New Roman" w:hAnsi="Times New Roman" w:cs="Times New Roman"/>
          <w:sz w:val="24"/>
          <w:szCs w:val="24"/>
          <w:lang w:val="en-US"/>
        </w:rPr>
        <w:t xml:space="preserve"> Toyota does indeed have presence amongst the US domestic market with 2,383,349</w:t>
      </w:r>
      <w:r w:rsidR="0004443F" w:rsidRPr="00EC5F89">
        <w:rPr>
          <w:rFonts w:ascii="Times New Roman" w:hAnsi="Times New Roman" w:cs="Times New Roman"/>
          <w:sz w:val="24"/>
          <w:szCs w:val="24"/>
          <w:lang w:val="en-US"/>
        </w:rPr>
        <w:t xml:space="preserve"> (ranking 2</w:t>
      </w:r>
      <w:r w:rsidR="0004443F" w:rsidRPr="00EC5F89">
        <w:rPr>
          <w:rFonts w:ascii="Times New Roman" w:hAnsi="Times New Roman" w:cs="Times New Roman"/>
          <w:sz w:val="24"/>
          <w:szCs w:val="24"/>
          <w:vertAlign w:val="superscript"/>
          <w:lang w:val="en-US"/>
        </w:rPr>
        <w:t>nd</w:t>
      </w:r>
      <w:r w:rsidR="0004443F" w:rsidRPr="00EC5F89">
        <w:rPr>
          <w:rFonts w:ascii="Times New Roman" w:hAnsi="Times New Roman" w:cs="Times New Roman"/>
          <w:sz w:val="24"/>
          <w:szCs w:val="24"/>
          <w:lang w:val="en-US"/>
        </w:rPr>
        <w:t>)</w:t>
      </w:r>
      <w:r w:rsidR="00D37F6A" w:rsidRPr="00EC5F89">
        <w:rPr>
          <w:rFonts w:ascii="Times New Roman" w:hAnsi="Times New Roman" w:cs="Times New Roman"/>
          <w:sz w:val="24"/>
          <w:szCs w:val="24"/>
          <w:lang w:val="en-US"/>
        </w:rPr>
        <w:t xml:space="preserve"> sales across America in 2019, however, </w:t>
      </w:r>
      <w:r w:rsidR="0004443F" w:rsidRPr="00EC5F89">
        <w:rPr>
          <w:rFonts w:ascii="Times New Roman" w:hAnsi="Times New Roman" w:cs="Times New Roman"/>
          <w:sz w:val="24"/>
          <w:szCs w:val="24"/>
          <w:lang w:val="en-US"/>
        </w:rPr>
        <w:t xml:space="preserve">one </w:t>
      </w:r>
      <w:r w:rsidR="00DC2B2B" w:rsidRPr="00EC5F89">
        <w:rPr>
          <w:rFonts w:ascii="Times New Roman" w:hAnsi="Times New Roman" w:cs="Times New Roman"/>
          <w:sz w:val="24"/>
          <w:szCs w:val="24"/>
          <w:lang w:val="en-US"/>
        </w:rPr>
        <w:t>will look to explore the US Automotive market in further detail and analyse how Tesla compares against its own domestic market in terms of competition.</w:t>
      </w:r>
      <w:r w:rsidR="00D121CC" w:rsidRPr="00EC5F89">
        <w:rPr>
          <w:rStyle w:val="FootnoteReference"/>
          <w:rFonts w:ascii="Times New Roman" w:hAnsi="Times New Roman" w:cs="Times New Roman"/>
          <w:sz w:val="24"/>
          <w:szCs w:val="24"/>
          <w:lang w:val="en-US"/>
        </w:rPr>
        <w:footnoteReference w:id="30"/>
      </w:r>
      <w:r w:rsidR="00DC2B2B" w:rsidRPr="00EC5F89">
        <w:rPr>
          <w:rFonts w:ascii="Times New Roman" w:hAnsi="Times New Roman" w:cs="Times New Roman"/>
          <w:sz w:val="24"/>
          <w:szCs w:val="24"/>
          <w:lang w:val="en-US"/>
        </w:rPr>
        <w:t xml:space="preserve"> In June 2020, John Koetsier from Forbes wrote an article when Tesla was valued at $183b (33% </w:t>
      </w:r>
      <w:r w:rsidR="00DC2B2B" w:rsidRPr="00EC5F89">
        <w:rPr>
          <w:rFonts w:ascii="Times New Roman" w:hAnsi="Times New Roman" w:cs="Times New Roman"/>
          <w:sz w:val="24"/>
          <w:szCs w:val="24"/>
          <w:lang w:val="en-US"/>
        </w:rPr>
        <w:lastRenderedPageBreak/>
        <w:t xml:space="preserve">less than it is in December 2020) highlighting that back then, Tesla had a valuation that was greater than Honda, Ford, Fiat </w:t>
      </w:r>
      <w:r w:rsidR="006B51F0" w:rsidRPr="00EC5F89">
        <w:rPr>
          <w:rFonts w:ascii="Times New Roman" w:hAnsi="Times New Roman" w:cs="Times New Roman"/>
          <w:sz w:val="24"/>
          <w:szCs w:val="24"/>
          <w:lang w:val="en-US"/>
        </w:rPr>
        <w:t>Chrysler,</w:t>
      </w:r>
      <w:r w:rsidR="00DC2B2B" w:rsidRPr="00EC5F89">
        <w:rPr>
          <w:rFonts w:ascii="Times New Roman" w:hAnsi="Times New Roman" w:cs="Times New Roman"/>
          <w:sz w:val="24"/>
          <w:szCs w:val="24"/>
          <w:lang w:val="en-US"/>
        </w:rPr>
        <w:t xml:space="preserve"> and Daimler combined all altogether.</w:t>
      </w:r>
      <w:r w:rsidR="00D121CC" w:rsidRPr="00EC5F89">
        <w:rPr>
          <w:rStyle w:val="FootnoteReference"/>
          <w:rFonts w:ascii="Times New Roman" w:hAnsi="Times New Roman" w:cs="Times New Roman"/>
          <w:sz w:val="24"/>
          <w:szCs w:val="24"/>
          <w:lang w:val="en-US"/>
        </w:rPr>
        <w:footnoteReference w:id="31"/>
      </w:r>
      <w:r w:rsidR="00DC2B2B" w:rsidRPr="00EC5F89">
        <w:rPr>
          <w:rFonts w:ascii="Times New Roman" w:hAnsi="Times New Roman" w:cs="Times New Roman"/>
          <w:sz w:val="24"/>
          <w:szCs w:val="24"/>
          <w:lang w:val="en-US"/>
        </w:rPr>
        <w:t xml:space="preserve"> This is still astonishing considering that Tesla</w:t>
      </w:r>
      <w:r w:rsidR="006D7F39" w:rsidRPr="00EC5F89">
        <w:rPr>
          <w:rFonts w:ascii="Times New Roman" w:hAnsi="Times New Roman" w:cs="Times New Roman"/>
          <w:sz w:val="24"/>
          <w:szCs w:val="24"/>
          <w:lang w:val="en-US"/>
        </w:rPr>
        <w:t>’s Model 3 was only the 8</w:t>
      </w:r>
      <w:r w:rsidR="006D7F39" w:rsidRPr="00EC5F89">
        <w:rPr>
          <w:rFonts w:ascii="Times New Roman" w:hAnsi="Times New Roman" w:cs="Times New Roman"/>
          <w:sz w:val="24"/>
          <w:szCs w:val="24"/>
          <w:vertAlign w:val="superscript"/>
          <w:lang w:val="en-US"/>
        </w:rPr>
        <w:t>th</w:t>
      </w:r>
      <w:r w:rsidR="006D7F39" w:rsidRPr="00EC5F89">
        <w:rPr>
          <w:rFonts w:ascii="Times New Roman" w:hAnsi="Times New Roman" w:cs="Times New Roman"/>
          <w:sz w:val="24"/>
          <w:szCs w:val="24"/>
          <w:lang w:val="en-US"/>
        </w:rPr>
        <w:t xml:space="preserve"> best selling car in the US in 2020 and that Ford, who leads the US market in terms of auto sales in 2020 with 1,826,649 in total sales across the US.</w:t>
      </w:r>
      <w:r w:rsidR="00D121CC" w:rsidRPr="00EC5F89">
        <w:rPr>
          <w:rStyle w:val="FootnoteReference"/>
          <w:rFonts w:ascii="Times New Roman" w:hAnsi="Times New Roman" w:cs="Times New Roman"/>
          <w:sz w:val="24"/>
          <w:szCs w:val="24"/>
          <w:lang w:val="en-US"/>
        </w:rPr>
        <w:footnoteReference w:id="32"/>
      </w:r>
      <w:r w:rsidR="006D7F39" w:rsidRPr="00EC5F89">
        <w:rPr>
          <w:rFonts w:ascii="Times New Roman" w:hAnsi="Times New Roman" w:cs="Times New Roman"/>
          <w:sz w:val="24"/>
          <w:szCs w:val="24"/>
          <w:lang w:val="en-US"/>
        </w:rPr>
        <w:t xml:space="preserve"> To add further analysis to the position of Ford in the US market, the Ford F-Series is the most popular car in 2020 with 367,387 sales.</w:t>
      </w:r>
      <w:r w:rsidR="00D121CC" w:rsidRPr="00EC5F89">
        <w:rPr>
          <w:rStyle w:val="FootnoteReference"/>
          <w:rFonts w:ascii="Times New Roman" w:hAnsi="Times New Roman" w:cs="Times New Roman"/>
          <w:sz w:val="24"/>
          <w:szCs w:val="24"/>
          <w:lang w:val="en-US"/>
        </w:rPr>
        <w:footnoteReference w:id="33"/>
      </w:r>
      <w:r w:rsidR="006D7F39" w:rsidRPr="00EC5F89">
        <w:rPr>
          <w:rFonts w:ascii="Times New Roman" w:hAnsi="Times New Roman" w:cs="Times New Roman"/>
          <w:sz w:val="24"/>
          <w:szCs w:val="24"/>
          <w:lang w:val="en-US"/>
        </w:rPr>
        <w:t xml:space="preserve"> So, how exactly does Tesla have the value that is 16x greater than Ford when you compare these numbers</w:t>
      </w:r>
      <w:r w:rsidR="00D121CC" w:rsidRPr="00EC5F89">
        <w:rPr>
          <w:rFonts w:ascii="Times New Roman" w:hAnsi="Times New Roman" w:cs="Times New Roman"/>
          <w:sz w:val="24"/>
          <w:szCs w:val="24"/>
          <w:lang w:val="en-US"/>
        </w:rPr>
        <w:t>?</w:t>
      </w:r>
      <w:r w:rsidR="006D7F39" w:rsidRPr="00EC5F89">
        <w:rPr>
          <w:rFonts w:ascii="Times New Roman" w:hAnsi="Times New Roman" w:cs="Times New Roman"/>
          <w:sz w:val="24"/>
          <w:szCs w:val="24"/>
          <w:lang w:val="en-US"/>
        </w:rPr>
        <w:t xml:space="preserve"> One will relate back to the initial argument </w:t>
      </w:r>
      <w:r w:rsidR="006B51F0" w:rsidRPr="00EC5F89">
        <w:rPr>
          <w:rFonts w:ascii="Times New Roman" w:hAnsi="Times New Roman" w:cs="Times New Roman"/>
          <w:sz w:val="24"/>
          <w:szCs w:val="24"/>
          <w:lang w:val="en-US"/>
        </w:rPr>
        <w:t>again;</w:t>
      </w:r>
      <w:r w:rsidR="006D7F39" w:rsidRPr="00EC5F89">
        <w:rPr>
          <w:rFonts w:ascii="Times New Roman" w:hAnsi="Times New Roman" w:cs="Times New Roman"/>
          <w:sz w:val="24"/>
          <w:szCs w:val="24"/>
          <w:lang w:val="en-US"/>
        </w:rPr>
        <w:t xml:space="preserve"> people are betting on Tesla being the future</w:t>
      </w:r>
      <w:r w:rsidR="00A2105C" w:rsidRPr="00EC5F89">
        <w:rPr>
          <w:rFonts w:ascii="Times New Roman" w:hAnsi="Times New Roman" w:cs="Times New Roman"/>
          <w:sz w:val="24"/>
          <w:szCs w:val="24"/>
          <w:lang w:val="en-US"/>
        </w:rPr>
        <w:t xml:space="preserve"> of the automotive industry</w:t>
      </w:r>
      <w:r w:rsidR="006D7F39" w:rsidRPr="00EC5F89">
        <w:rPr>
          <w:rFonts w:ascii="Times New Roman" w:hAnsi="Times New Roman" w:cs="Times New Roman"/>
          <w:sz w:val="24"/>
          <w:szCs w:val="24"/>
          <w:lang w:val="en-US"/>
        </w:rPr>
        <w:t>.</w:t>
      </w:r>
      <w:r w:rsidR="00D121CC" w:rsidRPr="00EC5F89">
        <w:rPr>
          <w:rStyle w:val="FootnoteReference"/>
          <w:rFonts w:ascii="Times New Roman" w:hAnsi="Times New Roman" w:cs="Times New Roman"/>
          <w:sz w:val="24"/>
          <w:szCs w:val="24"/>
          <w:lang w:val="en-US"/>
        </w:rPr>
        <w:footnoteReference w:id="34"/>
      </w:r>
      <w:r w:rsidR="006D7F39" w:rsidRPr="00EC5F89">
        <w:rPr>
          <w:rFonts w:ascii="Times New Roman" w:hAnsi="Times New Roman" w:cs="Times New Roman"/>
          <w:sz w:val="24"/>
          <w:szCs w:val="24"/>
          <w:lang w:val="en-US"/>
        </w:rPr>
        <w:t xml:space="preserve"> The most fundamental challenge facing Tesla domestically is affordability one would argue. The cheapest new Tesla costs $35,000 in comparison to a Ford at </w:t>
      </w:r>
      <w:r w:rsidR="003255B2" w:rsidRPr="00EC5F89">
        <w:rPr>
          <w:rFonts w:ascii="Times New Roman" w:hAnsi="Times New Roman" w:cs="Times New Roman"/>
          <w:sz w:val="24"/>
          <w:szCs w:val="24"/>
          <w:lang w:val="en-US"/>
        </w:rPr>
        <w:t>$21,240, which could partially explain the higher volume of sales.</w:t>
      </w:r>
      <w:r w:rsidR="00D121CC" w:rsidRPr="00EC5F89">
        <w:rPr>
          <w:rStyle w:val="FootnoteReference"/>
          <w:rFonts w:ascii="Times New Roman" w:hAnsi="Times New Roman" w:cs="Times New Roman"/>
          <w:sz w:val="24"/>
          <w:szCs w:val="24"/>
          <w:lang w:val="en-US"/>
        </w:rPr>
        <w:footnoteReference w:id="35"/>
      </w:r>
      <w:r w:rsidR="003255B2" w:rsidRPr="00EC5F89">
        <w:rPr>
          <w:rFonts w:ascii="Times New Roman" w:hAnsi="Times New Roman" w:cs="Times New Roman"/>
          <w:sz w:val="24"/>
          <w:szCs w:val="24"/>
          <w:lang w:val="en-US"/>
        </w:rPr>
        <w:t xml:space="preserve"> However, whilst this may present to be a challenge now, Tesla are in the process of expanding production and factories (both in the US and globally) to satisfy the current demand which in turn, should reduce the costs once mass production becomes accelerated.</w:t>
      </w:r>
      <w:r w:rsidR="00D121CC" w:rsidRPr="00EC5F89">
        <w:rPr>
          <w:rStyle w:val="FootnoteReference"/>
          <w:rFonts w:ascii="Times New Roman" w:hAnsi="Times New Roman" w:cs="Times New Roman"/>
          <w:sz w:val="24"/>
          <w:szCs w:val="24"/>
          <w:lang w:val="en-US"/>
        </w:rPr>
        <w:footnoteReference w:id="36"/>
      </w:r>
      <w:r w:rsidR="003255B2" w:rsidRPr="00EC5F89">
        <w:rPr>
          <w:rFonts w:ascii="Times New Roman" w:hAnsi="Times New Roman" w:cs="Times New Roman"/>
          <w:sz w:val="24"/>
          <w:szCs w:val="24"/>
          <w:lang w:val="en-US"/>
        </w:rPr>
        <w:t xml:space="preserve"> The new Giga Factories that are being built in Nevada and Berlin aim to produce battery cells that will significantly reduce the costs of the </w:t>
      </w:r>
      <w:r w:rsidR="001C09A1" w:rsidRPr="00EC5F89">
        <w:rPr>
          <w:rFonts w:ascii="Times New Roman" w:hAnsi="Times New Roman" w:cs="Times New Roman"/>
          <w:sz w:val="24"/>
          <w:szCs w:val="24"/>
          <w:lang w:val="en-US"/>
        </w:rPr>
        <w:t>vehicles</w:t>
      </w:r>
      <w:r w:rsidR="003255B2" w:rsidRPr="00EC5F89">
        <w:rPr>
          <w:rFonts w:ascii="Times New Roman" w:hAnsi="Times New Roman" w:cs="Times New Roman"/>
          <w:sz w:val="24"/>
          <w:szCs w:val="24"/>
          <w:lang w:val="en-US"/>
        </w:rPr>
        <w:t xml:space="preserve"> due to economies of scale, innovative manufacturing methods, reduction of waste, and the savings </w:t>
      </w:r>
      <w:r w:rsidR="001C09A1" w:rsidRPr="00EC5F89">
        <w:rPr>
          <w:rFonts w:ascii="Times New Roman" w:hAnsi="Times New Roman" w:cs="Times New Roman"/>
          <w:sz w:val="24"/>
          <w:szCs w:val="24"/>
          <w:lang w:val="en-US"/>
        </w:rPr>
        <w:t>achieved</w:t>
      </w:r>
      <w:r w:rsidR="003255B2" w:rsidRPr="00EC5F89">
        <w:rPr>
          <w:rFonts w:ascii="Times New Roman" w:hAnsi="Times New Roman" w:cs="Times New Roman"/>
          <w:sz w:val="24"/>
          <w:szCs w:val="24"/>
          <w:lang w:val="en-US"/>
        </w:rPr>
        <w:t xml:space="preserve"> by locating most manufacturing processes under one roof.</w:t>
      </w:r>
      <w:r w:rsidR="00EE12B6" w:rsidRPr="00EC5F89">
        <w:rPr>
          <w:rStyle w:val="FootnoteReference"/>
          <w:rFonts w:ascii="Times New Roman" w:hAnsi="Times New Roman" w:cs="Times New Roman"/>
          <w:sz w:val="24"/>
          <w:szCs w:val="24"/>
          <w:lang w:val="en-US"/>
        </w:rPr>
        <w:footnoteReference w:id="37"/>
      </w:r>
      <w:r w:rsidR="003255B2" w:rsidRPr="00EC5F89">
        <w:rPr>
          <w:rFonts w:ascii="Times New Roman" w:hAnsi="Times New Roman" w:cs="Times New Roman"/>
          <w:sz w:val="24"/>
          <w:szCs w:val="24"/>
          <w:lang w:val="en-US"/>
        </w:rPr>
        <w:t xml:space="preserve"> </w:t>
      </w:r>
      <w:r w:rsidR="001C09A1" w:rsidRPr="00EC5F89">
        <w:rPr>
          <w:rFonts w:ascii="Times New Roman" w:hAnsi="Times New Roman" w:cs="Times New Roman"/>
          <w:sz w:val="24"/>
          <w:szCs w:val="24"/>
          <w:lang w:val="en-US"/>
        </w:rPr>
        <w:t xml:space="preserve">According to </w:t>
      </w:r>
      <w:r w:rsidR="006B51F0" w:rsidRPr="00EC5F89">
        <w:rPr>
          <w:rFonts w:ascii="Times New Roman" w:hAnsi="Times New Roman" w:cs="Times New Roman"/>
          <w:sz w:val="24"/>
          <w:szCs w:val="24"/>
          <w:lang w:val="en-US"/>
        </w:rPr>
        <w:t>Forbes</w:t>
      </w:r>
      <w:r w:rsidR="001C09A1" w:rsidRPr="00EC5F89">
        <w:rPr>
          <w:rFonts w:ascii="Times New Roman" w:hAnsi="Times New Roman" w:cs="Times New Roman"/>
          <w:sz w:val="24"/>
          <w:szCs w:val="24"/>
          <w:lang w:val="en-US"/>
        </w:rPr>
        <w:t>, the current price of the Tesla cars is made up by the battery which amounts to 42% of the overall vehicle price.</w:t>
      </w:r>
      <w:r w:rsidR="0023637E" w:rsidRPr="00EC5F89">
        <w:rPr>
          <w:rStyle w:val="FootnoteReference"/>
          <w:rFonts w:ascii="Times New Roman" w:hAnsi="Times New Roman" w:cs="Times New Roman"/>
          <w:sz w:val="24"/>
          <w:szCs w:val="24"/>
          <w:lang w:val="en-US"/>
        </w:rPr>
        <w:footnoteReference w:id="38"/>
      </w:r>
      <w:r w:rsidR="001C09A1" w:rsidRPr="00EC5F89">
        <w:rPr>
          <w:rFonts w:ascii="Times New Roman" w:hAnsi="Times New Roman" w:cs="Times New Roman"/>
          <w:sz w:val="24"/>
          <w:szCs w:val="24"/>
          <w:lang w:val="en-US"/>
        </w:rPr>
        <w:t xml:space="preserve"> </w:t>
      </w:r>
      <w:r w:rsidR="006F37F3" w:rsidRPr="00EC5F89">
        <w:rPr>
          <w:rFonts w:ascii="Times New Roman" w:hAnsi="Times New Roman" w:cs="Times New Roman"/>
          <w:sz w:val="24"/>
          <w:szCs w:val="24"/>
          <w:lang w:val="en-US"/>
        </w:rPr>
        <w:t>Therefore</w:t>
      </w:r>
      <w:r w:rsidR="003255B2" w:rsidRPr="00EC5F89">
        <w:rPr>
          <w:rFonts w:ascii="Times New Roman" w:hAnsi="Times New Roman" w:cs="Times New Roman"/>
          <w:sz w:val="24"/>
          <w:szCs w:val="24"/>
          <w:lang w:val="en-US"/>
        </w:rPr>
        <w:t xml:space="preserve">, </w:t>
      </w:r>
      <w:r w:rsidR="006F37F3" w:rsidRPr="00EC5F89">
        <w:rPr>
          <w:rFonts w:ascii="Times New Roman" w:hAnsi="Times New Roman" w:cs="Times New Roman"/>
          <w:sz w:val="24"/>
          <w:szCs w:val="24"/>
          <w:lang w:val="en-US"/>
        </w:rPr>
        <w:t xml:space="preserve">the </w:t>
      </w:r>
      <w:r w:rsidR="006F37F3" w:rsidRPr="00EC5F89">
        <w:rPr>
          <w:rFonts w:ascii="Times New Roman" w:hAnsi="Times New Roman" w:cs="Times New Roman"/>
          <w:sz w:val="24"/>
          <w:szCs w:val="24"/>
          <w:lang w:val="en-US"/>
        </w:rPr>
        <w:lastRenderedPageBreak/>
        <w:t>strategic</w:t>
      </w:r>
      <w:r w:rsidR="003255B2" w:rsidRPr="00EC5F89">
        <w:rPr>
          <w:rFonts w:ascii="Times New Roman" w:hAnsi="Times New Roman" w:cs="Times New Roman"/>
          <w:sz w:val="24"/>
          <w:szCs w:val="24"/>
          <w:lang w:val="en-US"/>
        </w:rPr>
        <w:t xml:space="preserve"> economic theory</w:t>
      </w:r>
      <w:r w:rsidR="006F37F3" w:rsidRPr="00EC5F89">
        <w:rPr>
          <w:rFonts w:ascii="Times New Roman" w:hAnsi="Times New Roman" w:cs="Times New Roman"/>
          <w:sz w:val="24"/>
          <w:szCs w:val="24"/>
          <w:lang w:val="en-US"/>
        </w:rPr>
        <w:t xml:space="preserve"> to reduce battery costs through the new Giga factories</w:t>
      </w:r>
      <w:r w:rsidR="003255B2" w:rsidRPr="00EC5F89">
        <w:rPr>
          <w:rFonts w:ascii="Times New Roman" w:hAnsi="Times New Roman" w:cs="Times New Roman"/>
          <w:sz w:val="24"/>
          <w:szCs w:val="24"/>
          <w:lang w:val="en-US"/>
        </w:rPr>
        <w:t xml:space="preserve"> will allow Tesla to begin to put downward pressure on the price, which should in turn increase sales volume in the future both domestically and globally, removing the current problem of low volume and astronomical forward price to earning ratios.</w:t>
      </w:r>
      <w:r w:rsidR="00E170D1" w:rsidRPr="00EC5F89">
        <w:rPr>
          <w:rStyle w:val="FootnoteReference"/>
          <w:rFonts w:ascii="Times New Roman" w:hAnsi="Times New Roman" w:cs="Times New Roman"/>
          <w:sz w:val="24"/>
          <w:szCs w:val="24"/>
          <w:lang w:val="en-US"/>
        </w:rPr>
        <w:footnoteReference w:id="39"/>
      </w:r>
      <w:r w:rsidR="006F37F3" w:rsidRPr="00EC5F89">
        <w:rPr>
          <w:rFonts w:ascii="Times New Roman" w:hAnsi="Times New Roman" w:cs="Times New Roman"/>
          <w:sz w:val="24"/>
          <w:szCs w:val="24"/>
          <w:lang w:val="en-US"/>
        </w:rPr>
        <w:t xml:space="preserve"> T</w:t>
      </w:r>
      <w:r w:rsidR="00A2105C" w:rsidRPr="00EC5F89">
        <w:rPr>
          <w:rFonts w:ascii="Times New Roman" w:hAnsi="Times New Roman" w:cs="Times New Roman"/>
          <w:sz w:val="24"/>
          <w:szCs w:val="24"/>
          <w:lang w:val="en-US"/>
        </w:rPr>
        <w:t>hus, this</w:t>
      </w:r>
      <w:r w:rsidR="006F37F3" w:rsidRPr="00EC5F89">
        <w:rPr>
          <w:rFonts w:ascii="Times New Roman" w:hAnsi="Times New Roman" w:cs="Times New Roman"/>
          <w:sz w:val="24"/>
          <w:szCs w:val="24"/>
          <w:lang w:val="en-US"/>
        </w:rPr>
        <w:t xml:space="preserve"> should </w:t>
      </w:r>
      <w:r w:rsidR="00A2105C" w:rsidRPr="00EC5F89">
        <w:rPr>
          <w:rFonts w:ascii="Times New Roman" w:hAnsi="Times New Roman" w:cs="Times New Roman"/>
          <w:sz w:val="24"/>
          <w:szCs w:val="24"/>
          <w:lang w:val="en-US"/>
        </w:rPr>
        <w:t>ensure that</w:t>
      </w:r>
      <w:r w:rsidR="006F37F3" w:rsidRPr="00EC5F89">
        <w:rPr>
          <w:rFonts w:ascii="Times New Roman" w:hAnsi="Times New Roman" w:cs="Times New Roman"/>
          <w:sz w:val="24"/>
          <w:szCs w:val="24"/>
          <w:lang w:val="en-US"/>
        </w:rPr>
        <w:t xml:space="preserve"> Tesla grow</w:t>
      </w:r>
      <w:r w:rsidR="00A2105C" w:rsidRPr="00EC5F89">
        <w:rPr>
          <w:rFonts w:ascii="Times New Roman" w:hAnsi="Times New Roman" w:cs="Times New Roman"/>
          <w:sz w:val="24"/>
          <w:szCs w:val="24"/>
          <w:lang w:val="en-US"/>
        </w:rPr>
        <w:t>s</w:t>
      </w:r>
      <w:r w:rsidR="006F37F3" w:rsidRPr="00EC5F89">
        <w:rPr>
          <w:rFonts w:ascii="Times New Roman" w:hAnsi="Times New Roman" w:cs="Times New Roman"/>
          <w:sz w:val="24"/>
          <w:szCs w:val="24"/>
          <w:lang w:val="en-US"/>
        </w:rPr>
        <w:t xml:space="preserve"> into its valuation in the future.</w:t>
      </w:r>
      <w:r w:rsidR="00E170D1" w:rsidRPr="00EC5F89">
        <w:rPr>
          <w:rStyle w:val="FootnoteReference"/>
          <w:rFonts w:ascii="Times New Roman" w:hAnsi="Times New Roman" w:cs="Times New Roman"/>
          <w:sz w:val="24"/>
          <w:szCs w:val="24"/>
          <w:lang w:val="en-US"/>
        </w:rPr>
        <w:footnoteReference w:id="40"/>
      </w:r>
      <w:r w:rsidR="003255B2" w:rsidRPr="00EC5F89">
        <w:rPr>
          <w:rFonts w:ascii="Times New Roman" w:hAnsi="Times New Roman" w:cs="Times New Roman"/>
          <w:sz w:val="24"/>
          <w:szCs w:val="24"/>
          <w:lang w:val="en-US"/>
        </w:rPr>
        <w:t xml:space="preserve"> </w:t>
      </w:r>
      <w:r w:rsidR="00F47AE6" w:rsidRPr="00EC5F89">
        <w:rPr>
          <w:rFonts w:ascii="Times New Roman" w:hAnsi="Times New Roman" w:cs="Times New Roman"/>
          <w:sz w:val="24"/>
          <w:szCs w:val="24"/>
          <w:lang w:val="en-US"/>
        </w:rPr>
        <w:t xml:space="preserve">One would anticipate that the construction of the new Giga Factories will lead to the </w:t>
      </w:r>
      <w:r w:rsidR="001D5419" w:rsidRPr="00EC5F89">
        <w:rPr>
          <w:rFonts w:ascii="Times New Roman" w:hAnsi="Times New Roman" w:cs="Times New Roman"/>
          <w:sz w:val="24"/>
          <w:szCs w:val="24"/>
          <w:lang w:val="en-US"/>
        </w:rPr>
        <w:t>improvement in its</w:t>
      </w:r>
      <w:r w:rsidR="006F37F3" w:rsidRPr="00EC5F89">
        <w:rPr>
          <w:rFonts w:ascii="Times New Roman" w:hAnsi="Times New Roman" w:cs="Times New Roman"/>
          <w:sz w:val="24"/>
          <w:szCs w:val="24"/>
          <w:lang w:val="en-US"/>
        </w:rPr>
        <w:t xml:space="preserve"> actual</w:t>
      </w:r>
      <w:r w:rsidR="001D5419" w:rsidRPr="00EC5F89">
        <w:rPr>
          <w:rFonts w:ascii="Times New Roman" w:hAnsi="Times New Roman" w:cs="Times New Roman"/>
          <w:sz w:val="24"/>
          <w:szCs w:val="24"/>
          <w:lang w:val="en-US"/>
        </w:rPr>
        <w:t xml:space="preserve"> batteries </w:t>
      </w:r>
      <w:r w:rsidR="006B51F0" w:rsidRPr="00EC5F89">
        <w:rPr>
          <w:rFonts w:ascii="Times New Roman" w:hAnsi="Times New Roman" w:cs="Times New Roman"/>
          <w:sz w:val="24"/>
          <w:szCs w:val="24"/>
          <w:lang w:val="en-US"/>
        </w:rPr>
        <w:t>regarding</w:t>
      </w:r>
      <w:r w:rsidR="001D5419" w:rsidRPr="00EC5F89">
        <w:rPr>
          <w:rFonts w:ascii="Times New Roman" w:hAnsi="Times New Roman" w:cs="Times New Roman"/>
          <w:sz w:val="24"/>
          <w:szCs w:val="24"/>
          <w:lang w:val="en-US"/>
        </w:rPr>
        <w:t xml:space="preserve"> the increase in energy and efficiency of them as a fundamental amount of research and development is being injected th</w:t>
      </w:r>
      <w:r w:rsidR="00A2105C" w:rsidRPr="00EC5F89">
        <w:rPr>
          <w:rFonts w:ascii="Times New Roman" w:hAnsi="Times New Roman" w:cs="Times New Roman"/>
          <w:sz w:val="24"/>
          <w:szCs w:val="24"/>
          <w:lang w:val="en-US"/>
        </w:rPr>
        <w:t>em</w:t>
      </w:r>
      <w:r w:rsidR="001D5419" w:rsidRPr="00EC5F89">
        <w:rPr>
          <w:rFonts w:ascii="Times New Roman" w:hAnsi="Times New Roman" w:cs="Times New Roman"/>
          <w:sz w:val="24"/>
          <w:szCs w:val="24"/>
          <w:lang w:val="en-US"/>
        </w:rPr>
        <w:t>.</w:t>
      </w:r>
      <w:r w:rsidR="00E170D1" w:rsidRPr="00EC5F89">
        <w:rPr>
          <w:rStyle w:val="FootnoteReference"/>
          <w:rFonts w:ascii="Times New Roman" w:hAnsi="Times New Roman" w:cs="Times New Roman"/>
          <w:sz w:val="24"/>
          <w:szCs w:val="24"/>
          <w:lang w:val="en-US"/>
        </w:rPr>
        <w:footnoteReference w:id="41"/>
      </w:r>
      <w:r w:rsidR="001D5419" w:rsidRPr="00EC5F89">
        <w:rPr>
          <w:rFonts w:ascii="Times New Roman" w:hAnsi="Times New Roman" w:cs="Times New Roman"/>
          <w:sz w:val="24"/>
          <w:szCs w:val="24"/>
          <w:lang w:val="en-US"/>
        </w:rPr>
        <w:t xml:space="preserve"> According to Elon Musk, the expectation is that eventually, the cost of battery power will be able to complete with the cost of traditional fuels used for cars.</w:t>
      </w:r>
      <w:r w:rsidR="00E170D1" w:rsidRPr="00EC5F89">
        <w:rPr>
          <w:rStyle w:val="FootnoteReference"/>
          <w:rFonts w:ascii="Times New Roman" w:hAnsi="Times New Roman" w:cs="Times New Roman"/>
          <w:sz w:val="24"/>
          <w:szCs w:val="24"/>
          <w:lang w:val="en-US"/>
        </w:rPr>
        <w:footnoteReference w:id="42"/>
      </w:r>
      <w:r w:rsidR="001D5419" w:rsidRPr="00EC5F89">
        <w:rPr>
          <w:rFonts w:ascii="Times New Roman" w:hAnsi="Times New Roman" w:cs="Times New Roman"/>
          <w:sz w:val="24"/>
          <w:szCs w:val="24"/>
          <w:lang w:val="en-US"/>
        </w:rPr>
        <w:t xml:space="preserve"> </w:t>
      </w:r>
      <w:r w:rsidR="005E07F8" w:rsidRPr="00EC5F89">
        <w:rPr>
          <w:rFonts w:ascii="Times New Roman" w:hAnsi="Times New Roman" w:cs="Times New Roman"/>
          <w:sz w:val="24"/>
          <w:szCs w:val="24"/>
          <w:lang w:val="en-US"/>
        </w:rPr>
        <w:t>Increase in competition from other auto makers will also put significant pressure on the price of the batteries to come down as we advance into the next decade and beyond with examples poised to aid this push will be the Chevrolet Bolt and Chinese based NIO who are offering a Battery as a Service (BaaS) offering which will look to offer the batteries on a finance like plan.</w:t>
      </w:r>
      <w:r w:rsidR="00E170D1" w:rsidRPr="00EC5F89">
        <w:rPr>
          <w:rStyle w:val="FootnoteReference"/>
          <w:rFonts w:ascii="Times New Roman" w:hAnsi="Times New Roman" w:cs="Times New Roman"/>
          <w:sz w:val="24"/>
          <w:szCs w:val="24"/>
          <w:lang w:val="en-US"/>
        </w:rPr>
        <w:footnoteReference w:id="43"/>
      </w:r>
      <w:r w:rsidR="00E0227A" w:rsidRPr="00EC5F89">
        <w:rPr>
          <w:rFonts w:ascii="Times New Roman" w:hAnsi="Times New Roman" w:cs="Times New Roman"/>
          <w:sz w:val="24"/>
          <w:szCs w:val="24"/>
          <w:lang w:val="en-US"/>
        </w:rPr>
        <w:t xml:space="preserve"> </w:t>
      </w:r>
      <w:r w:rsidR="001D5419" w:rsidRPr="00EC5F89">
        <w:rPr>
          <w:rFonts w:ascii="Times New Roman" w:hAnsi="Times New Roman" w:cs="Times New Roman"/>
          <w:sz w:val="24"/>
          <w:szCs w:val="24"/>
          <w:lang w:val="en-US"/>
        </w:rPr>
        <w:t xml:space="preserve">Furthermore, in regard to the US and Global Market, </w:t>
      </w:r>
      <w:r w:rsidR="005E07F8" w:rsidRPr="00EC5F89">
        <w:rPr>
          <w:rFonts w:ascii="Times New Roman" w:hAnsi="Times New Roman" w:cs="Times New Roman"/>
          <w:sz w:val="24"/>
          <w:szCs w:val="24"/>
          <w:lang w:val="en-US"/>
        </w:rPr>
        <w:t xml:space="preserve">it is fair to argue that Tesla has a step ahead of competition within a global environment in terms of innovative and future planning as it is a first mover with a brand built solely off all-electric lines whereas no other major automakers have been reluctant to take this approach, evidently getting left behind in the mind of investors who are poising Tesla in pole position to be the leader of the future automotive </w:t>
      </w:r>
      <w:r w:rsidR="0084067D" w:rsidRPr="00EC5F89">
        <w:rPr>
          <w:rFonts w:ascii="Times New Roman" w:hAnsi="Times New Roman" w:cs="Times New Roman"/>
          <w:sz w:val="24"/>
          <w:szCs w:val="24"/>
          <w:lang w:val="en-US"/>
        </w:rPr>
        <w:t xml:space="preserve">space, both in the US and the </w:t>
      </w:r>
      <w:r w:rsidR="005E07F8" w:rsidRPr="00EC5F89">
        <w:rPr>
          <w:rFonts w:ascii="Times New Roman" w:hAnsi="Times New Roman" w:cs="Times New Roman"/>
          <w:sz w:val="24"/>
          <w:szCs w:val="24"/>
          <w:lang w:val="en-US"/>
        </w:rPr>
        <w:t xml:space="preserve">world. </w:t>
      </w:r>
      <w:r w:rsidR="00E170D1" w:rsidRPr="00EC5F89">
        <w:rPr>
          <w:rStyle w:val="FootnoteReference"/>
          <w:rFonts w:ascii="Times New Roman" w:hAnsi="Times New Roman" w:cs="Times New Roman"/>
          <w:sz w:val="24"/>
          <w:szCs w:val="24"/>
          <w:lang w:val="en-US"/>
        </w:rPr>
        <w:footnoteReference w:id="44"/>
      </w:r>
    </w:p>
    <w:p w14:paraId="12CEC56D" w14:textId="1A1586E3" w:rsidR="00742F08" w:rsidRPr="00EC5F89" w:rsidRDefault="00150F02"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Finally, when one looks to analyse the competitive environment for Tesla, one looks to China, the country which has the most </w:t>
      </w:r>
      <w:r w:rsidR="0087345E" w:rsidRPr="00EC5F89">
        <w:rPr>
          <w:rFonts w:ascii="Times New Roman" w:hAnsi="Times New Roman" w:cs="Times New Roman"/>
          <w:sz w:val="24"/>
          <w:szCs w:val="24"/>
          <w:lang w:val="en-US"/>
        </w:rPr>
        <w:t>EVs</w:t>
      </w:r>
      <w:r w:rsidRPr="00EC5F89">
        <w:rPr>
          <w:rFonts w:ascii="Times New Roman" w:hAnsi="Times New Roman" w:cs="Times New Roman"/>
          <w:sz w:val="24"/>
          <w:szCs w:val="24"/>
          <w:lang w:val="en-US"/>
        </w:rPr>
        <w:t xml:space="preserve"> in the world currently, with 1.8 million overall, with Tesla selling the most in 2020 alone with an anticipation that it will have reached </w:t>
      </w:r>
      <w:r w:rsidRPr="00EC5F89">
        <w:rPr>
          <w:rFonts w:ascii="Times New Roman" w:hAnsi="Times New Roman" w:cs="Times New Roman"/>
          <w:sz w:val="24"/>
          <w:szCs w:val="24"/>
          <w:lang w:val="en-US"/>
        </w:rPr>
        <w:lastRenderedPageBreak/>
        <w:t>100,000 by the end of the year according to Bloomberg.</w:t>
      </w:r>
      <w:r w:rsidR="00E170D1" w:rsidRPr="00EC5F89">
        <w:rPr>
          <w:rStyle w:val="FootnoteReference"/>
          <w:rFonts w:ascii="Times New Roman" w:hAnsi="Times New Roman" w:cs="Times New Roman"/>
          <w:sz w:val="24"/>
          <w:szCs w:val="24"/>
          <w:lang w:val="en-US"/>
        </w:rPr>
        <w:footnoteReference w:id="45"/>
      </w:r>
      <w:r w:rsidRPr="00EC5F89">
        <w:rPr>
          <w:rFonts w:ascii="Times New Roman" w:hAnsi="Times New Roman" w:cs="Times New Roman"/>
          <w:sz w:val="24"/>
          <w:szCs w:val="24"/>
          <w:lang w:val="en-US"/>
        </w:rPr>
        <w:t xml:space="preserve"> However, Tesla has a variety of competition for </w:t>
      </w:r>
      <w:r w:rsidR="003C2194" w:rsidRPr="00EC5F89">
        <w:rPr>
          <w:rFonts w:ascii="Times New Roman" w:hAnsi="Times New Roman" w:cs="Times New Roman"/>
          <w:sz w:val="24"/>
          <w:szCs w:val="24"/>
          <w:lang w:val="en-US"/>
        </w:rPr>
        <w:t>market share</w:t>
      </w:r>
      <w:r w:rsidRPr="00EC5F89">
        <w:rPr>
          <w:rFonts w:ascii="Times New Roman" w:hAnsi="Times New Roman" w:cs="Times New Roman"/>
          <w:sz w:val="24"/>
          <w:szCs w:val="24"/>
          <w:lang w:val="en-US"/>
        </w:rPr>
        <w:t xml:space="preserve"> in China, but all of which are players within the EV game that do not operate on a global level yet</w:t>
      </w:r>
      <w:r w:rsidR="00E170D1" w:rsidRPr="00EC5F89">
        <w:rPr>
          <w:rFonts w:ascii="Times New Roman" w:hAnsi="Times New Roman" w:cs="Times New Roman"/>
          <w:sz w:val="24"/>
          <w:szCs w:val="24"/>
          <w:lang w:val="en-US"/>
        </w:rPr>
        <w:t>.</w:t>
      </w:r>
      <w:r w:rsidR="00E170D1" w:rsidRPr="00EC5F89">
        <w:rPr>
          <w:rStyle w:val="FootnoteReference"/>
          <w:rFonts w:ascii="Times New Roman" w:hAnsi="Times New Roman" w:cs="Times New Roman"/>
          <w:sz w:val="24"/>
          <w:szCs w:val="24"/>
          <w:lang w:val="en-US"/>
        </w:rPr>
        <w:footnoteReference w:id="46"/>
      </w:r>
      <w:r w:rsidR="00E170D1" w:rsidRPr="00EC5F89">
        <w:rPr>
          <w:rFonts w:ascii="Times New Roman" w:hAnsi="Times New Roman" w:cs="Times New Roman"/>
          <w:sz w:val="24"/>
          <w:szCs w:val="24"/>
          <w:lang w:val="en-US"/>
        </w:rPr>
        <w:t xml:space="preserve"> However,</w:t>
      </w:r>
      <w:r w:rsidRPr="00EC5F89">
        <w:rPr>
          <w:rFonts w:ascii="Times New Roman" w:hAnsi="Times New Roman" w:cs="Times New Roman"/>
          <w:sz w:val="24"/>
          <w:szCs w:val="24"/>
          <w:lang w:val="en-US"/>
        </w:rPr>
        <w:t xml:space="preserve"> there is certainly potential and whilst businesses such as NIO, Alibaba backed Xpeng, and Li Auto do not compete with Tesla on a global level of such, the threat to their market share in China is real and could arguably present future problems to Tesla’s global market dominance in the future</w:t>
      </w:r>
      <w:r w:rsidR="00CF38D4" w:rsidRPr="00EC5F89">
        <w:rPr>
          <w:rFonts w:ascii="Times New Roman" w:hAnsi="Times New Roman" w:cs="Times New Roman"/>
          <w:sz w:val="24"/>
          <w:szCs w:val="24"/>
          <w:lang w:val="en-US"/>
        </w:rPr>
        <w:t xml:space="preserve"> as these companies are all progressive pure EV companies that are disrupting within the Chinese market</w:t>
      </w:r>
      <w:r w:rsidRPr="00EC5F89">
        <w:rPr>
          <w:rFonts w:ascii="Times New Roman" w:hAnsi="Times New Roman" w:cs="Times New Roman"/>
          <w:sz w:val="24"/>
          <w:szCs w:val="24"/>
          <w:lang w:val="en-US"/>
        </w:rPr>
        <w:t>.</w:t>
      </w:r>
      <w:r w:rsidR="00E170D1" w:rsidRPr="00EC5F89">
        <w:rPr>
          <w:rStyle w:val="FootnoteReference"/>
          <w:rFonts w:ascii="Times New Roman" w:hAnsi="Times New Roman" w:cs="Times New Roman"/>
          <w:sz w:val="24"/>
          <w:szCs w:val="24"/>
          <w:lang w:val="en-US"/>
        </w:rPr>
        <w:footnoteReference w:id="47"/>
      </w:r>
      <w:r w:rsidRPr="00EC5F89">
        <w:rPr>
          <w:rFonts w:ascii="Times New Roman" w:hAnsi="Times New Roman" w:cs="Times New Roman"/>
          <w:sz w:val="24"/>
          <w:szCs w:val="24"/>
          <w:lang w:val="en-US"/>
        </w:rPr>
        <w:t xml:space="preserve"> The most significant threat in China</w:t>
      </w:r>
      <w:r w:rsidR="00CF38D4" w:rsidRPr="00EC5F89">
        <w:rPr>
          <w:rFonts w:ascii="Times New Roman" w:hAnsi="Times New Roman" w:cs="Times New Roman"/>
          <w:sz w:val="24"/>
          <w:szCs w:val="24"/>
          <w:lang w:val="en-US"/>
        </w:rPr>
        <w:t xml:space="preserve"> to Tesla</w:t>
      </w:r>
      <w:r w:rsidRPr="00EC5F89">
        <w:rPr>
          <w:rFonts w:ascii="Times New Roman" w:hAnsi="Times New Roman" w:cs="Times New Roman"/>
          <w:sz w:val="24"/>
          <w:szCs w:val="24"/>
          <w:lang w:val="en-US"/>
        </w:rPr>
        <w:t xml:space="preserve"> in </w:t>
      </w:r>
      <w:r w:rsidR="006B51F0" w:rsidRPr="00EC5F89">
        <w:rPr>
          <w:rFonts w:ascii="Times New Roman" w:hAnsi="Times New Roman" w:cs="Times New Roman"/>
          <w:sz w:val="24"/>
          <w:szCs w:val="24"/>
          <w:lang w:val="en-US"/>
        </w:rPr>
        <w:t>one’s</w:t>
      </w:r>
      <w:r w:rsidRPr="00EC5F89">
        <w:rPr>
          <w:rFonts w:ascii="Times New Roman" w:hAnsi="Times New Roman" w:cs="Times New Roman"/>
          <w:sz w:val="24"/>
          <w:szCs w:val="24"/>
          <w:lang w:val="en-US"/>
        </w:rPr>
        <w:t xml:space="preserve"> opinion come from that of NIO.</w:t>
      </w:r>
      <w:r w:rsidR="00E170D1" w:rsidRPr="00EC5F89">
        <w:rPr>
          <w:rStyle w:val="FootnoteReference"/>
          <w:rFonts w:ascii="Times New Roman" w:hAnsi="Times New Roman" w:cs="Times New Roman"/>
          <w:sz w:val="24"/>
          <w:szCs w:val="24"/>
          <w:lang w:val="en-US"/>
        </w:rPr>
        <w:footnoteReference w:id="48"/>
      </w:r>
      <w:r w:rsidRPr="00EC5F89">
        <w:rPr>
          <w:rFonts w:ascii="Times New Roman" w:hAnsi="Times New Roman" w:cs="Times New Roman"/>
          <w:sz w:val="24"/>
          <w:szCs w:val="24"/>
          <w:lang w:val="en-US"/>
        </w:rPr>
        <w:t xml:space="preserve"> </w:t>
      </w:r>
      <w:r w:rsidR="00CF38D4" w:rsidRPr="00EC5F89">
        <w:rPr>
          <w:rFonts w:ascii="Times New Roman" w:hAnsi="Times New Roman" w:cs="Times New Roman"/>
          <w:sz w:val="24"/>
          <w:szCs w:val="24"/>
          <w:lang w:val="en-US"/>
        </w:rPr>
        <w:t>NIO is the 5</w:t>
      </w:r>
      <w:r w:rsidR="00CF38D4" w:rsidRPr="00EC5F89">
        <w:rPr>
          <w:rFonts w:ascii="Times New Roman" w:hAnsi="Times New Roman" w:cs="Times New Roman"/>
          <w:sz w:val="24"/>
          <w:szCs w:val="24"/>
          <w:vertAlign w:val="superscript"/>
          <w:lang w:val="en-US"/>
        </w:rPr>
        <w:t>th</w:t>
      </w:r>
      <w:r w:rsidR="00CF38D4" w:rsidRPr="00EC5F89">
        <w:rPr>
          <w:rFonts w:ascii="Times New Roman" w:hAnsi="Times New Roman" w:cs="Times New Roman"/>
          <w:sz w:val="24"/>
          <w:szCs w:val="24"/>
          <w:lang w:val="en-US"/>
        </w:rPr>
        <w:t xml:space="preserve"> largest automaker in the world by market capitalization, being valued at $71.78B</w:t>
      </w:r>
      <w:r w:rsidR="003C2194" w:rsidRPr="00EC5F89">
        <w:rPr>
          <w:rFonts w:ascii="Times New Roman" w:hAnsi="Times New Roman" w:cs="Times New Roman"/>
          <w:sz w:val="24"/>
          <w:szCs w:val="24"/>
          <w:lang w:val="en-US"/>
        </w:rPr>
        <w:t xml:space="preserve"> yet with sales of only 14,169 in 2020 and 51,356 in total, ever.</w:t>
      </w:r>
      <w:r w:rsidR="00E170D1" w:rsidRPr="00EC5F89">
        <w:rPr>
          <w:rStyle w:val="FootnoteReference"/>
          <w:rFonts w:ascii="Times New Roman" w:hAnsi="Times New Roman" w:cs="Times New Roman"/>
          <w:sz w:val="24"/>
          <w:szCs w:val="24"/>
          <w:lang w:val="en-US"/>
        </w:rPr>
        <w:footnoteReference w:id="49"/>
      </w:r>
      <w:r w:rsidR="003C2194" w:rsidRPr="00EC5F89">
        <w:rPr>
          <w:rFonts w:ascii="Times New Roman" w:hAnsi="Times New Roman" w:cs="Times New Roman"/>
          <w:sz w:val="24"/>
          <w:szCs w:val="24"/>
          <w:lang w:val="en-US"/>
        </w:rPr>
        <w:t xml:space="preserve"> More interestingly, despite NIO being the most obvious competitor to Tesla as a pure play EV automotive company, the company nearly went bankrupt earlier in 2020, when its share price plummeted to just $2.37 on the 23</w:t>
      </w:r>
      <w:r w:rsidR="003C2194" w:rsidRPr="00EC5F89">
        <w:rPr>
          <w:rFonts w:ascii="Times New Roman" w:hAnsi="Times New Roman" w:cs="Times New Roman"/>
          <w:sz w:val="24"/>
          <w:szCs w:val="24"/>
          <w:vertAlign w:val="superscript"/>
          <w:lang w:val="en-US"/>
        </w:rPr>
        <w:t>rd</w:t>
      </w:r>
      <w:r w:rsidR="003C2194" w:rsidRPr="00EC5F89">
        <w:rPr>
          <w:rFonts w:ascii="Times New Roman" w:hAnsi="Times New Roman" w:cs="Times New Roman"/>
          <w:sz w:val="24"/>
          <w:szCs w:val="24"/>
          <w:lang w:val="en-US"/>
        </w:rPr>
        <w:t xml:space="preserve"> March 2020</w:t>
      </w:r>
      <w:r w:rsidR="00E170D1" w:rsidRPr="00EC5F89">
        <w:rPr>
          <w:rFonts w:ascii="Times New Roman" w:hAnsi="Times New Roman" w:cs="Times New Roman"/>
          <w:sz w:val="24"/>
          <w:szCs w:val="24"/>
          <w:lang w:val="en-US"/>
        </w:rPr>
        <w:t>.</w:t>
      </w:r>
      <w:r w:rsidR="00A32BF4" w:rsidRPr="00EC5F89">
        <w:rPr>
          <w:rStyle w:val="FootnoteReference"/>
          <w:rFonts w:ascii="Times New Roman" w:hAnsi="Times New Roman" w:cs="Times New Roman"/>
          <w:sz w:val="24"/>
          <w:szCs w:val="24"/>
          <w:lang w:val="en-US"/>
        </w:rPr>
        <w:footnoteReference w:id="50"/>
      </w:r>
      <w:r w:rsidR="00E170D1" w:rsidRPr="00EC5F89">
        <w:rPr>
          <w:rFonts w:ascii="Times New Roman" w:hAnsi="Times New Roman" w:cs="Times New Roman"/>
          <w:sz w:val="24"/>
          <w:szCs w:val="24"/>
          <w:lang w:val="en-US"/>
        </w:rPr>
        <w:t xml:space="preserve"> Then, NIO had a</w:t>
      </w:r>
      <w:r w:rsidR="003C2194" w:rsidRPr="00EC5F89">
        <w:rPr>
          <w:rFonts w:ascii="Times New Roman" w:hAnsi="Times New Roman" w:cs="Times New Roman"/>
          <w:sz w:val="24"/>
          <w:szCs w:val="24"/>
          <w:lang w:val="en-US"/>
        </w:rPr>
        <w:t xml:space="preserve"> market capitalization of $2.52B</w:t>
      </w:r>
      <w:r w:rsidR="007B57FF" w:rsidRPr="00EC5F89">
        <w:rPr>
          <w:rFonts w:ascii="Times New Roman" w:hAnsi="Times New Roman" w:cs="Times New Roman"/>
          <w:sz w:val="24"/>
          <w:szCs w:val="24"/>
          <w:lang w:val="en-US"/>
        </w:rPr>
        <w:t>,</w:t>
      </w:r>
      <w:r w:rsidR="00E170D1" w:rsidRPr="00EC5F89">
        <w:rPr>
          <w:rFonts w:ascii="Times New Roman" w:hAnsi="Times New Roman" w:cs="Times New Roman"/>
          <w:sz w:val="24"/>
          <w:szCs w:val="24"/>
          <w:lang w:val="en-US"/>
        </w:rPr>
        <w:t xml:space="preserve"> but has recently</w:t>
      </w:r>
      <w:r w:rsidR="007B57FF" w:rsidRPr="00EC5F89">
        <w:rPr>
          <w:rFonts w:ascii="Times New Roman" w:hAnsi="Times New Roman" w:cs="Times New Roman"/>
          <w:sz w:val="24"/>
          <w:szCs w:val="24"/>
          <w:lang w:val="en-US"/>
        </w:rPr>
        <w:t xml:space="preserve"> seen a surge in its valuation due to the desperate need for a legitimate competitor to Tesla as Tom Stacey suggests</w:t>
      </w:r>
      <w:r w:rsidR="008740A0" w:rsidRPr="00EC5F89">
        <w:rPr>
          <w:rFonts w:ascii="Times New Roman" w:hAnsi="Times New Roman" w:cs="Times New Roman"/>
          <w:sz w:val="24"/>
          <w:szCs w:val="24"/>
          <w:lang w:val="en-US"/>
        </w:rPr>
        <w:t xml:space="preserve"> as well as the secured investment injected into NIO from the Chinese government</w:t>
      </w:r>
      <w:r w:rsidR="007B57FF" w:rsidRPr="00EC5F89">
        <w:rPr>
          <w:rFonts w:ascii="Times New Roman" w:hAnsi="Times New Roman" w:cs="Times New Roman"/>
          <w:sz w:val="24"/>
          <w:szCs w:val="24"/>
          <w:lang w:val="en-US"/>
        </w:rPr>
        <w:t>.</w:t>
      </w:r>
      <w:r w:rsidR="00A32BF4" w:rsidRPr="00EC5F89">
        <w:rPr>
          <w:rStyle w:val="FootnoteReference"/>
          <w:rFonts w:ascii="Times New Roman" w:hAnsi="Times New Roman" w:cs="Times New Roman"/>
          <w:sz w:val="24"/>
          <w:szCs w:val="24"/>
          <w:lang w:val="en-US"/>
        </w:rPr>
        <w:footnoteReference w:id="51"/>
      </w:r>
      <w:r w:rsidR="007B57FF" w:rsidRPr="00EC5F89">
        <w:rPr>
          <w:rFonts w:ascii="Times New Roman" w:hAnsi="Times New Roman" w:cs="Times New Roman"/>
          <w:sz w:val="24"/>
          <w:szCs w:val="24"/>
          <w:lang w:val="en-US"/>
        </w:rPr>
        <w:t xml:space="preserve"> </w:t>
      </w:r>
      <w:r w:rsidR="00A32BF4" w:rsidRPr="00EC5F89">
        <w:rPr>
          <w:rFonts w:ascii="Times New Roman" w:hAnsi="Times New Roman" w:cs="Times New Roman"/>
          <w:sz w:val="24"/>
          <w:szCs w:val="24"/>
          <w:lang w:val="en-US"/>
        </w:rPr>
        <w:t xml:space="preserve">Clearly, the common theme is that automotive advocates are desperate to see a legitimate competitor to Tesla emerge and evidently investors are betting on less established </w:t>
      </w:r>
      <w:r w:rsidR="00A32BF4" w:rsidRPr="00EC5F89">
        <w:rPr>
          <w:rFonts w:ascii="Times New Roman" w:hAnsi="Times New Roman" w:cs="Times New Roman"/>
          <w:sz w:val="24"/>
          <w:szCs w:val="24"/>
          <w:lang w:val="en-US"/>
        </w:rPr>
        <w:lastRenderedPageBreak/>
        <w:t xml:space="preserve">pure play EV makers in the hope they can become the next Tesla, which represents the power that Tesla has established within the automotive global market. </w:t>
      </w:r>
      <w:r w:rsidR="00A32BF4" w:rsidRPr="00EC5F89">
        <w:rPr>
          <w:rStyle w:val="FootnoteReference"/>
          <w:rFonts w:ascii="Times New Roman" w:hAnsi="Times New Roman" w:cs="Times New Roman"/>
          <w:sz w:val="24"/>
          <w:szCs w:val="24"/>
          <w:lang w:val="en-US"/>
        </w:rPr>
        <w:footnoteReference w:id="52"/>
      </w:r>
    </w:p>
    <w:p w14:paraId="2DCC96E3" w14:textId="616C3033" w:rsidR="00EA325E" w:rsidRPr="00EC5F89" w:rsidRDefault="00EA325E" w:rsidP="001E75C9">
      <w:pPr>
        <w:spacing w:line="480" w:lineRule="auto"/>
        <w:rPr>
          <w:rFonts w:ascii="Times New Roman" w:hAnsi="Times New Roman" w:cs="Times New Roman"/>
          <w:b/>
          <w:bCs/>
          <w:sz w:val="24"/>
          <w:szCs w:val="24"/>
          <w:u w:val="single"/>
          <w:lang w:val="en-US"/>
        </w:rPr>
      </w:pPr>
      <w:bookmarkStart w:id="3" w:name="_Hlk59221074"/>
      <w:r w:rsidRPr="00EC5F89">
        <w:rPr>
          <w:rFonts w:ascii="Times New Roman" w:hAnsi="Times New Roman" w:cs="Times New Roman"/>
          <w:b/>
          <w:bCs/>
          <w:sz w:val="24"/>
          <w:szCs w:val="24"/>
          <w:u w:val="single"/>
          <w:lang w:val="en-US"/>
        </w:rPr>
        <w:t xml:space="preserve">An analysis of the Macro-economic environment </w:t>
      </w:r>
    </w:p>
    <w:bookmarkEnd w:id="3"/>
    <w:p w14:paraId="68A4B378" w14:textId="6B2C3356" w:rsidR="00EA325E" w:rsidRPr="00EC5F89" w:rsidRDefault="00A23417"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When assessing Tesla’s macro-economic </w:t>
      </w:r>
      <w:r w:rsidR="006B51F0" w:rsidRPr="00EC5F89">
        <w:rPr>
          <w:rFonts w:ascii="Times New Roman" w:hAnsi="Times New Roman" w:cs="Times New Roman"/>
          <w:sz w:val="24"/>
          <w:szCs w:val="24"/>
          <w:lang w:val="en-US"/>
        </w:rPr>
        <w:t>environment,</w:t>
      </w:r>
      <w:r w:rsidRPr="00EC5F89">
        <w:rPr>
          <w:rFonts w:ascii="Times New Roman" w:hAnsi="Times New Roman" w:cs="Times New Roman"/>
          <w:sz w:val="24"/>
          <w:szCs w:val="24"/>
          <w:lang w:val="en-US"/>
        </w:rPr>
        <w:t xml:space="preserve"> one must look to evaluate the business through a lens that considers the automotive industry, energy storage and energy generation industries.</w:t>
      </w:r>
      <w:r w:rsidR="00A32BF4" w:rsidRPr="00EC5F89">
        <w:rPr>
          <w:rStyle w:val="FootnoteReference"/>
          <w:rFonts w:ascii="Times New Roman" w:hAnsi="Times New Roman" w:cs="Times New Roman"/>
          <w:sz w:val="24"/>
          <w:szCs w:val="24"/>
          <w:lang w:val="en-US"/>
        </w:rPr>
        <w:footnoteReference w:id="53"/>
      </w:r>
      <w:r w:rsidRPr="00EC5F89">
        <w:rPr>
          <w:rFonts w:ascii="Times New Roman" w:hAnsi="Times New Roman" w:cs="Times New Roman"/>
          <w:sz w:val="24"/>
          <w:szCs w:val="24"/>
          <w:lang w:val="en-US"/>
        </w:rPr>
        <w:t xml:space="preserve"> As such, the combination of the three considered areas must evaluate external factors and other elements that impact the business such as customers and shareholders as well as the wider global and domestic community.</w:t>
      </w:r>
      <w:r w:rsidR="00A32BF4" w:rsidRPr="00EC5F89">
        <w:rPr>
          <w:rStyle w:val="FootnoteReference"/>
          <w:rFonts w:ascii="Times New Roman" w:hAnsi="Times New Roman" w:cs="Times New Roman"/>
          <w:sz w:val="24"/>
          <w:szCs w:val="24"/>
          <w:lang w:val="en-US"/>
        </w:rPr>
        <w:footnoteReference w:id="54"/>
      </w:r>
      <w:r w:rsidRPr="00EC5F89">
        <w:rPr>
          <w:rFonts w:ascii="Times New Roman" w:hAnsi="Times New Roman" w:cs="Times New Roman"/>
          <w:sz w:val="24"/>
          <w:szCs w:val="24"/>
          <w:lang w:val="en-US"/>
        </w:rPr>
        <w:t xml:space="preserve"> When conducting a PESTEL analysis of Tesla, one will look to articulate an accurate reflection of the performance and perception of the company as well as external factors within the industry environment. The performance of the company can change in accordance with the macro-environment or share price valuation, meaning that the company may have to be agile in its attitude toward a change in strategy, transformation, </w:t>
      </w:r>
      <w:r w:rsidR="006B51F0" w:rsidRPr="00EC5F89">
        <w:rPr>
          <w:rFonts w:ascii="Times New Roman" w:hAnsi="Times New Roman" w:cs="Times New Roman"/>
          <w:sz w:val="24"/>
          <w:szCs w:val="24"/>
          <w:lang w:val="en-US"/>
        </w:rPr>
        <w:t>investment,</w:t>
      </w:r>
      <w:r w:rsidRPr="00EC5F89">
        <w:rPr>
          <w:rFonts w:ascii="Times New Roman" w:hAnsi="Times New Roman" w:cs="Times New Roman"/>
          <w:sz w:val="24"/>
          <w:szCs w:val="24"/>
          <w:lang w:val="en-US"/>
        </w:rPr>
        <w:t xml:space="preserve"> and general innovation.</w:t>
      </w:r>
      <w:r w:rsidR="00A32BF4" w:rsidRPr="00EC5F89">
        <w:rPr>
          <w:rStyle w:val="FootnoteReference"/>
          <w:rFonts w:ascii="Times New Roman" w:hAnsi="Times New Roman" w:cs="Times New Roman"/>
          <w:sz w:val="24"/>
          <w:szCs w:val="24"/>
          <w:lang w:val="en-US"/>
        </w:rPr>
        <w:footnoteReference w:id="55"/>
      </w:r>
      <w:r w:rsidRPr="00EC5F89">
        <w:rPr>
          <w:rFonts w:ascii="Times New Roman" w:hAnsi="Times New Roman" w:cs="Times New Roman"/>
          <w:sz w:val="24"/>
          <w:szCs w:val="24"/>
          <w:lang w:val="en-US"/>
        </w:rPr>
        <w:t xml:space="preserve"> </w:t>
      </w:r>
      <w:r w:rsidR="004D0FAD" w:rsidRPr="00EC5F89">
        <w:rPr>
          <w:rFonts w:ascii="Times New Roman" w:hAnsi="Times New Roman" w:cs="Times New Roman"/>
          <w:sz w:val="24"/>
          <w:szCs w:val="24"/>
          <w:lang w:val="en-US"/>
        </w:rPr>
        <w:t xml:space="preserve">As expressed throughout this report, Tesla faces competition from automotive companies that include Toyota, Ford, NIO, </w:t>
      </w:r>
      <w:r w:rsidR="006B51F0" w:rsidRPr="00EC5F89">
        <w:rPr>
          <w:rFonts w:ascii="Times New Roman" w:hAnsi="Times New Roman" w:cs="Times New Roman"/>
          <w:sz w:val="24"/>
          <w:szCs w:val="24"/>
          <w:lang w:val="en-US"/>
        </w:rPr>
        <w:t>Volkswagen,</w:t>
      </w:r>
      <w:r w:rsidR="004D0FAD" w:rsidRPr="00EC5F89">
        <w:rPr>
          <w:rFonts w:ascii="Times New Roman" w:hAnsi="Times New Roman" w:cs="Times New Roman"/>
          <w:sz w:val="24"/>
          <w:szCs w:val="24"/>
          <w:lang w:val="en-US"/>
        </w:rPr>
        <w:t xml:space="preserve"> and General Motors.</w:t>
      </w:r>
      <w:r w:rsidR="00A32BF4" w:rsidRPr="00EC5F89">
        <w:rPr>
          <w:rStyle w:val="FootnoteReference"/>
          <w:rFonts w:ascii="Times New Roman" w:hAnsi="Times New Roman" w:cs="Times New Roman"/>
          <w:sz w:val="24"/>
          <w:szCs w:val="24"/>
          <w:lang w:val="en-US"/>
        </w:rPr>
        <w:footnoteReference w:id="56"/>
      </w:r>
      <w:r w:rsidR="004D0FAD" w:rsidRPr="00EC5F89">
        <w:rPr>
          <w:rFonts w:ascii="Times New Roman" w:hAnsi="Times New Roman" w:cs="Times New Roman"/>
          <w:sz w:val="24"/>
          <w:szCs w:val="24"/>
          <w:lang w:val="en-US"/>
        </w:rPr>
        <w:t xml:space="preserve"> However, as part of the wider business Tesla continues to disrupt in other areas of the business that include battery and solar panel sales despite building a successful brand within the automotive space.</w:t>
      </w:r>
      <w:r w:rsidR="00A32BF4" w:rsidRPr="00EC5F89">
        <w:rPr>
          <w:rStyle w:val="FootnoteReference"/>
          <w:rFonts w:ascii="Times New Roman" w:hAnsi="Times New Roman" w:cs="Times New Roman"/>
          <w:sz w:val="24"/>
          <w:szCs w:val="24"/>
          <w:lang w:val="en-US"/>
        </w:rPr>
        <w:footnoteReference w:id="57"/>
      </w:r>
      <w:r w:rsidR="004D0FAD" w:rsidRPr="00EC5F89">
        <w:rPr>
          <w:rFonts w:ascii="Times New Roman" w:hAnsi="Times New Roman" w:cs="Times New Roman"/>
          <w:sz w:val="24"/>
          <w:szCs w:val="24"/>
          <w:lang w:val="en-US"/>
        </w:rPr>
        <w:t xml:space="preserve"> </w:t>
      </w:r>
    </w:p>
    <w:p w14:paraId="33B943CE" w14:textId="25BD29FA" w:rsidR="00A939DF" w:rsidRPr="00EC5F89" w:rsidRDefault="00080C93"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When analysing the political factors affecting the environmental climate for Tesla, one would argue there to be three current areas to be discussed that present future opportunity for the business. Firstly, the US government’s policies</w:t>
      </w:r>
      <w:r w:rsidR="00A32BF4" w:rsidRPr="00EC5F89">
        <w:rPr>
          <w:rFonts w:ascii="Times New Roman" w:hAnsi="Times New Roman" w:cs="Times New Roman"/>
          <w:sz w:val="24"/>
          <w:szCs w:val="24"/>
          <w:lang w:val="en-US"/>
        </w:rPr>
        <w:t xml:space="preserve"> and </w:t>
      </w:r>
      <w:r w:rsidRPr="00EC5F89">
        <w:rPr>
          <w:rFonts w:ascii="Times New Roman" w:hAnsi="Times New Roman" w:cs="Times New Roman"/>
          <w:sz w:val="24"/>
          <w:szCs w:val="24"/>
          <w:lang w:val="en-US"/>
        </w:rPr>
        <w:t xml:space="preserve">incentives which will pave the way for </w:t>
      </w:r>
      <w:r w:rsidRPr="00EC5F89">
        <w:rPr>
          <w:rFonts w:ascii="Times New Roman" w:hAnsi="Times New Roman" w:cs="Times New Roman"/>
          <w:sz w:val="24"/>
          <w:szCs w:val="24"/>
          <w:lang w:val="en-US"/>
        </w:rPr>
        <w:lastRenderedPageBreak/>
        <w:t>Tesla to grow into their large valuation and price to earnings.</w:t>
      </w:r>
      <w:r w:rsidR="00A32BF4" w:rsidRPr="00EC5F89">
        <w:rPr>
          <w:rStyle w:val="FootnoteReference"/>
          <w:rFonts w:ascii="Times New Roman" w:hAnsi="Times New Roman" w:cs="Times New Roman"/>
          <w:sz w:val="24"/>
          <w:szCs w:val="24"/>
          <w:lang w:val="en-US"/>
        </w:rPr>
        <w:footnoteReference w:id="58"/>
      </w:r>
      <w:r w:rsidRPr="00EC5F89">
        <w:rPr>
          <w:rFonts w:ascii="Times New Roman" w:hAnsi="Times New Roman" w:cs="Times New Roman"/>
          <w:sz w:val="24"/>
          <w:szCs w:val="24"/>
          <w:lang w:val="en-US"/>
        </w:rPr>
        <w:t xml:space="preserve"> Under a Biden administration, the President-Elect has favourable policies which will look to initiate an acceleration for a </w:t>
      </w:r>
      <w:r w:rsidR="00A2105C" w:rsidRPr="00EC5F89">
        <w:rPr>
          <w:rFonts w:ascii="Times New Roman" w:hAnsi="Times New Roman" w:cs="Times New Roman"/>
          <w:sz w:val="24"/>
          <w:szCs w:val="24"/>
          <w:lang w:val="en-US"/>
        </w:rPr>
        <w:t>lower carbon society</w:t>
      </w:r>
      <w:r w:rsidRPr="00EC5F89">
        <w:rPr>
          <w:rFonts w:ascii="Times New Roman" w:hAnsi="Times New Roman" w:cs="Times New Roman"/>
          <w:sz w:val="24"/>
          <w:szCs w:val="24"/>
          <w:lang w:val="en-US"/>
        </w:rPr>
        <w:t xml:space="preserve"> within the US.</w:t>
      </w:r>
      <w:r w:rsidR="00A2105C" w:rsidRPr="00EC5F89">
        <w:rPr>
          <w:rStyle w:val="FootnoteReference"/>
          <w:rFonts w:ascii="Times New Roman" w:hAnsi="Times New Roman" w:cs="Times New Roman"/>
          <w:sz w:val="24"/>
          <w:szCs w:val="24"/>
          <w:lang w:val="en-US"/>
        </w:rPr>
        <w:footnoteReference w:id="59"/>
      </w:r>
      <w:r w:rsidRPr="00EC5F89">
        <w:rPr>
          <w:rFonts w:ascii="Times New Roman" w:hAnsi="Times New Roman" w:cs="Times New Roman"/>
          <w:sz w:val="24"/>
          <w:szCs w:val="24"/>
          <w:lang w:val="en-US"/>
        </w:rPr>
        <w:t xml:space="preserve"> This can be evidenced with the policies that intend to install 500,000 electric vehicle charging cords by 2030, which will see an increase by 5x compared to what is currently available across the US, which will cost an estimated $5 billion.</w:t>
      </w:r>
      <w:r w:rsidR="00A32BF4" w:rsidRPr="00EC5F89">
        <w:rPr>
          <w:rStyle w:val="FootnoteReference"/>
          <w:rFonts w:ascii="Times New Roman" w:hAnsi="Times New Roman" w:cs="Times New Roman"/>
          <w:sz w:val="24"/>
          <w:szCs w:val="24"/>
          <w:lang w:val="en-US"/>
        </w:rPr>
        <w:footnoteReference w:id="60"/>
      </w:r>
      <w:r w:rsidRPr="00EC5F89">
        <w:rPr>
          <w:rFonts w:ascii="Times New Roman" w:hAnsi="Times New Roman" w:cs="Times New Roman"/>
          <w:sz w:val="24"/>
          <w:szCs w:val="24"/>
          <w:lang w:val="en-US"/>
        </w:rPr>
        <w:t xml:space="preserve"> According to Blomberg, this could spike the sale of 25 million </w:t>
      </w:r>
      <w:r w:rsidR="0087345E" w:rsidRPr="00EC5F89">
        <w:rPr>
          <w:rFonts w:ascii="Times New Roman" w:hAnsi="Times New Roman" w:cs="Times New Roman"/>
          <w:sz w:val="24"/>
          <w:szCs w:val="24"/>
          <w:lang w:val="en-US"/>
        </w:rPr>
        <w:t>EVs</w:t>
      </w:r>
      <w:r w:rsidRPr="00EC5F89">
        <w:rPr>
          <w:rFonts w:ascii="Times New Roman" w:hAnsi="Times New Roman" w:cs="Times New Roman"/>
          <w:sz w:val="24"/>
          <w:szCs w:val="24"/>
          <w:lang w:val="en-US"/>
        </w:rPr>
        <w:t xml:space="preserve"> by 2030.</w:t>
      </w:r>
      <w:r w:rsidR="00A32BF4" w:rsidRPr="00EC5F89">
        <w:rPr>
          <w:rStyle w:val="FootnoteReference"/>
          <w:rFonts w:ascii="Times New Roman" w:hAnsi="Times New Roman" w:cs="Times New Roman"/>
          <w:sz w:val="24"/>
          <w:szCs w:val="24"/>
          <w:lang w:val="en-US"/>
        </w:rPr>
        <w:footnoteReference w:id="61"/>
      </w:r>
      <w:r w:rsidRPr="00EC5F89">
        <w:rPr>
          <w:rFonts w:ascii="Times New Roman" w:hAnsi="Times New Roman" w:cs="Times New Roman"/>
          <w:sz w:val="24"/>
          <w:szCs w:val="24"/>
          <w:lang w:val="en-US"/>
        </w:rPr>
        <w:t xml:space="preserve"> This presents a fundamental opportunity for Tesla, as the business could benefit both in terms of volume of sales and helping the business continue to drive its increase in profitability, because as is common knowledge, the manufacturing of </w:t>
      </w:r>
      <w:r w:rsidR="0087345E" w:rsidRPr="00EC5F89">
        <w:rPr>
          <w:rFonts w:ascii="Times New Roman" w:hAnsi="Times New Roman" w:cs="Times New Roman"/>
          <w:sz w:val="24"/>
          <w:szCs w:val="24"/>
          <w:lang w:val="en-US"/>
        </w:rPr>
        <w:t>EVs</w:t>
      </w:r>
      <w:r w:rsidRPr="00EC5F89">
        <w:rPr>
          <w:rFonts w:ascii="Times New Roman" w:hAnsi="Times New Roman" w:cs="Times New Roman"/>
          <w:sz w:val="24"/>
          <w:szCs w:val="24"/>
          <w:lang w:val="en-US"/>
        </w:rPr>
        <w:t xml:space="preserve"> is not cheap and 2020 </w:t>
      </w:r>
      <w:r w:rsidR="006B51F0" w:rsidRPr="00EC5F89">
        <w:rPr>
          <w:rFonts w:ascii="Times New Roman" w:hAnsi="Times New Roman" w:cs="Times New Roman"/>
          <w:sz w:val="24"/>
          <w:szCs w:val="24"/>
          <w:lang w:val="en-US"/>
        </w:rPr>
        <w:t>marks</w:t>
      </w:r>
      <w:r w:rsidRPr="00EC5F89">
        <w:rPr>
          <w:rFonts w:ascii="Times New Roman" w:hAnsi="Times New Roman" w:cs="Times New Roman"/>
          <w:sz w:val="24"/>
          <w:szCs w:val="24"/>
          <w:lang w:val="en-US"/>
        </w:rPr>
        <w:t xml:space="preserve"> the first year that Tesla has turned a profit as an organisation, a milestone that no other pure electric vehicle maker is yet to achieve.</w:t>
      </w:r>
      <w:r w:rsidR="00A32BF4" w:rsidRPr="00EC5F89">
        <w:rPr>
          <w:rStyle w:val="FootnoteReference"/>
          <w:rFonts w:ascii="Times New Roman" w:hAnsi="Times New Roman" w:cs="Times New Roman"/>
          <w:sz w:val="24"/>
          <w:szCs w:val="24"/>
          <w:lang w:val="en-US"/>
        </w:rPr>
        <w:footnoteReference w:id="62"/>
      </w:r>
      <w:r w:rsidRPr="00EC5F89">
        <w:rPr>
          <w:rFonts w:ascii="Times New Roman" w:hAnsi="Times New Roman" w:cs="Times New Roman"/>
          <w:sz w:val="24"/>
          <w:szCs w:val="24"/>
          <w:lang w:val="en-US"/>
        </w:rPr>
        <w:t xml:space="preserve"> </w:t>
      </w:r>
      <w:r w:rsidR="009E3BC0" w:rsidRPr="00EC5F89">
        <w:rPr>
          <w:rFonts w:ascii="Times New Roman" w:hAnsi="Times New Roman" w:cs="Times New Roman"/>
          <w:sz w:val="24"/>
          <w:szCs w:val="24"/>
          <w:lang w:val="en-US"/>
        </w:rPr>
        <w:t>Thus, this charging installation drive by President-Elect Biden will benefit Tesla greatly. Since Biden was elected, Tesla has seen its share price climb from $400 a share to $661, arguably with a significant contribution to this drive coming from the belief that at incoming pro-eco friendly President due to enter the white house in January.</w:t>
      </w:r>
      <w:r w:rsidR="00A32BF4" w:rsidRPr="00EC5F89">
        <w:rPr>
          <w:rStyle w:val="FootnoteReference"/>
          <w:rFonts w:ascii="Times New Roman" w:hAnsi="Times New Roman" w:cs="Times New Roman"/>
          <w:sz w:val="24"/>
          <w:szCs w:val="24"/>
          <w:lang w:val="en-US"/>
        </w:rPr>
        <w:footnoteReference w:id="63"/>
      </w:r>
      <w:r w:rsidR="009E3BC0" w:rsidRPr="00EC5F89">
        <w:rPr>
          <w:rFonts w:ascii="Times New Roman" w:hAnsi="Times New Roman" w:cs="Times New Roman"/>
          <w:sz w:val="24"/>
          <w:szCs w:val="24"/>
          <w:lang w:val="en-US"/>
        </w:rPr>
        <w:t xml:space="preserve"> </w:t>
      </w:r>
      <w:r w:rsidR="00A939DF" w:rsidRPr="00EC5F89">
        <w:rPr>
          <w:rFonts w:ascii="Times New Roman" w:hAnsi="Times New Roman" w:cs="Times New Roman"/>
          <w:sz w:val="24"/>
          <w:szCs w:val="24"/>
          <w:lang w:val="en-US"/>
        </w:rPr>
        <w:t>With Joe Biden soon to be sworn in as President of the US, opens the opportunity for further free trade.</w:t>
      </w:r>
      <w:r w:rsidR="00A32BF4" w:rsidRPr="00EC5F89">
        <w:rPr>
          <w:rStyle w:val="FootnoteReference"/>
          <w:rFonts w:ascii="Times New Roman" w:hAnsi="Times New Roman" w:cs="Times New Roman"/>
          <w:sz w:val="24"/>
          <w:szCs w:val="24"/>
          <w:lang w:val="en-US"/>
        </w:rPr>
        <w:footnoteReference w:id="64"/>
      </w:r>
      <w:r w:rsidR="00A939DF" w:rsidRPr="00EC5F89">
        <w:rPr>
          <w:rFonts w:ascii="Times New Roman" w:hAnsi="Times New Roman" w:cs="Times New Roman"/>
          <w:sz w:val="24"/>
          <w:szCs w:val="24"/>
          <w:lang w:val="en-US"/>
        </w:rPr>
        <w:t xml:space="preserve"> During the Trump Administration, US Foreign Policy has </w:t>
      </w:r>
      <w:r w:rsidR="00A939DF" w:rsidRPr="00EC5F89">
        <w:rPr>
          <w:rFonts w:ascii="Times New Roman" w:hAnsi="Times New Roman" w:cs="Times New Roman"/>
          <w:sz w:val="24"/>
          <w:szCs w:val="24"/>
          <w:lang w:val="en-US"/>
        </w:rPr>
        <w:lastRenderedPageBreak/>
        <w:t>been one which has been defined by Protectionism with the President’s famous “America First” Attitude.</w:t>
      </w:r>
      <w:r w:rsidR="003C1A95" w:rsidRPr="00EC5F89">
        <w:rPr>
          <w:rStyle w:val="FootnoteReference"/>
          <w:rFonts w:ascii="Times New Roman" w:hAnsi="Times New Roman" w:cs="Times New Roman"/>
          <w:sz w:val="24"/>
          <w:szCs w:val="24"/>
          <w:lang w:val="en-US"/>
        </w:rPr>
        <w:footnoteReference w:id="65"/>
      </w:r>
      <w:r w:rsidR="00A939DF" w:rsidRPr="00EC5F89">
        <w:rPr>
          <w:rFonts w:ascii="Times New Roman" w:hAnsi="Times New Roman" w:cs="Times New Roman"/>
          <w:sz w:val="24"/>
          <w:szCs w:val="24"/>
          <w:lang w:val="en-US"/>
        </w:rPr>
        <w:t xml:space="preserve"> Ultimately, a Biden Presidency should see greater free trade and global trade agreements that will benefit Tesla as a business, particularly as the drive for E</w:t>
      </w:r>
      <w:r w:rsidR="0087345E" w:rsidRPr="00EC5F89">
        <w:rPr>
          <w:rFonts w:ascii="Times New Roman" w:hAnsi="Times New Roman" w:cs="Times New Roman"/>
          <w:sz w:val="24"/>
          <w:szCs w:val="24"/>
          <w:lang w:val="en-US"/>
        </w:rPr>
        <w:t>Vs</w:t>
      </w:r>
      <w:r w:rsidR="00A939DF" w:rsidRPr="00EC5F89">
        <w:rPr>
          <w:rFonts w:ascii="Times New Roman" w:hAnsi="Times New Roman" w:cs="Times New Roman"/>
          <w:sz w:val="24"/>
          <w:szCs w:val="24"/>
          <w:lang w:val="en-US"/>
        </w:rPr>
        <w:t xml:space="preserve"> is becoming more popular by the year, and with lower tariffs and a less hostile approach to China </w:t>
      </w:r>
      <w:r w:rsidR="006B51F0" w:rsidRPr="00EC5F89">
        <w:rPr>
          <w:rFonts w:ascii="Times New Roman" w:hAnsi="Times New Roman" w:cs="Times New Roman"/>
          <w:sz w:val="24"/>
          <w:szCs w:val="24"/>
          <w:lang w:val="en-US"/>
        </w:rPr>
        <w:t>could</w:t>
      </w:r>
      <w:r w:rsidR="00A939DF" w:rsidRPr="00EC5F89">
        <w:rPr>
          <w:rFonts w:ascii="Times New Roman" w:hAnsi="Times New Roman" w:cs="Times New Roman"/>
          <w:sz w:val="24"/>
          <w:szCs w:val="24"/>
          <w:lang w:val="en-US"/>
        </w:rPr>
        <w:t xml:space="preserve"> indeed represent a significant catalyst for Tesla’s global presence.</w:t>
      </w:r>
      <w:r w:rsidR="003C1A95" w:rsidRPr="00EC5F89">
        <w:rPr>
          <w:rStyle w:val="FootnoteReference"/>
          <w:rFonts w:ascii="Times New Roman" w:hAnsi="Times New Roman" w:cs="Times New Roman"/>
          <w:sz w:val="24"/>
          <w:szCs w:val="24"/>
          <w:lang w:val="en-US"/>
        </w:rPr>
        <w:footnoteReference w:id="66"/>
      </w:r>
      <w:r w:rsidR="00A939DF" w:rsidRPr="00EC5F89">
        <w:rPr>
          <w:rFonts w:ascii="Times New Roman" w:hAnsi="Times New Roman" w:cs="Times New Roman"/>
          <w:sz w:val="24"/>
          <w:szCs w:val="24"/>
          <w:lang w:val="en-US"/>
        </w:rPr>
        <w:t xml:space="preserve"> One would certainly argue that the markets responded positively to Joe Biden being elected in November, with much of the reason being that the markets were looking for stability.</w:t>
      </w:r>
      <w:r w:rsidR="003C1A95" w:rsidRPr="00EC5F89">
        <w:rPr>
          <w:rStyle w:val="FootnoteReference"/>
          <w:rFonts w:ascii="Times New Roman" w:hAnsi="Times New Roman" w:cs="Times New Roman"/>
          <w:sz w:val="24"/>
          <w:szCs w:val="24"/>
          <w:lang w:val="en-US"/>
        </w:rPr>
        <w:footnoteReference w:id="67"/>
      </w:r>
      <w:r w:rsidR="00A939DF" w:rsidRPr="00EC5F89">
        <w:rPr>
          <w:rFonts w:ascii="Times New Roman" w:hAnsi="Times New Roman" w:cs="Times New Roman"/>
          <w:sz w:val="24"/>
          <w:szCs w:val="24"/>
          <w:lang w:val="en-US"/>
        </w:rPr>
        <w:t xml:space="preserve"> In the case of Tesla, </w:t>
      </w:r>
      <w:r w:rsidR="00D8136D" w:rsidRPr="00EC5F89">
        <w:rPr>
          <w:rFonts w:ascii="Times New Roman" w:hAnsi="Times New Roman" w:cs="Times New Roman"/>
          <w:sz w:val="24"/>
          <w:szCs w:val="24"/>
          <w:lang w:val="en-US"/>
        </w:rPr>
        <w:t>stability from the US should signify a more stable world economy and ultimately more established major markets, meaning there could be further opportunities for growth for Tesla.</w:t>
      </w:r>
      <w:r w:rsidR="003C1A95" w:rsidRPr="00EC5F89">
        <w:rPr>
          <w:rStyle w:val="FootnoteReference"/>
          <w:rFonts w:ascii="Times New Roman" w:hAnsi="Times New Roman" w:cs="Times New Roman"/>
          <w:sz w:val="24"/>
          <w:szCs w:val="24"/>
          <w:lang w:val="en-US"/>
        </w:rPr>
        <w:footnoteReference w:id="68"/>
      </w:r>
      <w:r w:rsidR="00D8136D" w:rsidRPr="00EC5F89">
        <w:rPr>
          <w:rFonts w:ascii="Times New Roman" w:hAnsi="Times New Roman" w:cs="Times New Roman"/>
          <w:sz w:val="24"/>
          <w:szCs w:val="24"/>
          <w:lang w:val="en-US"/>
        </w:rPr>
        <w:t xml:space="preserve"> </w:t>
      </w:r>
    </w:p>
    <w:p w14:paraId="1771EB76" w14:textId="02443F36" w:rsidR="00080C93" w:rsidRPr="00EC5F89" w:rsidRDefault="00080C93"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 </w:t>
      </w:r>
      <w:r w:rsidR="00D8136D" w:rsidRPr="00EC5F89">
        <w:rPr>
          <w:rFonts w:ascii="Times New Roman" w:hAnsi="Times New Roman" w:cs="Times New Roman"/>
          <w:sz w:val="24"/>
          <w:szCs w:val="24"/>
          <w:lang w:val="en-US"/>
        </w:rPr>
        <w:t xml:space="preserve">Next, one will look to analyse the economic factors that have an impact on Tesla’s future, but specifically evaluating the battery prices for </w:t>
      </w:r>
      <w:r w:rsidR="0087345E" w:rsidRPr="00EC5F89">
        <w:rPr>
          <w:rFonts w:ascii="Times New Roman" w:hAnsi="Times New Roman" w:cs="Times New Roman"/>
          <w:sz w:val="24"/>
          <w:szCs w:val="24"/>
          <w:lang w:val="en-US"/>
        </w:rPr>
        <w:t>EVs</w:t>
      </w:r>
      <w:r w:rsidR="00D8136D" w:rsidRPr="00EC5F89">
        <w:rPr>
          <w:rFonts w:ascii="Times New Roman" w:hAnsi="Times New Roman" w:cs="Times New Roman"/>
          <w:sz w:val="24"/>
          <w:szCs w:val="24"/>
          <w:lang w:val="en-US"/>
        </w:rPr>
        <w:t xml:space="preserve">, general global economic </w:t>
      </w:r>
      <w:r w:rsidR="006B51F0" w:rsidRPr="00EC5F89">
        <w:rPr>
          <w:rFonts w:ascii="Times New Roman" w:hAnsi="Times New Roman" w:cs="Times New Roman"/>
          <w:sz w:val="24"/>
          <w:szCs w:val="24"/>
          <w:lang w:val="en-US"/>
        </w:rPr>
        <w:t>stability,</w:t>
      </w:r>
      <w:r w:rsidR="00D8136D" w:rsidRPr="00EC5F89">
        <w:rPr>
          <w:rFonts w:ascii="Times New Roman" w:hAnsi="Times New Roman" w:cs="Times New Roman"/>
          <w:sz w:val="24"/>
          <w:szCs w:val="24"/>
          <w:lang w:val="en-US"/>
        </w:rPr>
        <w:t xml:space="preserve"> and the future of renewable energy costs. As mentioned earlier in the report, the battery on the current Tesla vehicles accounts to 42% of the final valuation of any Tesla model on average.</w:t>
      </w:r>
      <w:r w:rsidR="003C1A95" w:rsidRPr="00EC5F89">
        <w:rPr>
          <w:rStyle w:val="FootnoteReference"/>
          <w:rFonts w:ascii="Times New Roman" w:hAnsi="Times New Roman" w:cs="Times New Roman"/>
          <w:sz w:val="24"/>
          <w:szCs w:val="24"/>
          <w:lang w:val="en-US"/>
        </w:rPr>
        <w:footnoteReference w:id="69"/>
      </w:r>
      <w:r w:rsidR="00D8136D" w:rsidRPr="00EC5F89">
        <w:rPr>
          <w:rFonts w:ascii="Times New Roman" w:hAnsi="Times New Roman" w:cs="Times New Roman"/>
          <w:sz w:val="24"/>
          <w:szCs w:val="24"/>
          <w:lang w:val="en-US"/>
        </w:rPr>
        <w:t xml:space="preserve"> Thus, as the continued growth in demand for </w:t>
      </w:r>
      <w:r w:rsidR="0087345E" w:rsidRPr="00EC5F89">
        <w:rPr>
          <w:rFonts w:ascii="Times New Roman" w:hAnsi="Times New Roman" w:cs="Times New Roman"/>
          <w:sz w:val="24"/>
          <w:szCs w:val="24"/>
          <w:lang w:val="en-US"/>
        </w:rPr>
        <w:t>EVs</w:t>
      </w:r>
      <w:r w:rsidR="00D8136D" w:rsidRPr="00EC5F89">
        <w:rPr>
          <w:rFonts w:ascii="Times New Roman" w:hAnsi="Times New Roman" w:cs="Times New Roman"/>
          <w:sz w:val="24"/>
          <w:szCs w:val="24"/>
          <w:lang w:val="en-US"/>
        </w:rPr>
        <w:t xml:space="preserve"> looks to continue to surge, the price of the production of the batteries should decrease, which will in turn make Tesla’s more affordable, resulting in a higher volume of sales one would anticipate.</w:t>
      </w:r>
      <w:r w:rsidR="003C1A95" w:rsidRPr="00EC5F89">
        <w:rPr>
          <w:rStyle w:val="FootnoteReference"/>
          <w:rFonts w:ascii="Times New Roman" w:hAnsi="Times New Roman" w:cs="Times New Roman"/>
          <w:sz w:val="24"/>
          <w:szCs w:val="24"/>
          <w:lang w:val="en-US"/>
        </w:rPr>
        <w:footnoteReference w:id="70"/>
      </w:r>
      <w:r w:rsidR="00D8136D" w:rsidRPr="00EC5F89">
        <w:rPr>
          <w:rFonts w:ascii="Times New Roman" w:hAnsi="Times New Roman" w:cs="Times New Roman"/>
          <w:sz w:val="24"/>
          <w:szCs w:val="24"/>
          <w:lang w:val="en-US"/>
        </w:rPr>
        <w:t xml:space="preserve"> </w:t>
      </w:r>
      <w:r w:rsidR="00197A05" w:rsidRPr="00EC5F89">
        <w:rPr>
          <w:rFonts w:ascii="Times New Roman" w:hAnsi="Times New Roman" w:cs="Times New Roman"/>
          <w:sz w:val="24"/>
          <w:szCs w:val="24"/>
          <w:lang w:val="en-US"/>
        </w:rPr>
        <w:t xml:space="preserve">Thus, if we tie this economic factor into the new political outlook of a Biden administration, as well as the reduced costs for general renewable energy with Biden’s $2T clean energy plan to help tackle </w:t>
      </w:r>
      <w:r w:rsidR="00197A05" w:rsidRPr="00EC5F89">
        <w:rPr>
          <w:rFonts w:ascii="Times New Roman" w:hAnsi="Times New Roman" w:cs="Times New Roman"/>
          <w:sz w:val="24"/>
          <w:szCs w:val="24"/>
          <w:lang w:val="en-US"/>
        </w:rPr>
        <w:lastRenderedPageBreak/>
        <w:t>climate change which would be also devastating for the Oil industry.</w:t>
      </w:r>
      <w:r w:rsidR="003C1A95" w:rsidRPr="00EC5F89">
        <w:rPr>
          <w:rStyle w:val="FootnoteReference"/>
          <w:rFonts w:ascii="Times New Roman" w:hAnsi="Times New Roman" w:cs="Times New Roman"/>
          <w:sz w:val="24"/>
          <w:szCs w:val="24"/>
          <w:lang w:val="en-US"/>
        </w:rPr>
        <w:footnoteReference w:id="71"/>
      </w:r>
      <w:r w:rsidR="00197A05" w:rsidRPr="00EC5F89">
        <w:rPr>
          <w:rFonts w:ascii="Times New Roman" w:hAnsi="Times New Roman" w:cs="Times New Roman"/>
          <w:sz w:val="24"/>
          <w:szCs w:val="24"/>
          <w:lang w:val="en-US"/>
        </w:rPr>
        <w:t xml:space="preserve"> These economic and political external factors should work hand in glove to present an excellent opportunity for Tesla to increase sales volume.</w:t>
      </w:r>
      <w:r w:rsidR="003C1A95" w:rsidRPr="00EC5F89">
        <w:rPr>
          <w:rStyle w:val="FootnoteReference"/>
          <w:rFonts w:ascii="Times New Roman" w:hAnsi="Times New Roman" w:cs="Times New Roman"/>
          <w:sz w:val="24"/>
          <w:szCs w:val="24"/>
          <w:lang w:val="en-US"/>
        </w:rPr>
        <w:footnoteReference w:id="72"/>
      </w:r>
      <w:r w:rsidR="003C1A95" w:rsidRPr="00EC5F89">
        <w:rPr>
          <w:rFonts w:ascii="Times New Roman" w:hAnsi="Times New Roman" w:cs="Times New Roman"/>
          <w:sz w:val="24"/>
          <w:szCs w:val="24"/>
          <w:lang w:val="en-US"/>
        </w:rPr>
        <w:t xml:space="preserve"> </w:t>
      </w:r>
      <w:r w:rsidR="00197A05" w:rsidRPr="00EC5F89">
        <w:rPr>
          <w:rFonts w:ascii="Times New Roman" w:hAnsi="Times New Roman" w:cs="Times New Roman"/>
          <w:sz w:val="24"/>
          <w:szCs w:val="24"/>
          <w:lang w:val="en-US"/>
        </w:rPr>
        <w:t xml:space="preserve">However, there is a potential threat that could prove to be a problem for Tesla. Many </w:t>
      </w:r>
      <w:r w:rsidR="006B51F0" w:rsidRPr="00EC5F89">
        <w:rPr>
          <w:rFonts w:ascii="Times New Roman" w:hAnsi="Times New Roman" w:cs="Times New Roman"/>
          <w:sz w:val="24"/>
          <w:szCs w:val="24"/>
          <w:lang w:val="en-US"/>
        </w:rPr>
        <w:t>economists</w:t>
      </w:r>
      <w:r w:rsidR="00197A05" w:rsidRPr="00EC5F89">
        <w:rPr>
          <w:rFonts w:ascii="Times New Roman" w:hAnsi="Times New Roman" w:cs="Times New Roman"/>
          <w:sz w:val="24"/>
          <w:szCs w:val="24"/>
          <w:lang w:val="en-US"/>
        </w:rPr>
        <w:t xml:space="preserve"> are arguing that EV makers such as Tesla, NIO, Nikola, Li Auto and Xpeng are in a market bubble </w:t>
      </w:r>
      <w:r w:rsidR="006B51F0" w:rsidRPr="00EC5F89">
        <w:rPr>
          <w:rFonts w:ascii="Times New Roman" w:hAnsi="Times New Roman" w:cs="Times New Roman"/>
          <w:sz w:val="24"/>
          <w:szCs w:val="24"/>
          <w:lang w:val="en-US"/>
        </w:rPr>
        <w:t>like</w:t>
      </w:r>
      <w:r w:rsidR="00197A05" w:rsidRPr="00EC5F89">
        <w:rPr>
          <w:rFonts w:ascii="Times New Roman" w:hAnsi="Times New Roman" w:cs="Times New Roman"/>
          <w:sz w:val="24"/>
          <w:szCs w:val="24"/>
          <w:lang w:val="en-US"/>
        </w:rPr>
        <w:t xml:space="preserve"> that of the Dot.Com bubble of the 2000s.</w:t>
      </w:r>
      <w:r w:rsidR="003C1A95" w:rsidRPr="00EC5F89">
        <w:rPr>
          <w:rStyle w:val="FootnoteReference"/>
          <w:rFonts w:ascii="Times New Roman" w:hAnsi="Times New Roman" w:cs="Times New Roman"/>
          <w:sz w:val="24"/>
          <w:szCs w:val="24"/>
          <w:lang w:val="en-US"/>
        </w:rPr>
        <w:footnoteReference w:id="73"/>
      </w:r>
      <w:r w:rsidR="00197A05" w:rsidRPr="00EC5F89">
        <w:rPr>
          <w:rFonts w:ascii="Times New Roman" w:hAnsi="Times New Roman" w:cs="Times New Roman"/>
          <w:sz w:val="24"/>
          <w:szCs w:val="24"/>
          <w:lang w:val="en-US"/>
        </w:rPr>
        <w:t xml:space="preserve"> Investors into these companies are betting on the future growth of the businesses, but fail</w:t>
      </w:r>
      <w:r w:rsidR="003C1A95" w:rsidRPr="00EC5F89">
        <w:rPr>
          <w:rFonts w:ascii="Times New Roman" w:hAnsi="Times New Roman" w:cs="Times New Roman"/>
          <w:sz w:val="24"/>
          <w:szCs w:val="24"/>
          <w:lang w:val="en-US"/>
        </w:rPr>
        <w:t>ure</w:t>
      </w:r>
      <w:r w:rsidR="00197A05" w:rsidRPr="00EC5F89">
        <w:rPr>
          <w:rFonts w:ascii="Times New Roman" w:hAnsi="Times New Roman" w:cs="Times New Roman"/>
          <w:sz w:val="24"/>
          <w:szCs w:val="24"/>
          <w:lang w:val="en-US"/>
        </w:rPr>
        <w:t xml:space="preserve"> to deliver or have multiple poor quarter earnings results, investors make think twice about placing money into such companies.</w:t>
      </w:r>
      <w:r w:rsidR="003C1A95" w:rsidRPr="00EC5F89">
        <w:rPr>
          <w:rStyle w:val="FootnoteReference"/>
          <w:rFonts w:ascii="Times New Roman" w:hAnsi="Times New Roman" w:cs="Times New Roman"/>
          <w:sz w:val="24"/>
          <w:szCs w:val="24"/>
          <w:lang w:val="en-US"/>
        </w:rPr>
        <w:footnoteReference w:id="74"/>
      </w:r>
      <w:r w:rsidR="00197A05" w:rsidRPr="00EC5F89">
        <w:rPr>
          <w:rFonts w:ascii="Times New Roman" w:hAnsi="Times New Roman" w:cs="Times New Roman"/>
          <w:sz w:val="24"/>
          <w:szCs w:val="24"/>
          <w:lang w:val="en-US"/>
        </w:rPr>
        <w:t xml:space="preserve"> </w:t>
      </w:r>
      <w:r w:rsidR="00220C61" w:rsidRPr="00EC5F89">
        <w:rPr>
          <w:rFonts w:ascii="Times New Roman" w:hAnsi="Times New Roman" w:cs="Times New Roman"/>
          <w:sz w:val="24"/>
          <w:szCs w:val="24"/>
          <w:lang w:val="en-US"/>
        </w:rPr>
        <w:t xml:space="preserve">Similar to now, investors in the late 1990s invested heavily in internet companies with a bet on the future growth prospects of them, which left many investors devastated and as Chris Bryant of Blomberg states, “The Tesla-led automotive revolution is </w:t>
      </w:r>
      <w:r w:rsidR="006B51F0" w:rsidRPr="00EC5F89">
        <w:rPr>
          <w:rFonts w:ascii="Times New Roman" w:hAnsi="Times New Roman" w:cs="Times New Roman"/>
          <w:sz w:val="24"/>
          <w:szCs w:val="24"/>
          <w:lang w:val="en-US"/>
        </w:rPr>
        <w:t>real,</w:t>
      </w:r>
      <w:r w:rsidR="00220C61" w:rsidRPr="00EC5F89">
        <w:rPr>
          <w:rFonts w:ascii="Times New Roman" w:hAnsi="Times New Roman" w:cs="Times New Roman"/>
          <w:sz w:val="24"/>
          <w:szCs w:val="24"/>
          <w:lang w:val="en-US"/>
        </w:rPr>
        <w:t xml:space="preserve"> but valuations have become divorced from the messy reality of the industry.”</w:t>
      </w:r>
      <w:r w:rsidR="003C1A95" w:rsidRPr="00EC5F89">
        <w:rPr>
          <w:rStyle w:val="FootnoteReference"/>
          <w:rFonts w:ascii="Times New Roman" w:hAnsi="Times New Roman" w:cs="Times New Roman"/>
          <w:sz w:val="24"/>
          <w:szCs w:val="24"/>
          <w:lang w:val="en-US"/>
        </w:rPr>
        <w:footnoteReference w:id="75"/>
      </w:r>
      <w:r w:rsidR="00220C61" w:rsidRPr="00EC5F89">
        <w:rPr>
          <w:rFonts w:ascii="Times New Roman" w:hAnsi="Times New Roman" w:cs="Times New Roman"/>
          <w:sz w:val="24"/>
          <w:szCs w:val="24"/>
          <w:lang w:val="en-US"/>
        </w:rPr>
        <w:t xml:space="preserve"> Th</w:t>
      </w:r>
      <w:r w:rsidR="003C1A95" w:rsidRPr="00EC5F89">
        <w:rPr>
          <w:rFonts w:ascii="Times New Roman" w:hAnsi="Times New Roman" w:cs="Times New Roman"/>
          <w:sz w:val="24"/>
          <w:szCs w:val="24"/>
          <w:lang w:val="en-US"/>
        </w:rPr>
        <w:t xml:space="preserve">e </w:t>
      </w:r>
      <w:r w:rsidR="00220C61" w:rsidRPr="00EC5F89">
        <w:rPr>
          <w:rFonts w:ascii="Times New Roman" w:hAnsi="Times New Roman" w:cs="Times New Roman"/>
          <w:sz w:val="24"/>
          <w:szCs w:val="24"/>
          <w:lang w:val="en-US"/>
        </w:rPr>
        <w:t>economic impact if the EV bubble were to burst could essentially be devastating for Tesla as it would impact the whole growth strategy of the business due a loss in capital.</w:t>
      </w:r>
      <w:r w:rsidR="003C1A95" w:rsidRPr="00EC5F89">
        <w:rPr>
          <w:rStyle w:val="FootnoteReference"/>
          <w:rFonts w:ascii="Times New Roman" w:hAnsi="Times New Roman" w:cs="Times New Roman"/>
          <w:sz w:val="24"/>
          <w:szCs w:val="24"/>
          <w:lang w:val="en-US"/>
        </w:rPr>
        <w:footnoteReference w:id="76"/>
      </w:r>
      <w:r w:rsidR="00220C61" w:rsidRPr="00EC5F89">
        <w:rPr>
          <w:rFonts w:ascii="Times New Roman" w:hAnsi="Times New Roman" w:cs="Times New Roman"/>
          <w:sz w:val="24"/>
          <w:szCs w:val="24"/>
          <w:lang w:val="en-US"/>
        </w:rPr>
        <w:t xml:space="preserve"> </w:t>
      </w:r>
      <w:r w:rsidR="003C1A95" w:rsidRPr="00EC5F89">
        <w:rPr>
          <w:rFonts w:ascii="Times New Roman" w:hAnsi="Times New Roman" w:cs="Times New Roman"/>
          <w:sz w:val="24"/>
          <w:szCs w:val="24"/>
          <w:lang w:val="en-US"/>
        </w:rPr>
        <w:t>Thus, Tesla must continue to ensure that sales vole and profits increase in order to be on-track toward growing into the current valuation.</w:t>
      </w:r>
      <w:r w:rsidR="003C1A95" w:rsidRPr="00EC5F89">
        <w:rPr>
          <w:rStyle w:val="FootnoteReference"/>
          <w:rFonts w:ascii="Times New Roman" w:hAnsi="Times New Roman" w:cs="Times New Roman"/>
          <w:sz w:val="24"/>
          <w:szCs w:val="24"/>
          <w:lang w:val="en-US"/>
        </w:rPr>
        <w:footnoteReference w:id="77"/>
      </w:r>
      <w:r w:rsidR="003C1A95" w:rsidRPr="00EC5F89">
        <w:rPr>
          <w:rFonts w:ascii="Times New Roman" w:hAnsi="Times New Roman" w:cs="Times New Roman"/>
          <w:sz w:val="24"/>
          <w:szCs w:val="24"/>
          <w:lang w:val="en-US"/>
        </w:rPr>
        <w:t xml:space="preserve"> </w:t>
      </w:r>
    </w:p>
    <w:p w14:paraId="23377848" w14:textId="1058D845" w:rsidR="000C5330" w:rsidRPr="00EC5F89" w:rsidRDefault="00394C22"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As the theme of this report has expressed, 2020 has ensured that there is a significant </w:t>
      </w:r>
      <w:r w:rsidR="006B51F0" w:rsidRPr="00EC5F89">
        <w:rPr>
          <w:rFonts w:ascii="Times New Roman" w:hAnsi="Times New Roman" w:cs="Times New Roman"/>
          <w:sz w:val="24"/>
          <w:szCs w:val="24"/>
          <w:lang w:val="en-US"/>
        </w:rPr>
        <w:t>drive-in</w:t>
      </w:r>
      <w:r w:rsidRPr="00EC5F89">
        <w:rPr>
          <w:rFonts w:ascii="Times New Roman" w:hAnsi="Times New Roman" w:cs="Times New Roman"/>
          <w:sz w:val="24"/>
          <w:szCs w:val="24"/>
          <w:lang w:val="en-US"/>
        </w:rPr>
        <w:t xml:space="preserve"> popularity for low-carbon lifestyles and as the economic factors for Tesla become more </w:t>
      </w:r>
      <w:r w:rsidRPr="00EC5F89">
        <w:rPr>
          <w:rFonts w:ascii="Times New Roman" w:hAnsi="Times New Roman" w:cs="Times New Roman"/>
          <w:sz w:val="24"/>
          <w:szCs w:val="24"/>
          <w:lang w:val="en-US"/>
        </w:rPr>
        <w:lastRenderedPageBreak/>
        <w:t>favourable there will be a positive social impact that will present opportunities.</w:t>
      </w:r>
      <w:r w:rsidR="003C1A95" w:rsidRPr="00EC5F89">
        <w:rPr>
          <w:rStyle w:val="FootnoteReference"/>
          <w:rFonts w:ascii="Times New Roman" w:hAnsi="Times New Roman" w:cs="Times New Roman"/>
          <w:sz w:val="24"/>
          <w:szCs w:val="24"/>
          <w:lang w:val="en-US"/>
        </w:rPr>
        <w:footnoteReference w:id="78"/>
      </w:r>
      <w:r w:rsidRPr="00EC5F89">
        <w:rPr>
          <w:rFonts w:ascii="Times New Roman" w:hAnsi="Times New Roman" w:cs="Times New Roman"/>
          <w:sz w:val="24"/>
          <w:szCs w:val="24"/>
          <w:lang w:val="en-US"/>
        </w:rPr>
        <w:t xml:space="preserve"> T</w:t>
      </w:r>
      <w:r w:rsidR="001A796B" w:rsidRPr="00EC5F89">
        <w:rPr>
          <w:rFonts w:ascii="Times New Roman" w:hAnsi="Times New Roman" w:cs="Times New Roman"/>
          <w:sz w:val="24"/>
          <w:szCs w:val="24"/>
          <w:lang w:val="en-US"/>
        </w:rPr>
        <w:t>his is because, as the statistics of this report have covered, there is an increasing preference for renewable energy, especially as countries such as the UK have already stated the law that bans the use of fossil fuels to vehicles in 2030.</w:t>
      </w:r>
      <w:r w:rsidR="00696E4C" w:rsidRPr="00EC5F89">
        <w:rPr>
          <w:rStyle w:val="FootnoteReference"/>
          <w:rFonts w:ascii="Times New Roman" w:hAnsi="Times New Roman" w:cs="Times New Roman"/>
          <w:sz w:val="24"/>
          <w:szCs w:val="24"/>
          <w:lang w:val="en-US"/>
        </w:rPr>
        <w:footnoteReference w:id="79"/>
      </w:r>
      <w:r w:rsidR="001A796B" w:rsidRPr="00EC5F89">
        <w:rPr>
          <w:rFonts w:ascii="Times New Roman" w:hAnsi="Times New Roman" w:cs="Times New Roman"/>
          <w:sz w:val="24"/>
          <w:szCs w:val="24"/>
          <w:lang w:val="en-US"/>
        </w:rPr>
        <w:t xml:space="preserve"> Furthermore, the final social opportunity is the improving </w:t>
      </w:r>
      <w:r w:rsidR="00935D01" w:rsidRPr="00EC5F89">
        <w:rPr>
          <w:rFonts w:ascii="Times New Roman" w:hAnsi="Times New Roman" w:cs="Times New Roman"/>
          <w:sz w:val="24"/>
          <w:szCs w:val="24"/>
          <w:lang w:val="en-US"/>
        </w:rPr>
        <w:t xml:space="preserve">conditions and wealth distribution in the global developing markets. According to Rajper, India, Indonesia, Turkey, Mexico, </w:t>
      </w:r>
      <w:r w:rsidR="006B51F0" w:rsidRPr="00EC5F89">
        <w:rPr>
          <w:rFonts w:ascii="Times New Roman" w:hAnsi="Times New Roman" w:cs="Times New Roman"/>
          <w:sz w:val="24"/>
          <w:szCs w:val="24"/>
          <w:lang w:val="en-US"/>
        </w:rPr>
        <w:t>Pakistan,</w:t>
      </w:r>
      <w:r w:rsidR="00935D01" w:rsidRPr="00EC5F89">
        <w:rPr>
          <w:rFonts w:ascii="Times New Roman" w:hAnsi="Times New Roman" w:cs="Times New Roman"/>
          <w:sz w:val="24"/>
          <w:szCs w:val="24"/>
          <w:lang w:val="en-US"/>
        </w:rPr>
        <w:t xml:space="preserve"> and Bangladesh are all nations that produce between 640 and 928 CO2 emissions in grams per kWh and would benefit greatly from an increase in </w:t>
      </w:r>
      <w:r w:rsidR="0087345E" w:rsidRPr="00EC5F89">
        <w:rPr>
          <w:rFonts w:ascii="Times New Roman" w:hAnsi="Times New Roman" w:cs="Times New Roman"/>
          <w:sz w:val="24"/>
          <w:szCs w:val="24"/>
          <w:lang w:val="en-US"/>
        </w:rPr>
        <w:t>EVs</w:t>
      </w:r>
      <w:r w:rsidR="00935D01" w:rsidRPr="00EC5F89">
        <w:rPr>
          <w:rFonts w:ascii="Times New Roman" w:hAnsi="Times New Roman" w:cs="Times New Roman"/>
          <w:sz w:val="24"/>
          <w:szCs w:val="24"/>
          <w:lang w:val="en-US"/>
        </w:rPr>
        <w:t xml:space="preserve"> and the future growth of the industry should bring the costs down and present more accessible opportunities for such nations to access Tesla and other electric vehicle companies.</w:t>
      </w:r>
      <w:r w:rsidR="00696E4C" w:rsidRPr="00EC5F89">
        <w:rPr>
          <w:rStyle w:val="FootnoteReference"/>
          <w:rFonts w:ascii="Times New Roman" w:hAnsi="Times New Roman" w:cs="Times New Roman"/>
          <w:sz w:val="24"/>
          <w:szCs w:val="24"/>
          <w:lang w:val="en-US"/>
        </w:rPr>
        <w:footnoteReference w:id="80"/>
      </w:r>
      <w:r w:rsidR="00935D01" w:rsidRPr="00EC5F89">
        <w:rPr>
          <w:rFonts w:ascii="Times New Roman" w:hAnsi="Times New Roman" w:cs="Times New Roman"/>
          <w:sz w:val="24"/>
          <w:szCs w:val="24"/>
          <w:lang w:val="en-US"/>
        </w:rPr>
        <w:t xml:space="preserve"> </w:t>
      </w:r>
      <w:r w:rsidR="000C5330" w:rsidRPr="00EC5F89">
        <w:rPr>
          <w:rFonts w:ascii="Times New Roman" w:hAnsi="Times New Roman" w:cs="Times New Roman"/>
          <w:sz w:val="24"/>
          <w:szCs w:val="24"/>
          <w:lang w:val="en-US"/>
        </w:rPr>
        <w:t xml:space="preserve">Thus, Tesla is poised to prosper from the </w:t>
      </w:r>
      <w:r w:rsidR="006B51F0" w:rsidRPr="00EC5F89">
        <w:rPr>
          <w:rFonts w:ascii="Times New Roman" w:hAnsi="Times New Roman" w:cs="Times New Roman"/>
          <w:sz w:val="24"/>
          <w:szCs w:val="24"/>
          <w:lang w:val="en-US"/>
        </w:rPr>
        <w:t>outlook</w:t>
      </w:r>
      <w:r w:rsidR="000C5330" w:rsidRPr="00EC5F89">
        <w:rPr>
          <w:rFonts w:ascii="Times New Roman" w:hAnsi="Times New Roman" w:cs="Times New Roman"/>
          <w:sz w:val="24"/>
          <w:szCs w:val="24"/>
          <w:lang w:val="en-US"/>
        </w:rPr>
        <w:t xml:space="preserve"> of the social impacts that could be had on the business. </w:t>
      </w:r>
    </w:p>
    <w:p w14:paraId="11FBF28B" w14:textId="0EBE350B" w:rsidR="000C5330" w:rsidRPr="00EC5F89" w:rsidRDefault="006B51F0"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In regard to</w:t>
      </w:r>
      <w:r w:rsidR="000C5330" w:rsidRPr="00EC5F89">
        <w:rPr>
          <w:rFonts w:ascii="Times New Roman" w:hAnsi="Times New Roman" w:cs="Times New Roman"/>
          <w:sz w:val="24"/>
          <w:szCs w:val="24"/>
          <w:lang w:val="en-US"/>
        </w:rPr>
        <w:t xml:space="preserve"> the Technological factors that have an impact on Tesla, these could either present opportunity or risk to the business.</w:t>
      </w:r>
      <w:r w:rsidR="003733A0" w:rsidRPr="00EC5F89">
        <w:rPr>
          <w:rStyle w:val="FootnoteReference"/>
          <w:rFonts w:ascii="Times New Roman" w:hAnsi="Times New Roman" w:cs="Times New Roman"/>
          <w:sz w:val="24"/>
          <w:szCs w:val="24"/>
          <w:lang w:val="en-US"/>
        </w:rPr>
        <w:footnoteReference w:id="81"/>
      </w:r>
      <w:r w:rsidR="000C5330" w:rsidRPr="00EC5F89">
        <w:rPr>
          <w:rFonts w:ascii="Times New Roman" w:hAnsi="Times New Roman" w:cs="Times New Roman"/>
          <w:sz w:val="24"/>
          <w:szCs w:val="24"/>
          <w:lang w:val="en-US"/>
        </w:rPr>
        <w:t xml:space="preserve"> Right now, Tesla is at the top of the business leader with the likes of Amazon when it comes to business innovation.</w:t>
      </w:r>
      <w:r w:rsidR="003733A0" w:rsidRPr="00EC5F89">
        <w:rPr>
          <w:rStyle w:val="FootnoteReference"/>
          <w:rFonts w:ascii="Times New Roman" w:hAnsi="Times New Roman" w:cs="Times New Roman"/>
          <w:sz w:val="24"/>
          <w:szCs w:val="24"/>
          <w:lang w:val="en-US"/>
        </w:rPr>
        <w:footnoteReference w:id="82"/>
      </w:r>
      <w:r w:rsidR="000C5330" w:rsidRPr="00EC5F89">
        <w:rPr>
          <w:rFonts w:ascii="Times New Roman" w:hAnsi="Times New Roman" w:cs="Times New Roman"/>
          <w:sz w:val="24"/>
          <w:szCs w:val="24"/>
          <w:lang w:val="en-US"/>
        </w:rPr>
        <w:t xml:space="preserve"> But the whole point of innovation, is that you cannot stop innovating or a business runs the risk of being </w:t>
      </w:r>
      <w:r w:rsidRPr="00EC5F89">
        <w:rPr>
          <w:rFonts w:ascii="Times New Roman" w:hAnsi="Times New Roman" w:cs="Times New Roman"/>
          <w:sz w:val="24"/>
          <w:szCs w:val="24"/>
          <w:lang w:val="en-US"/>
        </w:rPr>
        <w:t>overtaken</w:t>
      </w:r>
      <w:r w:rsidR="000C5330" w:rsidRPr="00EC5F89">
        <w:rPr>
          <w:rFonts w:ascii="Times New Roman" w:hAnsi="Times New Roman" w:cs="Times New Roman"/>
          <w:sz w:val="24"/>
          <w:szCs w:val="24"/>
          <w:lang w:val="en-US"/>
        </w:rPr>
        <w:t xml:space="preserve"> by a competitor</w:t>
      </w:r>
      <w:r w:rsidR="002D313F" w:rsidRPr="00EC5F89">
        <w:rPr>
          <w:rFonts w:ascii="Times New Roman" w:hAnsi="Times New Roman" w:cs="Times New Roman"/>
          <w:sz w:val="24"/>
          <w:szCs w:val="24"/>
          <w:lang w:val="en-US"/>
        </w:rPr>
        <w:t xml:space="preserve"> if they become complacent</w:t>
      </w:r>
      <w:r w:rsidR="000C5330" w:rsidRPr="00EC5F89">
        <w:rPr>
          <w:rFonts w:ascii="Times New Roman" w:hAnsi="Times New Roman" w:cs="Times New Roman"/>
          <w:sz w:val="24"/>
          <w:szCs w:val="24"/>
          <w:lang w:val="en-US"/>
        </w:rPr>
        <w:t>.</w:t>
      </w:r>
      <w:r w:rsidR="002D313F" w:rsidRPr="00EC5F89">
        <w:rPr>
          <w:rStyle w:val="FootnoteReference"/>
          <w:rFonts w:ascii="Times New Roman" w:hAnsi="Times New Roman" w:cs="Times New Roman"/>
          <w:sz w:val="24"/>
          <w:szCs w:val="24"/>
          <w:lang w:val="en-US"/>
        </w:rPr>
        <w:footnoteReference w:id="83"/>
      </w:r>
      <w:r w:rsidR="000C5330" w:rsidRPr="00EC5F89">
        <w:rPr>
          <w:rFonts w:ascii="Times New Roman" w:hAnsi="Times New Roman" w:cs="Times New Roman"/>
          <w:sz w:val="24"/>
          <w:szCs w:val="24"/>
          <w:lang w:val="en-US"/>
        </w:rPr>
        <w:t xml:space="preserve"> </w:t>
      </w:r>
      <w:r w:rsidR="005A046B" w:rsidRPr="00EC5F89">
        <w:rPr>
          <w:rFonts w:ascii="Times New Roman" w:hAnsi="Times New Roman" w:cs="Times New Roman"/>
          <w:sz w:val="24"/>
          <w:szCs w:val="24"/>
          <w:lang w:val="en-US"/>
        </w:rPr>
        <w:t xml:space="preserve">You could argue that Tesla got caught out by </w:t>
      </w:r>
      <w:r w:rsidR="005A046B" w:rsidRPr="00EC5F89">
        <w:rPr>
          <w:rFonts w:ascii="Times New Roman" w:hAnsi="Times New Roman" w:cs="Times New Roman"/>
          <w:sz w:val="24"/>
          <w:szCs w:val="24"/>
          <w:lang w:val="en-US"/>
        </w:rPr>
        <w:lastRenderedPageBreak/>
        <w:t>NIO when NIO released their BaaS offering, which investors responded very positively to facilitate making their cars cheaper, which was a rare time that Tesla was not the first to innovative in a specific element of the EV area.</w:t>
      </w:r>
      <w:r w:rsidR="002D313F" w:rsidRPr="00EC5F89">
        <w:rPr>
          <w:rStyle w:val="FootnoteReference"/>
          <w:rFonts w:ascii="Times New Roman" w:hAnsi="Times New Roman" w:cs="Times New Roman"/>
          <w:sz w:val="24"/>
          <w:szCs w:val="24"/>
          <w:lang w:val="en-US"/>
        </w:rPr>
        <w:footnoteReference w:id="84"/>
      </w:r>
      <w:r w:rsidR="005A046B" w:rsidRPr="00EC5F89">
        <w:rPr>
          <w:rFonts w:ascii="Times New Roman" w:hAnsi="Times New Roman" w:cs="Times New Roman"/>
          <w:sz w:val="24"/>
          <w:szCs w:val="24"/>
          <w:lang w:val="en-US"/>
        </w:rPr>
        <w:t xml:space="preserve"> Thus, due to the volatile rate of technological change within the 21</w:t>
      </w:r>
      <w:r w:rsidR="005A046B" w:rsidRPr="00EC5F89">
        <w:rPr>
          <w:rFonts w:ascii="Times New Roman" w:hAnsi="Times New Roman" w:cs="Times New Roman"/>
          <w:sz w:val="24"/>
          <w:szCs w:val="24"/>
          <w:vertAlign w:val="superscript"/>
          <w:lang w:val="en-US"/>
        </w:rPr>
        <w:t>st</w:t>
      </w:r>
      <w:r w:rsidR="005A046B" w:rsidRPr="00EC5F89">
        <w:rPr>
          <w:rFonts w:ascii="Times New Roman" w:hAnsi="Times New Roman" w:cs="Times New Roman"/>
          <w:sz w:val="24"/>
          <w:szCs w:val="24"/>
          <w:lang w:val="en-US"/>
        </w:rPr>
        <w:t xml:space="preserve"> century, this could either present an opportunity or threat to Tesla.</w:t>
      </w:r>
      <w:r w:rsidR="002D313F" w:rsidRPr="00EC5F89">
        <w:rPr>
          <w:rStyle w:val="FootnoteReference"/>
          <w:rFonts w:ascii="Times New Roman" w:hAnsi="Times New Roman" w:cs="Times New Roman"/>
          <w:sz w:val="24"/>
          <w:szCs w:val="24"/>
          <w:lang w:val="en-US"/>
        </w:rPr>
        <w:footnoteReference w:id="85"/>
      </w:r>
      <w:r w:rsidR="005A046B" w:rsidRPr="00EC5F89">
        <w:rPr>
          <w:rFonts w:ascii="Times New Roman" w:hAnsi="Times New Roman" w:cs="Times New Roman"/>
          <w:sz w:val="24"/>
          <w:szCs w:val="24"/>
          <w:lang w:val="en-US"/>
        </w:rPr>
        <w:t xml:space="preserve"> On one hand, if Tesla continues to innovate as disrupt within industry, the company could become the greatest automotive success story in history.</w:t>
      </w:r>
      <w:r w:rsidR="002D313F" w:rsidRPr="00EC5F89">
        <w:rPr>
          <w:rStyle w:val="FootnoteReference"/>
          <w:rFonts w:ascii="Times New Roman" w:hAnsi="Times New Roman" w:cs="Times New Roman"/>
          <w:sz w:val="24"/>
          <w:szCs w:val="24"/>
          <w:lang w:val="en-US"/>
        </w:rPr>
        <w:footnoteReference w:id="86"/>
      </w:r>
      <w:r w:rsidR="005A046B" w:rsidRPr="00EC5F89">
        <w:rPr>
          <w:rFonts w:ascii="Times New Roman" w:hAnsi="Times New Roman" w:cs="Times New Roman"/>
          <w:sz w:val="24"/>
          <w:szCs w:val="24"/>
          <w:lang w:val="en-US"/>
        </w:rPr>
        <w:t xml:space="preserve"> However, if Tesla get complacent with their positioning and competitors who have a large access to capital begin to develop new and disruptive elements to EV technology, especially as production of EVs is likely to become cheaper</w:t>
      </w:r>
      <w:r w:rsidR="002D313F" w:rsidRPr="00EC5F89">
        <w:rPr>
          <w:rFonts w:ascii="Times New Roman" w:hAnsi="Times New Roman" w:cs="Times New Roman"/>
          <w:sz w:val="24"/>
          <w:szCs w:val="24"/>
          <w:lang w:val="en-US"/>
        </w:rPr>
        <w:t>.</w:t>
      </w:r>
      <w:r w:rsidR="002D313F" w:rsidRPr="00EC5F89">
        <w:rPr>
          <w:rStyle w:val="FootnoteReference"/>
          <w:rFonts w:ascii="Times New Roman" w:hAnsi="Times New Roman" w:cs="Times New Roman"/>
          <w:sz w:val="24"/>
          <w:szCs w:val="24"/>
          <w:lang w:val="en-US"/>
        </w:rPr>
        <w:footnoteReference w:id="87"/>
      </w:r>
      <w:r w:rsidR="005A046B" w:rsidRPr="00EC5F89">
        <w:rPr>
          <w:rFonts w:ascii="Times New Roman" w:hAnsi="Times New Roman" w:cs="Times New Roman"/>
          <w:sz w:val="24"/>
          <w:szCs w:val="24"/>
          <w:lang w:val="en-US"/>
        </w:rPr>
        <w:t xml:space="preserve"> </w:t>
      </w:r>
    </w:p>
    <w:p w14:paraId="38D9004A" w14:textId="5CDA2FE0" w:rsidR="00BC1A6A" w:rsidRPr="00EC5F89" w:rsidRDefault="00BC1A6A"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Environmental factors that could be affected, as touched upon throughout the report, is the drive on a more</w:t>
      </w:r>
      <w:r w:rsidR="00A2105C" w:rsidRPr="00EC5F89">
        <w:rPr>
          <w:rFonts w:ascii="Times New Roman" w:hAnsi="Times New Roman" w:cs="Times New Roman"/>
          <w:sz w:val="24"/>
          <w:szCs w:val="24"/>
          <w:lang w:val="en-US"/>
        </w:rPr>
        <w:t xml:space="preserve"> </w:t>
      </w:r>
      <w:r w:rsidRPr="00EC5F89">
        <w:rPr>
          <w:rFonts w:ascii="Times New Roman" w:hAnsi="Times New Roman" w:cs="Times New Roman"/>
          <w:sz w:val="24"/>
          <w:szCs w:val="24"/>
          <w:lang w:val="en-US"/>
        </w:rPr>
        <w:t>eco</w:t>
      </w:r>
      <w:r w:rsidR="00A2105C" w:rsidRPr="00EC5F89">
        <w:rPr>
          <w:rFonts w:ascii="Times New Roman" w:hAnsi="Times New Roman" w:cs="Times New Roman"/>
          <w:sz w:val="24"/>
          <w:szCs w:val="24"/>
          <w:lang w:val="en-US"/>
        </w:rPr>
        <w:t>-</w:t>
      </w:r>
      <w:r w:rsidRPr="00EC5F89">
        <w:rPr>
          <w:rFonts w:ascii="Times New Roman" w:hAnsi="Times New Roman" w:cs="Times New Roman"/>
          <w:sz w:val="24"/>
          <w:szCs w:val="24"/>
          <w:lang w:val="en-US"/>
        </w:rPr>
        <w:t>friend</w:t>
      </w:r>
      <w:r w:rsidR="00A2105C" w:rsidRPr="00EC5F89">
        <w:rPr>
          <w:rFonts w:ascii="Times New Roman" w:hAnsi="Times New Roman" w:cs="Times New Roman"/>
          <w:sz w:val="24"/>
          <w:szCs w:val="24"/>
          <w:lang w:val="en-US"/>
        </w:rPr>
        <w:t>lier</w:t>
      </w:r>
      <w:r w:rsidRPr="00EC5F89">
        <w:rPr>
          <w:rFonts w:ascii="Times New Roman" w:hAnsi="Times New Roman" w:cs="Times New Roman"/>
          <w:sz w:val="24"/>
          <w:szCs w:val="24"/>
          <w:lang w:val="en-US"/>
        </w:rPr>
        <w:t xml:space="preserve"> society that is currently benefitting Tesla and one which is likely to carry on presenting further opportunity.</w:t>
      </w:r>
      <w:r w:rsidR="00310442" w:rsidRPr="00EC5F89">
        <w:rPr>
          <w:rStyle w:val="FootnoteReference"/>
          <w:rFonts w:ascii="Times New Roman" w:hAnsi="Times New Roman" w:cs="Times New Roman"/>
          <w:sz w:val="24"/>
          <w:szCs w:val="24"/>
          <w:lang w:val="en-US"/>
        </w:rPr>
        <w:footnoteReference w:id="88"/>
      </w:r>
      <w:r w:rsidRPr="00EC5F89">
        <w:rPr>
          <w:rFonts w:ascii="Times New Roman" w:hAnsi="Times New Roman" w:cs="Times New Roman"/>
          <w:sz w:val="24"/>
          <w:szCs w:val="24"/>
          <w:lang w:val="en-US"/>
        </w:rPr>
        <w:t xml:space="preserve"> A drive on climate change is certainly a positive for the major electric vehicle provider across the global without a doubt.</w:t>
      </w:r>
      <w:r w:rsidR="00310442" w:rsidRPr="00EC5F89">
        <w:rPr>
          <w:rStyle w:val="FootnoteReference"/>
          <w:rFonts w:ascii="Times New Roman" w:hAnsi="Times New Roman" w:cs="Times New Roman"/>
          <w:sz w:val="24"/>
          <w:szCs w:val="24"/>
          <w:lang w:val="en-US"/>
        </w:rPr>
        <w:footnoteReference w:id="89"/>
      </w:r>
      <w:r w:rsidRPr="00EC5F89">
        <w:rPr>
          <w:rFonts w:ascii="Times New Roman" w:hAnsi="Times New Roman" w:cs="Times New Roman"/>
          <w:sz w:val="24"/>
          <w:szCs w:val="24"/>
          <w:lang w:val="en-US"/>
        </w:rPr>
        <w:t xml:space="preserve"> This, combined with expanding environment programs such as the Electric Vehicles Initiative and the Electric Mobility Programme (UNEP) from the United Nations, will certainly create a pathway where Tesla can continue to grow as we head toward a greener, zero emissions led global society.</w:t>
      </w:r>
      <w:r w:rsidR="00310442" w:rsidRPr="00EC5F89">
        <w:rPr>
          <w:rStyle w:val="FootnoteReference"/>
          <w:rFonts w:ascii="Times New Roman" w:hAnsi="Times New Roman" w:cs="Times New Roman"/>
          <w:sz w:val="24"/>
          <w:szCs w:val="24"/>
          <w:lang w:val="en-US"/>
        </w:rPr>
        <w:footnoteReference w:id="90"/>
      </w:r>
      <w:r w:rsidRPr="00EC5F89">
        <w:rPr>
          <w:rFonts w:ascii="Times New Roman" w:hAnsi="Times New Roman" w:cs="Times New Roman"/>
          <w:sz w:val="24"/>
          <w:szCs w:val="24"/>
          <w:lang w:val="en-US"/>
        </w:rPr>
        <w:t xml:space="preserve"> </w:t>
      </w:r>
    </w:p>
    <w:p w14:paraId="28375D24" w14:textId="53FEB892" w:rsidR="00BC1A6A" w:rsidRPr="00EC5F89" w:rsidRDefault="00BC1A6A" w:rsidP="001E75C9">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lastRenderedPageBreak/>
        <w:t>Legally, Tesla is also in a strong position.</w:t>
      </w:r>
      <w:r w:rsidR="00310442" w:rsidRPr="00EC5F89">
        <w:rPr>
          <w:rStyle w:val="FootnoteReference"/>
          <w:rFonts w:ascii="Times New Roman" w:hAnsi="Times New Roman" w:cs="Times New Roman"/>
          <w:sz w:val="24"/>
          <w:szCs w:val="24"/>
          <w:lang w:val="en-US"/>
        </w:rPr>
        <w:footnoteReference w:id="91"/>
      </w:r>
      <w:r w:rsidRPr="00EC5F89">
        <w:rPr>
          <w:rFonts w:ascii="Times New Roman" w:hAnsi="Times New Roman" w:cs="Times New Roman"/>
          <w:sz w:val="24"/>
          <w:szCs w:val="24"/>
          <w:lang w:val="en-US"/>
        </w:rPr>
        <w:t xml:space="preserve"> As laws come into effect to tighten up on energy consumption regulation, </w:t>
      </w:r>
      <w:r w:rsidR="005145FC" w:rsidRPr="00EC5F89">
        <w:rPr>
          <w:rFonts w:ascii="Times New Roman" w:hAnsi="Times New Roman" w:cs="Times New Roman"/>
          <w:sz w:val="24"/>
          <w:szCs w:val="24"/>
          <w:lang w:val="en-US"/>
        </w:rPr>
        <w:t xml:space="preserve">the lower the emissions requirement goes, the harder it becomes for traditional automakers to keep up, meaning the stronger position that Tesla is placed in, unless traditional automakers start to accelerate further mass production, </w:t>
      </w:r>
      <w:r w:rsidR="006B51F0" w:rsidRPr="00EC5F89">
        <w:rPr>
          <w:rFonts w:ascii="Times New Roman" w:hAnsi="Times New Roman" w:cs="Times New Roman"/>
          <w:sz w:val="24"/>
          <w:szCs w:val="24"/>
          <w:lang w:val="en-US"/>
        </w:rPr>
        <w:t>research,</w:t>
      </w:r>
      <w:r w:rsidR="005145FC" w:rsidRPr="00EC5F89">
        <w:rPr>
          <w:rFonts w:ascii="Times New Roman" w:hAnsi="Times New Roman" w:cs="Times New Roman"/>
          <w:sz w:val="24"/>
          <w:szCs w:val="24"/>
          <w:lang w:val="en-US"/>
        </w:rPr>
        <w:t xml:space="preserve"> and development in an attempt to keep up with Tesla.</w:t>
      </w:r>
      <w:r w:rsidR="00310442" w:rsidRPr="00EC5F89">
        <w:rPr>
          <w:rStyle w:val="FootnoteReference"/>
          <w:rFonts w:ascii="Times New Roman" w:hAnsi="Times New Roman" w:cs="Times New Roman"/>
          <w:sz w:val="24"/>
          <w:szCs w:val="24"/>
          <w:lang w:val="en-US"/>
        </w:rPr>
        <w:footnoteReference w:id="92"/>
      </w:r>
      <w:r w:rsidR="005145FC" w:rsidRPr="00EC5F89">
        <w:rPr>
          <w:rFonts w:ascii="Times New Roman" w:hAnsi="Times New Roman" w:cs="Times New Roman"/>
          <w:sz w:val="24"/>
          <w:szCs w:val="24"/>
          <w:lang w:val="en-US"/>
        </w:rPr>
        <w:t xml:space="preserve"> However, as one of the statements that was referred to earlier, Tesla is years ahead of all competition arguably, so </w:t>
      </w:r>
      <w:r w:rsidR="00310442" w:rsidRPr="00EC5F89">
        <w:rPr>
          <w:rFonts w:ascii="Times New Roman" w:hAnsi="Times New Roman" w:cs="Times New Roman"/>
          <w:sz w:val="24"/>
          <w:szCs w:val="24"/>
          <w:lang w:val="en-US"/>
        </w:rPr>
        <w:t>Tesla is fairly secure in this respect.</w:t>
      </w:r>
      <w:r w:rsidR="00310442" w:rsidRPr="00EC5F89">
        <w:rPr>
          <w:rStyle w:val="FootnoteReference"/>
          <w:rFonts w:ascii="Times New Roman" w:hAnsi="Times New Roman" w:cs="Times New Roman"/>
          <w:sz w:val="24"/>
          <w:szCs w:val="24"/>
          <w:lang w:val="en-US"/>
        </w:rPr>
        <w:footnoteReference w:id="93"/>
      </w:r>
      <w:r w:rsidR="00310442" w:rsidRPr="00EC5F89">
        <w:rPr>
          <w:rFonts w:ascii="Times New Roman" w:hAnsi="Times New Roman" w:cs="Times New Roman"/>
          <w:sz w:val="24"/>
          <w:szCs w:val="24"/>
          <w:lang w:val="en-US"/>
        </w:rPr>
        <w:t xml:space="preserve"> </w:t>
      </w:r>
      <w:r w:rsidR="005145FC" w:rsidRPr="00EC5F89">
        <w:rPr>
          <w:rFonts w:ascii="Times New Roman" w:hAnsi="Times New Roman" w:cs="Times New Roman"/>
          <w:sz w:val="24"/>
          <w:szCs w:val="24"/>
          <w:lang w:val="en-US"/>
        </w:rPr>
        <w:t xml:space="preserve"> </w:t>
      </w:r>
    </w:p>
    <w:p w14:paraId="392B2AB7" w14:textId="12D1CF5D" w:rsidR="005145FC" w:rsidRPr="00EC5F89" w:rsidRDefault="005145FC" w:rsidP="001E75C9">
      <w:pPr>
        <w:spacing w:line="480" w:lineRule="auto"/>
        <w:rPr>
          <w:rFonts w:ascii="Times New Roman" w:hAnsi="Times New Roman" w:cs="Times New Roman"/>
          <w:b/>
          <w:bCs/>
          <w:sz w:val="24"/>
          <w:szCs w:val="24"/>
          <w:u w:val="single"/>
          <w:lang w:val="en-US"/>
        </w:rPr>
      </w:pPr>
      <w:r w:rsidRPr="00EC5F89">
        <w:rPr>
          <w:rFonts w:ascii="Times New Roman" w:hAnsi="Times New Roman" w:cs="Times New Roman"/>
          <w:b/>
          <w:bCs/>
          <w:sz w:val="24"/>
          <w:szCs w:val="24"/>
          <w:u w:val="single"/>
          <w:lang w:val="en-US"/>
        </w:rPr>
        <w:t xml:space="preserve">Conclusion </w:t>
      </w:r>
    </w:p>
    <w:p w14:paraId="263F9202" w14:textId="3205941B" w:rsidR="005145FC" w:rsidRPr="00EC5F89" w:rsidRDefault="005145FC" w:rsidP="004F0044">
      <w:pPr>
        <w:spacing w:line="480" w:lineRule="auto"/>
        <w:rPr>
          <w:rFonts w:ascii="Times New Roman" w:hAnsi="Times New Roman" w:cs="Times New Roman"/>
          <w:sz w:val="24"/>
          <w:szCs w:val="24"/>
          <w:lang w:val="en-US"/>
        </w:rPr>
      </w:pPr>
      <w:r w:rsidRPr="00EC5F89">
        <w:rPr>
          <w:rFonts w:ascii="Times New Roman" w:hAnsi="Times New Roman" w:cs="Times New Roman"/>
          <w:sz w:val="24"/>
          <w:szCs w:val="24"/>
          <w:lang w:val="en-US"/>
        </w:rPr>
        <w:t>In a final analysis, with an incoming President-Elect Job Biden, Tesla is currently in a strong position to be set to further expand its operations across the globe</w:t>
      </w:r>
      <w:r w:rsidR="00EE25C4" w:rsidRPr="00EC5F89">
        <w:rPr>
          <w:rFonts w:ascii="Times New Roman" w:hAnsi="Times New Roman" w:cs="Times New Roman"/>
          <w:sz w:val="24"/>
          <w:szCs w:val="24"/>
          <w:lang w:val="en-US"/>
        </w:rPr>
        <w:t xml:space="preserve"> as thus tackle the global competition and landscape determined in Porters Five Forces which </w:t>
      </w:r>
      <w:r w:rsidR="00887EC3" w:rsidRPr="00EC5F89">
        <w:rPr>
          <w:rFonts w:ascii="Times New Roman" w:hAnsi="Times New Roman" w:cs="Times New Roman"/>
          <w:sz w:val="24"/>
          <w:szCs w:val="24"/>
          <w:lang w:val="en-US"/>
        </w:rPr>
        <w:t>indicates</w:t>
      </w:r>
      <w:r w:rsidR="00EE25C4" w:rsidRPr="00EC5F89">
        <w:rPr>
          <w:rFonts w:ascii="Times New Roman" w:hAnsi="Times New Roman" w:cs="Times New Roman"/>
          <w:sz w:val="24"/>
          <w:szCs w:val="24"/>
          <w:lang w:val="en-US"/>
        </w:rPr>
        <w:t xml:space="preserve"> that Tesla is in a strong position due to its high aggressiveness and small </w:t>
      </w:r>
      <w:r w:rsidR="006B51F0" w:rsidRPr="00EC5F89">
        <w:rPr>
          <w:rFonts w:ascii="Times New Roman" w:hAnsi="Times New Roman" w:cs="Times New Roman"/>
          <w:sz w:val="24"/>
          <w:szCs w:val="24"/>
          <w:lang w:val="en-US"/>
        </w:rPr>
        <w:t>number</w:t>
      </w:r>
      <w:r w:rsidR="00EE25C4" w:rsidRPr="00EC5F89">
        <w:rPr>
          <w:rFonts w:ascii="Times New Roman" w:hAnsi="Times New Roman" w:cs="Times New Roman"/>
          <w:sz w:val="24"/>
          <w:szCs w:val="24"/>
          <w:lang w:val="en-US"/>
        </w:rPr>
        <w:t xml:space="preserve"> of firms within the EV space overall</w:t>
      </w:r>
      <w:r w:rsidRPr="00EC5F89">
        <w:rPr>
          <w:rFonts w:ascii="Times New Roman" w:hAnsi="Times New Roman" w:cs="Times New Roman"/>
          <w:sz w:val="24"/>
          <w:szCs w:val="24"/>
          <w:lang w:val="en-US"/>
        </w:rPr>
        <w:t>.</w:t>
      </w:r>
      <w:r w:rsidR="00310442" w:rsidRPr="00EC5F89">
        <w:rPr>
          <w:rStyle w:val="FootnoteReference"/>
          <w:rFonts w:ascii="Times New Roman" w:hAnsi="Times New Roman" w:cs="Times New Roman"/>
          <w:sz w:val="24"/>
          <w:szCs w:val="24"/>
          <w:lang w:val="en-US"/>
        </w:rPr>
        <w:footnoteReference w:id="94"/>
      </w:r>
      <w:r w:rsidRPr="00EC5F89">
        <w:rPr>
          <w:rFonts w:ascii="Times New Roman" w:hAnsi="Times New Roman" w:cs="Times New Roman"/>
          <w:sz w:val="24"/>
          <w:szCs w:val="24"/>
          <w:lang w:val="en-US"/>
        </w:rPr>
        <w:t xml:space="preserve"> With Biden set to move away from President Trump’s Protectionist approach to foreign policy, free trade agreements with other nations that Biden is likely to facilitate will allow Tesla to grow its operations more aggressively.</w:t>
      </w:r>
      <w:r w:rsidR="00310442" w:rsidRPr="00EC5F89">
        <w:rPr>
          <w:rStyle w:val="FootnoteReference"/>
          <w:rFonts w:ascii="Times New Roman" w:hAnsi="Times New Roman" w:cs="Times New Roman"/>
          <w:sz w:val="24"/>
          <w:szCs w:val="24"/>
          <w:lang w:val="en-US"/>
        </w:rPr>
        <w:footnoteReference w:id="95"/>
      </w:r>
      <w:r w:rsidRPr="00EC5F89">
        <w:rPr>
          <w:rFonts w:ascii="Times New Roman" w:hAnsi="Times New Roman" w:cs="Times New Roman"/>
          <w:sz w:val="24"/>
          <w:szCs w:val="24"/>
          <w:lang w:val="en-US"/>
        </w:rPr>
        <w:t xml:space="preserve"> As a result, this could reduce the risk of Tesla not being able to grow into its valuation, as more markets to be able to sell into </w:t>
      </w:r>
      <w:r w:rsidRPr="00EC5F89">
        <w:rPr>
          <w:rFonts w:ascii="Times New Roman" w:hAnsi="Times New Roman" w:cs="Times New Roman"/>
          <w:sz w:val="24"/>
          <w:szCs w:val="24"/>
          <w:lang w:val="en-US"/>
        </w:rPr>
        <w:lastRenderedPageBreak/>
        <w:t>will present further opportunity to extensive growth as a business.</w:t>
      </w:r>
      <w:r w:rsidR="00310442" w:rsidRPr="00EC5F89">
        <w:rPr>
          <w:rStyle w:val="FootnoteReference"/>
          <w:rFonts w:ascii="Times New Roman" w:hAnsi="Times New Roman" w:cs="Times New Roman"/>
          <w:sz w:val="24"/>
          <w:szCs w:val="24"/>
          <w:lang w:val="en-US"/>
        </w:rPr>
        <w:footnoteReference w:id="96"/>
      </w:r>
      <w:r w:rsidRPr="00EC5F89">
        <w:rPr>
          <w:rFonts w:ascii="Times New Roman" w:hAnsi="Times New Roman" w:cs="Times New Roman"/>
          <w:sz w:val="24"/>
          <w:szCs w:val="24"/>
          <w:lang w:val="en-US"/>
        </w:rPr>
        <w:t xml:space="preserve"> </w:t>
      </w:r>
      <w:r w:rsidR="00887EC3" w:rsidRPr="00EC5F89">
        <w:rPr>
          <w:rFonts w:ascii="Times New Roman" w:hAnsi="Times New Roman" w:cs="Times New Roman"/>
          <w:sz w:val="24"/>
          <w:szCs w:val="24"/>
          <w:lang w:val="en-US"/>
        </w:rPr>
        <w:t xml:space="preserve">Clearly, the current position of Tesla is one that is being drive on the popularity and surge for </w:t>
      </w:r>
      <w:r w:rsidR="006B51F0" w:rsidRPr="00EC5F89">
        <w:rPr>
          <w:rFonts w:ascii="Times New Roman" w:hAnsi="Times New Roman" w:cs="Times New Roman"/>
          <w:sz w:val="24"/>
          <w:szCs w:val="24"/>
          <w:lang w:val="en-US"/>
        </w:rPr>
        <w:t>an eco-friendlier</w:t>
      </w:r>
      <w:r w:rsidR="00887EC3" w:rsidRPr="00EC5F89">
        <w:rPr>
          <w:rFonts w:ascii="Times New Roman" w:hAnsi="Times New Roman" w:cs="Times New Roman"/>
          <w:sz w:val="24"/>
          <w:szCs w:val="24"/>
          <w:lang w:val="en-US"/>
        </w:rPr>
        <w:t xml:space="preserve"> environment, of which the E</w:t>
      </w:r>
      <w:r w:rsidR="0087345E" w:rsidRPr="00EC5F89">
        <w:rPr>
          <w:rFonts w:ascii="Times New Roman" w:hAnsi="Times New Roman" w:cs="Times New Roman"/>
          <w:sz w:val="24"/>
          <w:szCs w:val="24"/>
          <w:lang w:val="en-US"/>
        </w:rPr>
        <w:t>V</w:t>
      </w:r>
      <w:r w:rsidR="00887EC3" w:rsidRPr="00EC5F89">
        <w:rPr>
          <w:rFonts w:ascii="Times New Roman" w:hAnsi="Times New Roman" w:cs="Times New Roman"/>
          <w:sz w:val="24"/>
          <w:szCs w:val="24"/>
          <w:lang w:val="en-US"/>
        </w:rPr>
        <w:t xml:space="preserve"> trend is at the front of with Tesla being the most significant pure EV and clean energy company.</w:t>
      </w:r>
      <w:r w:rsidR="00310442" w:rsidRPr="00EC5F89">
        <w:rPr>
          <w:rStyle w:val="FootnoteReference"/>
          <w:rFonts w:ascii="Times New Roman" w:hAnsi="Times New Roman" w:cs="Times New Roman"/>
          <w:sz w:val="24"/>
          <w:szCs w:val="24"/>
          <w:lang w:val="en-US"/>
        </w:rPr>
        <w:footnoteReference w:id="97"/>
      </w:r>
      <w:r w:rsidR="00310442" w:rsidRPr="00EC5F89">
        <w:rPr>
          <w:rStyle w:val="FootnoteReference"/>
          <w:rFonts w:ascii="Times New Roman" w:hAnsi="Times New Roman" w:cs="Times New Roman"/>
          <w:sz w:val="24"/>
          <w:szCs w:val="24"/>
          <w:lang w:val="en-US"/>
        </w:rPr>
        <w:footnoteReference w:id="98"/>
      </w:r>
      <w:r w:rsidR="00296D77" w:rsidRPr="00EC5F89">
        <w:rPr>
          <w:rFonts w:ascii="Times New Roman" w:hAnsi="Times New Roman" w:cs="Times New Roman"/>
          <w:sz w:val="24"/>
          <w:szCs w:val="24"/>
          <w:lang w:val="en-US"/>
        </w:rPr>
        <w:t xml:space="preserve"> </w:t>
      </w:r>
      <w:r w:rsidR="00887EC3" w:rsidRPr="00EC5F89">
        <w:rPr>
          <w:rFonts w:ascii="Times New Roman" w:hAnsi="Times New Roman" w:cs="Times New Roman"/>
          <w:sz w:val="24"/>
          <w:szCs w:val="24"/>
          <w:lang w:val="en-US"/>
        </w:rPr>
        <w:t>One would certainly argue that the belief in Tesla to reach such significant levels of growth in the future are due to Elon Musk and his attitude toward innovation.</w:t>
      </w:r>
      <w:r w:rsidR="00310442" w:rsidRPr="00EC5F89">
        <w:rPr>
          <w:rStyle w:val="FootnoteReference"/>
          <w:rFonts w:ascii="Times New Roman" w:hAnsi="Times New Roman" w:cs="Times New Roman"/>
          <w:sz w:val="24"/>
          <w:szCs w:val="24"/>
          <w:lang w:val="en-US"/>
        </w:rPr>
        <w:footnoteReference w:id="99"/>
      </w:r>
      <w:r w:rsidR="00887EC3" w:rsidRPr="00EC5F89">
        <w:rPr>
          <w:rFonts w:ascii="Times New Roman" w:hAnsi="Times New Roman" w:cs="Times New Roman"/>
          <w:sz w:val="24"/>
          <w:szCs w:val="24"/>
          <w:lang w:val="en-US"/>
        </w:rPr>
        <w:t xml:space="preserve"> Recently, Elon Musk noted that Tesla was one month from being bankrupt on its accelerated production of the model 3.</w:t>
      </w:r>
      <w:r w:rsidR="00310442" w:rsidRPr="00EC5F89">
        <w:rPr>
          <w:rStyle w:val="FootnoteReference"/>
          <w:rFonts w:ascii="Times New Roman" w:hAnsi="Times New Roman" w:cs="Times New Roman"/>
          <w:sz w:val="24"/>
          <w:szCs w:val="24"/>
          <w:lang w:val="en-US"/>
        </w:rPr>
        <w:footnoteReference w:id="100"/>
      </w:r>
      <w:r w:rsidR="00887EC3" w:rsidRPr="00EC5F89">
        <w:rPr>
          <w:rFonts w:ascii="Times New Roman" w:hAnsi="Times New Roman" w:cs="Times New Roman"/>
          <w:sz w:val="24"/>
          <w:szCs w:val="24"/>
          <w:lang w:val="en-US"/>
        </w:rPr>
        <w:t xml:space="preserve"> Musk has made it apparent that Tesla has been through “production hell and logistics insanity” when the company negotiated a two-year rite of passage from EV start-up to the </w:t>
      </w:r>
      <w:r w:rsidR="006B51F0" w:rsidRPr="00EC5F89">
        <w:rPr>
          <w:rFonts w:ascii="Times New Roman" w:hAnsi="Times New Roman" w:cs="Times New Roman"/>
          <w:sz w:val="24"/>
          <w:szCs w:val="24"/>
          <w:lang w:val="en-US"/>
        </w:rPr>
        <w:t>world’s</w:t>
      </w:r>
      <w:r w:rsidR="00887EC3" w:rsidRPr="00EC5F89">
        <w:rPr>
          <w:rFonts w:ascii="Times New Roman" w:hAnsi="Times New Roman" w:cs="Times New Roman"/>
          <w:sz w:val="24"/>
          <w:szCs w:val="24"/>
          <w:lang w:val="en-US"/>
        </w:rPr>
        <w:t xml:space="preserve"> global leader in the electric vehicle space and it’s the high risk</w:t>
      </w:r>
      <w:r w:rsidR="00310442" w:rsidRPr="00EC5F89">
        <w:rPr>
          <w:rFonts w:ascii="Times New Roman" w:hAnsi="Times New Roman" w:cs="Times New Roman"/>
          <w:sz w:val="24"/>
          <w:szCs w:val="24"/>
          <w:lang w:val="en-US"/>
        </w:rPr>
        <w:t>,</w:t>
      </w:r>
      <w:r w:rsidR="00887EC3" w:rsidRPr="00EC5F89">
        <w:rPr>
          <w:rFonts w:ascii="Times New Roman" w:hAnsi="Times New Roman" w:cs="Times New Roman"/>
          <w:sz w:val="24"/>
          <w:szCs w:val="24"/>
          <w:lang w:val="en-US"/>
        </w:rPr>
        <w:t xml:space="preserve"> high reward attitude that has paved the way for Musk and Tesla to reach the top of the automotive world.</w:t>
      </w:r>
      <w:r w:rsidR="00310442" w:rsidRPr="00EC5F89">
        <w:rPr>
          <w:rStyle w:val="FootnoteReference"/>
          <w:rFonts w:ascii="Times New Roman" w:hAnsi="Times New Roman" w:cs="Times New Roman"/>
          <w:sz w:val="24"/>
          <w:szCs w:val="24"/>
          <w:lang w:val="en-US"/>
        </w:rPr>
        <w:footnoteReference w:id="101"/>
      </w:r>
      <w:r w:rsidR="00887EC3" w:rsidRPr="00EC5F89">
        <w:rPr>
          <w:rFonts w:ascii="Times New Roman" w:hAnsi="Times New Roman" w:cs="Times New Roman"/>
          <w:sz w:val="24"/>
          <w:szCs w:val="24"/>
          <w:lang w:val="en-US"/>
        </w:rPr>
        <w:t xml:space="preserve"> </w:t>
      </w:r>
      <w:r w:rsidR="003E7E95" w:rsidRPr="00EC5F89">
        <w:rPr>
          <w:rFonts w:ascii="Times New Roman" w:hAnsi="Times New Roman" w:cs="Times New Roman"/>
          <w:sz w:val="24"/>
          <w:szCs w:val="24"/>
          <w:lang w:val="en-US"/>
        </w:rPr>
        <w:t>One would certainly argue that whilst the business has made a lot of risky, yet aggressive decisions in its period of accelerated growth, these have led to the result of becoming the most valued automaker in the world</w:t>
      </w:r>
      <w:r w:rsidR="00296D77" w:rsidRPr="00EC5F89">
        <w:rPr>
          <w:rFonts w:ascii="Times New Roman" w:hAnsi="Times New Roman" w:cs="Times New Roman"/>
          <w:sz w:val="24"/>
          <w:szCs w:val="24"/>
          <w:lang w:val="en-US"/>
        </w:rPr>
        <w:t xml:space="preserve">. </w:t>
      </w:r>
      <w:r w:rsidR="003E7E95" w:rsidRPr="00EC5F89">
        <w:rPr>
          <w:rFonts w:ascii="Times New Roman" w:hAnsi="Times New Roman" w:cs="Times New Roman"/>
          <w:sz w:val="24"/>
          <w:szCs w:val="24"/>
          <w:lang w:val="en-US"/>
        </w:rPr>
        <w:t xml:space="preserve">It would be fair to state that other automotive businesses such as Ford, General Motors, Toyota, </w:t>
      </w:r>
      <w:r w:rsidR="006B51F0" w:rsidRPr="00EC5F89">
        <w:rPr>
          <w:rFonts w:ascii="Times New Roman" w:hAnsi="Times New Roman" w:cs="Times New Roman"/>
          <w:sz w:val="24"/>
          <w:szCs w:val="24"/>
          <w:lang w:val="en-US"/>
        </w:rPr>
        <w:t>Volkswagen,</w:t>
      </w:r>
      <w:r w:rsidR="003E7E95" w:rsidRPr="00EC5F89">
        <w:rPr>
          <w:rFonts w:ascii="Times New Roman" w:hAnsi="Times New Roman" w:cs="Times New Roman"/>
          <w:sz w:val="24"/>
          <w:szCs w:val="24"/>
          <w:lang w:val="en-US"/>
        </w:rPr>
        <w:t xml:space="preserve"> and other significant automotive companies became complacent, and have allowed Tesla to capture such an enormous valuation due to not aggressively innovating as much as Tesla.</w:t>
      </w:r>
      <w:r w:rsidR="00310442" w:rsidRPr="00EC5F89">
        <w:rPr>
          <w:rStyle w:val="FootnoteReference"/>
          <w:rFonts w:ascii="Times New Roman" w:hAnsi="Times New Roman" w:cs="Times New Roman"/>
          <w:sz w:val="24"/>
          <w:szCs w:val="24"/>
          <w:lang w:val="en-US"/>
        </w:rPr>
        <w:footnoteReference w:id="102"/>
      </w:r>
      <w:r w:rsidR="003E7E95" w:rsidRPr="00EC5F89">
        <w:rPr>
          <w:rFonts w:ascii="Times New Roman" w:hAnsi="Times New Roman" w:cs="Times New Roman"/>
          <w:sz w:val="24"/>
          <w:szCs w:val="24"/>
          <w:lang w:val="en-US"/>
        </w:rPr>
        <w:t xml:space="preserve"> However, the future for Tesla is on</w:t>
      </w:r>
      <w:r w:rsidR="00296D77" w:rsidRPr="00EC5F89">
        <w:rPr>
          <w:rFonts w:ascii="Times New Roman" w:hAnsi="Times New Roman" w:cs="Times New Roman"/>
          <w:sz w:val="24"/>
          <w:szCs w:val="24"/>
          <w:lang w:val="en-US"/>
        </w:rPr>
        <w:t xml:space="preserve">e that needs to be eventually defined by a substantial </w:t>
      </w:r>
      <w:r w:rsidR="003E7E95" w:rsidRPr="00EC5F89">
        <w:rPr>
          <w:rFonts w:ascii="Times New Roman" w:hAnsi="Times New Roman" w:cs="Times New Roman"/>
          <w:sz w:val="24"/>
          <w:szCs w:val="24"/>
          <w:lang w:val="en-US"/>
        </w:rPr>
        <w:t>increase</w:t>
      </w:r>
      <w:r w:rsidR="00296D77" w:rsidRPr="00EC5F89">
        <w:rPr>
          <w:rFonts w:ascii="Times New Roman" w:hAnsi="Times New Roman" w:cs="Times New Roman"/>
          <w:sz w:val="24"/>
          <w:szCs w:val="24"/>
          <w:lang w:val="en-US"/>
        </w:rPr>
        <w:t xml:space="preserve"> in</w:t>
      </w:r>
      <w:r w:rsidR="003E7E95" w:rsidRPr="00EC5F89">
        <w:rPr>
          <w:rFonts w:ascii="Times New Roman" w:hAnsi="Times New Roman" w:cs="Times New Roman"/>
          <w:sz w:val="24"/>
          <w:szCs w:val="24"/>
          <w:lang w:val="en-US"/>
        </w:rPr>
        <w:t xml:space="preserve"> sales volume and </w:t>
      </w:r>
      <w:r w:rsidR="00A07ABC" w:rsidRPr="00EC5F89">
        <w:rPr>
          <w:rFonts w:ascii="Times New Roman" w:hAnsi="Times New Roman" w:cs="Times New Roman"/>
          <w:sz w:val="24"/>
          <w:szCs w:val="24"/>
          <w:lang w:val="en-US"/>
        </w:rPr>
        <w:t xml:space="preserve">as a result, </w:t>
      </w:r>
      <w:r w:rsidR="003E7E95" w:rsidRPr="00EC5F89">
        <w:rPr>
          <w:rFonts w:ascii="Times New Roman" w:hAnsi="Times New Roman" w:cs="Times New Roman"/>
          <w:sz w:val="24"/>
          <w:szCs w:val="24"/>
          <w:lang w:val="en-US"/>
        </w:rPr>
        <w:t>begin to grow into t</w:t>
      </w:r>
      <w:r w:rsidR="00A07ABC" w:rsidRPr="00EC5F89">
        <w:rPr>
          <w:rFonts w:ascii="Times New Roman" w:hAnsi="Times New Roman" w:cs="Times New Roman"/>
          <w:sz w:val="24"/>
          <w:szCs w:val="24"/>
          <w:lang w:val="en-US"/>
        </w:rPr>
        <w:t>he</w:t>
      </w:r>
      <w:r w:rsidR="003E7E95" w:rsidRPr="00EC5F89">
        <w:rPr>
          <w:rFonts w:ascii="Times New Roman" w:hAnsi="Times New Roman" w:cs="Times New Roman"/>
          <w:sz w:val="24"/>
          <w:szCs w:val="24"/>
          <w:lang w:val="en-US"/>
        </w:rPr>
        <w:t xml:space="preserve"> significant valuation </w:t>
      </w:r>
      <w:r w:rsidR="00A07ABC" w:rsidRPr="00EC5F89">
        <w:rPr>
          <w:rFonts w:ascii="Times New Roman" w:hAnsi="Times New Roman" w:cs="Times New Roman"/>
          <w:sz w:val="24"/>
          <w:szCs w:val="24"/>
          <w:lang w:val="en-US"/>
        </w:rPr>
        <w:t>of the company</w:t>
      </w:r>
      <w:r w:rsidR="003E7E95" w:rsidRPr="00EC5F89">
        <w:rPr>
          <w:rFonts w:ascii="Times New Roman" w:hAnsi="Times New Roman" w:cs="Times New Roman"/>
          <w:sz w:val="24"/>
          <w:szCs w:val="24"/>
          <w:lang w:val="en-US"/>
        </w:rPr>
        <w:t>.</w:t>
      </w:r>
      <w:r w:rsidR="00310442" w:rsidRPr="00EC5F89">
        <w:rPr>
          <w:rStyle w:val="FootnoteReference"/>
          <w:rFonts w:ascii="Times New Roman" w:hAnsi="Times New Roman" w:cs="Times New Roman"/>
          <w:sz w:val="24"/>
          <w:szCs w:val="24"/>
          <w:lang w:val="en-US"/>
        </w:rPr>
        <w:footnoteReference w:id="103"/>
      </w:r>
      <w:r w:rsidR="00310442" w:rsidRPr="00EC5F89">
        <w:rPr>
          <w:rStyle w:val="FootnoteReference"/>
          <w:rFonts w:ascii="Times New Roman" w:hAnsi="Times New Roman" w:cs="Times New Roman"/>
          <w:sz w:val="24"/>
          <w:szCs w:val="24"/>
          <w:lang w:val="en-US"/>
        </w:rPr>
        <w:footnoteReference w:id="104"/>
      </w:r>
      <w:r w:rsidR="00A07ABC" w:rsidRPr="00EC5F89">
        <w:rPr>
          <w:rFonts w:ascii="Times New Roman" w:hAnsi="Times New Roman" w:cs="Times New Roman"/>
          <w:sz w:val="24"/>
          <w:szCs w:val="24"/>
          <w:lang w:val="en-US"/>
        </w:rPr>
        <w:t xml:space="preserve"> Conclusively,</w:t>
      </w:r>
      <w:r w:rsidR="003E7E95" w:rsidRPr="00EC5F89">
        <w:rPr>
          <w:rFonts w:ascii="Times New Roman" w:hAnsi="Times New Roman" w:cs="Times New Roman"/>
          <w:sz w:val="24"/>
          <w:szCs w:val="24"/>
          <w:lang w:val="en-US"/>
        </w:rPr>
        <w:t xml:space="preserve"> </w:t>
      </w:r>
      <w:r w:rsidR="00A07ABC" w:rsidRPr="00EC5F89">
        <w:rPr>
          <w:rFonts w:ascii="Times New Roman" w:hAnsi="Times New Roman" w:cs="Times New Roman"/>
          <w:sz w:val="24"/>
          <w:szCs w:val="24"/>
          <w:lang w:val="en-US"/>
        </w:rPr>
        <w:t xml:space="preserve">As long as </w:t>
      </w:r>
      <w:r w:rsidR="003E7E95" w:rsidRPr="00EC5F89">
        <w:rPr>
          <w:rFonts w:ascii="Times New Roman" w:hAnsi="Times New Roman" w:cs="Times New Roman"/>
          <w:sz w:val="24"/>
          <w:szCs w:val="24"/>
          <w:lang w:val="en-US"/>
        </w:rPr>
        <w:t>Musk continues to innovate,</w:t>
      </w:r>
      <w:r w:rsidR="00A07ABC" w:rsidRPr="00EC5F89">
        <w:rPr>
          <w:rFonts w:ascii="Times New Roman" w:hAnsi="Times New Roman" w:cs="Times New Roman"/>
          <w:sz w:val="24"/>
          <w:szCs w:val="24"/>
          <w:lang w:val="en-US"/>
        </w:rPr>
        <w:t xml:space="preserve"> focuses </w:t>
      </w:r>
      <w:r w:rsidR="00A07ABC" w:rsidRPr="00EC5F89">
        <w:rPr>
          <w:rFonts w:ascii="Times New Roman" w:hAnsi="Times New Roman" w:cs="Times New Roman"/>
          <w:sz w:val="24"/>
          <w:szCs w:val="24"/>
          <w:lang w:val="en-US"/>
        </w:rPr>
        <w:lastRenderedPageBreak/>
        <w:t>on affordability and increasing sales volume</w:t>
      </w:r>
      <w:r w:rsidR="003E7E95" w:rsidRPr="00EC5F89">
        <w:rPr>
          <w:rFonts w:ascii="Times New Roman" w:hAnsi="Times New Roman" w:cs="Times New Roman"/>
          <w:sz w:val="24"/>
          <w:szCs w:val="24"/>
          <w:lang w:val="en-US"/>
        </w:rPr>
        <w:t xml:space="preserve">, then Tesla is positioned for a bright future due to the favouring global conditions that are likely to make it more accessible to both produce EVs for manufacturing, as well as ensure the </w:t>
      </w:r>
      <w:r w:rsidR="006B51F0" w:rsidRPr="00EC5F89">
        <w:rPr>
          <w:rFonts w:ascii="Times New Roman" w:hAnsi="Times New Roman" w:cs="Times New Roman"/>
          <w:sz w:val="24"/>
          <w:szCs w:val="24"/>
          <w:lang w:val="en-US"/>
        </w:rPr>
        <w:t>public</w:t>
      </w:r>
      <w:r w:rsidR="003E7E95" w:rsidRPr="00EC5F89">
        <w:rPr>
          <w:rFonts w:ascii="Times New Roman" w:hAnsi="Times New Roman" w:cs="Times New Roman"/>
          <w:sz w:val="24"/>
          <w:szCs w:val="24"/>
          <w:lang w:val="en-US"/>
        </w:rPr>
        <w:t xml:space="preserve"> across global markets can purchase Tesla’s at more affordable prices.</w:t>
      </w:r>
      <w:r w:rsidR="00310442" w:rsidRPr="00EC5F89">
        <w:rPr>
          <w:rStyle w:val="FootnoteReference"/>
          <w:rFonts w:ascii="Times New Roman" w:hAnsi="Times New Roman" w:cs="Times New Roman"/>
          <w:sz w:val="24"/>
          <w:szCs w:val="24"/>
          <w:lang w:val="en-US"/>
        </w:rPr>
        <w:footnoteReference w:id="105"/>
      </w:r>
      <w:r w:rsidR="003E7E95" w:rsidRPr="00EC5F89">
        <w:rPr>
          <w:rFonts w:ascii="Times New Roman" w:hAnsi="Times New Roman" w:cs="Times New Roman"/>
          <w:sz w:val="24"/>
          <w:szCs w:val="24"/>
          <w:lang w:val="en-US"/>
        </w:rPr>
        <w:t xml:space="preserve"> </w:t>
      </w:r>
    </w:p>
    <w:sdt>
      <w:sdtPr>
        <w:rPr>
          <w:rFonts w:ascii="Times New Roman" w:hAnsi="Times New Roman" w:cs="Times New Roman"/>
          <w:sz w:val="24"/>
          <w:szCs w:val="24"/>
        </w:rPr>
        <w:id w:val="242069985"/>
        <w:docPartObj>
          <w:docPartGallery w:val="Bibliographies"/>
          <w:docPartUnique/>
        </w:docPartObj>
      </w:sdtPr>
      <w:sdtEndPr>
        <w:rPr>
          <w:rFonts w:asciiTheme="minorHAnsi" w:eastAsiaTheme="minorEastAsia" w:hAnsiTheme="minorHAnsi" w:cstheme="minorBidi"/>
          <w:color w:val="auto"/>
          <w:sz w:val="21"/>
          <w:szCs w:val="21"/>
        </w:rPr>
      </w:sdtEndPr>
      <w:sdtContent>
        <w:p w14:paraId="309DA829" w14:textId="616BFF87" w:rsidR="001E75C9" w:rsidRPr="00EC5F89" w:rsidRDefault="001E75C9">
          <w:pPr>
            <w:pStyle w:val="Heading1"/>
            <w:rPr>
              <w:rFonts w:ascii="Times New Roman" w:hAnsi="Times New Roman" w:cs="Times New Roman"/>
              <w:sz w:val="24"/>
              <w:szCs w:val="24"/>
            </w:rPr>
          </w:pPr>
          <w:r w:rsidRPr="00EC5F89">
            <w:rPr>
              <w:rFonts w:ascii="Times New Roman" w:hAnsi="Times New Roman" w:cs="Times New Roman"/>
              <w:sz w:val="24"/>
              <w:szCs w:val="24"/>
            </w:rPr>
            <w:t>Bibliography</w:t>
          </w:r>
        </w:p>
        <w:sdt>
          <w:sdtPr>
            <w:rPr>
              <w:rFonts w:ascii="Times New Roman" w:hAnsi="Times New Roman" w:cs="Times New Roman"/>
              <w:sz w:val="24"/>
              <w:szCs w:val="24"/>
            </w:rPr>
            <w:id w:val="111145805"/>
            <w:bibliography/>
          </w:sdtPr>
          <w:sdtEndPr>
            <w:rPr>
              <w:rFonts w:asciiTheme="minorHAnsi" w:hAnsiTheme="minorHAnsi" w:cstheme="minorBidi"/>
              <w:sz w:val="21"/>
              <w:szCs w:val="21"/>
            </w:rPr>
          </w:sdtEndPr>
          <w:sdtContent>
            <w:p w14:paraId="59653C14" w14:textId="2A6D8934"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Morrison, J. (2020) The Global Business Environment Towards Sustainability, Red Globe Press</w:t>
              </w:r>
            </w:p>
            <w:p w14:paraId="1BBEA34F" w14:textId="77777777" w:rsidR="001E75C9" w:rsidRPr="00EC5F89" w:rsidRDefault="001E75C9" w:rsidP="001E75C9">
              <w:pPr>
                <w:rPr>
                  <w:rFonts w:ascii="Times New Roman" w:hAnsi="Times New Roman" w:cs="Times New Roman"/>
                  <w:sz w:val="24"/>
                  <w:szCs w:val="24"/>
                  <w:lang w:val="en-US"/>
                </w:rPr>
              </w:pPr>
              <w:proofErr w:type="spellStart"/>
              <w:r w:rsidRPr="00EC5F89">
                <w:rPr>
                  <w:rFonts w:ascii="Times New Roman" w:hAnsi="Times New Roman" w:cs="Times New Roman"/>
                  <w:sz w:val="24"/>
                  <w:szCs w:val="24"/>
                  <w:lang w:val="en-US"/>
                </w:rPr>
                <w:t>Sloman</w:t>
              </w:r>
              <w:proofErr w:type="spellEnd"/>
              <w:r w:rsidRPr="00EC5F89">
                <w:rPr>
                  <w:rFonts w:ascii="Times New Roman" w:hAnsi="Times New Roman" w:cs="Times New Roman"/>
                  <w:sz w:val="24"/>
                  <w:szCs w:val="24"/>
                  <w:lang w:val="en-US"/>
                </w:rPr>
                <w:t>, Hinde &amp; Garratt, (2019). Economics for Business, Pearson</w:t>
              </w:r>
            </w:p>
            <w:p w14:paraId="7B8BD195"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Johnson, G., Whittington, R., </w:t>
              </w:r>
              <w:proofErr w:type="spellStart"/>
              <w:r w:rsidRPr="00EC5F89">
                <w:rPr>
                  <w:rFonts w:ascii="Times New Roman" w:hAnsi="Times New Roman" w:cs="Times New Roman"/>
                  <w:sz w:val="24"/>
                  <w:szCs w:val="24"/>
                  <w:lang w:val="en-US"/>
                </w:rPr>
                <w:t>Regner</w:t>
              </w:r>
              <w:proofErr w:type="spellEnd"/>
              <w:r w:rsidRPr="00EC5F89">
                <w:rPr>
                  <w:rFonts w:ascii="Times New Roman" w:hAnsi="Times New Roman" w:cs="Times New Roman"/>
                  <w:sz w:val="24"/>
                  <w:szCs w:val="24"/>
                  <w:lang w:val="en-US"/>
                </w:rPr>
                <w:t>, P., Scholes, K and Angwin, D. (2017) Exploring Strategy: Text &amp; Cases, 11th edition, Pearson</w:t>
              </w:r>
            </w:p>
            <w:p w14:paraId="3DF430B3"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Baye, M. (2017): Managerial Economics &amp; Business Strategy, McGraw-Hill Education</w:t>
              </w:r>
            </w:p>
            <w:p w14:paraId="5BFD0856"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Griffiths, A. and Wall, A. (2011). Economics for Business and Management, Pearson</w:t>
              </w:r>
            </w:p>
            <w:p w14:paraId="1535A5C2"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Griffin, R. and </w:t>
              </w:r>
              <w:proofErr w:type="spellStart"/>
              <w:r w:rsidRPr="00EC5F89">
                <w:rPr>
                  <w:rFonts w:ascii="Times New Roman" w:hAnsi="Times New Roman" w:cs="Times New Roman"/>
                  <w:sz w:val="24"/>
                  <w:szCs w:val="24"/>
                  <w:lang w:val="en-US"/>
                </w:rPr>
                <w:t>Putstay</w:t>
              </w:r>
              <w:proofErr w:type="spellEnd"/>
              <w:r w:rsidRPr="00EC5F89">
                <w:rPr>
                  <w:rFonts w:ascii="Times New Roman" w:hAnsi="Times New Roman" w:cs="Times New Roman"/>
                  <w:sz w:val="24"/>
                  <w:szCs w:val="24"/>
                  <w:lang w:val="en-US"/>
                </w:rPr>
                <w:t>, M. (2015) International Business, Global edition, Pearson</w:t>
              </w:r>
            </w:p>
            <w:p w14:paraId="4624C723"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Hamilton, L. and Webster, P. (2018). The International Business Environment, New York, Oxford University Press</w:t>
              </w:r>
            </w:p>
            <w:p w14:paraId="0BF86462"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Harford, T. (2013): The Undercover Economist, London, Abacus.</w:t>
              </w:r>
            </w:p>
            <w:p w14:paraId="532FAED6"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Kay, J. Obliquity (2010): Why our goals are best achieved indirectly, London, Profile Books.</w:t>
              </w:r>
            </w:p>
            <w:p w14:paraId="67531A29"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Kay, J. Everlasting Light Bulbs (2004): How Economics Illuminates the World, London, Erasmus Press.</w:t>
              </w:r>
            </w:p>
            <w:p w14:paraId="7A1F8F9A" w14:textId="77777777" w:rsidR="001E75C9" w:rsidRPr="00EC5F89" w:rsidRDefault="001E75C9" w:rsidP="001E75C9">
              <w:pPr>
                <w:rPr>
                  <w:rFonts w:ascii="Times New Roman" w:hAnsi="Times New Roman" w:cs="Times New Roman"/>
                  <w:sz w:val="24"/>
                  <w:szCs w:val="24"/>
                  <w:lang w:val="en-US"/>
                </w:rPr>
              </w:pPr>
              <w:proofErr w:type="spellStart"/>
              <w:r w:rsidRPr="00EC5F89">
                <w:rPr>
                  <w:rFonts w:ascii="Times New Roman" w:hAnsi="Times New Roman" w:cs="Times New Roman"/>
                  <w:sz w:val="24"/>
                  <w:szCs w:val="24"/>
                  <w:lang w:val="en-US"/>
                </w:rPr>
                <w:t>Keat</w:t>
              </w:r>
              <w:proofErr w:type="spellEnd"/>
              <w:r w:rsidRPr="00EC5F89">
                <w:rPr>
                  <w:rFonts w:ascii="Times New Roman" w:hAnsi="Times New Roman" w:cs="Times New Roman"/>
                  <w:sz w:val="24"/>
                  <w:szCs w:val="24"/>
                  <w:lang w:val="en-US"/>
                </w:rPr>
                <w:t>, P. &amp; Young, P.K. (2008) Managerial Economics, Global Edition, London, Pearson. mm</w:t>
              </w:r>
            </w:p>
            <w:p w14:paraId="27D4F8B0"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Krugman, P. and Wells, R. (2018): Economics, 4/E, Worth Publishers, United States of America.</w:t>
              </w:r>
            </w:p>
            <w:p w14:paraId="30554796"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Levitt, S. D. &amp; Dubner, S. J. (2007): Freakonomics: A Rogue Economist Explores the Hidden Side of Everything, London, Penguin.</w:t>
              </w:r>
            </w:p>
            <w:p w14:paraId="52A8228D" w14:textId="77777777" w:rsidR="001E75C9" w:rsidRPr="00EC5F89" w:rsidRDefault="001E75C9" w:rsidP="001E75C9">
              <w:pPr>
                <w:rPr>
                  <w:rFonts w:ascii="Times New Roman" w:hAnsi="Times New Roman" w:cs="Times New Roman"/>
                  <w:sz w:val="24"/>
                  <w:szCs w:val="24"/>
                  <w:lang w:val="en-US"/>
                </w:rPr>
              </w:pPr>
              <w:proofErr w:type="spellStart"/>
              <w:r w:rsidRPr="00EC5F89">
                <w:rPr>
                  <w:rFonts w:ascii="Times New Roman" w:hAnsi="Times New Roman" w:cs="Times New Roman"/>
                  <w:sz w:val="24"/>
                  <w:szCs w:val="24"/>
                  <w:lang w:val="en-US"/>
                </w:rPr>
                <w:t>Sloman</w:t>
              </w:r>
              <w:proofErr w:type="spellEnd"/>
              <w:r w:rsidRPr="00EC5F89">
                <w:rPr>
                  <w:rFonts w:ascii="Times New Roman" w:hAnsi="Times New Roman" w:cs="Times New Roman"/>
                  <w:sz w:val="24"/>
                  <w:szCs w:val="24"/>
                  <w:lang w:val="en-US"/>
                </w:rPr>
                <w:t xml:space="preserve">, J., </w:t>
              </w:r>
              <w:proofErr w:type="spellStart"/>
              <w:r w:rsidRPr="00EC5F89">
                <w:rPr>
                  <w:rFonts w:ascii="Times New Roman" w:hAnsi="Times New Roman" w:cs="Times New Roman"/>
                  <w:sz w:val="24"/>
                  <w:szCs w:val="24"/>
                  <w:lang w:val="en-US"/>
                </w:rPr>
                <w:t>Wride</w:t>
              </w:r>
              <w:proofErr w:type="spellEnd"/>
              <w:r w:rsidRPr="00EC5F89">
                <w:rPr>
                  <w:rFonts w:ascii="Times New Roman" w:hAnsi="Times New Roman" w:cs="Times New Roman"/>
                  <w:sz w:val="24"/>
                  <w:szCs w:val="24"/>
                  <w:lang w:val="en-US"/>
                </w:rPr>
                <w:t xml:space="preserve">, A. and </w:t>
              </w:r>
              <w:proofErr w:type="spellStart"/>
              <w:r w:rsidRPr="00EC5F89">
                <w:rPr>
                  <w:rFonts w:ascii="Times New Roman" w:hAnsi="Times New Roman" w:cs="Times New Roman"/>
                  <w:sz w:val="24"/>
                  <w:szCs w:val="24"/>
                  <w:lang w:val="en-US"/>
                </w:rPr>
                <w:t>Garrat</w:t>
              </w:r>
              <w:proofErr w:type="spellEnd"/>
              <w:r w:rsidRPr="00EC5F89">
                <w:rPr>
                  <w:rFonts w:ascii="Times New Roman" w:hAnsi="Times New Roman" w:cs="Times New Roman"/>
                  <w:sz w:val="24"/>
                  <w:szCs w:val="24"/>
                  <w:lang w:val="en-US"/>
                </w:rPr>
                <w:t>, D. (2015): Economics, 9/E, Pearson, London.</w:t>
              </w:r>
            </w:p>
            <w:p w14:paraId="17426BFE" w14:textId="77777777" w:rsidR="001E75C9" w:rsidRPr="00EC5F89" w:rsidRDefault="001E75C9" w:rsidP="001E75C9">
              <w:pPr>
                <w:rPr>
                  <w:rFonts w:ascii="Times New Roman" w:hAnsi="Times New Roman" w:cs="Times New Roman"/>
                  <w:sz w:val="24"/>
                  <w:szCs w:val="24"/>
                  <w:lang w:val="en-US"/>
                </w:rPr>
              </w:pPr>
              <w:proofErr w:type="spellStart"/>
              <w:r w:rsidRPr="00EC5F89">
                <w:rPr>
                  <w:rFonts w:ascii="Times New Roman" w:hAnsi="Times New Roman" w:cs="Times New Roman"/>
                  <w:sz w:val="24"/>
                  <w:szCs w:val="24"/>
                  <w:lang w:val="en-US"/>
                </w:rPr>
                <w:t>Sloman</w:t>
              </w:r>
              <w:proofErr w:type="spellEnd"/>
              <w:r w:rsidRPr="00EC5F89">
                <w:rPr>
                  <w:rFonts w:ascii="Times New Roman" w:hAnsi="Times New Roman" w:cs="Times New Roman"/>
                  <w:sz w:val="24"/>
                  <w:szCs w:val="24"/>
                  <w:lang w:val="en-US"/>
                </w:rPr>
                <w:t>, J. and Jones, E. (2020): Essential Economics for Business, 6/E, Pearson, London.</w:t>
              </w:r>
            </w:p>
            <w:p w14:paraId="6A35B0E9"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de-DE"/>
                </w:rPr>
                <w:lastRenderedPageBreak/>
                <w:t xml:space="preserve">Smith, D. Allen, B., Weigelt, K. &amp; Doherty, N.  </w:t>
              </w:r>
              <w:r w:rsidRPr="00EC5F89">
                <w:rPr>
                  <w:rFonts w:ascii="Times New Roman" w:hAnsi="Times New Roman" w:cs="Times New Roman"/>
                  <w:sz w:val="24"/>
                  <w:szCs w:val="24"/>
                  <w:lang w:val="en-US"/>
                </w:rPr>
                <w:t>(2012): Managerial Economics: Theory, Applications and Cases, New York, WW Norton.</w:t>
              </w:r>
            </w:p>
            <w:p w14:paraId="28D0B8FB" w14:textId="7777777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i/>
                  <w:iCs/>
                  <w:sz w:val="24"/>
                  <w:szCs w:val="24"/>
                  <w:lang w:val="en-US"/>
                </w:rPr>
                <w:t>Tesla SWOT and PESTLE Analysis</w:t>
              </w:r>
              <w:r w:rsidRPr="00EC5F89">
                <w:rPr>
                  <w:rFonts w:ascii="Times New Roman" w:hAnsi="Times New Roman" w:cs="Times New Roman"/>
                  <w:sz w:val="24"/>
                  <w:szCs w:val="24"/>
                  <w:lang w:val="en-US"/>
                </w:rPr>
                <w:t xml:space="preserve"> (2020). Available at: </w:t>
              </w:r>
              <w:hyperlink r:id="rId9" w:history="1">
                <w:r w:rsidRPr="00EC5F89">
                  <w:rPr>
                    <w:rStyle w:val="Hyperlink"/>
                    <w:rFonts w:ascii="Times New Roman" w:hAnsi="Times New Roman" w:cs="Times New Roman"/>
                    <w:sz w:val="24"/>
                    <w:szCs w:val="24"/>
                    <w:lang w:val="en-US"/>
                  </w:rPr>
                  <w:t>https://www.swotandpestle.com/tesla-inc/</w:t>
                </w:r>
              </w:hyperlink>
              <w:r w:rsidRPr="00EC5F89">
                <w:rPr>
                  <w:rFonts w:ascii="Times New Roman" w:hAnsi="Times New Roman" w:cs="Times New Roman"/>
                  <w:sz w:val="24"/>
                  <w:szCs w:val="24"/>
                  <w:lang w:val="en-US"/>
                </w:rPr>
                <w:t xml:space="preserve"> (Accessed: 14 December 2020).</w:t>
              </w:r>
            </w:p>
            <w:p w14:paraId="6A5542F5"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Kissinger, Daniel. </w:t>
              </w:r>
              <w:r w:rsidRPr="00EC5F89">
                <w:rPr>
                  <w:rFonts w:ascii="Times New Roman" w:hAnsi="Times New Roman" w:cs="Times New Roman"/>
                  <w:i/>
                  <w:iCs/>
                  <w:sz w:val="24"/>
                  <w:szCs w:val="24"/>
                </w:rPr>
                <w:t xml:space="preserve">Tesla, Inc. Pestle analysis </w:t>
              </w:r>
              <w:r w:rsidRPr="00EC5F89">
                <w:rPr>
                  <w:rFonts w:ascii="Times New Roman" w:hAnsi="Times New Roman" w:cs="Times New Roman"/>
                  <w:sz w:val="24"/>
                  <w:szCs w:val="24"/>
                </w:rPr>
                <w:t xml:space="preserve">(2020). Available at: </w:t>
              </w:r>
              <w:hyperlink r:id="rId10" w:history="1">
                <w:r w:rsidRPr="00EC5F89">
                  <w:rPr>
                    <w:rStyle w:val="Hyperlink"/>
                    <w:rFonts w:ascii="Times New Roman" w:hAnsi="Times New Roman" w:cs="Times New Roman"/>
                    <w:sz w:val="24"/>
                    <w:szCs w:val="24"/>
                  </w:rPr>
                  <w:t>http://panmore.com/tesla-motors-inc-pestel-pestle-analysis-recommendations</w:t>
                </w:r>
              </w:hyperlink>
              <w:r w:rsidRPr="00EC5F89">
                <w:rPr>
                  <w:rFonts w:ascii="Times New Roman" w:hAnsi="Times New Roman" w:cs="Times New Roman"/>
                  <w:sz w:val="24"/>
                  <w:szCs w:val="24"/>
                </w:rPr>
                <w:t>. (Accessed: December 10</w:t>
              </w:r>
              <w:r w:rsidRPr="00EC5F89">
                <w:rPr>
                  <w:rFonts w:ascii="Times New Roman" w:hAnsi="Times New Roman" w:cs="Times New Roman"/>
                  <w:sz w:val="24"/>
                  <w:szCs w:val="24"/>
                  <w:vertAlign w:val="superscript"/>
                </w:rPr>
                <w:t xml:space="preserve"> </w:t>
              </w:r>
              <w:r w:rsidRPr="00EC5F89">
                <w:rPr>
                  <w:rFonts w:ascii="Times New Roman" w:hAnsi="Times New Roman" w:cs="Times New Roman"/>
                  <w:sz w:val="24"/>
                  <w:szCs w:val="24"/>
                </w:rPr>
                <w:t>2020)</w:t>
              </w:r>
            </w:p>
            <w:p w14:paraId="63F69FAC"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2019: Impact Report. </w:t>
              </w:r>
              <w:r w:rsidRPr="00EC5F89">
                <w:rPr>
                  <w:rFonts w:ascii="Times New Roman" w:hAnsi="Times New Roman" w:cs="Times New Roman"/>
                  <w:sz w:val="24"/>
                  <w:szCs w:val="24"/>
                </w:rPr>
                <w:t xml:space="preserve">Available at: </w:t>
              </w:r>
              <w:hyperlink r:id="rId11" w:history="1">
                <w:r w:rsidRPr="00EC5F89">
                  <w:rPr>
                    <w:rStyle w:val="Hyperlink"/>
                    <w:rFonts w:ascii="Times New Roman" w:hAnsi="Times New Roman" w:cs="Times New Roman"/>
                    <w:sz w:val="24"/>
                    <w:szCs w:val="24"/>
                  </w:rPr>
                  <w:t>https://www.tesla.com/ns_videos/2019-tesla-impact-report.pdf</w:t>
                </w:r>
              </w:hyperlink>
              <w:r w:rsidRPr="00EC5F89">
                <w:rPr>
                  <w:rFonts w:ascii="Times New Roman" w:hAnsi="Times New Roman" w:cs="Times New Roman"/>
                  <w:sz w:val="24"/>
                  <w:szCs w:val="24"/>
                </w:rPr>
                <w:t xml:space="preserve"> (Accessed: December 11 2020)</w:t>
              </w:r>
            </w:p>
            <w:p w14:paraId="07586E31"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Hurst, Aaron. </w:t>
              </w:r>
              <w:r w:rsidRPr="00EC5F89">
                <w:rPr>
                  <w:rFonts w:ascii="Times New Roman" w:hAnsi="Times New Roman" w:cs="Times New Roman"/>
                  <w:i/>
                  <w:iCs/>
                  <w:sz w:val="24"/>
                  <w:szCs w:val="24"/>
                </w:rPr>
                <w:t xml:space="preserve">How Tesla is driving the new purpose economy </w:t>
              </w:r>
              <w:r w:rsidRPr="00EC5F89">
                <w:rPr>
                  <w:rFonts w:ascii="Times New Roman" w:hAnsi="Times New Roman" w:cs="Times New Roman"/>
                  <w:sz w:val="24"/>
                  <w:szCs w:val="24"/>
                </w:rPr>
                <w:t xml:space="preserve">(2020). Available at: </w:t>
              </w:r>
              <w:hyperlink r:id="rId12" w:history="1">
                <w:r w:rsidRPr="00EC5F89">
                  <w:rPr>
                    <w:rStyle w:val="Hyperlink"/>
                    <w:rFonts w:ascii="Times New Roman" w:hAnsi="Times New Roman" w:cs="Times New Roman"/>
                    <w:sz w:val="24"/>
                    <w:szCs w:val="24"/>
                  </w:rPr>
                  <w:t>https://www.fastcompany.com/3028540/learning-from-tesla-about-how-good-ideas-spread-to-create-a-purpose-economy</w:t>
                </w:r>
              </w:hyperlink>
              <w:r w:rsidRPr="00EC5F89">
                <w:rPr>
                  <w:rFonts w:ascii="Times New Roman" w:hAnsi="Times New Roman" w:cs="Times New Roman"/>
                  <w:sz w:val="24"/>
                  <w:szCs w:val="24"/>
                </w:rPr>
                <w:t xml:space="preserve"> (Accessed: December 06 2020)</w:t>
              </w:r>
            </w:p>
            <w:p w14:paraId="66880612"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Growth continues despite economic upheaval. </w:t>
              </w:r>
              <w:r w:rsidRPr="00EC5F89">
                <w:rPr>
                  <w:rFonts w:ascii="Times New Roman" w:hAnsi="Times New Roman" w:cs="Times New Roman"/>
                  <w:sz w:val="24"/>
                  <w:szCs w:val="24"/>
                </w:rPr>
                <w:t xml:space="preserve">Available at: </w:t>
              </w:r>
              <w:hyperlink r:id="rId13" w:history="1">
                <w:r w:rsidRPr="00EC5F89">
                  <w:rPr>
                    <w:rStyle w:val="Hyperlink"/>
                    <w:rFonts w:ascii="Times New Roman" w:hAnsi="Times New Roman" w:cs="Times New Roman"/>
                    <w:sz w:val="24"/>
                    <w:szCs w:val="24"/>
                  </w:rPr>
                  <w:t>https://www.bbc.co.uk/news/business-53507269</w:t>
                </w:r>
              </w:hyperlink>
              <w:r w:rsidRPr="00EC5F89">
                <w:rPr>
                  <w:rFonts w:ascii="Times New Roman" w:hAnsi="Times New Roman" w:cs="Times New Roman"/>
                  <w:sz w:val="24"/>
                  <w:szCs w:val="24"/>
                </w:rPr>
                <w:t>. (Accessed: 15 December 2020)</w:t>
              </w:r>
            </w:p>
            <w:p w14:paraId="0B5DCA31"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SWOT Analysis 2020. </w:t>
              </w:r>
              <w:r w:rsidRPr="00EC5F89">
                <w:rPr>
                  <w:rFonts w:ascii="Times New Roman" w:hAnsi="Times New Roman" w:cs="Times New Roman"/>
                  <w:sz w:val="24"/>
                  <w:szCs w:val="24"/>
                </w:rPr>
                <w:t xml:space="preserve">(2020). Available at: </w:t>
              </w:r>
              <w:hyperlink r:id="rId14" w:history="1">
                <w:r w:rsidRPr="00EC5F89">
                  <w:rPr>
                    <w:rStyle w:val="Hyperlink"/>
                    <w:rFonts w:ascii="Times New Roman" w:hAnsi="Times New Roman" w:cs="Times New Roman"/>
                    <w:sz w:val="24"/>
                    <w:szCs w:val="24"/>
                  </w:rPr>
                  <w:t>https://bstrategyhub.com/tesla-swot-analysis/</w:t>
                </w:r>
              </w:hyperlink>
              <w:r w:rsidRPr="00EC5F89">
                <w:rPr>
                  <w:rFonts w:ascii="Times New Roman" w:hAnsi="Times New Roman" w:cs="Times New Roman"/>
                  <w:sz w:val="24"/>
                  <w:szCs w:val="24"/>
                </w:rPr>
                <w:t xml:space="preserve"> (Accessed on 18 December 2020).</w:t>
              </w:r>
            </w:p>
            <w:p w14:paraId="282271A0"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Statistics and Facts. </w:t>
              </w:r>
              <w:r w:rsidRPr="00EC5F89">
                <w:rPr>
                  <w:rFonts w:ascii="Times New Roman" w:hAnsi="Times New Roman" w:cs="Times New Roman"/>
                  <w:sz w:val="24"/>
                  <w:szCs w:val="24"/>
                </w:rPr>
                <w:t xml:space="preserve">(2020). Available at: </w:t>
              </w:r>
              <w:hyperlink r:id="rId15" w:history="1">
                <w:r w:rsidRPr="00EC5F89">
                  <w:rPr>
                    <w:rStyle w:val="Hyperlink"/>
                    <w:rFonts w:ascii="Times New Roman" w:hAnsi="Times New Roman" w:cs="Times New Roman"/>
                    <w:sz w:val="24"/>
                    <w:szCs w:val="24"/>
                  </w:rPr>
                  <w:t>https://www.statista.com/topics/2086/tesla/#:~:text=Globally%2C%20Tesla%27s%20vehicle%20deliveries%20reached,selling%20all%2Delectric%20vehicle%20model</w:t>
                </w:r>
              </w:hyperlink>
              <w:r w:rsidRPr="00EC5F89">
                <w:rPr>
                  <w:rFonts w:ascii="Times New Roman" w:hAnsi="Times New Roman" w:cs="Times New Roman"/>
                  <w:sz w:val="24"/>
                  <w:szCs w:val="24"/>
                </w:rPr>
                <w:t>. (Accessed on 05 December 2020)</w:t>
              </w:r>
            </w:p>
            <w:p w14:paraId="4C6DC6F7"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Inc. Financials Outlook </w:t>
              </w:r>
              <w:r w:rsidRPr="00EC5F89">
                <w:rPr>
                  <w:rFonts w:ascii="Times New Roman" w:hAnsi="Times New Roman" w:cs="Times New Roman"/>
                  <w:sz w:val="24"/>
                  <w:szCs w:val="24"/>
                </w:rPr>
                <w:t xml:space="preserve">(2020). Available at: </w:t>
              </w:r>
              <w:hyperlink r:id="rId16" w:history="1">
                <w:r w:rsidRPr="00EC5F89">
                  <w:rPr>
                    <w:rStyle w:val="Hyperlink"/>
                    <w:rFonts w:ascii="Times New Roman" w:hAnsi="Times New Roman" w:cs="Times New Roman"/>
                    <w:sz w:val="24"/>
                    <w:szCs w:val="24"/>
                  </w:rPr>
                  <w:t>https://finance.yahoo.com/quote/tsla/key-statistics/</w:t>
                </w:r>
              </w:hyperlink>
              <w:r w:rsidRPr="00EC5F89">
                <w:rPr>
                  <w:rFonts w:ascii="Times New Roman" w:hAnsi="Times New Roman" w:cs="Times New Roman"/>
                  <w:sz w:val="24"/>
                  <w:szCs w:val="24"/>
                </w:rPr>
                <w:t xml:space="preserve"> (Accessed on 01 December 2020) </w:t>
              </w:r>
            </w:p>
            <w:p w14:paraId="2A76C248"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Market Cap </w:t>
              </w:r>
              <w:r w:rsidRPr="00EC5F89">
                <w:rPr>
                  <w:rFonts w:ascii="Times New Roman" w:hAnsi="Times New Roman" w:cs="Times New Roman"/>
                  <w:sz w:val="24"/>
                  <w:szCs w:val="24"/>
                </w:rPr>
                <w:t xml:space="preserve">(2020). Available at: </w:t>
              </w:r>
              <w:hyperlink r:id="rId17" w:history="1">
                <w:r w:rsidRPr="00EC5F89">
                  <w:rPr>
                    <w:rStyle w:val="Hyperlink"/>
                    <w:rFonts w:ascii="Times New Roman" w:hAnsi="Times New Roman" w:cs="Times New Roman"/>
                    <w:sz w:val="24"/>
                    <w:szCs w:val="24"/>
                  </w:rPr>
                  <w:t>https://ycharts.com/companies/TSLA/market_cap</w:t>
                </w:r>
              </w:hyperlink>
              <w:r w:rsidRPr="00EC5F89">
                <w:rPr>
                  <w:rFonts w:ascii="Times New Roman" w:hAnsi="Times New Roman" w:cs="Times New Roman"/>
                  <w:sz w:val="24"/>
                  <w:szCs w:val="24"/>
                </w:rPr>
                <w:t xml:space="preserve"> (Accessed: 04 December 2020)</w:t>
              </w:r>
            </w:p>
            <w:p w14:paraId="290801C0"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Hudgins, Chris. </w:t>
              </w:r>
              <w:r w:rsidRPr="00EC5F89">
                <w:rPr>
                  <w:rFonts w:ascii="Times New Roman" w:hAnsi="Times New Roman" w:cs="Times New Roman"/>
                  <w:i/>
                  <w:iCs/>
                  <w:sz w:val="24"/>
                  <w:szCs w:val="24"/>
                </w:rPr>
                <w:t xml:space="preserve">US Corporate bankruptcy count in 2020 nears 500 as filings continue to climb. </w:t>
              </w:r>
              <w:r w:rsidRPr="00EC5F89">
                <w:rPr>
                  <w:rFonts w:ascii="Times New Roman" w:hAnsi="Times New Roman" w:cs="Times New Roman"/>
                  <w:sz w:val="24"/>
                  <w:szCs w:val="24"/>
                </w:rPr>
                <w:t xml:space="preserve">Available at: </w:t>
              </w:r>
              <w:hyperlink r:id="rId18" w:history="1">
                <w:r w:rsidRPr="00EC5F89">
                  <w:rPr>
                    <w:rStyle w:val="Hyperlink"/>
                    <w:rFonts w:ascii="Times New Roman" w:hAnsi="Times New Roman" w:cs="Times New Roman"/>
                    <w:sz w:val="24"/>
                    <w:szCs w:val="24"/>
                  </w:rPr>
                  <w:t>https://www.spglobal.com/marketintelligence/en/news-insights/latest-news-headlines/us-corporate-bankruptcy-count-in-2020-nears-500-as-filings-continue-to-climb-60249430</w:t>
                </w:r>
              </w:hyperlink>
              <w:r w:rsidRPr="00EC5F89">
                <w:rPr>
                  <w:rFonts w:ascii="Times New Roman" w:hAnsi="Times New Roman" w:cs="Times New Roman"/>
                  <w:sz w:val="24"/>
                  <w:szCs w:val="24"/>
                </w:rPr>
                <w:t xml:space="preserve"> (Accessed on 07 December 2020)</w:t>
              </w:r>
            </w:p>
            <w:p w14:paraId="3337E211"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Auto and Truck Manufacturers </w:t>
              </w:r>
              <w:r w:rsidRPr="00EC5F89">
                <w:rPr>
                  <w:rFonts w:ascii="Times New Roman" w:hAnsi="Times New Roman" w:cs="Times New Roman"/>
                  <w:sz w:val="24"/>
                  <w:szCs w:val="24"/>
                </w:rPr>
                <w:t xml:space="preserve">(2020). Available at: </w:t>
              </w:r>
              <w:hyperlink r:id="rId19" w:history="1">
                <w:r w:rsidRPr="00EC5F89">
                  <w:rPr>
                    <w:rStyle w:val="Hyperlink"/>
                    <w:rFonts w:ascii="Times New Roman" w:hAnsi="Times New Roman" w:cs="Times New Roman"/>
                    <w:sz w:val="24"/>
                    <w:szCs w:val="24"/>
                  </w:rPr>
                  <w:t>https://markets.on.nytimes.com/research/markets/usmarkets/industry.asp?industry=53111</w:t>
                </w:r>
              </w:hyperlink>
              <w:r w:rsidRPr="00EC5F89">
                <w:rPr>
                  <w:rFonts w:ascii="Times New Roman" w:hAnsi="Times New Roman" w:cs="Times New Roman"/>
                  <w:sz w:val="24"/>
                  <w:szCs w:val="24"/>
                </w:rPr>
                <w:t xml:space="preserve"> (Accessed on 10 December 2020) </w:t>
              </w:r>
            </w:p>
            <w:p w14:paraId="01E86C50" w14:textId="2E03129C"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Number of Tesla vehicles delivered worldwide from 4</w:t>
              </w:r>
              <w:r w:rsidRPr="00EC5F89">
                <w:rPr>
                  <w:rFonts w:ascii="Times New Roman" w:hAnsi="Times New Roman" w:cs="Times New Roman"/>
                  <w:i/>
                  <w:iCs/>
                  <w:sz w:val="24"/>
                  <w:szCs w:val="24"/>
                  <w:vertAlign w:val="superscript"/>
                </w:rPr>
                <w:t>th</w:t>
              </w:r>
              <w:r w:rsidRPr="00EC5F89">
                <w:rPr>
                  <w:rFonts w:ascii="Times New Roman" w:hAnsi="Times New Roman" w:cs="Times New Roman"/>
                  <w:i/>
                  <w:iCs/>
                  <w:sz w:val="24"/>
                  <w:szCs w:val="24"/>
                </w:rPr>
                <w:t xml:space="preserve"> quarter 2015 to 3</w:t>
              </w:r>
              <w:r w:rsidRPr="00EC5F89">
                <w:rPr>
                  <w:rFonts w:ascii="Times New Roman" w:hAnsi="Times New Roman" w:cs="Times New Roman"/>
                  <w:i/>
                  <w:iCs/>
                  <w:sz w:val="24"/>
                  <w:szCs w:val="24"/>
                  <w:vertAlign w:val="superscript"/>
                </w:rPr>
                <w:t>rd</w:t>
              </w:r>
              <w:r w:rsidRPr="00EC5F89">
                <w:rPr>
                  <w:rFonts w:ascii="Times New Roman" w:hAnsi="Times New Roman" w:cs="Times New Roman"/>
                  <w:i/>
                  <w:iCs/>
                  <w:sz w:val="24"/>
                  <w:szCs w:val="24"/>
                </w:rPr>
                <w:t xml:space="preserve"> quarter 2020. </w:t>
              </w:r>
              <w:r w:rsidRPr="00EC5F89">
                <w:rPr>
                  <w:rFonts w:ascii="Times New Roman" w:hAnsi="Times New Roman" w:cs="Times New Roman"/>
                  <w:sz w:val="24"/>
                  <w:szCs w:val="24"/>
                </w:rPr>
                <w:t xml:space="preserve">Available at: </w:t>
              </w:r>
              <w:hyperlink r:id="rId20" w:history="1">
                <w:r w:rsidRPr="00EC5F89">
                  <w:rPr>
                    <w:rStyle w:val="Hyperlink"/>
                    <w:rFonts w:ascii="Times New Roman" w:hAnsi="Times New Roman" w:cs="Times New Roman"/>
                    <w:sz w:val="24"/>
                    <w:szCs w:val="24"/>
                  </w:rPr>
                  <w:t>https://www.statista.com/statistics/502208/tesla-quarterly-vehicle-deliveries/</w:t>
                </w:r>
              </w:hyperlink>
              <w:r w:rsidRPr="00EC5F89">
                <w:rPr>
                  <w:rFonts w:ascii="Times New Roman" w:hAnsi="Times New Roman" w:cs="Times New Roman"/>
                  <w:sz w:val="24"/>
                  <w:szCs w:val="24"/>
                </w:rPr>
                <w:t xml:space="preserve"> (Accessed on 09 December 2020) </w:t>
              </w:r>
            </w:p>
            <w:p w14:paraId="4C8FED23"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lastRenderedPageBreak/>
                <w:t xml:space="preserve">TSLA Price/Earnings &amp; PEG Ratios </w:t>
              </w:r>
              <w:r w:rsidRPr="00EC5F89">
                <w:rPr>
                  <w:rFonts w:ascii="Times New Roman" w:hAnsi="Times New Roman" w:cs="Times New Roman"/>
                  <w:sz w:val="24"/>
                  <w:szCs w:val="24"/>
                </w:rPr>
                <w:t xml:space="preserve">(2020). Available at: </w:t>
              </w:r>
              <w:hyperlink r:id="rId21" w:history="1">
                <w:r w:rsidRPr="00EC5F89">
                  <w:rPr>
                    <w:rStyle w:val="Hyperlink"/>
                    <w:rFonts w:ascii="Times New Roman" w:hAnsi="Times New Roman" w:cs="Times New Roman"/>
                    <w:sz w:val="24"/>
                    <w:szCs w:val="24"/>
                  </w:rPr>
                  <w:t>https://www.nasdaq.com/market-activity/stocks/tsla/price-earnings-peg-ratios</w:t>
                </w:r>
              </w:hyperlink>
              <w:r w:rsidRPr="00EC5F89">
                <w:rPr>
                  <w:rFonts w:ascii="Times New Roman" w:hAnsi="Times New Roman" w:cs="Times New Roman"/>
                  <w:sz w:val="24"/>
                  <w:szCs w:val="24"/>
                </w:rPr>
                <w:t xml:space="preserve"> (Accessed: 11 December 2020) </w:t>
              </w:r>
            </w:p>
            <w:p w14:paraId="48893AC6"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TM Price/Earnings &amp; PEG Ratios </w:t>
              </w:r>
              <w:r w:rsidRPr="00EC5F89">
                <w:rPr>
                  <w:rFonts w:ascii="Times New Roman" w:hAnsi="Times New Roman" w:cs="Times New Roman"/>
                  <w:sz w:val="24"/>
                  <w:szCs w:val="24"/>
                </w:rPr>
                <w:t xml:space="preserve">(2020). Available at: </w:t>
              </w:r>
              <w:hyperlink r:id="rId22" w:history="1">
                <w:r w:rsidRPr="00EC5F89">
                  <w:rPr>
                    <w:rStyle w:val="Hyperlink"/>
                    <w:rFonts w:ascii="Times New Roman" w:hAnsi="Times New Roman" w:cs="Times New Roman"/>
                    <w:sz w:val="24"/>
                    <w:szCs w:val="24"/>
                  </w:rPr>
                  <w:t>https://www.nasdaq.com/market-activity/stocks/tm/price-earnings-peg-ratios</w:t>
                </w:r>
              </w:hyperlink>
              <w:r w:rsidRPr="00EC5F89">
                <w:rPr>
                  <w:rFonts w:ascii="Times New Roman" w:hAnsi="Times New Roman" w:cs="Times New Roman"/>
                  <w:sz w:val="24"/>
                  <w:szCs w:val="24"/>
                </w:rPr>
                <w:t xml:space="preserve"> (Accessed: 11 December 2020) </w:t>
              </w:r>
            </w:p>
            <w:p w14:paraId="53A08D5A"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Toyota's Global Sales and Production Up Year-on-Year in October for Second Consecutive Month </w:t>
              </w:r>
              <w:r w:rsidRPr="00EC5F89">
                <w:rPr>
                  <w:rFonts w:ascii="Times New Roman" w:hAnsi="Times New Roman" w:cs="Times New Roman"/>
                  <w:sz w:val="24"/>
                  <w:szCs w:val="24"/>
                </w:rPr>
                <w:t xml:space="preserve">(2020). Available at: </w:t>
              </w:r>
              <w:hyperlink r:id="rId23" w:history="1">
                <w:r w:rsidRPr="00EC5F89">
                  <w:rPr>
                    <w:rStyle w:val="Hyperlink"/>
                    <w:rFonts w:ascii="Times New Roman" w:hAnsi="Times New Roman" w:cs="Times New Roman"/>
                    <w:sz w:val="24"/>
                    <w:szCs w:val="24"/>
                  </w:rPr>
                  <w:t>https://global.toyota/en/company/profile/production-sales-figures/202010.html</w:t>
                </w:r>
              </w:hyperlink>
              <w:r w:rsidRPr="00EC5F89">
                <w:rPr>
                  <w:rFonts w:ascii="Times New Roman" w:hAnsi="Times New Roman" w:cs="Times New Roman"/>
                  <w:sz w:val="24"/>
                  <w:szCs w:val="24"/>
                </w:rPr>
                <w:t xml:space="preserve">. (Accessed on 10 December 2020) </w:t>
              </w:r>
            </w:p>
            <w:p w14:paraId="515BA437"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Rapier, Graham. (2020). </w:t>
              </w:r>
              <w:r w:rsidRPr="00EC5F89">
                <w:rPr>
                  <w:rFonts w:ascii="Times New Roman" w:hAnsi="Times New Roman" w:cs="Times New Roman"/>
                  <w:i/>
                  <w:iCs/>
                  <w:sz w:val="24"/>
                  <w:szCs w:val="24"/>
                </w:rPr>
                <w:t xml:space="preserve">An auto-manufacturing expert says Tesla's days of production hell have put it '10 years ahead' of the competition. </w:t>
              </w:r>
              <w:r w:rsidRPr="00EC5F89">
                <w:rPr>
                  <w:rFonts w:ascii="Times New Roman" w:hAnsi="Times New Roman" w:cs="Times New Roman"/>
                  <w:sz w:val="24"/>
                  <w:szCs w:val="24"/>
                </w:rPr>
                <w:t xml:space="preserve">Available at: </w:t>
              </w:r>
              <w:hyperlink r:id="rId24" w:history="1">
                <w:r w:rsidRPr="00EC5F89">
                  <w:rPr>
                    <w:rStyle w:val="Hyperlink"/>
                    <w:rFonts w:ascii="Times New Roman" w:hAnsi="Times New Roman" w:cs="Times New Roman"/>
                    <w:sz w:val="24"/>
                    <w:szCs w:val="24"/>
                  </w:rPr>
                  <w:t>https://www.businessinsider.com/tesla-10-years-ahead-of-competition-manufacturing-expert-sandy-munro-2020-10?r=US&amp;IR=T</w:t>
                </w:r>
              </w:hyperlink>
              <w:r w:rsidRPr="00EC5F89">
                <w:rPr>
                  <w:rFonts w:ascii="Times New Roman" w:hAnsi="Times New Roman" w:cs="Times New Roman"/>
                  <w:sz w:val="24"/>
                  <w:szCs w:val="24"/>
                </w:rPr>
                <w:t xml:space="preserve"> (Accessed on 09 December 2020) </w:t>
              </w:r>
            </w:p>
            <w:p w14:paraId="43B7A8BF"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Largest Automakers by Market Capitalisation </w:t>
              </w:r>
              <w:r w:rsidRPr="00EC5F89">
                <w:rPr>
                  <w:rFonts w:ascii="Times New Roman" w:hAnsi="Times New Roman" w:cs="Times New Roman"/>
                  <w:sz w:val="24"/>
                  <w:szCs w:val="24"/>
                </w:rPr>
                <w:t xml:space="preserve">(2020). Available at: </w:t>
              </w:r>
              <w:hyperlink r:id="rId25" w:history="1">
                <w:r w:rsidRPr="00EC5F89">
                  <w:rPr>
                    <w:rStyle w:val="Hyperlink"/>
                    <w:rFonts w:ascii="Times New Roman" w:hAnsi="Times New Roman" w:cs="Times New Roman"/>
                    <w:sz w:val="24"/>
                    <w:szCs w:val="24"/>
                  </w:rPr>
                  <w:t>https://companiesmarketcap.com/automakers/largest-automakers-by-market-cap/</w:t>
                </w:r>
              </w:hyperlink>
              <w:r w:rsidRPr="00EC5F89">
                <w:rPr>
                  <w:rFonts w:ascii="Times New Roman" w:hAnsi="Times New Roman" w:cs="Times New Roman"/>
                  <w:sz w:val="24"/>
                  <w:szCs w:val="24"/>
                </w:rPr>
                <w:t xml:space="preserve"> (Accessed 07 December 2020) </w:t>
              </w:r>
            </w:p>
            <w:p w14:paraId="77D18E43"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NIO Inc. Provides September and Third Quarter 2020 Delivery Update </w:t>
              </w:r>
              <w:r w:rsidRPr="00EC5F89">
                <w:rPr>
                  <w:rFonts w:ascii="Times New Roman" w:hAnsi="Times New Roman" w:cs="Times New Roman"/>
                  <w:sz w:val="24"/>
                  <w:szCs w:val="24"/>
                </w:rPr>
                <w:t xml:space="preserve">(2020). Available at: </w:t>
              </w:r>
              <w:hyperlink r:id="rId26" w:history="1">
                <w:r w:rsidRPr="00EC5F89">
                  <w:rPr>
                    <w:rStyle w:val="Hyperlink"/>
                    <w:rFonts w:ascii="Times New Roman" w:hAnsi="Times New Roman" w:cs="Times New Roman"/>
                    <w:sz w:val="24"/>
                    <w:szCs w:val="24"/>
                  </w:rPr>
                  <w:t>https://www.globenewswire.com/news-release/2020/10/02/2102772/0/en/NIO-Inc-Provides-September-and-Third-Quarter-2020-Delivery-Update.html#:~:text=NIO%20delivered%204%2C708%20vehicles%20in,year%2Dover%2Dyear%20growth</w:t>
                </w:r>
              </w:hyperlink>
              <w:r w:rsidRPr="00EC5F89">
                <w:rPr>
                  <w:rFonts w:ascii="Times New Roman" w:hAnsi="Times New Roman" w:cs="Times New Roman"/>
                  <w:sz w:val="24"/>
                  <w:szCs w:val="24"/>
                </w:rPr>
                <w:t>. (Accessed on 15 December 2020)</w:t>
              </w:r>
            </w:p>
            <w:p w14:paraId="3D4B893D"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China Car Sales Analysis 2020. </w:t>
              </w:r>
              <w:r w:rsidRPr="00EC5F89">
                <w:rPr>
                  <w:rFonts w:ascii="Times New Roman" w:hAnsi="Times New Roman" w:cs="Times New Roman"/>
                  <w:sz w:val="24"/>
                  <w:szCs w:val="24"/>
                </w:rPr>
                <w:t xml:space="preserve">Available at: </w:t>
              </w:r>
              <w:hyperlink r:id="rId27" w:history="1">
                <w:r w:rsidRPr="00EC5F89">
                  <w:rPr>
                    <w:rStyle w:val="Hyperlink"/>
                    <w:rFonts w:ascii="Times New Roman" w:hAnsi="Times New Roman" w:cs="Times New Roman"/>
                    <w:sz w:val="24"/>
                    <w:szCs w:val="24"/>
                  </w:rPr>
                  <w:t>https://carsalesbase.com/china-car-sales-analysis-q1-2020/</w:t>
                </w:r>
              </w:hyperlink>
              <w:r w:rsidRPr="00EC5F89">
                <w:rPr>
                  <w:rFonts w:ascii="Times New Roman" w:hAnsi="Times New Roman" w:cs="Times New Roman"/>
                  <w:sz w:val="24"/>
                  <w:szCs w:val="24"/>
                </w:rPr>
                <w:t xml:space="preserve"> (Accessed 14 December 2020) </w:t>
              </w:r>
            </w:p>
            <w:p w14:paraId="15DCCE64"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NIO Lives! </w:t>
              </w:r>
              <w:r w:rsidRPr="00EC5F89">
                <w:rPr>
                  <w:rFonts w:ascii="Times New Roman" w:hAnsi="Times New Roman" w:cs="Times New Roman"/>
                  <w:sz w:val="24"/>
                  <w:szCs w:val="24"/>
                </w:rPr>
                <w:t xml:space="preserve">(2019). Available at: </w:t>
              </w:r>
              <w:hyperlink r:id="rId28" w:history="1">
                <w:r w:rsidRPr="00EC5F89">
                  <w:rPr>
                    <w:rStyle w:val="Hyperlink"/>
                    <w:rFonts w:ascii="Times New Roman" w:hAnsi="Times New Roman" w:cs="Times New Roman"/>
                    <w:sz w:val="24"/>
                    <w:szCs w:val="24"/>
                  </w:rPr>
                  <w:t>https://technode.com/2020/03/23/insights-nio-lives/</w:t>
                </w:r>
              </w:hyperlink>
              <w:r w:rsidRPr="00EC5F89">
                <w:rPr>
                  <w:rFonts w:ascii="Times New Roman" w:hAnsi="Times New Roman" w:cs="Times New Roman"/>
                  <w:sz w:val="24"/>
                  <w:szCs w:val="24"/>
                </w:rPr>
                <w:t xml:space="preserve"> (Accessed 16 December 2020)</w:t>
              </w:r>
            </w:p>
            <w:p w14:paraId="52E69503"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Marques, Juliane. (2020). </w:t>
              </w:r>
              <w:r w:rsidRPr="00EC5F89">
                <w:rPr>
                  <w:rFonts w:ascii="Times New Roman" w:hAnsi="Times New Roman" w:cs="Times New Roman"/>
                  <w:i/>
                  <w:iCs/>
                  <w:sz w:val="24"/>
                  <w:szCs w:val="24"/>
                </w:rPr>
                <w:t xml:space="preserve">NIO Receives $1 Billion Investment, Dodges Bankruptcy. </w:t>
              </w:r>
              <w:r w:rsidRPr="00EC5F89">
                <w:rPr>
                  <w:rFonts w:ascii="Times New Roman" w:hAnsi="Times New Roman" w:cs="Times New Roman"/>
                  <w:sz w:val="24"/>
                  <w:szCs w:val="24"/>
                </w:rPr>
                <w:t xml:space="preserve">Available at: </w:t>
              </w:r>
              <w:hyperlink r:id="rId29" w:history="1">
                <w:r w:rsidRPr="00EC5F89">
                  <w:rPr>
                    <w:rStyle w:val="Hyperlink"/>
                    <w:rFonts w:ascii="Times New Roman" w:hAnsi="Times New Roman" w:cs="Times New Roman"/>
                    <w:sz w:val="24"/>
                    <w:szCs w:val="24"/>
                  </w:rPr>
                  <w:t>https://thenextavenue.com/2020/05/02/nio-receives-1-billion-investment-dodges-bankruptcy/</w:t>
                </w:r>
              </w:hyperlink>
              <w:r w:rsidRPr="00EC5F89">
                <w:rPr>
                  <w:rFonts w:ascii="Times New Roman" w:hAnsi="Times New Roman" w:cs="Times New Roman"/>
                  <w:sz w:val="24"/>
                  <w:szCs w:val="24"/>
                </w:rPr>
                <w:t xml:space="preserve"> (Accessed on 10 December 2020). </w:t>
              </w:r>
            </w:p>
            <w:p w14:paraId="72EF8740"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NIO Market Cap </w:t>
              </w:r>
              <w:r w:rsidRPr="00EC5F89">
                <w:rPr>
                  <w:rFonts w:ascii="Times New Roman" w:hAnsi="Times New Roman" w:cs="Times New Roman"/>
                  <w:sz w:val="24"/>
                  <w:szCs w:val="24"/>
                </w:rPr>
                <w:t xml:space="preserve">(2020). Available at: </w:t>
              </w:r>
              <w:hyperlink r:id="rId30" w:history="1">
                <w:r w:rsidRPr="00EC5F89">
                  <w:rPr>
                    <w:rStyle w:val="Hyperlink"/>
                    <w:rFonts w:ascii="Times New Roman" w:hAnsi="Times New Roman" w:cs="Times New Roman"/>
                    <w:sz w:val="24"/>
                    <w:szCs w:val="24"/>
                  </w:rPr>
                  <w:t>https://ycharts.com/companies/NIO/market_cap</w:t>
                </w:r>
              </w:hyperlink>
              <w:r w:rsidRPr="00EC5F89">
                <w:rPr>
                  <w:rFonts w:ascii="Times New Roman" w:hAnsi="Times New Roman" w:cs="Times New Roman"/>
                  <w:sz w:val="24"/>
                  <w:szCs w:val="24"/>
                </w:rPr>
                <w:t xml:space="preserve"> (Accessed 11 December 2020) </w:t>
              </w:r>
            </w:p>
            <w:p w14:paraId="6A24A96B"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Stacey, Tom (2020). </w:t>
              </w:r>
              <w:r w:rsidRPr="00EC5F89">
                <w:rPr>
                  <w:rFonts w:ascii="Times New Roman" w:hAnsi="Times New Roman" w:cs="Times New Roman"/>
                  <w:i/>
                  <w:iCs/>
                  <w:sz w:val="24"/>
                  <w:szCs w:val="24"/>
                </w:rPr>
                <w:t xml:space="preserve">NIO: what China’s star electric car maker can learn from Tesla. </w:t>
              </w:r>
              <w:r w:rsidRPr="00EC5F89">
                <w:rPr>
                  <w:rFonts w:ascii="Times New Roman" w:hAnsi="Times New Roman" w:cs="Times New Roman"/>
                  <w:sz w:val="24"/>
                  <w:szCs w:val="24"/>
                </w:rPr>
                <w:t xml:space="preserve">Available at: </w:t>
              </w:r>
              <w:hyperlink r:id="rId31" w:history="1">
                <w:r w:rsidRPr="00EC5F89">
                  <w:rPr>
                    <w:rStyle w:val="Hyperlink"/>
                    <w:rFonts w:ascii="Times New Roman" w:hAnsi="Times New Roman" w:cs="Times New Roman"/>
                    <w:sz w:val="24"/>
                    <w:szCs w:val="24"/>
                  </w:rPr>
                  <w:t>https://theconversation.com/nio-what-chinas-star-electric-car-maker-can-learn-from-tesla-149872</w:t>
                </w:r>
              </w:hyperlink>
              <w:r w:rsidRPr="00EC5F89">
                <w:rPr>
                  <w:rFonts w:ascii="Times New Roman" w:hAnsi="Times New Roman" w:cs="Times New Roman"/>
                  <w:sz w:val="24"/>
                  <w:szCs w:val="24"/>
                </w:rPr>
                <w:t xml:space="preserve"> (Accessed 17 December 2020) </w:t>
              </w:r>
            </w:p>
            <w:p w14:paraId="1B8461CA"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Stevens, Pippa. (2020). </w:t>
              </w:r>
              <w:r w:rsidRPr="00EC5F89">
                <w:rPr>
                  <w:rFonts w:ascii="Times New Roman" w:hAnsi="Times New Roman" w:cs="Times New Roman"/>
                  <w:i/>
                  <w:iCs/>
                  <w:sz w:val="24"/>
                  <w:szCs w:val="24"/>
                </w:rPr>
                <w:t>Meet Nikola, the speculative electric vehicle stock that traders believe is as valuable as Ford.</w:t>
              </w:r>
              <w:r w:rsidRPr="00EC5F89">
                <w:rPr>
                  <w:rFonts w:ascii="Times New Roman" w:hAnsi="Times New Roman" w:cs="Times New Roman"/>
                  <w:sz w:val="24"/>
                  <w:szCs w:val="24"/>
                </w:rPr>
                <w:t xml:space="preserve"> Available at: </w:t>
              </w:r>
              <w:hyperlink r:id="rId32" w:history="1">
                <w:r w:rsidRPr="00EC5F89">
                  <w:rPr>
                    <w:rStyle w:val="Hyperlink"/>
                    <w:rFonts w:ascii="Times New Roman" w:hAnsi="Times New Roman" w:cs="Times New Roman"/>
                    <w:sz w:val="24"/>
                    <w:szCs w:val="24"/>
                  </w:rPr>
                  <w:t>https://www.cnbc.com/2020/06/09/meet-nikola-the-speculative-electric-vehicle-stock-that-traders-believe-is-as-valuable-as-</w:t>
                </w:r>
                <w:r w:rsidRPr="00EC5F89">
                  <w:rPr>
                    <w:rStyle w:val="Hyperlink"/>
                    <w:rFonts w:ascii="Times New Roman" w:hAnsi="Times New Roman" w:cs="Times New Roman"/>
                    <w:sz w:val="24"/>
                    <w:szCs w:val="24"/>
                  </w:rPr>
                  <w:lastRenderedPageBreak/>
                  <w:t>ford.html#:~:text=Based%20on%20Tuesday%27s%20closing%20price,Ford%27s%20%2428.794%20billion%20market%20cap</w:t>
                </w:r>
              </w:hyperlink>
              <w:r w:rsidRPr="00EC5F89">
                <w:rPr>
                  <w:rFonts w:ascii="Times New Roman" w:hAnsi="Times New Roman" w:cs="Times New Roman"/>
                  <w:sz w:val="24"/>
                  <w:szCs w:val="24"/>
                </w:rPr>
                <w:t xml:space="preserve">. (Accessed on 12 December 2020) </w:t>
              </w:r>
            </w:p>
            <w:p w14:paraId="40A835C9"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Howley, Daniel. (2020). </w:t>
              </w:r>
              <w:r w:rsidRPr="00EC5F89">
                <w:rPr>
                  <w:rFonts w:ascii="Times New Roman" w:hAnsi="Times New Roman" w:cs="Times New Roman"/>
                  <w:i/>
                  <w:iCs/>
                  <w:sz w:val="24"/>
                  <w:szCs w:val="24"/>
                </w:rPr>
                <w:t xml:space="preserve">Tesla will have zero sales in China by 2030: Analyst. </w:t>
              </w:r>
              <w:r w:rsidRPr="00EC5F89">
                <w:rPr>
                  <w:rFonts w:ascii="Times New Roman" w:hAnsi="Times New Roman" w:cs="Times New Roman"/>
                  <w:sz w:val="24"/>
                  <w:szCs w:val="24"/>
                </w:rPr>
                <w:t xml:space="preserve">Available at: </w:t>
              </w:r>
              <w:hyperlink r:id="rId33" w:history="1">
                <w:r w:rsidRPr="00EC5F89">
                  <w:rPr>
                    <w:rStyle w:val="Hyperlink"/>
                    <w:rFonts w:ascii="Times New Roman" w:hAnsi="Times New Roman" w:cs="Times New Roman"/>
                    <w:sz w:val="24"/>
                    <w:szCs w:val="24"/>
                  </w:rPr>
                  <w:t>https://uk.finance.yahoo.com/news/tesla-will-have-zero-sales-in-china-by-2030-analyst-203938920.html#:~:text=Tesla%2C%20which%20doubled%20its%20sales,half%2C%20according%20to%20the%20report</w:t>
                </w:r>
              </w:hyperlink>
              <w:r w:rsidRPr="00EC5F89">
                <w:rPr>
                  <w:rFonts w:ascii="Times New Roman" w:hAnsi="Times New Roman" w:cs="Times New Roman"/>
                  <w:sz w:val="24"/>
                  <w:szCs w:val="24"/>
                </w:rPr>
                <w:t xml:space="preserve">. (Accessed 15 December 2020) </w:t>
              </w:r>
            </w:p>
            <w:p w14:paraId="10242ABA"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Kissinger, Daniel. (2019) </w:t>
              </w:r>
              <w:r w:rsidRPr="00EC5F89">
                <w:rPr>
                  <w:rFonts w:ascii="Times New Roman" w:hAnsi="Times New Roman" w:cs="Times New Roman"/>
                  <w:i/>
                  <w:iCs/>
                  <w:sz w:val="24"/>
                  <w:szCs w:val="24"/>
                </w:rPr>
                <w:t>Tesla Five Forces Analysis (Porters Model)</w:t>
              </w:r>
              <w:r w:rsidRPr="00EC5F89">
                <w:rPr>
                  <w:rFonts w:ascii="Times New Roman" w:hAnsi="Times New Roman" w:cs="Times New Roman"/>
                  <w:sz w:val="24"/>
                  <w:szCs w:val="24"/>
                </w:rPr>
                <w:t xml:space="preserve"> Available at: </w:t>
              </w:r>
              <w:hyperlink r:id="rId34" w:history="1">
                <w:r w:rsidRPr="00EC5F89">
                  <w:rPr>
                    <w:rStyle w:val="Hyperlink"/>
                    <w:rFonts w:ascii="Times New Roman" w:hAnsi="Times New Roman" w:cs="Times New Roman"/>
                    <w:sz w:val="24"/>
                    <w:szCs w:val="24"/>
                  </w:rPr>
                  <w:t>http://panmore.com/tesla-motors-inc-five-forces-analysis-recommendations-porters-model</w:t>
                </w:r>
              </w:hyperlink>
              <w:r w:rsidRPr="00EC5F89">
                <w:rPr>
                  <w:rFonts w:ascii="Times New Roman" w:hAnsi="Times New Roman" w:cs="Times New Roman"/>
                  <w:sz w:val="24"/>
                  <w:szCs w:val="24"/>
                </w:rPr>
                <w:t xml:space="preserve"> (Accessed 12 December 2020)</w:t>
              </w:r>
            </w:p>
            <w:p w14:paraId="5687D8B7" w14:textId="77777777" w:rsidR="001E75C9" w:rsidRPr="00EC5F89" w:rsidRDefault="001E75C9" w:rsidP="001E75C9">
              <w:pPr>
                <w:rPr>
                  <w:rFonts w:ascii="Times New Roman" w:hAnsi="Times New Roman" w:cs="Times New Roman"/>
                  <w:sz w:val="24"/>
                  <w:szCs w:val="24"/>
                </w:rPr>
              </w:pPr>
              <w:proofErr w:type="spellStart"/>
              <w:r w:rsidRPr="00EC5F89">
                <w:rPr>
                  <w:rFonts w:ascii="Times New Roman" w:hAnsi="Times New Roman" w:cs="Times New Roman"/>
                  <w:sz w:val="24"/>
                  <w:szCs w:val="24"/>
                </w:rPr>
                <w:t>Stankiewicz</w:t>
              </w:r>
              <w:proofErr w:type="spellEnd"/>
              <w:r w:rsidRPr="00EC5F89">
                <w:rPr>
                  <w:rFonts w:ascii="Times New Roman" w:hAnsi="Times New Roman" w:cs="Times New Roman"/>
                  <w:sz w:val="24"/>
                  <w:szCs w:val="24"/>
                </w:rPr>
                <w:t xml:space="preserve">, Kevin (2020). </w:t>
              </w:r>
              <w:r w:rsidRPr="00EC5F89">
                <w:rPr>
                  <w:rFonts w:ascii="Times New Roman" w:hAnsi="Times New Roman" w:cs="Times New Roman"/>
                  <w:i/>
                  <w:iCs/>
                  <w:sz w:val="24"/>
                  <w:szCs w:val="24"/>
                </w:rPr>
                <w:t xml:space="preserve">Cramer: Optimistic young investors see Elon Musk as next Steve Jobs, take Tesla to dizzying heights. </w:t>
              </w:r>
              <w:r w:rsidRPr="00EC5F89">
                <w:rPr>
                  <w:rFonts w:ascii="Times New Roman" w:hAnsi="Times New Roman" w:cs="Times New Roman"/>
                  <w:sz w:val="24"/>
                  <w:szCs w:val="24"/>
                </w:rPr>
                <w:t xml:space="preserve">Available at: </w:t>
              </w:r>
              <w:hyperlink r:id="rId35" w:history="1">
                <w:r w:rsidRPr="00EC5F89">
                  <w:rPr>
                    <w:rStyle w:val="Hyperlink"/>
                    <w:rFonts w:ascii="Times New Roman" w:hAnsi="Times New Roman" w:cs="Times New Roman"/>
                    <w:sz w:val="24"/>
                    <w:szCs w:val="24"/>
                  </w:rPr>
                  <w:t>https://www.cnbc.com/2020/12/08/cramer-optimistic-investors-see-teslas-elon-musk-as-next-steve-jobs.html</w:t>
                </w:r>
              </w:hyperlink>
              <w:r w:rsidRPr="00EC5F89">
                <w:rPr>
                  <w:rFonts w:ascii="Times New Roman" w:hAnsi="Times New Roman" w:cs="Times New Roman"/>
                  <w:sz w:val="24"/>
                  <w:szCs w:val="24"/>
                </w:rPr>
                <w:t xml:space="preserve"> (Accessed on 03 December 2020)</w:t>
              </w:r>
            </w:p>
            <w:p w14:paraId="3491D8B2"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Sales Surpass 1 million electric cars globally. </w:t>
              </w:r>
              <w:r w:rsidRPr="00EC5F89">
                <w:rPr>
                  <w:rFonts w:ascii="Times New Roman" w:hAnsi="Times New Roman" w:cs="Times New Roman"/>
                  <w:sz w:val="24"/>
                  <w:szCs w:val="24"/>
                </w:rPr>
                <w:t>(2020).</w:t>
              </w:r>
              <w:r w:rsidRPr="00EC5F89">
                <w:rPr>
                  <w:rFonts w:ascii="Times New Roman" w:hAnsi="Times New Roman" w:cs="Times New Roman"/>
                  <w:i/>
                  <w:iCs/>
                  <w:sz w:val="24"/>
                  <w:szCs w:val="24"/>
                </w:rPr>
                <w:t xml:space="preserve"> </w:t>
              </w:r>
              <w:r w:rsidRPr="00EC5F89">
                <w:rPr>
                  <w:rFonts w:ascii="Times New Roman" w:hAnsi="Times New Roman" w:cs="Times New Roman"/>
                  <w:sz w:val="24"/>
                  <w:szCs w:val="24"/>
                </w:rPr>
                <w:t xml:space="preserve">Available at: </w:t>
              </w:r>
              <w:r w:rsidRPr="00EC5F89">
                <w:rPr>
                  <w:rFonts w:ascii="Times New Roman" w:hAnsi="Times New Roman" w:cs="Times New Roman"/>
                  <w:i/>
                  <w:iCs/>
                  <w:sz w:val="24"/>
                  <w:szCs w:val="24"/>
                </w:rPr>
                <w:t xml:space="preserve">  </w:t>
              </w:r>
              <w:hyperlink r:id="rId36" w:history="1">
                <w:r w:rsidRPr="00EC5F89">
                  <w:rPr>
                    <w:rStyle w:val="Hyperlink"/>
                    <w:rFonts w:ascii="Times New Roman" w:hAnsi="Times New Roman" w:cs="Times New Roman"/>
                    <w:sz w:val="24"/>
                    <w:szCs w:val="24"/>
                  </w:rPr>
                  <w:t>https://insideevs.com/news/420870/tesla-sold-1-million-electric-cars-globally/</w:t>
                </w:r>
              </w:hyperlink>
              <w:r w:rsidRPr="00EC5F89">
                <w:rPr>
                  <w:rFonts w:ascii="Times New Roman" w:hAnsi="Times New Roman" w:cs="Times New Roman"/>
                  <w:sz w:val="24"/>
                  <w:szCs w:val="24"/>
                </w:rPr>
                <w:t xml:space="preserve"> (Accessed 11 December 2020) </w:t>
              </w:r>
            </w:p>
            <w:p w14:paraId="5A32F3F0"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Toyota passes 15 million hybrid electric vehicles global sales </w:t>
              </w:r>
              <w:r w:rsidRPr="00EC5F89">
                <w:rPr>
                  <w:rFonts w:ascii="Times New Roman" w:hAnsi="Times New Roman" w:cs="Times New Roman"/>
                  <w:sz w:val="24"/>
                  <w:szCs w:val="24"/>
                </w:rPr>
                <w:t>(2020)</w:t>
              </w:r>
              <w:r w:rsidRPr="00EC5F89">
                <w:rPr>
                  <w:rFonts w:ascii="Times New Roman" w:hAnsi="Times New Roman" w:cs="Times New Roman"/>
                  <w:i/>
                  <w:iCs/>
                  <w:sz w:val="24"/>
                  <w:szCs w:val="24"/>
                </w:rPr>
                <w:t xml:space="preserve">. </w:t>
              </w:r>
              <w:r w:rsidRPr="00EC5F89">
                <w:rPr>
                  <w:rFonts w:ascii="Times New Roman" w:hAnsi="Times New Roman" w:cs="Times New Roman"/>
                  <w:sz w:val="24"/>
                  <w:szCs w:val="24"/>
                </w:rPr>
                <w:t xml:space="preserve">Available at: </w:t>
              </w:r>
              <w:hyperlink r:id="rId37" w:history="1">
                <w:r w:rsidRPr="00EC5F89">
                  <w:rPr>
                    <w:rStyle w:val="Hyperlink"/>
                    <w:rFonts w:ascii="Times New Roman" w:hAnsi="Times New Roman" w:cs="Times New Roman"/>
                    <w:sz w:val="24"/>
                    <w:szCs w:val="24"/>
                  </w:rPr>
                  <w:t>https://newsroom.toyota.eu/toyota-passes-15-million-hybrid-electric-vehicles-global-sales/#:~:text=Toyota%20passes%2015%20million%20hybrid%20electric%20vehicles%20global%20sales</w:t>
                </w:r>
              </w:hyperlink>
              <w:r w:rsidRPr="00EC5F89">
                <w:rPr>
                  <w:rFonts w:ascii="Times New Roman" w:hAnsi="Times New Roman" w:cs="Times New Roman"/>
                  <w:sz w:val="24"/>
                  <w:szCs w:val="24"/>
                </w:rPr>
                <w:t xml:space="preserve"> (Accessed 12 December 2020)</w:t>
              </w:r>
            </w:p>
            <w:p w14:paraId="6FC51EC4"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Dans, Enrique. (2020). </w:t>
              </w:r>
              <w:r w:rsidRPr="00EC5F89">
                <w:rPr>
                  <w:rFonts w:ascii="Times New Roman" w:hAnsi="Times New Roman" w:cs="Times New Roman"/>
                  <w:i/>
                  <w:iCs/>
                  <w:sz w:val="24"/>
                  <w:szCs w:val="24"/>
                </w:rPr>
                <w:t xml:space="preserve">The Secret Of Tesla’s Success Is Not Selling Cars: It’s Being Able To Anticipate The Future. </w:t>
              </w:r>
              <w:r w:rsidRPr="00EC5F89">
                <w:rPr>
                  <w:rFonts w:ascii="Times New Roman" w:hAnsi="Times New Roman" w:cs="Times New Roman"/>
                  <w:sz w:val="24"/>
                  <w:szCs w:val="24"/>
                </w:rPr>
                <w:t>Available at:</w:t>
              </w:r>
              <w:r w:rsidRPr="00EC5F89">
                <w:rPr>
                  <w:rFonts w:ascii="Times New Roman" w:hAnsi="Times New Roman" w:cs="Times New Roman"/>
                  <w:i/>
                  <w:iCs/>
                  <w:sz w:val="24"/>
                  <w:szCs w:val="24"/>
                </w:rPr>
                <w:t xml:space="preserve"> </w:t>
              </w:r>
              <w:hyperlink r:id="rId38" w:history="1">
                <w:r w:rsidRPr="00EC5F89">
                  <w:rPr>
                    <w:rStyle w:val="Hyperlink"/>
                    <w:rFonts w:ascii="Times New Roman" w:hAnsi="Times New Roman" w:cs="Times New Roman"/>
                    <w:sz w:val="24"/>
                    <w:szCs w:val="24"/>
                  </w:rPr>
                  <w:t>https://www.forbes.com/sites/enriquedans/2019/09/09/the-secret-of-teslas-success-is-not-selling-cars-its-being-able-to-anticipate-thefuture/?sh=11c449ab4973</w:t>
                </w:r>
              </w:hyperlink>
              <w:r w:rsidRPr="00EC5F89">
                <w:rPr>
                  <w:rFonts w:ascii="Times New Roman" w:hAnsi="Times New Roman" w:cs="Times New Roman"/>
                  <w:sz w:val="24"/>
                  <w:szCs w:val="24"/>
                </w:rPr>
                <w:t xml:space="preserve"> (Accessed 12 December 2020)</w:t>
              </w:r>
            </w:p>
            <w:p w14:paraId="783A4A93"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2019 (Full Year) USA: Toyota and Lexus Sales. </w:t>
              </w:r>
              <w:r w:rsidRPr="00EC5F89">
                <w:rPr>
                  <w:rFonts w:ascii="Times New Roman" w:hAnsi="Times New Roman" w:cs="Times New Roman"/>
                  <w:sz w:val="24"/>
                  <w:szCs w:val="24"/>
                </w:rPr>
                <w:t xml:space="preserve">Available at: </w:t>
              </w:r>
              <w:hyperlink r:id="rId39" w:history="1">
                <w:r w:rsidRPr="00EC5F89">
                  <w:rPr>
                    <w:rStyle w:val="Hyperlink"/>
                    <w:rFonts w:ascii="Times New Roman" w:hAnsi="Times New Roman" w:cs="Times New Roman"/>
                    <w:sz w:val="24"/>
                    <w:szCs w:val="24"/>
                  </w:rPr>
                  <w:t>https://www.best-selling-cars.com/usa/2019-full-year-usa-toyota-and-lexus-sales/#:~:text=In%202019%2C%20Toyota%20Motor%20North,2%2C085%2C235%20vehicles%2C%20down%202.0%20percent</w:t>
                </w:r>
              </w:hyperlink>
              <w:r w:rsidRPr="00EC5F89">
                <w:rPr>
                  <w:rFonts w:ascii="Times New Roman" w:hAnsi="Times New Roman" w:cs="Times New Roman"/>
                  <w:sz w:val="24"/>
                  <w:szCs w:val="24"/>
                </w:rPr>
                <w:t xml:space="preserve">. (Accessed on 12 December 2020) </w:t>
              </w:r>
            </w:p>
            <w:p w14:paraId="6F4BCF87"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Field, Kyle. (2020</w:t>
              </w:r>
              <w:r w:rsidRPr="00EC5F89">
                <w:rPr>
                  <w:rFonts w:ascii="Times New Roman" w:hAnsi="Times New Roman" w:cs="Times New Roman"/>
                  <w:i/>
                  <w:iCs/>
                  <w:sz w:val="24"/>
                  <w:szCs w:val="24"/>
                </w:rPr>
                <w:t>). Everything You Need To Know About The Tesla Powerwall</w:t>
              </w:r>
              <w:r w:rsidRPr="00EC5F89">
                <w:rPr>
                  <w:rFonts w:ascii="Times New Roman" w:hAnsi="Times New Roman" w:cs="Times New Roman"/>
                  <w:sz w:val="24"/>
                  <w:szCs w:val="24"/>
                </w:rPr>
                <w:t xml:space="preserve">. Available at:  </w:t>
              </w:r>
              <w:hyperlink r:id="rId40" w:history="1">
                <w:r w:rsidRPr="00EC5F89">
                  <w:rPr>
                    <w:rStyle w:val="Hyperlink"/>
                    <w:rFonts w:ascii="Times New Roman" w:hAnsi="Times New Roman" w:cs="Times New Roman"/>
                    <w:sz w:val="24"/>
                    <w:szCs w:val="24"/>
                  </w:rPr>
                  <w:t>https://cleantechnica.com/2020/02/09/everything-you-need-to-know-about-the-powerwall-2-2019-edition/</w:t>
                </w:r>
              </w:hyperlink>
              <w:r w:rsidRPr="00EC5F89">
                <w:rPr>
                  <w:rFonts w:ascii="Times New Roman" w:hAnsi="Times New Roman" w:cs="Times New Roman"/>
                  <w:sz w:val="24"/>
                  <w:szCs w:val="24"/>
                </w:rPr>
                <w:t xml:space="preserve"> (Accessed on 14 December 2020) </w:t>
              </w:r>
            </w:p>
            <w:p w14:paraId="4A655E0F"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Official: Government to ban new petrol and diesel car sales in 2030. </w:t>
              </w:r>
              <w:r w:rsidRPr="00EC5F89">
                <w:rPr>
                  <w:rFonts w:ascii="Times New Roman" w:hAnsi="Times New Roman" w:cs="Times New Roman"/>
                  <w:sz w:val="24"/>
                  <w:szCs w:val="24"/>
                </w:rPr>
                <w:t xml:space="preserve">Available at: </w:t>
              </w:r>
              <w:hyperlink r:id="rId41" w:history="1">
                <w:r w:rsidRPr="00EC5F89">
                  <w:rPr>
                    <w:rStyle w:val="Hyperlink"/>
                    <w:rFonts w:ascii="Times New Roman" w:hAnsi="Times New Roman" w:cs="Times New Roman"/>
                    <w:sz w:val="24"/>
                    <w:szCs w:val="24"/>
                  </w:rPr>
                  <w:t>https://www.autocar.co.uk/car-news/industry/official-government-ban-new-petrol-and-diesel-car-sales-</w:t>
                </w:r>
                <w:r w:rsidRPr="00EC5F89">
                  <w:rPr>
                    <w:rStyle w:val="Hyperlink"/>
                    <w:rFonts w:ascii="Times New Roman" w:hAnsi="Times New Roman" w:cs="Times New Roman"/>
                    <w:sz w:val="24"/>
                    <w:szCs w:val="24"/>
                  </w:rPr>
                  <w:lastRenderedPageBreak/>
                  <w:t>2030#:~:text=Johnson%20wrote%20that%20the%20government,cars%20and%20vans%20in%202030.%22</w:t>
                </w:r>
              </w:hyperlink>
              <w:r w:rsidRPr="00EC5F89">
                <w:rPr>
                  <w:rFonts w:ascii="Times New Roman" w:hAnsi="Times New Roman" w:cs="Times New Roman"/>
                  <w:sz w:val="24"/>
                  <w:szCs w:val="24"/>
                </w:rPr>
                <w:t xml:space="preserve"> (Accessed on 15 December 2020). </w:t>
              </w:r>
            </w:p>
            <w:p w14:paraId="2DD65492"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Brock, Catherine (2020). </w:t>
              </w:r>
              <w:r w:rsidRPr="00EC5F89">
                <w:rPr>
                  <w:rFonts w:ascii="Times New Roman" w:hAnsi="Times New Roman" w:cs="Times New Roman"/>
                  <w:i/>
                  <w:iCs/>
                  <w:sz w:val="24"/>
                  <w:szCs w:val="24"/>
                </w:rPr>
                <w:t xml:space="preserve">Tesla is Joining the S&amp;P 500. Here's How Your Index Funds Will Change. </w:t>
              </w:r>
              <w:r w:rsidRPr="00EC5F89">
                <w:rPr>
                  <w:rFonts w:ascii="Times New Roman" w:hAnsi="Times New Roman" w:cs="Times New Roman"/>
                  <w:sz w:val="24"/>
                  <w:szCs w:val="24"/>
                </w:rPr>
                <w:t>Available at:</w:t>
              </w:r>
              <w:r w:rsidRPr="00EC5F89">
                <w:rPr>
                  <w:rFonts w:ascii="Times New Roman" w:hAnsi="Times New Roman" w:cs="Times New Roman"/>
                  <w:i/>
                  <w:iCs/>
                  <w:sz w:val="24"/>
                  <w:szCs w:val="24"/>
                </w:rPr>
                <w:t xml:space="preserve"> </w:t>
              </w:r>
              <w:hyperlink r:id="rId42" w:history="1">
                <w:r w:rsidRPr="00EC5F89">
                  <w:rPr>
                    <w:rStyle w:val="Hyperlink"/>
                    <w:rFonts w:ascii="Times New Roman" w:hAnsi="Times New Roman" w:cs="Times New Roman"/>
                    <w:sz w:val="24"/>
                    <w:szCs w:val="24"/>
                  </w:rPr>
                  <w:t>https://www.fool.com/investing/2020/12/12/tesla-joining-sp-500-how-index-funds-will-change/</w:t>
                </w:r>
              </w:hyperlink>
              <w:r w:rsidRPr="00EC5F89">
                <w:rPr>
                  <w:rFonts w:ascii="Times New Roman" w:hAnsi="Times New Roman" w:cs="Times New Roman"/>
                  <w:sz w:val="24"/>
                  <w:szCs w:val="24"/>
                </w:rPr>
                <w:t xml:space="preserve"> (Accessed 11 December 2020) </w:t>
              </w:r>
            </w:p>
            <w:p w14:paraId="127726D4"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Hunter, Peter. (2019). </w:t>
              </w:r>
              <w:r w:rsidRPr="00EC5F89">
                <w:rPr>
                  <w:rFonts w:ascii="Times New Roman" w:hAnsi="Times New Roman" w:cs="Times New Roman"/>
                  <w:i/>
                  <w:iCs/>
                  <w:sz w:val="24"/>
                  <w:szCs w:val="24"/>
                </w:rPr>
                <w:t xml:space="preserve">Can Tesla turn its comparative advantage into competitive advantage? </w:t>
              </w:r>
              <w:r w:rsidRPr="00EC5F89">
                <w:rPr>
                  <w:rFonts w:ascii="Times New Roman" w:hAnsi="Times New Roman" w:cs="Times New Roman"/>
                  <w:sz w:val="24"/>
                  <w:szCs w:val="24"/>
                </w:rPr>
                <w:t xml:space="preserve">Available at: </w:t>
              </w:r>
              <w:hyperlink r:id="rId43" w:history="1">
                <w:r w:rsidRPr="00EC5F89">
                  <w:rPr>
                    <w:rStyle w:val="Hyperlink"/>
                    <w:rFonts w:ascii="Times New Roman" w:hAnsi="Times New Roman" w:cs="Times New Roman"/>
                    <w:sz w:val="24"/>
                    <w:szCs w:val="24"/>
                  </w:rPr>
                  <w:t>https://www.solverboard.com/blog/can-tesla-develop-comparative-advantage-competitive-advantage-guest-post</w:t>
                </w:r>
              </w:hyperlink>
              <w:r w:rsidRPr="00EC5F89">
                <w:rPr>
                  <w:rFonts w:ascii="Times New Roman" w:hAnsi="Times New Roman" w:cs="Times New Roman"/>
                  <w:sz w:val="24"/>
                  <w:szCs w:val="24"/>
                </w:rPr>
                <w:t xml:space="preserve"> (Accessed 07 December 2020). </w:t>
              </w:r>
            </w:p>
            <w:p w14:paraId="001958EE"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Robots 'to replace up to 20 million factory jobs' by 2030. </w:t>
              </w:r>
              <w:r w:rsidRPr="00EC5F89">
                <w:rPr>
                  <w:rFonts w:ascii="Times New Roman" w:hAnsi="Times New Roman" w:cs="Times New Roman"/>
                  <w:sz w:val="24"/>
                  <w:szCs w:val="24"/>
                </w:rPr>
                <w:t xml:space="preserve">(2020). Available at: </w:t>
              </w:r>
              <w:hyperlink r:id="rId44" w:history="1">
                <w:r w:rsidRPr="00EC5F89">
                  <w:rPr>
                    <w:rStyle w:val="Hyperlink"/>
                    <w:rFonts w:ascii="Times New Roman" w:hAnsi="Times New Roman" w:cs="Times New Roman"/>
                    <w:sz w:val="24"/>
                    <w:szCs w:val="24"/>
                  </w:rPr>
                  <w:t>https://www.bbc.co.uk/news/business-48760799</w:t>
                </w:r>
              </w:hyperlink>
              <w:r w:rsidRPr="00EC5F89">
                <w:rPr>
                  <w:rFonts w:ascii="Times New Roman" w:hAnsi="Times New Roman" w:cs="Times New Roman"/>
                  <w:sz w:val="24"/>
                  <w:szCs w:val="24"/>
                </w:rPr>
                <w:t xml:space="preserve"> (Accessed 17 December 2020) </w:t>
              </w:r>
            </w:p>
            <w:p w14:paraId="677541A1"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Schmidt, Bridie. (2020). </w:t>
              </w:r>
              <w:r w:rsidRPr="00EC5F89">
                <w:rPr>
                  <w:rFonts w:ascii="Times New Roman" w:hAnsi="Times New Roman" w:cs="Times New Roman"/>
                  <w:i/>
                  <w:iCs/>
                  <w:sz w:val="24"/>
                  <w:szCs w:val="24"/>
                </w:rPr>
                <w:t xml:space="preserve">Elon Musk: Tesla almost went bankrupt during Model 3 ramp. </w:t>
              </w:r>
              <w:r w:rsidRPr="00EC5F89">
                <w:rPr>
                  <w:rFonts w:ascii="Times New Roman" w:hAnsi="Times New Roman" w:cs="Times New Roman"/>
                  <w:sz w:val="24"/>
                  <w:szCs w:val="24"/>
                </w:rPr>
                <w:t xml:space="preserve">Available at: </w:t>
              </w:r>
              <w:hyperlink r:id="rId45" w:history="1">
                <w:r w:rsidRPr="00EC5F89">
                  <w:rPr>
                    <w:rStyle w:val="Hyperlink"/>
                    <w:rFonts w:ascii="Times New Roman" w:hAnsi="Times New Roman" w:cs="Times New Roman"/>
                    <w:sz w:val="24"/>
                    <w:szCs w:val="24"/>
                  </w:rPr>
                  <w:t>https://thedriven.io/2020/11/04/elon-musk-tesla-almost-went-bankrupt-during-model-3-ramp/</w:t>
                </w:r>
              </w:hyperlink>
              <w:r w:rsidRPr="00EC5F89">
                <w:rPr>
                  <w:rFonts w:ascii="Times New Roman" w:hAnsi="Times New Roman" w:cs="Times New Roman"/>
                  <w:sz w:val="24"/>
                  <w:szCs w:val="24"/>
                </w:rPr>
                <w:t xml:space="preserve"> (Accessed 16 December 2020) </w:t>
              </w:r>
            </w:p>
            <w:p w14:paraId="1863ACE9"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Electric Vehicles Initiative: Accelerating the introduction and adoption of electric vehicles worldwide </w:t>
              </w:r>
              <w:r w:rsidRPr="00EC5F89">
                <w:rPr>
                  <w:rFonts w:ascii="Times New Roman" w:hAnsi="Times New Roman" w:cs="Times New Roman"/>
                  <w:sz w:val="24"/>
                  <w:szCs w:val="24"/>
                </w:rPr>
                <w:t xml:space="preserve">Available at: </w:t>
              </w:r>
              <w:hyperlink r:id="rId46" w:history="1">
                <w:r w:rsidRPr="00EC5F89">
                  <w:rPr>
                    <w:rStyle w:val="Hyperlink"/>
                    <w:rFonts w:ascii="Times New Roman" w:hAnsi="Times New Roman" w:cs="Times New Roman"/>
                    <w:sz w:val="24"/>
                    <w:szCs w:val="24"/>
                  </w:rPr>
                  <w:t>https://www.iea.org/areas-of-work/programmes-and-partnerships/electric-vehicles-initiative</w:t>
                </w:r>
              </w:hyperlink>
              <w:r w:rsidRPr="00EC5F89">
                <w:rPr>
                  <w:rFonts w:ascii="Times New Roman" w:hAnsi="Times New Roman" w:cs="Times New Roman"/>
                  <w:sz w:val="24"/>
                  <w:szCs w:val="24"/>
                </w:rPr>
                <w:t xml:space="preserve"> (Accessed 15 December 2020)</w:t>
              </w:r>
            </w:p>
            <w:p w14:paraId="42ED2B94" w14:textId="77777777" w:rsidR="001E75C9" w:rsidRPr="00EC5F89" w:rsidRDefault="001E75C9" w:rsidP="001E75C9">
              <w:pPr>
                <w:rPr>
                  <w:rFonts w:ascii="Times New Roman" w:hAnsi="Times New Roman" w:cs="Times New Roman"/>
                  <w:i/>
                  <w:iCs/>
                  <w:sz w:val="24"/>
                  <w:szCs w:val="24"/>
                </w:rPr>
              </w:pPr>
              <w:proofErr w:type="spellStart"/>
              <w:r w:rsidRPr="00EC5F89">
                <w:rPr>
                  <w:rFonts w:ascii="Times New Roman" w:hAnsi="Times New Roman" w:cs="Times New Roman"/>
                  <w:sz w:val="24"/>
                  <w:szCs w:val="24"/>
                </w:rPr>
                <w:t>Rajper</w:t>
              </w:r>
              <w:proofErr w:type="spellEnd"/>
              <w:r w:rsidRPr="00EC5F89">
                <w:rPr>
                  <w:rFonts w:ascii="Times New Roman" w:hAnsi="Times New Roman" w:cs="Times New Roman"/>
                  <w:sz w:val="24"/>
                  <w:szCs w:val="24"/>
                </w:rPr>
                <w:t xml:space="preserve">, Sarmad (2020). </w:t>
              </w:r>
              <w:r w:rsidRPr="00EC5F89">
                <w:rPr>
                  <w:rFonts w:ascii="Times New Roman" w:hAnsi="Times New Roman" w:cs="Times New Roman"/>
                  <w:i/>
                  <w:iCs/>
                  <w:sz w:val="24"/>
                  <w:szCs w:val="24"/>
                </w:rPr>
                <w:t xml:space="preserve">Prospects of Electric Vehicles in the Developing Countries: A Literature Revie. </w:t>
              </w:r>
            </w:p>
            <w:p w14:paraId="1FADAACE"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Electric Carmakers Are in a Stock Market Bubble. </w:t>
              </w:r>
              <w:r w:rsidRPr="00EC5F89">
                <w:rPr>
                  <w:rFonts w:ascii="Times New Roman" w:hAnsi="Times New Roman" w:cs="Times New Roman"/>
                  <w:sz w:val="24"/>
                  <w:szCs w:val="24"/>
                </w:rPr>
                <w:t xml:space="preserve">(2020) Available at: </w:t>
              </w:r>
              <w:hyperlink r:id="rId47" w:history="1">
                <w:r w:rsidRPr="00EC5F89">
                  <w:rPr>
                    <w:rStyle w:val="Hyperlink"/>
                    <w:rFonts w:ascii="Times New Roman" w:hAnsi="Times New Roman" w:cs="Times New Roman"/>
                    <w:sz w:val="24"/>
                    <w:szCs w:val="24"/>
                  </w:rPr>
                  <w:t>https://www.bloomberg.com/opinion/articles/2020-11-27/tesla-nikola-nio-and-fisker-there-s-a-bubble-in-electric-car-stocks</w:t>
                </w:r>
              </w:hyperlink>
              <w:r w:rsidRPr="00EC5F89">
                <w:rPr>
                  <w:rFonts w:ascii="Times New Roman" w:hAnsi="Times New Roman" w:cs="Times New Roman"/>
                  <w:sz w:val="24"/>
                  <w:szCs w:val="24"/>
                </w:rPr>
                <w:t xml:space="preserve"> (Accessed 14 December 2020) </w:t>
              </w:r>
            </w:p>
            <w:p w14:paraId="647E52BC"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Bryce, Robert. </w:t>
              </w:r>
              <w:r w:rsidRPr="00EC5F89">
                <w:rPr>
                  <w:rFonts w:ascii="Times New Roman" w:hAnsi="Times New Roman" w:cs="Times New Roman"/>
                  <w:i/>
                  <w:iCs/>
                  <w:sz w:val="24"/>
                  <w:szCs w:val="24"/>
                </w:rPr>
                <w:t xml:space="preserve">Joe Biden’s $2 Trillion Energy Plan Ignores Cost, Land-Use Conflicts. </w:t>
              </w:r>
              <w:r w:rsidRPr="00EC5F89">
                <w:rPr>
                  <w:rFonts w:ascii="Times New Roman" w:hAnsi="Times New Roman" w:cs="Times New Roman"/>
                  <w:sz w:val="24"/>
                  <w:szCs w:val="24"/>
                </w:rPr>
                <w:t xml:space="preserve">Available at: </w:t>
              </w:r>
              <w:hyperlink r:id="rId48" w:history="1">
                <w:r w:rsidRPr="00EC5F89">
                  <w:rPr>
                    <w:rStyle w:val="Hyperlink"/>
                    <w:rFonts w:ascii="Times New Roman" w:hAnsi="Times New Roman" w:cs="Times New Roman"/>
                    <w:sz w:val="24"/>
                    <w:szCs w:val="24"/>
                  </w:rPr>
                  <w:t>https://www.forbes.com/sites/robertbryce/2020/07/14/joe-bidens-2-trillion-energy-plan-ignores-cost-land-use-conflicts/?sh=30060d8c4336</w:t>
                </w:r>
              </w:hyperlink>
              <w:r w:rsidRPr="00EC5F89">
                <w:rPr>
                  <w:rFonts w:ascii="Times New Roman" w:hAnsi="Times New Roman" w:cs="Times New Roman"/>
                  <w:sz w:val="24"/>
                  <w:szCs w:val="24"/>
                </w:rPr>
                <w:t xml:space="preserve"> (Accessed 02 December 2020)</w:t>
              </w:r>
            </w:p>
            <w:p w14:paraId="5D38F573"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Ahuja, Kieran, (2020) </w:t>
              </w:r>
              <w:r w:rsidRPr="00EC5F89">
                <w:rPr>
                  <w:rFonts w:ascii="Times New Roman" w:hAnsi="Times New Roman" w:cs="Times New Roman"/>
                  <w:i/>
                  <w:iCs/>
                  <w:sz w:val="24"/>
                  <w:szCs w:val="24"/>
                </w:rPr>
                <w:t xml:space="preserve">Tesla Makes First Full Year Profit. </w:t>
              </w:r>
              <w:r w:rsidRPr="00EC5F89">
                <w:rPr>
                  <w:rFonts w:ascii="Times New Roman" w:hAnsi="Times New Roman" w:cs="Times New Roman"/>
                  <w:sz w:val="24"/>
                  <w:szCs w:val="24"/>
                </w:rPr>
                <w:t xml:space="preserve">Available at: </w:t>
              </w:r>
              <w:hyperlink r:id="rId49" w:history="1">
                <w:r w:rsidRPr="00EC5F89">
                  <w:rPr>
                    <w:rStyle w:val="Hyperlink"/>
                    <w:rFonts w:ascii="Times New Roman" w:hAnsi="Times New Roman" w:cs="Times New Roman"/>
                    <w:sz w:val="24"/>
                    <w:szCs w:val="24"/>
                  </w:rPr>
                  <w:t>https://www.driving.co.uk/news/business/tesla-makes-first-full-year-profit/#:~:text=ELECTRIC%20car%20maker%20Tesla%20has,three%20months%20to%20June%2030</w:t>
                </w:r>
              </w:hyperlink>
              <w:r w:rsidRPr="00EC5F89">
                <w:rPr>
                  <w:rFonts w:ascii="Times New Roman" w:hAnsi="Times New Roman" w:cs="Times New Roman"/>
                  <w:sz w:val="24"/>
                  <w:szCs w:val="24"/>
                </w:rPr>
                <w:t>. (Accessed 14 December 2020)</w:t>
              </w:r>
            </w:p>
            <w:p w14:paraId="6D2D1FFB"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Stock, Kyle. (2020) </w:t>
              </w:r>
              <w:r w:rsidRPr="00EC5F89">
                <w:rPr>
                  <w:rFonts w:ascii="Times New Roman" w:hAnsi="Times New Roman" w:cs="Times New Roman"/>
                  <w:i/>
                  <w:iCs/>
                  <w:sz w:val="24"/>
                  <w:szCs w:val="24"/>
                </w:rPr>
                <w:t xml:space="preserve">Biden’s Charging Plan Could Sell 25 Million EVs. </w:t>
              </w:r>
              <w:r w:rsidRPr="00EC5F89">
                <w:rPr>
                  <w:rFonts w:ascii="Times New Roman" w:hAnsi="Times New Roman" w:cs="Times New Roman"/>
                  <w:sz w:val="24"/>
                  <w:szCs w:val="24"/>
                </w:rPr>
                <w:t xml:space="preserve">Available at: </w:t>
              </w:r>
              <w:hyperlink r:id="rId50" w:history="1">
                <w:r w:rsidRPr="00EC5F89">
                  <w:rPr>
                    <w:rStyle w:val="Hyperlink"/>
                    <w:rFonts w:ascii="Times New Roman" w:hAnsi="Times New Roman" w:cs="Times New Roman"/>
                    <w:sz w:val="24"/>
                    <w:szCs w:val="24"/>
                  </w:rPr>
                  <w:t>https://www.bloomberg.com/news/articles/2020-12-02/joe-biden-plan-to-fight-climate-change-could-sell-25-million-electric-cars</w:t>
                </w:r>
              </w:hyperlink>
              <w:r w:rsidRPr="00EC5F89">
                <w:rPr>
                  <w:rFonts w:ascii="Times New Roman" w:hAnsi="Times New Roman" w:cs="Times New Roman"/>
                  <w:sz w:val="24"/>
                  <w:szCs w:val="24"/>
                </w:rPr>
                <w:t xml:space="preserve"> (Accessed 17 December 2020) </w:t>
              </w:r>
            </w:p>
            <w:p w14:paraId="7730CCE7"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Tesla Forecasted to Sell in China 100,000 vehicles in China in 2020; Model 3 Was the Best Selling EV in China for the Past Two Months. </w:t>
              </w:r>
              <w:r w:rsidRPr="00EC5F89">
                <w:rPr>
                  <w:rFonts w:ascii="Times New Roman" w:hAnsi="Times New Roman" w:cs="Times New Roman"/>
                  <w:sz w:val="24"/>
                  <w:szCs w:val="24"/>
                </w:rPr>
                <w:t xml:space="preserve">(2020) Available at: </w:t>
              </w:r>
              <w:hyperlink r:id="rId51" w:history="1">
                <w:r w:rsidRPr="00EC5F89">
                  <w:rPr>
                    <w:rStyle w:val="Hyperlink"/>
                    <w:rFonts w:ascii="Times New Roman" w:hAnsi="Times New Roman" w:cs="Times New Roman"/>
                    <w:sz w:val="24"/>
                    <w:szCs w:val="24"/>
                  </w:rPr>
                  <w:t>https://www.futurecar.com/4088/Tesla-Forecasted-to-Sell-in-China-100000-vehicles-in-</w:t>
                </w:r>
                <w:r w:rsidRPr="00EC5F89">
                  <w:rPr>
                    <w:rStyle w:val="Hyperlink"/>
                    <w:rFonts w:ascii="Times New Roman" w:hAnsi="Times New Roman" w:cs="Times New Roman"/>
                    <w:sz w:val="24"/>
                    <w:szCs w:val="24"/>
                  </w:rPr>
                  <w:lastRenderedPageBreak/>
                  <w:t>China-in-2020;-Model-3-Was-the-Best-Selling-EV-in-China-for-the-Past-Two-Months</w:t>
                </w:r>
              </w:hyperlink>
              <w:r w:rsidRPr="00EC5F89">
                <w:rPr>
                  <w:rFonts w:ascii="Times New Roman" w:hAnsi="Times New Roman" w:cs="Times New Roman"/>
                  <w:sz w:val="24"/>
                  <w:szCs w:val="24"/>
                </w:rPr>
                <w:t xml:space="preserve"> (Accessed 15 December 2020)</w:t>
              </w:r>
            </w:p>
            <w:p w14:paraId="2631A957"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The 5 Countries where electric vehicles are most popular. </w:t>
              </w:r>
              <w:r w:rsidRPr="00EC5F89">
                <w:rPr>
                  <w:rFonts w:ascii="Times New Roman" w:hAnsi="Times New Roman" w:cs="Times New Roman"/>
                  <w:sz w:val="24"/>
                  <w:szCs w:val="24"/>
                </w:rPr>
                <w:t>(2020)</w:t>
              </w:r>
              <w:r w:rsidRPr="00EC5F89">
                <w:rPr>
                  <w:rFonts w:ascii="Times New Roman" w:hAnsi="Times New Roman" w:cs="Times New Roman"/>
                  <w:i/>
                  <w:iCs/>
                  <w:sz w:val="24"/>
                  <w:szCs w:val="24"/>
                </w:rPr>
                <w:t xml:space="preserve"> </w:t>
              </w:r>
              <w:r w:rsidRPr="00EC5F89">
                <w:rPr>
                  <w:rFonts w:ascii="Times New Roman" w:hAnsi="Times New Roman" w:cs="Times New Roman"/>
                  <w:sz w:val="24"/>
                  <w:szCs w:val="24"/>
                </w:rPr>
                <w:t xml:space="preserve">Available at: </w:t>
              </w:r>
              <w:hyperlink r:id="rId52" w:history="1">
                <w:r w:rsidRPr="00EC5F89">
                  <w:rPr>
                    <w:rStyle w:val="Hyperlink"/>
                    <w:rFonts w:ascii="Times New Roman" w:hAnsi="Times New Roman" w:cs="Times New Roman"/>
                    <w:sz w:val="24"/>
                    <w:szCs w:val="24"/>
                  </w:rPr>
                  <w:t>https://easyelectriclife.groupe.renault.com/en/outlook/lifestyle-en/electric-implantation/#:~:text=On%20the%20global%20scale%2C%20China,Norway%20that%20comes%20in%20first</w:t>
                </w:r>
              </w:hyperlink>
              <w:r w:rsidRPr="00EC5F89">
                <w:rPr>
                  <w:rFonts w:ascii="Times New Roman" w:hAnsi="Times New Roman" w:cs="Times New Roman"/>
                  <w:sz w:val="24"/>
                  <w:szCs w:val="24"/>
                </w:rPr>
                <w:t xml:space="preserve">. (Accessed 17 December 2020) </w:t>
              </w:r>
            </w:p>
            <w:p w14:paraId="5A3A25FA"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Will Tesla ever be affordable? </w:t>
              </w:r>
              <w:r w:rsidRPr="00EC5F89">
                <w:rPr>
                  <w:rFonts w:ascii="Times New Roman" w:hAnsi="Times New Roman" w:cs="Times New Roman"/>
                  <w:sz w:val="24"/>
                  <w:szCs w:val="24"/>
                </w:rPr>
                <w:t xml:space="preserve">(2020). Available at: </w:t>
              </w:r>
              <w:hyperlink r:id="rId53" w:history="1">
                <w:r w:rsidRPr="00EC5F89">
                  <w:rPr>
                    <w:rStyle w:val="Hyperlink"/>
                    <w:rFonts w:ascii="Times New Roman" w:hAnsi="Times New Roman" w:cs="Times New Roman"/>
                    <w:sz w:val="24"/>
                    <w:szCs w:val="24"/>
                  </w:rPr>
                  <w:t>https://www.investopedia.com/articles/personal-finance/042415/will-tesla-cars-ever-be-affordable.asp</w:t>
                </w:r>
              </w:hyperlink>
              <w:r w:rsidRPr="00EC5F89">
                <w:rPr>
                  <w:rFonts w:ascii="Times New Roman" w:hAnsi="Times New Roman" w:cs="Times New Roman"/>
                  <w:sz w:val="24"/>
                  <w:szCs w:val="24"/>
                </w:rPr>
                <w:t xml:space="preserve"> (Accessed 11 December 2020)</w:t>
              </w:r>
            </w:p>
            <w:p w14:paraId="03CFCA94"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The 7 Most Affordable Ford Cars </w:t>
              </w:r>
              <w:r w:rsidRPr="00EC5F89">
                <w:rPr>
                  <w:rFonts w:ascii="Times New Roman" w:hAnsi="Times New Roman" w:cs="Times New Roman"/>
                  <w:sz w:val="24"/>
                  <w:szCs w:val="24"/>
                </w:rPr>
                <w:t xml:space="preserve">(2020). Available at: </w:t>
              </w:r>
              <w:hyperlink r:id="rId54" w:history="1">
                <w:r w:rsidRPr="00EC5F89">
                  <w:rPr>
                    <w:rStyle w:val="Hyperlink"/>
                    <w:rFonts w:ascii="Times New Roman" w:hAnsi="Times New Roman" w:cs="Times New Roman"/>
                    <w:sz w:val="24"/>
                    <w:szCs w:val="24"/>
                  </w:rPr>
                  <w:t>https://www.autotrader.com/best-cars/7-most-affordable-new-fords-2019-281474979930753</w:t>
                </w:r>
              </w:hyperlink>
              <w:r w:rsidRPr="00EC5F89">
                <w:rPr>
                  <w:rFonts w:ascii="Times New Roman" w:hAnsi="Times New Roman" w:cs="Times New Roman"/>
                  <w:sz w:val="24"/>
                  <w:szCs w:val="24"/>
                </w:rPr>
                <w:t xml:space="preserve"> (Accessed 05 December 2020) </w:t>
              </w:r>
            </w:p>
            <w:p w14:paraId="559B52AD" w14:textId="77777777" w:rsidR="001E75C9" w:rsidRPr="00EC5F89" w:rsidRDefault="001E75C9" w:rsidP="001E75C9">
              <w:pPr>
                <w:rPr>
                  <w:rFonts w:ascii="Times New Roman" w:hAnsi="Times New Roman" w:cs="Times New Roman"/>
                  <w:sz w:val="24"/>
                  <w:szCs w:val="24"/>
                </w:rPr>
              </w:pPr>
              <w:proofErr w:type="spellStart"/>
              <w:r w:rsidRPr="00EC5F89">
                <w:rPr>
                  <w:rFonts w:ascii="Times New Roman" w:hAnsi="Times New Roman" w:cs="Times New Roman"/>
                  <w:sz w:val="24"/>
                  <w:szCs w:val="24"/>
                </w:rPr>
                <w:t>Yvkoff</w:t>
              </w:r>
              <w:proofErr w:type="spellEnd"/>
              <w:r w:rsidRPr="00EC5F89">
                <w:rPr>
                  <w:rFonts w:ascii="Times New Roman" w:hAnsi="Times New Roman" w:cs="Times New Roman"/>
                  <w:sz w:val="24"/>
                  <w:szCs w:val="24"/>
                </w:rPr>
                <w:t xml:space="preserve">, Liane. </w:t>
              </w:r>
              <w:r w:rsidRPr="00EC5F89">
                <w:rPr>
                  <w:rFonts w:ascii="Times New Roman" w:hAnsi="Times New Roman" w:cs="Times New Roman"/>
                  <w:i/>
                  <w:iCs/>
                  <w:sz w:val="24"/>
                  <w:szCs w:val="24"/>
                </w:rPr>
                <w:t xml:space="preserve">Americans Are Still Car Shopping: The Top 20 Selling Vehicles Despite A Global Pandemic </w:t>
              </w:r>
              <w:r w:rsidRPr="00EC5F89">
                <w:rPr>
                  <w:rFonts w:ascii="Times New Roman" w:hAnsi="Times New Roman" w:cs="Times New Roman"/>
                  <w:sz w:val="24"/>
                  <w:szCs w:val="24"/>
                </w:rPr>
                <w:t xml:space="preserve">(2020). Available at: </w:t>
              </w:r>
              <w:hyperlink r:id="rId55" w:history="1">
                <w:r w:rsidRPr="00EC5F89">
                  <w:rPr>
                    <w:rStyle w:val="Hyperlink"/>
                    <w:rFonts w:ascii="Times New Roman" w:hAnsi="Times New Roman" w:cs="Times New Roman"/>
                    <w:sz w:val="24"/>
                    <w:szCs w:val="24"/>
                  </w:rPr>
                  <w:t>https://www.forbes.com/wheels/news/top-20-selling-vehicles-first-six-months-2020/</w:t>
                </w:r>
              </w:hyperlink>
              <w:r w:rsidRPr="00EC5F89">
                <w:rPr>
                  <w:rFonts w:ascii="Times New Roman" w:hAnsi="Times New Roman" w:cs="Times New Roman"/>
                  <w:sz w:val="24"/>
                  <w:szCs w:val="24"/>
                </w:rPr>
                <w:t xml:space="preserve"> (Accessed 14 December 2020) </w:t>
              </w:r>
            </w:p>
            <w:p w14:paraId="42BF988E"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Ford Motor Company U.S. Total Sales. </w:t>
              </w:r>
              <w:r w:rsidRPr="00EC5F89">
                <w:rPr>
                  <w:rFonts w:ascii="Times New Roman" w:hAnsi="Times New Roman" w:cs="Times New Roman"/>
                  <w:sz w:val="24"/>
                  <w:szCs w:val="24"/>
                </w:rPr>
                <w:t xml:space="preserve">Available at: </w:t>
              </w:r>
              <w:hyperlink r:id="rId56" w:history="1">
                <w:r w:rsidRPr="00EC5F89">
                  <w:rPr>
                    <w:rStyle w:val="Hyperlink"/>
                    <w:rFonts w:ascii="Times New Roman" w:hAnsi="Times New Roman" w:cs="Times New Roman"/>
                    <w:sz w:val="24"/>
                    <w:szCs w:val="24"/>
                  </w:rPr>
                  <w:t>https://www.goodcarbadcar.net/ford-motor-company-us-sales-figures/</w:t>
                </w:r>
              </w:hyperlink>
              <w:r w:rsidRPr="00EC5F89">
                <w:rPr>
                  <w:rFonts w:ascii="Times New Roman" w:hAnsi="Times New Roman" w:cs="Times New Roman"/>
                  <w:sz w:val="24"/>
                  <w:szCs w:val="24"/>
                </w:rPr>
                <w:t xml:space="preserve"> (Accessed 07 December 2020) </w:t>
              </w:r>
            </w:p>
            <w:p w14:paraId="4B4C5408"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Shahan, Zachary. (2020) </w:t>
              </w:r>
              <w:r w:rsidRPr="00EC5F89">
                <w:rPr>
                  <w:rFonts w:ascii="Times New Roman" w:hAnsi="Times New Roman" w:cs="Times New Roman"/>
                  <w:i/>
                  <w:iCs/>
                  <w:sz w:val="24"/>
                  <w:szCs w:val="24"/>
                </w:rPr>
                <w:t>Tesla Model 3 is the 8</w:t>
              </w:r>
              <w:r w:rsidRPr="00EC5F89">
                <w:rPr>
                  <w:rFonts w:ascii="Times New Roman" w:hAnsi="Times New Roman" w:cs="Times New Roman"/>
                  <w:i/>
                  <w:iCs/>
                  <w:sz w:val="24"/>
                  <w:szCs w:val="24"/>
                  <w:vertAlign w:val="superscript"/>
                </w:rPr>
                <w:t>th</w:t>
              </w:r>
              <w:r w:rsidRPr="00EC5F89">
                <w:rPr>
                  <w:rFonts w:ascii="Times New Roman" w:hAnsi="Times New Roman" w:cs="Times New Roman"/>
                  <w:i/>
                  <w:iCs/>
                  <w:sz w:val="24"/>
                  <w:szCs w:val="24"/>
                </w:rPr>
                <w:t xml:space="preserve"> best selling car in USA. </w:t>
              </w:r>
              <w:r w:rsidRPr="00EC5F89">
                <w:rPr>
                  <w:rFonts w:ascii="Times New Roman" w:hAnsi="Times New Roman" w:cs="Times New Roman"/>
                  <w:sz w:val="24"/>
                  <w:szCs w:val="24"/>
                </w:rPr>
                <w:t xml:space="preserve">Available at: </w:t>
              </w:r>
              <w:hyperlink r:id="rId57" w:history="1">
                <w:r w:rsidRPr="00EC5F89">
                  <w:rPr>
                    <w:rStyle w:val="Hyperlink"/>
                    <w:rFonts w:ascii="Times New Roman" w:hAnsi="Times New Roman" w:cs="Times New Roman"/>
                    <w:sz w:val="24"/>
                    <w:szCs w:val="24"/>
                  </w:rPr>
                  <w:t>https://cleantechnica.com/2020/04/26/tesla-model-3-8th-best-selling-car-in-usa/</w:t>
                </w:r>
              </w:hyperlink>
              <w:r w:rsidRPr="00EC5F89">
                <w:rPr>
                  <w:rFonts w:ascii="Times New Roman" w:hAnsi="Times New Roman" w:cs="Times New Roman"/>
                  <w:sz w:val="24"/>
                  <w:szCs w:val="24"/>
                </w:rPr>
                <w:t xml:space="preserve"> (Accessed 09 December 2020) </w:t>
              </w:r>
            </w:p>
            <w:p w14:paraId="4A408595"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sz w:val="24"/>
                  <w:szCs w:val="24"/>
                </w:rPr>
                <w:t xml:space="preserve">O’Kane, Sean. (2019). </w:t>
              </w:r>
              <w:r w:rsidRPr="00EC5F89">
                <w:rPr>
                  <w:rFonts w:ascii="Times New Roman" w:hAnsi="Times New Roman" w:cs="Times New Roman"/>
                  <w:i/>
                  <w:iCs/>
                  <w:sz w:val="24"/>
                  <w:szCs w:val="24"/>
                </w:rPr>
                <w:t xml:space="preserve">Tesla promised $35,000 model 3 is finally here. </w:t>
              </w:r>
              <w:r w:rsidRPr="00EC5F89">
                <w:rPr>
                  <w:rFonts w:ascii="Times New Roman" w:hAnsi="Times New Roman" w:cs="Times New Roman"/>
                  <w:sz w:val="24"/>
                  <w:szCs w:val="24"/>
                </w:rPr>
                <w:t xml:space="preserve">Available at: </w:t>
              </w:r>
              <w:hyperlink r:id="rId58" w:history="1">
                <w:r w:rsidRPr="00EC5F89">
                  <w:rPr>
                    <w:rStyle w:val="Hyperlink"/>
                    <w:rFonts w:ascii="Times New Roman" w:hAnsi="Times New Roman" w:cs="Times New Roman"/>
                    <w:sz w:val="24"/>
                    <w:szCs w:val="24"/>
                  </w:rPr>
                  <w:t>https://www.theverge.com/2019/2/28/18245165/tesla-model-3-price-lower-cost-elon-musk-news#:~:text=Tesla%20is%20finally%20rolling%20out,miles%20on%20a%20single%20charge</w:t>
                </w:r>
              </w:hyperlink>
              <w:r w:rsidRPr="00EC5F89">
                <w:rPr>
                  <w:rFonts w:ascii="Times New Roman" w:hAnsi="Times New Roman" w:cs="Times New Roman"/>
                  <w:sz w:val="24"/>
                  <w:szCs w:val="24"/>
                </w:rPr>
                <w:t xml:space="preserve">. (Accessed 12 December 2020) </w:t>
              </w:r>
            </w:p>
            <w:p w14:paraId="28517454" w14:textId="77777777" w:rsidR="001E75C9" w:rsidRPr="00EC5F89" w:rsidRDefault="001E75C9" w:rsidP="001E75C9">
              <w:pPr>
                <w:rPr>
                  <w:rFonts w:ascii="Times New Roman" w:hAnsi="Times New Roman" w:cs="Times New Roman"/>
                  <w:sz w:val="24"/>
                  <w:szCs w:val="24"/>
                </w:rPr>
              </w:pPr>
              <w:proofErr w:type="spellStart"/>
              <w:r w:rsidRPr="00EC5F89">
                <w:rPr>
                  <w:rFonts w:ascii="Times New Roman" w:hAnsi="Times New Roman" w:cs="Times New Roman"/>
                  <w:sz w:val="24"/>
                  <w:szCs w:val="24"/>
                </w:rPr>
                <w:t>Koetsier</w:t>
              </w:r>
              <w:proofErr w:type="spellEnd"/>
              <w:r w:rsidRPr="00EC5F89">
                <w:rPr>
                  <w:rFonts w:ascii="Times New Roman" w:hAnsi="Times New Roman" w:cs="Times New Roman"/>
                  <w:sz w:val="24"/>
                  <w:szCs w:val="24"/>
                </w:rPr>
                <w:t xml:space="preserve">, John. (2020). </w:t>
              </w:r>
              <w:r w:rsidRPr="00EC5F89">
                <w:rPr>
                  <w:rFonts w:ascii="Times New Roman" w:hAnsi="Times New Roman" w:cs="Times New Roman"/>
                  <w:i/>
                  <w:iCs/>
                  <w:sz w:val="24"/>
                  <w:szCs w:val="24"/>
                </w:rPr>
                <w:t xml:space="preserve">Why Tesla = GM + Honda + Ford + Fiat Chrysler + Daimler. </w:t>
              </w:r>
              <w:r w:rsidRPr="00EC5F89">
                <w:rPr>
                  <w:rFonts w:ascii="Times New Roman" w:hAnsi="Times New Roman" w:cs="Times New Roman"/>
                  <w:sz w:val="24"/>
                  <w:szCs w:val="24"/>
                </w:rPr>
                <w:t xml:space="preserve">Available at: </w:t>
              </w:r>
              <w:hyperlink r:id="rId59" w:history="1">
                <w:r w:rsidRPr="00EC5F89">
                  <w:rPr>
                    <w:rStyle w:val="Hyperlink"/>
                    <w:rFonts w:ascii="Times New Roman" w:hAnsi="Times New Roman" w:cs="Times New Roman"/>
                    <w:sz w:val="24"/>
                    <w:szCs w:val="24"/>
                  </w:rPr>
                  <w:t>https://www.forbes.com/sites/johnkoetsier/2020/06/11/why-tesla--gm--</w:t>
                </w:r>
                <w:proofErr w:type="spellStart"/>
                <w:r w:rsidRPr="00EC5F89">
                  <w:rPr>
                    <w:rStyle w:val="Hyperlink"/>
                    <w:rFonts w:ascii="Times New Roman" w:hAnsi="Times New Roman" w:cs="Times New Roman"/>
                    <w:sz w:val="24"/>
                    <w:szCs w:val="24"/>
                  </w:rPr>
                  <w:t>honda</w:t>
                </w:r>
                <w:proofErr w:type="spellEnd"/>
                <w:r w:rsidRPr="00EC5F89">
                  <w:rPr>
                    <w:rStyle w:val="Hyperlink"/>
                    <w:rFonts w:ascii="Times New Roman" w:hAnsi="Times New Roman" w:cs="Times New Roman"/>
                    <w:sz w:val="24"/>
                    <w:szCs w:val="24"/>
                  </w:rPr>
                  <w:t>--ford--fiat-</w:t>
                </w:r>
                <w:proofErr w:type="spellStart"/>
                <w:r w:rsidRPr="00EC5F89">
                  <w:rPr>
                    <w:rStyle w:val="Hyperlink"/>
                    <w:rFonts w:ascii="Times New Roman" w:hAnsi="Times New Roman" w:cs="Times New Roman"/>
                    <w:sz w:val="24"/>
                    <w:szCs w:val="24"/>
                  </w:rPr>
                  <w:t>chrysler</w:t>
                </w:r>
                <w:proofErr w:type="spellEnd"/>
                <w:r w:rsidRPr="00EC5F89">
                  <w:rPr>
                    <w:rStyle w:val="Hyperlink"/>
                    <w:rFonts w:ascii="Times New Roman" w:hAnsi="Times New Roman" w:cs="Times New Roman"/>
                    <w:sz w:val="24"/>
                    <w:szCs w:val="24"/>
                  </w:rPr>
                  <w:t>--</w:t>
                </w:r>
                <w:proofErr w:type="spellStart"/>
                <w:r w:rsidRPr="00EC5F89">
                  <w:rPr>
                    <w:rStyle w:val="Hyperlink"/>
                    <w:rFonts w:ascii="Times New Roman" w:hAnsi="Times New Roman" w:cs="Times New Roman"/>
                    <w:sz w:val="24"/>
                    <w:szCs w:val="24"/>
                  </w:rPr>
                  <w:t>daimler</w:t>
                </w:r>
                <w:proofErr w:type="spellEnd"/>
                <w:r w:rsidRPr="00EC5F89">
                  <w:rPr>
                    <w:rStyle w:val="Hyperlink"/>
                    <w:rFonts w:ascii="Times New Roman" w:hAnsi="Times New Roman" w:cs="Times New Roman"/>
                    <w:sz w:val="24"/>
                    <w:szCs w:val="24"/>
                  </w:rPr>
                  <w:t>/?</w:t>
                </w:r>
                <w:proofErr w:type="spellStart"/>
                <w:r w:rsidRPr="00EC5F89">
                  <w:rPr>
                    <w:rStyle w:val="Hyperlink"/>
                    <w:rFonts w:ascii="Times New Roman" w:hAnsi="Times New Roman" w:cs="Times New Roman"/>
                    <w:sz w:val="24"/>
                    <w:szCs w:val="24"/>
                  </w:rPr>
                  <w:t>sh</w:t>
                </w:r>
                <w:proofErr w:type="spellEnd"/>
                <w:r w:rsidRPr="00EC5F89">
                  <w:rPr>
                    <w:rStyle w:val="Hyperlink"/>
                    <w:rFonts w:ascii="Times New Roman" w:hAnsi="Times New Roman" w:cs="Times New Roman"/>
                    <w:sz w:val="24"/>
                    <w:szCs w:val="24"/>
                  </w:rPr>
                  <w:t>=7fa3c38120d1</w:t>
                </w:r>
              </w:hyperlink>
              <w:r w:rsidRPr="00EC5F89">
                <w:rPr>
                  <w:rFonts w:ascii="Times New Roman" w:hAnsi="Times New Roman" w:cs="Times New Roman"/>
                  <w:sz w:val="24"/>
                  <w:szCs w:val="24"/>
                </w:rPr>
                <w:t xml:space="preserve"> (Accessed 11 December 2020) </w:t>
              </w:r>
            </w:p>
            <w:p w14:paraId="57E89421" w14:textId="77777777" w:rsidR="001E75C9" w:rsidRPr="00EC5F89" w:rsidRDefault="001E75C9" w:rsidP="001E75C9">
              <w:pPr>
                <w:rPr>
                  <w:rFonts w:ascii="Times New Roman" w:hAnsi="Times New Roman" w:cs="Times New Roman"/>
                  <w:sz w:val="24"/>
                  <w:szCs w:val="24"/>
                </w:rPr>
              </w:pPr>
              <w:proofErr w:type="spellStart"/>
              <w:r w:rsidRPr="00EC5F89">
                <w:rPr>
                  <w:rFonts w:ascii="Times New Roman" w:hAnsi="Times New Roman" w:cs="Times New Roman"/>
                  <w:sz w:val="24"/>
                  <w:szCs w:val="24"/>
                </w:rPr>
                <w:t>DeBoard</w:t>
              </w:r>
              <w:proofErr w:type="spellEnd"/>
              <w:r w:rsidRPr="00EC5F89">
                <w:rPr>
                  <w:rFonts w:ascii="Times New Roman" w:hAnsi="Times New Roman" w:cs="Times New Roman"/>
                  <w:sz w:val="24"/>
                  <w:szCs w:val="24"/>
                </w:rPr>
                <w:t xml:space="preserve">, Matthew (2020). </w:t>
              </w:r>
              <w:r w:rsidRPr="00EC5F89">
                <w:rPr>
                  <w:rFonts w:ascii="Times New Roman" w:hAnsi="Times New Roman" w:cs="Times New Roman"/>
                  <w:i/>
                  <w:iCs/>
                  <w:sz w:val="24"/>
                  <w:szCs w:val="24"/>
                </w:rPr>
                <w:t xml:space="preserve">Tesla has a huge lead over other automakers. See how the electric-car company's brand became so mighty. </w:t>
              </w:r>
              <w:r w:rsidRPr="00EC5F89">
                <w:rPr>
                  <w:rFonts w:ascii="Times New Roman" w:hAnsi="Times New Roman" w:cs="Times New Roman"/>
                  <w:sz w:val="24"/>
                  <w:szCs w:val="24"/>
                </w:rPr>
                <w:t xml:space="preserve">Available at: </w:t>
              </w:r>
              <w:hyperlink r:id="rId60" w:history="1">
                <w:r w:rsidRPr="00EC5F89">
                  <w:rPr>
                    <w:rStyle w:val="Hyperlink"/>
                    <w:rFonts w:ascii="Times New Roman" w:hAnsi="Times New Roman" w:cs="Times New Roman"/>
                    <w:sz w:val="24"/>
                    <w:szCs w:val="24"/>
                  </w:rPr>
                  <w:t>https://www.businessinsider.com/why-tesla-has-a-huge-lead-over-competitors-elon-musk-2020-7?r=US&amp;IR=T</w:t>
                </w:r>
              </w:hyperlink>
              <w:r w:rsidRPr="00EC5F89">
                <w:rPr>
                  <w:rFonts w:ascii="Times New Roman" w:hAnsi="Times New Roman" w:cs="Times New Roman"/>
                  <w:sz w:val="24"/>
                  <w:szCs w:val="24"/>
                </w:rPr>
                <w:t xml:space="preserve"> (Accessed 10 December 2020) </w:t>
              </w:r>
            </w:p>
            <w:p w14:paraId="1087991F" w14:textId="77777777"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3 Biggest Competitors to Tesla Motors. </w:t>
              </w:r>
              <w:r w:rsidRPr="00EC5F89">
                <w:rPr>
                  <w:rFonts w:ascii="Times New Roman" w:hAnsi="Times New Roman" w:cs="Times New Roman"/>
                  <w:sz w:val="24"/>
                  <w:szCs w:val="24"/>
                </w:rPr>
                <w:t xml:space="preserve">Available at: </w:t>
              </w:r>
              <w:hyperlink r:id="rId61" w:history="1">
                <w:r w:rsidRPr="00EC5F89">
                  <w:rPr>
                    <w:rStyle w:val="Hyperlink"/>
                    <w:rFonts w:ascii="Times New Roman" w:hAnsi="Times New Roman" w:cs="Times New Roman"/>
                    <w:sz w:val="24"/>
                    <w:szCs w:val="24"/>
                  </w:rPr>
                  <w:t>https://www.fool.com/investing/2019/12/09/3-biggest-competitors-to-tesla-motors.aspx</w:t>
                </w:r>
              </w:hyperlink>
              <w:r w:rsidRPr="00EC5F89">
                <w:rPr>
                  <w:rFonts w:ascii="Times New Roman" w:hAnsi="Times New Roman" w:cs="Times New Roman"/>
                  <w:sz w:val="24"/>
                  <w:szCs w:val="24"/>
                </w:rPr>
                <w:t xml:space="preserve"> (Accessed 10 December 2020) </w:t>
              </w:r>
            </w:p>
            <w:p w14:paraId="3D09F9A7" w14:textId="64D8B71E" w:rsidR="001E75C9" w:rsidRPr="00EC5F89" w:rsidRDefault="001E75C9" w:rsidP="001E75C9">
              <w:pPr>
                <w:rPr>
                  <w:rFonts w:ascii="Times New Roman" w:hAnsi="Times New Roman" w:cs="Times New Roman"/>
                  <w:sz w:val="24"/>
                  <w:szCs w:val="24"/>
                </w:rPr>
              </w:pPr>
              <w:r w:rsidRPr="00EC5F89">
                <w:rPr>
                  <w:rFonts w:ascii="Times New Roman" w:hAnsi="Times New Roman" w:cs="Times New Roman"/>
                  <w:i/>
                  <w:iCs/>
                  <w:sz w:val="24"/>
                  <w:szCs w:val="24"/>
                </w:rPr>
                <w:t xml:space="preserve">Leading car brands in the United States in 2019, based on vehicle sales. </w:t>
              </w:r>
              <w:r w:rsidRPr="00EC5F89">
                <w:rPr>
                  <w:rFonts w:ascii="Times New Roman" w:hAnsi="Times New Roman" w:cs="Times New Roman"/>
                  <w:sz w:val="24"/>
                  <w:szCs w:val="24"/>
                </w:rPr>
                <w:t xml:space="preserve">Available at: </w:t>
              </w:r>
              <w:hyperlink r:id="rId62" w:history="1">
                <w:r w:rsidRPr="00EC5F89">
                  <w:rPr>
                    <w:rStyle w:val="Hyperlink"/>
                    <w:rFonts w:ascii="Times New Roman" w:hAnsi="Times New Roman" w:cs="Times New Roman"/>
                    <w:sz w:val="24"/>
                    <w:szCs w:val="24"/>
                  </w:rPr>
                  <w:t>https://www.statista.com/statistics/264362/leading-car-brands-in-the-us-based-on-vehicle-</w:t>
                </w:r>
                <w:r w:rsidRPr="00EC5F89">
                  <w:rPr>
                    <w:rStyle w:val="Hyperlink"/>
                    <w:rFonts w:ascii="Times New Roman" w:hAnsi="Times New Roman" w:cs="Times New Roman"/>
                    <w:sz w:val="24"/>
                    <w:szCs w:val="24"/>
                  </w:rPr>
                  <w:lastRenderedPageBreak/>
                  <w:t>sales/#:~:text=In%202019%2C%20Ford%20delivered%20about,2.5%20million%20vehicles%20in%202018</w:t>
                </w:r>
              </w:hyperlink>
              <w:r w:rsidRPr="00EC5F89">
                <w:rPr>
                  <w:rFonts w:ascii="Times New Roman" w:hAnsi="Times New Roman" w:cs="Times New Roman"/>
                  <w:sz w:val="24"/>
                  <w:szCs w:val="24"/>
                </w:rPr>
                <w:t xml:space="preserve">. (Accessed on 16 December 2020). </w:t>
              </w:r>
            </w:p>
            <w:p w14:paraId="7CAF6427" w14:textId="77777777" w:rsidR="001E75C9" w:rsidRPr="00EC5F89" w:rsidRDefault="001E75C9" w:rsidP="001E75C9">
              <w:pPr>
                <w:rPr>
                  <w:rFonts w:ascii="Times New Roman" w:hAnsi="Times New Roman" w:cs="Times New Roman"/>
                  <w:sz w:val="24"/>
                  <w:szCs w:val="24"/>
                </w:rPr>
              </w:pPr>
            </w:p>
            <w:p w14:paraId="52F16507" w14:textId="4FD36AA7" w:rsidR="001E75C9" w:rsidRPr="00EC5F89" w:rsidRDefault="001E75C9" w:rsidP="001E75C9">
              <w:pPr>
                <w:rPr>
                  <w:rFonts w:ascii="Times New Roman" w:hAnsi="Times New Roman" w:cs="Times New Roman"/>
                  <w:sz w:val="24"/>
                  <w:szCs w:val="24"/>
                  <w:lang w:val="en-US"/>
                </w:rPr>
              </w:pPr>
              <w:r w:rsidRPr="00EC5F89">
                <w:rPr>
                  <w:rFonts w:ascii="Times New Roman" w:hAnsi="Times New Roman" w:cs="Times New Roman"/>
                  <w:sz w:val="24"/>
                  <w:szCs w:val="24"/>
                  <w:lang w:val="en-US"/>
                </w:rPr>
                <w:t xml:space="preserve">Matthew </w:t>
              </w:r>
              <w:proofErr w:type="spellStart"/>
              <w:r w:rsidRPr="00EC5F89">
                <w:rPr>
                  <w:rFonts w:ascii="Times New Roman" w:hAnsi="Times New Roman" w:cs="Times New Roman"/>
                  <w:sz w:val="24"/>
                  <w:szCs w:val="24"/>
                  <w:lang w:val="en-US"/>
                </w:rPr>
                <w:t>DeBoard</w:t>
              </w:r>
              <w:proofErr w:type="spellEnd"/>
              <w:r w:rsidRPr="00EC5F89">
                <w:rPr>
                  <w:rFonts w:ascii="Times New Roman" w:hAnsi="Times New Roman" w:cs="Times New Roman"/>
                  <w:sz w:val="24"/>
                  <w:szCs w:val="24"/>
                  <w:lang w:val="en-US"/>
                </w:rPr>
                <w:t xml:space="preserve"> of the business insider expresses that “The coronavirus pandemic is the best thing that could have happened for Tesla’s business, ever”.     https://www.businessinsider.com/the-coronavirus-pandemic-is-the-best-thing-for-teslas-business-2020-10?r=US&amp;IR=T</w:t>
              </w:r>
            </w:p>
            <w:p w14:paraId="0E8D66BA" w14:textId="77777777" w:rsidR="001E75C9" w:rsidRPr="00EC5F89" w:rsidRDefault="001E75C9" w:rsidP="001E75C9">
              <w:pPr>
                <w:rPr>
                  <w:rFonts w:ascii="Times New Roman" w:hAnsi="Times New Roman" w:cs="Times New Roman"/>
                  <w:sz w:val="24"/>
                  <w:szCs w:val="24"/>
                  <w:lang w:val="en-US"/>
                </w:rPr>
              </w:pPr>
            </w:p>
            <w:p w14:paraId="2B48F5F4" w14:textId="42BB48C5" w:rsidR="001E75C9" w:rsidRDefault="001E75C9"/>
          </w:sdtContent>
        </w:sdt>
      </w:sdtContent>
    </w:sdt>
    <w:p w14:paraId="15BA31D5" w14:textId="77777777" w:rsidR="0022380E" w:rsidRPr="00CE72AE" w:rsidRDefault="0022380E" w:rsidP="00302AA4">
      <w:pPr>
        <w:rPr>
          <w:sz w:val="28"/>
          <w:szCs w:val="28"/>
        </w:rPr>
      </w:pPr>
    </w:p>
    <w:p w14:paraId="7D31C86A" w14:textId="77777777" w:rsidR="00302AA4" w:rsidRPr="00CE72AE" w:rsidRDefault="00302AA4" w:rsidP="00080C93">
      <w:pPr>
        <w:rPr>
          <w:b/>
          <w:bCs/>
          <w:sz w:val="28"/>
          <w:szCs w:val="28"/>
          <w:u w:val="single"/>
        </w:rPr>
      </w:pPr>
    </w:p>
    <w:sectPr w:rsidR="00302AA4" w:rsidRPr="00CE72AE" w:rsidSect="00B17199">
      <w:headerReference w:type="default" r:id="rId63"/>
      <w:footerReference w:type="default" r:id="rId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5AEFB2" w14:textId="77777777" w:rsidR="00F0079A" w:rsidRDefault="00F0079A" w:rsidP="00B17199">
      <w:pPr>
        <w:spacing w:after="0" w:line="240" w:lineRule="auto"/>
      </w:pPr>
      <w:r>
        <w:separator/>
      </w:r>
    </w:p>
  </w:endnote>
  <w:endnote w:type="continuationSeparator" w:id="0">
    <w:p w14:paraId="067A418B" w14:textId="77777777" w:rsidR="00F0079A" w:rsidRDefault="00F0079A" w:rsidP="00B17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4684900"/>
      <w:docPartObj>
        <w:docPartGallery w:val="Page Numbers (Bottom of Page)"/>
        <w:docPartUnique/>
      </w:docPartObj>
    </w:sdtPr>
    <w:sdtEndPr>
      <w:rPr>
        <w:noProof/>
      </w:rPr>
    </w:sdtEndPr>
    <w:sdtContent>
      <w:p w14:paraId="4665C94D" w14:textId="73ED0686" w:rsidR="00290EDB" w:rsidRDefault="00290EDB">
        <w:pPr>
          <w:pStyle w:val="Footer"/>
        </w:pPr>
        <w:r>
          <w:fldChar w:fldCharType="begin"/>
        </w:r>
        <w:r>
          <w:instrText xml:space="preserve"> PAGE   \* MERGEFORMAT </w:instrText>
        </w:r>
        <w:r>
          <w:fldChar w:fldCharType="separate"/>
        </w:r>
        <w:r>
          <w:rPr>
            <w:noProof/>
          </w:rPr>
          <w:t>2</w:t>
        </w:r>
        <w:r>
          <w:rPr>
            <w:noProof/>
          </w:rPr>
          <w:fldChar w:fldCharType="end"/>
        </w:r>
      </w:p>
    </w:sdtContent>
  </w:sdt>
  <w:p w14:paraId="7082F54E" w14:textId="77777777" w:rsidR="00290EDB" w:rsidRDefault="00290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60004" w14:textId="77777777" w:rsidR="00F0079A" w:rsidRDefault="00F0079A" w:rsidP="00B17199">
      <w:pPr>
        <w:spacing w:after="0" w:line="240" w:lineRule="auto"/>
      </w:pPr>
      <w:r>
        <w:separator/>
      </w:r>
    </w:p>
  </w:footnote>
  <w:footnote w:type="continuationSeparator" w:id="0">
    <w:p w14:paraId="316305AE" w14:textId="77777777" w:rsidR="00F0079A" w:rsidRDefault="00F0079A" w:rsidP="00B17199">
      <w:pPr>
        <w:spacing w:after="0" w:line="240" w:lineRule="auto"/>
      </w:pPr>
      <w:r>
        <w:continuationSeparator/>
      </w:r>
    </w:p>
  </w:footnote>
  <w:footnote w:id="1">
    <w:p w14:paraId="209E0CFB" w14:textId="023B9C17" w:rsidR="00290EDB" w:rsidRPr="00FF4C29" w:rsidRDefault="00290EDB" w:rsidP="00FF4C29">
      <w:pPr>
        <w:rPr>
          <w:rFonts w:ascii="Calibri" w:eastAsia="Times New Roman" w:hAnsi="Calibri" w:cs="Times New Roman"/>
        </w:rPr>
      </w:pPr>
      <w:r>
        <w:rPr>
          <w:rStyle w:val="FootnoteReference"/>
        </w:rPr>
        <w:footnoteRef/>
      </w:r>
      <w:r>
        <w:t xml:space="preserve"> </w:t>
      </w:r>
      <w:r w:rsidRPr="00FF4C29">
        <w:rPr>
          <w:rFonts w:ascii="Calibri" w:eastAsia="Times New Roman" w:hAnsi="Calibri" w:cs="Times New Roman"/>
        </w:rPr>
        <w:t xml:space="preserve">Hudgins, Chris. </w:t>
      </w:r>
      <w:r w:rsidRPr="00FF4C29">
        <w:rPr>
          <w:rFonts w:ascii="Calibri" w:eastAsia="Times New Roman" w:hAnsi="Calibri" w:cs="Times New Roman"/>
          <w:i/>
          <w:iCs/>
        </w:rPr>
        <w:t xml:space="preserve">US Corporate bankruptcy count in 2020 nears 500 as filings continue to climb. </w:t>
      </w:r>
      <w:r w:rsidRPr="00FF4C29">
        <w:rPr>
          <w:rFonts w:ascii="Calibri" w:eastAsia="Times New Roman" w:hAnsi="Calibri" w:cs="Times New Roman"/>
        </w:rPr>
        <w:t xml:space="preserve">Available at: </w:t>
      </w:r>
      <w:hyperlink r:id="rId1" w:history="1">
        <w:r w:rsidRPr="00FF4C29">
          <w:rPr>
            <w:rFonts w:ascii="Calibri" w:eastAsia="Times New Roman" w:hAnsi="Calibri" w:cs="Times New Roman"/>
            <w:color w:val="0563C1"/>
            <w:u w:val="single"/>
          </w:rPr>
          <w:t>https://www.spglobal.com/marketintelligence/en/news-insights/latest-news-headlines/us-corporate-bankruptcy-count-in-2020-nears-500-as-filings-continue-to-climb-60249430</w:t>
        </w:r>
      </w:hyperlink>
      <w:r w:rsidRPr="00FF4C29">
        <w:rPr>
          <w:rFonts w:ascii="Calibri" w:eastAsia="Times New Roman" w:hAnsi="Calibri" w:cs="Times New Roman"/>
        </w:rPr>
        <w:t xml:space="preserve"> (Accessed on 07 December 2020)</w:t>
      </w:r>
    </w:p>
  </w:footnote>
  <w:footnote w:id="2">
    <w:p w14:paraId="4D49F5E4" w14:textId="43DFCF22" w:rsidR="00290EDB" w:rsidRPr="00FF4C29" w:rsidRDefault="00290EDB" w:rsidP="00FF4C29">
      <w:pPr>
        <w:rPr>
          <w:rFonts w:ascii="Calibri" w:eastAsia="Times New Roman" w:hAnsi="Calibri" w:cs="Times New Roman"/>
        </w:rPr>
      </w:pPr>
      <w:r>
        <w:rPr>
          <w:rStyle w:val="FootnoteReference"/>
        </w:rPr>
        <w:footnoteRef/>
      </w:r>
      <w:r>
        <w:t xml:space="preserve"> </w:t>
      </w:r>
      <w:r w:rsidRPr="00FF4C29">
        <w:rPr>
          <w:rFonts w:ascii="Calibri" w:eastAsia="Times New Roman" w:hAnsi="Calibri" w:cs="Times New Roman"/>
          <w:i/>
          <w:iCs/>
        </w:rPr>
        <w:t xml:space="preserve">Largest Automakers by Market Capitalisation </w:t>
      </w:r>
      <w:r w:rsidRPr="00FF4C29">
        <w:rPr>
          <w:rFonts w:ascii="Calibri" w:eastAsia="Times New Roman" w:hAnsi="Calibri" w:cs="Times New Roman"/>
        </w:rPr>
        <w:t xml:space="preserve">(2020). Available at: </w:t>
      </w:r>
      <w:hyperlink r:id="rId2" w:history="1">
        <w:r w:rsidRPr="00FF4C29">
          <w:rPr>
            <w:rFonts w:ascii="Calibri" w:eastAsia="Times New Roman" w:hAnsi="Calibri" w:cs="Times New Roman"/>
            <w:color w:val="0563C1"/>
            <w:u w:val="single"/>
          </w:rPr>
          <w:t>https://companiesmarketcap.com/automakers/largest-automakers-by-market-cap/</w:t>
        </w:r>
      </w:hyperlink>
      <w:r w:rsidRPr="00FF4C29">
        <w:rPr>
          <w:rFonts w:ascii="Calibri" w:eastAsia="Times New Roman" w:hAnsi="Calibri" w:cs="Times New Roman"/>
        </w:rPr>
        <w:t xml:space="preserve"> (Accessed 07 December 2020) </w:t>
      </w:r>
    </w:p>
  </w:footnote>
  <w:footnote w:id="3">
    <w:p w14:paraId="0375A983" w14:textId="77777777" w:rsidR="00290EDB" w:rsidRPr="00FF4C29" w:rsidRDefault="00290EDB" w:rsidP="00FF4C29">
      <w:pPr>
        <w:rPr>
          <w:rFonts w:ascii="Calibri" w:eastAsia="Times New Roman" w:hAnsi="Calibri" w:cs="Times New Roman"/>
        </w:rPr>
      </w:pPr>
      <w:r>
        <w:rPr>
          <w:rStyle w:val="FootnoteReference"/>
        </w:rPr>
        <w:footnoteRef/>
      </w:r>
      <w:r>
        <w:t xml:space="preserve"> </w:t>
      </w:r>
      <w:proofErr w:type="spellStart"/>
      <w:r w:rsidRPr="00FF4C29">
        <w:rPr>
          <w:rFonts w:ascii="Calibri" w:eastAsia="Times New Roman" w:hAnsi="Calibri" w:cs="Times New Roman"/>
        </w:rPr>
        <w:t>DeBoard</w:t>
      </w:r>
      <w:proofErr w:type="spellEnd"/>
      <w:r w:rsidRPr="00FF4C29">
        <w:rPr>
          <w:rFonts w:ascii="Calibri" w:eastAsia="Times New Roman" w:hAnsi="Calibri" w:cs="Times New Roman"/>
        </w:rPr>
        <w:t xml:space="preserve">, Matthew (2020). </w:t>
      </w:r>
      <w:r w:rsidRPr="00FF4C29">
        <w:rPr>
          <w:rFonts w:ascii="Calibri" w:eastAsia="Times New Roman" w:hAnsi="Calibri" w:cs="Times New Roman"/>
          <w:i/>
          <w:iCs/>
        </w:rPr>
        <w:t xml:space="preserve">Tesla has a huge lead over other automakers. See how the electric-car company's brand became so mighty. </w:t>
      </w:r>
      <w:r w:rsidRPr="00FF4C29">
        <w:rPr>
          <w:rFonts w:ascii="Calibri" w:eastAsia="Times New Roman" w:hAnsi="Calibri" w:cs="Times New Roman"/>
        </w:rPr>
        <w:t xml:space="preserve">Available at: </w:t>
      </w:r>
      <w:hyperlink r:id="rId3" w:history="1">
        <w:r w:rsidRPr="00FF4C29">
          <w:rPr>
            <w:rFonts w:ascii="Calibri" w:eastAsia="Times New Roman" w:hAnsi="Calibri" w:cs="Times New Roman"/>
            <w:color w:val="0563C1"/>
            <w:u w:val="single"/>
          </w:rPr>
          <w:t>https://www.businessinsider.com/why-tesla-has-a-huge-lead-over-competitors-elon-musk-2020-7?r=US&amp;IR=T</w:t>
        </w:r>
      </w:hyperlink>
      <w:r w:rsidRPr="00FF4C29">
        <w:rPr>
          <w:rFonts w:ascii="Calibri" w:eastAsia="Times New Roman" w:hAnsi="Calibri" w:cs="Times New Roman"/>
        </w:rPr>
        <w:t xml:space="preserve"> (Accessed 10 December 2020) </w:t>
      </w:r>
    </w:p>
    <w:p w14:paraId="76DE624F" w14:textId="53F4A8E8" w:rsidR="00290EDB" w:rsidRPr="00FF4C29" w:rsidRDefault="00290EDB">
      <w:pPr>
        <w:pStyle w:val="FootnoteText"/>
      </w:pPr>
    </w:p>
  </w:footnote>
  <w:footnote w:id="4">
    <w:p w14:paraId="4047D04D" w14:textId="77777777" w:rsidR="00290EDB" w:rsidRPr="00B3526E" w:rsidRDefault="00290EDB" w:rsidP="00B3526E">
      <w:pPr>
        <w:rPr>
          <w:rFonts w:ascii="Calibri" w:eastAsia="Times New Roman" w:hAnsi="Calibri" w:cs="Times New Roman"/>
        </w:rPr>
      </w:pPr>
      <w:r>
        <w:rPr>
          <w:rStyle w:val="FootnoteReference"/>
        </w:rPr>
        <w:footnoteRef/>
      </w:r>
      <w:r>
        <w:t xml:space="preserve"> </w:t>
      </w:r>
      <w:r w:rsidRPr="00B3526E">
        <w:rPr>
          <w:rFonts w:ascii="Calibri" w:eastAsia="Times New Roman" w:hAnsi="Calibri" w:cs="Times New Roman"/>
          <w:i/>
          <w:iCs/>
        </w:rPr>
        <w:t xml:space="preserve">Largest Automakers by Market Capitalisation </w:t>
      </w:r>
      <w:r w:rsidRPr="00B3526E">
        <w:rPr>
          <w:rFonts w:ascii="Calibri" w:eastAsia="Times New Roman" w:hAnsi="Calibri" w:cs="Times New Roman"/>
        </w:rPr>
        <w:t xml:space="preserve">(2020). Available at: </w:t>
      </w:r>
      <w:hyperlink r:id="rId4" w:history="1">
        <w:r w:rsidRPr="00B3526E">
          <w:rPr>
            <w:rFonts w:ascii="Calibri" w:eastAsia="Times New Roman" w:hAnsi="Calibri" w:cs="Times New Roman"/>
            <w:color w:val="0563C1"/>
            <w:u w:val="single"/>
          </w:rPr>
          <w:t>https://companiesmarketcap.com/automakers/largest-automakers-by-market-cap/</w:t>
        </w:r>
      </w:hyperlink>
      <w:r w:rsidRPr="00B3526E">
        <w:rPr>
          <w:rFonts w:ascii="Calibri" w:eastAsia="Times New Roman" w:hAnsi="Calibri" w:cs="Times New Roman"/>
        </w:rPr>
        <w:t xml:space="preserve"> (Accessed 07 December 2020) </w:t>
      </w:r>
    </w:p>
    <w:p w14:paraId="79356FBC" w14:textId="1E0EFB28" w:rsidR="00290EDB" w:rsidRPr="00B3526E" w:rsidRDefault="00290EDB">
      <w:pPr>
        <w:pStyle w:val="FootnoteText"/>
      </w:pPr>
    </w:p>
  </w:footnote>
  <w:footnote w:id="5">
    <w:p w14:paraId="32BE52A7" w14:textId="77777777" w:rsidR="00290EDB" w:rsidRPr="00B3526E" w:rsidRDefault="00290EDB" w:rsidP="00B3526E">
      <w:pPr>
        <w:rPr>
          <w:rFonts w:ascii="Calibri" w:eastAsia="Times New Roman" w:hAnsi="Calibri" w:cs="Times New Roman"/>
        </w:rPr>
      </w:pPr>
      <w:r>
        <w:rPr>
          <w:rStyle w:val="FootnoteReference"/>
        </w:rPr>
        <w:footnoteRef/>
      </w:r>
      <w:r>
        <w:t xml:space="preserve"> </w:t>
      </w:r>
      <w:r w:rsidRPr="00B3526E">
        <w:rPr>
          <w:rFonts w:ascii="Calibri" w:eastAsia="Times New Roman" w:hAnsi="Calibri" w:cs="Times New Roman"/>
          <w:i/>
          <w:iCs/>
        </w:rPr>
        <w:t xml:space="preserve">TM Price/Earnings &amp; PEG Ratios </w:t>
      </w:r>
      <w:r w:rsidRPr="00B3526E">
        <w:rPr>
          <w:rFonts w:ascii="Calibri" w:eastAsia="Times New Roman" w:hAnsi="Calibri" w:cs="Times New Roman"/>
        </w:rPr>
        <w:t xml:space="preserve">(2020). Available at: </w:t>
      </w:r>
      <w:hyperlink r:id="rId5" w:history="1">
        <w:r w:rsidRPr="00B3526E">
          <w:rPr>
            <w:rFonts w:ascii="Calibri" w:eastAsia="Times New Roman" w:hAnsi="Calibri" w:cs="Times New Roman"/>
            <w:color w:val="0563C1"/>
            <w:u w:val="single"/>
          </w:rPr>
          <w:t>https://www.nasdaq.com/market-activity/stocks/tm/price-earnings-peg-ratios</w:t>
        </w:r>
      </w:hyperlink>
      <w:r w:rsidRPr="00B3526E">
        <w:rPr>
          <w:rFonts w:ascii="Calibri" w:eastAsia="Times New Roman" w:hAnsi="Calibri" w:cs="Times New Roman"/>
        </w:rPr>
        <w:t xml:space="preserve"> (Accessed: 11 December 2020) </w:t>
      </w:r>
    </w:p>
    <w:p w14:paraId="3B6E308B" w14:textId="4A75B0A7" w:rsidR="00290EDB" w:rsidRPr="00B3526E" w:rsidRDefault="00290EDB">
      <w:pPr>
        <w:pStyle w:val="FootnoteText"/>
      </w:pPr>
    </w:p>
  </w:footnote>
  <w:footnote w:id="6">
    <w:p w14:paraId="5CDC4B9A" w14:textId="77777777" w:rsidR="00290EDB" w:rsidRPr="00B3526E" w:rsidRDefault="00290EDB" w:rsidP="00B3526E">
      <w:pPr>
        <w:rPr>
          <w:rFonts w:ascii="Calibri" w:eastAsia="Times New Roman" w:hAnsi="Calibri" w:cs="Times New Roman"/>
        </w:rPr>
      </w:pPr>
      <w:r>
        <w:rPr>
          <w:rStyle w:val="FootnoteReference"/>
        </w:rPr>
        <w:footnoteRef/>
      </w:r>
      <w:r>
        <w:t xml:space="preserve"> </w:t>
      </w:r>
      <w:r w:rsidRPr="00B3526E">
        <w:rPr>
          <w:rFonts w:ascii="Calibri" w:eastAsia="Times New Roman" w:hAnsi="Calibri" w:cs="Times New Roman"/>
          <w:i/>
          <w:iCs/>
        </w:rPr>
        <w:t xml:space="preserve">TSLA Price/Earnings &amp; PEG Ratios </w:t>
      </w:r>
      <w:r w:rsidRPr="00B3526E">
        <w:rPr>
          <w:rFonts w:ascii="Calibri" w:eastAsia="Times New Roman" w:hAnsi="Calibri" w:cs="Times New Roman"/>
        </w:rPr>
        <w:t xml:space="preserve">(2020). Available at: </w:t>
      </w:r>
      <w:hyperlink r:id="rId6" w:history="1">
        <w:r w:rsidRPr="00B3526E">
          <w:rPr>
            <w:rFonts w:ascii="Calibri" w:eastAsia="Times New Roman" w:hAnsi="Calibri" w:cs="Times New Roman"/>
            <w:color w:val="0563C1"/>
            <w:u w:val="single"/>
          </w:rPr>
          <w:t>https://www.nasdaq.com/market-activity/stocks/tsla/price-earnings-peg-ratios</w:t>
        </w:r>
      </w:hyperlink>
      <w:r w:rsidRPr="00B3526E">
        <w:rPr>
          <w:rFonts w:ascii="Calibri" w:eastAsia="Times New Roman" w:hAnsi="Calibri" w:cs="Times New Roman"/>
        </w:rPr>
        <w:t xml:space="preserve"> (Accessed: 11 December 2020) </w:t>
      </w:r>
    </w:p>
    <w:p w14:paraId="22C3CD17" w14:textId="0A4D4524" w:rsidR="00290EDB" w:rsidRPr="00B3526E" w:rsidRDefault="00290EDB">
      <w:pPr>
        <w:pStyle w:val="FootnoteText"/>
      </w:pPr>
    </w:p>
  </w:footnote>
  <w:footnote w:id="7">
    <w:p w14:paraId="4FCB7E67" w14:textId="77777777" w:rsidR="00290EDB" w:rsidRPr="00B3526E" w:rsidRDefault="00290EDB" w:rsidP="00B3526E">
      <w:pPr>
        <w:rPr>
          <w:rFonts w:ascii="Calibri" w:eastAsia="Times New Roman" w:hAnsi="Calibri" w:cs="Times New Roman"/>
        </w:rPr>
      </w:pPr>
      <w:r>
        <w:rPr>
          <w:rStyle w:val="FootnoteReference"/>
        </w:rPr>
        <w:footnoteRef/>
      </w:r>
      <w:r>
        <w:t xml:space="preserve"> </w:t>
      </w:r>
      <w:r w:rsidRPr="00B3526E">
        <w:rPr>
          <w:rFonts w:ascii="Calibri" w:eastAsia="Times New Roman" w:hAnsi="Calibri" w:cs="Times New Roman"/>
        </w:rPr>
        <w:t xml:space="preserve">Dans, Enrique. (2020). </w:t>
      </w:r>
      <w:r w:rsidRPr="00B3526E">
        <w:rPr>
          <w:rFonts w:ascii="Calibri" w:eastAsia="Times New Roman" w:hAnsi="Calibri" w:cs="Times New Roman"/>
          <w:i/>
          <w:iCs/>
        </w:rPr>
        <w:t xml:space="preserve">The Secret Of Tesla’s Success Is Not Selling Cars: It’s Being Able To Anticipate The Future. </w:t>
      </w:r>
      <w:r w:rsidRPr="00B3526E">
        <w:rPr>
          <w:rFonts w:ascii="Calibri" w:eastAsia="Times New Roman" w:hAnsi="Calibri" w:cs="Times New Roman"/>
        </w:rPr>
        <w:t>Available at:</w:t>
      </w:r>
      <w:r w:rsidRPr="00B3526E">
        <w:rPr>
          <w:rFonts w:ascii="Calibri" w:eastAsia="Times New Roman" w:hAnsi="Calibri" w:cs="Times New Roman"/>
          <w:i/>
          <w:iCs/>
        </w:rPr>
        <w:t xml:space="preserve"> </w:t>
      </w:r>
      <w:hyperlink r:id="rId7" w:history="1">
        <w:r w:rsidRPr="00B3526E">
          <w:rPr>
            <w:rFonts w:ascii="Calibri" w:eastAsia="Times New Roman" w:hAnsi="Calibri" w:cs="Times New Roman"/>
            <w:color w:val="0563C1"/>
            <w:u w:val="single"/>
          </w:rPr>
          <w:t>https://www.forbes.com/sites/enriquedans/2019/09/09/the-secret-of-teslas-success-is-not-selling-cars-its-being-able-to-anticipate-thefuture/?sh=11c449ab4973</w:t>
        </w:r>
      </w:hyperlink>
      <w:r w:rsidRPr="00B3526E">
        <w:rPr>
          <w:rFonts w:ascii="Calibri" w:eastAsia="Times New Roman" w:hAnsi="Calibri" w:cs="Times New Roman"/>
        </w:rPr>
        <w:t xml:space="preserve"> (Accessed 12 December 2020)</w:t>
      </w:r>
    </w:p>
    <w:p w14:paraId="5C42771D" w14:textId="4CBD066A" w:rsidR="00290EDB" w:rsidRPr="00B3526E" w:rsidRDefault="00290EDB">
      <w:pPr>
        <w:pStyle w:val="FootnoteText"/>
      </w:pPr>
    </w:p>
  </w:footnote>
  <w:footnote w:id="8">
    <w:p w14:paraId="7E27FA1D" w14:textId="0565FEA7" w:rsidR="00290EDB" w:rsidRPr="00C9566E" w:rsidRDefault="00290EDB">
      <w:pPr>
        <w:pStyle w:val="FootnoteText"/>
        <w:rPr>
          <w:lang w:val="en-US"/>
        </w:rPr>
      </w:pPr>
      <w:r>
        <w:rPr>
          <w:rStyle w:val="FootnoteReference"/>
        </w:rPr>
        <w:footnoteRef/>
      </w:r>
      <w:r>
        <w:t xml:space="preserve"> </w:t>
      </w:r>
      <w:r>
        <w:rPr>
          <w:lang w:val="en-US"/>
        </w:rPr>
        <w:t xml:space="preserve">Ibid., P.1. </w:t>
      </w:r>
    </w:p>
  </w:footnote>
  <w:footnote w:id="9">
    <w:p w14:paraId="0D0F96AF" w14:textId="13ECADC8" w:rsidR="00290EDB" w:rsidRPr="00984E5C" w:rsidRDefault="00290EDB">
      <w:pPr>
        <w:pStyle w:val="FootnoteText"/>
        <w:rPr>
          <w:lang w:val="en-US"/>
        </w:rPr>
      </w:pPr>
      <w:r>
        <w:rPr>
          <w:rStyle w:val="FootnoteReference"/>
        </w:rPr>
        <w:footnoteRef/>
      </w:r>
      <w:r>
        <w:t xml:space="preserve"> </w:t>
      </w:r>
      <w:r>
        <w:rPr>
          <w:lang w:val="en-US"/>
        </w:rPr>
        <w:t xml:space="preserve">Ibid., P.1. </w:t>
      </w:r>
    </w:p>
  </w:footnote>
  <w:footnote w:id="10">
    <w:p w14:paraId="2E3E6448" w14:textId="77777777" w:rsidR="00290EDB" w:rsidRPr="003A1E94" w:rsidRDefault="00290EDB" w:rsidP="003A1E94">
      <w:pPr>
        <w:rPr>
          <w:rFonts w:ascii="Calibri" w:eastAsia="Times New Roman" w:hAnsi="Calibri" w:cs="Times New Roman"/>
        </w:rPr>
      </w:pPr>
      <w:r>
        <w:rPr>
          <w:rStyle w:val="FootnoteReference"/>
        </w:rPr>
        <w:footnoteRef/>
      </w:r>
      <w:r>
        <w:t xml:space="preserve"> </w:t>
      </w:r>
      <w:r w:rsidRPr="003A1E94">
        <w:rPr>
          <w:rFonts w:ascii="Calibri" w:eastAsia="Times New Roman" w:hAnsi="Calibri" w:cs="Times New Roman"/>
        </w:rPr>
        <w:t xml:space="preserve">Hunter, Peter. (2019). </w:t>
      </w:r>
      <w:r w:rsidRPr="003A1E94">
        <w:rPr>
          <w:rFonts w:ascii="Calibri" w:eastAsia="Times New Roman" w:hAnsi="Calibri" w:cs="Times New Roman"/>
          <w:i/>
          <w:iCs/>
        </w:rPr>
        <w:t xml:space="preserve">Can Tesla turn its comparative advantage into competitive advantage? </w:t>
      </w:r>
      <w:r w:rsidRPr="003A1E94">
        <w:rPr>
          <w:rFonts w:ascii="Calibri" w:eastAsia="Times New Roman" w:hAnsi="Calibri" w:cs="Times New Roman"/>
        </w:rPr>
        <w:t xml:space="preserve">Available at: </w:t>
      </w:r>
      <w:hyperlink r:id="rId8" w:history="1">
        <w:r w:rsidRPr="003A1E94">
          <w:rPr>
            <w:rFonts w:ascii="Calibri" w:eastAsia="Times New Roman" w:hAnsi="Calibri" w:cs="Times New Roman"/>
            <w:color w:val="0563C1"/>
            <w:u w:val="single"/>
          </w:rPr>
          <w:t>https://www.solverboard.com/blog/can-tesla-develop-comparative-advantage-competitive-advantage-guest-post</w:t>
        </w:r>
      </w:hyperlink>
      <w:r w:rsidRPr="003A1E94">
        <w:rPr>
          <w:rFonts w:ascii="Calibri" w:eastAsia="Times New Roman" w:hAnsi="Calibri" w:cs="Times New Roman"/>
        </w:rPr>
        <w:t xml:space="preserve"> (Accessed 07 December 2020). </w:t>
      </w:r>
    </w:p>
    <w:p w14:paraId="2F9E3E2E" w14:textId="2A99ED48" w:rsidR="00290EDB" w:rsidRPr="003A1E94" w:rsidRDefault="00290EDB">
      <w:pPr>
        <w:pStyle w:val="FootnoteText"/>
      </w:pPr>
    </w:p>
  </w:footnote>
  <w:footnote w:id="11">
    <w:p w14:paraId="593E0D6C" w14:textId="2FD56C0F" w:rsidR="00290EDB" w:rsidRPr="00D401A3" w:rsidRDefault="00290EDB">
      <w:pPr>
        <w:pStyle w:val="FootnoteText"/>
        <w:rPr>
          <w:lang w:val="en-US"/>
        </w:rPr>
      </w:pPr>
      <w:r>
        <w:rPr>
          <w:rStyle w:val="FootnoteReference"/>
        </w:rPr>
        <w:footnoteRef/>
      </w:r>
      <w:r>
        <w:t xml:space="preserve"> </w:t>
      </w:r>
      <w:r>
        <w:rPr>
          <w:lang w:val="en-US"/>
        </w:rPr>
        <w:t xml:space="preserve">Ibid., P.1. </w:t>
      </w:r>
    </w:p>
  </w:footnote>
  <w:footnote w:id="12">
    <w:p w14:paraId="6EA4E4AF" w14:textId="77777777" w:rsidR="00290EDB" w:rsidRPr="00D401A3" w:rsidRDefault="00290EDB" w:rsidP="00D401A3">
      <w:pPr>
        <w:rPr>
          <w:rFonts w:ascii="Calibri" w:eastAsia="Times New Roman" w:hAnsi="Calibri" w:cs="Times New Roman"/>
        </w:rPr>
      </w:pPr>
      <w:r>
        <w:rPr>
          <w:rStyle w:val="FootnoteReference"/>
        </w:rPr>
        <w:footnoteRef/>
      </w:r>
      <w:r>
        <w:t xml:space="preserve"> </w:t>
      </w:r>
      <w:r w:rsidRPr="00D401A3">
        <w:rPr>
          <w:rFonts w:ascii="Calibri" w:eastAsia="Times New Roman" w:hAnsi="Calibri" w:cs="Times New Roman"/>
        </w:rPr>
        <w:t xml:space="preserve">Brock, Catherine (2020). </w:t>
      </w:r>
      <w:r w:rsidRPr="00D401A3">
        <w:rPr>
          <w:rFonts w:ascii="Calibri" w:eastAsia="Times New Roman" w:hAnsi="Calibri" w:cs="Times New Roman"/>
          <w:i/>
          <w:iCs/>
        </w:rPr>
        <w:t xml:space="preserve">Tesla is Joining the S&amp;P 500. Here's How Your Index Funds Will Change. </w:t>
      </w:r>
      <w:r w:rsidRPr="00D401A3">
        <w:rPr>
          <w:rFonts w:ascii="Calibri" w:eastAsia="Times New Roman" w:hAnsi="Calibri" w:cs="Times New Roman"/>
        </w:rPr>
        <w:t>Available at:</w:t>
      </w:r>
      <w:r w:rsidRPr="00D401A3">
        <w:rPr>
          <w:rFonts w:ascii="Calibri" w:eastAsia="Times New Roman" w:hAnsi="Calibri" w:cs="Times New Roman"/>
          <w:i/>
          <w:iCs/>
        </w:rPr>
        <w:t xml:space="preserve"> </w:t>
      </w:r>
      <w:hyperlink r:id="rId9" w:history="1">
        <w:r w:rsidRPr="00D401A3">
          <w:rPr>
            <w:rFonts w:ascii="Calibri" w:eastAsia="Times New Roman" w:hAnsi="Calibri" w:cs="Times New Roman"/>
            <w:color w:val="0563C1"/>
            <w:u w:val="single"/>
          </w:rPr>
          <w:t>https://www.fool.com/investing/2020/12/12/tesla-joining-sp-500-how-index-funds-will-change/</w:t>
        </w:r>
      </w:hyperlink>
      <w:r w:rsidRPr="00D401A3">
        <w:rPr>
          <w:rFonts w:ascii="Calibri" w:eastAsia="Times New Roman" w:hAnsi="Calibri" w:cs="Times New Roman"/>
        </w:rPr>
        <w:t xml:space="preserve"> (Accessed 11 December 2020) </w:t>
      </w:r>
    </w:p>
    <w:p w14:paraId="63C072D0" w14:textId="46E5FC51" w:rsidR="00290EDB" w:rsidRPr="00D401A3" w:rsidRDefault="00290EDB">
      <w:pPr>
        <w:pStyle w:val="FootnoteText"/>
      </w:pPr>
    </w:p>
  </w:footnote>
  <w:footnote w:id="13">
    <w:p w14:paraId="5445483A" w14:textId="655D9DCD" w:rsidR="00290EDB" w:rsidRPr="00D401A3" w:rsidRDefault="00290EDB">
      <w:pPr>
        <w:pStyle w:val="FootnoteText"/>
        <w:rPr>
          <w:lang w:val="en-US"/>
        </w:rPr>
      </w:pPr>
      <w:r>
        <w:rPr>
          <w:rStyle w:val="FootnoteReference"/>
        </w:rPr>
        <w:footnoteRef/>
      </w:r>
      <w:r>
        <w:t xml:space="preserve"> </w:t>
      </w:r>
      <w:r>
        <w:rPr>
          <w:lang w:val="en-US"/>
        </w:rPr>
        <w:t xml:space="preserve">Ibid., P.1. </w:t>
      </w:r>
    </w:p>
  </w:footnote>
  <w:footnote w:id="14">
    <w:p w14:paraId="6484ABB7" w14:textId="77777777" w:rsidR="00290EDB" w:rsidRPr="006E20B8" w:rsidRDefault="00290EDB" w:rsidP="006E20B8">
      <w:pPr>
        <w:rPr>
          <w:rFonts w:ascii="Calibri" w:eastAsia="Times New Roman" w:hAnsi="Calibri" w:cs="Times New Roman"/>
        </w:rPr>
      </w:pPr>
      <w:r>
        <w:rPr>
          <w:rStyle w:val="FootnoteReference"/>
        </w:rPr>
        <w:footnoteRef/>
      </w:r>
      <w:r>
        <w:t xml:space="preserve"> </w:t>
      </w:r>
      <w:r w:rsidRPr="006E20B8">
        <w:rPr>
          <w:rFonts w:ascii="Calibri" w:eastAsia="Times New Roman" w:hAnsi="Calibri" w:cs="Times New Roman"/>
          <w:i/>
          <w:iCs/>
        </w:rPr>
        <w:t xml:space="preserve">Toyota's Global Sales and Production Up Year-on-Year in October for Second Consecutive Month </w:t>
      </w:r>
      <w:r w:rsidRPr="006E20B8">
        <w:rPr>
          <w:rFonts w:ascii="Calibri" w:eastAsia="Times New Roman" w:hAnsi="Calibri" w:cs="Times New Roman"/>
        </w:rPr>
        <w:t xml:space="preserve">(2020). Available at: </w:t>
      </w:r>
      <w:hyperlink r:id="rId10" w:history="1">
        <w:r w:rsidRPr="006E20B8">
          <w:rPr>
            <w:rFonts w:ascii="Calibri" w:eastAsia="Times New Roman" w:hAnsi="Calibri" w:cs="Times New Roman"/>
            <w:color w:val="0563C1"/>
            <w:u w:val="single"/>
          </w:rPr>
          <w:t>https://global.toyota/en/company/profile/production-sales-figures/202010.html</w:t>
        </w:r>
      </w:hyperlink>
      <w:r w:rsidRPr="006E20B8">
        <w:rPr>
          <w:rFonts w:ascii="Calibri" w:eastAsia="Times New Roman" w:hAnsi="Calibri" w:cs="Times New Roman"/>
        </w:rPr>
        <w:t xml:space="preserve">. (Accessed on 10 December 2020) </w:t>
      </w:r>
    </w:p>
    <w:p w14:paraId="2901E14C" w14:textId="50BC8503" w:rsidR="00290EDB" w:rsidRPr="006E20B8" w:rsidRDefault="00290EDB">
      <w:pPr>
        <w:pStyle w:val="FootnoteText"/>
        <w:rPr>
          <w:lang w:val="en-US"/>
        </w:rPr>
      </w:pPr>
    </w:p>
  </w:footnote>
  <w:footnote w:id="15">
    <w:p w14:paraId="507C6787" w14:textId="77777777" w:rsidR="00290EDB" w:rsidRPr="0000351A" w:rsidRDefault="00290EDB" w:rsidP="0000351A">
      <w:pPr>
        <w:rPr>
          <w:rFonts w:ascii="Calibri" w:eastAsia="Times New Roman" w:hAnsi="Calibri" w:cs="Times New Roman"/>
        </w:rPr>
      </w:pPr>
      <w:r>
        <w:rPr>
          <w:rStyle w:val="FootnoteReference"/>
        </w:rPr>
        <w:footnoteRef/>
      </w:r>
      <w:r>
        <w:t xml:space="preserve"> </w:t>
      </w:r>
      <w:r w:rsidRPr="0000351A">
        <w:rPr>
          <w:rFonts w:ascii="Calibri" w:eastAsia="Times New Roman" w:hAnsi="Calibri" w:cs="Times New Roman"/>
          <w:i/>
          <w:iCs/>
        </w:rPr>
        <w:t xml:space="preserve">Toyota passes 15 million hybrid electric vehicles global sales </w:t>
      </w:r>
      <w:r w:rsidRPr="0000351A">
        <w:rPr>
          <w:rFonts w:ascii="Calibri" w:eastAsia="Times New Roman" w:hAnsi="Calibri" w:cs="Times New Roman"/>
        </w:rPr>
        <w:t>(2020)</w:t>
      </w:r>
      <w:r w:rsidRPr="0000351A">
        <w:rPr>
          <w:rFonts w:ascii="Calibri" w:eastAsia="Times New Roman" w:hAnsi="Calibri" w:cs="Times New Roman"/>
          <w:i/>
          <w:iCs/>
        </w:rPr>
        <w:t xml:space="preserve">. </w:t>
      </w:r>
      <w:r w:rsidRPr="0000351A">
        <w:rPr>
          <w:rFonts w:ascii="Calibri" w:eastAsia="Times New Roman" w:hAnsi="Calibri" w:cs="Times New Roman"/>
        </w:rPr>
        <w:t xml:space="preserve">Available at: </w:t>
      </w:r>
      <w:hyperlink r:id="rId11" w:history="1">
        <w:r w:rsidRPr="0000351A">
          <w:rPr>
            <w:rFonts w:ascii="Calibri" w:eastAsia="Times New Roman" w:hAnsi="Calibri" w:cs="Times New Roman"/>
            <w:color w:val="0563C1"/>
            <w:u w:val="single"/>
          </w:rPr>
          <w:t>https://newsroom.toyota.eu/toyota-passes-15-million-hybrid-electric-vehicles-global-sales/#:~:text=Toyota%20passes%2015%20million%20hybrid%20electric%20vehicles%20global%20sales</w:t>
        </w:r>
      </w:hyperlink>
      <w:r w:rsidRPr="0000351A">
        <w:rPr>
          <w:rFonts w:ascii="Calibri" w:eastAsia="Times New Roman" w:hAnsi="Calibri" w:cs="Times New Roman"/>
        </w:rPr>
        <w:t xml:space="preserve"> (Accessed 12 December 2020)</w:t>
      </w:r>
    </w:p>
    <w:p w14:paraId="79A755A8" w14:textId="4F9C9922" w:rsidR="00290EDB" w:rsidRPr="0000351A" w:rsidRDefault="00290EDB">
      <w:pPr>
        <w:pStyle w:val="FootnoteText"/>
      </w:pPr>
    </w:p>
  </w:footnote>
  <w:footnote w:id="16">
    <w:p w14:paraId="07EE2D24" w14:textId="77777777" w:rsidR="00290EDB" w:rsidRPr="003B442B" w:rsidRDefault="00290EDB" w:rsidP="003B442B">
      <w:pPr>
        <w:rPr>
          <w:rFonts w:ascii="Calibri" w:eastAsia="Times New Roman" w:hAnsi="Calibri" w:cs="Times New Roman"/>
        </w:rPr>
      </w:pPr>
      <w:r>
        <w:rPr>
          <w:rStyle w:val="FootnoteReference"/>
        </w:rPr>
        <w:footnoteRef/>
      </w:r>
      <w:r>
        <w:t xml:space="preserve"> </w:t>
      </w:r>
      <w:r w:rsidRPr="003B442B">
        <w:rPr>
          <w:rFonts w:ascii="Calibri" w:eastAsia="Times New Roman" w:hAnsi="Calibri" w:cs="Times New Roman"/>
          <w:i/>
          <w:iCs/>
        </w:rPr>
        <w:t xml:space="preserve">Tesla Sales Surpass 1 million electric cars globally. </w:t>
      </w:r>
      <w:r w:rsidRPr="003B442B">
        <w:rPr>
          <w:rFonts w:ascii="Calibri" w:eastAsia="Times New Roman" w:hAnsi="Calibri" w:cs="Times New Roman"/>
        </w:rPr>
        <w:t>(2020).</w:t>
      </w:r>
      <w:r w:rsidRPr="003B442B">
        <w:rPr>
          <w:rFonts w:ascii="Calibri" w:eastAsia="Times New Roman" w:hAnsi="Calibri" w:cs="Times New Roman"/>
          <w:i/>
          <w:iCs/>
        </w:rPr>
        <w:t xml:space="preserve"> </w:t>
      </w:r>
      <w:r w:rsidRPr="003B442B">
        <w:rPr>
          <w:rFonts w:ascii="Calibri" w:eastAsia="Times New Roman" w:hAnsi="Calibri" w:cs="Times New Roman"/>
        </w:rPr>
        <w:t xml:space="preserve">Available at: </w:t>
      </w:r>
      <w:r w:rsidRPr="003B442B">
        <w:rPr>
          <w:rFonts w:ascii="Calibri" w:eastAsia="Times New Roman" w:hAnsi="Calibri" w:cs="Times New Roman"/>
          <w:i/>
          <w:iCs/>
        </w:rPr>
        <w:t xml:space="preserve">  </w:t>
      </w:r>
      <w:hyperlink r:id="rId12" w:history="1">
        <w:r w:rsidRPr="003B442B">
          <w:rPr>
            <w:rFonts w:ascii="Calibri" w:eastAsia="Times New Roman" w:hAnsi="Calibri" w:cs="Times New Roman"/>
            <w:color w:val="0563C1"/>
            <w:u w:val="single"/>
          </w:rPr>
          <w:t>https://insideevs.com/news/420870/tesla-sold-1-million-electric-cars-globally/</w:t>
        </w:r>
      </w:hyperlink>
      <w:r w:rsidRPr="003B442B">
        <w:rPr>
          <w:rFonts w:ascii="Calibri" w:eastAsia="Times New Roman" w:hAnsi="Calibri" w:cs="Times New Roman"/>
        </w:rPr>
        <w:t xml:space="preserve"> (Accessed 11 December 2020) </w:t>
      </w:r>
    </w:p>
    <w:p w14:paraId="087B33C4" w14:textId="57467D17" w:rsidR="00290EDB" w:rsidRPr="003B442B" w:rsidRDefault="00290EDB">
      <w:pPr>
        <w:pStyle w:val="FootnoteText"/>
      </w:pPr>
    </w:p>
  </w:footnote>
  <w:footnote w:id="17">
    <w:p w14:paraId="743B293D" w14:textId="77777777" w:rsidR="00290EDB" w:rsidRPr="00255E06" w:rsidRDefault="00290EDB" w:rsidP="00255E06">
      <w:pPr>
        <w:rPr>
          <w:rFonts w:ascii="Calibri" w:eastAsia="Times New Roman" w:hAnsi="Calibri" w:cs="Times New Roman"/>
        </w:rPr>
      </w:pPr>
      <w:r>
        <w:rPr>
          <w:rStyle w:val="FootnoteReference"/>
        </w:rPr>
        <w:footnoteRef/>
      </w:r>
      <w:r>
        <w:t xml:space="preserve"> </w:t>
      </w:r>
      <w:proofErr w:type="spellStart"/>
      <w:r w:rsidRPr="00255E06">
        <w:rPr>
          <w:rFonts w:ascii="Calibri" w:eastAsia="Times New Roman" w:hAnsi="Calibri" w:cs="Times New Roman"/>
        </w:rPr>
        <w:t>Stankiewicz</w:t>
      </w:r>
      <w:proofErr w:type="spellEnd"/>
      <w:r w:rsidRPr="00255E06">
        <w:rPr>
          <w:rFonts w:ascii="Calibri" w:eastAsia="Times New Roman" w:hAnsi="Calibri" w:cs="Times New Roman"/>
        </w:rPr>
        <w:t xml:space="preserve">, Kevin (2020). </w:t>
      </w:r>
      <w:r w:rsidRPr="00255E06">
        <w:rPr>
          <w:rFonts w:ascii="Calibri" w:eastAsia="Times New Roman" w:hAnsi="Calibri" w:cs="Times New Roman"/>
          <w:i/>
          <w:iCs/>
        </w:rPr>
        <w:t xml:space="preserve">Cramer: Optimistic young investors see Elon Musk as next Steve Jobs, take Tesla to dizzying heights. </w:t>
      </w:r>
      <w:r w:rsidRPr="00255E06">
        <w:rPr>
          <w:rFonts w:ascii="Calibri" w:eastAsia="Times New Roman" w:hAnsi="Calibri" w:cs="Times New Roman"/>
        </w:rPr>
        <w:t xml:space="preserve">Available at: </w:t>
      </w:r>
      <w:hyperlink r:id="rId13" w:history="1">
        <w:r w:rsidRPr="00255E06">
          <w:rPr>
            <w:rFonts w:ascii="Calibri" w:eastAsia="Times New Roman" w:hAnsi="Calibri" w:cs="Times New Roman"/>
            <w:color w:val="0563C1"/>
            <w:u w:val="single"/>
          </w:rPr>
          <w:t>https://www.cnbc.com/2020/12/08/cramer-optimistic-investors-see-teslas-elon-musk-as-next-steve-jobs.html</w:t>
        </w:r>
      </w:hyperlink>
      <w:r w:rsidRPr="00255E06">
        <w:rPr>
          <w:rFonts w:ascii="Calibri" w:eastAsia="Times New Roman" w:hAnsi="Calibri" w:cs="Times New Roman"/>
        </w:rPr>
        <w:t xml:space="preserve"> (Accessed on 03 December 2020)</w:t>
      </w:r>
    </w:p>
    <w:p w14:paraId="1E89B098" w14:textId="1CAA113B" w:rsidR="00290EDB" w:rsidRPr="00255E06" w:rsidRDefault="00290EDB">
      <w:pPr>
        <w:pStyle w:val="FootnoteText"/>
      </w:pPr>
    </w:p>
  </w:footnote>
  <w:footnote w:id="18">
    <w:p w14:paraId="3B02B45E" w14:textId="4F9494B3" w:rsidR="00290EDB" w:rsidRPr="00255E06" w:rsidRDefault="00290EDB">
      <w:pPr>
        <w:pStyle w:val="FootnoteText"/>
        <w:rPr>
          <w:lang w:val="en-US"/>
        </w:rPr>
      </w:pPr>
      <w:r>
        <w:rPr>
          <w:rStyle w:val="FootnoteReference"/>
        </w:rPr>
        <w:footnoteRef/>
      </w:r>
      <w:r>
        <w:t xml:space="preserve"> </w:t>
      </w:r>
      <w:r>
        <w:rPr>
          <w:lang w:val="en-US"/>
        </w:rPr>
        <w:t xml:space="preserve">Ibid.. P.1. </w:t>
      </w:r>
    </w:p>
  </w:footnote>
  <w:footnote w:id="19">
    <w:p w14:paraId="617406D2" w14:textId="166D6F0E" w:rsidR="00290EDB" w:rsidRPr="00AD5A25" w:rsidRDefault="00290EDB">
      <w:pPr>
        <w:pStyle w:val="FootnoteText"/>
        <w:rPr>
          <w:lang w:val="en-US"/>
        </w:rPr>
      </w:pPr>
      <w:r>
        <w:rPr>
          <w:rStyle w:val="FootnoteReference"/>
        </w:rPr>
        <w:footnoteRef/>
      </w:r>
      <w:r>
        <w:t xml:space="preserve"> </w:t>
      </w:r>
      <w:r>
        <w:rPr>
          <w:lang w:val="en-US"/>
        </w:rPr>
        <w:t xml:space="preserve">Ibid., P.1. </w:t>
      </w:r>
    </w:p>
  </w:footnote>
  <w:footnote w:id="20">
    <w:p w14:paraId="5961CC37" w14:textId="1D5265AC" w:rsidR="00290EDB" w:rsidRPr="00AD5A25" w:rsidRDefault="00290EDB">
      <w:pPr>
        <w:pStyle w:val="FootnoteText"/>
        <w:rPr>
          <w:lang w:val="en-US"/>
        </w:rPr>
      </w:pPr>
      <w:r>
        <w:rPr>
          <w:rStyle w:val="FootnoteReference"/>
        </w:rPr>
        <w:footnoteRef/>
      </w:r>
      <w:r>
        <w:t xml:space="preserve"> </w:t>
      </w:r>
      <w:r>
        <w:rPr>
          <w:lang w:val="en-US"/>
        </w:rPr>
        <w:t xml:space="preserve">Ibid., P.1. </w:t>
      </w:r>
    </w:p>
  </w:footnote>
  <w:footnote w:id="21">
    <w:p w14:paraId="6C9623E2" w14:textId="77777777" w:rsidR="00290EDB" w:rsidRPr="00DB6814" w:rsidRDefault="00290EDB" w:rsidP="00DB6814">
      <w:pPr>
        <w:rPr>
          <w:rFonts w:ascii="Calibri" w:eastAsia="Times New Roman" w:hAnsi="Calibri" w:cs="Times New Roman"/>
        </w:rPr>
      </w:pPr>
      <w:r>
        <w:rPr>
          <w:rStyle w:val="FootnoteReference"/>
        </w:rPr>
        <w:footnoteRef/>
      </w:r>
      <w:r>
        <w:t xml:space="preserve"> </w:t>
      </w:r>
      <w:r w:rsidRPr="00DB6814">
        <w:rPr>
          <w:rFonts w:ascii="Calibri" w:eastAsia="Times New Roman" w:hAnsi="Calibri" w:cs="Times New Roman"/>
        </w:rPr>
        <w:t>Field, Kyle. (2020</w:t>
      </w:r>
      <w:r w:rsidRPr="00DB6814">
        <w:rPr>
          <w:rFonts w:ascii="Calibri" w:eastAsia="Times New Roman" w:hAnsi="Calibri" w:cs="Times New Roman"/>
          <w:i/>
          <w:iCs/>
        </w:rPr>
        <w:t>). Everything You Need To Know About The Tesla Powerwall</w:t>
      </w:r>
      <w:r w:rsidRPr="00DB6814">
        <w:rPr>
          <w:rFonts w:ascii="Calibri" w:eastAsia="Times New Roman" w:hAnsi="Calibri" w:cs="Times New Roman"/>
        </w:rPr>
        <w:t xml:space="preserve">. Available at:  </w:t>
      </w:r>
      <w:hyperlink r:id="rId14" w:history="1">
        <w:r w:rsidRPr="00DB6814">
          <w:rPr>
            <w:rFonts w:ascii="Calibri" w:eastAsia="Times New Roman" w:hAnsi="Calibri" w:cs="Times New Roman"/>
            <w:color w:val="0563C1"/>
            <w:u w:val="single"/>
          </w:rPr>
          <w:t>https://cleantechnica.com/2020/02/09/everything-you-need-to-know-about-the-powerwall-2-2019-edition/</w:t>
        </w:r>
      </w:hyperlink>
      <w:r w:rsidRPr="00DB6814">
        <w:rPr>
          <w:rFonts w:ascii="Calibri" w:eastAsia="Times New Roman" w:hAnsi="Calibri" w:cs="Times New Roman"/>
        </w:rPr>
        <w:t xml:space="preserve"> (Accessed on 14 December 2020) </w:t>
      </w:r>
    </w:p>
    <w:p w14:paraId="68CA9024" w14:textId="56EB8E09" w:rsidR="00290EDB" w:rsidRPr="00DB6814" w:rsidRDefault="00290EDB">
      <w:pPr>
        <w:pStyle w:val="FootnoteText"/>
      </w:pPr>
    </w:p>
  </w:footnote>
  <w:footnote w:id="22">
    <w:p w14:paraId="1337C1F0" w14:textId="77777777" w:rsidR="00290EDB" w:rsidRPr="00DB6814" w:rsidRDefault="00290EDB" w:rsidP="00DB6814">
      <w:pPr>
        <w:rPr>
          <w:rFonts w:ascii="Calibri" w:eastAsia="Times New Roman" w:hAnsi="Calibri" w:cs="Times New Roman"/>
        </w:rPr>
      </w:pPr>
      <w:r>
        <w:rPr>
          <w:rStyle w:val="FootnoteReference"/>
        </w:rPr>
        <w:footnoteRef/>
      </w:r>
      <w:r>
        <w:t xml:space="preserve"> </w:t>
      </w:r>
      <w:proofErr w:type="spellStart"/>
      <w:r w:rsidRPr="00DB6814">
        <w:rPr>
          <w:rFonts w:ascii="Calibri" w:eastAsia="Times New Roman" w:hAnsi="Calibri" w:cs="Times New Roman"/>
        </w:rPr>
        <w:t>Koetsier</w:t>
      </w:r>
      <w:proofErr w:type="spellEnd"/>
      <w:r w:rsidRPr="00DB6814">
        <w:rPr>
          <w:rFonts w:ascii="Calibri" w:eastAsia="Times New Roman" w:hAnsi="Calibri" w:cs="Times New Roman"/>
        </w:rPr>
        <w:t xml:space="preserve">, John. (2020). </w:t>
      </w:r>
      <w:r w:rsidRPr="00DB6814">
        <w:rPr>
          <w:rFonts w:ascii="Calibri" w:eastAsia="Times New Roman" w:hAnsi="Calibri" w:cs="Times New Roman"/>
          <w:i/>
          <w:iCs/>
        </w:rPr>
        <w:t xml:space="preserve">Why Tesla = GM + Honda + Ford + Fiat Chrysler + Daimler. </w:t>
      </w:r>
      <w:r w:rsidRPr="00DB6814">
        <w:rPr>
          <w:rFonts w:ascii="Calibri" w:eastAsia="Times New Roman" w:hAnsi="Calibri" w:cs="Times New Roman"/>
        </w:rPr>
        <w:t xml:space="preserve">Available at: </w:t>
      </w:r>
      <w:hyperlink r:id="rId15" w:history="1">
        <w:r w:rsidRPr="00DB6814">
          <w:rPr>
            <w:rFonts w:ascii="Calibri" w:eastAsia="Times New Roman" w:hAnsi="Calibri" w:cs="Times New Roman"/>
            <w:color w:val="0563C1"/>
            <w:u w:val="single"/>
          </w:rPr>
          <w:t>https://www.forbes.com/sites/johnkoetsier/2020/06/11/why-tesla--gm--</w:t>
        </w:r>
        <w:proofErr w:type="spellStart"/>
        <w:r w:rsidRPr="00DB6814">
          <w:rPr>
            <w:rFonts w:ascii="Calibri" w:eastAsia="Times New Roman" w:hAnsi="Calibri" w:cs="Times New Roman"/>
            <w:color w:val="0563C1"/>
            <w:u w:val="single"/>
          </w:rPr>
          <w:t>honda</w:t>
        </w:r>
        <w:proofErr w:type="spellEnd"/>
        <w:r w:rsidRPr="00DB6814">
          <w:rPr>
            <w:rFonts w:ascii="Calibri" w:eastAsia="Times New Roman" w:hAnsi="Calibri" w:cs="Times New Roman"/>
            <w:color w:val="0563C1"/>
            <w:u w:val="single"/>
          </w:rPr>
          <w:t>--ford--fiat-</w:t>
        </w:r>
        <w:proofErr w:type="spellStart"/>
        <w:r w:rsidRPr="00DB6814">
          <w:rPr>
            <w:rFonts w:ascii="Calibri" w:eastAsia="Times New Roman" w:hAnsi="Calibri" w:cs="Times New Roman"/>
            <w:color w:val="0563C1"/>
            <w:u w:val="single"/>
          </w:rPr>
          <w:t>chrysler</w:t>
        </w:r>
        <w:proofErr w:type="spellEnd"/>
        <w:r w:rsidRPr="00DB6814">
          <w:rPr>
            <w:rFonts w:ascii="Calibri" w:eastAsia="Times New Roman" w:hAnsi="Calibri" w:cs="Times New Roman"/>
            <w:color w:val="0563C1"/>
            <w:u w:val="single"/>
          </w:rPr>
          <w:t>--</w:t>
        </w:r>
        <w:proofErr w:type="spellStart"/>
        <w:r w:rsidRPr="00DB6814">
          <w:rPr>
            <w:rFonts w:ascii="Calibri" w:eastAsia="Times New Roman" w:hAnsi="Calibri" w:cs="Times New Roman"/>
            <w:color w:val="0563C1"/>
            <w:u w:val="single"/>
          </w:rPr>
          <w:t>daimler</w:t>
        </w:r>
        <w:proofErr w:type="spellEnd"/>
        <w:r w:rsidRPr="00DB6814">
          <w:rPr>
            <w:rFonts w:ascii="Calibri" w:eastAsia="Times New Roman" w:hAnsi="Calibri" w:cs="Times New Roman"/>
            <w:color w:val="0563C1"/>
            <w:u w:val="single"/>
          </w:rPr>
          <w:t>/?</w:t>
        </w:r>
        <w:proofErr w:type="spellStart"/>
        <w:r w:rsidRPr="00DB6814">
          <w:rPr>
            <w:rFonts w:ascii="Calibri" w:eastAsia="Times New Roman" w:hAnsi="Calibri" w:cs="Times New Roman"/>
            <w:color w:val="0563C1"/>
            <w:u w:val="single"/>
          </w:rPr>
          <w:t>sh</w:t>
        </w:r>
        <w:proofErr w:type="spellEnd"/>
        <w:r w:rsidRPr="00DB6814">
          <w:rPr>
            <w:rFonts w:ascii="Calibri" w:eastAsia="Times New Roman" w:hAnsi="Calibri" w:cs="Times New Roman"/>
            <w:color w:val="0563C1"/>
            <w:u w:val="single"/>
          </w:rPr>
          <w:t>=7fa3c38120d1</w:t>
        </w:r>
      </w:hyperlink>
      <w:r w:rsidRPr="00DB6814">
        <w:rPr>
          <w:rFonts w:ascii="Calibri" w:eastAsia="Times New Roman" w:hAnsi="Calibri" w:cs="Times New Roman"/>
        </w:rPr>
        <w:t xml:space="preserve"> (Accessed 11 December 2020) </w:t>
      </w:r>
    </w:p>
    <w:p w14:paraId="04229AFF" w14:textId="5D17DD3E" w:rsidR="00290EDB" w:rsidRPr="00DB6814" w:rsidRDefault="00290EDB">
      <w:pPr>
        <w:pStyle w:val="FootnoteText"/>
      </w:pPr>
    </w:p>
  </w:footnote>
  <w:footnote w:id="23">
    <w:p w14:paraId="7033DECD" w14:textId="01018403" w:rsidR="00290EDB" w:rsidRPr="00726FB2" w:rsidRDefault="00290EDB">
      <w:pPr>
        <w:pStyle w:val="FootnoteText"/>
        <w:rPr>
          <w:lang w:val="en-US"/>
        </w:rPr>
      </w:pPr>
      <w:r>
        <w:rPr>
          <w:rStyle w:val="FootnoteReference"/>
        </w:rPr>
        <w:footnoteRef/>
      </w:r>
      <w:r>
        <w:t xml:space="preserve"> </w:t>
      </w:r>
      <w:r>
        <w:rPr>
          <w:lang w:val="en-US"/>
        </w:rPr>
        <w:t>Ibid., P.1.</w:t>
      </w:r>
    </w:p>
  </w:footnote>
  <w:footnote w:id="24">
    <w:p w14:paraId="2F50699B" w14:textId="47122764" w:rsidR="00290EDB" w:rsidRPr="00D121CC" w:rsidRDefault="00290EDB">
      <w:pPr>
        <w:pStyle w:val="FootnoteText"/>
        <w:rPr>
          <w:lang w:val="en-US"/>
        </w:rPr>
      </w:pPr>
      <w:r>
        <w:rPr>
          <w:rStyle w:val="FootnoteReference"/>
        </w:rPr>
        <w:footnoteRef/>
      </w:r>
      <w:r>
        <w:t xml:space="preserve"> </w:t>
      </w:r>
      <w:r>
        <w:rPr>
          <w:lang w:val="en-US"/>
        </w:rPr>
        <w:t>Ibid., P.1.</w:t>
      </w:r>
    </w:p>
  </w:footnote>
  <w:footnote w:id="25">
    <w:p w14:paraId="5F950FB0" w14:textId="77777777" w:rsidR="00290EDB" w:rsidRPr="00D121CC" w:rsidRDefault="00290EDB" w:rsidP="00D121CC">
      <w:pPr>
        <w:rPr>
          <w:rFonts w:ascii="Calibri" w:eastAsia="Times New Roman" w:hAnsi="Calibri" w:cs="Times New Roman"/>
        </w:rPr>
      </w:pPr>
      <w:r>
        <w:rPr>
          <w:rStyle w:val="FootnoteReference"/>
        </w:rPr>
        <w:footnoteRef/>
      </w:r>
      <w:r>
        <w:t xml:space="preserve"> </w:t>
      </w:r>
      <w:r w:rsidRPr="00D121CC">
        <w:rPr>
          <w:rFonts w:ascii="Calibri" w:eastAsia="Times New Roman" w:hAnsi="Calibri" w:cs="Times New Roman"/>
        </w:rPr>
        <w:t xml:space="preserve">Dans, Enrique. (2020). </w:t>
      </w:r>
      <w:r w:rsidRPr="00D121CC">
        <w:rPr>
          <w:rFonts w:ascii="Calibri" w:eastAsia="Times New Roman" w:hAnsi="Calibri" w:cs="Times New Roman"/>
          <w:i/>
          <w:iCs/>
        </w:rPr>
        <w:t xml:space="preserve">The Secret Of Tesla’s Success Is Not Selling Cars: It’s Being Able To Anticipate The Future. </w:t>
      </w:r>
      <w:r w:rsidRPr="00D121CC">
        <w:rPr>
          <w:rFonts w:ascii="Calibri" w:eastAsia="Times New Roman" w:hAnsi="Calibri" w:cs="Times New Roman"/>
        </w:rPr>
        <w:t>Available at:</w:t>
      </w:r>
      <w:r w:rsidRPr="00D121CC">
        <w:rPr>
          <w:rFonts w:ascii="Calibri" w:eastAsia="Times New Roman" w:hAnsi="Calibri" w:cs="Times New Roman"/>
          <w:i/>
          <w:iCs/>
        </w:rPr>
        <w:t xml:space="preserve"> </w:t>
      </w:r>
      <w:hyperlink r:id="rId16" w:history="1">
        <w:r w:rsidRPr="00D121CC">
          <w:rPr>
            <w:rFonts w:ascii="Calibri" w:eastAsia="Times New Roman" w:hAnsi="Calibri" w:cs="Times New Roman"/>
            <w:color w:val="0563C1"/>
            <w:u w:val="single"/>
          </w:rPr>
          <w:t>https://www.forbes.com/sites/enriquedans/2019/09/09/the-secret-of-teslas-success-is-not-selling-cars-its-being-able-to-anticipate-thefuture/?sh=11c449ab4973</w:t>
        </w:r>
      </w:hyperlink>
      <w:r w:rsidRPr="00D121CC">
        <w:rPr>
          <w:rFonts w:ascii="Calibri" w:eastAsia="Times New Roman" w:hAnsi="Calibri" w:cs="Times New Roman"/>
        </w:rPr>
        <w:t xml:space="preserve"> (Accessed 12 December 2020)</w:t>
      </w:r>
    </w:p>
    <w:p w14:paraId="613694DB" w14:textId="7487BCE2" w:rsidR="00290EDB" w:rsidRPr="00D121CC" w:rsidRDefault="00290EDB">
      <w:pPr>
        <w:pStyle w:val="FootnoteText"/>
      </w:pPr>
    </w:p>
  </w:footnote>
  <w:footnote w:id="26">
    <w:p w14:paraId="7D57B862" w14:textId="66B01060" w:rsidR="00290EDB" w:rsidRPr="00D121CC" w:rsidRDefault="00290EDB">
      <w:pPr>
        <w:pStyle w:val="FootnoteText"/>
        <w:rPr>
          <w:lang w:val="en-US"/>
        </w:rPr>
      </w:pPr>
      <w:r>
        <w:rPr>
          <w:rStyle w:val="FootnoteReference"/>
        </w:rPr>
        <w:footnoteRef/>
      </w:r>
      <w:r>
        <w:t xml:space="preserve"> </w:t>
      </w:r>
      <w:r>
        <w:rPr>
          <w:lang w:val="en-US"/>
        </w:rPr>
        <w:t xml:space="preserve">Ibid., P.1. </w:t>
      </w:r>
    </w:p>
  </w:footnote>
  <w:footnote w:id="27">
    <w:p w14:paraId="0D0CC29E" w14:textId="0E70AF66" w:rsidR="00290EDB" w:rsidRPr="00D121CC" w:rsidRDefault="00290EDB">
      <w:pPr>
        <w:pStyle w:val="FootnoteText"/>
        <w:rPr>
          <w:lang w:val="en-US"/>
        </w:rPr>
      </w:pPr>
      <w:r>
        <w:rPr>
          <w:rStyle w:val="FootnoteReference"/>
        </w:rPr>
        <w:footnoteRef/>
      </w:r>
      <w:r>
        <w:t xml:space="preserve"> </w:t>
      </w:r>
      <w:r w:rsidRPr="00D121CC">
        <w:rPr>
          <w:lang w:val="en-US"/>
        </w:rPr>
        <w:t>Ibid., P.1.</w:t>
      </w:r>
    </w:p>
  </w:footnote>
  <w:footnote w:id="28">
    <w:p w14:paraId="193C7E04" w14:textId="4FE43CCB" w:rsidR="00290EDB" w:rsidRPr="00D121CC" w:rsidRDefault="00290EDB">
      <w:pPr>
        <w:pStyle w:val="FootnoteText"/>
        <w:rPr>
          <w:lang w:val="en-US"/>
        </w:rPr>
      </w:pPr>
      <w:r>
        <w:rPr>
          <w:rStyle w:val="FootnoteReference"/>
        </w:rPr>
        <w:footnoteRef/>
      </w:r>
      <w:r>
        <w:t xml:space="preserve"> </w:t>
      </w:r>
      <w:r w:rsidRPr="00D121CC">
        <w:rPr>
          <w:lang w:val="en-US"/>
        </w:rPr>
        <w:t>Ibid., P.1.</w:t>
      </w:r>
    </w:p>
  </w:footnote>
  <w:footnote w:id="29">
    <w:p w14:paraId="6F65960A" w14:textId="77777777" w:rsidR="00290EDB" w:rsidRPr="00D121CC" w:rsidRDefault="00290EDB" w:rsidP="00D121CC">
      <w:pPr>
        <w:rPr>
          <w:rFonts w:ascii="Calibri" w:eastAsia="Times New Roman" w:hAnsi="Calibri" w:cs="Times New Roman"/>
        </w:rPr>
      </w:pPr>
      <w:r>
        <w:rPr>
          <w:rStyle w:val="FootnoteReference"/>
        </w:rPr>
        <w:footnoteRef/>
      </w:r>
      <w:r>
        <w:t xml:space="preserve"> </w:t>
      </w:r>
      <w:proofErr w:type="spellStart"/>
      <w:r w:rsidRPr="00D121CC">
        <w:rPr>
          <w:rFonts w:ascii="Calibri" w:eastAsia="Times New Roman" w:hAnsi="Calibri" w:cs="Times New Roman"/>
        </w:rPr>
        <w:t>Koetsier</w:t>
      </w:r>
      <w:proofErr w:type="spellEnd"/>
      <w:r w:rsidRPr="00D121CC">
        <w:rPr>
          <w:rFonts w:ascii="Calibri" w:eastAsia="Times New Roman" w:hAnsi="Calibri" w:cs="Times New Roman"/>
        </w:rPr>
        <w:t xml:space="preserve">, John. (2020). </w:t>
      </w:r>
      <w:r w:rsidRPr="00D121CC">
        <w:rPr>
          <w:rFonts w:ascii="Calibri" w:eastAsia="Times New Roman" w:hAnsi="Calibri" w:cs="Times New Roman"/>
          <w:i/>
          <w:iCs/>
        </w:rPr>
        <w:t xml:space="preserve">Why Tesla = GM + Honda + Ford + Fiat Chrysler + Daimler. </w:t>
      </w:r>
      <w:r w:rsidRPr="00D121CC">
        <w:rPr>
          <w:rFonts w:ascii="Calibri" w:eastAsia="Times New Roman" w:hAnsi="Calibri" w:cs="Times New Roman"/>
        </w:rPr>
        <w:t xml:space="preserve">Available at: </w:t>
      </w:r>
      <w:hyperlink r:id="rId17" w:history="1">
        <w:r w:rsidRPr="00D121CC">
          <w:rPr>
            <w:rFonts w:ascii="Calibri" w:eastAsia="Times New Roman" w:hAnsi="Calibri" w:cs="Times New Roman"/>
            <w:color w:val="0563C1"/>
            <w:u w:val="single"/>
          </w:rPr>
          <w:t>https://www.forbes.com/sites/johnkoetsier/2020/06/11/why-tesla--gm--</w:t>
        </w:r>
        <w:proofErr w:type="spellStart"/>
        <w:r w:rsidRPr="00D121CC">
          <w:rPr>
            <w:rFonts w:ascii="Calibri" w:eastAsia="Times New Roman" w:hAnsi="Calibri" w:cs="Times New Roman"/>
            <w:color w:val="0563C1"/>
            <w:u w:val="single"/>
          </w:rPr>
          <w:t>honda</w:t>
        </w:r>
        <w:proofErr w:type="spellEnd"/>
        <w:r w:rsidRPr="00D121CC">
          <w:rPr>
            <w:rFonts w:ascii="Calibri" w:eastAsia="Times New Roman" w:hAnsi="Calibri" w:cs="Times New Roman"/>
            <w:color w:val="0563C1"/>
            <w:u w:val="single"/>
          </w:rPr>
          <w:t>--ford--fiat-</w:t>
        </w:r>
        <w:proofErr w:type="spellStart"/>
        <w:r w:rsidRPr="00D121CC">
          <w:rPr>
            <w:rFonts w:ascii="Calibri" w:eastAsia="Times New Roman" w:hAnsi="Calibri" w:cs="Times New Roman"/>
            <w:color w:val="0563C1"/>
            <w:u w:val="single"/>
          </w:rPr>
          <w:t>chrysler</w:t>
        </w:r>
        <w:proofErr w:type="spellEnd"/>
        <w:r w:rsidRPr="00D121CC">
          <w:rPr>
            <w:rFonts w:ascii="Calibri" w:eastAsia="Times New Roman" w:hAnsi="Calibri" w:cs="Times New Roman"/>
            <w:color w:val="0563C1"/>
            <w:u w:val="single"/>
          </w:rPr>
          <w:t>--</w:t>
        </w:r>
        <w:proofErr w:type="spellStart"/>
        <w:r w:rsidRPr="00D121CC">
          <w:rPr>
            <w:rFonts w:ascii="Calibri" w:eastAsia="Times New Roman" w:hAnsi="Calibri" w:cs="Times New Roman"/>
            <w:color w:val="0563C1"/>
            <w:u w:val="single"/>
          </w:rPr>
          <w:t>daimler</w:t>
        </w:r>
        <w:proofErr w:type="spellEnd"/>
        <w:r w:rsidRPr="00D121CC">
          <w:rPr>
            <w:rFonts w:ascii="Calibri" w:eastAsia="Times New Roman" w:hAnsi="Calibri" w:cs="Times New Roman"/>
            <w:color w:val="0563C1"/>
            <w:u w:val="single"/>
          </w:rPr>
          <w:t>/?</w:t>
        </w:r>
        <w:proofErr w:type="spellStart"/>
        <w:r w:rsidRPr="00D121CC">
          <w:rPr>
            <w:rFonts w:ascii="Calibri" w:eastAsia="Times New Roman" w:hAnsi="Calibri" w:cs="Times New Roman"/>
            <w:color w:val="0563C1"/>
            <w:u w:val="single"/>
          </w:rPr>
          <w:t>sh</w:t>
        </w:r>
        <w:proofErr w:type="spellEnd"/>
        <w:r w:rsidRPr="00D121CC">
          <w:rPr>
            <w:rFonts w:ascii="Calibri" w:eastAsia="Times New Roman" w:hAnsi="Calibri" w:cs="Times New Roman"/>
            <w:color w:val="0563C1"/>
            <w:u w:val="single"/>
          </w:rPr>
          <w:t>=7fa3c38120d1</w:t>
        </w:r>
      </w:hyperlink>
      <w:r w:rsidRPr="00D121CC">
        <w:rPr>
          <w:rFonts w:ascii="Calibri" w:eastAsia="Times New Roman" w:hAnsi="Calibri" w:cs="Times New Roman"/>
        </w:rPr>
        <w:t xml:space="preserve"> (Accessed 11 December 2020) </w:t>
      </w:r>
    </w:p>
    <w:p w14:paraId="61189B33" w14:textId="2739FF30" w:rsidR="00290EDB" w:rsidRPr="00D121CC" w:rsidRDefault="00290EDB">
      <w:pPr>
        <w:pStyle w:val="FootnoteText"/>
      </w:pPr>
    </w:p>
  </w:footnote>
  <w:footnote w:id="30">
    <w:p w14:paraId="3FBAA7CF" w14:textId="339E8AA2" w:rsidR="00290EDB" w:rsidRPr="00D121CC" w:rsidRDefault="00290EDB">
      <w:pPr>
        <w:pStyle w:val="FootnoteText"/>
        <w:rPr>
          <w:lang w:val="en-US"/>
        </w:rPr>
      </w:pPr>
      <w:r>
        <w:rPr>
          <w:rStyle w:val="FootnoteReference"/>
        </w:rPr>
        <w:footnoteRef/>
      </w:r>
      <w:r>
        <w:t xml:space="preserve"> </w:t>
      </w:r>
      <w:bookmarkStart w:id="2" w:name="_Hlk59218204"/>
      <w:r>
        <w:rPr>
          <w:lang w:val="en-US"/>
        </w:rPr>
        <w:t xml:space="preserve">Ibid., P.1. </w:t>
      </w:r>
      <w:bookmarkEnd w:id="2"/>
    </w:p>
  </w:footnote>
  <w:footnote w:id="31">
    <w:p w14:paraId="001A1C02" w14:textId="46C77901" w:rsidR="00290EDB" w:rsidRPr="00D121CC" w:rsidRDefault="00290EDB">
      <w:pPr>
        <w:pStyle w:val="FootnoteText"/>
      </w:pPr>
      <w:r>
        <w:rPr>
          <w:rStyle w:val="FootnoteReference"/>
        </w:rPr>
        <w:footnoteRef/>
      </w:r>
      <w:r>
        <w:t xml:space="preserve"> </w:t>
      </w:r>
      <w:r w:rsidRPr="00D121CC">
        <w:rPr>
          <w:lang w:val="en-US"/>
        </w:rPr>
        <w:t>Ibid., P.1.</w:t>
      </w:r>
    </w:p>
  </w:footnote>
  <w:footnote w:id="32">
    <w:p w14:paraId="09C26150" w14:textId="4322F291" w:rsidR="00290EDB" w:rsidRPr="00D121CC" w:rsidRDefault="00290EDB">
      <w:pPr>
        <w:pStyle w:val="FootnoteText"/>
        <w:rPr>
          <w:lang w:val="en-US"/>
        </w:rPr>
      </w:pPr>
      <w:r>
        <w:rPr>
          <w:rStyle w:val="FootnoteReference"/>
        </w:rPr>
        <w:footnoteRef/>
      </w:r>
      <w:r>
        <w:t xml:space="preserve"> </w:t>
      </w:r>
      <w:r w:rsidRPr="00D121CC">
        <w:rPr>
          <w:lang w:val="en-US"/>
        </w:rPr>
        <w:t>Ibid., P.1.</w:t>
      </w:r>
    </w:p>
  </w:footnote>
  <w:footnote w:id="33">
    <w:p w14:paraId="24C60D3A" w14:textId="1481C598" w:rsidR="00290EDB" w:rsidRPr="00D121CC" w:rsidRDefault="00290EDB">
      <w:pPr>
        <w:pStyle w:val="FootnoteText"/>
        <w:rPr>
          <w:lang w:val="en-US"/>
        </w:rPr>
      </w:pPr>
      <w:r>
        <w:rPr>
          <w:rStyle w:val="FootnoteReference"/>
        </w:rPr>
        <w:footnoteRef/>
      </w:r>
      <w:r>
        <w:t xml:space="preserve"> </w:t>
      </w:r>
      <w:r w:rsidRPr="00D121CC">
        <w:rPr>
          <w:lang w:val="en-US"/>
        </w:rPr>
        <w:t>Ibid., P.1.</w:t>
      </w:r>
    </w:p>
  </w:footnote>
  <w:footnote w:id="34">
    <w:p w14:paraId="213D2E8E" w14:textId="798B7E51" w:rsidR="00290EDB" w:rsidRPr="00D121CC" w:rsidRDefault="00290EDB">
      <w:pPr>
        <w:pStyle w:val="FootnoteText"/>
        <w:rPr>
          <w:lang w:val="en-US"/>
        </w:rPr>
      </w:pPr>
      <w:r>
        <w:rPr>
          <w:rStyle w:val="FootnoteReference"/>
        </w:rPr>
        <w:footnoteRef/>
      </w:r>
      <w:r>
        <w:t xml:space="preserve"> </w:t>
      </w:r>
      <w:r w:rsidRPr="00D121CC">
        <w:rPr>
          <w:lang w:val="en-US"/>
        </w:rPr>
        <w:t>Ibid., P.1.</w:t>
      </w:r>
    </w:p>
  </w:footnote>
  <w:footnote w:id="35">
    <w:p w14:paraId="2EAF8A11" w14:textId="17B2F21C" w:rsidR="00290EDB" w:rsidRPr="00D121CC" w:rsidRDefault="00290EDB">
      <w:pPr>
        <w:pStyle w:val="FootnoteText"/>
        <w:rPr>
          <w:lang w:val="en-US"/>
        </w:rPr>
      </w:pPr>
      <w:r>
        <w:rPr>
          <w:rStyle w:val="FootnoteReference"/>
        </w:rPr>
        <w:footnoteRef/>
      </w:r>
      <w:r>
        <w:t xml:space="preserve"> </w:t>
      </w:r>
      <w:r w:rsidRPr="00D121CC">
        <w:rPr>
          <w:lang w:val="en-US"/>
        </w:rPr>
        <w:t>Ibid., P.1.</w:t>
      </w:r>
    </w:p>
  </w:footnote>
  <w:footnote w:id="36">
    <w:p w14:paraId="5FE90E22" w14:textId="712A194F" w:rsidR="00290EDB" w:rsidRPr="00D121CC" w:rsidRDefault="00290EDB">
      <w:pPr>
        <w:pStyle w:val="FootnoteText"/>
        <w:rPr>
          <w:lang w:val="en-US"/>
        </w:rPr>
      </w:pPr>
      <w:r>
        <w:rPr>
          <w:rStyle w:val="FootnoteReference"/>
        </w:rPr>
        <w:footnoteRef/>
      </w:r>
      <w:r>
        <w:t xml:space="preserve"> </w:t>
      </w:r>
      <w:r w:rsidRPr="00D121CC">
        <w:rPr>
          <w:lang w:val="en-US"/>
        </w:rPr>
        <w:t>Ibid., P.1.</w:t>
      </w:r>
    </w:p>
  </w:footnote>
  <w:footnote w:id="37">
    <w:p w14:paraId="755F0FEB" w14:textId="77777777" w:rsidR="00290EDB" w:rsidRPr="00EE12B6" w:rsidRDefault="00290EDB" w:rsidP="00EE12B6">
      <w:pPr>
        <w:rPr>
          <w:rFonts w:ascii="Calibri" w:eastAsia="Times New Roman" w:hAnsi="Calibri" w:cs="Times New Roman"/>
        </w:rPr>
      </w:pPr>
      <w:r>
        <w:rPr>
          <w:rStyle w:val="FootnoteReference"/>
        </w:rPr>
        <w:footnoteRef/>
      </w:r>
      <w:r>
        <w:t xml:space="preserve"> </w:t>
      </w:r>
      <w:proofErr w:type="spellStart"/>
      <w:r w:rsidRPr="00EE12B6">
        <w:rPr>
          <w:rFonts w:ascii="Calibri" w:eastAsia="Times New Roman" w:hAnsi="Calibri" w:cs="Times New Roman"/>
        </w:rPr>
        <w:t>DeBoard</w:t>
      </w:r>
      <w:proofErr w:type="spellEnd"/>
      <w:r w:rsidRPr="00EE12B6">
        <w:rPr>
          <w:rFonts w:ascii="Calibri" w:eastAsia="Times New Roman" w:hAnsi="Calibri" w:cs="Times New Roman"/>
        </w:rPr>
        <w:t xml:space="preserve">, Matthew (2020). </w:t>
      </w:r>
      <w:r w:rsidRPr="00EE12B6">
        <w:rPr>
          <w:rFonts w:ascii="Calibri" w:eastAsia="Times New Roman" w:hAnsi="Calibri" w:cs="Times New Roman"/>
          <w:i/>
          <w:iCs/>
        </w:rPr>
        <w:t xml:space="preserve">Tesla has a huge lead over other automakers. See how the electric-car company's brand became so mighty. </w:t>
      </w:r>
      <w:r w:rsidRPr="00EE12B6">
        <w:rPr>
          <w:rFonts w:ascii="Calibri" w:eastAsia="Times New Roman" w:hAnsi="Calibri" w:cs="Times New Roman"/>
        </w:rPr>
        <w:t xml:space="preserve">Available at: </w:t>
      </w:r>
      <w:hyperlink r:id="rId18" w:history="1">
        <w:r w:rsidRPr="00EE12B6">
          <w:rPr>
            <w:rFonts w:ascii="Calibri" w:eastAsia="Times New Roman" w:hAnsi="Calibri" w:cs="Times New Roman"/>
            <w:color w:val="0563C1"/>
            <w:u w:val="single"/>
          </w:rPr>
          <w:t>https://www.businessinsider.com/why-tesla-has-a-huge-lead-over-competitors-elon-musk-2020-7?r=US&amp;IR=T</w:t>
        </w:r>
      </w:hyperlink>
      <w:r w:rsidRPr="00EE12B6">
        <w:rPr>
          <w:rFonts w:ascii="Calibri" w:eastAsia="Times New Roman" w:hAnsi="Calibri" w:cs="Times New Roman"/>
        </w:rPr>
        <w:t xml:space="preserve"> (Accessed 10 December 2020) </w:t>
      </w:r>
    </w:p>
    <w:p w14:paraId="1EF6489D" w14:textId="5AF2AD32" w:rsidR="00290EDB" w:rsidRPr="00EE12B6" w:rsidRDefault="00290EDB">
      <w:pPr>
        <w:pStyle w:val="FootnoteText"/>
      </w:pPr>
    </w:p>
  </w:footnote>
  <w:footnote w:id="38">
    <w:p w14:paraId="6129D2CD" w14:textId="3412BB4F" w:rsidR="00290EDB" w:rsidRPr="0023637E" w:rsidRDefault="00290EDB">
      <w:pPr>
        <w:pStyle w:val="FootnoteText"/>
        <w:rPr>
          <w:lang w:val="en-US"/>
        </w:rPr>
      </w:pPr>
      <w:r>
        <w:rPr>
          <w:rStyle w:val="FootnoteReference"/>
        </w:rPr>
        <w:footnoteRef/>
      </w:r>
      <w:r>
        <w:t xml:space="preserve"> </w:t>
      </w:r>
      <w:r>
        <w:rPr>
          <w:lang w:val="en-US"/>
        </w:rPr>
        <w:t xml:space="preserve">Ibid., P.1. </w:t>
      </w:r>
    </w:p>
  </w:footnote>
  <w:footnote w:id="39">
    <w:p w14:paraId="572C095B" w14:textId="55ACE6F0"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40">
    <w:p w14:paraId="3EB7A8B7" w14:textId="13C4A96D"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41">
    <w:p w14:paraId="150AD371" w14:textId="4FDB9181"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42">
    <w:p w14:paraId="39DEF166" w14:textId="4ADC8224"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43">
    <w:p w14:paraId="38AA6F53" w14:textId="69B4B44A"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44">
    <w:p w14:paraId="0876BADF" w14:textId="400849F5"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45">
    <w:p w14:paraId="700EF929" w14:textId="77777777" w:rsidR="00290EDB" w:rsidRPr="00E170D1" w:rsidRDefault="00290EDB" w:rsidP="00E170D1">
      <w:pPr>
        <w:rPr>
          <w:rFonts w:ascii="Calibri" w:eastAsia="Times New Roman" w:hAnsi="Calibri" w:cs="Times New Roman"/>
        </w:rPr>
      </w:pPr>
      <w:r>
        <w:rPr>
          <w:rStyle w:val="FootnoteReference"/>
        </w:rPr>
        <w:footnoteRef/>
      </w:r>
      <w:r>
        <w:t xml:space="preserve"> </w:t>
      </w:r>
      <w:r w:rsidRPr="00E170D1">
        <w:rPr>
          <w:rFonts w:ascii="Calibri" w:eastAsia="Times New Roman" w:hAnsi="Calibri" w:cs="Times New Roman"/>
          <w:i/>
          <w:iCs/>
        </w:rPr>
        <w:t xml:space="preserve">Tesla Forecasted to Sell in China 100,000 vehicles in China in 2020; Model 3 Was the Best Selling EV in China for the Past Two Months. </w:t>
      </w:r>
      <w:r w:rsidRPr="00E170D1">
        <w:rPr>
          <w:rFonts w:ascii="Calibri" w:eastAsia="Times New Roman" w:hAnsi="Calibri" w:cs="Times New Roman"/>
        </w:rPr>
        <w:t xml:space="preserve">(2020) Available at: </w:t>
      </w:r>
      <w:hyperlink r:id="rId19" w:history="1">
        <w:r w:rsidRPr="00E170D1">
          <w:rPr>
            <w:rFonts w:ascii="Calibri" w:eastAsia="Times New Roman" w:hAnsi="Calibri" w:cs="Times New Roman"/>
            <w:color w:val="0563C1"/>
            <w:u w:val="single"/>
          </w:rPr>
          <w:t>https://www.futurecar.com/4088/Tesla-Forecasted-to-Sell-in-China-100000-vehicles-in-China-in-2020;-Model-3-Was-the-Best-Selling-EV-in-China-for-the-Past-Two-Months</w:t>
        </w:r>
      </w:hyperlink>
      <w:r w:rsidRPr="00E170D1">
        <w:rPr>
          <w:rFonts w:ascii="Calibri" w:eastAsia="Times New Roman" w:hAnsi="Calibri" w:cs="Times New Roman"/>
        </w:rPr>
        <w:t xml:space="preserve"> (Accessed 15 December 2020)</w:t>
      </w:r>
    </w:p>
    <w:p w14:paraId="34DA9B49" w14:textId="09799B73" w:rsidR="00290EDB" w:rsidRPr="00E170D1" w:rsidRDefault="00290EDB">
      <w:pPr>
        <w:pStyle w:val="FootnoteText"/>
      </w:pPr>
    </w:p>
  </w:footnote>
  <w:footnote w:id="46">
    <w:p w14:paraId="242792C3" w14:textId="1F91EA8D" w:rsidR="00290EDB" w:rsidRPr="00E170D1" w:rsidRDefault="00290EDB">
      <w:pPr>
        <w:pStyle w:val="FootnoteText"/>
        <w:rPr>
          <w:lang w:val="en-US"/>
        </w:rPr>
      </w:pPr>
      <w:r>
        <w:rPr>
          <w:rStyle w:val="FootnoteReference"/>
        </w:rPr>
        <w:footnoteRef/>
      </w:r>
      <w:r>
        <w:t xml:space="preserve"> </w:t>
      </w:r>
      <w:r>
        <w:rPr>
          <w:lang w:val="en-US"/>
        </w:rPr>
        <w:t>Ibid., P.1.</w:t>
      </w:r>
    </w:p>
  </w:footnote>
  <w:footnote w:id="47">
    <w:p w14:paraId="3013BD11" w14:textId="77777777" w:rsidR="00290EDB" w:rsidRPr="00E170D1" w:rsidRDefault="00290EDB" w:rsidP="00E170D1">
      <w:pPr>
        <w:rPr>
          <w:rFonts w:ascii="Calibri" w:eastAsia="Times New Roman" w:hAnsi="Calibri" w:cs="Times New Roman"/>
        </w:rPr>
      </w:pPr>
      <w:r>
        <w:rPr>
          <w:rStyle w:val="FootnoteReference"/>
        </w:rPr>
        <w:footnoteRef/>
      </w:r>
      <w:r>
        <w:t xml:space="preserve"> </w:t>
      </w:r>
      <w:r w:rsidRPr="00E170D1">
        <w:rPr>
          <w:rFonts w:ascii="Calibri" w:eastAsia="Times New Roman" w:hAnsi="Calibri" w:cs="Times New Roman"/>
        </w:rPr>
        <w:t xml:space="preserve">Stacey, Tom (2020). </w:t>
      </w:r>
      <w:r w:rsidRPr="00E170D1">
        <w:rPr>
          <w:rFonts w:ascii="Calibri" w:eastAsia="Times New Roman" w:hAnsi="Calibri" w:cs="Times New Roman"/>
          <w:i/>
          <w:iCs/>
        </w:rPr>
        <w:t xml:space="preserve">NIO: what China’s star electric car maker can learn from Tesla. </w:t>
      </w:r>
      <w:r w:rsidRPr="00E170D1">
        <w:rPr>
          <w:rFonts w:ascii="Calibri" w:eastAsia="Times New Roman" w:hAnsi="Calibri" w:cs="Times New Roman"/>
        </w:rPr>
        <w:t xml:space="preserve">Available at: </w:t>
      </w:r>
      <w:hyperlink r:id="rId20" w:history="1">
        <w:r w:rsidRPr="00E170D1">
          <w:rPr>
            <w:rFonts w:ascii="Calibri" w:eastAsia="Times New Roman" w:hAnsi="Calibri" w:cs="Times New Roman"/>
            <w:color w:val="0563C1"/>
            <w:u w:val="single"/>
          </w:rPr>
          <w:t>https://theconversation.com/nio-what-chinas-star-electric-car-maker-can-learn-from-tesla-149872</w:t>
        </w:r>
      </w:hyperlink>
      <w:r w:rsidRPr="00E170D1">
        <w:rPr>
          <w:rFonts w:ascii="Calibri" w:eastAsia="Times New Roman" w:hAnsi="Calibri" w:cs="Times New Roman"/>
        </w:rPr>
        <w:t xml:space="preserve"> (Accessed 17 December 2020) </w:t>
      </w:r>
    </w:p>
    <w:p w14:paraId="1A3E6906" w14:textId="0049147D" w:rsidR="00290EDB" w:rsidRPr="00E170D1" w:rsidRDefault="00290EDB">
      <w:pPr>
        <w:pStyle w:val="FootnoteText"/>
      </w:pPr>
    </w:p>
  </w:footnote>
  <w:footnote w:id="48">
    <w:p w14:paraId="5A8E84E5" w14:textId="2969CAC8"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49">
    <w:p w14:paraId="24A7D061" w14:textId="767438DF" w:rsidR="00290EDB" w:rsidRPr="00E170D1" w:rsidRDefault="00290EDB">
      <w:pPr>
        <w:pStyle w:val="FootnoteText"/>
        <w:rPr>
          <w:lang w:val="en-US"/>
        </w:rPr>
      </w:pPr>
      <w:r>
        <w:rPr>
          <w:rStyle w:val="FootnoteReference"/>
        </w:rPr>
        <w:footnoteRef/>
      </w:r>
      <w:r>
        <w:t xml:space="preserve"> </w:t>
      </w:r>
      <w:r>
        <w:rPr>
          <w:lang w:val="en-US"/>
        </w:rPr>
        <w:t xml:space="preserve">Ibid., P.1. </w:t>
      </w:r>
    </w:p>
  </w:footnote>
  <w:footnote w:id="50">
    <w:p w14:paraId="43ED5CA2" w14:textId="5CDBACAF"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51">
    <w:p w14:paraId="31543323" w14:textId="1923F9F9"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52">
    <w:p w14:paraId="1B3D0E4C" w14:textId="446B61B5"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53">
    <w:p w14:paraId="34AF4280" w14:textId="77777777" w:rsidR="00290EDB" w:rsidRPr="00A32BF4" w:rsidRDefault="00290EDB" w:rsidP="00A32BF4">
      <w:pPr>
        <w:rPr>
          <w:rFonts w:ascii="Calibri" w:eastAsia="Times New Roman" w:hAnsi="Calibri" w:cs="Times New Roman"/>
        </w:rPr>
      </w:pPr>
      <w:r>
        <w:rPr>
          <w:rStyle w:val="FootnoteReference"/>
        </w:rPr>
        <w:footnoteRef/>
      </w:r>
      <w:r>
        <w:t xml:space="preserve"> </w:t>
      </w:r>
      <w:r w:rsidRPr="00A32BF4">
        <w:rPr>
          <w:rFonts w:ascii="Calibri" w:eastAsia="Times New Roman" w:hAnsi="Calibri" w:cs="Times New Roman"/>
        </w:rPr>
        <w:t xml:space="preserve">Kissinger, Daniel. </w:t>
      </w:r>
      <w:r w:rsidRPr="00A32BF4">
        <w:rPr>
          <w:rFonts w:ascii="Calibri" w:eastAsia="Times New Roman" w:hAnsi="Calibri" w:cs="Times New Roman"/>
          <w:i/>
          <w:iCs/>
        </w:rPr>
        <w:t xml:space="preserve">Tesla, Inc. Pestle analysis </w:t>
      </w:r>
      <w:r w:rsidRPr="00A32BF4">
        <w:rPr>
          <w:rFonts w:ascii="Calibri" w:eastAsia="Times New Roman" w:hAnsi="Calibri" w:cs="Times New Roman"/>
        </w:rPr>
        <w:t xml:space="preserve">(2020). Available at: </w:t>
      </w:r>
      <w:hyperlink r:id="rId21" w:history="1">
        <w:r w:rsidRPr="00A32BF4">
          <w:rPr>
            <w:rFonts w:ascii="Calibri" w:eastAsia="Times New Roman" w:hAnsi="Calibri" w:cs="Times New Roman"/>
            <w:color w:val="0563C1"/>
            <w:u w:val="single"/>
          </w:rPr>
          <w:t>http://panmore.com/tesla-motors-inc-pestel-pestle-analysis-recommendations</w:t>
        </w:r>
      </w:hyperlink>
      <w:r w:rsidRPr="00A32BF4">
        <w:rPr>
          <w:rFonts w:ascii="Calibri" w:eastAsia="Times New Roman" w:hAnsi="Calibri" w:cs="Times New Roman"/>
        </w:rPr>
        <w:t>. (Accessed: December 10</w:t>
      </w:r>
      <w:r w:rsidRPr="00A32BF4">
        <w:rPr>
          <w:rFonts w:ascii="Calibri" w:eastAsia="Times New Roman" w:hAnsi="Calibri" w:cs="Times New Roman"/>
          <w:vertAlign w:val="superscript"/>
        </w:rPr>
        <w:t xml:space="preserve"> </w:t>
      </w:r>
      <w:r w:rsidRPr="00A32BF4">
        <w:rPr>
          <w:rFonts w:ascii="Calibri" w:eastAsia="Times New Roman" w:hAnsi="Calibri" w:cs="Times New Roman"/>
        </w:rPr>
        <w:t>2020)</w:t>
      </w:r>
    </w:p>
    <w:p w14:paraId="458E16C3" w14:textId="42970722" w:rsidR="00290EDB" w:rsidRPr="00A32BF4" w:rsidRDefault="00290EDB">
      <w:pPr>
        <w:pStyle w:val="FootnoteText"/>
      </w:pPr>
    </w:p>
  </w:footnote>
  <w:footnote w:id="54">
    <w:p w14:paraId="06241058" w14:textId="7F6CD691"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55">
    <w:p w14:paraId="2C087404" w14:textId="2BB27A04"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56">
    <w:p w14:paraId="430C229D" w14:textId="60FA16ED"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57">
    <w:p w14:paraId="5E2C09B0" w14:textId="7500736C"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58">
    <w:p w14:paraId="17D732FF" w14:textId="77777777" w:rsidR="00290EDB" w:rsidRPr="00A32BF4" w:rsidRDefault="00290EDB" w:rsidP="00A32BF4">
      <w:pPr>
        <w:rPr>
          <w:rFonts w:ascii="Calibri" w:eastAsia="Times New Roman" w:hAnsi="Calibri" w:cs="Times New Roman"/>
        </w:rPr>
      </w:pPr>
      <w:r>
        <w:rPr>
          <w:rStyle w:val="FootnoteReference"/>
        </w:rPr>
        <w:footnoteRef/>
      </w:r>
      <w:r>
        <w:t xml:space="preserve"> </w:t>
      </w:r>
      <w:r w:rsidRPr="00A32BF4">
        <w:rPr>
          <w:rFonts w:ascii="Calibri" w:eastAsia="Times New Roman" w:hAnsi="Calibri" w:cs="Times New Roman"/>
        </w:rPr>
        <w:t xml:space="preserve">Bryce, Robert. </w:t>
      </w:r>
      <w:r w:rsidRPr="00A32BF4">
        <w:rPr>
          <w:rFonts w:ascii="Calibri" w:eastAsia="Times New Roman" w:hAnsi="Calibri" w:cs="Times New Roman"/>
          <w:i/>
          <w:iCs/>
        </w:rPr>
        <w:t xml:space="preserve">Joe Biden’s $2 Trillion Energy Plan Ignores Cost, Land-Use Conflicts. </w:t>
      </w:r>
      <w:r w:rsidRPr="00A32BF4">
        <w:rPr>
          <w:rFonts w:ascii="Calibri" w:eastAsia="Times New Roman" w:hAnsi="Calibri" w:cs="Times New Roman"/>
        </w:rPr>
        <w:t xml:space="preserve">Available at: </w:t>
      </w:r>
      <w:hyperlink r:id="rId22" w:history="1">
        <w:r w:rsidRPr="00A32BF4">
          <w:rPr>
            <w:rFonts w:ascii="Calibri" w:eastAsia="Times New Roman" w:hAnsi="Calibri" w:cs="Times New Roman"/>
            <w:color w:val="0563C1"/>
            <w:u w:val="single"/>
          </w:rPr>
          <w:t>https://www.forbes.com/sites/robertbryce/2020/07/14/joe-bidens-2-trillion-energy-plan-ignores-cost-land-use-conflicts/?sh=30060d8c4336</w:t>
        </w:r>
      </w:hyperlink>
      <w:r w:rsidRPr="00A32BF4">
        <w:rPr>
          <w:rFonts w:ascii="Calibri" w:eastAsia="Times New Roman" w:hAnsi="Calibri" w:cs="Times New Roman"/>
        </w:rPr>
        <w:t xml:space="preserve"> (Accessed 02 December 2020)</w:t>
      </w:r>
    </w:p>
    <w:p w14:paraId="44FF25F5" w14:textId="35CC25B9" w:rsidR="00290EDB" w:rsidRPr="00A32BF4" w:rsidRDefault="00290EDB">
      <w:pPr>
        <w:pStyle w:val="FootnoteText"/>
      </w:pPr>
    </w:p>
  </w:footnote>
  <w:footnote w:id="59">
    <w:p w14:paraId="75470BF4" w14:textId="298401DC" w:rsidR="00A2105C" w:rsidRPr="00A2105C" w:rsidRDefault="00A2105C">
      <w:pPr>
        <w:pStyle w:val="FootnoteText"/>
        <w:rPr>
          <w:lang w:val="en-US"/>
        </w:rPr>
      </w:pPr>
      <w:r>
        <w:rPr>
          <w:rStyle w:val="FootnoteReference"/>
        </w:rPr>
        <w:footnoteRef/>
      </w:r>
      <w:r>
        <w:t xml:space="preserve"> </w:t>
      </w:r>
      <w:r>
        <w:rPr>
          <w:lang w:val="en-US"/>
        </w:rPr>
        <w:t>Ibid., P.1.</w:t>
      </w:r>
    </w:p>
  </w:footnote>
  <w:footnote w:id="60">
    <w:p w14:paraId="07CE1917" w14:textId="0AD5A999" w:rsidR="00290EDB" w:rsidRPr="00A32BF4" w:rsidRDefault="00290EDB">
      <w:pPr>
        <w:pStyle w:val="FootnoteText"/>
        <w:rPr>
          <w:lang w:val="en-US"/>
        </w:rPr>
      </w:pPr>
      <w:r>
        <w:rPr>
          <w:rStyle w:val="FootnoteReference"/>
        </w:rPr>
        <w:footnoteRef/>
      </w:r>
      <w:r>
        <w:t xml:space="preserve"> Ibid., P.1. </w:t>
      </w:r>
    </w:p>
  </w:footnote>
  <w:footnote w:id="61">
    <w:p w14:paraId="34E149AD" w14:textId="77777777" w:rsidR="00290EDB" w:rsidRPr="00A32BF4" w:rsidRDefault="00290EDB" w:rsidP="00A32BF4">
      <w:pPr>
        <w:rPr>
          <w:rFonts w:ascii="Calibri" w:eastAsia="Times New Roman" w:hAnsi="Calibri" w:cs="Times New Roman"/>
        </w:rPr>
      </w:pPr>
      <w:r>
        <w:rPr>
          <w:rStyle w:val="FootnoteReference"/>
        </w:rPr>
        <w:footnoteRef/>
      </w:r>
      <w:r>
        <w:t xml:space="preserve"> </w:t>
      </w:r>
      <w:r w:rsidRPr="00A32BF4">
        <w:rPr>
          <w:rFonts w:ascii="Calibri" w:eastAsia="Times New Roman" w:hAnsi="Calibri" w:cs="Times New Roman"/>
        </w:rPr>
        <w:t xml:space="preserve">Stock, Kyle. (2020) </w:t>
      </w:r>
      <w:r w:rsidRPr="00A32BF4">
        <w:rPr>
          <w:rFonts w:ascii="Calibri" w:eastAsia="Times New Roman" w:hAnsi="Calibri" w:cs="Times New Roman"/>
          <w:i/>
          <w:iCs/>
        </w:rPr>
        <w:t xml:space="preserve">Biden’s Charging Plan Could Sell 25 Million EVs. </w:t>
      </w:r>
      <w:r w:rsidRPr="00A32BF4">
        <w:rPr>
          <w:rFonts w:ascii="Calibri" w:eastAsia="Times New Roman" w:hAnsi="Calibri" w:cs="Times New Roman"/>
        </w:rPr>
        <w:t xml:space="preserve">Available at: </w:t>
      </w:r>
      <w:hyperlink r:id="rId23" w:history="1">
        <w:r w:rsidRPr="00A32BF4">
          <w:rPr>
            <w:rFonts w:ascii="Calibri" w:eastAsia="Times New Roman" w:hAnsi="Calibri" w:cs="Times New Roman"/>
            <w:color w:val="0563C1"/>
            <w:u w:val="single"/>
          </w:rPr>
          <w:t>https://www.bloomberg.com/news/articles/2020-12-02/joe-biden-plan-to-fight-climate-change-could-sell-25-million-electric-cars</w:t>
        </w:r>
      </w:hyperlink>
      <w:r w:rsidRPr="00A32BF4">
        <w:rPr>
          <w:rFonts w:ascii="Calibri" w:eastAsia="Times New Roman" w:hAnsi="Calibri" w:cs="Times New Roman"/>
        </w:rPr>
        <w:t xml:space="preserve"> (Accessed 17 December 2020) </w:t>
      </w:r>
    </w:p>
    <w:p w14:paraId="15A7138F" w14:textId="41D4374E" w:rsidR="00290EDB" w:rsidRPr="00A32BF4" w:rsidRDefault="00290EDB">
      <w:pPr>
        <w:pStyle w:val="FootnoteText"/>
      </w:pPr>
    </w:p>
  </w:footnote>
  <w:footnote w:id="62">
    <w:p w14:paraId="0C351506" w14:textId="090218AA"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63">
    <w:p w14:paraId="2A357281" w14:textId="3618C373" w:rsidR="00290EDB" w:rsidRPr="00A32BF4" w:rsidRDefault="00290EDB">
      <w:pPr>
        <w:pStyle w:val="FootnoteText"/>
        <w:rPr>
          <w:lang w:val="en-US"/>
        </w:rPr>
      </w:pPr>
      <w:r>
        <w:rPr>
          <w:rStyle w:val="FootnoteReference"/>
        </w:rPr>
        <w:footnoteRef/>
      </w:r>
      <w:r>
        <w:t xml:space="preserve"> </w:t>
      </w:r>
      <w:r>
        <w:rPr>
          <w:lang w:val="en-US"/>
        </w:rPr>
        <w:t xml:space="preserve">Ibid., P.1. </w:t>
      </w:r>
    </w:p>
  </w:footnote>
  <w:footnote w:id="64">
    <w:p w14:paraId="42FA9166" w14:textId="77777777" w:rsidR="00290EDB" w:rsidRPr="00A32BF4" w:rsidRDefault="00290EDB" w:rsidP="00A32BF4">
      <w:pPr>
        <w:rPr>
          <w:rFonts w:ascii="Calibri" w:eastAsia="Times New Roman" w:hAnsi="Calibri" w:cs="Times New Roman"/>
        </w:rPr>
      </w:pPr>
      <w:r>
        <w:rPr>
          <w:rStyle w:val="FootnoteReference"/>
        </w:rPr>
        <w:footnoteRef/>
      </w:r>
      <w:r>
        <w:t xml:space="preserve"> </w:t>
      </w:r>
      <w:r w:rsidRPr="00A32BF4">
        <w:rPr>
          <w:rFonts w:ascii="Calibri" w:eastAsia="Times New Roman" w:hAnsi="Calibri" w:cs="Times New Roman"/>
        </w:rPr>
        <w:t xml:space="preserve">Bryce, Robert. </w:t>
      </w:r>
      <w:r w:rsidRPr="00A32BF4">
        <w:rPr>
          <w:rFonts w:ascii="Calibri" w:eastAsia="Times New Roman" w:hAnsi="Calibri" w:cs="Times New Roman"/>
          <w:i/>
          <w:iCs/>
        </w:rPr>
        <w:t xml:space="preserve">Joe Biden’s $2 Trillion Energy Plan Ignores Cost, Land-Use Conflicts. </w:t>
      </w:r>
      <w:r w:rsidRPr="00A32BF4">
        <w:rPr>
          <w:rFonts w:ascii="Calibri" w:eastAsia="Times New Roman" w:hAnsi="Calibri" w:cs="Times New Roman"/>
        </w:rPr>
        <w:t xml:space="preserve">Available at: </w:t>
      </w:r>
      <w:hyperlink r:id="rId24" w:history="1">
        <w:r w:rsidRPr="00A32BF4">
          <w:rPr>
            <w:rFonts w:ascii="Calibri" w:eastAsia="Times New Roman" w:hAnsi="Calibri" w:cs="Times New Roman"/>
            <w:color w:val="0563C1"/>
            <w:u w:val="single"/>
          </w:rPr>
          <w:t>https://www.forbes.com/sites/robertbryce/2020/07/14/joe-bidens-2-trillion-energy-plan-ignores-cost-land-use-conflicts/?sh=30060d8c4336</w:t>
        </w:r>
      </w:hyperlink>
      <w:r w:rsidRPr="00A32BF4">
        <w:rPr>
          <w:rFonts w:ascii="Calibri" w:eastAsia="Times New Roman" w:hAnsi="Calibri" w:cs="Times New Roman"/>
        </w:rPr>
        <w:t xml:space="preserve"> (Accessed 02 December 2020)</w:t>
      </w:r>
    </w:p>
    <w:p w14:paraId="29A10632" w14:textId="21A8D644" w:rsidR="00290EDB" w:rsidRPr="00A32BF4" w:rsidRDefault="00290EDB">
      <w:pPr>
        <w:pStyle w:val="FootnoteText"/>
      </w:pPr>
    </w:p>
  </w:footnote>
  <w:footnote w:id="65">
    <w:p w14:paraId="455E60C6" w14:textId="6F56B63F"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66">
    <w:p w14:paraId="7FCF3E57" w14:textId="51BDEAF7"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67">
    <w:p w14:paraId="5E4B65EE" w14:textId="189E6D5C"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68">
    <w:p w14:paraId="021B32D3" w14:textId="406D5A3D"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69">
    <w:p w14:paraId="7CE62140" w14:textId="77777777" w:rsidR="00290EDB" w:rsidRPr="003C1A95" w:rsidRDefault="00290EDB" w:rsidP="003C1A95">
      <w:pPr>
        <w:rPr>
          <w:rFonts w:ascii="Calibri" w:eastAsia="Times New Roman" w:hAnsi="Calibri" w:cs="Times New Roman"/>
        </w:rPr>
      </w:pPr>
      <w:r>
        <w:rPr>
          <w:rStyle w:val="FootnoteReference"/>
        </w:rPr>
        <w:footnoteRef/>
      </w:r>
      <w:r>
        <w:t xml:space="preserve"> </w:t>
      </w:r>
      <w:r w:rsidRPr="003C1A95">
        <w:rPr>
          <w:rFonts w:ascii="Calibri" w:eastAsia="Times New Roman" w:hAnsi="Calibri" w:cs="Times New Roman"/>
        </w:rPr>
        <w:t xml:space="preserve">Hunter, Peter. (2019). </w:t>
      </w:r>
      <w:r w:rsidRPr="003C1A95">
        <w:rPr>
          <w:rFonts w:ascii="Calibri" w:eastAsia="Times New Roman" w:hAnsi="Calibri" w:cs="Times New Roman"/>
          <w:i/>
          <w:iCs/>
        </w:rPr>
        <w:t xml:space="preserve">Can Tesla turn its comparative advantage into competitive advantage? </w:t>
      </w:r>
      <w:r w:rsidRPr="003C1A95">
        <w:rPr>
          <w:rFonts w:ascii="Calibri" w:eastAsia="Times New Roman" w:hAnsi="Calibri" w:cs="Times New Roman"/>
        </w:rPr>
        <w:t xml:space="preserve">Available at: </w:t>
      </w:r>
      <w:hyperlink r:id="rId25" w:history="1">
        <w:r w:rsidRPr="003C1A95">
          <w:rPr>
            <w:rFonts w:ascii="Calibri" w:eastAsia="Times New Roman" w:hAnsi="Calibri" w:cs="Times New Roman"/>
            <w:color w:val="0563C1"/>
            <w:u w:val="single"/>
          </w:rPr>
          <w:t>https://www.solverboard.com/blog/can-tesla-develop-comparative-advantage-competitive-advantage-guest-post</w:t>
        </w:r>
      </w:hyperlink>
      <w:r w:rsidRPr="003C1A95">
        <w:rPr>
          <w:rFonts w:ascii="Calibri" w:eastAsia="Times New Roman" w:hAnsi="Calibri" w:cs="Times New Roman"/>
        </w:rPr>
        <w:t xml:space="preserve"> (Accessed 07 December 2020). </w:t>
      </w:r>
    </w:p>
    <w:p w14:paraId="2C9E8696" w14:textId="23967F79" w:rsidR="00290EDB" w:rsidRPr="003C1A95" w:rsidRDefault="00290EDB">
      <w:pPr>
        <w:pStyle w:val="FootnoteText"/>
      </w:pPr>
    </w:p>
  </w:footnote>
  <w:footnote w:id="70">
    <w:p w14:paraId="2FDEEE49" w14:textId="36F1130A"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71">
    <w:p w14:paraId="1BDAC73F" w14:textId="77777777" w:rsidR="00290EDB" w:rsidRPr="003C1A95" w:rsidRDefault="00290EDB" w:rsidP="003C1A95">
      <w:pPr>
        <w:rPr>
          <w:rFonts w:ascii="Calibri" w:eastAsia="Times New Roman" w:hAnsi="Calibri" w:cs="Times New Roman"/>
        </w:rPr>
      </w:pPr>
      <w:r>
        <w:rPr>
          <w:rStyle w:val="FootnoteReference"/>
        </w:rPr>
        <w:footnoteRef/>
      </w:r>
      <w:r>
        <w:t xml:space="preserve"> </w:t>
      </w:r>
      <w:r w:rsidRPr="003C1A95">
        <w:rPr>
          <w:rFonts w:ascii="Calibri" w:eastAsia="Times New Roman" w:hAnsi="Calibri" w:cs="Times New Roman"/>
        </w:rPr>
        <w:t xml:space="preserve">Bryce, Robert. </w:t>
      </w:r>
      <w:r w:rsidRPr="003C1A95">
        <w:rPr>
          <w:rFonts w:ascii="Calibri" w:eastAsia="Times New Roman" w:hAnsi="Calibri" w:cs="Times New Roman"/>
          <w:i/>
          <w:iCs/>
        </w:rPr>
        <w:t xml:space="preserve">Joe Biden’s $2 Trillion Energy Plan Ignores Cost, Land-Use Conflicts. </w:t>
      </w:r>
      <w:r w:rsidRPr="003C1A95">
        <w:rPr>
          <w:rFonts w:ascii="Calibri" w:eastAsia="Times New Roman" w:hAnsi="Calibri" w:cs="Times New Roman"/>
        </w:rPr>
        <w:t xml:space="preserve">Available at: </w:t>
      </w:r>
      <w:hyperlink r:id="rId26" w:history="1">
        <w:r w:rsidRPr="003C1A95">
          <w:rPr>
            <w:rFonts w:ascii="Calibri" w:eastAsia="Times New Roman" w:hAnsi="Calibri" w:cs="Times New Roman"/>
            <w:color w:val="0563C1"/>
            <w:u w:val="single"/>
          </w:rPr>
          <w:t>https://www.forbes.com/sites/robertbryce/2020/07/14/joe-bidens-2-trillion-energy-plan-ignores-cost-land-use-conflicts/?sh=30060d8c4336</w:t>
        </w:r>
      </w:hyperlink>
      <w:r w:rsidRPr="003C1A95">
        <w:rPr>
          <w:rFonts w:ascii="Calibri" w:eastAsia="Times New Roman" w:hAnsi="Calibri" w:cs="Times New Roman"/>
        </w:rPr>
        <w:t xml:space="preserve"> (Accessed 02 December 2020)</w:t>
      </w:r>
    </w:p>
    <w:p w14:paraId="5A254749" w14:textId="331A8C96" w:rsidR="00290EDB" w:rsidRPr="003C1A95" w:rsidRDefault="00290EDB">
      <w:pPr>
        <w:pStyle w:val="FootnoteText"/>
      </w:pPr>
    </w:p>
  </w:footnote>
  <w:footnote w:id="72">
    <w:p w14:paraId="66DFBE88" w14:textId="4536076E"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73">
    <w:p w14:paraId="1680E959" w14:textId="77777777" w:rsidR="00290EDB" w:rsidRPr="003C1A95" w:rsidRDefault="00290EDB" w:rsidP="003C1A95">
      <w:pPr>
        <w:rPr>
          <w:rFonts w:ascii="Calibri" w:eastAsia="Times New Roman" w:hAnsi="Calibri" w:cs="Times New Roman"/>
        </w:rPr>
      </w:pPr>
      <w:r>
        <w:rPr>
          <w:rStyle w:val="FootnoteReference"/>
        </w:rPr>
        <w:footnoteRef/>
      </w:r>
      <w:r>
        <w:t xml:space="preserve"> </w:t>
      </w:r>
      <w:r w:rsidRPr="003C1A95">
        <w:rPr>
          <w:rFonts w:ascii="Calibri" w:eastAsia="Times New Roman" w:hAnsi="Calibri" w:cs="Times New Roman"/>
          <w:i/>
          <w:iCs/>
        </w:rPr>
        <w:t xml:space="preserve">Electric Carmakers Are in a Stock Market Bubble. </w:t>
      </w:r>
      <w:r w:rsidRPr="003C1A95">
        <w:rPr>
          <w:rFonts w:ascii="Calibri" w:eastAsia="Times New Roman" w:hAnsi="Calibri" w:cs="Times New Roman"/>
        </w:rPr>
        <w:t xml:space="preserve">(2020) Available at: </w:t>
      </w:r>
      <w:hyperlink r:id="rId27" w:history="1">
        <w:r w:rsidRPr="003C1A95">
          <w:rPr>
            <w:rFonts w:ascii="Calibri" w:eastAsia="Times New Roman" w:hAnsi="Calibri" w:cs="Times New Roman"/>
            <w:color w:val="0563C1"/>
            <w:u w:val="single"/>
          </w:rPr>
          <w:t>https://www.bloomberg.com/opinion/articles/2020-11-27/tesla-nikola-nio-and-fisker-there-s-a-bubble-in-electric-car-stocks</w:t>
        </w:r>
      </w:hyperlink>
      <w:r w:rsidRPr="003C1A95">
        <w:rPr>
          <w:rFonts w:ascii="Calibri" w:eastAsia="Times New Roman" w:hAnsi="Calibri" w:cs="Times New Roman"/>
        </w:rPr>
        <w:t xml:space="preserve"> (Accessed 14 December 2020) </w:t>
      </w:r>
    </w:p>
    <w:p w14:paraId="4221D7A9" w14:textId="6A84B9F8" w:rsidR="00290EDB" w:rsidRPr="003C1A95" w:rsidRDefault="00290EDB">
      <w:pPr>
        <w:pStyle w:val="FootnoteText"/>
      </w:pPr>
    </w:p>
  </w:footnote>
  <w:footnote w:id="74">
    <w:p w14:paraId="19F479D6" w14:textId="6CFCEF53"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75">
    <w:p w14:paraId="5A7E8B9A" w14:textId="5F239459"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76">
    <w:p w14:paraId="3AD5C30D" w14:textId="256E7862"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77">
    <w:p w14:paraId="024A9A70" w14:textId="4DD52576" w:rsidR="00290EDB" w:rsidRPr="003C1A95" w:rsidRDefault="00290EDB">
      <w:pPr>
        <w:pStyle w:val="FootnoteText"/>
        <w:rPr>
          <w:lang w:val="en-US"/>
        </w:rPr>
      </w:pPr>
      <w:r>
        <w:rPr>
          <w:rStyle w:val="FootnoteReference"/>
        </w:rPr>
        <w:footnoteRef/>
      </w:r>
      <w:r>
        <w:t xml:space="preserve"> </w:t>
      </w:r>
      <w:r>
        <w:rPr>
          <w:lang w:val="en-US"/>
        </w:rPr>
        <w:t xml:space="preserve">Ibid., P.1. </w:t>
      </w:r>
    </w:p>
  </w:footnote>
  <w:footnote w:id="78">
    <w:p w14:paraId="1DEED372" w14:textId="77777777" w:rsidR="00290EDB" w:rsidRPr="003C1A95" w:rsidRDefault="00290EDB" w:rsidP="003C1A95">
      <w:pPr>
        <w:rPr>
          <w:rFonts w:ascii="Calibri" w:eastAsia="Times New Roman" w:hAnsi="Calibri" w:cs="Times New Roman"/>
        </w:rPr>
      </w:pPr>
      <w:r>
        <w:rPr>
          <w:rStyle w:val="FootnoteReference"/>
        </w:rPr>
        <w:footnoteRef/>
      </w:r>
      <w:r>
        <w:t xml:space="preserve"> </w:t>
      </w:r>
      <w:r w:rsidRPr="003C1A95">
        <w:rPr>
          <w:rFonts w:ascii="Calibri" w:eastAsia="Times New Roman" w:hAnsi="Calibri" w:cs="Times New Roman"/>
        </w:rPr>
        <w:t xml:space="preserve">Hunter, Peter. (2019). </w:t>
      </w:r>
      <w:r w:rsidRPr="003C1A95">
        <w:rPr>
          <w:rFonts w:ascii="Calibri" w:eastAsia="Times New Roman" w:hAnsi="Calibri" w:cs="Times New Roman"/>
          <w:i/>
          <w:iCs/>
        </w:rPr>
        <w:t xml:space="preserve">Can Tesla turn its comparative advantage into competitive advantage? </w:t>
      </w:r>
      <w:r w:rsidRPr="003C1A95">
        <w:rPr>
          <w:rFonts w:ascii="Calibri" w:eastAsia="Times New Roman" w:hAnsi="Calibri" w:cs="Times New Roman"/>
        </w:rPr>
        <w:t xml:space="preserve">Available at: </w:t>
      </w:r>
      <w:hyperlink r:id="rId28" w:history="1">
        <w:r w:rsidRPr="003C1A95">
          <w:rPr>
            <w:rFonts w:ascii="Calibri" w:eastAsia="Times New Roman" w:hAnsi="Calibri" w:cs="Times New Roman"/>
            <w:color w:val="0563C1"/>
            <w:u w:val="single"/>
          </w:rPr>
          <w:t>https://www.solverboard.com/blog/can-tesla-develop-comparative-advantage-competitive-advantage-guest-post</w:t>
        </w:r>
      </w:hyperlink>
      <w:r w:rsidRPr="003C1A95">
        <w:rPr>
          <w:rFonts w:ascii="Calibri" w:eastAsia="Times New Roman" w:hAnsi="Calibri" w:cs="Times New Roman"/>
        </w:rPr>
        <w:t xml:space="preserve"> (Accessed 07 December 2020). </w:t>
      </w:r>
    </w:p>
    <w:p w14:paraId="10E0E904" w14:textId="6E3277D4" w:rsidR="00290EDB" w:rsidRPr="003C1A95" w:rsidRDefault="00290EDB">
      <w:pPr>
        <w:pStyle w:val="FootnoteText"/>
      </w:pPr>
    </w:p>
  </w:footnote>
  <w:footnote w:id="79">
    <w:p w14:paraId="0839D23F" w14:textId="2A220162" w:rsidR="00290EDB" w:rsidRPr="00696E4C" w:rsidRDefault="00290EDB">
      <w:pPr>
        <w:pStyle w:val="FootnoteText"/>
        <w:rPr>
          <w:lang w:val="en-US"/>
        </w:rPr>
      </w:pPr>
      <w:r>
        <w:rPr>
          <w:rStyle w:val="FootnoteReference"/>
        </w:rPr>
        <w:footnoteRef/>
      </w:r>
      <w:r>
        <w:t xml:space="preserve"> </w:t>
      </w:r>
      <w:r>
        <w:rPr>
          <w:lang w:val="en-US"/>
        </w:rPr>
        <w:t xml:space="preserve">Ibid., P.1. </w:t>
      </w:r>
    </w:p>
  </w:footnote>
  <w:footnote w:id="80">
    <w:p w14:paraId="3A06566C" w14:textId="57EBF3FC" w:rsidR="00290EDB" w:rsidRPr="00696E4C" w:rsidRDefault="00290EDB" w:rsidP="00696E4C">
      <w:pPr>
        <w:rPr>
          <w:rFonts w:ascii="Calibri" w:eastAsia="Times New Roman" w:hAnsi="Calibri" w:cs="Times New Roman"/>
          <w:i/>
          <w:iCs/>
        </w:rPr>
      </w:pPr>
      <w:r>
        <w:rPr>
          <w:rStyle w:val="FootnoteReference"/>
        </w:rPr>
        <w:footnoteRef/>
      </w:r>
      <w:r>
        <w:t xml:space="preserve"> </w:t>
      </w:r>
      <w:proofErr w:type="spellStart"/>
      <w:r w:rsidRPr="00696E4C">
        <w:rPr>
          <w:rFonts w:ascii="Calibri" w:eastAsia="Times New Roman" w:hAnsi="Calibri" w:cs="Times New Roman"/>
        </w:rPr>
        <w:t>Rajper</w:t>
      </w:r>
      <w:proofErr w:type="spellEnd"/>
      <w:r w:rsidRPr="00696E4C">
        <w:rPr>
          <w:rFonts w:ascii="Calibri" w:eastAsia="Times New Roman" w:hAnsi="Calibri" w:cs="Times New Roman"/>
        </w:rPr>
        <w:t xml:space="preserve">, Sarmad (2020). </w:t>
      </w:r>
      <w:r w:rsidRPr="00696E4C">
        <w:rPr>
          <w:rFonts w:ascii="Calibri" w:eastAsia="Times New Roman" w:hAnsi="Calibri" w:cs="Times New Roman"/>
          <w:i/>
          <w:iCs/>
        </w:rPr>
        <w:t>Prospects of Electric Vehicles in the Developing Countries: A Literature Revie.</w:t>
      </w:r>
      <w:r>
        <w:rPr>
          <w:rFonts w:ascii="Calibri" w:eastAsia="Times New Roman" w:hAnsi="Calibri" w:cs="Times New Roman"/>
          <w:i/>
          <w:iCs/>
        </w:rPr>
        <w:t xml:space="preserve"> </w:t>
      </w:r>
      <w:r w:rsidRPr="00EC66C3">
        <w:rPr>
          <w:rFonts w:ascii="Calibri" w:eastAsia="Times New Roman" w:hAnsi="Calibri" w:cs="Times New Roman"/>
        </w:rPr>
        <w:t>P.6.</w:t>
      </w:r>
      <w:r>
        <w:rPr>
          <w:rFonts w:ascii="Calibri" w:eastAsia="Times New Roman" w:hAnsi="Calibri" w:cs="Times New Roman"/>
          <w:i/>
          <w:iCs/>
        </w:rPr>
        <w:t xml:space="preserve"> </w:t>
      </w:r>
    </w:p>
    <w:p w14:paraId="73DF6887" w14:textId="202E3B3D" w:rsidR="00290EDB" w:rsidRPr="00696E4C" w:rsidRDefault="00290EDB">
      <w:pPr>
        <w:pStyle w:val="FootnoteText"/>
      </w:pPr>
    </w:p>
  </w:footnote>
  <w:footnote w:id="81">
    <w:p w14:paraId="56A3C769" w14:textId="77777777" w:rsidR="00290EDB" w:rsidRPr="003733A0" w:rsidRDefault="00290EDB" w:rsidP="003733A0">
      <w:pPr>
        <w:rPr>
          <w:rFonts w:ascii="Calibri" w:eastAsia="Times New Roman" w:hAnsi="Calibri" w:cs="Times New Roman"/>
        </w:rPr>
      </w:pPr>
      <w:r>
        <w:rPr>
          <w:rStyle w:val="FootnoteReference"/>
        </w:rPr>
        <w:footnoteRef/>
      </w:r>
      <w:r>
        <w:t xml:space="preserve"> </w:t>
      </w:r>
      <w:r w:rsidRPr="003733A0">
        <w:rPr>
          <w:rFonts w:ascii="Calibri" w:eastAsia="Times New Roman" w:hAnsi="Calibri" w:cs="Times New Roman"/>
        </w:rPr>
        <w:t xml:space="preserve">Dans, Enrique. (2020). </w:t>
      </w:r>
      <w:r w:rsidRPr="003733A0">
        <w:rPr>
          <w:rFonts w:ascii="Calibri" w:eastAsia="Times New Roman" w:hAnsi="Calibri" w:cs="Times New Roman"/>
          <w:i/>
          <w:iCs/>
        </w:rPr>
        <w:t xml:space="preserve">The Secret Of Tesla’s Success Is Not Selling Cars: It’s Being Able To Anticipate The Future. </w:t>
      </w:r>
      <w:r w:rsidRPr="003733A0">
        <w:rPr>
          <w:rFonts w:ascii="Calibri" w:eastAsia="Times New Roman" w:hAnsi="Calibri" w:cs="Times New Roman"/>
        </w:rPr>
        <w:t>Available at:</w:t>
      </w:r>
      <w:r w:rsidRPr="003733A0">
        <w:rPr>
          <w:rFonts w:ascii="Calibri" w:eastAsia="Times New Roman" w:hAnsi="Calibri" w:cs="Times New Roman"/>
          <w:i/>
          <w:iCs/>
        </w:rPr>
        <w:t xml:space="preserve"> </w:t>
      </w:r>
      <w:hyperlink r:id="rId29" w:history="1">
        <w:r w:rsidRPr="003733A0">
          <w:rPr>
            <w:rFonts w:ascii="Calibri" w:eastAsia="Times New Roman" w:hAnsi="Calibri" w:cs="Times New Roman"/>
            <w:color w:val="0563C1"/>
            <w:u w:val="single"/>
          </w:rPr>
          <w:t>https://www.forbes.com/sites/enriquedans/2019/09/09/the-secret-of-teslas-success-is-not-selling-cars-its-being-able-to-anticipate-thefuture/?sh=11c449ab4973</w:t>
        </w:r>
      </w:hyperlink>
      <w:r w:rsidRPr="003733A0">
        <w:rPr>
          <w:rFonts w:ascii="Calibri" w:eastAsia="Times New Roman" w:hAnsi="Calibri" w:cs="Times New Roman"/>
        </w:rPr>
        <w:t xml:space="preserve"> (Accessed 12 December 2020)</w:t>
      </w:r>
    </w:p>
    <w:p w14:paraId="5E299953" w14:textId="6425E358" w:rsidR="00290EDB" w:rsidRPr="003733A0" w:rsidRDefault="00290EDB">
      <w:pPr>
        <w:pStyle w:val="FootnoteText"/>
      </w:pPr>
    </w:p>
  </w:footnote>
  <w:footnote w:id="82">
    <w:p w14:paraId="38D3F58A" w14:textId="49513E9A" w:rsidR="00290EDB" w:rsidRPr="003733A0" w:rsidRDefault="00290EDB">
      <w:pPr>
        <w:pStyle w:val="FootnoteText"/>
        <w:rPr>
          <w:lang w:val="en-US"/>
        </w:rPr>
      </w:pPr>
      <w:r>
        <w:rPr>
          <w:rStyle w:val="FootnoteReference"/>
        </w:rPr>
        <w:footnoteRef/>
      </w:r>
      <w:r>
        <w:t xml:space="preserve"> </w:t>
      </w:r>
      <w:r>
        <w:rPr>
          <w:lang w:val="en-US"/>
        </w:rPr>
        <w:t xml:space="preserve">Ibid., P.1. </w:t>
      </w:r>
    </w:p>
  </w:footnote>
  <w:footnote w:id="83">
    <w:p w14:paraId="76DB4B34" w14:textId="7262C6B8" w:rsidR="00290EDB" w:rsidRPr="002D313F" w:rsidRDefault="00290EDB">
      <w:pPr>
        <w:pStyle w:val="FootnoteText"/>
        <w:rPr>
          <w:lang w:val="en-US"/>
        </w:rPr>
      </w:pPr>
      <w:r>
        <w:rPr>
          <w:rStyle w:val="FootnoteReference"/>
        </w:rPr>
        <w:footnoteRef/>
      </w:r>
      <w:r>
        <w:t xml:space="preserve"> </w:t>
      </w:r>
      <w:r>
        <w:rPr>
          <w:lang w:val="en-US"/>
        </w:rPr>
        <w:t xml:space="preserve">Ibid., P.1. </w:t>
      </w:r>
    </w:p>
  </w:footnote>
  <w:footnote w:id="84">
    <w:p w14:paraId="739EA396" w14:textId="4E817B8F" w:rsidR="00290EDB" w:rsidRPr="002D313F" w:rsidRDefault="00290EDB">
      <w:pPr>
        <w:pStyle w:val="FootnoteText"/>
        <w:rPr>
          <w:lang w:val="en-US"/>
        </w:rPr>
      </w:pPr>
      <w:r>
        <w:rPr>
          <w:rStyle w:val="FootnoteReference"/>
        </w:rPr>
        <w:footnoteRef/>
      </w:r>
      <w:r>
        <w:t xml:space="preserve"> </w:t>
      </w:r>
      <w:r>
        <w:rPr>
          <w:lang w:val="en-US"/>
        </w:rPr>
        <w:t xml:space="preserve">Ibid., P.1. </w:t>
      </w:r>
    </w:p>
  </w:footnote>
  <w:footnote w:id="85">
    <w:p w14:paraId="0FBDDCBF" w14:textId="7340CEA9" w:rsidR="00290EDB" w:rsidRPr="002D313F" w:rsidRDefault="00290EDB">
      <w:pPr>
        <w:pStyle w:val="FootnoteText"/>
        <w:rPr>
          <w:lang w:val="en-US"/>
        </w:rPr>
      </w:pPr>
      <w:r>
        <w:rPr>
          <w:rStyle w:val="FootnoteReference"/>
        </w:rPr>
        <w:footnoteRef/>
      </w:r>
      <w:r>
        <w:t xml:space="preserve"> </w:t>
      </w:r>
      <w:r>
        <w:rPr>
          <w:lang w:val="en-US"/>
        </w:rPr>
        <w:t xml:space="preserve">Ibid., P.1. </w:t>
      </w:r>
    </w:p>
  </w:footnote>
  <w:footnote w:id="86">
    <w:p w14:paraId="2DBEC255" w14:textId="4AF8EA99" w:rsidR="00290EDB" w:rsidRPr="002D313F" w:rsidRDefault="00290EDB">
      <w:pPr>
        <w:pStyle w:val="FootnoteText"/>
        <w:rPr>
          <w:lang w:val="en-US"/>
        </w:rPr>
      </w:pPr>
      <w:r>
        <w:rPr>
          <w:rStyle w:val="FootnoteReference"/>
        </w:rPr>
        <w:footnoteRef/>
      </w:r>
      <w:r>
        <w:t xml:space="preserve"> </w:t>
      </w:r>
      <w:r>
        <w:rPr>
          <w:lang w:val="en-US"/>
        </w:rPr>
        <w:t xml:space="preserve">Ibid., P.1. </w:t>
      </w:r>
    </w:p>
  </w:footnote>
  <w:footnote w:id="87">
    <w:p w14:paraId="65100127" w14:textId="4A09B064" w:rsidR="00290EDB" w:rsidRPr="002D313F" w:rsidRDefault="00290EDB">
      <w:pPr>
        <w:pStyle w:val="FootnoteText"/>
        <w:rPr>
          <w:lang w:val="en-US"/>
        </w:rPr>
      </w:pPr>
      <w:r>
        <w:rPr>
          <w:rStyle w:val="FootnoteReference"/>
        </w:rPr>
        <w:footnoteRef/>
      </w:r>
      <w:r>
        <w:t xml:space="preserve"> </w:t>
      </w:r>
      <w:r>
        <w:rPr>
          <w:lang w:val="en-US"/>
        </w:rPr>
        <w:t xml:space="preserve">Ibid., P.1. </w:t>
      </w:r>
    </w:p>
  </w:footnote>
  <w:footnote w:id="88">
    <w:p w14:paraId="2A9FABD4" w14:textId="77777777" w:rsidR="00290EDB" w:rsidRPr="00310442" w:rsidRDefault="00290EDB" w:rsidP="00310442">
      <w:pPr>
        <w:rPr>
          <w:rFonts w:ascii="Calibri" w:eastAsia="Times New Roman" w:hAnsi="Calibri" w:cs="Times New Roman"/>
        </w:rPr>
      </w:pPr>
      <w:r>
        <w:rPr>
          <w:rStyle w:val="FootnoteReference"/>
        </w:rPr>
        <w:footnoteRef/>
      </w:r>
      <w:r>
        <w:t xml:space="preserve"> </w:t>
      </w:r>
      <w:proofErr w:type="spellStart"/>
      <w:r w:rsidRPr="00310442">
        <w:rPr>
          <w:rFonts w:ascii="Calibri" w:eastAsia="Times New Roman" w:hAnsi="Calibri" w:cs="Times New Roman"/>
        </w:rPr>
        <w:t>DeBoard</w:t>
      </w:r>
      <w:proofErr w:type="spellEnd"/>
      <w:r w:rsidRPr="00310442">
        <w:rPr>
          <w:rFonts w:ascii="Calibri" w:eastAsia="Times New Roman" w:hAnsi="Calibri" w:cs="Times New Roman"/>
        </w:rPr>
        <w:t xml:space="preserve">, Matthew (2020). </w:t>
      </w:r>
      <w:r w:rsidRPr="00310442">
        <w:rPr>
          <w:rFonts w:ascii="Calibri" w:eastAsia="Times New Roman" w:hAnsi="Calibri" w:cs="Times New Roman"/>
          <w:i/>
          <w:iCs/>
        </w:rPr>
        <w:t xml:space="preserve">Tesla has a huge lead over other automakers. See how the electric-car company's brand became so mighty. </w:t>
      </w:r>
      <w:r w:rsidRPr="00310442">
        <w:rPr>
          <w:rFonts w:ascii="Calibri" w:eastAsia="Times New Roman" w:hAnsi="Calibri" w:cs="Times New Roman"/>
        </w:rPr>
        <w:t xml:space="preserve">Available at: </w:t>
      </w:r>
      <w:hyperlink r:id="rId30" w:history="1">
        <w:r w:rsidRPr="00310442">
          <w:rPr>
            <w:rFonts w:ascii="Calibri" w:eastAsia="Times New Roman" w:hAnsi="Calibri" w:cs="Times New Roman"/>
            <w:color w:val="0563C1"/>
            <w:u w:val="single"/>
          </w:rPr>
          <w:t>https://www.businessinsider.com/why-tesla-has-a-huge-lead-over-competitors-elon-musk-2020-7?r=US&amp;IR=T</w:t>
        </w:r>
      </w:hyperlink>
      <w:r w:rsidRPr="00310442">
        <w:rPr>
          <w:rFonts w:ascii="Calibri" w:eastAsia="Times New Roman" w:hAnsi="Calibri" w:cs="Times New Roman"/>
        </w:rPr>
        <w:t xml:space="preserve"> (Accessed 10 December 2020) </w:t>
      </w:r>
    </w:p>
    <w:p w14:paraId="1997F119" w14:textId="4A8FB949" w:rsidR="00290EDB" w:rsidRPr="00310442" w:rsidRDefault="00290EDB">
      <w:pPr>
        <w:pStyle w:val="FootnoteText"/>
      </w:pPr>
    </w:p>
  </w:footnote>
  <w:footnote w:id="89">
    <w:p w14:paraId="719E19FB" w14:textId="17F187CA"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90">
    <w:p w14:paraId="32DF4040" w14:textId="77777777" w:rsidR="00290EDB" w:rsidRPr="00310442" w:rsidRDefault="00290EDB" w:rsidP="00310442">
      <w:pPr>
        <w:rPr>
          <w:rFonts w:ascii="Calibri" w:eastAsia="Times New Roman" w:hAnsi="Calibri" w:cs="Times New Roman"/>
        </w:rPr>
      </w:pPr>
      <w:r>
        <w:rPr>
          <w:rStyle w:val="FootnoteReference"/>
        </w:rPr>
        <w:footnoteRef/>
      </w:r>
      <w:r>
        <w:t xml:space="preserve"> </w:t>
      </w:r>
      <w:r w:rsidRPr="00310442">
        <w:rPr>
          <w:rFonts w:ascii="Calibri" w:eastAsia="Times New Roman" w:hAnsi="Calibri" w:cs="Times New Roman"/>
          <w:i/>
          <w:iCs/>
        </w:rPr>
        <w:t xml:space="preserve">Electric Vehicles Initiative: Accelerating the introduction and adoption of electric vehicles worldwide </w:t>
      </w:r>
      <w:r w:rsidRPr="00310442">
        <w:rPr>
          <w:rFonts w:ascii="Calibri" w:eastAsia="Times New Roman" w:hAnsi="Calibri" w:cs="Times New Roman"/>
        </w:rPr>
        <w:t xml:space="preserve">Available at: </w:t>
      </w:r>
      <w:hyperlink r:id="rId31" w:history="1">
        <w:r w:rsidRPr="00310442">
          <w:rPr>
            <w:rFonts w:ascii="Calibri" w:eastAsia="Times New Roman" w:hAnsi="Calibri" w:cs="Times New Roman"/>
            <w:color w:val="0563C1"/>
            <w:u w:val="single"/>
          </w:rPr>
          <w:t>https://www.iea.org/areas-of-work/programmes-and-partnerships/electric-vehicles-initiative</w:t>
        </w:r>
      </w:hyperlink>
      <w:r w:rsidRPr="00310442">
        <w:rPr>
          <w:rFonts w:ascii="Calibri" w:eastAsia="Times New Roman" w:hAnsi="Calibri" w:cs="Times New Roman"/>
        </w:rPr>
        <w:t xml:space="preserve"> (Accessed 15 December 2020)</w:t>
      </w:r>
    </w:p>
    <w:p w14:paraId="318E9918" w14:textId="39B0B1B0" w:rsidR="00290EDB" w:rsidRPr="00310442" w:rsidRDefault="00290EDB">
      <w:pPr>
        <w:pStyle w:val="FootnoteText"/>
      </w:pPr>
    </w:p>
  </w:footnote>
  <w:footnote w:id="91">
    <w:p w14:paraId="687E9A24" w14:textId="77777777" w:rsidR="00290EDB" w:rsidRPr="00310442" w:rsidRDefault="00290EDB" w:rsidP="00310442">
      <w:pPr>
        <w:rPr>
          <w:rFonts w:ascii="Calibri" w:eastAsia="Times New Roman" w:hAnsi="Calibri" w:cs="Times New Roman"/>
        </w:rPr>
      </w:pPr>
      <w:r>
        <w:rPr>
          <w:rStyle w:val="FootnoteReference"/>
        </w:rPr>
        <w:footnoteRef/>
      </w:r>
      <w:r>
        <w:t xml:space="preserve"> </w:t>
      </w:r>
      <w:r w:rsidRPr="00310442">
        <w:rPr>
          <w:rFonts w:ascii="Calibri" w:eastAsia="Times New Roman" w:hAnsi="Calibri" w:cs="Times New Roman"/>
        </w:rPr>
        <w:t xml:space="preserve">Hurst, Aaron. </w:t>
      </w:r>
      <w:r w:rsidRPr="00310442">
        <w:rPr>
          <w:rFonts w:ascii="Calibri" w:eastAsia="Times New Roman" w:hAnsi="Calibri" w:cs="Times New Roman"/>
          <w:i/>
          <w:iCs/>
        </w:rPr>
        <w:t xml:space="preserve">How Tesla is driving the new purpose economy </w:t>
      </w:r>
      <w:r w:rsidRPr="00310442">
        <w:rPr>
          <w:rFonts w:ascii="Calibri" w:eastAsia="Times New Roman" w:hAnsi="Calibri" w:cs="Times New Roman"/>
        </w:rPr>
        <w:t xml:space="preserve">(2020). Available at: </w:t>
      </w:r>
      <w:hyperlink r:id="rId32" w:history="1">
        <w:r w:rsidRPr="00310442">
          <w:rPr>
            <w:rFonts w:ascii="Calibri" w:eastAsia="Times New Roman" w:hAnsi="Calibri" w:cs="Times New Roman"/>
            <w:color w:val="0563C1"/>
            <w:u w:val="single"/>
          </w:rPr>
          <w:t>https://www.fastcompany.com/3028540/learning-from-tesla-about-how-good-ideas-spread-to-create-a-purpose-economy</w:t>
        </w:r>
      </w:hyperlink>
      <w:r w:rsidRPr="00310442">
        <w:rPr>
          <w:rFonts w:ascii="Calibri" w:eastAsia="Times New Roman" w:hAnsi="Calibri" w:cs="Times New Roman"/>
        </w:rPr>
        <w:t xml:space="preserve"> (Accessed: December 06 2020)</w:t>
      </w:r>
    </w:p>
    <w:p w14:paraId="5C3BDE6D" w14:textId="5BEC4299" w:rsidR="00290EDB" w:rsidRPr="00310442" w:rsidRDefault="00290EDB">
      <w:pPr>
        <w:pStyle w:val="FootnoteText"/>
      </w:pPr>
    </w:p>
  </w:footnote>
  <w:footnote w:id="92">
    <w:p w14:paraId="6AFD56A2" w14:textId="7C118A47"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93">
    <w:p w14:paraId="6DFBA3BC" w14:textId="5B876AAE"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94">
    <w:p w14:paraId="33DB9700" w14:textId="77777777" w:rsidR="00290EDB" w:rsidRPr="00310442" w:rsidRDefault="00290EDB" w:rsidP="00310442">
      <w:pPr>
        <w:rPr>
          <w:rFonts w:ascii="Calibri" w:eastAsia="Times New Roman" w:hAnsi="Calibri" w:cs="Times New Roman"/>
        </w:rPr>
      </w:pPr>
      <w:r>
        <w:rPr>
          <w:rStyle w:val="FootnoteReference"/>
        </w:rPr>
        <w:footnoteRef/>
      </w:r>
      <w:r>
        <w:t xml:space="preserve"> </w:t>
      </w:r>
      <w:r w:rsidRPr="00310442">
        <w:rPr>
          <w:rFonts w:ascii="Calibri" w:eastAsia="Times New Roman" w:hAnsi="Calibri" w:cs="Times New Roman"/>
        </w:rPr>
        <w:t xml:space="preserve">Kissinger, Daniel. (2019) </w:t>
      </w:r>
      <w:r w:rsidRPr="00310442">
        <w:rPr>
          <w:rFonts w:ascii="Calibri" w:eastAsia="Times New Roman" w:hAnsi="Calibri" w:cs="Times New Roman"/>
          <w:i/>
          <w:iCs/>
        </w:rPr>
        <w:t>Tesla Five Forces Analysis (Porters Model)</w:t>
      </w:r>
      <w:r w:rsidRPr="00310442">
        <w:rPr>
          <w:rFonts w:ascii="Calibri" w:eastAsia="Times New Roman" w:hAnsi="Calibri" w:cs="Times New Roman"/>
        </w:rPr>
        <w:t xml:space="preserve"> Available at: </w:t>
      </w:r>
      <w:hyperlink r:id="rId33" w:history="1">
        <w:r w:rsidRPr="00310442">
          <w:rPr>
            <w:rFonts w:ascii="Calibri" w:eastAsia="Times New Roman" w:hAnsi="Calibri" w:cs="Times New Roman"/>
            <w:color w:val="0563C1"/>
            <w:u w:val="single"/>
          </w:rPr>
          <w:t>http://panmore.com/tesla-motors-inc-five-forces-analysis-recommendations-porters-model</w:t>
        </w:r>
      </w:hyperlink>
      <w:r w:rsidRPr="00310442">
        <w:rPr>
          <w:rFonts w:ascii="Calibri" w:eastAsia="Times New Roman" w:hAnsi="Calibri" w:cs="Times New Roman"/>
        </w:rPr>
        <w:t xml:space="preserve"> (Accessed 12 December 2020)</w:t>
      </w:r>
    </w:p>
    <w:p w14:paraId="2E259E2D" w14:textId="0A3CA602" w:rsidR="00290EDB" w:rsidRPr="00310442" w:rsidRDefault="00290EDB">
      <w:pPr>
        <w:pStyle w:val="FootnoteText"/>
      </w:pPr>
    </w:p>
  </w:footnote>
  <w:footnote w:id="95">
    <w:p w14:paraId="22F957FA" w14:textId="77777777" w:rsidR="00290EDB" w:rsidRPr="00310442" w:rsidRDefault="00290EDB" w:rsidP="00310442">
      <w:pPr>
        <w:rPr>
          <w:rFonts w:ascii="Calibri" w:eastAsia="Times New Roman" w:hAnsi="Calibri" w:cs="Times New Roman"/>
        </w:rPr>
      </w:pPr>
      <w:r>
        <w:rPr>
          <w:rStyle w:val="FootnoteReference"/>
        </w:rPr>
        <w:footnoteRef/>
      </w:r>
      <w:r>
        <w:t xml:space="preserve"> </w:t>
      </w:r>
      <w:r w:rsidRPr="00310442">
        <w:rPr>
          <w:rFonts w:ascii="Calibri" w:eastAsia="Times New Roman" w:hAnsi="Calibri" w:cs="Times New Roman"/>
        </w:rPr>
        <w:t xml:space="preserve">Bryce, Robert. </w:t>
      </w:r>
      <w:r w:rsidRPr="00310442">
        <w:rPr>
          <w:rFonts w:ascii="Calibri" w:eastAsia="Times New Roman" w:hAnsi="Calibri" w:cs="Times New Roman"/>
          <w:i/>
          <w:iCs/>
        </w:rPr>
        <w:t xml:space="preserve">Joe Biden’s $2 Trillion Energy Plan Ignores Cost, Land-Use Conflicts. </w:t>
      </w:r>
      <w:r w:rsidRPr="00310442">
        <w:rPr>
          <w:rFonts w:ascii="Calibri" w:eastAsia="Times New Roman" w:hAnsi="Calibri" w:cs="Times New Roman"/>
        </w:rPr>
        <w:t xml:space="preserve">Available at: </w:t>
      </w:r>
      <w:hyperlink r:id="rId34" w:history="1">
        <w:r w:rsidRPr="00310442">
          <w:rPr>
            <w:rFonts w:ascii="Calibri" w:eastAsia="Times New Roman" w:hAnsi="Calibri" w:cs="Times New Roman"/>
            <w:color w:val="0563C1"/>
            <w:u w:val="single"/>
          </w:rPr>
          <w:t>https://www.forbes.com/sites/robertbryce/2020/07/14/joe-bidens-2-trillion-energy-plan-ignores-cost-land-use-conflicts/?sh=30060d8c4336</w:t>
        </w:r>
      </w:hyperlink>
      <w:r w:rsidRPr="00310442">
        <w:rPr>
          <w:rFonts w:ascii="Calibri" w:eastAsia="Times New Roman" w:hAnsi="Calibri" w:cs="Times New Roman"/>
        </w:rPr>
        <w:t xml:space="preserve"> (Accessed 02 December 2020)</w:t>
      </w:r>
    </w:p>
    <w:p w14:paraId="769FE029" w14:textId="52B0E896" w:rsidR="00290EDB" w:rsidRPr="00310442" w:rsidRDefault="00290EDB">
      <w:pPr>
        <w:pStyle w:val="FootnoteText"/>
      </w:pPr>
    </w:p>
  </w:footnote>
  <w:footnote w:id="96">
    <w:p w14:paraId="6373348A" w14:textId="7379D083"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97">
    <w:p w14:paraId="14C185B5" w14:textId="7488B1ED"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98">
    <w:p w14:paraId="2895459E" w14:textId="239B76A9"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99">
    <w:p w14:paraId="14CEB868" w14:textId="77777777" w:rsidR="00290EDB" w:rsidRPr="00310442" w:rsidRDefault="00290EDB" w:rsidP="00310442">
      <w:pPr>
        <w:rPr>
          <w:rFonts w:ascii="Calibri" w:eastAsia="Times New Roman" w:hAnsi="Calibri" w:cs="Times New Roman"/>
        </w:rPr>
      </w:pPr>
      <w:r>
        <w:rPr>
          <w:rStyle w:val="FootnoteReference"/>
        </w:rPr>
        <w:footnoteRef/>
      </w:r>
      <w:r>
        <w:t xml:space="preserve"> </w:t>
      </w:r>
      <w:r w:rsidRPr="00310442">
        <w:rPr>
          <w:rFonts w:ascii="Calibri" w:eastAsia="Times New Roman" w:hAnsi="Calibri" w:cs="Times New Roman"/>
        </w:rPr>
        <w:t xml:space="preserve">Schmidt, Bridie. (2020). </w:t>
      </w:r>
      <w:r w:rsidRPr="00310442">
        <w:rPr>
          <w:rFonts w:ascii="Calibri" w:eastAsia="Times New Roman" w:hAnsi="Calibri" w:cs="Times New Roman"/>
          <w:i/>
          <w:iCs/>
        </w:rPr>
        <w:t xml:space="preserve">Elon Musk: Tesla almost went bankrupt during Model 3 ramp. </w:t>
      </w:r>
      <w:r w:rsidRPr="00310442">
        <w:rPr>
          <w:rFonts w:ascii="Calibri" w:eastAsia="Times New Roman" w:hAnsi="Calibri" w:cs="Times New Roman"/>
        </w:rPr>
        <w:t xml:space="preserve">Available at: </w:t>
      </w:r>
      <w:hyperlink r:id="rId35" w:history="1">
        <w:r w:rsidRPr="00310442">
          <w:rPr>
            <w:rFonts w:ascii="Calibri" w:eastAsia="Times New Roman" w:hAnsi="Calibri" w:cs="Times New Roman"/>
            <w:color w:val="0563C1"/>
            <w:u w:val="single"/>
          </w:rPr>
          <w:t>https://thedriven.io/2020/11/04/elon-musk-tesla-almost-went-bankrupt-during-model-3-ramp/</w:t>
        </w:r>
      </w:hyperlink>
      <w:r w:rsidRPr="00310442">
        <w:rPr>
          <w:rFonts w:ascii="Calibri" w:eastAsia="Times New Roman" w:hAnsi="Calibri" w:cs="Times New Roman"/>
        </w:rPr>
        <w:t xml:space="preserve"> (Accessed 16 December 2020) </w:t>
      </w:r>
    </w:p>
    <w:p w14:paraId="62AB49B3" w14:textId="59851A5D" w:rsidR="00290EDB" w:rsidRPr="00310442" w:rsidRDefault="00290EDB">
      <w:pPr>
        <w:pStyle w:val="FootnoteText"/>
      </w:pPr>
    </w:p>
  </w:footnote>
  <w:footnote w:id="100">
    <w:p w14:paraId="5A242BB6" w14:textId="314C60CF"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101">
    <w:p w14:paraId="30D3A3A4" w14:textId="04B465EE"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102">
    <w:p w14:paraId="657CD695" w14:textId="0258A0A9"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103">
    <w:p w14:paraId="43C8BCFA" w14:textId="606A75C0"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104">
    <w:p w14:paraId="41DDE3F8" w14:textId="75189104"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 w:id="105">
    <w:p w14:paraId="32AB34D1" w14:textId="3F7EADF6" w:rsidR="00290EDB" w:rsidRPr="00310442" w:rsidRDefault="00290EDB">
      <w:pPr>
        <w:pStyle w:val="FootnoteText"/>
        <w:rPr>
          <w:lang w:val="en-US"/>
        </w:rPr>
      </w:pPr>
      <w:r>
        <w:rPr>
          <w:rStyle w:val="FootnoteReference"/>
        </w:rPr>
        <w:footnoteRef/>
      </w:r>
      <w:r>
        <w:t xml:space="preserve"> </w:t>
      </w:r>
      <w:r>
        <w:rPr>
          <w:lang w:val="en-US"/>
        </w:rPr>
        <w:t xml:space="preserve">Ibid., P.1.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28865" w14:textId="1AEE9A0A" w:rsidR="00290EDB" w:rsidRDefault="00290EDB">
    <w:pPr>
      <w:pStyle w:val="Header"/>
      <w:rPr>
        <w:lang w:val="en-US"/>
      </w:rPr>
    </w:pPr>
    <w:r>
      <w:rPr>
        <w:lang w:val="en-US"/>
      </w:rPr>
      <w:t xml:space="preserve">Student Number: </w:t>
    </w:r>
    <w:r w:rsidRPr="00B17199">
      <w:rPr>
        <w:lang w:val="en-US"/>
      </w:rPr>
      <w:t>2006042</w:t>
    </w:r>
  </w:p>
  <w:p w14:paraId="77536DDB" w14:textId="36FDC258" w:rsidR="00290EDB" w:rsidRPr="00B17199" w:rsidRDefault="00290EDB">
    <w:pPr>
      <w:pStyle w:val="Header"/>
      <w:rPr>
        <w:lang w:val="en-US"/>
      </w:rPr>
    </w:pPr>
    <w:r>
      <w:rPr>
        <w:lang w:val="en-US"/>
      </w:rPr>
      <w:t xml:space="preserve">Module: </w:t>
    </w:r>
    <w:r w:rsidRPr="00B17199">
      <w:rPr>
        <w:lang w:val="en-US"/>
      </w:rPr>
      <w:t xml:space="preserve">Global Business Challenges </w:t>
    </w:r>
    <w:r>
      <w:rPr>
        <w:lang w:val="en-US"/>
      </w:rPr>
      <w:t>(</w:t>
    </w:r>
    <w:r w:rsidRPr="00B17199">
      <w:rPr>
        <w:lang w:val="en-US"/>
      </w:rPr>
      <w:t>BMMB7006D)</w:t>
    </w:r>
    <w:r w:rsidR="004F0044">
      <w:rPr>
        <w:lang w:val="en-US"/>
      </w:rPr>
      <w:t xml:space="preserve"> – Word Count: 4997.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5A4"/>
    <w:rsid w:val="0000351A"/>
    <w:rsid w:val="0004443F"/>
    <w:rsid w:val="000624A8"/>
    <w:rsid w:val="00080C93"/>
    <w:rsid w:val="000C2D8E"/>
    <w:rsid w:val="000C5330"/>
    <w:rsid w:val="000E7CAE"/>
    <w:rsid w:val="0010173A"/>
    <w:rsid w:val="001245A8"/>
    <w:rsid w:val="00130D5F"/>
    <w:rsid w:val="00136B94"/>
    <w:rsid w:val="00150F02"/>
    <w:rsid w:val="0016760E"/>
    <w:rsid w:val="00197A05"/>
    <w:rsid w:val="001A11AE"/>
    <w:rsid w:val="001A796B"/>
    <w:rsid w:val="001B0E95"/>
    <w:rsid w:val="001C09A1"/>
    <w:rsid w:val="001D5419"/>
    <w:rsid w:val="001E2440"/>
    <w:rsid w:val="001E75C9"/>
    <w:rsid w:val="00213AC7"/>
    <w:rsid w:val="00220C61"/>
    <w:rsid w:val="0022380E"/>
    <w:rsid w:val="00235C07"/>
    <w:rsid w:val="0023637E"/>
    <w:rsid w:val="00255E06"/>
    <w:rsid w:val="00286EB4"/>
    <w:rsid w:val="00290EDB"/>
    <w:rsid w:val="00293B8F"/>
    <w:rsid w:val="00296D77"/>
    <w:rsid w:val="002D313F"/>
    <w:rsid w:val="00302AA4"/>
    <w:rsid w:val="00310442"/>
    <w:rsid w:val="00313E81"/>
    <w:rsid w:val="003255B2"/>
    <w:rsid w:val="003733A0"/>
    <w:rsid w:val="00394C22"/>
    <w:rsid w:val="003A1E94"/>
    <w:rsid w:val="003A7303"/>
    <w:rsid w:val="003B442B"/>
    <w:rsid w:val="003C1A95"/>
    <w:rsid w:val="003C2194"/>
    <w:rsid w:val="003D2536"/>
    <w:rsid w:val="003D39CF"/>
    <w:rsid w:val="003E15A4"/>
    <w:rsid w:val="003E7E95"/>
    <w:rsid w:val="003F4FC4"/>
    <w:rsid w:val="004213C9"/>
    <w:rsid w:val="00421DE0"/>
    <w:rsid w:val="00446709"/>
    <w:rsid w:val="00474B71"/>
    <w:rsid w:val="004A1D21"/>
    <w:rsid w:val="004A2725"/>
    <w:rsid w:val="004C56AB"/>
    <w:rsid w:val="004D0FAD"/>
    <w:rsid w:val="004E4F61"/>
    <w:rsid w:val="004E554C"/>
    <w:rsid w:val="004E6674"/>
    <w:rsid w:val="004F0044"/>
    <w:rsid w:val="00511F7E"/>
    <w:rsid w:val="005145FC"/>
    <w:rsid w:val="00517909"/>
    <w:rsid w:val="00535A53"/>
    <w:rsid w:val="005A046B"/>
    <w:rsid w:val="005B1821"/>
    <w:rsid w:val="005B7DFB"/>
    <w:rsid w:val="005E07F8"/>
    <w:rsid w:val="005E19F5"/>
    <w:rsid w:val="00645BA3"/>
    <w:rsid w:val="006463FD"/>
    <w:rsid w:val="006748C8"/>
    <w:rsid w:val="00696E4C"/>
    <w:rsid w:val="006B46C8"/>
    <w:rsid w:val="006B51F0"/>
    <w:rsid w:val="006B5D59"/>
    <w:rsid w:val="006D7F39"/>
    <w:rsid w:val="006E20B8"/>
    <w:rsid w:val="006F37F3"/>
    <w:rsid w:val="00721110"/>
    <w:rsid w:val="00726FB2"/>
    <w:rsid w:val="00737F47"/>
    <w:rsid w:val="00742F08"/>
    <w:rsid w:val="00751434"/>
    <w:rsid w:val="00763F35"/>
    <w:rsid w:val="00780FC0"/>
    <w:rsid w:val="007B57FF"/>
    <w:rsid w:val="007D2B14"/>
    <w:rsid w:val="0081168D"/>
    <w:rsid w:val="0082597F"/>
    <w:rsid w:val="0084067D"/>
    <w:rsid w:val="00840776"/>
    <w:rsid w:val="0087345E"/>
    <w:rsid w:val="008740A0"/>
    <w:rsid w:val="00887EC3"/>
    <w:rsid w:val="008E5443"/>
    <w:rsid w:val="008F1F6A"/>
    <w:rsid w:val="009059AF"/>
    <w:rsid w:val="0092417D"/>
    <w:rsid w:val="00935D01"/>
    <w:rsid w:val="00951CF5"/>
    <w:rsid w:val="00951F39"/>
    <w:rsid w:val="00970DC3"/>
    <w:rsid w:val="00984E5C"/>
    <w:rsid w:val="009B7883"/>
    <w:rsid w:val="009C2CDA"/>
    <w:rsid w:val="009C2CE2"/>
    <w:rsid w:val="009D0AB6"/>
    <w:rsid w:val="009D204A"/>
    <w:rsid w:val="009E3BC0"/>
    <w:rsid w:val="00A07ABC"/>
    <w:rsid w:val="00A2105C"/>
    <w:rsid w:val="00A23417"/>
    <w:rsid w:val="00A307E6"/>
    <w:rsid w:val="00A32BF4"/>
    <w:rsid w:val="00A402A5"/>
    <w:rsid w:val="00A5773E"/>
    <w:rsid w:val="00A654D6"/>
    <w:rsid w:val="00A939DF"/>
    <w:rsid w:val="00AC2C30"/>
    <w:rsid w:val="00AC3B22"/>
    <w:rsid w:val="00AC7623"/>
    <w:rsid w:val="00AD5A25"/>
    <w:rsid w:val="00B17199"/>
    <w:rsid w:val="00B20635"/>
    <w:rsid w:val="00B34D5C"/>
    <w:rsid w:val="00B3526E"/>
    <w:rsid w:val="00B870B0"/>
    <w:rsid w:val="00BC1925"/>
    <w:rsid w:val="00BC1A6A"/>
    <w:rsid w:val="00BC1EEF"/>
    <w:rsid w:val="00C06BD5"/>
    <w:rsid w:val="00C1743F"/>
    <w:rsid w:val="00C612DE"/>
    <w:rsid w:val="00C62A37"/>
    <w:rsid w:val="00C71510"/>
    <w:rsid w:val="00C9566E"/>
    <w:rsid w:val="00CA0E64"/>
    <w:rsid w:val="00CC5B91"/>
    <w:rsid w:val="00CE3E14"/>
    <w:rsid w:val="00CE72AE"/>
    <w:rsid w:val="00CF38D4"/>
    <w:rsid w:val="00D0667B"/>
    <w:rsid w:val="00D071FB"/>
    <w:rsid w:val="00D121CC"/>
    <w:rsid w:val="00D17009"/>
    <w:rsid w:val="00D37F6A"/>
    <w:rsid w:val="00D401A3"/>
    <w:rsid w:val="00D571AB"/>
    <w:rsid w:val="00D73AFA"/>
    <w:rsid w:val="00D75B23"/>
    <w:rsid w:val="00D773CE"/>
    <w:rsid w:val="00D8136D"/>
    <w:rsid w:val="00DB6814"/>
    <w:rsid w:val="00DC2B2B"/>
    <w:rsid w:val="00E0227A"/>
    <w:rsid w:val="00E170D1"/>
    <w:rsid w:val="00E3272E"/>
    <w:rsid w:val="00E62846"/>
    <w:rsid w:val="00E85CDF"/>
    <w:rsid w:val="00EA0A15"/>
    <w:rsid w:val="00EA325E"/>
    <w:rsid w:val="00EC5F89"/>
    <w:rsid w:val="00EC66C3"/>
    <w:rsid w:val="00ED1C92"/>
    <w:rsid w:val="00ED4091"/>
    <w:rsid w:val="00EE12B6"/>
    <w:rsid w:val="00EE25C4"/>
    <w:rsid w:val="00F0079A"/>
    <w:rsid w:val="00F11435"/>
    <w:rsid w:val="00F41356"/>
    <w:rsid w:val="00F47AE6"/>
    <w:rsid w:val="00F66FE7"/>
    <w:rsid w:val="00F9601A"/>
    <w:rsid w:val="00FB3B96"/>
    <w:rsid w:val="00FD0147"/>
    <w:rsid w:val="00FF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4F21B"/>
  <w15:chartTrackingRefBased/>
  <w15:docId w15:val="{8FC2BE20-6393-4928-A7A0-37D9FD09A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199"/>
  </w:style>
  <w:style w:type="paragraph" w:styleId="Heading1">
    <w:name w:val="heading 1"/>
    <w:basedOn w:val="Normal"/>
    <w:next w:val="Normal"/>
    <w:link w:val="Heading1Char"/>
    <w:uiPriority w:val="9"/>
    <w:qFormat/>
    <w:rsid w:val="00B17199"/>
    <w:pPr>
      <w:keepNext/>
      <w:keepLines/>
      <w:spacing w:before="320" w:after="80" w:line="240" w:lineRule="auto"/>
      <w:jc w:val="center"/>
      <w:outlineLvl w:val="0"/>
    </w:pPr>
    <w:rPr>
      <w:rFonts w:asciiTheme="majorHAnsi" w:eastAsiaTheme="majorEastAsia" w:hAnsiTheme="majorHAnsi" w:cstheme="majorBidi"/>
      <w:color w:val="61721F" w:themeColor="accent1" w:themeShade="BF"/>
      <w:sz w:val="40"/>
      <w:szCs w:val="40"/>
    </w:rPr>
  </w:style>
  <w:style w:type="paragraph" w:styleId="Heading2">
    <w:name w:val="heading 2"/>
    <w:basedOn w:val="Normal"/>
    <w:next w:val="Normal"/>
    <w:link w:val="Heading2Char"/>
    <w:uiPriority w:val="9"/>
    <w:semiHidden/>
    <w:unhideWhenUsed/>
    <w:qFormat/>
    <w:rsid w:val="00B17199"/>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B17199"/>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B17199"/>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B17199"/>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B17199"/>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B17199"/>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B17199"/>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B17199"/>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199"/>
    <w:rPr>
      <w:rFonts w:asciiTheme="majorHAnsi" w:eastAsiaTheme="majorEastAsia" w:hAnsiTheme="majorHAnsi" w:cstheme="majorBidi"/>
      <w:color w:val="61721F" w:themeColor="accent1" w:themeShade="BF"/>
      <w:sz w:val="40"/>
      <w:szCs w:val="40"/>
    </w:rPr>
  </w:style>
  <w:style w:type="character" w:customStyle="1" w:styleId="Heading2Char">
    <w:name w:val="Heading 2 Char"/>
    <w:basedOn w:val="DefaultParagraphFont"/>
    <w:link w:val="Heading2"/>
    <w:uiPriority w:val="9"/>
    <w:semiHidden/>
    <w:rsid w:val="00B17199"/>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B17199"/>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B17199"/>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B17199"/>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B17199"/>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B17199"/>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B17199"/>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B17199"/>
    <w:rPr>
      <w:b/>
      <w:bCs/>
      <w:i/>
      <w:iCs/>
    </w:rPr>
  </w:style>
  <w:style w:type="paragraph" w:styleId="Caption">
    <w:name w:val="caption"/>
    <w:basedOn w:val="Normal"/>
    <w:next w:val="Normal"/>
    <w:uiPriority w:val="35"/>
    <w:semiHidden/>
    <w:unhideWhenUsed/>
    <w:qFormat/>
    <w:rsid w:val="00B1719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B17199"/>
    <w:pPr>
      <w:pBdr>
        <w:top w:val="single" w:sz="6" w:space="8" w:color="44709D" w:themeColor="accent3"/>
        <w:bottom w:val="single" w:sz="6" w:space="8" w:color="44709D" w:themeColor="accent3"/>
      </w:pBdr>
      <w:spacing w:after="400" w:line="240" w:lineRule="auto"/>
      <w:contextualSpacing/>
      <w:jc w:val="center"/>
    </w:pPr>
    <w:rPr>
      <w:rFonts w:asciiTheme="majorHAnsi" w:eastAsiaTheme="majorEastAsia" w:hAnsiTheme="majorHAnsi" w:cstheme="majorBidi"/>
      <w:caps/>
      <w:color w:val="212121" w:themeColor="text2"/>
      <w:spacing w:val="30"/>
      <w:sz w:val="72"/>
      <w:szCs w:val="72"/>
    </w:rPr>
  </w:style>
  <w:style w:type="character" w:customStyle="1" w:styleId="TitleChar">
    <w:name w:val="Title Char"/>
    <w:basedOn w:val="DefaultParagraphFont"/>
    <w:link w:val="Title"/>
    <w:uiPriority w:val="10"/>
    <w:rsid w:val="00B17199"/>
    <w:rPr>
      <w:rFonts w:asciiTheme="majorHAnsi" w:eastAsiaTheme="majorEastAsia" w:hAnsiTheme="majorHAnsi" w:cstheme="majorBidi"/>
      <w:caps/>
      <w:color w:val="212121" w:themeColor="text2"/>
      <w:spacing w:val="30"/>
      <w:sz w:val="72"/>
      <w:szCs w:val="72"/>
    </w:rPr>
  </w:style>
  <w:style w:type="paragraph" w:styleId="Subtitle">
    <w:name w:val="Subtitle"/>
    <w:basedOn w:val="Normal"/>
    <w:next w:val="Normal"/>
    <w:link w:val="SubtitleChar"/>
    <w:uiPriority w:val="11"/>
    <w:qFormat/>
    <w:rsid w:val="00B17199"/>
    <w:pPr>
      <w:numPr>
        <w:ilvl w:val="1"/>
      </w:numPr>
      <w:jc w:val="center"/>
    </w:pPr>
    <w:rPr>
      <w:color w:val="212121" w:themeColor="text2"/>
      <w:sz w:val="28"/>
      <w:szCs w:val="28"/>
    </w:rPr>
  </w:style>
  <w:style w:type="character" w:customStyle="1" w:styleId="SubtitleChar">
    <w:name w:val="Subtitle Char"/>
    <w:basedOn w:val="DefaultParagraphFont"/>
    <w:link w:val="Subtitle"/>
    <w:uiPriority w:val="11"/>
    <w:rsid w:val="00B17199"/>
    <w:rPr>
      <w:color w:val="212121" w:themeColor="text2"/>
      <w:sz w:val="28"/>
      <w:szCs w:val="28"/>
    </w:rPr>
  </w:style>
  <w:style w:type="character" w:styleId="Strong">
    <w:name w:val="Strong"/>
    <w:basedOn w:val="DefaultParagraphFont"/>
    <w:uiPriority w:val="22"/>
    <w:qFormat/>
    <w:rsid w:val="00B17199"/>
    <w:rPr>
      <w:b/>
      <w:bCs/>
    </w:rPr>
  </w:style>
  <w:style w:type="character" w:styleId="Emphasis">
    <w:name w:val="Emphasis"/>
    <w:basedOn w:val="DefaultParagraphFont"/>
    <w:uiPriority w:val="20"/>
    <w:qFormat/>
    <w:rsid w:val="00B17199"/>
    <w:rPr>
      <w:i/>
      <w:iCs/>
      <w:color w:val="000000" w:themeColor="text1"/>
    </w:rPr>
  </w:style>
  <w:style w:type="paragraph" w:styleId="NoSpacing">
    <w:name w:val="No Spacing"/>
    <w:link w:val="NoSpacingChar"/>
    <w:uiPriority w:val="1"/>
    <w:qFormat/>
    <w:rsid w:val="00B17199"/>
    <w:pPr>
      <w:spacing w:after="0" w:line="240" w:lineRule="auto"/>
    </w:pPr>
  </w:style>
  <w:style w:type="paragraph" w:styleId="Quote">
    <w:name w:val="Quote"/>
    <w:basedOn w:val="Normal"/>
    <w:next w:val="Normal"/>
    <w:link w:val="QuoteChar"/>
    <w:uiPriority w:val="29"/>
    <w:qFormat/>
    <w:rsid w:val="00B17199"/>
    <w:pPr>
      <w:spacing w:before="160"/>
      <w:ind w:left="720" w:right="720"/>
      <w:jc w:val="center"/>
    </w:pPr>
    <w:rPr>
      <w:i/>
      <w:iCs/>
      <w:color w:val="335375" w:themeColor="accent3" w:themeShade="BF"/>
      <w:sz w:val="24"/>
      <w:szCs w:val="24"/>
    </w:rPr>
  </w:style>
  <w:style w:type="character" w:customStyle="1" w:styleId="QuoteChar">
    <w:name w:val="Quote Char"/>
    <w:basedOn w:val="DefaultParagraphFont"/>
    <w:link w:val="Quote"/>
    <w:uiPriority w:val="29"/>
    <w:rsid w:val="00B17199"/>
    <w:rPr>
      <w:i/>
      <w:iCs/>
      <w:color w:val="335375" w:themeColor="accent3" w:themeShade="BF"/>
      <w:sz w:val="24"/>
      <w:szCs w:val="24"/>
    </w:rPr>
  </w:style>
  <w:style w:type="paragraph" w:styleId="IntenseQuote">
    <w:name w:val="Intense Quote"/>
    <w:basedOn w:val="Normal"/>
    <w:next w:val="Normal"/>
    <w:link w:val="IntenseQuoteChar"/>
    <w:uiPriority w:val="30"/>
    <w:qFormat/>
    <w:rsid w:val="00B17199"/>
    <w:pPr>
      <w:spacing w:before="160" w:line="276" w:lineRule="auto"/>
      <w:ind w:left="936" w:right="936"/>
      <w:jc w:val="center"/>
    </w:pPr>
    <w:rPr>
      <w:rFonts w:asciiTheme="majorHAnsi" w:eastAsiaTheme="majorEastAsia" w:hAnsiTheme="majorHAnsi" w:cstheme="majorBidi"/>
      <w:caps/>
      <w:color w:val="61721F" w:themeColor="accent1" w:themeShade="BF"/>
      <w:sz w:val="28"/>
      <w:szCs w:val="28"/>
    </w:rPr>
  </w:style>
  <w:style w:type="character" w:customStyle="1" w:styleId="IntenseQuoteChar">
    <w:name w:val="Intense Quote Char"/>
    <w:basedOn w:val="DefaultParagraphFont"/>
    <w:link w:val="IntenseQuote"/>
    <w:uiPriority w:val="30"/>
    <w:rsid w:val="00B17199"/>
    <w:rPr>
      <w:rFonts w:asciiTheme="majorHAnsi" w:eastAsiaTheme="majorEastAsia" w:hAnsiTheme="majorHAnsi" w:cstheme="majorBidi"/>
      <w:caps/>
      <w:color w:val="61721F" w:themeColor="accent1" w:themeShade="BF"/>
      <w:sz w:val="28"/>
      <w:szCs w:val="28"/>
    </w:rPr>
  </w:style>
  <w:style w:type="character" w:styleId="SubtleEmphasis">
    <w:name w:val="Subtle Emphasis"/>
    <w:basedOn w:val="DefaultParagraphFont"/>
    <w:uiPriority w:val="19"/>
    <w:qFormat/>
    <w:rsid w:val="00B17199"/>
    <w:rPr>
      <w:i/>
      <w:iCs/>
      <w:color w:val="595959" w:themeColor="text1" w:themeTint="A6"/>
    </w:rPr>
  </w:style>
  <w:style w:type="character" w:styleId="IntenseEmphasis">
    <w:name w:val="Intense Emphasis"/>
    <w:basedOn w:val="DefaultParagraphFont"/>
    <w:uiPriority w:val="21"/>
    <w:qFormat/>
    <w:rsid w:val="00B17199"/>
    <w:rPr>
      <w:b/>
      <w:bCs/>
      <w:i/>
      <w:iCs/>
      <w:color w:val="auto"/>
    </w:rPr>
  </w:style>
  <w:style w:type="character" w:styleId="SubtleReference">
    <w:name w:val="Subtle Reference"/>
    <w:basedOn w:val="DefaultParagraphFont"/>
    <w:uiPriority w:val="31"/>
    <w:qFormat/>
    <w:rsid w:val="00B1719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B17199"/>
    <w:rPr>
      <w:b/>
      <w:bCs/>
      <w:caps w:val="0"/>
      <w:smallCaps/>
      <w:color w:val="auto"/>
      <w:spacing w:val="0"/>
      <w:u w:val="single"/>
    </w:rPr>
  </w:style>
  <w:style w:type="character" w:styleId="BookTitle">
    <w:name w:val="Book Title"/>
    <w:basedOn w:val="DefaultParagraphFont"/>
    <w:uiPriority w:val="33"/>
    <w:qFormat/>
    <w:rsid w:val="00B17199"/>
    <w:rPr>
      <w:b/>
      <w:bCs/>
      <w:caps w:val="0"/>
      <w:smallCaps/>
      <w:spacing w:val="0"/>
    </w:rPr>
  </w:style>
  <w:style w:type="paragraph" w:styleId="TOCHeading">
    <w:name w:val="TOC Heading"/>
    <w:basedOn w:val="Heading1"/>
    <w:next w:val="Normal"/>
    <w:uiPriority w:val="39"/>
    <w:unhideWhenUsed/>
    <w:qFormat/>
    <w:rsid w:val="00B17199"/>
    <w:pPr>
      <w:outlineLvl w:val="9"/>
    </w:pPr>
  </w:style>
  <w:style w:type="paragraph" w:styleId="Header">
    <w:name w:val="header"/>
    <w:basedOn w:val="Normal"/>
    <w:link w:val="HeaderChar"/>
    <w:uiPriority w:val="99"/>
    <w:unhideWhenUsed/>
    <w:rsid w:val="00B171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199"/>
  </w:style>
  <w:style w:type="paragraph" w:styleId="Footer">
    <w:name w:val="footer"/>
    <w:basedOn w:val="Normal"/>
    <w:link w:val="FooterChar"/>
    <w:uiPriority w:val="99"/>
    <w:unhideWhenUsed/>
    <w:rsid w:val="00B171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199"/>
  </w:style>
  <w:style w:type="character" w:customStyle="1" w:styleId="NoSpacingChar">
    <w:name w:val="No Spacing Char"/>
    <w:basedOn w:val="DefaultParagraphFont"/>
    <w:link w:val="NoSpacing"/>
    <w:uiPriority w:val="1"/>
    <w:rsid w:val="00B17199"/>
  </w:style>
  <w:style w:type="character" w:styleId="Hyperlink">
    <w:name w:val="Hyperlink"/>
    <w:basedOn w:val="DefaultParagraphFont"/>
    <w:uiPriority w:val="99"/>
    <w:unhideWhenUsed/>
    <w:rsid w:val="00302AA4"/>
    <w:rPr>
      <w:color w:val="A8BF4D" w:themeColor="hyperlink"/>
      <w:u w:val="single"/>
    </w:rPr>
  </w:style>
  <w:style w:type="character" w:styleId="UnresolvedMention">
    <w:name w:val="Unresolved Mention"/>
    <w:basedOn w:val="DefaultParagraphFont"/>
    <w:uiPriority w:val="99"/>
    <w:semiHidden/>
    <w:unhideWhenUsed/>
    <w:rsid w:val="00302AA4"/>
    <w:rPr>
      <w:color w:val="605E5C"/>
      <w:shd w:val="clear" w:color="auto" w:fill="E1DFDD"/>
    </w:rPr>
  </w:style>
  <w:style w:type="paragraph" w:styleId="FootnoteText">
    <w:name w:val="footnote text"/>
    <w:basedOn w:val="Normal"/>
    <w:link w:val="FootnoteTextChar"/>
    <w:uiPriority w:val="99"/>
    <w:semiHidden/>
    <w:unhideWhenUsed/>
    <w:rsid w:val="00FF4C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4C29"/>
    <w:rPr>
      <w:sz w:val="20"/>
      <w:szCs w:val="20"/>
    </w:rPr>
  </w:style>
  <w:style w:type="character" w:styleId="FootnoteReference">
    <w:name w:val="footnote reference"/>
    <w:basedOn w:val="DefaultParagraphFont"/>
    <w:uiPriority w:val="99"/>
    <w:semiHidden/>
    <w:unhideWhenUsed/>
    <w:rsid w:val="00FF4C2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lobenewswire.com/news-release/2020/10/02/2102772/0/en/NIO-Inc-Provides-September-and-Third-Quarter-2020-Delivery-Update.html#:~:text=NIO%20delivered%204%2C708%20vehicles%20in,year%2Dover%2Dyear%20growth" TargetMode="External"/><Relationship Id="rId21" Type="http://schemas.openxmlformats.org/officeDocument/2006/relationships/hyperlink" Target="https://www.nasdaq.com/market-activity/stocks/tsla/price-earnings-peg-ratios" TargetMode="External"/><Relationship Id="rId34" Type="http://schemas.openxmlformats.org/officeDocument/2006/relationships/hyperlink" Target="http://panmore.com/tesla-motors-inc-five-forces-analysis-recommendations-porters-model" TargetMode="External"/><Relationship Id="rId42" Type="http://schemas.openxmlformats.org/officeDocument/2006/relationships/hyperlink" Target="https://www.fool.com/investing/2020/12/12/tesla-joining-sp-500-how-index-funds-will-change/" TargetMode="External"/><Relationship Id="rId47" Type="http://schemas.openxmlformats.org/officeDocument/2006/relationships/hyperlink" Target="https://www.bloomberg.com/opinion/articles/2020-11-27/tesla-nikola-nio-and-fisker-there-s-a-bubble-in-electric-car-stocks" TargetMode="External"/><Relationship Id="rId50" Type="http://schemas.openxmlformats.org/officeDocument/2006/relationships/hyperlink" Target="https://www.bloomberg.com/news/articles/2020-12-02/joe-biden-plan-to-fight-climate-change-could-sell-25-million-electric-cars" TargetMode="External"/><Relationship Id="rId55" Type="http://schemas.openxmlformats.org/officeDocument/2006/relationships/hyperlink" Target="https://www.forbes.com/wheels/news/top-20-selling-vehicles-first-six-months-2020/" TargetMode="External"/><Relationship Id="rId63" Type="http://schemas.openxmlformats.org/officeDocument/2006/relationships/header" Target="head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finance.yahoo.com/quote/tsla/key-statistics/" TargetMode="External"/><Relationship Id="rId29" Type="http://schemas.openxmlformats.org/officeDocument/2006/relationships/hyperlink" Target="https://thenextavenue.com/2020/05/02/nio-receives-1-billion-investment-dodges-bankruptcy/" TargetMode="External"/><Relationship Id="rId11" Type="http://schemas.openxmlformats.org/officeDocument/2006/relationships/hyperlink" Target="https://www.tesla.com/ns_videos/2019-tesla-impact-report.pdf" TargetMode="External"/><Relationship Id="rId24" Type="http://schemas.openxmlformats.org/officeDocument/2006/relationships/hyperlink" Target="https://www.businessinsider.com/tesla-10-years-ahead-of-competition-manufacturing-expert-sandy-munro-2020-10?r=US&amp;IR=T" TargetMode="External"/><Relationship Id="rId32" Type="http://schemas.openxmlformats.org/officeDocument/2006/relationships/hyperlink" Target="https://www.cnbc.com/2020/06/09/meet-nikola-the-speculative-electric-vehicle-stock-that-traders-believe-is-as-valuable-as-ford.html#:~:text=Based%20on%20Tuesday%27s%20closing%20price,Ford%27s%20%2428.794%20billion%20market%20cap" TargetMode="External"/><Relationship Id="rId37" Type="http://schemas.openxmlformats.org/officeDocument/2006/relationships/hyperlink" Target="https://newsroom.toyota.eu/toyota-passes-15-million-hybrid-electric-vehicles-global-sales/#:~:text=Toyota%20passes%2015%20million%20hybrid%20electric%20vehicles%20global%20sales" TargetMode="External"/><Relationship Id="rId40" Type="http://schemas.openxmlformats.org/officeDocument/2006/relationships/hyperlink" Target="https://cleantechnica.com/2020/02/09/everything-you-need-to-know-about-the-powerwall-2-2019-edition/" TargetMode="External"/><Relationship Id="rId45" Type="http://schemas.openxmlformats.org/officeDocument/2006/relationships/hyperlink" Target="https://thedriven.io/2020/11/04/elon-musk-tesla-almost-went-bankrupt-during-model-3-ramp/" TargetMode="External"/><Relationship Id="rId53" Type="http://schemas.openxmlformats.org/officeDocument/2006/relationships/hyperlink" Target="https://www.investopedia.com/articles/personal-finance/042415/will-tesla-cars-ever-be-affordable.asp" TargetMode="External"/><Relationship Id="rId58" Type="http://schemas.openxmlformats.org/officeDocument/2006/relationships/hyperlink" Target="https://www.theverge.com/2019/2/28/18245165/tesla-model-3-price-lower-cost-elon-musk-news#:~:text=Tesla%20is%20finally%20rolling%20out,miles%20on%20a%20single%20charge"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fool.com/investing/2019/12/09/3-biggest-competitors-to-tesla-motors.aspx" TargetMode="External"/><Relationship Id="rId19" Type="http://schemas.openxmlformats.org/officeDocument/2006/relationships/hyperlink" Target="https://markets.on.nytimes.com/research/markets/usmarkets/industry.asp?industry=53111" TargetMode="External"/><Relationship Id="rId14" Type="http://schemas.openxmlformats.org/officeDocument/2006/relationships/hyperlink" Target="https://bstrategyhub.com/tesla-swot-analysis/" TargetMode="External"/><Relationship Id="rId22" Type="http://schemas.openxmlformats.org/officeDocument/2006/relationships/hyperlink" Target="https://www.nasdaq.com/market-activity/stocks/tm/price-earnings-peg-ratios" TargetMode="External"/><Relationship Id="rId27" Type="http://schemas.openxmlformats.org/officeDocument/2006/relationships/hyperlink" Target="https://carsalesbase.com/china-car-sales-analysis-q1-2020/" TargetMode="External"/><Relationship Id="rId30" Type="http://schemas.openxmlformats.org/officeDocument/2006/relationships/hyperlink" Target="https://ycharts.com/companies/NIO/market_cap" TargetMode="External"/><Relationship Id="rId35" Type="http://schemas.openxmlformats.org/officeDocument/2006/relationships/hyperlink" Target="https://www.cnbc.com/2020/12/08/cramer-optimistic-investors-see-teslas-elon-musk-as-next-steve-jobs.html" TargetMode="External"/><Relationship Id="rId43" Type="http://schemas.openxmlformats.org/officeDocument/2006/relationships/hyperlink" Target="https://www.solverboard.com/blog/can-tesla-develop-comparative-advantage-competitive-advantage-guest-post" TargetMode="External"/><Relationship Id="rId48" Type="http://schemas.openxmlformats.org/officeDocument/2006/relationships/hyperlink" Target="https://www.forbes.com/sites/robertbryce/2020/07/14/joe-bidens-2-trillion-energy-plan-ignores-cost-land-use-conflicts/?sh=30060d8c4336" TargetMode="External"/><Relationship Id="rId56" Type="http://schemas.openxmlformats.org/officeDocument/2006/relationships/hyperlink" Target="https://www.goodcarbadcar.net/ford-motor-company-us-sales-figures/" TargetMode="External"/><Relationship Id="rId64"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futurecar.com/4088/Tesla-Forecasted-to-Sell-in-China-100000-vehicles-in-China-in-2020;-Model-3-Was-the-Best-Selling-EV-in-China-for-the-Past-Two-Months" TargetMode="External"/><Relationship Id="rId3" Type="http://schemas.openxmlformats.org/officeDocument/2006/relationships/settings" Target="settings.xml"/><Relationship Id="rId12" Type="http://schemas.openxmlformats.org/officeDocument/2006/relationships/hyperlink" Target="https://www.fastcompany.com/3028540/learning-from-tesla-about-how-good-ideas-spread-to-create-a-purpose-economy" TargetMode="External"/><Relationship Id="rId17" Type="http://schemas.openxmlformats.org/officeDocument/2006/relationships/hyperlink" Target="https://ycharts.com/companies/TSLA/market_cap" TargetMode="External"/><Relationship Id="rId25" Type="http://schemas.openxmlformats.org/officeDocument/2006/relationships/hyperlink" Target="https://companiesmarketcap.com/automakers/largest-automakers-by-market-cap/" TargetMode="External"/><Relationship Id="rId33" Type="http://schemas.openxmlformats.org/officeDocument/2006/relationships/hyperlink" Target="https://uk.finance.yahoo.com/news/tesla-will-have-zero-sales-in-china-by-2030-analyst-203938920.html#:~:text=Tesla%2C%20which%20doubled%20its%20sales,half%2C%20according%20to%20the%20report" TargetMode="External"/><Relationship Id="rId38" Type="http://schemas.openxmlformats.org/officeDocument/2006/relationships/hyperlink" Target="https://www.forbes.com/sites/enriquedans/2019/09/09/the-secret-of-teslas-success-is-not-selling-cars-its-being-able-to-anticipate-thefuture/?sh=11c449ab4973" TargetMode="External"/><Relationship Id="rId46" Type="http://schemas.openxmlformats.org/officeDocument/2006/relationships/hyperlink" Target="https://www.iea.org/areas-of-work/programmes-and-partnerships/electric-vehicles-initiative" TargetMode="External"/><Relationship Id="rId59" Type="http://schemas.openxmlformats.org/officeDocument/2006/relationships/hyperlink" Target="https://www.forbes.com/sites/johnkoetsier/2020/06/11/why-tesla--gm--honda--ford--fiat-chrysler--daimler/?sh=7fa3c38120d1" TargetMode="External"/><Relationship Id="rId20" Type="http://schemas.openxmlformats.org/officeDocument/2006/relationships/hyperlink" Target="https://www.statista.com/statistics/502208/tesla-quarterly-vehicle-deliveries/" TargetMode="External"/><Relationship Id="rId41" Type="http://schemas.openxmlformats.org/officeDocument/2006/relationships/hyperlink" Target="https://www.autocar.co.uk/car-news/industry/official-government-ban-new-petrol-and-diesel-car-sales-2030#:~:text=Johnson%20wrote%20that%20the%20government,cars%20and%20vans%20in%202030.%22" TargetMode="External"/><Relationship Id="rId54" Type="http://schemas.openxmlformats.org/officeDocument/2006/relationships/hyperlink" Target="https://www.autotrader.com/best-cars/7-most-affordable-new-fords-2019-281474979930753" TargetMode="External"/><Relationship Id="rId62" Type="http://schemas.openxmlformats.org/officeDocument/2006/relationships/hyperlink" Target="https://www.statista.com/statistics/264362/leading-car-brands-in-the-us-based-on-vehicle-sales/#:~:text=In%202019%2C%20Ford%20delivered%20about,2.5%20million%20vehicles%20in%202018"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statista.com/topics/2086/tesla/#:~:text=Globally%2C%20Tesla%27s%20vehicle%20deliveries%20reached,selling%20all%2Delectric%20vehicle%20model" TargetMode="External"/><Relationship Id="rId23" Type="http://schemas.openxmlformats.org/officeDocument/2006/relationships/hyperlink" Target="https://global.toyota/en/company/profile/production-sales-figures/202010.html" TargetMode="External"/><Relationship Id="rId28" Type="http://schemas.openxmlformats.org/officeDocument/2006/relationships/hyperlink" Target="https://technode.com/2020/03/23/insights-nio-lives/" TargetMode="External"/><Relationship Id="rId36" Type="http://schemas.openxmlformats.org/officeDocument/2006/relationships/hyperlink" Target="https://insideevs.com/news/420870/tesla-sold-1-million-electric-cars-globally/" TargetMode="External"/><Relationship Id="rId49" Type="http://schemas.openxmlformats.org/officeDocument/2006/relationships/hyperlink" Target="https://www.driving.co.uk/news/business/tesla-makes-first-full-year-profit/#:~:text=ELECTRIC%20car%20maker%20Tesla%20has,three%20months%20to%20June%2030" TargetMode="External"/><Relationship Id="rId57" Type="http://schemas.openxmlformats.org/officeDocument/2006/relationships/hyperlink" Target="https://cleantechnica.com/2020/04/26/tesla-model-3-8th-best-selling-car-in-usa/" TargetMode="External"/><Relationship Id="rId10" Type="http://schemas.openxmlformats.org/officeDocument/2006/relationships/hyperlink" Target="http://panmore.com/tesla-motors-inc-pestel-pestle-analysis-recommendations" TargetMode="External"/><Relationship Id="rId31" Type="http://schemas.openxmlformats.org/officeDocument/2006/relationships/hyperlink" Target="https://theconversation.com/nio-what-chinas-star-electric-car-maker-can-learn-from-tesla-149872" TargetMode="External"/><Relationship Id="rId44" Type="http://schemas.openxmlformats.org/officeDocument/2006/relationships/hyperlink" Target="https://www.bbc.co.uk/news/business-48760799" TargetMode="External"/><Relationship Id="rId52" Type="http://schemas.openxmlformats.org/officeDocument/2006/relationships/hyperlink" Target="https://easyelectriclife.groupe.renault.com/en/outlook/lifestyle-en/electric-implantation/#:~:text=On%20the%20global%20scale%2C%20China,Norway%20that%20comes%20in%20first" TargetMode="External"/><Relationship Id="rId60" Type="http://schemas.openxmlformats.org/officeDocument/2006/relationships/hyperlink" Target="https://www.businessinsider.com/why-tesla-has-a-huge-lead-over-competitors-elon-musk-2020-7?r=US&amp;IR=T"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wotandpestle.com/tesla-inc/" TargetMode="External"/><Relationship Id="rId13" Type="http://schemas.openxmlformats.org/officeDocument/2006/relationships/hyperlink" Target="https://www.bbc.co.uk/news/business-53507269" TargetMode="External"/><Relationship Id="rId18" Type="http://schemas.openxmlformats.org/officeDocument/2006/relationships/hyperlink" Target="https://www.spglobal.com/marketintelligence/en/news-insights/latest-news-headlines/us-corporate-bankruptcy-count-in-2020-nears-500-as-filings-continue-to-climb-60249430" TargetMode="External"/><Relationship Id="rId39" Type="http://schemas.openxmlformats.org/officeDocument/2006/relationships/hyperlink" Target="https://www.best-selling-cars.com/usa/2019-full-year-usa-toyota-and-lexus-sales/#:~:text=In%202019%2C%20Toyota%20Motor%20North,2%2C085%2C235%20vehicles%2C%20down%202.0%20percent"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cnbc.com/2020/12/08/cramer-optimistic-investors-see-teslas-elon-musk-as-next-steve-jobs.html" TargetMode="External"/><Relationship Id="rId18" Type="http://schemas.openxmlformats.org/officeDocument/2006/relationships/hyperlink" Target="https://www.businessinsider.com/why-tesla-has-a-huge-lead-over-competitors-elon-musk-2020-7?r=US&amp;IR=T" TargetMode="External"/><Relationship Id="rId26" Type="http://schemas.openxmlformats.org/officeDocument/2006/relationships/hyperlink" Target="https://www.forbes.com/sites/robertbryce/2020/07/14/joe-bidens-2-trillion-energy-plan-ignores-cost-land-use-conflicts/?sh=30060d8c4336" TargetMode="External"/><Relationship Id="rId3" Type="http://schemas.openxmlformats.org/officeDocument/2006/relationships/hyperlink" Target="https://www.businessinsider.com/why-tesla-has-a-huge-lead-over-competitors-elon-musk-2020-7?r=US&amp;IR=T" TargetMode="External"/><Relationship Id="rId21" Type="http://schemas.openxmlformats.org/officeDocument/2006/relationships/hyperlink" Target="http://panmore.com/tesla-motors-inc-pestel-pestle-analysis-recommendations" TargetMode="External"/><Relationship Id="rId34" Type="http://schemas.openxmlformats.org/officeDocument/2006/relationships/hyperlink" Target="https://www.forbes.com/sites/robertbryce/2020/07/14/joe-bidens-2-trillion-energy-plan-ignores-cost-land-use-conflicts/?sh=30060d8c4336" TargetMode="External"/><Relationship Id="rId7" Type="http://schemas.openxmlformats.org/officeDocument/2006/relationships/hyperlink" Target="https://www.forbes.com/sites/enriquedans/2019/09/09/the-secret-of-teslas-success-is-not-selling-cars-its-being-able-to-anticipate-thefuture/?sh=11c449ab4973" TargetMode="External"/><Relationship Id="rId12" Type="http://schemas.openxmlformats.org/officeDocument/2006/relationships/hyperlink" Target="https://insideevs.com/news/420870/tesla-sold-1-million-electric-cars-globally/" TargetMode="External"/><Relationship Id="rId17" Type="http://schemas.openxmlformats.org/officeDocument/2006/relationships/hyperlink" Target="https://www.forbes.com/sites/johnkoetsier/2020/06/11/why-tesla--gm--honda--ford--fiat-chrysler--daimler/?sh=7fa3c38120d1" TargetMode="External"/><Relationship Id="rId25" Type="http://schemas.openxmlformats.org/officeDocument/2006/relationships/hyperlink" Target="https://www.solverboard.com/blog/can-tesla-develop-comparative-advantage-competitive-advantage-guest-post" TargetMode="External"/><Relationship Id="rId33" Type="http://schemas.openxmlformats.org/officeDocument/2006/relationships/hyperlink" Target="http://panmore.com/tesla-motors-inc-five-forces-analysis-recommendations-porters-model" TargetMode="External"/><Relationship Id="rId2" Type="http://schemas.openxmlformats.org/officeDocument/2006/relationships/hyperlink" Target="https://companiesmarketcap.com/automakers/largest-automakers-by-market-cap/" TargetMode="External"/><Relationship Id="rId16" Type="http://schemas.openxmlformats.org/officeDocument/2006/relationships/hyperlink" Target="https://www.forbes.com/sites/enriquedans/2019/09/09/the-secret-of-teslas-success-is-not-selling-cars-its-being-able-to-anticipate-thefuture/?sh=11c449ab4973" TargetMode="External"/><Relationship Id="rId20" Type="http://schemas.openxmlformats.org/officeDocument/2006/relationships/hyperlink" Target="https://theconversation.com/nio-what-chinas-star-electric-car-maker-can-learn-from-tesla-149872" TargetMode="External"/><Relationship Id="rId29" Type="http://schemas.openxmlformats.org/officeDocument/2006/relationships/hyperlink" Target="https://www.forbes.com/sites/enriquedans/2019/09/09/the-secret-of-teslas-success-is-not-selling-cars-its-being-able-to-anticipate-thefuture/?sh=11c449ab4973" TargetMode="External"/><Relationship Id="rId1" Type="http://schemas.openxmlformats.org/officeDocument/2006/relationships/hyperlink" Target="https://www.spglobal.com/marketintelligence/en/news-insights/latest-news-headlines/us-corporate-bankruptcy-count-in-2020-nears-500-as-filings-continue-to-climb-60249430" TargetMode="External"/><Relationship Id="rId6" Type="http://schemas.openxmlformats.org/officeDocument/2006/relationships/hyperlink" Target="https://www.nasdaq.com/market-activity/stocks/tsla/price-earnings-peg-ratios" TargetMode="External"/><Relationship Id="rId11" Type="http://schemas.openxmlformats.org/officeDocument/2006/relationships/hyperlink" Target="https://newsroom.toyota.eu/toyota-passes-15-million-hybrid-electric-vehicles-global-sales/#:~:text=Toyota%20passes%2015%20million%20hybrid%20electric%20vehicles%20global%20sales" TargetMode="External"/><Relationship Id="rId24" Type="http://schemas.openxmlformats.org/officeDocument/2006/relationships/hyperlink" Target="https://www.forbes.com/sites/robertbryce/2020/07/14/joe-bidens-2-trillion-energy-plan-ignores-cost-land-use-conflicts/?sh=30060d8c4336" TargetMode="External"/><Relationship Id="rId32" Type="http://schemas.openxmlformats.org/officeDocument/2006/relationships/hyperlink" Target="https://www.fastcompany.com/3028540/learning-from-tesla-about-how-good-ideas-spread-to-create-a-purpose-economy" TargetMode="External"/><Relationship Id="rId5" Type="http://schemas.openxmlformats.org/officeDocument/2006/relationships/hyperlink" Target="https://www.nasdaq.com/market-activity/stocks/tm/price-earnings-peg-ratios" TargetMode="External"/><Relationship Id="rId15" Type="http://schemas.openxmlformats.org/officeDocument/2006/relationships/hyperlink" Target="https://www.forbes.com/sites/johnkoetsier/2020/06/11/why-tesla--gm--honda--ford--fiat-chrysler--daimler/?sh=7fa3c38120d1" TargetMode="External"/><Relationship Id="rId23" Type="http://schemas.openxmlformats.org/officeDocument/2006/relationships/hyperlink" Target="https://www.bloomberg.com/news/articles/2020-12-02/joe-biden-plan-to-fight-climate-change-could-sell-25-million-electric-cars" TargetMode="External"/><Relationship Id="rId28" Type="http://schemas.openxmlformats.org/officeDocument/2006/relationships/hyperlink" Target="https://www.solverboard.com/blog/can-tesla-develop-comparative-advantage-competitive-advantage-guest-post" TargetMode="External"/><Relationship Id="rId10" Type="http://schemas.openxmlformats.org/officeDocument/2006/relationships/hyperlink" Target="https://global.toyota/en/company/profile/production-sales-figures/202010.html" TargetMode="External"/><Relationship Id="rId19" Type="http://schemas.openxmlformats.org/officeDocument/2006/relationships/hyperlink" Target="https://www.futurecar.com/4088/Tesla-Forecasted-to-Sell-in-China-100000-vehicles-in-China-in-2020;-Model-3-Was-the-Best-Selling-EV-in-China-for-the-Past-Two-Months" TargetMode="External"/><Relationship Id="rId31" Type="http://schemas.openxmlformats.org/officeDocument/2006/relationships/hyperlink" Target="https://www.iea.org/areas-of-work/programmes-and-partnerships/electric-vehicles-initiative" TargetMode="External"/><Relationship Id="rId4" Type="http://schemas.openxmlformats.org/officeDocument/2006/relationships/hyperlink" Target="https://companiesmarketcap.com/automakers/largest-automakers-by-market-cap/" TargetMode="External"/><Relationship Id="rId9" Type="http://schemas.openxmlformats.org/officeDocument/2006/relationships/hyperlink" Target="https://www.fool.com/investing/2020/12/12/tesla-joining-sp-500-how-index-funds-will-change/" TargetMode="External"/><Relationship Id="rId14" Type="http://schemas.openxmlformats.org/officeDocument/2006/relationships/hyperlink" Target="https://cleantechnica.com/2020/02/09/everything-you-need-to-know-about-the-powerwall-2-2019-edition/" TargetMode="External"/><Relationship Id="rId22" Type="http://schemas.openxmlformats.org/officeDocument/2006/relationships/hyperlink" Target="https://www.forbes.com/sites/robertbryce/2020/07/14/joe-bidens-2-trillion-energy-plan-ignores-cost-land-use-conflicts/?sh=30060d8c4336" TargetMode="External"/><Relationship Id="rId27" Type="http://schemas.openxmlformats.org/officeDocument/2006/relationships/hyperlink" Target="https://www.bloomberg.com/opinion/articles/2020-11-27/tesla-nikola-nio-and-fisker-there-s-a-bubble-in-electric-car-stocks" TargetMode="External"/><Relationship Id="rId30" Type="http://schemas.openxmlformats.org/officeDocument/2006/relationships/hyperlink" Target="https://www.businessinsider.com/why-tesla-has-a-huge-lead-over-competitors-elon-musk-2020-7?r=US&amp;IR=T" TargetMode="External"/><Relationship Id="rId35" Type="http://schemas.openxmlformats.org/officeDocument/2006/relationships/hyperlink" Target="https://thedriven.io/2020/11/04/elon-musk-tesla-almost-went-bankrupt-during-model-3-ramp/" TargetMode="External"/><Relationship Id="rId8" Type="http://schemas.openxmlformats.org/officeDocument/2006/relationships/hyperlink" Target="https://www.solverboard.com/blog/can-tesla-develop-comparative-advantage-competitive-advantage-guest-post" TargetMode="External"/></Relationships>
</file>

<file path=word/theme/_rels/theme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rganic">
  <a:themeElements>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124DB-10EF-4AAA-A42E-C3D208941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7016</Words>
  <Characters>39995</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A Report of Tesla inc. – An assessment of the environmental forces and their impacts on Tesla as an organisation.</vt:lpstr>
    </vt:vector>
  </TitlesOfParts>
  <Company/>
  <LinksUpToDate>false</LinksUpToDate>
  <CharactersWithSpaces>46918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of Tesla inc. – An assessment of the environmental forces and their impacts on Tesla as an organisation.</dc:title>
  <dc:subject>Written by Thomas Shanks, Managing Director of Tesla Inc.</dc:subject>
  <dc:creator>Thomas Shanks (2006042)</dc:creator>
  <cp:keywords/>
  <dc:description/>
  <cp:lastModifiedBy>Tom Edward Shanks (2006042)</cp:lastModifiedBy>
  <cp:revision>2</cp:revision>
  <dcterms:created xsi:type="dcterms:W3CDTF">2020-12-18T22:59:00Z</dcterms:created>
  <dcterms:modified xsi:type="dcterms:W3CDTF">2020-12-18T22:59:00Z</dcterms:modified>
  <cp:category>Global Business Challenges (BMMB7006D) – Professor: Anthony Burns.</cp:category>
</cp:coreProperties>
</file>