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3810F3" w14:textId="77777777" w:rsidR="00240B53" w:rsidRDefault="00000000" w:rsidP="00240B53">
      <w:pPr>
        <w:spacing w:before="240" w:after="240"/>
        <w:jc w:val="center"/>
        <w:rPr>
          <w:rFonts w:eastAsia="Times New Roman" w:cs="Times New Roman"/>
          <w:b/>
          <w:sz w:val="32"/>
          <w:szCs w:val="32"/>
        </w:rPr>
      </w:pPr>
      <w:r w:rsidRPr="00240B53">
        <w:rPr>
          <w:rFonts w:eastAsia="Times New Roman" w:cs="Times New Roman"/>
          <w:b/>
          <w:sz w:val="32"/>
          <w:szCs w:val="32"/>
        </w:rPr>
        <w:t>Critical evaluat</w:t>
      </w:r>
      <w:r>
        <w:rPr>
          <w:rFonts w:eastAsia="Times New Roman" w:cs="Times New Roman"/>
          <w:b/>
          <w:sz w:val="32"/>
          <w:szCs w:val="32"/>
        </w:rPr>
        <w:t>ion of</w:t>
      </w:r>
      <w:r w:rsidRPr="00240B53">
        <w:rPr>
          <w:rFonts w:eastAsia="Times New Roman" w:cs="Times New Roman"/>
          <w:b/>
          <w:sz w:val="32"/>
          <w:szCs w:val="32"/>
        </w:rPr>
        <w:t xml:space="preserve"> a range of entrepreneurial traits, motivations and characteristics using appropriate academic models and theories, further supported by examples of proven and successful entrepreneurs.</w:t>
      </w:r>
    </w:p>
    <w:p w14:paraId="2AEF1A30" w14:textId="77777777" w:rsidR="00240B53" w:rsidRDefault="00240B53" w:rsidP="00240B53">
      <w:pPr>
        <w:spacing w:before="240" w:after="240"/>
        <w:jc w:val="center"/>
        <w:rPr>
          <w:rFonts w:eastAsia="Times New Roman" w:cs="Times New Roman"/>
          <w:b/>
          <w:sz w:val="32"/>
          <w:szCs w:val="32"/>
        </w:rPr>
      </w:pPr>
    </w:p>
    <w:p w14:paraId="31CC6A19" w14:textId="77777777" w:rsidR="00240B53" w:rsidRDefault="00240B53" w:rsidP="00240B53">
      <w:pPr>
        <w:spacing w:before="240" w:after="240"/>
        <w:jc w:val="center"/>
        <w:rPr>
          <w:rFonts w:eastAsia="Times New Roman" w:cs="Times New Roman"/>
          <w:b/>
          <w:sz w:val="32"/>
          <w:szCs w:val="32"/>
        </w:rPr>
      </w:pPr>
    </w:p>
    <w:p w14:paraId="0A0EFF93" w14:textId="77777777" w:rsidR="00240B53" w:rsidRDefault="00240B53" w:rsidP="00240B53">
      <w:pPr>
        <w:spacing w:before="240" w:after="240"/>
        <w:jc w:val="center"/>
        <w:rPr>
          <w:rFonts w:eastAsia="Times New Roman" w:cs="Times New Roman"/>
          <w:b/>
          <w:sz w:val="32"/>
          <w:szCs w:val="32"/>
        </w:rPr>
      </w:pPr>
    </w:p>
    <w:p w14:paraId="7C6F709B" w14:textId="77777777" w:rsidR="00240B53" w:rsidRDefault="00240B53" w:rsidP="00240B53">
      <w:pPr>
        <w:spacing w:before="240" w:after="240"/>
        <w:jc w:val="center"/>
        <w:rPr>
          <w:rFonts w:eastAsia="Times New Roman" w:cs="Times New Roman"/>
          <w:b/>
          <w:sz w:val="32"/>
          <w:szCs w:val="32"/>
        </w:rPr>
      </w:pPr>
    </w:p>
    <w:p w14:paraId="5A3FF214" w14:textId="50A25591" w:rsidR="00240B53" w:rsidRDefault="00000000" w:rsidP="00240B53">
      <w:pPr>
        <w:spacing w:before="240" w:after="240"/>
        <w:jc w:val="center"/>
        <w:rPr>
          <w:rFonts w:eastAsia="Times New Roman" w:cs="Times New Roman"/>
          <w:b/>
          <w:sz w:val="32"/>
          <w:szCs w:val="32"/>
        </w:rPr>
      </w:pPr>
      <w:r>
        <w:rPr>
          <w:rFonts w:eastAsia="Times New Roman" w:cs="Times New Roman"/>
          <w:b/>
          <w:sz w:val="32"/>
          <w:szCs w:val="32"/>
        </w:rPr>
        <w:t>Student name:</w:t>
      </w:r>
      <w:r w:rsidR="004D784F">
        <w:rPr>
          <w:rFonts w:eastAsia="Times New Roman" w:cs="Times New Roman"/>
          <w:b/>
          <w:sz w:val="32"/>
          <w:szCs w:val="32"/>
        </w:rPr>
        <w:t xml:space="preserve"> Iuliana-Daniela Giurea</w:t>
      </w:r>
    </w:p>
    <w:p w14:paraId="6236C833" w14:textId="4F392DFA" w:rsidR="00240B53" w:rsidRDefault="00000000" w:rsidP="00240B53">
      <w:pPr>
        <w:spacing w:before="240" w:after="240"/>
        <w:jc w:val="center"/>
        <w:rPr>
          <w:rFonts w:eastAsia="Times New Roman" w:cs="Times New Roman"/>
          <w:b/>
          <w:sz w:val="32"/>
          <w:szCs w:val="32"/>
        </w:rPr>
      </w:pPr>
      <w:r>
        <w:rPr>
          <w:rFonts w:eastAsia="Times New Roman" w:cs="Times New Roman"/>
          <w:b/>
          <w:sz w:val="32"/>
          <w:szCs w:val="32"/>
        </w:rPr>
        <w:t>Student ID:</w:t>
      </w:r>
      <w:r w:rsidR="004D784F">
        <w:rPr>
          <w:rFonts w:eastAsia="Times New Roman" w:cs="Times New Roman"/>
          <w:b/>
          <w:sz w:val="32"/>
          <w:szCs w:val="32"/>
        </w:rPr>
        <w:t>2226406</w:t>
      </w:r>
    </w:p>
    <w:p w14:paraId="29262C72" w14:textId="3C61A557" w:rsidR="00A628F9" w:rsidRDefault="00A628F9" w:rsidP="00240B53">
      <w:pPr>
        <w:spacing w:before="240" w:after="240"/>
        <w:jc w:val="center"/>
        <w:rPr>
          <w:rFonts w:eastAsia="Times New Roman" w:cs="Times New Roman"/>
          <w:b/>
          <w:sz w:val="32"/>
          <w:szCs w:val="32"/>
        </w:rPr>
      </w:pPr>
      <w:r>
        <w:rPr>
          <w:rFonts w:eastAsia="Times New Roman" w:cs="Times New Roman"/>
          <w:b/>
          <w:sz w:val="32"/>
          <w:szCs w:val="32"/>
        </w:rPr>
        <w:t xml:space="preserve">Module Title – BMIH5001 Entrepreneurship </w:t>
      </w:r>
    </w:p>
    <w:p w14:paraId="62D02C52" w14:textId="4F36FDA7" w:rsidR="00A628F9" w:rsidRPr="00A628F9" w:rsidRDefault="00A628F9" w:rsidP="00240B53">
      <w:pPr>
        <w:spacing w:before="240" w:after="240"/>
        <w:jc w:val="center"/>
        <w:rPr>
          <w:rFonts w:eastAsia="Times New Roman" w:cs="Times New Roman"/>
          <w:b/>
          <w:sz w:val="32"/>
          <w:szCs w:val="32"/>
          <w:lang w:val="en-GB"/>
        </w:rPr>
      </w:pPr>
      <w:r>
        <w:rPr>
          <w:rFonts w:eastAsia="Times New Roman" w:cs="Times New Roman"/>
          <w:b/>
          <w:sz w:val="32"/>
          <w:szCs w:val="32"/>
        </w:rPr>
        <w:t>Lecturer</w:t>
      </w:r>
      <w:r>
        <w:rPr>
          <w:rFonts w:eastAsia="Times New Roman" w:cs="Times New Roman"/>
          <w:b/>
          <w:sz w:val="32"/>
          <w:szCs w:val="32"/>
          <w:lang w:val="en-GB"/>
        </w:rPr>
        <w:t>’s name: Neil Dyer</w:t>
      </w:r>
    </w:p>
    <w:p w14:paraId="6AAB2BAF" w14:textId="77777777" w:rsidR="00240B53" w:rsidRDefault="00000000">
      <w:pPr>
        <w:rPr>
          <w:rFonts w:eastAsia="Times New Roman" w:cs="Times New Roman"/>
          <w:b/>
          <w:szCs w:val="24"/>
        </w:rPr>
      </w:pPr>
      <w:r>
        <w:rPr>
          <w:rFonts w:eastAsia="Times New Roman" w:cs="Times New Roman"/>
          <w:b/>
          <w:szCs w:val="24"/>
        </w:rPr>
        <w:br w:type="page"/>
      </w:r>
    </w:p>
    <w:p w14:paraId="43B7CCA3" w14:textId="77777777" w:rsidR="00490459" w:rsidRPr="00240B53" w:rsidRDefault="00000000" w:rsidP="00240B53">
      <w:pPr>
        <w:spacing w:before="240" w:after="240"/>
        <w:rPr>
          <w:rFonts w:eastAsia="Times New Roman" w:cs="Times New Roman"/>
          <w:b/>
          <w:sz w:val="28"/>
          <w:szCs w:val="28"/>
        </w:rPr>
      </w:pPr>
      <w:r w:rsidRPr="00240B53">
        <w:rPr>
          <w:rFonts w:eastAsia="Times New Roman" w:cs="Times New Roman"/>
          <w:b/>
          <w:sz w:val="28"/>
          <w:szCs w:val="28"/>
        </w:rPr>
        <w:lastRenderedPageBreak/>
        <w:t xml:space="preserve">Introduction </w:t>
      </w:r>
    </w:p>
    <w:p w14:paraId="7D3270EA" w14:textId="77777777" w:rsidR="00490459" w:rsidRPr="00240B53" w:rsidRDefault="00000000" w:rsidP="00240B53">
      <w:pPr>
        <w:spacing w:before="240" w:after="240"/>
        <w:rPr>
          <w:rFonts w:eastAsia="Times New Roman" w:cs="Times New Roman"/>
          <w:szCs w:val="24"/>
        </w:rPr>
      </w:pPr>
      <w:r w:rsidRPr="00240B53">
        <w:rPr>
          <w:rFonts w:eastAsia="Times New Roman" w:cs="Times New Roman"/>
          <w:szCs w:val="24"/>
        </w:rPr>
        <w:t xml:space="preserve">Entrepreneurship mainly refers to the ability of an individual to </w:t>
      </w:r>
      <w:proofErr w:type="spellStart"/>
      <w:r w:rsidRPr="00240B53">
        <w:rPr>
          <w:rFonts w:eastAsia="Times New Roman" w:cs="Times New Roman"/>
          <w:szCs w:val="24"/>
        </w:rPr>
        <w:t>organise</w:t>
      </w:r>
      <w:proofErr w:type="spellEnd"/>
      <w:r w:rsidRPr="00240B53">
        <w:rPr>
          <w:rFonts w:eastAsia="Times New Roman" w:cs="Times New Roman"/>
          <w:szCs w:val="24"/>
        </w:rPr>
        <w:t xml:space="preserve"> business work It also helps in creating a long-term vision for maintaining business growth</w:t>
      </w:r>
      <w:r w:rsidR="00C75C9E" w:rsidRPr="00240B53">
        <w:rPr>
          <w:rFonts w:eastAsia="Times New Roman" w:cs="Times New Roman"/>
          <w:szCs w:val="24"/>
        </w:rPr>
        <w:t xml:space="preserve"> (</w:t>
      </w:r>
      <w:r w:rsidR="00C75C9E" w:rsidRPr="00240B53">
        <w:rPr>
          <w:rFonts w:cs="Times New Roman"/>
          <w:szCs w:val="24"/>
        </w:rPr>
        <w:t>BYJUS, 2021</w:t>
      </w:r>
      <w:r w:rsidR="00C75C9E" w:rsidRPr="00240B53">
        <w:rPr>
          <w:rFonts w:eastAsia="Times New Roman" w:cs="Times New Roman"/>
          <w:szCs w:val="24"/>
        </w:rPr>
        <w:t>)</w:t>
      </w:r>
      <w:r w:rsidRPr="00240B53">
        <w:rPr>
          <w:rFonts w:eastAsia="Times New Roman" w:cs="Times New Roman"/>
          <w:szCs w:val="24"/>
        </w:rPr>
        <w:t xml:space="preserve">. The entrepreneur is responsible for business development along with identifying the risk factors for maintaining long-term success. The entrepreneur focuses on identifying different traits which can help in enhancing the business growth, like creativity and innovation, risk-taking and resilience, adaptability and flexibility and passion and persistence. These skills help an entrepreneur to maintain innovation within the business growth, along with it also help in creating a diverse work culture; apart from that, these skills also help in increasing the opportunity of decreasing risk factors and enhancing the ability of business operations to mitigate the disruption and help in maintaining sustainable development. The entrepreneur not only focuses on maintaining business operations but also enhances focus on developing strong relationships with the employees. The process of building strong relationships with the employees can help in enhancing the scope of incorporating innovative business ideas, along with helping in gathering different perspectives for sustainable career growth. This essay also analyses Bandura's social cognitive theory for </w:t>
      </w:r>
      <w:proofErr w:type="spellStart"/>
      <w:r w:rsidRPr="00240B53">
        <w:rPr>
          <w:rFonts w:eastAsia="Times New Roman" w:cs="Times New Roman"/>
          <w:szCs w:val="24"/>
        </w:rPr>
        <w:t>analysing</w:t>
      </w:r>
      <w:proofErr w:type="spellEnd"/>
      <w:r w:rsidRPr="00240B53">
        <w:rPr>
          <w:rFonts w:eastAsia="Times New Roman" w:cs="Times New Roman"/>
          <w:szCs w:val="24"/>
        </w:rPr>
        <w:t xml:space="preserve"> the impact of skills on elevating entrepreneur growth.</w:t>
      </w:r>
    </w:p>
    <w:p w14:paraId="1322A9D6" w14:textId="77777777" w:rsidR="00490459" w:rsidRPr="00240B53" w:rsidRDefault="00000000" w:rsidP="00240B53">
      <w:pPr>
        <w:spacing w:before="240" w:after="240"/>
        <w:rPr>
          <w:rFonts w:eastAsia="Times New Roman" w:cs="Times New Roman"/>
          <w:b/>
          <w:sz w:val="28"/>
          <w:szCs w:val="28"/>
        </w:rPr>
      </w:pPr>
      <w:r w:rsidRPr="00240B53">
        <w:rPr>
          <w:rFonts w:eastAsia="Times New Roman" w:cs="Times New Roman"/>
          <w:b/>
          <w:sz w:val="28"/>
          <w:szCs w:val="28"/>
        </w:rPr>
        <w:t>Main body</w:t>
      </w:r>
    </w:p>
    <w:p w14:paraId="33DA2EB7" w14:textId="77777777" w:rsidR="00490459" w:rsidRPr="00240B53" w:rsidRDefault="00000000" w:rsidP="00240B53">
      <w:pPr>
        <w:spacing w:before="240" w:after="240"/>
        <w:rPr>
          <w:rFonts w:eastAsia="Times New Roman" w:cs="Times New Roman"/>
          <w:bCs/>
          <w:szCs w:val="24"/>
        </w:rPr>
      </w:pPr>
      <w:r w:rsidRPr="00240B53">
        <w:rPr>
          <w:rFonts w:eastAsia="Times New Roman" w:cs="Times New Roman"/>
          <w:bCs/>
          <w:szCs w:val="24"/>
        </w:rPr>
        <w:t xml:space="preserve">Creativity and innovation help an entrepreneur elevate career development along with helping incorporate innovation in business development. Creativity and innovation help an </w:t>
      </w:r>
      <w:proofErr w:type="spellStart"/>
      <w:r w:rsidRPr="00240B53">
        <w:rPr>
          <w:rFonts w:eastAsia="Times New Roman" w:cs="Times New Roman"/>
          <w:bCs/>
          <w:szCs w:val="24"/>
        </w:rPr>
        <w:t>organisation</w:t>
      </w:r>
      <w:proofErr w:type="spellEnd"/>
      <w:r w:rsidRPr="00240B53">
        <w:rPr>
          <w:rFonts w:eastAsia="Times New Roman" w:cs="Times New Roman"/>
          <w:bCs/>
          <w:szCs w:val="24"/>
        </w:rPr>
        <w:t xml:space="preserve"> identify opportunities for creating different identities in the market, along with enhancing the ability to overcome barriers and adapt to changes</w:t>
      </w:r>
      <w:r w:rsidR="00C75C9E" w:rsidRPr="00240B53">
        <w:rPr>
          <w:rFonts w:eastAsia="Times New Roman" w:cs="Times New Roman"/>
          <w:bCs/>
          <w:szCs w:val="24"/>
        </w:rPr>
        <w:t xml:space="preserve"> (</w:t>
      </w:r>
      <w:r w:rsidR="00C75C9E" w:rsidRPr="00240B53">
        <w:rPr>
          <w:rFonts w:cs="Times New Roman"/>
          <w:color w:val="222222"/>
          <w:szCs w:val="24"/>
          <w:shd w:val="clear" w:color="auto" w:fill="FFFFFF"/>
        </w:rPr>
        <w:t xml:space="preserve">Rampa and </w:t>
      </w:r>
      <w:proofErr w:type="spellStart"/>
      <w:r w:rsidR="00C75C9E" w:rsidRPr="00240B53">
        <w:rPr>
          <w:rFonts w:cs="Times New Roman"/>
          <w:color w:val="222222"/>
          <w:szCs w:val="24"/>
          <w:shd w:val="clear" w:color="auto" w:fill="FFFFFF"/>
        </w:rPr>
        <w:t>Agogué</w:t>
      </w:r>
      <w:proofErr w:type="spellEnd"/>
      <w:r w:rsidR="00C75C9E" w:rsidRPr="00240B53">
        <w:rPr>
          <w:rFonts w:cs="Times New Roman"/>
          <w:color w:val="222222"/>
          <w:szCs w:val="24"/>
          <w:shd w:val="clear" w:color="auto" w:fill="FFFFFF"/>
        </w:rPr>
        <w:t>, 2021</w:t>
      </w:r>
      <w:r w:rsidR="00C75C9E" w:rsidRPr="00240B53">
        <w:rPr>
          <w:rFonts w:eastAsia="Times New Roman" w:cs="Times New Roman"/>
          <w:bCs/>
          <w:szCs w:val="24"/>
        </w:rPr>
        <w:t>)</w:t>
      </w:r>
      <w:r w:rsidRPr="00240B53">
        <w:rPr>
          <w:rFonts w:eastAsia="Times New Roman" w:cs="Times New Roman"/>
          <w:bCs/>
          <w:szCs w:val="24"/>
        </w:rPr>
        <w:t xml:space="preserve">. For developing a business growth, several obstacles come in elevating disruption, which can create a negative impact on the business growth along with decreasing competitive advantages in the market. If an entrepreneur enhances the ability to </w:t>
      </w:r>
      <w:proofErr w:type="spellStart"/>
      <w:r w:rsidRPr="00240B53">
        <w:rPr>
          <w:rFonts w:eastAsia="Times New Roman" w:cs="Times New Roman"/>
          <w:bCs/>
          <w:szCs w:val="24"/>
        </w:rPr>
        <w:t>analyse</w:t>
      </w:r>
      <w:proofErr w:type="spellEnd"/>
      <w:r w:rsidRPr="00240B53">
        <w:rPr>
          <w:rFonts w:eastAsia="Times New Roman" w:cs="Times New Roman"/>
          <w:bCs/>
          <w:szCs w:val="24"/>
        </w:rPr>
        <w:t xml:space="preserve"> the situation differently and overcome the issues by identifying innovative ways then it can reflect a positive impact on the work growth along with enhancing the confidence of an entrepreneur. The differentiation also can help the business to create unique values for the consumers which also helps the business to enhance consumer trust and loyalty towards the </w:t>
      </w:r>
      <w:proofErr w:type="spellStart"/>
      <w:r w:rsidRPr="00240B53">
        <w:rPr>
          <w:rFonts w:eastAsia="Times New Roman" w:cs="Times New Roman"/>
          <w:bCs/>
          <w:szCs w:val="24"/>
        </w:rPr>
        <w:t>organisation</w:t>
      </w:r>
      <w:proofErr w:type="spellEnd"/>
      <w:r w:rsidRPr="00240B53">
        <w:rPr>
          <w:rFonts w:eastAsia="Times New Roman" w:cs="Times New Roman"/>
          <w:bCs/>
          <w:szCs w:val="24"/>
        </w:rPr>
        <w:t xml:space="preserve"> (</w:t>
      </w:r>
      <w:r w:rsidRPr="00240B53">
        <w:rPr>
          <w:rFonts w:cs="Times New Roman"/>
          <w:szCs w:val="24"/>
        </w:rPr>
        <w:t>LinkedIn, 2024</w:t>
      </w:r>
      <w:r w:rsidRPr="00240B53">
        <w:rPr>
          <w:rFonts w:eastAsia="Times New Roman" w:cs="Times New Roman"/>
          <w:bCs/>
          <w:szCs w:val="24"/>
        </w:rPr>
        <w:t xml:space="preserve">). As this skill helps in enhancing the confidence of an entrepreneur it can help in elevating the ability of risk-taking and also enhances </w:t>
      </w:r>
      <w:r w:rsidRPr="00240B53">
        <w:rPr>
          <w:rFonts w:eastAsia="Times New Roman" w:cs="Times New Roman"/>
          <w:bCs/>
          <w:szCs w:val="24"/>
        </w:rPr>
        <w:lastRenderedPageBreak/>
        <w:t xml:space="preserve">the opportunity of learning from past experiences. The ability to evaluate experience helps an entrepreneur to identify the gap and opportunity for career development and helps in creating a strong business reputation in the market. For example, Elon Musk has the entrepreneurial trait of creativity and innovation, which helps </w:t>
      </w:r>
      <w:proofErr w:type="spellStart"/>
      <w:r w:rsidRPr="00240B53">
        <w:rPr>
          <w:rFonts w:eastAsia="Times New Roman" w:cs="Times New Roman"/>
          <w:bCs/>
          <w:szCs w:val="24"/>
        </w:rPr>
        <w:t>organisations</w:t>
      </w:r>
      <w:proofErr w:type="spellEnd"/>
      <w:r w:rsidRPr="00240B53">
        <w:rPr>
          <w:rFonts w:eastAsia="Times New Roman" w:cs="Times New Roman"/>
          <w:bCs/>
          <w:szCs w:val="24"/>
        </w:rPr>
        <w:t xml:space="preserve"> like Tesla to maintain development along with enhancing consumer trust and loyalty towards the </w:t>
      </w:r>
      <w:proofErr w:type="spellStart"/>
      <w:r w:rsidRPr="00240B53">
        <w:rPr>
          <w:rFonts w:eastAsia="Times New Roman" w:cs="Times New Roman"/>
          <w:bCs/>
          <w:szCs w:val="24"/>
        </w:rPr>
        <w:t>organisation</w:t>
      </w:r>
      <w:proofErr w:type="spellEnd"/>
      <w:r w:rsidRPr="00240B53">
        <w:rPr>
          <w:rFonts w:eastAsia="Times New Roman" w:cs="Times New Roman"/>
          <w:bCs/>
          <w:szCs w:val="24"/>
        </w:rPr>
        <w:t>.</w:t>
      </w:r>
    </w:p>
    <w:p w14:paraId="543EF041" w14:textId="77777777" w:rsidR="00490459" w:rsidRPr="00240B53" w:rsidRDefault="00000000" w:rsidP="00240B53">
      <w:pPr>
        <w:spacing w:before="240" w:after="240"/>
        <w:rPr>
          <w:rFonts w:eastAsia="Times New Roman" w:cs="Times New Roman"/>
          <w:szCs w:val="24"/>
        </w:rPr>
      </w:pPr>
      <w:r w:rsidRPr="00240B53">
        <w:rPr>
          <w:rFonts w:eastAsia="Times New Roman" w:cs="Times New Roman"/>
          <w:szCs w:val="24"/>
        </w:rPr>
        <w:t xml:space="preserve">For developing a business, there are several risks an entrepreneur can face, which are financial risks, market risks, operational risks, legal risks and technological risks. The financial risk is mainly released to the budgeting funding and cash flow, which can disrupt the inventory for overcoming the barriers, the entrepreneur needs to focus on enhancing the risk management process, which can help in </w:t>
      </w:r>
      <w:proofErr w:type="spellStart"/>
      <w:r w:rsidRPr="00240B53">
        <w:rPr>
          <w:rFonts w:eastAsia="Times New Roman" w:cs="Times New Roman"/>
          <w:szCs w:val="24"/>
        </w:rPr>
        <w:t>analysing</w:t>
      </w:r>
      <w:proofErr w:type="spellEnd"/>
      <w:r w:rsidRPr="00240B53">
        <w:rPr>
          <w:rFonts w:eastAsia="Times New Roman" w:cs="Times New Roman"/>
          <w:szCs w:val="24"/>
        </w:rPr>
        <w:t xml:space="preserve"> the risks along with it helps to evaluate the situation for incorporating a strategy to maintain the work efficiency. For developing a business within a new market it can enhance risks because it requires a detailed research work about the market structure along with the consumer preference pattern. If the entrepreneur does not increase focus on </w:t>
      </w:r>
      <w:proofErr w:type="spellStart"/>
      <w:r w:rsidRPr="00240B53">
        <w:rPr>
          <w:rFonts w:eastAsia="Times New Roman" w:cs="Times New Roman"/>
          <w:szCs w:val="24"/>
        </w:rPr>
        <w:t>analysing</w:t>
      </w:r>
      <w:proofErr w:type="spellEnd"/>
      <w:r w:rsidRPr="00240B53">
        <w:rPr>
          <w:rFonts w:eastAsia="Times New Roman" w:cs="Times New Roman"/>
          <w:szCs w:val="24"/>
        </w:rPr>
        <w:t xml:space="preserve"> the market structure in detail, then it can enhance obstacles in the growth, so overcome this risks the entrepreneur needs to focus on </w:t>
      </w:r>
      <w:proofErr w:type="spellStart"/>
      <w:r w:rsidRPr="00240B53">
        <w:rPr>
          <w:rFonts w:eastAsia="Times New Roman" w:cs="Times New Roman"/>
          <w:szCs w:val="24"/>
        </w:rPr>
        <w:t>analysing</w:t>
      </w:r>
      <w:proofErr w:type="spellEnd"/>
      <w:r w:rsidRPr="00240B53">
        <w:rPr>
          <w:rFonts w:eastAsia="Times New Roman" w:cs="Times New Roman"/>
          <w:szCs w:val="24"/>
        </w:rPr>
        <w:t xml:space="preserve"> market trends and understand the risks and their negative impact on the business growth which can help in overcoming the barriers. The operational risk can increase negative impact on consumer </w:t>
      </w:r>
      <w:proofErr w:type="spellStart"/>
      <w:r w:rsidRPr="00240B53">
        <w:rPr>
          <w:rFonts w:eastAsia="Times New Roman" w:cs="Times New Roman"/>
          <w:szCs w:val="24"/>
        </w:rPr>
        <w:t>behaviour</w:t>
      </w:r>
      <w:proofErr w:type="spellEnd"/>
      <w:r w:rsidRPr="00240B53">
        <w:rPr>
          <w:rFonts w:eastAsia="Times New Roman" w:cs="Times New Roman"/>
          <w:szCs w:val="24"/>
        </w:rPr>
        <w:t xml:space="preserve"> as it disrupts the inventory (</w:t>
      </w:r>
      <w:r w:rsidRPr="00240B53">
        <w:rPr>
          <w:rFonts w:cs="Times New Roman"/>
          <w:color w:val="222222"/>
          <w:szCs w:val="24"/>
          <w:shd w:val="clear" w:color="auto" w:fill="FFFFFF"/>
        </w:rPr>
        <w:t>Schmidt and Raman, 2022</w:t>
      </w:r>
      <w:r w:rsidRPr="00240B53">
        <w:rPr>
          <w:rFonts w:eastAsia="Times New Roman" w:cs="Times New Roman"/>
          <w:szCs w:val="24"/>
        </w:rPr>
        <w:t xml:space="preserve">). For an emerging business, it becomes an obstacle as decreasing consumer trust and loyalty towards the </w:t>
      </w:r>
      <w:proofErr w:type="spellStart"/>
      <w:r w:rsidRPr="00240B53">
        <w:rPr>
          <w:rFonts w:eastAsia="Times New Roman" w:cs="Times New Roman"/>
          <w:szCs w:val="24"/>
        </w:rPr>
        <w:t>organisation</w:t>
      </w:r>
      <w:proofErr w:type="spellEnd"/>
      <w:r w:rsidRPr="00240B53">
        <w:rPr>
          <w:rFonts w:eastAsia="Times New Roman" w:cs="Times New Roman"/>
          <w:szCs w:val="24"/>
        </w:rPr>
        <w:t xml:space="preserve">. So, it can be said that focusing on risk management and resilience skills can help an entrepreneur incorporate a strategy to understand the risk, and it can help cultivate resilience and adaptability to navigate potential loss and manage the risks effectively. Technological disruption also can decrease opportunities for business development along with it refers to creating a negative impact on an entrepreneur's confidence. So, to maintain the development of an entrepreneur, it is important to enhance strength in risk-taking and resilience; otherwise, it can be an obstacle to professional development. For example, Steve Jobs has risk-taking and resilience skills, which help Apple to create a different identity in the market along also help in enhancing the </w:t>
      </w:r>
      <w:proofErr w:type="spellStart"/>
      <w:r w:rsidRPr="00240B53">
        <w:rPr>
          <w:rFonts w:eastAsia="Times New Roman" w:cs="Times New Roman"/>
          <w:szCs w:val="24"/>
        </w:rPr>
        <w:t>organisation</w:t>
      </w:r>
      <w:proofErr w:type="spellEnd"/>
      <w:r w:rsidRPr="00240B53">
        <w:rPr>
          <w:rFonts w:eastAsia="Times New Roman" w:cs="Times New Roman"/>
          <w:szCs w:val="24"/>
        </w:rPr>
        <w:t xml:space="preserve"> and maintaining consumers' trust and loyalty towards the market.</w:t>
      </w:r>
    </w:p>
    <w:p w14:paraId="0D93DC49" w14:textId="77777777" w:rsidR="00490459" w:rsidRPr="00240B53" w:rsidRDefault="00000000" w:rsidP="00240B53">
      <w:pPr>
        <w:spacing w:before="240" w:after="240"/>
        <w:rPr>
          <w:rFonts w:eastAsia="Times New Roman" w:cs="Times New Roman"/>
          <w:szCs w:val="24"/>
        </w:rPr>
      </w:pPr>
      <w:r w:rsidRPr="00240B53">
        <w:rPr>
          <w:rFonts w:eastAsia="Times New Roman" w:cs="Times New Roman"/>
          <w:szCs w:val="24"/>
        </w:rPr>
        <w:t xml:space="preserve">The Bandura social cognitive theory mainly focuses on providing values to entrepreneurship </w:t>
      </w:r>
      <w:proofErr w:type="spellStart"/>
      <w:r w:rsidRPr="00240B53">
        <w:rPr>
          <w:rFonts w:eastAsia="Times New Roman" w:cs="Times New Roman"/>
          <w:szCs w:val="24"/>
        </w:rPr>
        <w:t>behaviour</w:t>
      </w:r>
      <w:proofErr w:type="spellEnd"/>
      <w:r w:rsidRPr="00240B53">
        <w:rPr>
          <w:rFonts w:eastAsia="Times New Roman" w:cs="Times New Roman"/>
          <w:szCs w:val="24"/>
        </w:rPr>
        <w:t xml:space="preserve">. Apart from this, it also helps to </w:t>
      </w:r>
      <w:proofErr w:type="spellStart"/>
      <w:r w:rsidRPr="00240B53">
        <w:rPr>
          <w:rFonts w:eastAsia="Times New Roman" w:cs="Times New Roman"/>
          <w:szCs w:val="24"/>
        </w:rPr>
        <w:t>analyse</w:t>
      </w:r>
      <w:proofErr w:type="spellEnd"/>
      <w:r w:rsidRPr="00240B53">
        <w:rPr>
          <w:rFonts w:eastAsia="Times New Roman" w:cs="Times New Roman"/>
          <w:szCs w:val="24"/>
        </w:rPr>
        <w:t xml:space="preserve"> the interaction between personal and </w:t>
      </w:r>
      <w:r w:rsidRPr="00240B53">
        <w:rPr>
          <w:rFonts w:eastAsia="Times New Roman" w:cs="Times New Roman"/>
          <w:szCs w:val="24"/>
        </w:rPr>
        <w:lastRenderedPageBreak/>
        <w:t xml:space="preserve">environmental factors, which also enhances focus on the observing, limitations and self-efficiency of learning. Observation learning mainly focuses on observing the actions of an individual to gather experience, and it also helps to identify effective skills which can incorporate a positive impact on business growth. The limitations also focus on </w:t>
      </w:r>
      <w:proofErr w:type="spellStart"/>
      <w:r w:rsidRPr="00240B53">
        <w:rPr>
          <w:rFonts w:eastAsia="Times New Roman" w:cs="Times New Roman"/>
          <w:szCs w:val="24"/>
        </w:rPr>
        <w:t>analysing</w:t>
      </w:r>
      <w:proofErr w:type="spellEnd"/>
      <w:r w:rsidRPr="00240B53">
        <w:rPr>
          <w:rFonts w:eastAsia="Times New Roman" w:cs="Times New Roman"/>
          <w:szCs w:val="24"/>
        </w:rPr>
        <w:t xml:space="preserve"> the obstacles by enhancing the ability to incorporate innovative ideas. The self-efficiency mainly focuses on elevating an individual's ability to develop entrepreneurial qualities for identifying opportunities for business development. Apart from that, it also helps in elevating confidence in incorporating innovative ideas to maintain business development. This theory focuses on providing value to the entrepreneur in elevating growth. Observational learning helps an entrepreneur to observe others' actions and enhances the confidence of incorporating innovative strategies to maintain the work process development .it also helps in overcoming the barriers to business growth. Self-efficiency also helps in evaluating an entrepreneur's development and enhances the scope for the entrepreneur to maintain business growth and the scope of mitigating risk factors by incorporating innovative ideas; apart from that, the environmental factor also helps in developing the concern of an entrepreneur to encourage creativity by incorporating sustainable practices to maintain business growth.</w:t>
      </w:r>
    </w:p>
    <w:p w14:paraId="7C769ADB" w14:textId="77777777" w:rsidR="00240B53" w:rsidRPr="00240B53" w:rsidRDefault="00000000" w:rsidP="00240B53">
      <w:pPr>
        <w:spacing w:before="240" w:after="240"/>
        <w:rPr>
          <w:rFonts w:cs="Times New Roman"/>
          <w:szCs w:val="24"/>
        </w:rPr>
      </w:pPr>
      <w:r w:rsidRPr="00240B53">
        <w:rPr>
          <w:rFonts w:cs="Times New Roman"/>
          <w:szCs w:val="24"/>
        </w:rPr>
        <w:t xml:space="preserve">Adaptability generally signifies planning as well as anticipating ahead to permit the emergence of contingencies. On the other hand, flexibility is more situational as well as immediate and is often with the requirement to accommodate others. Both flexibility and adaptability approaches are generally of immense value to employers as they permit a more agile form of operating while coping with the change. Flexibility is the main skill while studying full timing, as one is required to work and anticipate the deadlines of the assignment, social life as well as extracurricular activities (Careers, 2024). Furthermore, adaptability skills are used to be acquired by an individual in adapting to the changes that are occurring in an </w:t>
      </w:r>
      <w:proofErr w:type="spellStart"/>
      <w:r w:rsidRPr="00240B53">
        <w:rPr>
          <w:rFonts w:cs="Times New Roman"/>
          <w:szCs w:val="24"/>
        </w:rPr>
        <w:t>organisation</w:t>
      </w:r>
      <w:proofErr w:type="spellEnd"/>
      <w:r w:rsidRPr="00240B53">
        <w:rPr>
          <w:rFonts w:cs="Times New Roman"/>
          <w:szCs w:val="24"/>
        </w:rPr>
        <w:t>. Adaptability and flexibility skills play an essential role in an individual. An individual uses both skills to deal with various challenges that exist in the workplace. For an entrepreneur, adaptability and flexibility attributes play an important role in understanding both the opportunities and threats that exist in the market. In the dynamic business environment, both flexibility and adaptability have become one of the main characteristics of the business's survival and success (Caleb, 2023). Entrepreneurs who can embrace the attribute of adaptability can significantly seize modern opportunities while remaining ahead of rival companies and sustaining development even in challenging times.</w:t>
      </w:r>
    </w:p>
    <w:p w14:paraId="6D1FC88E" w14:textId="77777777" w:rsidR="00240B53" w:rsidRPr="00240B53" w:rsidRDefault="00000000" w:rsidP="00240B53">
      <w:pPr>
        <w:spacing w:before="240" w:after="240"/>
        <w:rPr>
          <w:rFonts w:cs="Times New Roman"/>
          <w:szCs w:val="24"/>
        </w:rPr>
      </w:pPr>
      <w:r w:rsidRPr="00240B53">
        <w:rPr>
          <w:rFonts w:cs="Times New Roman"/>
          <w:szCs w:val="24"/>
        </w:rPr>
        <w:lastRenderedPageBreak/>
        <w:t xml:space="preserve">Furthermore, flexibility permits agile resource allocation, making decisions, fostering major-term success, resilience, and innovation. For example, Elon Musk has used his adaptability and flexibility by transitioning seamlessly between several industries, from launching PayPal to leading </w:t>
      </w:r>
      <w:proofErr w:type="spellStart"/>
      <w:r w:rsidRPr="00240B53">
        <w:rPr>
          <w:rFonts w:cs="Times New Roman"/>
          <w:szCs w:val="24"/>
        </w:rPr>
        <w:t>Neuralink</w:t>
      </w:r>
      <w:proofErr w:type="spellEnd"/>
      <w:r w:rsidRPr="00240B53">
        <w:rPr>
          <w:rFonts w:cs="Times New Roman"/>
          <w:szCs w:val="24"/>
        </w:rPr>
        <w:t>, Space X, and Tesla. Furthermore, Mark Zuckerberg has used his adaptability                                                                                                                                                                                                                                                                                                                                                                                                                                                                                                                                                                                                                                                                                                                                                                                                                                                                                                                                                                                                                                                                                                                                                                                                                                                                                                                                                                                                                                                                 to create transition from creating a social networking website for the college students to international conglomerate encompassing Oculus VR, WhatsApp and Instagram.</w:t>
      </w:r>
    </w:p>
    <w:p w14:paraId="775DD94F" w14:textId="77777777" w:rsidR="00240B53" w:rsidRPr="00240B53" w:rsidRDefault="00000000" w:rsidP="00240B53">
      <w:pPr>
        <w:spacing w:before="240" w:after="240"/>
        <w:rPr>
          <w:rFonts w:cs="Times New Roman"/>
          <w:szCs w:val="24"/>
        </w:rPr>
      </w:pPr>
      <w:r w:rsidRPr="00240B53">
        <w:rPr>
          <w:rFonts w:cs="Times New Roman"/>
          <w:szCs w:val="24"/>
        </w:rPr>
        <w:t xml:space="preserve">Passion is the attribute that drives people while taking risks as well as pushing through challenging times. Passion is the attribute that encourages a person to keep moving while they are facing setbacks (Faster Capital, 2024). Innovation has been considered an important factor in </w:t>
      </w:r>
      <w:proofErr w:type="spellStart"/>
      <w:r w:rsidRPr="00240B53">
        <w:rPr>
          <w:rFonts w:cs="Times New Roman"/>
          <w:szCs w:val="24"/>
        </w:rPr>
        <w:t>organisational</w:t>
      </w:r>
      <w:proofErr w:type="spellEnd"/>
      <w:r w:rsidRPr="00240B53">
        <w:rPr>
          <w:rFonts w:cs="Times New Roman"/>
          <w:szCs w:val="24"/>
        </w:rPr>
        <w:t xml:space="preserve"> evolution as well as survival in a dynamic environment (</w:t>
      </w:r>
      <w:r w:rsidRPr="00240B53">
        <w:rPr>
          <w:rFonts w:cs="Times New Roman"/>
          <w:color w:val="222222"/>
          <w:szCs w:val="24"/>
          <w:shd w:val="clear" w:color="auto" w:fill="FFFFFF"/>
        </w:rPr>
        <w:t>Do, Yeh, and Madsen, 2016</w:t>
      </w:r>
      <w:r w:rsidRPr="00240B53">
        <w:rPr>
          <w:rFonts w:cs="Times New Roman"/>
          <w:szCs w:val="24"/>
        </w:rPr>
        <w:t xml:space="preserve">). Passion attributes inspire individuals to make innovative and modern ideas. Passion is the engine that powers a successful startup </w:t>
      </w:r>
      <w:proofErr w:type="spellStart"/>
      <w:r w:rsidRPr="00240B53">
        <w:rPr>
          <w:rFonts w:cs="Times New Roman"/>
          <w:szCs w:val="24"/>
        </w:rPr>
        <w:t>organisation</w:t>
      </w:r>
      <w:proofErr w:type="spellEnd"/>
      <w:r w:rsidRPr="00240B53">
        <w:rPr>
          <w:rFonts w:cs="Times New Roman"/>
          <w:szCs w:val="24"/>
        </w:rPr>
        <w:t xml:space="preserve">. Passionate entrepreneurs are seeking to put effort in long hours as well as create sacrifices important to create the dream to be successful. Passionate entrepreneurs are generally great at developing teams and motivating others. Individuals are drawn towards enthusiasm and energy. Passionate entrepreneurs seek to be an important part and they specifically have firm belief in setting the </w:t>
      </w:r>
      <w:proofErr w:type="spellStart"/>
      <w:r w:rsidRPr="00240B53">
        <w:rPr>
          <w:rFonts w:cs="Times New Roman"/>
          <w:szCs w:val="24"/>
        </w:rPr>
        <w:t>organisational</w:t>
      </w:r>
      <w:proofErr w:type="spellEnd"/>
      <w:r w:rsidRPr="00240B53">
        <w:rPr>
          <w:rFonts w:cs="Times New Roman"/>
          <w:szCs w:val="24"/>
        </w:rPr>
        <w:t xml:space="preserve"> vision.</w:t>
      </w:r>
    </w:p>
    <w:p w14:paraId="666690ED" w14:textId="77777777" w:rsidR="00240B53" w:rsidRPr="00240B53" w:rsidRDefault="00000000" w:rsidP="00240B53">
      <w:pPr>
        <w:spacing w:before="240" w:after="240"/>
        <w:rPr>
          <w:rFonts w:cs="Times New Roman"/>
          <w:szCs w:val="24"/>
        </w:rPr>
      </w:pPr>
      <w:r w:rsidRPr="00240B53">
        <w:rPr>
          <w:rFonts w:cs="Times New Roman"/>
          <w:szCs w:val="24"/>
        </w:rPr>
        <w:t xml:space="preserve">Furthermore, persistence is another attribute that is required to be used by the </w:t>
      </w:r>
      <w:proofErr w:type="spellStart"/>
      <w:r w:rsidRPr="00240B53">
        <w:rPr>
          <w:rFonts w:cs="Times New Roman"/>
          <w:szCs w:val="24"/>
        </w:rPr>
        <w:t>organisational</w:t>
      </w:r>
      <w:proofErr w:type="spellEnd"/>
      <w:r w:rsidRPr="00240B53">
        <w:rPr>
          <w:rFonts w:cs="Times New Roman"/>
          <w:szCs w:val="24"/>
        </w:rPr>
        <w:t xml:space="preserve"> entrepreneur to work strongly in a dynamic business environment. For example, Jeff Bezos, the founder of Amazon, has a strong passion for consumer-centric and business innovation, and that has been evident since the emergence of Amazon. Bezos is also well-known for the unwavering persistence of setbacks and issues. Another most famous entrepreneur is Sam Walton founder of Walmart. Sam Walton also has used his passion and persistence attribute by creating a mysterious, and unique culture at Walmart (Bergdahl, 2020). With the help of his charismatic leadership, he has convinced several employees and managers to develop his business to become one of the largest </w:t>
      </w:r>
      <w:proofErr w:type="spellStart"/>
      <w:r w:rsidRPr="00240B53">
        <w:rPr>
          <w:rFonts w:cs="Times New Roman"/>
          <w:szCs w:val="24"/>
        </w:rPr>
        <w:t>organisations</w:t>
      </w:r>
      <w:proofErr w:type="spellEnd"/>
      <w:r w:rsidRPr="00240B53">
        <w:rPr>
          <w:rFonts w:cs="Times New Roman"/>
          <w:szCs w:val="24"/>
        </w:rPr>
        <w:t xml:space="preserve"> in the world (Bergdahl, 2020). It is found that both the entrepreneurs Jeff Bezos and Sam Walton have made use of their passion and persistence in engaging thousands of employees to grow their businesses in both domestic and global markets.</w:t>
      </w:r>
    </w:p>
    <w:p w14:paraId="07D2BD3A" w14:textId="77777777" w:rsidR="00240B53" w:rsidRPr="00240B53" w:rsidRDefault="00000000" w:rsidP="00240B53">
      <w:pPr>
        <w:spacing w:before="240" w:after="240"/>
        <w:rPr>
          <w:rFonts w:cs="Times New Roman"/>
          <w:szCs w:val="24"/>
        </w:rPr>
      </w:pPr>
      <w:r w:rsidRPr="00240B53">
        <w:rPr>
          <w:rFonts w:cs="Times New Roman"/>
          <w:szCs w:val="24"/>
        </w:rPr>
        <w:t xml:space="preserve">McClelland's theory of the need for achievement is significantly linked with the theory of learning, as he believed that needs are acquired as well as learned by the categories of events individuals </w:t>
      </w:r>
      <w:r w:rsidRPr="00240B53">
        <w:rPr>
          <w:rFonts w:cs="Times New Roman"/>
          <w:szCs w:val="24"/>
        </w:rPr>
        <w:lastRenderedPageBreak/>
        <w:t>experience while living in the culture and environment (Sinha, 2014). There are three different categories of the particular theory, including the need for power, achievement, and affiliation. Based on achievement needs, a person strives to achieve excellence than a person who has low achievement needs. It is found that the founder of Tesla, Elon Musk, has successfully used its adaptability and flexibility in manufacturing the products that are required by the customers available in the market. Therefore, Elon Musk always strives for achievement to make Tesla one of the most unique electronic automobile manufacturing departments in the global and domestic market.</w:t>
      </w:r>
    </w:p>
    <w:p w14:paraId="3AB2077A" w14:textId="77777777" w:rsidR="00240B53" w:rsidRPr="00240B53" w:rsidRDefault="00000000" w:rsidP="00240B53">
      <w:pPr>
        <w:spacing w:before="240" w:after="240"/>
        <w:rPr>
          <w:rFonts w:cs="Times New Roman"/>
          <w:szCs w:val="24"/>
        </w:rPr>
      </w:pPr>
      <w:r w:rsidRPr="00240B53">
        <w:rPr>
          <w:rFonts w:cs="Times New Roman"/>
          <w:szCs w:val="24"/>
        </w:rPr>
        <w:t>On the other hand, Mark Zuckerberg also is associated with the need for achievement as he uses his adaptability and flexibility to create a sustainable business in the market. Adaptability and flexibility have been used in developing a social platform that is now accessed by millions of people.</w:t>
      </w:r>
    </w:p>
    <w:p w14:paraId="5AD5B001" w14:textId="77777777" w:rsidR="00240B53" w:rsidRPr="00240B53" w:rsidRDefault="00000000" w:rsidP="00240B53">
      <w:pPr>
        <w:spacing w:before="240" w:after="240"/>
        <w:rPr>
          <w:rFonts w:cs="Times New Roman"/>
          <w:szCs w:val="24"/>
        </w:rPr>
      </w:pPr>
      <w:r w:rsidRPr="00240B53">
        <w:rPr>
          <w:rFonts w:cs="Times New Roman"/>
          <w:szCs w:val="24"/>
        </w:rPr>
        <w:t xml:space="preserve">Furthermore, Sam Walton, founder of Walmart, also has used his power and passion to engage talented employees and managers in creating a competitive business in the retail market. Furthermore, the need for power is the second quadrant of the theory. People who require power tend to be in control of events and people. It can be stated that Mark Zuckerberg remains in control of people as he has to operate all the tasks according to the demands and preferences of Facebook users. Based on the need for affiliation it is found that the particular attribute defined the desire to maintain as well as establish warm relationships and friendly conversations with people. Sam Walton has maintained a friendly relationship with his team members using his nature of persistence and passion. </w:t>
      </w:r>
      <w:r w:rsidRPr="00240B53">
        <w:rPr>
          <w:rFonts w:cs="Times New Roman"/>
          <w:szCs w:val="24"/>
        </w:rPr>
        <w:tab/>
        <w:t xml:space="preserve">                                                                                         </w:t>
      </w:r>
    </w:p>
    <w:p w14:paraId="52CE0AA7" w14:textId="77777777" w:rsidR="00240B53" w:rsidRPr="00240B53" w:rsidRDefault="00000000" w:rsidP="00240B53">
      <w:pPr>
        <w:spacing w:before="240" w:after="240"/>
        <w:rPr>
          <w:rFonts w:cs="Times New Roman"/>
          <w:b/>
          <w:bCs/>
          <w:sz w:val="28"/>
          <w:szCs w:val="28"/>
        </w:rPr>
      </w:pPr>
      <w:r w:rsidRPr="00240B53">
        <w:rPr>
          <w:rFonts w:cs="Times New Roman"/>
          <w:b/>
          <w:bCs/>
          <w:sz w:val="28"/>
          <w:szCs w:val="28"/>
        </w:rPr>
        <w:t>Conclusion</w:t>
      </w:r>
    </w:p>
    <w:p w14:paraId="457B7EE9" w14:textId="77777777" w:rsidR="00240B53" w:rsidRPr="00240B53" w:rsidRDefault="00000000" w:rsidP="00240B53">
      <w:pPr>
        <w:spacing w:before="240" w:after="240"/>
        <w:rPr>
          <w:rFonts w:cs="Times New Roman"/>
          <w:szCs w:val="24"/>
        </w:rPr>
      </w:pPr>
      <w:r w:rsidRPr="00240B53">
        <w:rPr>
          <w:rFonts w:cs="Times New Roman"/>
          <w:szCs w:val="24"/>
        </w:rPr>
        <w:t xml:space="preserve">As per the above analysis, it can be </w:t>
      </w:r>
      <w:proofErr w:type="spellStart"/>
      <w:r w:rsidRPr="00240B53">
        <w:rPr>
          <w:rFonts w:cs="Times New Roman"/>
          <w:szCs w:val="24"/>
        </w:rPr>
        <w:t>summarised</w:t>
      </w:r>
      <w:proofErr w:type="spellEnd"/>
      <w:r w:rsidRPr="00240B53">
        <w:rPr>
          <w:rFonts w:cs="Times New Roman"/>
          <w:szCs w:val="24"/>
        </w:rPr>
        <w:t xml:space="preserve"> as adaptability, flexibility, passion, and persistence play an important role in gaining business success. Elon Musk and Mark Zuckerberg have used their adaptability and flexibility attributes to make changes in their business. The founder of Facebook, Mark Zuckerberg, will use flexibility to manufacture the services that are generally required by common people living around the world. Facebook is a social media platform that is used by large groups of people available on the Internet. On the other hand, Sam Walton, founder of Walmart, has used passion and persistence to achieve a solid foundation in the dynamic market. </w:t>
      </w:r>
      <w:r w:rsidRPr="00240B53">
        <w:rPr>
          <w:rFonts w:cs="Times New Roman"/>
          <w:szCs w:val="24"/>
        </w:rPr>
        <w:lastRenderedPageBreak/>
        <w:t>Sam Walton has faced criticisms and challenges, but due to his persistent nature, he has successfully overcome everything to become a successful individual in the business market. Jeff Bezos, founder and owner of Amazon, has used his passion and persistence to make a successful business in the competitive market. The entrepreneurs have made use of the attributes while manufacturing services and products for their customers.</w:t>
      </w:r>
      <w:r w:rsidRPr="00240B53">
        <w:rPr>
          <w:rFonts w:cs="Times New Roman"/>
          <w:szCs w:val="24"/>
        </w:rPr>
        <w:br w:type="page"/>
      </w:r>
    </w:p>
    <w:p w14:paraId="2DC08D1C" w14:textId="77777777" w:rsidR="00240B53" w:rsidRPr="00240B53" w:rsidRDefault="00000000" w:rsidP="00240B53">
      <w:pPr>
        <w:spacing w:before="240" w:after="240"/>
        <w:rPr>
          <w:rFonts w:cs="Times New Roman"/>
          <w:b/>
          <w:bCs/>
          <w:sz w:val="28"/>
          <w:szCs w:val="28"/>
        </w:rPr>
      </w:pPr>
      <w:r w:rsidRPr="00240B53">
        <w:rPr>
          <w:rFonts w:cs="Times New Roman"/>
          <w:b/>
          <w:bCs/>
          <w:sz w:val="28"/>
          <w:szCs w:val="28"/>
        </w:rPr>
        <w:lastRenderedPageBreak/>
        <w:t>References</w:t>
      </w:r>
    </w:p>
    <w:p w14:paraId="4EF22431" w14:textId="77777777" w:rsidR="00240B53" w:rsidRPr="00240B53" w:rsidRDefault="00000000" w:rsidP="00240B53">
      <w:pPr>
        <w:pStyle w:val="muitypography-root"/>
        <w:spacing w:before="240" w:beforeAutospacing="0" w:after="240" w:afterAutospacing="0" w:line="360" w:lineRule="auto"/>
      </w:pPr>
      <w:r w:rsidRPr="00240B53">
        <w:t xml:space="preserve">Bergdahl, M., 2020. </w:t>
      </w:r>
      <w:r w:rsidRPr="00240B53">
        <w:rPr>
          <w:i/>
          <w:iCs/>
        </w:rPr>
        <w:t>The Sam Walton Way is The Walmart Way!</w:t>
      </w:r>
      <w:r w:rsidRPr="00240B53">
        <w:t xml:space="preserve"> [online] Available at: &lt;https://www.linkedin.com/pulse/sam-walton-way-walmart-michael-edward-bergdahl&gt; [Accessed 6 May 2024].</w:t>
      </w:r>
    </w:p>
    <w:p w14:paraId="3A634E68" w14:textId="77777777" w:rsidR="00240B53" w:rsidRPr="00240B53" w:rsidRDefault="00000000" w:rsidP="00240B53">
      <w:pPr>
        <w:spacing w:before="240" w:after="240"/>
        <w:rPr>
          <w:rFonts w:cs="Times New Roman"/>
          <w:szCs w:val="24"/>
        </w:rPr>
      </w:pPr>
      <w:r w:rsidRPr="00240B53">
        <w:rPr>
          <w:rFonts w:cs="Times New Roman"/>
          <w:szCs w:val="24"/>
        </w:rPr>
        <w:t xml:space="preserve">BYJUS, 2021. </w:t>
      </w:r>
      <w:r w:rsidRPr="00240B53">
        <w:rPr>
          <w:rFonts w:cs="Times New Roman"/>
          <w:i/>
          <w:iCs/>
          <w:szCs w:val="24"/>
        </w:rPr>
        <w:t>What is entrepreneurship? meaning, types, characteristics, importance</w:t>
      </w:r>
      <w:r w:rsidRPr="00240B53">
        <w:rPr>
          <w:rFonts w:cs="Times New Roman"/>
          <w:szCs w:val="24"/>
        </w:rPr>
        <w:t xml:space="preserve">. [online] BYJUS. Available at: &lt;https://byjus.com/commerce/what-is-entrepreneurship/&gt; [Accessed 6 May 2024]. </w:t>
      </w:r>
    </w:p>
    <w:p w14:paraId="0EC3C71F" w14:textId="77777777" w:rsidR="00240B53" w:rsidRPr="00240B53" w:rsidRDefault="00000000" w:rsidP="00240B53">
      <w:pPr>
        <w:pStyle w:val="muitypography-root"/>
        <w:spacing w:before="240" w:beforeAutospacing="0" w:after="240" w:afterAutospacing="0" w:line="360" w:lineRule="auto"/>
      </w:pPr>
      <w:r w:rsidRPr="00240B53">
        <w:t xml:space="preserve">Caleb, C., 2023. </w:t>
      </w:r>
      <w:r w:rsidRPr="00240B53">
        <w:rPr>
          <w:i/>
          <w:iCs/>
        </w:rPr>
        <w:t>“The Importance of Adaptability and Flexibility in Today’s Business Environment.”</w:t>
      </w:r>
      <w:r w:rsidRPr="00240B53">
        <w:t xml:space="preserve"> [online] Medium. Available at: &lt;https://medium.com/@crowncaleb45/the-importance-of-adaptability-and-flexibility-in-todays-business-environment-5b6e929b0dfa&gt; [Accessed 6 May 2024].</w:t>
      </w:r>
    </w:p>
    <w:p w14:paraId="07BAB3DA" w14:textId="77777777" w:rsidR="00240B53" w:rsidRPr="00240B53" w:rsidRDefault="00000000" w:rsidP="00240B53">
      <w:pPr>
        <w:pStyle w:val="muitypography-root"/>
        <w:spacing w:before="240" w:beforeAutospacing="0" w:after="240" w:afterAutospacing="0" w:line="360" w:lineRule="auto"/>
      </w:pPr>
      <w:r w:rsidRPr="00240B53">
        <w:t xml:space="preserve">Careers, 2024. </w:t>
      </w:r>
      <w:r w:rsidRPr="00240B53">
        <w:rPr>
          <w:i/>
          <w:iCs/>
        </w:rPr>
        <w:t>Adaptability and flexibility (The University of Manchester)</w:t>
      </w:r>
      <w:r w:rsidRPr="00240B53">
        <w:t>. [online] Available at: &lt;https://www.careers.manchester.ac.uk/findjobs/skills/adaptability/#:~:text=Adaptability%20often%20implies%20anticipating%20and,while%20coping%20well%20with%20transition.&gt; [Accessed 6 May 2024].</w:t>
      </w:r>
    </w:p>
    <w:p w14:paraId="20925F87" w14:textId="77777777" w:rsidR="00240B53" w:rsidRPr="00240B53" w:rsidRDefault="00000000" w:rsidP="00240B53">
      <w:pPr>
        <w:pStyle w:val="muitypography-root"/>
        <w:spacing w:before="240" w:beforeAutospacing="0" w:after="240" w:afterAutospacing="0" w:line="360" w:lineRule="auto"/>
      </w:pPr>
      <w:r w:rsidRPr="00240B53">
        <w:rPr>
          <w:color w:val="222222"/>
          <w:shd w:val="clear" w:color="auto" w:fill="FFFFFF"/>
        </w:rPr>
        <w:t xml:space="preserve">Do, B.R., Yeh, P.W. and Madsen, J., 2016. Exploring the relationship among human resource flexibility, organisational innovation and adaptability culture. </w:t>
      </w:r>
      <w:r w:rsidRPr="00240B53">
        <w:rPr>
          <w:i/>
          <w:iCs/>
          <w:color w:val="222222"/>
          <w:shd w:val="clear" w:color="auto" w:fill="FFFFFF"/>
        </w:rPr>
        <w:t>Chinese Management Studies</w:t>
      </w:r>
      <w:r w:rsidRPr="00240B53">
        <w:rPr>
          <w:color w:val="222222"/>
          <w:shd w:val="clear" w:color="auto" w:fill="FFFFFF"/>
        </w:rPr>
        <w:t>, </w:t>
      </w:r>
      <w:r w:rsidRPr="00240B53">
        <w:rPr>
          <w:i/>
          <w:iCs/>
          <w:color w:val="222222"/>
          <w:shd w:val="clear" w:color="auto" w:fill="FFFFFF"/>
        </w:rPr>
        <w:t>10</w:t>
      </w:r>
      <w:r w:rsidRPr="00240B53">
        <w:rPr>
          <w:color w:val="222222"/>
          <w:shd w:val="clear" w:color="auto" w:fill="FFFFFF"/>
        </w:rPr>
        <w:t>(4), pp.657-674.</w:t>
      </w:r>
    </w:p>
    <w:p w14:paraId="2A6793C3" w14:textId="77777777" w:rsidR="00240B53" w:rsidRPr="00240B53" w:rsidRDefault="00000000" w:rsidP="00240B53">
      <w:pPr>
        <w:pStyle w:val="muitypography-root"/>
        <w:spacing w:before="240" w:beforeAutospacing="0" w:after="240" w:afterAutospacing="0" w:line="360" w:lineRule="auto"/>
      </w:pPr>
      <w:r w:rsidRPr="00240B53">
        <w:t xml:space="preserve">Faster Capital, 2024. </w:t>
      </w:r>
      <w:r w:rsidRPr="00240B53">
        <w:rPr>
          <w:i/>
          <w:iCs/>
        </w:rPr>
        <w:t xml:space="preserve">The P’s of a Successful Startup Passion Persistence and More - </w:t>
      </w:r>
      <w:proofErr w:type="spellStart"/>
      <w:r w:rsidRPr="00240B53">
        <w:rPr>
          <w:i/>
          <w:iCs/>
        </w:rPr>
        <w:t>FasterCapital</w:t>
      </w:r>
      <w:proofErr w:type="spellEnd"/>
      <w:r w:rsidRPr="00240B53">
        <w:t xml:space="preserve">. [online] </w:t>
      </w:r>
      <w:proofErr w:type="spellStart"/>
      <w:r w:rsidRPr="00240B53">
        <w:t>FasterCapital</w:t>
      </w:r>
      <w:proofErr w:type="spellEnd"/>
      <w:r w:rsidRPr="00240B53">
        <w:t>. Available at: &lt;https://fastercapital.com/content/The-P-s-of-a-Successful-Startup--Passion--Persistence--and-More.html&gt; [Accessed 6 May 2024].</w:t>
      </w:r>
    </w:p>
    <w:p w14:paraId="629C71E2" w14:textId="77777777" w:rsidR="00240B53" w:rsidRPr="00240B53" w:rsidRDefault="00000000" w:rsidP="00240B53">
      <w:pPr>
        <w:spacing w:before="240" w:after="240"/>
        <w:rPr>
          <w:rFonts w:cs="Times New Roman"/>
          <w:szCs w:val="24"/>
        </w:rPr>
      </w:pPr>
      <w:bookmarkStart w:id="0" w:name="_Hlk165918945"/>
      <w:r w:rsidRPr="00240B53">
        <w:rPr>
          <w:rFonts w:cs="Times New Roman"/>
          <w:szCs w:val="24"/>
        </w:rPr>
        <w:t>LinkedIn, 2024</w:t>
      </w:r>
      <w:bookmarkEnd w:id="0"/>
      <w:r w:rsidRPr="00240B53">
        <w:rPr>
          <w:rFonts w:cs="Times New Roman"/>
          <w:szCs w:val="24"/>
        </w:rPr>
        <w:t xml:space="preserve">. </w:t>
      </w:r>
      <w:r w:rsidRPr="00240B53">
        <w:rPr>
          <w:rFonts w:cs="Times New Roman"/>
          <w:i/>
          <w:iCs/>
          <w:szCs w:val="24"/>
        </w:rPr>
        <w:t>The power of differentiation: Creating a unique competitive value proposition</w:t>
      </w:r>
      <w:r w:rsidRPr="00240B53">
        <w:rPr>
          <w:rFonts w:cs="Times New Roman"/>
          <w:szCs w:val="24"/>
        </w:rPr>
        <w:t xml:space="preserve">. [online] LinkedIn. Available at: &lt;https://www.linkedin.com/pulse/power-differentiation-creating-unique-wfivf#:~:text=Understanding%20the%20importance%20of%20differentiation,experience%20that%20resonates%20with%20customers.&gt; [Accessed 6 May 2024]. </w:t>
      </w:r>
    </w:p>
    <w:p w14:paraId="26C9E756" w14:textId="77777777" w:rsidR="00240B53" w:rsidRPr="00240B53" w:rsidRDefault="00000000" w:rsidP="00240B53">
      <w:pPr>
        <w:spacing w:before="240" w:after="240"/>
        <w:rPr>
          <w:rFonts w:cs="Times New Roman"/>
          <w:color w:val="222222"/>
          <w:szCs w:val="24"/>
          <w:shd w:val="clear" w:color="auto" w:fill="FFFFFF"/>
        </w:rPr>
      </w:pPr>
      <w:bookmarkStart w:id="1" w:name="_Hlk165918792"/>
      <w:r w:rsidRPr="00240B53">
        <w:rPr>
          <w:rFonts w:cs="Times New Roman"/>
          <w:color w:val="222222"/>
          <w:szCs w:val="24"/>
          <w:shd w:val="clear" w:color="auto" w:fill="FFFFFF"/>
        </w:rPr>
        <w:lastRenderedPageBreak/>
        <w:t xml:space="preserve">Rampa, R. and </w:t>
      </w:r>
      <w:proofErr w:type="spellStart"/>
      <w:r w:rsidRPr="00240B53">
        <w:rPr>
          <w:rFonts w:cs="Times New Roman"/>
          <w:color w:val="222222"/>
          <w:szCs w:val="24"/>
          <w:shd w:val="clear" w:color="auto" w:fill="FFFFFF"/>
        </w:rPr>
        <w:t>Agogué</w:t>
      </w:r>
      <w:proofErr w:type="spellEnd"/>
      <w:r w:rsidRPr="00240B53">
        <w:rPr>
          <w:rFonts w:cs="Times New Roman"/>
          <w:color w:val="222222"/>
          <w:szCs w:val="24"/>
          <w:shd w:val="clear" w:color="auto" w:fill="FFFFFF"/>
        </w:rPr>
        <w:t>, M., 2021</w:t>
      </w:r>
      <w:bookmarkEnd w:id="1"/>
      <w:r w:rsidRPr="00240B53">
        <w:rPr>
          <w:rFonts w:cs="Times New Roman"/>
          <w:color w:val="222222"/>
          <w:szCs w:val="24"/>
          <w:shd w:val="clear" w:color="auto" w:fill="FFFFFF"/>
        </w:rPr>
        <w:t>. Developing radical innovation capabilities: Exploring the effects of training employees for creativity and innovation. </w:t>
      </w:r>
      <w:r w:rsidRPr="00240B53">
        <w:rPr>
          <w:rFonts w:cs="Times New Roman"/>
          <w:i/>
          <w:iCs/>
          <w:color w:val="222222"/>
          <w:szCs w:val="24"/>
          <w:shd w:val="clear" w:color="auto" w:fill="FFFFFF"/>
        </w:rPr>
        <w:t>Creativity and Innovation Management</w:t>
      </w:r>
      <w:r w:rsidRPr="00240B53">
        <w:rPr>
          <w:rFonts w:cs="Times New Roman"/>
          <w:color w:val="222222"/>
          <w:szCs w:val="24"/>
          <w:shd w:val="clear" w:color="auto" w:fill="FFFFFF"/>
        </w:rPr>
        <w:t>, </w:t>
      </w:r>
      <w:r w:rsidRPr="00240B53">
        <w:rPr>
          <w:rFonts w:cs="Times New Roman"/>
          <w:i/>
          <w:iCs/>
          <w:color w:val="222222"/>
          <w:szCs w:val="24"/>
          <w:shd w:val="clear" w:color="auto" w:fill="FFFFFF"/>
        </w:rPr>
        <w:t>30</w:t>
      </w:r>
      <w:r w:rsidRPr="00240B53">
        <w:rPr>
          <w:rFonts w:cs="Times New Roman"/>
          <w:color w:val="222222"/>
          <w:szCs w:val="24"/>
          <w:shd w:val="clear" w:color="auto" w:fill="FFFFFF"/>
        </w:rPr>
        <w:t>(1), pp.211-227.</w:t>
      </w:r>
    </w:p>
    <w:p w14:paraId="2ABC87DD" w14:textId="77777777" w:rsidR="00240B53" w:rsidRPr="00240B53" w:rsidRDefault="00000000" w:rsidP="00240B53">
      <w:pPr>
        <w:spacing w:before="240" w:after="240"/>
        <w:rPr>
          <w:rFonts w:cs="Times New Roman"/>
          <w:szCs w:val="24"/>
        </w:rPr>
      </w:pPr>
      <w:bookmarkStart w:id="2" w:name="_Hlk165919023"/>
      <w:r w:rsidRPr="00240B53">
        <w:rPr>
          <w:rFonts w:cs="Times New Roman"/>
          <w:color w:val="222222"/>
          <w:szCs w:val="24"/>
          <w:shd w:val="clear" w:color="auto" w:fill="FFFFFF"/>
        </w:rPr>
        <w:t>Schmidt, W. and Raman, A., 2022</w:t>
      </w:r>
      <w:bookmarkEnd w:id="2"/>
      <w:r w:rsidRPr="00240B53">
        <w:rPr>
          <w:rFonts w:cs="Times New Roman"/>
          <w:color w:val="222222"/>
          <w:szCs w:val="24"/>
          <w:shd w:val="clear" w:color="auto" w:fill="FFFFFF"/>
        </w:rPr>
        <w:t>. Operational disruptions, firm risk, and control systems. </w:t>
      </w:r>
      <w:r w:rsidRPr="00240B53">
        <w:rPr>
          <w:rFonts w:cs="Times New Roman"/>
          <w:i/>
          <w:iCs/>
          <w:color w:val="222222"/>
          <w:szCs w:val="24"/>
          <w:shd w:val="clear" w:color="auto" w:fill="FFFFFF"/>
        </w:rPr>
        <w:t>Manufacturing &amp; Service Operations Management</w:t>
      </w:r>
      <w:r w:rsidRPr="00240B53">
        <w:rPr>
          <w:rFonts w:cs="Times New Roman"/>
          <w:color w:val="222222"/>
          <w:szCs w:val="24"/>
          <w:shd w:val="clear" w:color="auto" w:fill="FFFFFF"/>
        </w:rPr>
        <w:t>, </w:t>
      </w:r>
      <w:r w:rsidRPr="00240B53">
        <w:rPr>
          <w:rFonts w:cs="Times New Roman"/>
          <w:i/>
          <w:iCs/>
          <w:color w:val="222222"/>
          <w:szCs w:val="24"/>
          <w:shd w:val="clear" w:color="auto" w:fill="FFFFFF"/>
        </w:rPr>
        <w:t>24</w:t>
      </w:r>
      <w:r w:rsidRPr="00240B53">
        <w:rPr>
          <w:rFonts w:cs="Times New Roman"/>
          <w:color w:val="222222"/>
          <w:szCs w:val="24"/>
          <w:shd w:val="clear" w:color="auto" w:fill="FFFFFF"/>
        </w:rPr>
        <w:t>(1), pp.411-429.</w:t>
      </w:r>
    </w:p>
    <w:p w14:paraId="1DB4F6EA" w14:textId="77777777" w:rsidR="00240B53" w:rsidRPr="00240B53" w:rsidRDefault="00000000" w:rsidP="00240B53">
      <w:pPr>
        <w:pStyle w:val="muitypography-root"/>
        <w:spacing w:before="240" w:beforeAutospacing="0" w:after="240" w:afterAutospacing="0" w:line="360" w:lineRule="auto"/>
      </w:pPr>
      <w:r w:rsidRPr="00240B53">
        <w:t xml:space="preserve">Sinha, D., 2014. </w:t>
      </w:r>
      <w:r w:rsidRPr="00240B53">
        <w:rPr>
          <w:i/>
          <w:iCs/>
        </w:rPr>
        <w:t>McClelland’s Need for Achievement Theory</w:t>
      </w:r>
      <w:r w:rsidRPr="00240B53">
        <w:t>. [online] Your Article Library. Available at: &lt;https://www.yourarticlelibrary.com/entrepreneurship/motivation-entrepreneurship/mcclellands-need-for-achievement-theory/40683&gt; [Accessed 6 May 2024].</w:t>
      </w:r>
    </w:p>
    <w:p w14:paraId="42712961" w14:textId="77777777" w:rsidR="00955E4D" w:rsidRPr="00240B53" w:rsidRDefault="00955E4D" w:rsidP="00240B53">
      <w:pPr>
        <w:spacing w:before="240" w:after="240"/>
        <w:rPr>
          <w:rFonts w:eastAsia="Times New Roman" w:cs="Times New Roman"/>
          <w:b/>
          <w:szCs w:val="24"/>
        </w:rPr>
      </w:pPr>
    </w:p>
    <w:sectPr w:rsidR="00955E4D" w:rsidRPr="00240B53" w:rsidSect="00CD7B43">
      <w:footerReference w:type="default" r:id="rId6"/>
      <w:pgSz w:w="12240" w:h="15840"/>
      <w:pgMar w:top="1440" w:right="1440" w:bottom="1440" w:left="1440" w:header="720" w:footer="720" w:gutter="0"/>
      <w:pgBorders w:offsetFrom="page">
        <w:top w:val="threeDEngrave" w:sz="18" w:space="24" w:color="auto"/>
        <w:left w:val="threeDEngrave" w:sz="18" w:space="24" w:color="auto"/>
        <w:bottom w:val="threeDEmboss" w:sz="18" w:space="24" w:color="auto"/>
        <w:right w:val="threeDEmboss" w:sz="18"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64E476" w14:textId="77777777" w:rsidR="00CD7B43" w:rsidRDefault="00CD7B43">
      <w:pPr>
        <w:spacing w:line="240" w:lineRule="auto"/>
      </w:pPr>
      <w:r>
        <w:separator/>
      </w:r>
    </w:p>
  </w:endnote>
  <w:endnote w:type="continuationSeparator" w:id="0">
    <w:p w14:paraId="7FE5BBCC" w14:textId="77777777" w:rsidR="00CD7B43" w:rsidRDefault="00CD7B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6519629"/>
      <w:docPartObj>
        <w:docPartGallery w:val="Page Numbers (Bottom of Page)"/>
        <w:docPartUnique/>
      </w:docPartObj>
    </w:sdtPr>
    <w:sdtEndPr>
      <w:rPr>
        <w:rFonts w:cs="Times New Roman"/>
        <w:noProof/>
      </w:rPr>
    </w:sdtEndPr>
    <w:sdtContent>
      <w:p w14:paraId="03E13A8A" w14:textId="77777777" w:rsidR="00240B53" w:rsidRPr="00240B53" w:rsidRDefault="00000000">
        <w:pPr>
          <w:pStyle w:val="Footer"/>
          <w:jc w:val="center"/>
          <w:rPr>
            <w:rFonts w:cs="Times New Roman"/>
          </w:rPr>
        </w:pPr>
        <w:r w:rsidRPr="00240B53">
          <w:rPr>
            <w:rFonts w:cs="Times New Roman"/>
          </w:rPr>
          <w:fldChar w:fldCharType="begin"/>
        </w:r>
        <w:r w:rsidRPr="00240B53">
          <w:rPr>
            <w:rFonts w:cs="Times New Roman"/>
          </w:rPr>
          <w:instrText xml:space="preserve"> PAGE   \* MERGEFORMAT </w:instrText>
        </w:r>
        <w:r w:rsidRPr="00240B53">
          <w:rPr>
            <w:rFonts w:cs="Times New Roman"/>
          </w:rPr>
          <w:fldChar w:fldCharType="separate"/>
        </w:r>
        <w:r w:rsidRPr="00240B53">
          <w:rPr>
            <w:rFonts w:cs="Times New Roman"/>
            <w:noProof/>
          </w:rPr>
          <w:t>2</w:t>
        </w:r>
        <w:r w:rsidRPr="00240B53">
          <w:rPr>
            <w:rFonts w:cs="Times New Roman"/>
            <w:noProof/>
          </w:rPr>
          <w:fldChar w:fldCharType="end"/>
        </w:r>
      </w:p>
    </w:sdtContent>
  </w:sdt>
  <w:p w14:paraId="728F7F85" w14:textId="77777777" w:rsidR="00240B53" w:rsidRDefault="00240B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9BF65" w14:textId="77777777" w:rsidR="00CD7B43" w:rsidRDefault="00CD7B43">
      <w:pPr>
        <w:spacing w:line="240" w:lineRule="auto"/>
      </w:pPr>
      <w:r>
        <w:separator/>
      </w:r>
    </w:p>
  </w:footnote>
  <w:footnote w:type="continuationSeparator" w:id="0">
    <w:p w14:paraId="4F960092" w14:textId="77777777" w:rsidR="00CD7B43" w:rsidRDefault="00CD7B4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459"/>
    <w:rsid w:val="000E3F8E"/>
    <w:rsid w:val="002326AE"/>
    <w:rsid w:val="00240B53"/>
    <w:rsid w:val="00490459"/>
    <w:rsid w:val="004C4781"/>
    <w:rsid w:val="004D784F"/>
    <w:rsid w:val="005449D5"/>
    <w:rsid w:val="006A362A"/>
    <w:rsid w:val="00955E4D"/>
    <w:rsid w:val="00A628F9"/>
    <w:rsid w:val="00C75C9E"/>
    <w:rsid w:val="00CD7B4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A1A29E"/>
  <w15:docId w15:val="{78B9537B-0369-4E4C-B86B-BA214BCB6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0B53"/>
    <w:pPr>
      <w:spacing w:line="360" w:lineRule="auto"/>
      <w:jc w:val="both"/>
    </w:pPr>
    <w:rPr>
      <w:rFonts w:ascii="Times New Roman" w:hAnsi="Times New Roman"/>
      <w:sz w:val="24"/>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955E4D"/>
    <w:pPr>
      <w:spacing w:before="100" w:beforeAutospacing="1" w:after="100" w:afterAutospacing="1" w:line="240" w:lineRule="auto"/>
    </w:pPr>
    <w:rPr>
      <w:rFonts w:eastAsia="Times New Roman" w:cs="Times New Roman"/>
      <w:szCs w:val="24"/>
      <w:lang w:val="en-IN"/>
    </w:rPr>
  </w:style>
  <w:style w:type="paragraph" w:customStyle="1" w:styleId="muitypography-root">
    <w:name w:val="muitypography-root"/>
    <w:basedOn w:val="Normal"/>
    <w:rsid w:val="00240B53"/>
    <w:pPr>
      <w:spacing w:before="100" w:beforeAutospacing="1" w:after="100" w:afterAutospacing="1" w:line="240" w:lineRule="auto"/>
    </w:pPr>
    <w:rPr>
      <w:rFonts w:eastAsia="Times New Roman" w:cs="Times New Roman"/>
      <w:szCs w:val="24"/>
      <w:lang w:val="en-IN" w:bidi="bn-BD"/>
    </w:rPr>
  </w:style>
  <w:style w:type="paragraph" w:styleId="Header">
    <w:name w:val="header"/>
    <w:basedOn w:val="Normal"/>
    <w:link w:val="HeaderChar"/>
    <w:uiPriority w:val="99"/>
    <w:unhideWhenUsed/>
    <w:rsid w:val="00240B53"/>
    <w:pPr>
      <w:tabs>
        <w:tab w:val="center" w:pos="4513"/>
        <w:tab w:val="right" w:pos="9026"/>
      </w:tabs>
      <w:spacing w:line="240" w:lineRule="auto"/>
    </w:pPr>
  </w:style>
  <w:style w:type="character" w:customStyle="1" w:styleId="HeaderChar">
    <w:name w:val="Header Char"/>
    <w:basedOn w:val="DefaultParagraphFont"/>
    <w:link w:val="Header"/>
    <w:uiPriority w:val="99"/>
    <w:rsid w:val="00240B53"/>
  </w:style>
  <w:style w:type="paragraph" w:styleId="Footer">
    <w:name w:val="footer"/>
    <w:basedOn w:val="Normal"/>
    <w:link w:val="FooterChar"/>
    <w:uiPriority w:val="99"/>
    <w:unhideWhenUsed/>
    <w:rsid w:val="00240B53"/>
    <w:pPr>
      <w:tabs>
        <w:tab w:val="center" w:pos="4513"/>
        <w:tab w:val="right" w:pos="9026"/>
      </w:tabs>
      <w:spacing w:line="240" w:lineRule="auto"/>
    </w:pPr>
  </w:style>
  <w:style w:type="character" w:customStyle="1" w:styleId="FooterChar">
    <w:name w:val="Footer Char"/>
    <w:basedOn w:val="DefaultParagraphFont"/>
    <w:link w:val="Footer"/>
    <w:uiPriority w:val="99"/>
    <w:rsid w:val="00240B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2692</Words>
  <Characters>15348</Characters>
  <Application>Microsoft Office Word</Application>
  <DocSecurity>0</DocSecurity>
  <Lines>127</Lines>
  <Paragraphs>36</Paragraphs>
  <ScaleCrop>false</ScaleCrop>
  <Company/>
  <LinksUpToDate>false</LinksUpToDate>
  <CharactersWithSpaces>18004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Parnab Santra</dc:creator>
  <cp:lastModifiedBy>Iuliana-Daniela Giurea (2226406)</cp:lastModifiedBy>
  <cp:revision>3</cp:revision>
  <dcterms:created xsi:type="dcterms:W3CDTF">2024-05-06T19:13:00Z</dcterms:created>
  <dcterms:modified xsi:type="dcterms:W3CDTF">2024-05-07T09:40:00Z</dcterms:modified>
</cp:coreProperties>
</file>