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4F3EB" w14:textId="7B5046EC" w:rsidR="002A5491" w:rsidRDefault="002A5491" w:rsidP="00C61E10">
      <w:pPr>
        <w:spacing w:before="240" w:line="360" w:lineRule="auto"/>
        <w:rPr>
          <w:rFonts w:ascii="Arial" w:hAnsi="Arial" w:cs="Arial"/>
          <w:b/>
          <w:color w:val="1F1F1F"/>
          <w:sz w:val="44"/>
          <w:szCs w:val="44"/>
          <w:shd w:val="clear" w:color="auto" w:fill="FFFFFF"/>
        </w:rPr>
      </w:pPr>
      <w:r>
        <w:rPr>
          <w:noProof/>
        </w:rPr>
        <w:drawing>
          <wp:inline distT="0" distB="0" distL="0" distR="0" wp14:anchorId="51BDC125" wp14:editId="77A79A8E">
            <wp:extent cx="2762250" cy="981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62250" cy="981075"/>
                    </a:xfrm>
                    <a:prstGeom prst="rect">
                      <a:avLst/>
                    </a:prstGeom>
                  </pic:spPr>
                </pic:pic>
              </a:graphicData>
            </a:graphic>
          </wp:inline>
        </w:drawing>
      </w:r>
    </w:p>
    <w:p w14:paraId="27127178" w14:textId="77777777" w:rsidR="002A5491" w:rsidRDefault="002A5491" w:rsidP="00C61E10">
      <w:pPr>
        <w:spacing w:before="240" w:line="360" w:lineRule="auto"/>
        <w:jc w:val="center"/>
        <w:rPr>
          <w:rFonts w:ascii="Arial" w:hAnsi="Arial" w:cs="Arial"/>
          <w:b/>
          <w:color w:val="1F1F1F"/>
          <w:sz w:val="44"/>
          <w:szCs w:val="44"/>
          <w:shd w:val="clear" w:color="auto" w:fill="FFFFFF"/>
        </w:rPr>
      </w:pPr>
    </w:p>
    <w:p w14:paraId="07EE2A6E" w14:textId="3ADC0E04" w:rsidR="009B7801" w:rsidRPr="00111385" w:rsidRDefault="00B8161F" w:rsidP="00C61E10">
      <w:pPr>
        <w:spacing w:before="240" w:line="360" w:lineRule="auto"/>
        <w:jc w:val="center"/>
        <w:rPr>
          <w:rFonts w:ascii="Arial" w:hAnsi="Arial" w:cs="Arial"/>
          <w:b/>
          <w:color w:val="1F1F1F"/>
          <w:sz w:val="44"/>
          <w:szCs w:val="44"/>
          <w:shd w:val="clear" w:color="auto" w:fill="FFFFFF"/>
        </w:rPr>
      </w:pPr>
      <w:r w:rsidRPr="00111385">
        <w:rPr>
          <w:rFonts w:ascii="Arial" w:hAnsi="Arial" w:cs="Arial"/>
          <w:b/>
          <w:color w:val="1F1F1F"/>
          <w:sz w:val="44"/>
          <w:szCs w:val="44"/>
          <w:shd w:val="clear" w:color="auto" w:fill="FFFFFF"/>
        </w:rPr>
        <w:t>BMIH400</w:t>
      </w:r>
      <w:r w:rsidR="000212A2" w:rsidRPr="00111385">
        <w:rPr>
          <w:rFonts w:ascii="Arial" w:hAnsi="Arial" w:cs="Arial"/>
          <w:b/>
          <w:color w:val="1F1F1F"/>
          <w:sz w:val="44"/>
          <w:szCs w:val="44"/>
          <w:shd w:val="clear" w:color="auto" w:fill="FFFFFF"/>
        </w:rPr>
        <w:t xml:space="preserve">2 Food and Beverage Operations </w:t>
      </w:r>
    </w:p>
    <w:p w14:paraId="2F39D140" w14:textId="762E9260" w:rsidR="009404B1" w:rsidRPr="009404B1" w:rsidRDefault="009404B1" w:rsidP="00C61E10">
      <w:pPr>
        <w:spacing w:before="240" w:line="360" w:lineRule="auto"/>
        <w:jc w:val="center"/>
        <w:rPr>
          <w:rFonts w:ascii="Arial" w:hAnsi="Arial" w:cs="Arial"/>
          <w:color w:val="222222"/>
          <w:sz w:val="32"/>
          <w:szCs w:val="32"/>
          <w:shd w:val="clear" w:color="auto" w:fill="FFFFFF"/>
        </w:rPr>
      </w:pPr>
      <w:r w:rsidRPr="009404B1">
        <w:rPr>
          <w:rFonts w:ascii="Arial" w:hAnsi="Arial" w:cs="Arial"/>
          <w:b/>
          <w:bCs/>
          <w:color w:val="222222"/>
          <w:sz w:val="32"/>
          <w:szCs w:val="32"/>
          <w:shd w:val="clear" w:color="auto" w:fill="FFFFFF"/>
        </w:rPr>
        <w:t>Assignment 1</w:t>
      </w:r>
    </w:p>
    <w:p w14:paraId="1A6090F5" w14:textId="77777777" w:rsidR="006B7AEE" w:rsidRDefault="003115B6" w:rsidP="00C61E10">
      <w:pPr>
        <w:spacing w:before="240" w:line="360" w:lineRule="auto"/>
        <w:jc w:val="center"/>
        <w:rPr>
          <w:rFonts w:ascii="Arial" w:hAnsi="Arial" w:cs="Arial"/>
          <w:b/>
          <w:i/>
          <w:color w:val="1F1F1F"/>
          <w:sz w:val="32"/>
          <w:szCs w:val="32"/>
          <w:shd w:val="clear" w:color="auto" w:fill="FFFFFF"/>
        </w:rPr>
      </w:pPr>
      <w:r>
        <w:rPr>
          <w:rFonts w:ascii="Arial" w:hAnsi="Arial" w:cs="Arial"/>
          <w:b/>
          <w:i/>
          <w:color w:val="1F1F1F"/>
          <w:sz w:val="32"/>
          <w:szCs w:val="32"/>
          <w:shd w:val="clear" w:color="auto" w:fill="FFFFFF"/>
        </w:rPr>
        <w:t>Student Journal</w:t>
      </w:r>
    </w:p>
    <w:p w14:paraId="4542AC13" w14:textId="77777777" w:rsidR="006B7AEE" w:rsidRDefault="006B7AEE" w:rsidP="00C61E10">
      <w:pPr>
        <w:spacing w:before="240" w:line="360" w:lineRule="auto"/>
        <w:jc w:val="center"/>
        <w:rPr>
          <w:rFonts w:ascii="Arial" w:hAnsi="Arial" w:cs="Arial"/>
          <w:b/>
          <w:i/>
          <w:color w:val="1F1F1F"/>
          <w:sz w:val="32"/>
          <w:szCs w:val="32"/>
          <w:shd w:val="clear" w:color="auto" w:fill="FFFFFF"/>
        </w:rPr>
      </w:pPr>
    </w:p>
    <w:p w14:paraId="33B7B406" w14:textId="77777777" w:rsidR="006B7AEE" w:rsidRDefault="006B7AEE" w:rsidP="00C61E10">
      <w:pPr>
        <w:spacing w:before="240" w:line="360" w:lineRule="auto"/>
        <w:jc w:val="center"/>
        <w:rPr>
          <w:rFonts w:ascii="Arial" w:hAnsi="Arial" w:cs="Arial"/>
          <w:b/>
          <w:i/>
          <w:color w:val="1F1F1F"/>
          <w:sz w:val="32"/>
          <w:szCs w:val="32"/>
          <w:shd w:val="clear" w:color="auto" w:fill="FFFFFF"/>
        </w:rPr>
      </w:pPr>
    </w:p>
    <w:p w14:paraId="311050D5" w14:textId="77777777" w:rsidR="006B7AEE" w:rsidRDefault="006B7AEE" w:rsidP="00C61E10">
      <w:pPr>
        <w:spacing w:before="240" w:line="360" w:lineRule="auto"/>
        <w:jc w:val="center"/>
        <w:rPr>
          <w:rFonts w:ascii="Arial" w:hAnsi="Arial" w:cs="Arial"/>
          <w:b/>
          <w:i/>
          <w:color w:val="1F1F1F"/>
          <w:sz w:val="32"/>
          <w:szCs w:val="32"/>
          <w:shd w:val="clear" w:color="auto" w:fill="FFFFFF"/>
        </w:rPr>
      </w:pPr>
      <w:r>
        <w:rPr>
          <w:rFonts w:ascii="Arial" w:hAnsi="Arial" w:cs="Arial"/>
          <w:b/>
          <w:i/>
          <w:color w:val="1F1F1F"/>
          <w:sz w:val="32"/>
          <w:szCs w:val="32"/>
          <w:shd w:val="clear" w:color="auto" w:fill="FFFFFF"/>
        </w:rPr>
        <w:t>Student Number: 2221755</w:t>
      </w:r>
    </w:p>
    <w:p w14:paraId="56DE7F26" w14:textId="12E9AE56" w:rsidR="00862944" w:rsidRPr="00111385" w:rsidRDefault="006B7AEE" w:rsidP="00C61E10">
      <w:pPr>
        <w:spacing w:before="240" w:line="360" w:lineRule="auto"/>
        <w:jc w:val="center"/>
        <w:rPr>
          <w:rFonts w:ascii="Arial" w:hAnsi="Arial" w:cs="Arial"/>
          <w:b/>
          <w:i/>
          <w:color w:val="1F1F1F"/>
          <w:sz w:val="32"/>
          <w:szCs w:val="32"/>
          <w:shd w:val="clear" w:color="auto" w:fill="FFFFFF"/>
        </w:rPr>
      </w:pPr>
      <w:r>
        <w:rPr>
          <w:rFonts w:ascii="Arial" w:hAnsi="Arial" w:cs="Arial"/>
          <w:b/>
          <w:i/>
          <w:color w:val="1F1F1F"/>
          <w:sz w:val="32"/>
          <w:szCs w:val="32"/>
          <w:shd w:val="clear" w:color="auto" w:fill="FFFFFF"/>
        </w:rPr>
        <w:t>Name: Raluca Georgiana Rogoz</w:t>
      </w:r>
      <w:r w:rsidR="003115B6">
        <w:rPr>
          <w:rFonts w:ascii="Arial" w:hAnsi="Arial" w:cs="Arial"/>
          <w:b/>
          <w:i/>
          <w:color w:val="1F1F1F"/>
          <w:sz w:val="32"/>
          <w:szCs w:val="32"/>
          <w:shd w:val="clear" w:color="auto" w:fill="FFFFFF"/>
        </w:rPr>
        <w:t xml:space="preserve"> </w:t>
      </w:r>
    </w:p>
    <w:p w14:paraId="6B20FFCD" w14:textId="77777777" w:rsidR="00862944" w:rsidRPr="00111385" w:rsidRDefault="00862944" w:rsidP="00C61E10">
      <w:pPr>
        <w:spacing w:before="240"/>
        <w:rPr>
          <w:rFonts w:ascii="Arial" w:hAnsi="Arial" w:cs="Arial"/>
          <w:color w:val="1F1F1F"/>
          <w:sz w:val="36"/>
          <w:szCs w:val="36"/>
          <w:shd w:val="clear" w:color="auto" w:fill="FFFFFF"/>
        </w:rPr>
      </w:pPr>
      <w:r w:rsidRPr="00111385">
        <w:rPr>
          <w:rFonts w:ascii="Arial" w:hAnsi="Arial" w:cs="Arial"/>
          <w:color w:val="1F1F1F"/>
          <w:sz w:val="36"/>
          <w:szCs w:val="36"/>
          <w:shd w:val="clear" w:color="auto" w:fill="FFFFFF"/>
        </w:rPr>
        <w:br w:type="page"/>
      </w:r>
    </w:p>
    <w:sdt>
      <w:sdtPr>
        <w:rPr>
          <w:rFonts w:ascii="Arial" w:eastAsiaTheme="minorHAnsi" w:hAnsi="Arial" w:cs="Arial"/>
          <w:b w:val="0"/>
          <w:bCs w:val="0"/>
          <w:color w:val="auto"/>
          <w:sz w:val="22"/>
          <w:szCs w:val="22"/>
        </w:rPr>
        <w:id w:val="484611"/>
        <w:docPartObj>
          <w:docPartGallery w:val="Table of Contents"/>
          <w:docPartUnique/>
        </w:docPartObj>
      </w:sdtPr>
      <w:sdtEndPr>
        <w:rPr>
          <w:sz w:val="24"/>
          <w:szCs w:val="24"/>
        </w:rPr>
      </w:sdtEndPr>
      <w:sdtContent>
        <w:p w14:paraId="6C0247E4" w14:textId="77777777" w:rsidR="002A74CE" w:rsidRPr="00111385" w:rsidRDefault="002A74CE" w:rsidP="00C61E10">
          <w:pPr>
            <w:pStyle w:val="Titlucuprins"/>
            <w:spacing w:before="240"/>
            <w:rPr>
              <w:rFonts w:ascii="Arial" w:hAnsi="Arial" w:cs="Arial"/>
            </w:rPr>
          </w:pPr>
          <w:r w:rsidRPr="00111385">
            <w:rPr>
              <w:rFonts w:ascii="Arial" w:hAnsi="Arial" w:cs="Arial"/>
            </w:rPr>
            <w:t>Contents</w:t>
          </w:r>
        </w:p>
        <w:p w14:paraId="2E8CEFBD" w14:textId="77777777" w:rsidR="002A74CE" w:rsidRPr="00111385" w:rsidRDefault="002A74CE" w:rsidP="00C61E10">
          <w:pPr>
            <w:pStyle w:val="Cuprins1"/>
            <w:tabs>
              <w:tab w:val="right" w:leader="dot" w:pos="9017"/>
            </w:tabs>
            <w:spacing w:before="240" w:line="360" w:lineRule="auto"/>
            <w:jc w:val="both"/>
            <w:rPr>
              <w:rFonts w:ascii="Arial" w:hAnsi="Arial" w:cs="Arial"/>
              <w:noProof/>
              <w:sz w:val="24"/>
              <w:szCs w:val="24"/>
            </w:rPr>
          </w:pPr>
          <w:r w:rsidRPr="00111385">
            <w:rPr>
              <w:rFonts w:ascii="Arial" w:hAnsi="Arial" w:cs="Arial"/>
              <w:sz w:val="24"/>
              <w:szCs w:val="24"/>
            </w:rPr>
            <w:fldChar w:fldCharType="begin"/>
          </w:r>
          <w:r w:rsidRPr="00111385">
            <w:rPr>
              <w:rFonts w:ascii="Arial" w:hAnsi="Arial" w:cs="Arial"/>
              <w:sz w:val="24"/>
              <w:szCs w:val="24"/>
            </w:rPr>
            <w:instrText xml:space="preserve"> TOC \o "1-3" \h \z \u </w:instrText>
          </w:r>
          <w:r w:rsidRPr="00111385">
            <w:rPr>
              <w:rFonts w:ascii="Arial" w:hAnsi="Arial" w:cs="Arial"/>
              <w:sz w:val="24"/>
              <w:szCs w:val="24"/>
            </w:rPr>
            <w:fldChar w:fldCharType="separate"/>
          </w:r>
          <w:hyperlink w:anchor="_Toc135041322" w:history="1">
            <w:r w:rsidRPr="00111385">
              <w:rPr>
                <w:rStyle w:val="Hyperlink"/>
                <w:rFonts w:ascii="Arial" w:eastAsia="Times New Roman" w:hAnsi="Arial" w:cs="Arial"/>
                <w:noProof/>
                <w:sz w:val="24"/>
                <w:szCs w:val="24"/>
              </w:rPr>
              <w:t>Introduction</w:t>
            </w:r>
            <w:r w:rsidRPr="00111385">
              <w:rPr>
                <w:rFonts w:ascii="Arial" w:hAnsi="Arial" w:cs="Arial"/>
                <w:noProof/>
                <w:webHidden/>
                <w:sz w:val="24"/>
                <w:szCs w:val="24"/>
              </w:rPr>
              <w:tab/>
            </w:r>
            <w:r w:rsidRPr="00111385">
              <w:rPr>
                <w:rFonts w:ascii="Arial" w:hAnsi="Arial" w:cs="Arial"/>
                <w:noProof/>
                <w:webHidden/>
                <w:sz w:val="24"/>
                <w:szCs w:val="24"/>
              </w:rPr>
              <w:fldChar w:fldCharType="begin"/>
            </w:r>
            <w:r w:rsidRPr="00111385">
              <w:rPr>
                <w:rFonts w:ascii="Arial" w:hAnsi="Arial" w:cs="Arial"/>
                <w:noProof/>
                <w:webHidden/>
                <w:sz w:val="24"/>
                <w:szCs w:val="24"/>
              </w:rPr>
              <w:instrText xml:space="preserve"> PAGEREF _Toc135041322 \h </w:instrText>
            </w:r>
            <w:r w:rsidRPr="00111385">
              <w:rPr>
                <w:rFonts w:ascii="Arial" w:hAnsi="Arial" w:cs="Arial"/>
                <w:noProof/>
                <w:webHidden/>
                <w:sz w:val="24"/>
                <w:szCs w:val="24"/>
              </w:rPr>
            </w:r>
            <w:r w:rsidRPr="00111385">
              <w:rPr>
                <w:rFonts w:ascii="Arial" w:hAnsi="Arial" w:cs="Arial"/>
                <w:noProof/>
                <w:webHidden/>
                <w:sz w:val="24"/>
                <w:szCs w:val="24"/>
              </w:rPr>
              <w:fldChar w:fldCharType="separate"/>
            </w:r>
            <w:r w:rsidRPr="00111385">
              <w:rPr>
                <w:rFonts w:ascii="Arial" w:hAnsi="Arial" w:cs="Arial"/>
                <w:noProof/>
                <w:webHidden/>
                <w:sz w:val="24"/>
                <w:szCs w:val="24"/>
              </w:rPr>
              <w:t>3</w:t>
            </w:r>
            <w:r w:rsidRPr="00111385">
              <w:rPr>
                <w:rFonts w:ascii="Arial" w:hAnsi="Arial" w:cs="Arial"/>
                <w:noProof/>
                <w:webHidden/>
                <w:sz w:val="24"/>
                <w:szCs w:val="24"/>
              </w:rPr>
              <w:fldChar w:fldCharType="end"/>
            </w:r>
          </w:hyperlink>
        </w:p>
        <w:p w14:paraId="6FD5ED84" w14:textId="77777777" w:rsidR="002A74CE" w:rsidRPr="00111385" w:rsidRDefault="00000000" w:rsidP="00C61E10">
          <w:pPr>
            <w:pStyle w:val="Cuprins1"/>
            <w:tabs>
              <w:tab w:val="right" w:leader="dot" w:pos="9017"/>
            </w:tabs>
            <w:spacing w:before="240" w:line="360" w:lineRule="auto"/>
            <w:jc w:val="both"/>
            <w:rPr>
              <w:rFonts w:ascii="Arial" w:hAnsi="Arial" w:cs="Arial"/>
              <w:noProof/>
              <w:sz w:val="24"/>
              <w:szCs w:val="24"/>
            </w:rPr>
          </w:pPr>
          <w:hyperlink w:anchor="_Toc135041323" w:history="1">
            <w:r w:rsidR="002A74CE" w:rsidRPr="00111385">
              <w:rPr>
                <w:rStyle w:val="Hyperlink"/>
                <w:rFonts w:ascii="Arial" w:eastAsia="Times New Roman" w:hAnsi="Arial" w:cs="Arial"/>
                <w:noProof/>
                <w:sz w:val="24"/>
                <w:szCs w:val="24"/>
              </w:rPr>
              <w:t>Two different types of restaurants and the same job roles</w:t>
            </w:r>
            <w:r w:rsidR="002A74CE" w:rsidRPr="00111385">
              <w:rPr>
                <w:rFonts w:ascii="Arial" w:hAnsi="Arial" w:cs="Arial"/>
                <w:noProof/>
                <w:webHidden/>
                <w:sz w:val="24"/>
                <w:szCs w:val="24"/>
              </w:rPr>
              <w:tab/>
            </w:r>
            <w:r w:rsidR="002A74CE" w:rsidRPr="00111385">
              <w:rPr>
                <w:rFonts w:ascii="Arial" w:hAnsi="Arial" w:cs="Arial"/>
                <w:noProof/>
                <w:webHidden/>
                <w:sz w:val="24"/>
                <w:szCs w:val="24"/>
              </w:rPr>
              <w:fldChar w:fldCharType="begin"/>
            </w:r>
            <w:r w:rsidR="002A74CE" w:rsidRPr="00111385">
              <w:rPr>
                <w:rFonts w:ascii="Arial" w:hAnsi="Arial" w:cs="Arial"/>
                <w:noProof/>
                <w:webHidden/>
                <w:sz w:val="24"/>
                <w:szCs w:val="24"/>
              </w:rPr>
              <w:instrText xml:space="preserve"> PAGEREF _Toc135041323 \h </w:instrText>
            </w:r>
            <w:r w:rsidR="002A74CE" w:rsidRPr="00111385">
              <w:rPr>
                <w:rFonts w:ascii="Arial" w:hAnsi="Arial" w:cs="Arial"/>
                <w:noProof/>
                <w:webHidden/>
                <w:sz w:val="24"/>
                <w:szCs w:val="24"/>
              </w:rPr>
            </w:r>
            <w:r w:rsidR="002A74CE" w:rsidRPr="00111385">
              <w:rPr>
                <w:rFonts w:ascii="Arial" w:hAnsi="Arial" w:cs="Arial"/>
                <w:noProof/>
                <w:webHidden/>
                <w:sz w:val="24"/>
                <w:szCs w:val="24"/>
              </w:rPr>
              <w:fldChar w:fldCharType="separate"/>
            </w:r>
            <w:r w:rsidR="002A74CE" w:rsidRPr="00111385">
              <w:rPr>
                <w:rFonts w:ascii="Arial" w:hAnsi="Arial" w:cs="Arial"/>
                <w:noProof/>
                <w:webHidden/>
                <w:sz w:val="24"/>
                <w:szCs w:val="24"/>
              </w:rPr>
              <w:t>3</w:t>
            </w:r>
            <w:r w:rsidR="002A74CE" w:rsidRPr="00111385">
              <w:rPr>
                <w:rFonts w:ascii="Arial" w:hAnsi="Arial" w:cs="Arial"/>
                <w:noProof/>
                <w:webHidden/>
                <w:sz w:val="24"/>
                <w:szCs w:val="24"/>
              </w:rPr>
              <w:fldChar w:fldCharType="end"/>
            </w:r>
          </w:hyperlink>
        </w:p>
        <w:p w14:paraId="7D05C235" w14:textId="77777777" w:rsidR="002A74CE" w:rsidRPr="00111385" w:rsidRDefault="00000000" w:rsidP="00C61E10">
          <w:pPr>
            <w:pStyle w:val="Cuprins2"/>
            <w:tabs>
              <w:tab w:val="right" w:leader="dot" w:pos="9017"/>
            </w:tabs>
            <w:spacing w:before="240" w:line="360" w:lineRule="auto"/>
            <w:jc w:val="both"/>
            <w:rPr>
              <w:rFonts w:ascii="Arial" w:hAnsi="Arial" w:cs="Arial"/>
              <w:noProof/>
              <w:sz w:val="24"/>
              <w:szCs w:val="24"/>
            </w:rPr>
          </w:pPr>
          <w:hyperlink w:anchor="_Toc135041324" w:history="1">
            <w:r w:rsidR="002A74CE" w:rsidRPr="00111385">
              <w:rPr>
                <w:rStyle w:val="Hyperlink"/>
                <w:rFonts w:ascii="Arial" w:eastAsia="Times New Roman" w:hAnsi="Arial" w:cs="Arial"/>
                <w:noProof/>
                <w:sz w:val="24"/>
                <w:szCs w:val="24"/>
              </w:rPr>
              <w:t>Fast-food Restaurants and Required Skills for a Chef</w:t>
            </w:r>
            <w:r w:rsidR="002A74CE" w:rsidRPr="00111385">
              <w:rPr>
                <w:rFonts w:ascii="Arial" w:hAnsi="Arial" w:cs="Arial"/>
                <w:noProof/>
                <w:webHidden/>
                <w:sz w:val="24"/>
                <w:szCs w:val="24"/>
              </w:rPr>
              <w:tab/>
            </w:r>
            <w:r w:rsidR="002A74CE" w:rsidRPr="00111385">
              <w:rPr>
                <w:rFonts w:ascii="Arial" w:hAnsi="Arial" w:cs="Arial"/>
                <w:noProof/>
                <w:webHidden/>
                <w:sz w:val="24"/>
                <w:szCs w:val="24"/>
              </w:rPr>
              <w:fldChar w:fldCharType="begin"/>
            </w:r>
            <w:r w:rsidR="002A74CE" w:rsidRPr="00111385">
              <w:rPr>
                <w:rFonts w:ascii="Arial" w:hAnsi="Arial" w:cs="Arial"/>
                <w:noProof/>
                <w:webHidden/>
                <w:sz w:val="24"/>
                <w:szCs w:val="24"/>
              </w:rPr>
              <w:instrText xml:space="preserve"> PAGEREF _Toc135041324 \h </w:instrText>
            </w:r>
            <w:r w:rsidR="002A74CE" w:rsidRPr="00111385">
              <w:rPr>
                <w:rFonts w:ascii="Arial" w:hAnsi="Arial" w:cs="Arial"/>
                <w:noProof/>
                <w:webHidden/>
                <w:sz w:val="24"/>
                <w:szCs w:val="24"/>
              </w:rPr>
            </w:r>
            <w:r w:rsidR="002A74CE" w:rsidRPr="00111385">
              <w:rPr>
                <w:rFonts w:ascii="Arial" w:hAnsi="Arial" w:cs="Arial"/>
                <w:noProof/>
                <w:webHidden/>
                <w:sz w:val="24"/>
                <w:szCs w:val="24"/>
              </w:rPr>
              <w:fldChar w:fldCharType="separate"/>
            </w:r>
            <w:r w:rsidR="002A74CE" w:rsidRPr="00111385">
              <w:rPr>
                <w:rFonts w:ascii="Arial" w:hAnsi="Arial" w:cs="Arial"/>
                <w:noProof/>
                <w:webHidden/>
                <w:sz w:val="24"/>
                <w:szCs w:val="24"/>
              </w:rPr>
              <w:t>3</w:t>
            </w:r>
            <w:r w:rsidR="002A74CE" w:rsidRPr="00111385">
              <w:rPr>
                <w:rFonts w:ascii="Arial" w:hAnsi="Arial" w:cs="Arial"/>
                <w:noProof/>
                <w:webHidden/>
                <w:sz w:val="24"/>
                <w:szCs w:val="24"/>
              </w:rPr>
              <w:fldChar w:fldCharType="end"/>
            </w:r>
          </w:hyperlink>
        </w:p>
        <w:p w14:paraId="60F862C3" w14:textId="77777777" w:rsidR="002A74CE" w:rsidRPr="00111385" w:rsidRDefault="00000000" w:rsidP="00C61E10">
          <w:pPr>
            <w:pStyle w:val="Cuprins2"/>
            <w:tabs>
              <w:tab w:val="right" w:leader="dot" w:pos="9017"/>
            </w:tabs>
            <w:spacing w:before="240" w:line="360" w:lineRule="auto"/>
            <w:jc w:val="both"/>
            <w:rPr>
              <w:rFonts w:ascii="Arial" w:hAnsi="Arial" w:cs="Arial"/>
              <w:noProof/>
              <w:sz w:val="24"/>
              <w:szCs w:val="24"/>
            </w:rPr>
          </w:pPr>
          <w:hyperlink w:anchor="_Toc135041325" w:history="1">
            <w:r w:rsidR="002A74CE" w:rsidRPr="00111385">
              <w:rPr>
                <w:rStyle w:val="Hyperlink"/>
                <w:rFonts w:ascii="Arial" w:eastAsia="Times New Roman" w:hAnsi="Arial" w:cs="Arial"/>
                <w:noProof/>
                <w:sz w:val="24"/>
                <w:szCs w:val="24"/>
              </w:rPr>
              <w:t>Italian Restaurant and Required Skills for a Chef</w:t>
            </w:r>
            <w:r w:rsidR="002A74CE" w:rsidRPr="00111385">
              <w:rPr>
                <w:rFonts w:ascii="Arial" w:hAnsi="Arial" w:cs="Arial"/>
                <w:noProof/>
                <w:webHidden/>
                <w:sz w:val="24"/>
                <w:szCs w:val="24"/>
              </w:rPr>
              <w:tab/>
            </w:r>
            <w:r w:rsidR="002A74CE" w:rsidRPr="00111385">
              <w:rPr>
                <w:rFonts w:ascii="Arial" w:hAnsi="Arial" w:cs="Arial"/>
                <w:noProof/>
                <w:webHidden/>
                <w:sz w:val="24"/>
                <w:szCs w:val="24"/>
              </w:rPr>
              <w:fldChar w:fldCharType="begin"/>
            </w:r>
            <w:r w:rsidR="002A74CE" w:rsidRPr="00111385">
              <w:rPr>
                <w:rFonts w:ascii="Arial" w:hAnsi="Arial" w:cs="Arial"/>
                <w:noProof/>
                <w:webHidden/>
                <w:sz w:val="24"/>
                <w:szCs w:val="24"/>
              </w:rPr>
              <w:instrText xml:space="preserve"> PAGEREF _Toc135041325 \h </w:instrText>
            </w:r>
            <w:r w:rsidR="002A74CE" w:rsidRPr="00111385">
              <w:rPr>
                <w:rFonts w:ascii="Arial" w:hAnsi="Arial" w:cs="Arial"/>
                <w:noProof/>
                <w:webHidden/>
                <w:sz w:val="24"/>
                <w:szCs w:val="24"/>
              </w:rPr>
            </w:r>
            <w:r w:rsidR="002A74CE" w:rsidRPr="00111385">
              <w:rPr>
                <w:rFonts w:ascii="Arial" w:hAnsi="Arial" w:cs="Arial"/>
                <w:noProof/>
                <w:webHidden/>
                <w:sz w:val="24"/>
                <w:szCs w:val="24"/>
              </w:rPr>
              <w:fldChar w:fldCharType="separate"/>
            </w:r>
            <w:r w:rsidR="002A74CE" w:rsidRPr="00111385">
              <w:rPr>
                <w:rFonts w:ascii="Arial" w:hAnsi="Arial" w:cs="Arial"/>
                <w:noProof/>
                <w:webHidden/>
                <w:sz w:val="24"/>
                <w:szCs w:val="24"/>
              </w:rPr>
              <w:t>3</w:t>
            </w:r>
            <w:r w:rsidR="002A74CE" w:rsidRPr="00111385">
              <w:rPr>
                <w:rFonts w:ascii="Arial" w:hAnsi="Arial" w:cs="Arial"/>
                <w:noProof/>
                <w:webHidden/>
                <w:sz w:val="24"/>
                <w:szCs w:val="24"/>
              </w:rPr>
              <w:fldChar w:fldCharType="end"/>
            </w:r>
          </w:hyperlink>
        </w:p>
        <w:p w14:paraId="33F1C841" w14:textId="77777777" w:rsidR="002A74CE" w:rsidRPr="00111385" w:rsidRDefault="00000000" w:rsidP="00C61E10">
          <w:pPr>
            <w:pStyle w:val="Cuprins1"/>
            <w:tabs>
              <w:tab w:val="right" w:leader="dot" w:pos="9017"/>
            </w:tabs>
            <w:spacing w:before="240" w:line="360" w:lineRule="auto"/>
            <w:jc w:val="both"/>
            <w:rPr>
              <w:rFonts w:ascii="Arial" w:hAnsi="Arial" w:cs="Arial"/>
              <w:noProof/>
              <w:sz w:val="24"/>
              <w:szCs w:val="24"/>
            </w:rPr>
          </w:pPr>
          <w:hyperlink w:anchor="_Toc135041326" w:history="1">
            <w:r w:rsidR="002A74CE" w:rsidRPr="00111385">
              <w:rPr>
                <w:rStyle w:val="Hyperlink"/>
                <w:rFonts w:ascii="Arial" w:eastAsia="Times New Roman" w:hAnsi="Arial" w:cs="Arial"/>
                <w:noProof/>
                <w:sz w:val="24"/>
                <w:szCs w:val="24"/>
              </w:rPr>
              <w:t>Comparison by Reflection</w:t>
            </w:r>
            <w:r w:rsidR="002A74CE" w:rsidRPr="00111385">
              <w:rPr>
                <w:rFonts w:ascii="Arial" w:hAnsi="Arial" w:cs="Arial"/>
                <w:noProof/>
                <w:webHidden/>
                <w:sz w:val="24"/>
                <w:szCs w:val="24"/>
              </w:rPr>
              <w:tab/>
            </w:r>
            <w:r w:rsidR="002A74CE" w:rsidRPr="00111385">
              <w:rPr>
                <w:rFonts w:ascii="Arial" w:hAnsi="Arial" w:cs="Arial"/>
                <w:noProof/>
                <w:webHidden/>
                <w:sz w:val="24"/>
                <w:szCs w:val="24"/>
              </w:rPr>
              <w:fldChar w:fldCharType="begin"/>
            </w:r>
            <w:r w:rsidR="002A74CE" w:rsidRPr="00111385">
              <w:rPr>
                <w:rFonts w:ascii="Arial" w:hAnsi="Arial" w:cs="Arial"/>
                <w:noProof/>
                <w:webHidden/>
                <w:sz w:val="24"/>
                <w:szCs w:val="24"/>
              </w:rPr>
              <w:instrText xml:space="preserve"> PAGEREF _Toc135041326 \h </w:instrText>
            </w:r>
            <w:r w:rsidR="002A74CE" w:rsidRPr="00111385">
              <w:rPr>
                <w:rFonts w:ascii="Arial" w:hAnsi="Arial" w:cs="Arial"/>
                <w:noProof/>
                <w:webHidden/>
                <w:sz w:val="24"/>
                <w:szCs w:val="24"/>
              </w:rPr>
            </w:r>
            <w:r w:rsidR="002A74CE" w:rsidRPr="00111385">
              <w:rPr>
                <w:rFonts w:ascii="Arial" w:hAnsi="Arial" w:cs="Arial"/>
                <w:noProof/>
                <w:webHidden/>
                <w:sz w:val="24"/>
                <w:szCs w:val="24"/>
              </w:rPr>
              <w:fldChar w:fldCharType="separate"/>
            </w:r>
            <w:r w:rsidR="002A74CE" w:rsidRPr="00111385">
              <w:rPr>
                <w:rFonts w:ascii="Arial" w:hAnsi="Arial" w:cs="Arial"/>
                <w:noProof/>
                <w:webHidden/>
                <w:sz w:val="24"/>
                <w:szCs w:val="24"/>
              </w:rPr>
              <w:t>4</w:t>
            </w:r>
            <w:r w:rsidR="002A74CE" w:rsidRPr="00111385">
              <w:rPr>
                <w:rFonts w:ascii="Arial" w:hAnsi="Arial" w:cs="Arial"/>
                <w:noProof/>
                <w:webHidden/>
                <w:sz w:val="24"/>
                <w:szCs w:val="24"/>
              </w:rPr>
              <w:fldChar w:fldCharType="end"/>
            </w:r>
          </w:hyperlink>
        </w:p>
        <w:p w14:paraId="5D9C314A" w14:textId="77777777" w:rsidR="002A74CE" w:rsidRPr="00111385" w:rsidRDefault="00000000" w:rsidP="00C61E10">
          <w:pPr>
            <w:pStyle w:val="Cuprins1"/>
            <w:tabs>
              <w:tab w:val="right" w:leader="dot" w:pos="9017"/>
            </w:tabs>
            <w:spacing w:before="240" w:line="360" w:lineRule="auto"/>
            <w:jc w:val="both"/>
            <w:rPr>
              <w:rFonts w:ascii="Arial" w:hAnsi="Arial" w:cs="Arial"/>
              <w:noProof/>
              <w:sz w:val="24"/>
              <w:szCs w:val="24"/>
            </w:rPr>
          </w:pPr>
          <w:hyperlink w:anchor="_Toc135041327" w:history="1">
            <w:r w:rsidR="002A74CE" w:rsidRPr="00111385">
              <w:rPr>
                <w:rStyle w:val="Hyperlink"/>
                <w:rFonts w:ascii="Arial" w:eastAsia="Times New Roman" w:hAnsi="Arial" w:cs="Arial"/>
                <w:noProof/>
                <w:sz w:val="24"/>
                <w:szCs w:val="24"/>
              </w:rPr>
              <w:t>Conclusion</w:t>
            </w:r>
            <w:r w:rsidR="002A74CE" w:rsidRPr="00111385">
              <w:rPr>
                <w:rFonts w:ascii="Arial" w:hAnsi="Arial" w:cs="Arial"/>
                <w:noProof/>
                <w:webHidden/>
                <w:sz w:val="24"/>
                <w:szCs w:val="24"/>
              </w:rPr>
              <w:tab/>
            </w:r>
            <w:r w:rsidR="002A74CE" w:rsidRPr="00111385">
              <w:rPr>
                <w:rFonts w:ascii="Arial" w:hAnsi="Arial" w:cs="Arial"/>
                <w:noProof/>
                <w:webHidden/>
                <w:sz w:val="24"/>
                <w:szCs w:val="24"/>
              </w:rPr>
              <w:fldChar w:fldCharType="begin"/>
            </w:r>
            <w:r w:rsidR="002A74CE" w:rsidRPr="00111385">
              <w:rPr>
                <w:rFonts w:ascii="Arial" w:hAnsi="Arial" w:cs="Arial"/>
                <w:noProof/>
                <w:webHidden/>
                <w:sz w:val="24"/>
                <w:szCs w:val="24"/>
              </w:rPr>
              <w:instrText xml:space="preserve"> PAGEREF _Toc135041327 \h </w:instrText>
            </w:r>
            <w:r w:rsidR="002A74CE" w:rsidRPr="00111385">
              <w:rPr>
                <w:rFonts w:ascii="Arial" w:hAnsi="Arial" w:cs="Arial"/>
                <w:noProof/>
                <w:webHidden/>
                <w:sz w:val="24"/>
                <w:szCs w:val="24"/>
              </w:rPr>
            </w:r>
            <w:r w:rsidR="002A74CE" w:rsidRPr="00111385">
              <w:rPr>
                <w:rFonts w:ascii="Arial" w:hAnsi="Arial" w:cs="Arial"/>
                <w:noProof/>
                <w:webHidden/>
                <w:sz w:val="24"/>
                <w:szCs w:val="24"/>
              </w:rPr>
              <w:fldChar w:fldCharType="separate"/>
            </w:r>
            <w:r w:rsidR="002A74CE" w:rsidRPr="00111385">
              <w:rPr>
                <w:rFonts w:ascii="Arial" w:hAnsi="Arial" w:cs="Arial"/>
                <w:noProof/>
                <w:webHidden/>
                <w:sz w:val="24"/>
                <w:szCs w:val="24"/>
              </w:rPr>
              <w:t>5</w:t>
            </w:r>
            <w:r w:rsidR="002A74CE" w:rsidRPr="00111385">
              <w:rPr>
                <w:rFonts w:ascii="Arial" w:hAnsi="Arial" w:cs="Arial"/>
                <w:noProof/>
                <w:webHidden/>
                <w:sz w:val="24"/>
                <w:szCs w:val="24"/>
              </w:rPr>
              <w:fldChar w:fldCharType="end"/>
            </w:r>
          </w:hyperlink>
        </w:p>
        <w:p w14:paraId="4C1BCF41" w14:textId="77777777" w:rsidR="002A74CE" w:rsidRPr="00111385" w:rsidRDefault="00000000" w:rsidP="00C61E10">
          <w:pPr>
            <w:pStyle w:val="Cuprins1"/>
            <w:tabs>
              <w:tab w:val="right" w:leader="dot" w:pos="9017"/>
            </w:tabs>
            <w:spacing w:before="240" w:line="360" w:lineRule="auto"/>
            <w:jc w:val="both"/>
            <w:rPr>
              <w:rFonts w:ascii="Arial" w:hAnsi="Arial" w:cs="Arial"/>
              <w:noProof/>
              <w:sz w:val="24"/>
              <w:szCs w:val="24"/>
            </w:rPr>
          </w:pPr>
          <w:hyperlink w:anchor="_Toc135041328" w:history="1">
            <w:r w:rsidR="002A74CE" w:rsidRPr="00111385">
              <w:rPr>
                <w:rStyle w:val="Hyperlink"/>
                <w:rFonts w:ascii="Arial" w:eastAsia="Times New Roman" w:hAnsi="Arial" w:cs="Arial"/>
                <w:noProof/>
                <w:sz w:val="24"/>
                <w:szCs w:val="24"/>
              </w:rPr>
              <w:t>References</w:t>
            </w:r>
            <w:r w:rsidR="002A74CE" w:rsidRPr="00111385">
              <w:rPr>
                <w:rFonts w:ascii="Arial" w:hAnsi="Arial" w:cs="Arial"/>
                <w:noProof/>
                <w:webHidden/>
                <w:sz w:val="24"/>
                <w:szCs w:val="24"/>
              </w:rPr>
              <w:tab/>
            </w:r>
            <w:r w:rsidR="002A74CE" w:rsidRPr="00111385">
              <w:rPr>
                <w:rFonts w:ascii="Arial" w:hAnsi="Arial" w:cs="Arial"/>
                <w:noProof/>
                <w:webHidden/>
                <w:sz w:val="24"/>
                <w:szCs w:val="24"/>
              </w:rPr>
              <w:fldChar w:fldCharType="begin"/>
            </w:r>
            <w:r w:rsidR="002A74CE" w:rsidRPr="00111385">
              <w:rPr>
                <w:rFonts w:ascii="Arial" w:hAnsi="Arial" w:cs="Arial"/>
                <w:noProof/>
                <w:webHidden/>
                <w:sz w:val="24"/>
                <w:szCs w:val="24"/>
              </w:rPr>
              <w:instrText xml:space="preserve"> PAGEREF _Toc135041328 \h </w:instrText>
            </w:r>
            <w:r w:rsidR="002A74CE" w:rsidRPr="00111385">
              <w:rPr>
                <w:rFonts w:ascii="Arial" w:hAnsi="Arial" w:cs="Arial"/>
                <w:noProof/>
                <w:webHidden/>
                <w:sz w:val="24"/>
                <w:szCs w:val="24"/>
              </w:rPr>
            </w:r>
            <w:r w:rsidR="002A74CE" w:rsidRPr="00111385">
              <w:rPr>
                <w:rFonts w:ascii="Arial" w:hAnsi="Arial" w:cs="Arial"/>
                <w:noProof/>
                <w:webHidden/>
                <w:sz w:val="24"/>
                <w:szCs w:val="24"/>
              </w:rPr>
              <w:fldChar w:fldCharType="separate"/>
            </w:r>
            <w:r w:rsidR="002A74CE" w:rsidRPr="00111385">
              <w:rPr>
                <w:rFonts w:ascii="Arial" w:hAnsi="Arial" w:cs="Arial"/>
                <w:noProof/>
                <w:webHidden/>
                <w:sz w:val="24"/>
                <w:szCs w:val="24"/>
              </w:rPr>
              <w:t>6</w:t>
            </w:r>
            <w:r w:rsidR="002A74CE" w:rsidRPr="00111385">
              <w:rPr>
                <w:rFonts w:ascii="Arial" w:hAnsi="Arial" w:cs="Arial"/>
                <w:noProof/>
                <w:webHidden/>
                <w:sz w:val="24"/>
                <w:szCs w:val="24"/>
              </w:rPr>
              <w:fldChar w:fldCharType="end"/>
            </w:r>
          </w:hyperlink>
        </w:p>
        <w:p w14:paraId="61EAD59D" w14:textId="77777777" w:rsidR="002A74CE" w:rsidRPr="00111385" w:rsidRDefault="002A74CE" w:rsidP="00C61E10">
          <w:pPr>
            <w:spacing w:before="240" w:line="360" w:lineRule="auto"/>
            <w:jc w:val="both"/>
            <w:rPr>
              <w:rFonts w:ascii="Arial" w:hAnsi="Arial" w:cs="Arial"/>
              <w:sz w:val="24"/>
              <w:szCs w:val="24"/>
            </w:rPr>
          </w:pPr>
          <w:r w:rsidRPr="00111385">
            <w:rPr>
              <w:rFonts w:ascii="Arial" w:hAnsi="Arial" w:cs="Arial"/>
              <w:sz w:val="24"/>
              <w:szCs w:val="24"/>
            </w:rPr>
            <w:fldChar w:fldCharType="end"/>
          </w:r>
        </w:p>
      </w:sdtContent>
    </w:sdt>
    <w:p w14:paraId="0911E28C" w14:textId="77777777" w:rsidR="002A74CE" w:rsidRPr="00111385" w:rsidRDefault="002A74CE" w:rsidP="00C61E10">
      <w:pPr>
        <w:spacing w:before="240"/>
        <w:rPr>
          <w:rFonts w:ascii="Arial" w:eastAsia="Times New Roman" w:hAnsi="Arial" w:cs="Arial"/>
          <w:b/>
          <w:bCs/>
          <w:color w:val="632423" w:themeColor="accent2" w:themeShade="80"/>
          <w:sz w:val="32"/>
          <w:szCs w:val="28"/>
        </w:rPr>
      </w:pPr>
      <w:r w:rsidRPr="00111385">
        <w:rPr>
          <w:rFonts w:ascii="Arial" w:eastAsia="Times New Roman" w:hAnsi="Arial" w:cs="Arial"/>
        </w:rPr>
        <w:br w:type="page"/>
      </w:r>
    </w:p>
    <w:p w14:paraId="0E2CC7AA" w14:textId="77777777" w:rsidR="00E83F49" w:rsidRPr="00111385" w:rsidRDefault="00E83F49" w:rsidP="00C61E10">
      <w:pPr>
        <w:pStyle w:val="Titlu1"/>
        <w:spacing w:before="240" w:after="240"/>
        <w:rPr>
          <w:rFonts w:eastAsia="Times New Roman" w:cs="Arial"/>
        </w:rPr>
      </w:pPr>
      <w:bookmarkStart w:id="0" w:name="_Toc135041322"/>
      <w:r w:rsidRPr="00111385">
        <w:rPr>
          <w:rFonts w:eastAsia="Times New Roman" w:cs="Arial"/>
        </w:rPr>
        <w:lastRenderedPageBreak/>
        <w:t>Introduction</w:t>
      </w:r>
      <w:bookmarkEnd w:id="0"/>
      <w:r w:rsidRPr="00111385">
        <w:rPr>
          <w:rFonts w:eastAsia="Times New Roman" w:cs="Arial"/>
        </w:rPr>
        <w:t> </w:t>
      </w:r>
    </w:p>
    <w:p w14:paraId="66F47E13" w14:textId="77777777" w:rsidR="00E83F49" w:rsidRPr="00111385" w:rsidRDefault="00E83F49" w:rsidP="00C61E10">
      <w:pPr>
        <w:shd w:val="clear" w:color="auto" w:fill="FFFFFF"/>
        <w:spacing w:before="240" w:after="240" w:line="360" w:lineRule="auto"/>
        <w:jc w:val="both"/>
        <w:rPr>
          <w:rFonts w:ascii="Arial" w:eastAsia="Times New Roman" w:hAnsi="Arial" w:cs="Arial"/>
          <w:color w:val="222222"/>
          <w:sz w:val="24"/>
          <w:szCs w:val="24"/>
        </w:rPr>
      </w:pPr>
      <w:r w:rsidRPr="00111385">
        <w:rPr>
          <w:rFonts w:ascii="Arial" w:eastAsia="Times New Roman" w:hAnsi="Arial" w:cs="Arial"/>
          <w:color w:val="222222"/>
          <w:sz w:val="24"/>
          <w:szCs w:val="24"/>
        </w:rPr>
        <w:t>A learning log refers to a specific way of learning through which a learner can express thoughts and feelings about the material of his study or experience and improve learning through reflection</w:t>
      </w:r>
      <w:r w:rsidR="006829CF" w:rsidRPr="00111385">
        <w:rPr>
          <w:rFonts w:ascii="Arial" w:eastAsia="Times New Roman" w:hAnsi="Arial" w:cs="Arial"/>
          <w:color w:val="222222"/>
          <w:sz w:val="24"/>
          <w:szCs w:val="24"/>
        </w:rPr>
        <w:t xml:space="preserve"> </w:t>
      </w:r>
      <w:r w:rsidR="006829CF" w:rsidRPr="00111385">
        <w:rPr>
          <w:rFonts w:ascii="Arial" w:hAnsi="Arial" w:cs="Arial"/>
          <w:sz w:val="24"/>
          <w:szCs w:val="24"/>
        </w:rPr>
        <w:t>(Cousins et al., 2020)</w:t>
      </w:r>
      <w:r w:rsidRPr="00111385">
        <w:rPr>
          <w:rFonts w:ascii="Arial" w:eastAsia="Times New Roman" w:hAnsi="Arial" w:cs="Arial"/>
          <w:color w:val="222222"/>
          <w:sz w:val="24"/>
          <w:szCs w:val="24"/>
        </w:rPr>
        <w:t xml:space="preserve">. There are different categories of restaurant businesses that operate </w:t>
      </w:r>
      <w:r w:rsidR="000212A2" w:rsidRPr="00111385">
        <w:rPr>
          <w:rFonts w:ascii="Arial" w:eastAsia="Times New Roman" w:hAnsi="Arial" w:cs="Arial"/>
          <w:color w:val="222222"/>
          <w:sz w:val="24"/>
          <w:szCs w:val="24"/>
        </w:rPr>
        <w:t>in</w:t>
      </w:r>
      <w:r w:rsidRPr="00111385">
        <w:rPr>
          <w:rFonts w:ascii="Arial" w:eastAsia="Times New Roman" w:hAnsi="Arial" w:cs="Arial"/>
          <w:color w:val="222222"/>
          <w:sz w:val="24"/>
          <w:szCs w:val="24"/>
        </w:rPr>
        <w:t xml:space="preserve"> the food and beverage sector in the UK. Depending on the type of restaurant, they require different skills in the same job role. A learning log will be created through reflection on this topic. </w:t>
      </w:r>
    </w:p>
    <w:p w14:paraId="58601103" w14:textId="77777777" w:rsidR="002A5491" w:rsidRDefault="002A5491" w:rsidP="00C61E10">
      <w:pPr>
        <w:spacing w:before="240"/>
        <w:rPr>
          <w:rFonts w:ascii="Arial" w:eastAsia="Times New Roman" w:hAnsi="Arial" w:cs="Arial"/>
          <w:b/>
          <w:bCs/>
          <w:color w:val="632423" w:themeColor="accent2" w:themeShade="80"/>
          <w:sz w:val="32"/>
          <w:szCs w:val="28"/>
        </w:rPr>
      </w:pPr>
      <w:bookmarkStart w:id="1" w:name="_Toc135041323"/>
      <w:r>
        <w:rPr>
          <w:rFonts w:eastAsia="Times New Roman" w:cs="Arial"/>
        </w:rPr>
        <w:br w:type="page"/>
      </w:r>
    </w:p>
    <w:p w14:paraId="4C959D61" w14:textId="7482C8D9" w:rsidR="00796645" w:rsidRPr="00111385" w:rsidRDefault="00E83F49" w:rsidP="00C61E10">
      <w:pPr>
        <w:pStyle w:val="Titlu1"/>
        <w:spacing w:before="240" w:after="240"/>
        <w:rPr>
          <w:rFonts w:eastAsia="Times New Roman" w:cs="Arial"/>
        </w:rPr>
      </w:pPr>
      <w:r w:rsidRPr="00111385">
        <w:rPr>
          <w:rFonts w:eastAsia="Times New Roman" w:cs="Arial"/>
        </w:rPr>
        <w:lastRenderedPageBreak/>
        <w:t>Two differen</w:t>
      </w:r>
      <w:r w:rsidR="000212A2" w:rsidRPr="00111385">
        <w:rPr>
          <w:rFonts w:eastAsia="Times New Roman" w:cs="Arial"/>
        </w:rPr>
        <w:t>t</w:t>
      </w:r>
      <w:r w:rsidRPr="00111385">
        <w:rPr>
          <w:rFonts w:eastAsia="Times New Roman" w:cs="Arial"/>
        </w:rPr>
        <w:t xml:space="preserve"> </w:t>
      </w:r>
      <w:r w:rsidR="000212A2" w:rsidRPr="00111385">
        <w:rPr>
          <w:rFonts w:eastAsia="Times New Roman" w:cs="Arial"/>
        </w:rPr>
        <w:t>t</w:t>
      </w:r>
      <w:r w:rsidRPr="00111385">
        <w:rPr>
          <w:rFonts w:eastAsia="Times New Roman" w:cs="Arial"/>
        </w:rPr>
        <w:t>ype</w:t>
      </w:r>
      <w:r w:rsidR="000212A2" w:rsidRPr="00111385">
        <w:rPr>
          <w:rFonts w:eastAsia="Times New Roman" w:cs="Arial"/>
        </w:rPr>
        <w:t>s</w:t>
      </w:r>
      <w:r w:rsidRPr="00111385">
        <w:rPr>
          <w:rFonts w:eastAsia="Times New Roman" w:cs="Arial"/>
        </w:rPr>
        <w:t xml:space="preserve"> of restaurant</w:t>
      </w:r>
      <w:r w:rsidR="00796645" w:rsidRPr="00111385">
        <w:rPr>
          <w:rFonts w:eastAsia="Times New Roman" w:cs="Arial"/>
        </w:rPr>
        <w:t>s</w:t>
      </w:r>
      <w:r w:rsidRPr="00111385">
        <w:rPr>
          <w:rFonts w:eastAsia="Times New Roman" w:cs="Arial"/>
        </w:rPr>
        <w:t xml:space="preserve"> and</w:t>
      </w:r>
      <w:r w:rsidR="00796645" w:rsidRPr="00111385">
        <w:rPr>
          <w:rFonts w:eastAsia="Times New Roman" w:cs="Arial"/>
        </w:rPr>
        <w:t xml:space="preserve"> the same</w:t>
      </w:r>
      <w:r w:rsidRPr="00111385">
        <w:rPr>
          <w:rFonts w:eastAsia="Times New Roman" w:cs="Arial"/>
        </w:rPr>
        <w:t xml:space="preserve"> job role</w:t>
      </w:r>
      <w:r w:rsidR="000212A2" w:rsidRPr="00111385">
        <w:rPr>
          <w:rFonts w:eastAsia="Times New Roman" w:cs="Arial"/>
        </w:rPr>
        <w:t>s</w:t>
      </w:r>
      <w:bookmarkEnd w:id="1"/>
      <w:r w:rsidR="00796645" w:rsidRPr="00111385">
        <w:rPr>
          <w:rFonts w:eastAsia="Times New Roman" w:cs="Arial"/>
        </w:rPr>
        <w:t xml:space="preserve"> </w:t>
      </w:r>
    </w:p>
    <w:p w14:paraId="22C38375" w14:textId="77777777" w:rsidR="00E83F49" w:rsidRPr="00111385" w:rsidRDefault="00E83F49" w:rsidP="00C61E10">
      <w:pPr>
        <w:shd w:val="clear" w:color="auto" w:fill="FFFFFF"/>
        <w:spacing w:before="240" w:after="240" w:line="360" w:lineRule="auto"/>
        <w:jc w:val="both"/>
        <w:rPr>
          <w:rFonts w:ascii="Arial" w:eastAsia="Times New Roman" w:hAnsi="Arial" w:cs="Arial"/>
          <w:color w:val="222222"/>
          <w:sz w:val="24"/>
          <w:szCs w:val="24"/>
        </w:rPr>
      </w:pPr>
      <w:r w:rsidRPr="00111385">
        <w:rPr>
          <w:rFonts w:ascii="Arial" w:eastAsia="Times New Roman" w:hAnsi="Arial" w:cs="Arial"/>
          <w:color w:val="222222"/>
          <w:sz w:val="24"/>
          <w:szCs w:val="24"/>
        </w:rPr>
        <w:t>There are different types of restaurants in the UK, two different types of restaurants are Italian and fast food restaurants.  Generally, all types of restaurants have a chef or food preparation job role. A discussion about the necessary skills of a chef in these two restaurants and the differences between them</w:t>
      </w:r>
      <w:r w:rsidR="00761824" w:rsidRPr="00111385">
        <w:rPr>
          <w:rFonts w:ascii="Arial" w:eastAsia="Times New Roman" w:hAnsi="Arial" w:cs="Arial"/>
          <w:color w:val="222222"/>
          <w:sz w:val="24"/>
          <w:szCs w:val="24"/>
        </w:rPr>
        <w:t xml:space="preserve"> </w:t>
      </w:r>
      <w:r w:rsidR="00761824" w:rsidRPr="00111385">
        <w:rPr>
          <w:rFonts w:ascii="Arial" w:hAnsi="Arial" w:cs="Arial"/>
          <w:sz w:val="24"/>
          <w:szCs w:val="24"/>
        </w:rPr>
        <w:t>(Ninemeier, 2018)</w:t>
      </w:r>
      <w:r w:rsidRPr="00111385">
        <w:rPr>
          <w:rFonts w:ascii="Arial" w:eastAsia="Times New Roman" w:hAnsi="Arial" w:cs="Arial"/>
          <w:color w:val="222222"/>
          <w:sz w:val="24"/>
          <w:szCs w:val="24"/>
        </w:rPr>
        <w:t>. </w:t>
      </w:r>
    </w:p>
    <w:p w14:paraId="4196E497" w14:textId="77777777" w:rsidR="00CB7E23" w:rsidRPr="00111385" w:rsidRDefault="00E83F49" w:rsidP="00C61E10">
      <w:pPr>
        <w:pStyle w:val="Titlu2"/>
        <w:spacing w:before="240" w:after="240"/>
        <w:rPr>
          <w:rFonts w:eastAsia="Times New Roman" w:cs="Arial"/>
        </w:rPr>
      </w:pPr>
      <w:bookmarkStart w:id="2" w:name="_Toc135041324"/>
      <w:r w:rsidRPr="00111385">
        <w:rPr>
          <w:rFonts w:eastAsia="Times New Roman" w:cs="Arial"/>
        </w:rPr>
        <w:t xml:space="preserve">Fast-food </w:t>
      </w:r>
      <w:r w:rsidR="000212A2" w:rsidRPr="00111385">
        <w:rPr>
          <w:rFonts w:eastAsia="Times New Roman" w:cs="Arial"/>
        </w:rPr>
        <w:t>R</w:t>
      </w:r>
      <w:r w:rsidRPr="00111385">
        <w:rPr>
          <w:rFonts w:eastAsia="Times New Roman" w:cs="Arial"/>
        </w:rPr>
        <w:t>estaurant</w:t>
      </w:r>
      <w:r w:rsidR="000212A2" w:rsidRPr="00111385">
        <w:rPr>
          <w:rFonts w:eastAsia="Times New Roman" w:cs="Arial"/>
        </w:rPr>
        <w:t>s</w:t>
      </w:r>
      <w:r w:rsidRPr="00111385">
        <w:rPr>
          <w:rFonts w:eastAsia="Times New Roman" w:cs="Arial"/>
        </w:rPr>
        <w:t xml:space="preserve"> and Required </w:t>
      </w:r>
      <w:r w:rsidR="000212A2" w:rsidRPr="00111385">
        <w:rPr>
          <w:rFonts w:eastAsia="Times New Roman" w:cs="Arial"/>
        </w:rPr>
        <w:t>S</w:t>
      </w:r>
      <w:r w:rsidRPr="00111385">
        <w:rPr>
          <w:rFonts w:eastAsia="Times New Roman" w:cs="Arial"/>
        </w:rPr>
        <w:t xml:space="preserve">kills for a </w:t>
      </w:r>
      <w:r w:rsidR="000212A2" w:rsidRPr="00111385">
        <w:rPr>
          <w:rFonts w:eastAsia="Times New Roman" w:cs="Arial"/>
        </w:rPr>
        <w:t>C</w:t>
      </w:r>
      <w:r w:rsidRPr="00111385">
        <w:rPr>
          <w:rFonts w:eastAsia="Times New Roman" w:cs="Arial"/>
        </w:rPr>
        <w:t>hef</w:t>
      </w:r>
      <w:bookmarkEnd w:id="2"/>
    </w:p>
    <w:p w14:paraId="39EBB741" w14:textId="1DABD421" w:rsidR="00CB7E23" w:rsidRPr="00111385" w:rsidRDefault="00CB7E23" w:rsidP="00C61E10">
      <w:pPr>
        <w:spacing w:before="240" w:after="240" w:line="360" w:lineRule="auto"/>
        <w:jc w:val="both"/>
        <w:rPr>
          <w:rFonts w:ascii="Arial" w:eastAsia="Times New Roman" w:hAnsi="Arial" w:cs="Arial"/>
          <w:sz w:val="24"/>
          <w:szCs w:val="24"/>
        </w:rPr>
      </w:pPr>
      <w:r w:rsidRPr="00111385">
        <w:rPr>
          <w:rFonts w:ascii="Arial" w:eastAsia="Times New Roman" w:hAnsi="Arial" w:cs="Arial"/>
          <w:sz w:val="24"/>
          <w:szCs w:val="24"/>
        </w:rPr>
        <w:t>A fast</w:t>
      </w:r>
      <w:r w:rsidR="00932FB9" w:rsidRPr="00111385">
        <w:rPr>
          <w:rFonts w:ascii="Arial" w:eastAsia="Times New Roman" w:hAnsi="Arial" w:cs="Arial"/>
          <w:sz w:val="24"/>
          <w:szCs w:val="24"/>
        </w:rPr>
        <w:t>-</w:t>
      </w:r>
      <w:r w:rsidRPr="00111385">
        <w:rPr>
          <w:rFonts w:ascii="Arial" w:eastAsia="Times New Roman" w:hAnsi="Arial" w:cs="Arial"/>
          <w:sz w:val="24"/>
          <w:szCs w:val="24"/>
        </w:rPr>
        <w:t>food restaurant is a type of place where food service is provided very quickly and includes light snacks such as burgers, fries, chicken</w:t>
      </w:r>
      <w:r w:rsidR="00932FB9" w:rsidRPr="00111385">
        <w:rPr>
          <w:rFonts w:ascii="Arial" w:eastAsia="Times New Roman" w:hAnsi="Arial" w:cs="Arial"/>
          <w:sz w:val="24"/>
          <w:szCs w:val="24"/>
        </w:rPr>
        <w:t>,</w:t>
      </w:r>
      <w:r w:rsidRPr="00111385">
        <w:rPr>
          <w:rFonts w:ascii="Arial" w:eastAsia="Times New Roman" w:hAnsi="Arial" w:cs="Arial"/>
          <w:sz w:val="24"/>
          <w:szCs w:val="24"/>
        </w:rPr>
        <w:t xml:space="preserve"> etc. They are also prepared in large quantities and consumed by customers as a simple light snack. These restaurants usually have high food prices and low wages for various professions</w:t>
      </w:r>
      <w:r w:rsidR="006120D2" w:rsidRPr="00111385">
        <w:rPr>
          <w:rFonts w:ascii="Arial" w:eastAsia="Times New Roman" w:hAnsi="Arial" w:cs="Arial"/>
          <w:sz w:val="24"/>
          <w:szCs w:val="24"/>
        </w:rPr>
        <w:t xml:space="preserve"> </w:t>
      </w:r>
      <w:r w:rsidR="006120D2" w:rsidRPr="00111385">
        <w:rPr>
          <w:rFonts w:ascii="Arial" w:hAnsi="Arial" w:cs="Arial"/>
          <w:sz w:val="24"/>
          <w:szCs w:val="24"/>
        </w:rPr>
        <w:t>(Johnston et al., 2021)</w:t>
      </w:r>
      <w:r w:rsidRPr="00111385">
        <w:rPr>
          <w:rFonts w:ascii="Arial" w:eastAsia="Times New Roman" w:hAnsi="Arial" w:cs="Arial"/>
          <w:sz w:val="24"/>
          <w:szCs w:val="24"/>
        </w:rPr>
        <w:t>.</w:t>
      </w:r>
    </w:p>
    <w:p w14:paraId="22E21228" w14:textId="77777777" w:rsidR="00E83F49" w:rsidRPr="00111385" w:rsidRDefault="00CB7E23" w:rsidP="00C61E10">
      <w:pPr>
        <w:spacing w:before="240" w:after="240" w:line="360" w:lineRule="auto"/>
        <w:jc w:val="both"/>
        <w:rPr>
          <w:rFonts w:ascii="Arial" w:eastAsia="Times New Roman" w:hAnsi="Arial" w:cs="Arial"/>
          <w:sz w:val="24"/>
          <w:szCs w:val="24"/>
        </w:rPr>
      </w:pPr>
      <w:r w:rsidRPr="00111385">
        <w:rPr>
          <w:rFonts w:ascii="Arial" w:eastAsia="Times New Roman" w:hAnsi="Arial" w:cs="Arial"/>
          <w:sz w:val="24"/>
          <w:szCs w:val="24"/>
        </w:rPr>
        <w:t>One of the skills that a chef needs to prepare food in a fast-food restaurant is to have an idea about fast food preparation. In addition, adaptability to deliver food when the customer orders. Also to attract the customers with great attention to present high quality quality food. Another important skill required for a fast food and restaurant chef is multitasking skills</w:t>
      </w:r>
      <w:r w:rsidR="00443BBD" w:rsidRPr="00111385">
        <w:rPr>
          <w:rFonts w:ascii="Arial" w:eastAsia="Times New Roman" w:hAnsi="Arial" w:cs="Arial"/>
          <w:sz w:val="24"/>
          <w:szCs w:val="24"/>
        </w:rPr>
        <w:t xml:space="preserve"> </w:t>
      </w:r>
      <w:r w:rsidR="00443BBD" w:rsidRPr="00111385">
        <w:rPr>
          <w:rFonts w:ascii="Arial" w:hAnsi="Arial" w:cs="Arial"/>
          <w:sz w:val="24"/>
          <w:szCs w:val="24"/>
        </w:rPr>
        <w:t>(Leimbach et al., 2021)</w:t>
      </w:r>
      <w:r w:rsidRPr="00111385">
        <w:rPr>
          <w:rFonts w:ascii="Arial" w:eastAsia="Times New Roman" w:hAnsi="Arial" w:cs="Arial"/>
          <w:sz w:val="24"/>
          <w:szCs w:val="24"/>
        </w:rPr>
        <w:t>. Because while preparing fast food, different orders come together and different dishes have to be prepared simultaneously. </w:t>
      </w:r>
    </w:p>
    <w:p w14:paraId="55DF3E54" w14:textId="77777777" w:rsidR="00E83F49" w:rsidRPr="00111385" w:rsidRDefault="00E83F49" w:rsidP="00C61E10">
      <w:pPr>
        <w:pStyle w:val="Titlu2"/>
        <w:spacing w:before="240" w:after="240"/>
        <w:rPr>
          <w:rFonts w:eastAsia="Times New Roman" w:cs="Arial"/>
        </w:rPr>
      </w:pPr>
      <w:bookmarkStart w:id="3" w:name="_Toc135041325"/>
      <w:r w:rsidRPr="00111385">
        <w:rPr>
          <w:rFonts w:eastAsia="Times New Roman" w:cs="Arial"/>
        </w:rPr>
        <w:t>I</w:t>
      </w:r>
      <w:r w:rsidR="000212A2" w:rsidRPr="00111385">
        <w:rPr>
          <w:rFonts w:eastAsia="Times New Roman" w:cs="Arial"/>
        </w:rPr>
        <w:t>talian Restaurant and Required S</w:t>
      </w:r>
      <w:r w:rsidRPr="00111385">
        <w:rPr>
          <w:rFonts w:eastAsia="Times New Roman" w:cs="Arial"/>
        </w:rPr>
        <w:t xml:space="preserve">kills for a </w:t>
      </w:r>
      <w:r w:rsidR="000212A2" w:rsidRPr="00111385">
        <w:rPr>
          <w:rFonts w:eastAsia="Times New Roman" w:cs="Arial"/>
        </w:rPr>
        <w:t>C</w:t>
      </w:r>
      <w:r w:rsidRPr="00111385">
        <w:rPr>
          <w:rFonts w:eastAsia="Times New Roman" w:cs="Arial"/>
        </w:rPr>
        <w:t>hef</w:t>
      </w:r>
      <w:bookmarkEnd w:id="3"/>
    </w:p>
    <w:p w14:paraId="3B6CF70E" w14:textId="15498459" w:rsidR="009773D5" w:rsidRPr="00111385" w:rsidRDefault="009773D5" w:rsidP="00C61E10">
      <w:pPr>
        <w:spacing w:before="240" w:after="240" w:line="360" w:lineRule="auto"/>
        <w:jc w:val="both"/>
        <w:rPr>
          <w:rFonts w:ascii="Arial" w:eastAsia="Times New Roman" w:hAnsi="Arial" w:cs="Arial"/>
          <w:sz w:val="24"/>
          <w:szCs w:val="24"/>
        </w:rPr>
      </w:pPr>
      <w:r w:rsidRPr="00111385">
        <w:rPr>
          <w:rFonts w:ascii="Arial" w:eastAsia="Times New Roman" w:hAnsi="Arial" w:cs="Arial"/>
          <w:sz w:val="24"/>
          <w:szCs w:val="24"/>
        </w:rPr>
        <w:t>An Italian restaurant is a type of special</w:t>
      </w:r>
      <w:r w:rsidR="00907618">
        <w:rPr>
          <w:rFonts w:ascii="Arial" w:eastAsia="Times New Roman" w:hAnsi="Arial" w:cs="Arial"/>
          <w:sz w:val="24"/>
          <w:szCs w:val="24"/>
        </w:rPr>
        <w:t>i</w:t>
      </w:r>
      <w:r w:rsidRPr="00111385">
        <w:rPr>
          <w:rFonts w:ascii="Arial" w:eastAsia="Times New Roman" w:hAnsi="Arial" w:cs="Arial"/>
          <w:sz w:val="24"/>
          <w:szCs w:val="24"/>
        </w:rPr>
        <w:t>ty restaurant that focuses more on Italian cuisine. The menu uses a variety of items and Italian cuisine. One of the features of this restaurant is that fresh ingredients are used to prepare the food and seasonal vegetables are cooked using different types of vegetables and sustainability is given importance</w:t>
      </w:r>
      <w:r w:rsidR="00A73186" w:rsidRPr="00111385">
        <w:rPr>
          <w:rFonts w:ascii="Arial" w:eastAsia="Times New Roman" w:hAnsi="Arial" w:cs="Arial"/>
          <w:sz w:val="24"/>
          <w:szCs w:val="24"/>
        </w:rPr>
        <w:t xml:space="preserve"> </w:t>
      </w:r>
      <w:r w:rsidR="00A73186" w:rsidRPr="00111385">
        <w:rPr>
          <w:rFonts w:ascii="Arial" w:hAnsi="Arial" w:cs="Arial"/>
          <w:sz w:val="24"/>
          <w:szCs w:val="24"/>
        </w:rPr>
        <w:t>(Wallace &amp; Forte, 2018)</w:t>
      </w:r>
      <w:r w:rsidRPr="00111385">
        <w:rPr>
          <w:rFonts w:ascii="Arial" w:eastAsia="Times New Roman" w:hAnsi="Arial" w:cs="Arial"/>
          <w:sz w:val="24"/>
          <w:szCs w:val="24"/>
        </w:rPr>
        <w:t>. </w:t>
      </w:r>
    </w:p>
    <w:p w14:paraId="5E4EADEC" w14:textId="77777777" w:rsidR="00E83F49" w:rsidRPr="00111385" w:rsidRDefault="009773D5" w:rsidP="00C61E10">
      <w:pPr>
        <w:spacing w:before="240" w:after="240" w:line="360" w:lineRule="auto"/>
        <w:jc w:val="both"/>
        <w:rPr>
          <w:rFonts w:ascii="Arial" w:eastAsia="Times New Roman" w:hAnsi="Arial" w:cs="Arial"/>
          <w:sz w:val="24"/>
          <w:szCs w:val="24"/>
        </w:rPr>
      </w:pPr>
      <w:r w:rsidRPr="00111385">
        <w:rPr>
          <w:rFonts w:ascii="Arial" w:eastAsia="Times New Roman" w:hAnsi="Arial" w:cs="Arial"/>
          <w:color w:val="222222"/>
          <w:sz w:val="24"/>
          <w:szCs w:val="24"/>
          <w:shd w:val="clear" w:color="auto" w:fill="FFFFFF"/>
        </w:rPr>
        <w:t xml:space="preserve">One of the essential skills and attributes of an Italian chef will be a special knowledge of Italian cuisine. And will know the types of ingredients needed for cooking and the techniques involved. Italian cooking has various techniques like sauteing, grilling, braising, etc. and one has to be creative. A variety of new cuisines have to be invented through creativity to attract customers by adding them to the </w:t>
      </w:r>
      <w:r w:rsidRPr="00111385">
        <w:rPr>
          <w:rFonts w:ascii="Arial" w:eastAsia="Times New Roman" w:hAnsi="Arial" w:cs="Arial"/>
          <w:color w:val="222222"/>
          <w:sz w:val="24"/>
          <w:szCs w:val="24"/>
          <w:shd w:val="clear" w:color="auto" w:fill="FFFFFF"/>
        </w:rPr>
        <w:lastRenderedPageBreak/>
        <w:t>menu. Time management skills are also one of the factors. Because the ordered news must be delivered on time</w:t>
      </w:r>
      <w:r w:rsidR="00586A37" w:rsidRPr="00111385">
        <w:rPr>
          <w:rFonts w:ascii="Arial" w:eastAsia="Times New Roman" w:hAnsi="Arial" w:cs="Arial"/>
          <w:color w:val="222222"/>
          <w:sz w:val="24"/>
          <w:szCs w:val="24"/>
          <w:shd w:val="clear" w:color="auto" w:fill="FFFFFF"/>
        </w:rPr>
        <w:t xml:space="preserve"> </w:t>
      </w:r>
      <w:r w:rsidR="00586A37" w:rsidRPr="00111385">
        <w:rPr>
          <w:rFonts w:ascii="Arial" w:hAnsi="Arial" w:cs="Arial"/>
          <w:sz w:val="24"/>
          <w:szCs w:val="24"/>
        </w:rPr>
        <w:t>(Andersen et al., 2022)</w:t>
      </w:r>
      <w:r w:rsidRPr="00111385">
        <w:rPr>
          <w:rFonts w:ascii="Arial" w:eastAsia="Times New Roman" w:hAnsi="Arial" w:cs="Arial"/>
          <w:color w:val="222222"/>
          <w:sz w:val="24"/>
          <w:szCs w:val="24"/>
          <w:shd w:val="clear" w:color="auto" w:fill="FFFFFF"/>
        </w:rPr>
        <w:t>. Also, a chef needs to know about health, safety, and necessary health practices. These things are generally required by the chef of any kind of restaurant to prepare food cleanly. </w:t>
      </w:r>
    </w:p>
    <w:p w14:paraId="0B732EC6" w14:textId="77777777" w:rsidR="00E83F49" w:rsidRPr="00111385" w:rsidRDefault="000212A2" w:rsidP="00C61E10">
      <w:pPr>
        <w:pStyle w:val="Titlu1"/>
        <w:spacing w:before="240" w:after="240"/>
        <w:rPr>
          <w:rFonts w:eastAsia="Times New Roman" w:cs="Arial"/>
        </w:rPr>
      </w:pPr>
      <w:bookmarkStart w:id="4" w:name="_Toc135041326"/>
      <w:r w:rsidRPr="00111385">
        <w:rPr>
          <w:rFonts w:eastAsia="Times New Roman" w:cs="Arial"/>
        </w:rPr>
        <w:t>Comparison by R</w:t>
      </w:r>
      <w:r w:rsidR="00E83F49" w:rsidRPr="00111385">
        <w:rPr>
          <w:rFonts w:eastAsia="Times New Roman" w:cs="Arial"/>
        </w:rPr>
        <w:t>eflection</w:t>
      </w:r>
      <w:bookmarkEnd w:id="4"/>
    </w:p>
    <w:p w14:paraId="5CD614F4" w14:textId="77777777" w:rsidR="00E83F49" w:rsidRPr="00111385" w:rsidRDefault="004730E4" w:rsidP="00C61E10">
      <w:pPr>
        <w:shd w:val="clear" w:color="auto" w:fill="FFFFFF"/>
        <w:spacing w:before="240" w:after="240" w:line="360" w:lineRule="auto"/>
        <w:jc w:val="both"/>
        <w:rPr>
          <w:rFonts w:ascii="Arial" w:eastAsia="Times New Roman" w:hAnsi="Arial" w:cs="Arial"/>
          <w:color w:val="222222"/>
          <w:sz w:val="24"/>
          <w:szCs w:val="24"/>
        </w:rPr>
      </w:pPr>
      <w:r w:rsidRPr="00111385">
        <w:rPr>
          <w:rFonts w:ascii="Arial" w:eastAsia="Times New Roman" w:hAnsi="Arial" w:cs="Arial"/>
          <w:color w:val="222222"/>
          <w:sz w:val="24"/>
          <w:szCs w:val="24"/>
          <w:shd w:val="clear" w:color="auto" w:fill="FFFFFF"/>
        </w:rPr>
        <w:t>I was very interested in knowing about the activities of different types of restaurants in the UK and from this interest I often go to different restaurants and observe their activities. Also, order food as a customer and see the speed of their operation. When I went to different fast food restaurants, I saw that they serve food very quickly and a chef prepares the food very quickly</w:t>
      </w:r>
      <w:r w:rsidR="003C52D4" w:rsidRPr="00111385">
        <w:rPr>
          <w:rFonts w:ascii="Arial" w:eastAsia="Times New Roman" w:hAnsi="Arial" w:cs="Arial"/>
          <w:color w:val="222222"/>
          <w:sz w:val="24"/>
          <w:szCs w:val="24"/>
          <w:shd w:val="clear" w:color="auto" w:fill="FFFFFF"/>
        </w:rPr>
        <w:t xml:space="preserve"> </w:t>
      </w:r>
      <w:r w:rsidR="003C52D4" w:rsidRPr="00111385">
        <w:rPr>
          <w:rFonts w:ascii="Arial" w:hAnsi="Arial" w:cs="Arial"/>
          <w:sz w:val="24"/>
          <w:szCs w:val="24"/>
        </w:rPr>
        <w:t>(Frost, 2023)</w:t>
      </w:r>
      <w:r w:rsidRPr="00111385">
        <w:rPr>
          <w:rFonts w:ascii="Arial" w:eastAsia="Times New Roman" w:hAnsi="Arial" w:cs="Arial"/>
          <w:color w:val="222222"/>
          <w:sz w:val="24"/>
          <w:szCs w:val="24"/>
          <w:shd w:val="clear" w:color="auto" w:fill="FFFFFF"/>
        </w:rPr>
        <w:t xml:space="preserve">. At the same time, the chef has to manage various activities in one day because many orders are placed by customers at the same time. Also, when I went to the Italian restaurant, I realized by observing that a chef has to have different qualities and </w:t>
      </w:r>
      <w:r w:rsidR="00EE4FC1" w:rsidRPr="00111385">
        <w:rPr>
          <w:rFonts w:ascii="Arial" w:eastAsia="Times New Roman" w:hAnsi="Arial" w:cs="Arial"/>
          <w:color w:val="222222"/>
          <w:sz w:val="24"/>
          <w:szCs w:val="24"/>
          <w:shd w:val="clear" w:color="auto" w:fill="FFFFFF"/>
        </w:rPr>
        <w:t>no</w:t>
      </w:r>
      <w:r w:rsidRPr="00111385">
        <w:rPr>
          <w:rFonts w:ascii="Arial" w:eastAsia="Times New Roman" w:hAnsi="Arial" w:cs="Arial"/>
          <w:color w:val="222222"/>
          <w:sz w:val="24"/>
          <w:szCs w:val="24"/>
          <w:shd w:val="clear" w:color="auto" w:fill="FFFFFF"/>
        </w:rPr>
        <w:t xml:space="preserve"> special knowledge about the Italian cooking method, and also has to do a lot of time management. All of these differences further enhance the skills of food and beverage employees and make different types of restaurants stand out</w:t>
      </w:r>
      <w:r w:rsidR="002A67F3" w:rsidRPr="00111385">
        <w:rPr>
          <w:rFonts w:ascii="Arial" w:eastAsia="Times New Roman" w:hAnsi="Arial" w:cs="Arial"/>
          <w:color w:val="222222"/>
          <w:sz w:val="24"/>
          <w:szCs w:val="24"/>
          <w:shd w:val="clear" w:color="auto" w:fill="FFFFFF"/>
        </w:rPr>
        <w:t xml:space="preserve"> </w:t>
      </w:r>
      <w:r w:rsidR="002A67F3" w:rsidRPr="00111385">
        <w:rPr>
          <w:rFonts w:ascii="Arial" w:hAnsi="Arial" w:cs="Arial"/>
          <w:sz w:val="24"/>
          <w:szCs w:val="24"/>
        </w:rPr>
        <w:t>(Zutshi, 2019)</w:t>
      </w:r>
      <w:r w:rsidRPr="00111385">
        <w:rPr>
          <w:rFonts w:ascii="Arial" w:eastAsia="Times New Roman" w:hAnsi="Arial" w:cs="Arial"/>
          <w:color w:val="222222"/>
          <w:sz w:val="24"/>
          <w:szCs w:val="24"/>
          <w:shd w:val="clear" w:color="auto" w:fill="FFFFFF"/>
        </w:rPr>
        <w:t>. </w:t>
      </w:r>
      <w:r w:rsidR="00EE4FC1" w:rsidRPr="00111385">
        <w:rPr>
          <w:rFonts w:ascii="Arial" w:eastAsia="Times New Roman" w:hAnsi="Arial" w:cs="Arial"/>
          <w:sz w:val="24"/>
          <w:szCs w:val="24"/>
        </w:rPr>
        <w:t>Among the fast food and Italian rest</w:t>
      </w:r>
      <w:r w:rsidR="00580C15" w:rsidRPr="00111385">
        <w:rPr>
          <w:rFonts w:ascii="Arial" w:eastAsia="Times New Roman" w:hAnsi="Arial" w:cs="Arial"/>
          <w:sz w:val="24"/>
          <w:szCs w:val="24"/>
        </w:rPr>
        <w:t>a</w:t>
      </w:r>
      <w:r w:rsidR="00EE4FC1" w:rsidRPr="00111385">
        <w:rPr>
          <w:rFonts w:ascii="Arial" w:eastAsia="Times New Roman" w:hAnsi="Arial" w:cs="Arial"/>
          <w:sz w:val="24"/>
          <w:szCs w:val="24"/>
        </w:rPr>
        <w:t>urants, a chef can be seen in two restaurants conducting various activities. Two restaurants need different skills for the same work and this will reveal the different characteristics of the restaurants through their work. These variations in work and the need for different skill sets of workers make this sector much richer and more su</w:t>
      </w:r>
      <w:r w:rsidR="00580C15" w:rsidRPr="00111385">
        <w:rPr>
          <w:rFonts w:ascii="Arial" w:eastAsia="Times New Roman" w:hAnsi="Arial" w:cs="Arial"/>
          <w:sz w:val="24"/>
          <w:szCs w:val="24"/>
        </w:rPr>
        <w:t>itable for work.</w:t>
      </w:r>
      <w:r w:rsidR="00FF70C5" w:rsidRPr="00111385">
        <w:rPr>
          <w:rFonts w:ascii="Arial" w:eastAsia="Times New Roman" w:hAnsi="Arial" w:cs="Arial"/>
          <w:color w:val="222222"/>
          <w:sz w:val="24"/>
          <w:szCs w:val="24"/>
        </w:rPr>
        <w:t xml:space="preserve"> Currently, the food and beverage sector in the UK is becoming very prosperous and is playing an important role in the economy besides creating employment for various people</w:t>
      </w:r>
      <w:r w:rsidR="00113371" w:rsidRPr="00111385">
        <w:rPr>
          <w:rFonts w:ascii="Arial" w:eastAsia="Times New Roman" w:hAnsi="Arial" w:cs="Arial"/>
          <w:color w:val="222222"/>
          <w:sz w:val="24"/>
          <w:szCs w:val="24"/>
        </w:rPr>
        <w:t xml:space="preserve"> </w:t>
      </w:r>
      <w:r w:rsidR="00113371" w:rsidRPr="00111385">
        <w:rPr>
          <w:rFonts w:ascii="Arial" w:hAnsi="Arial" w:cs="Arial"/>
          <w:sz w:val="24"/>
          <w:szCs w:val="24"/>
        </w:rPr>
        <w:t>(Kalnins &amp; Lafontaine, 2016)</w:t>
      </w:r>
      <w:r w:rsidR="00FF70C5" w:rsidRPr="00111385">
        <w:rPr>
          <w:rFonts w:ascii="Arial" w:eastAsia="Times New Roman" w:hAnsi="Arial" w:cs="Arial"/>
          <w:color w:val="222222"/>
          <w:sz w:val="24"/>
          <w:szCs w:val="24"/>
        </w:rPr>
        <w:t>. </w:t>
      </w:r>
    </w:p>
    <w:p w14:paraId="5A7162D5" w14:textId="77777777" w:rsidR="002A5491" w:rsidRDefault="002A5491" w:rsidP="00C61E10">
      <w:pPr>
        <w:spacing w:before="240"/>
        <w:rPr>
          <w:rFonts w:ascii="Arial" w:eastAsia="Times New Roman" w:hAnsi="Arial" w:cs="Arial"/>
          <w:b/>
          <w:bCs/>
          <w:color w:val="632423" w:themeColor="accent2" w:themeShade="80"/>
          <w:sz w:val="32"/>
          <w:szCs w:val="28"/>
        </w:rPr>
      </w:pPr>
      <w:bookmarkStart w:id="5" w:name="_Toc135041327"/>
      <w:r>
        <w:rPr>
          <w:rFonts w:eastAsia="Times New Roman" w:cs="Arial"/>
        </w:rPr>
        <w:br w:type="page"/>
      </w:r>
    </w:p>
    <w:p w14:paraId="1BEEC93B" w14:textId="6672BAB3" w:rsidR="00580C15" w:rsidRPr="00111385" w:rsidRDefault="00E83F49" w:rsidP="00C61E10">
      <w:pPr>
        <w:pStyle w:val="Titlu1"/>
        <w:spacing w:before="240" w:after="240"/>
        <w:rPr>
          <w:rFonts w:eastAsia="Times New Roman" w:cs="Arial"/>
        </w:rPr>
      </w:pPr>
      <w:r w:rsidRPr="00111385">
        <w:rPr>
          <w:rFonts w:eastAsia="Times New Roman" w:cs="Arial"/>
        </w:rPr>
        <w:lastRenderedPageBreak/>
        <w:t>Conclusion</w:t>
      </w:r>
      <w:bookmarkEnd w:id="5"/>
      <w:r w:rsidRPr="00111385">
        <w:rPr>
          <w:rFonts w:eastAsia="Times New Roman" w:cs="Arial"/>
        </w:rPr>
        <w:t> </w:t>
      </w:r>
    </w:p>
    <w:p w14:paraId="32AAA830" w14:textId="77777777" w:rsidR="0016705B" w:rsidRPr="00111385" w:rsidRDefault="00580C15" w:rsidP="00C61E10">
      <w:pPr>
        <w:shd w:val="clear" w:color="auto" w:fill="FFFFFF"/>
        <w:spacing w:before="240" w:after="240" w:line="360" w:lineRule="auto"/>
        <w:jc w:val="both"/>
        <w:rPr>
          <w:rFonts w:ascii="Arial" w:eastAsia="Times New Roman" w:hAnsi="Arial" w:cs="Arial"/>
          <w:color w:val="222222"/>
          <w:sz w:val="24"/>
          <w:szCs w:val="24"/>
        </w:rPr>
      </w:pPr>
      <w:r w:rsidRPr="00111385">
        <w:rPr>
          <w:rFonts w:ascii="Arial" w:eastAsia="Times New Roman" w:hAnsi="Arial" w:cs="Arial"/>
          <w:color w:val="222222"/>
          <w:sz w:val="24"/>
          <w:szCs w:val="24"/>
        </w:rPr>
        <w:t>I had a great desire to gain knowledge about the job variations of employees in the food and beverage sector and I was able to further enrich this knowledge by reviewing this learning log. I have realized that different types of restaurants require different skills depending on the type of profession. These are what make restaurants different. </w:t>
      </w:r>
    </w:p>
    <w:p w14:paraId="5803056A" w14:textId="77777777" w:rsidR="0016705B" w:rsidRPr="00111385" w:rsidRDefault="0016705B" w:rsidP="00C61E10">
      <w:pPr>
        <w:spacing w:before="240" w:after="240"/>
        <w:rPr>
          <w:rFonts w:ascii="Arial" w:eastAsia="Times New Roman" w:hAnsi="Arial" w:cs="Arial"/>
          <w:color w:val="222222"/>
          <w:sz w:val="24"/>
          <w:szCs w:val="24"/>
        </w:rPr>
      </w:pPr>
      <w:r w:rsidRPr="00111385">
        <w:rPr>
          <w:rFonts w:ascii="Arial" w:eastAsia="Times New Roman" w:hAnsi="Arial" w:cs="Arial"/>
          <w:color w:val="222222"/>
          <w:sz w:val="24"/>
          <w:szCs w:val="24"/>
        </w:rPr>
        <w:br w:type="page"/>
      </w:r>
    </w:p>
    <w:p w14:paraId="1A5E1D16" w14:textId="262D8798" w:rsidR="002A5491" w:rsidRPr="002A5491" w:rsidRDefault="0016705B" w:rsidP="00C61E10">
      <w:pPr>
        <w:pStyle w:val="Titlu1"/>
        <w:spacing w:before="240"/>
        <w:rPr>
          <w:rFonts w:eastAsia="Times New Roman" w:cs="Arial"/>
        </w:rPr>
      </w:pPr>
      <w:bookmarkStart w:id="6" w:name="_Toc135041328"/>
      <w:r w:rsidRPr="00111385">
        <w:rPr>
          <w:rFonts w:eastAsia="Times New Roman" w:cs="Arial"/>
        </w:rPr>
        <w:lastRenderedPageBreak/>
        <w:t>References</w:t>
      </w:r>
      <w:bookmarkEnd w:id="6"/>
      <w:r w:rsidRPr="00111385">
        <w:rPr>
          <w:rFonts w:eastAsia="Times New Roman" w:cs="Arial"/>
        </w:rPr>
        <w:t xml:space="preserve"> </w:t>
      </w:r>
    </w:p>
    <w:p w14:paraId="278EA6D1" w14:textId="77777777" w:rsidR="002A5491" w:rsidRPr="00111385" w:rsidRDefault="002A5491" w:rsidP="00C61E10">
      <w:pPr>
        <w:pStyle w:val="NormalWeb"/>
        <w:spacing w:before="240" w:beforeAutospacing="0" w:line="360" w:lineRule="auto"/>
        <w:jc w:val="both"/>
        <w:rPr>
          <w:rFonts w:ascii="Arial" w:hAnsi="Arial" w:cs="Arial"/>
        </w:rPr>
      </w:pPr>
      <w:r w:rsidRPr="00111385">
        <w:rPr>
          <w:rFonts w:ascii="Arial" w:hAnsi="Arial" w:cs="Arial"/>
        </w:rPr>
        <w:t xml:space="preserve">Andersen, V., M., L.H.L. and Motarjemi, Y. (2022) </w:t>
      </w:r>
      <w:r w:rsidRPr="00111385">
        <w:rPr>
          <w:rFonts w:ascii="Arial" w:hAnsi="Arial" w:cs="Arial"/>
          <w:i/>
          <w:iCs/>
        </w:rPr>
        <w:t>Food Safety Management: A practical guide for the food industry</w:t>
      </w:r>
      <w:r w:rsidRPr="00111385">
        <w:rPr>
          <w:rFonts w:ascii="Arial" w:hAnsi="Arial" w:cs="Arial"/>
        </w:rPr>
        <w:t xml:space="preserve">. Amsterdam: Academic Press. </w:t>
      </w:r>
    </w:p>
    <w:p w14:paraId="26A260E4" w14:textId="77777777" w:rsidR="002A5491" w:rsidRPr="00111385" w:rsidRDefault="002A5491" w:rsidP="00C61E10">
      <w:pPr>
        <w:pStyle w:val="NormalWeb"/>
        <w:spacing w:before="240" w:beforeAutospacing="0" w:line="360" w:lineRule="auto"/>
        <w:jc w:val="both"/>
        <w:rPr>
          <w:rFonts w:ascii="Arial" w:hAnsi="Arial" w:cs="Arial"/>
        </w:rPr>
      </w:pPr>
      <w:r w:rsidRPr="00111385">
        <w:rPr>
          <w:rFonts w:ascii="Arial" w:hAnsi="Arial" w:cs="Arial"/>
        </w:rPr>
        <w:t xml:space="preserve">Cousins, J.A. </w:t>
      </w:r>
      <w:r w:rsidRPr="00111385">
        <w:rPr>
          <w:rFonts w:ascii="Arial" w:hAnsi="Arial" w:cs="Arial"/>
          <w:i/>
          <w:iCs/>
        </w:rPr>
        <w:t>et al.</w:t>
      </w:r>
      <w:r w:rsidRPr="00111385">
        <w:rPr>
          <w:rFonts w:ascii="Arial" w:hAnsi="Arial" w:cs="Arial"/>
        </w:rPr>
        <w:t xml:space="preserve"> (2020) </w:t>
      </w:r>
      <w:r w:rsidRPr="00111385">
        <w:rPr>
          <w:rFonts w:ascii="Arial" w:hAnsi="Arial" w:cs="Arial"/>
          <w:i/>
          <w:iCs/>
        </w:rPr>
        <w:t>Food and beverage service</w:t>
      </w:r>
      <w:r w:rsidRPr="00111385">
        <w:rPr>
          <w:rFonts w:ascii="Arial" w:hAnsi="Arial" w:cs="Arial"/>
        </w:rPr>
        <w:t xml:space="preserve">. London: Hodder Education. </w:t>
      </w:r>
    </w:p>
    <w:p w14:paraId="3E6BD0D0" w14:textId="77777777" w:rsidR="002A5491" w:rsidRPr="00111385" w:rsidRDefault="002A5491" w:rsidP="00C61E10">
      <w:pPr>
        <w:pStyle w:val="NormalWeb"/>
        <w:spacing w:before="240" w:beforeAutospacing="0" w:line="360" w:lineRule="auto"/>
        <w:jc w:val="both"/>
        <w:rPr>
          <w:rFonts w:ascii="Arial" w:hAnsi="Arial" w:cs="Arial"/>
        </w:rPr>
      </w:pPr>
      <w:r w:rsidRPr="00111385">
        <w:rPr>
          <w:rFonts w:ascii="Arial" w:hAnsi="Arial" w:cs="Arial"/>
        </w:rPr>
        <w:t xml:space="preserve">Frost, C. (2023) ‘Current trends in the UK property market for pubs, bars and restaurants’, </w:t>
      </w:r>
      <w:r w:rsidRPr="00111385">
        <w:rPr>
          <w:rFonts w:ascii="Arial" w:hAnsi="Arial" w:cs="Arial"/>
          <w:i/>
          <w:iCs/>
        </w:rPr>
        <w:t>Journal of Retail &amp; Leisure Property</w:t>
      </w:r>
      <w:r w:rsidRPr="00111385">
        <w:rPr>
          <w:rFonts w:ascii="Arial" w:hAnsi="Arial" w:cs="Arial"/>
        </w:rPr>
        <w:t xml:space="preserve">, 3(1), pp. 50–64. doi:10.1057/palgrave.rlp.5090162. </w:t>
      </w:r>
    </w:p>
    <w:p w14:paraId="49368810" w14:textId="77777777" w:rsidR="002A5491" w:rsidRPr="00111385" w:rsidRDefault="002A5491" w:rsidP="00C61E10">
      <w:pPr>
        <w:pStyle w:val="NormalWeb"/>
        <w:spacing w:before="240" w:beforeAutospacing="0" w:line="360" w:lineRule="auto"/>
        <w:jc w:val="both"/>
        <w:rPr>
          <w:rFonts w:ascii="Arial" w:hAnsi="Arial" w:cs="Arial"/>
        </w:rPr>
      </w:pPr>
      <w:r w:rsidRPr="00111385">
        <w:rPr>
          <w:rFonts w:ascii="Arial" w:hAnsi="Arial" w:cs="Arial"/>
        </w:rPr>
        <w:t xml:space="preserve">Johnston, R. </w:t>
      </w:r>
      <w:r w:rsidRPr="00111385">
        <w:rPr>
          <w:rFonts w:ascii="Arial" w:hAnsi="Arial" w:cs="Arial"/>
          <w:i/>
          <w:iCs/>
        </w:rPr>
        <w:t>et al.</w:t>
      </w:r>
      <w:r w:rsidRPr="00111385">
        <w:rPr>
          <w:rFonts w:ascii="Arial" w:hAnsi="Arial" w:cs="Arial"/>
        </w:rPr>
        <w:t xml:space="preserve"> (2021) </w:t>
      </w:r>
      <w:r w:rsidRPr="00111385">
        <w:rPr>
          <w:rFonts w:ascii="Arial" w:hAnsi="Arial" w:cs="Arial"/>
          <w:i/>
          <w:iCs/>
        </w:rPr>
        <w:t>Service Operations Management: Improving Service Delivery</w:t>
      </w:r>
      <w:r w:rsidRPr="00111385">
        <w:rPr>
          <w:rFonts w:ascii="Arial" w:hAnsi="Arial" w:cs="Arial"/>
        </w:rPr>
        <w:t xml:space="preserve">. Harlow, England: Pearson. </w:t>
      </w:r>
    </w:p>
    <w:p w14:paraId="4C0EB91C" w14:textId="77777777" w:rsidR="002A5491" w:rsidRPr="00111385" w:rsidRDefault="002A5491" w:rsidP="00C61E10">
      <w:pPr>
        <w:pStyle w:val="NormalWeb"/>
        <w:spacing w:before="240" w:beforeAutospacing="0" w:line="360" w:lineRule="auto"/>
        <w:jc w:val="both"/>
        <w:rPr>
          <w:rFonts w:ascii="Arial" w:hAnsi="Arial" w:cs="Arial"/>
        </w:rPr>
      </w:pPr>
      <w:r w:rsidRPr="00111385">
        <w:rPr>
          <w:rFonts w:ascii="Arial" w:hAnsi="Arial" w:cs="Arial"/>
        </w:rPr>
        <w:t xml:space="preserve">Kalnins, A. and Lafontaine, F. (2016) </w:t>
      </w:r>
      <w:r w:rsidRPr="00111385">
        <w:rPr>
          <w:rFonts w:ascii="Arial" w:hAnsi="Arial" w:cs="Arial"/>
          <w:i/>
          <w:iCs/>
        </w:rPr>
        <w:t>The characteristics of multi-unit ownership in franchising: Evidence from fast-food restaurants in Texas</w:t>
      </w:r>
      <w:r w:rsidRPr="00111385">
        <w:rPr>
          <w:rFonts w:ascii="Arial" w:hAnsi="Arial" w:cs="Arial"/>
        </w:rPr>
        <w:t xml:space="preserve">. Cambridge, MA: National Bureau of Economic Research. </w:t>
      </w:r>
    </w:p>
    <w:p w14:paraId="6BE04534" w14:textId="77777777" w:rsidR="002A5491" w:rsidRPr="00111385" w:rsidRDefault="002A5491" w:rsidP="00C61E10">
      <w:pPr>
        <w:pStyle w:val="NormalWeb"/>
        <w:spacing w:before="240" w:beforeAutospacing="0" w:line="360" w:lineRule="auto"/>
        <w:jc w:val="both"/>
        <w:rPr>
          <w:rFonts w:ascii="Arial" w:hAnsi="Arial" w:cs="Arial"/>
        </w:rPr>
      </w:pPr>
      <w:r w:rsidRPr="00111385">
        <w:rPr>
          <w:rFonts w:ascii="Arial" w:hAnsi="Arial" w:cs="Arial"/>
        </w:rPr>
        <w:t xml:space="preserve">Leimbach, J., Leimbach, K. and Johnson, M.L. (2021) ‘Fast Food                        Restaurant’, </w:t>
      </w:r>
      <w:r w:rsidRPr="00111385">
        <w:rPr>
          <w:rFonts w:ascii="Arial" w:hAnsi="Arial" w:cs="Arial"/>
          <w:i/>
          <w:iCs/>
        </w:rPr>
        <w:t>Math Extension Units</w:t>
      </w:r>
      <w:r w:rsidRPr="00111385">
        <w:rPr>
          <w:rFonts w:ascii="Arial" w:hAnsi="Arial" w:cs="Arial"/>
        </w:rPr>
        <w:t xml:space="preserve">, pp. 30–30. doi:10.4324/9781003236474-26. </w:t>
      </w:r>
    </w:p>
    <w:p w14:paraId="15CBDA86" w14:textId="77777777" w:rsidR="002A5491" w:rsidRPr="00111385" w:rsidRDefault="002A5491" w:rsidP="00C61E10">
      <w:pPr>
        <w:pStyle w:val="NormalWeb"/>
        <w:spacing w:before="240" w:beforeAutospacing="0" w:line="360" w:lineRule="auto"/>
        <w:jc w:val="both"/>
        <w:rPr>
          <w:rFonts w:ascii="Arial" w:hAnsi="Arial" w:cs="Arial"/>
        </w:rPr>
      </w:pPr>
      <w:r w:rsidRPr="00111385">
        <w:rPr>
          <w:rFonts w:ascii="Arial" w:hAnsi="Arial" w:cs="Arial"/>
        </w:rPr>
        <w:t xml:space="preserve">Ninemeier, J.D. (2018) </w:t>
      </w:r>
      <w:r w:rsidRPr="00111385">
        <w:rPr>
          <w:rFonts w:ascii="Arial" w:hAnsi="Arial" w:cs="Arial"/>
          <w:i/>
          <w:iCs/>
        </w:rPr>
        <w:t>Food and beverage management</w:t>
      </w:r>
      <w:r w:rsidRPr="00111385">
        <w:rPr>
          <w:rFonts w:ascii="Arial" w:hAnsi="Arial" w:cs="Arial"/>
        </w:rPr>
        <w:t xml:space="preserve">. Lansing, MI: Educational Institute of the American Hotel &amp; Motel Association. </w:t>
      </w:r>
    </w:p>
    <w:p w14:paraId="488AF942" w14:textId="77777777" w:rsidR="002A5491" w:rsidRPr="00111385" w:rsidRDefault="002A5491" w:rsidP="00C61E10">
      <w:pPr>
        <w:pStyle w:val="NormalWeb"/>
        <w:spacing w:before="240" w:beforeAutospacing="0" w:line="360" w:lineRule="auto"/>
        <w:jc w:val="both"/>
        <w:rPr>
          <w:rFonts w:ascii="Arial" w:hAnsi="Arial" w:cs="Arial"/>
        </w:rPr>
      </w:pPr>
      <w:r w:rsidRPr="00111385">
        <w:rPr>
          <w:rFonts w:ascii="Arial" w:hAnsi="Arial" w:cs="Arial"/>
        </w:rPr>
        <w:t xml:space="preserve">Wallace, C. and Forte, G. (2018) </w:t>
      </w:r>
      <w:r w:rsidRPr="00111385">
        <w:rPr>
          <w:rFonts w:ascii="Arial" w:hAnsi="Arial" w:cs="Arial"/>
          <w:i/>
          <w:iCs/>
        </w:rPr>
        <w:t>The professional personal chef: The business of doing business as a personal chef</w:t>
      </w:r>
      <w:r w:rsidRPr="00111385">
        <w:rPr>
          <w:rFonts w:ascii="Arial" w:hAnsi="Arial" w:cs="Arial"/>
        </w:rPr>
        <w:t xml:space="preserve">. Hoboken, NJ: Wiley. </w:t>
      </w:r>
    </w:p>
    <w:p w14:paraId="168923C2" w14:textId="77777777" w:rsidR="002A5491" w:rsidRPr="00111385" w:rsidRDefault="002A5491" w:rsidP="00C61E10">
      <w:pPr>
        <w:pStyle w:val="NormalWeb"/>
        <w:spacing w:before="240" w:beforeAutospacing="0" w:line="360" w:lineRule="auto"/>
        <w:jc w:val="both"/>
        <w:rPr>
          <w:rFonts w:ascii="Arial" w:hAnsi="Arial" w:cs="Arial"/>
        </w:rPr>
      </w:pPr>
      <w:r w:rsidRPr="00111385">
        <w:rPr>
          <w:rFonts w:ascii="Arial" w:hAnsi="Arial" w:cs="Arial"/>
        </w:rPr>
        <w:t xml:space="preserve">Zutshi, A. (2019) ‘How to develop well-informed and assured teams to embed food safety compliance in the UK catering and Hospitality Industry’, </w:t>
      </w:r>
      <w:r w:rsidRPr="00111385">
        <w:rPr>
          <w:rFonts w:ascii="Arial" w:hAnsi="Arial" w:cs="Arial"/>
          <w:i/>
          <w:iCs/>
        </w:rPr>
        <w:t>Perspectives in Public Health</w:t>
      </w:r>
      <w:r w:rsidRPr="00111385">
        <w:rPr>
          <w:rFonts w:ascii="Arial" w:hAnsi="Arial" w:cs="Arial"/>
        </w:rPr>
        <w:t xml:space="preserve">, 139(6), pp. 294–295. doi:10.1177/1757913919872783. </w:t>
      </w:r>
    </w:p>
    <w:sectPr w:rsidR="002A5491" w:rsidRPr="00111385" w:rsidSect="00160763">
      <w:footerReference w:type="default" r:id="rId9"/>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12647" w14:textId="77777777" w:rsidR="00AA7F6C" w:rsidRDefault="00AA7F6C" w:rsidP="00160763">
      <w:pPr>
        <w:spacing w:after="0" w:line="240" w:lineRule="auto"/>
      </w:pPr>
      <w:r>
        <w:separator/>
      </w:r>
    </w:p>
  </w:endnote>
  <w:endnote w:type="continuationSeparator" w:id="0">
    <w:p w14:paraId="40C13553" w14:textId="77777777" w:rsidR="00AA7F6C" w:rsidRDefault="00AA7F6C" w:rsidP="00160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4610"/>
      <w:docPartObj>
        <w:docPartGallery w:val="Page Numbers (Bottom of Page)"/>
        <w:docPartUnique/>
      </w:docPartObj>
    </w:sdtPr>
    <w:sdtEndPr>
      <w:rPr>
        <w:color w:val="7F7F7F" w:themeColor="background1" w:themeShade="7F"/>
        <w:spacing w:val="60"/>
      </w:rPr>
    </w:sdtEndPr>
    <w:sdtContent>
      <w:p w14:paraId="7C345741" w14:textId="77777777" w:rsidR="00160763" w:rsidRDefault="00FF5C36">
        <w:pPr>
          <w:pStyle w:val="Subsol"/>
          <w:pBdr>
            <w:top w:val="single" w:sz="4" w:space="1" w:color="D9D9D9" w:themeColor="background1" w:themeShade="D9"/>
          </w:pBdr>
          <w:jc w:val="right"/>
        </w:pPr>
        <w:r>
          <w:fldChar w:fldCharType="begin"/>
        </w:r>
        <w:r>
          <w:instrText xml:space="preserve"> PAGE   \* MERGEFORMAT </w:instrText>
        </w:r>
        <w:r>
          <w:fldChar w:fldCharType="separate"/>
        </w:r>
        <w:r w:rsidR="00111385">
          <w:rPr>
            <w:noProof/>
          </w:rPr>
          <w:t>2</w:t>
        </w:r>
        <w:r>
          <w:rPr>
            <w:noProof/>
          </w:rPr>
          <w:fldChar w:fldCharType="end"/>
        </w:r>
        <w:r w:rsidR="00160763">
          <w:t xml:space="preserve"> | </w:t>
        </w:r>
        <w:r w:rsidR="00160763">
          <w:rPr>
            <w:color w:val="7F7F7F" w:themeColor="background1" w:themeShade="7F"/>
            <w:spacing w:val="60"/>
          </w:rPr>
          <w:t>Page</w:t>
        </w:r>
      </w:p>
    </w:sdtContent>
  </w:sdt>
  <w:p w14:paraId="7F0447CE" w14:textId="77777777" w:rsidR="00160763" w:rsidRDefault="0016076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FE89A" w14:textId="77777777" w:rsidR="00AA7F6C" w:rsidRDefault="00AA7F6C" w:rsidP="00160763">
      <w:pPr>
        <w:spacing w:after="0" w:line="240" w:lineRule="auto"/>
      </w:pPr>
      <w:r>
        <w:separator/>
      </w:r>
    </w:p>
  </w:footnote>
  <w:footnote w:type="continuationSeparator" w:id="0">
    <w:p w14:paraId="00B8F576" w14:textId="77777777" w:rsidR="00AA7F6C" w:rsidRDefault="00AA7F6C" w:rsidP="001607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2359CC"/>
    <w:multiLevelType w:val="hybridMultilevel"/>
    <w:tmpl w:val="52F29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73973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sjAzNTAysTQ3tzC3NLRU0lEKTi0uzszPAykwrAUAYNSNsywAAAA="/>
  </w:docVars>
  <w:rsids>
    <w:rsidRoot w:val="00B8161F"/>
    <w:rsid w:val="000212A2"/>
    <w:rsid w:val="00111385"/>
    <w:rsid w:val="00113371"/>
    <w:rsid w:val="00160763"/>
    <w:rsid w:val="0016705B"/>
    <w:rsid w:val="002A5491"/>
    <w:rsid w:val="002A67F3"/>
    <w:rsid w:val="002A74CE"/>
    <w:rsid w:val="002E5683"/>
    <w:rsid w:val="003115B6"/>
    <w:rsid w:val="003C52D4"/>
    <w:rsid w:val="003C6B0A"/>
    <w:rsid w:val="00443BBD"/>
    <w:rsid w:val="004730E4"/>
    <w:rsid w:val="00537DE4"/>
    <w:rsid w:val="00580C15"/>
    <w:rsid w:val="00586A37"/>
    <w:rsid w:val="006120D2"/>
    <w:rsid w:val="006829CF"/>
    <w:rsid w:val="006B7AEE"/>
    <w:rsid w:val="00703E74"/>
    <w:rsid w:val="00761824"/>
    <w:rsid w:val="00796645"/>
    <w:rsid w:val="00815FFF"/>
    <w:rsid w:val="00862944"/>
    <w:rsid w:val="008B692D"/>
    <w:rsid w:val="008C24A9"/>
    <w:rsid w:val="00907618"/>
    <w:rsid w:val="00932FB9"/>
    <w:rsid w:val="009404B1"/>
    <w:rsid w:val="009773D5"/>
    <w:rsid w:val="009B7801"/>
    <w:rsid w:val="00A73186"/>
    <w:rsid w:val="00AA7F6C"/>
    <w:rsid w:val="00B8161F"/>
    <w:rsid w:val="00C00B9C"/>
    <w:rsid w:val="00C52952"/>
    <w:rsid w:val="00C61E10"/>
    <w:rsid w:val="00CA5696"/>
    <w:rsid w:val="00CB7E23"/>
    <w:rsid w:val="00D80E32"/>
    <w:rsid w:val="00E83F49"/>
    <w:rsid w:val="00EB5348"/>
    <w:rsid w:val="00EE4FC1"/>
    <w:rsid w:val="00F04747"/>
    <w:rsid w:val="00F1345D"/>
    <w:rsid w:val="00F85CBB"/>
    <w:rsid w:val="00FE31E8"/>
    <w:rsid w:val="00FF5C36"/>
    <w:rsid w:val="00FF70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45975"/>
  <w15:docId w15:val="{54A09CFA-71CF-45B0-AE44-A9BBF35D7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E32"/>
  </w:style>
  <w:style w:type="paragraph" w:styleId="Titlu1">
    <w:name w:val="heading 1"/>
    <w:basedOn w:val="Normal"/>
    <w:next w:val="Normal"/>
    <w:link w:val="Titlu1Caracter"/>
    <w:uiPriority w:val="9"/>
    <w:qFormat/>
    <w:rsid w:val="00862944"/>
    <w:pPr>
      <w:keepNext/>
      <w:keepLines/>
      <w:spacing w:before="480" w:after="0" w:line="360" w:lineRule="auto"/>
      <w:outlineLvl w:val="0"/>
    </w:pPr>
    <w:rPr>
      <w:rFonts w:ascii="Arial" w:eastAsiaTheme="majorEastAsia" w:hAnsi="Arial" w:cstheme="majorBidi"/>
      <w:b/>
      <w:bCs/>
      <w:color w:val="632423" w:themeColor="accent2" w:themeShade="80"/>
      <w:sz w:val="32"/>
      <w:szCs w:val="28"/>
    </w:rPr>
  </w:style>
  <w:style w:type="paragraph" w:styleId="Titlu2">
    <w:name w:val="heading 2"/>
    <w:basedOn w:val="Normal"/>
    <w:next w:val="Normal"/>
    <w:link w:val="Titlu2Caracter"/>
    <w:uiPriority w:val="9"/>
    <w:unhideWhenUsed/>
    <w:qFormat/>
    <w:rsid w:val="00862944"/>
    <w:pPr>
      <w:keepNext/>
      <w:keepLines/>
      <w:spacing w:before="200" w:after="0" w:line="360" w:lineRule="auto"/>
      <w:outlineLvl w:val="1"/>
    </w:pPr>
    <w:rPr>
      <w:rFonts w:ascii="Arial" w:eastAsiaTheme="majorEastAsia" w:hAnsi="Arial" w:cstheme="majorBidi"/>
      <w:b/>
      <w:bCs/>
      <w:color w:val="E36C0A" w:themeColor="accent6" w:themeShade="BF"/>
      <w:sz w:val="28"/>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62944"/>
    <w:rPr>
      <w:rFonts w:ascii="Arial" w:eastAsiaTheme="majorEastAsia" w:hAnsi="Arial" w:cstheme="majorBidi"/>
      <w:b/>
      <w:bCs/>
      <w:color w:val="632423" w:themeColor="accent2" w:themeShade="80"/>
      <w:sz w:val="32"/>
      <w:szCs w:val="28"/>
    </w:rPr>
  </w:style>
  <w:style w:type="character" w:customStyle="1" w:styleId="Titlu2Caracter">
    <w:name w:val="Titlu 2 Caracter"/>
    <w:basedOn w:val="Fontdeparagrafimplicit"/>
    <w:link w:val="Titlu2"/>
    <w:uiPriority w:val="9"/>
    <w:rsid w:val="00862944"/>
    <w:rPr>
      <w:rFonts w:ascii="Arial" w:eastAsiaTheme="majorEastAsia" w:hAnsi="Arial" w:cstheme="majorBidi"/>
      <w:b/>
      <w:bCs/>
      <w:color w:val="E36C0A" w:themeColor="accent6" w:themeShade="BF"/>
      <w:sz w:val="28"/>
      <w:szCs w:val="26"/>
    </w:rPr>
  </w:style>
  <w:style w:type="paragraph" w:styleId="Antet">
    <w:name w:val="header"/>
    <w:basedOn w:val="Normal"/>
    <w:link w:val="AntetCaracter"/>
    <w:uiPriority w:val="99"/>
    <w:semiHidden/>
    <w:unhideWhenUsed/>
    <w:rsid w:val="00160763"/>
    <w:pPr>
      <w:tabs>
        <w:tab w:val="center" w:pos="4680"/>
        <w:tab w:val="right" w:pos="9360"/>
      </w:tabs>
      <w:spacing w:after="0" w:line="240" w:lineRule="auto"/>
    </w:pPr>
  </w:style>
  <w:style w:type="character" w:customStyle="1" w:styleId="AntetCaracter">
    <w:name w:val="Antet Caracter"/>
    <w:basedOn w:val="Fontdeparagrafimplicit"/>
    <w:link w:val="Antet"/>
    <w:uiPriority w:val="99"/>
    <w:semiHidden/>
    <w:rsid w:val="00160763"/>
  </w:style>
  <w:style w:type="paragraph" w:styleId="Subsol">
    <w:name w:val="footer"/>
    <w:basedOn w:val="Normal"/>
    <w:link w:val="SubsolCaracter"/>
    <w:uiPriority w:val="99"/>
    <w:unhideWhenUsed/>
    <w:rsid w:val="00160763"/>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160763"/>
  </w:style>
  <w:style w:type="paragraph" w:styleId="NormalWeb">
    <w:name w:val="Normal (Web)"/>
    <w:basedOn w:val="Normal"/>
    <w:uiPriority w:val="99"/>
    <w:semiHidden/>
    <w:unhideWhenUsed/>
    <w:rsid w:val="0016705B"/>
    <w:pPr>
      <w:spacing w:before="100" w:beforeAutospacing="1" w:after="100" w:afterAutospacing="1" w:line="240" w:lineRule="auto"/>
    </w:pPr>
    <w:rPr>
      <w:rFonts w:ascii="Times New Roman" w:eastAsia="Times New Roman" w:hAnsi="Times New Roman" w:cs="Times New Roman"/>
      <w:sz w:val="24"/>
      <w:szCs w:val="24"/>
    </w:rPr>
  </w:style>
  <w:style w:type="paragraph" w:styleId="Titlucuprins">
    <w:name w:val="TOC Heading"/>
    <w:basedOn w:val="Titlu1"/>
    <w:next w:val="Normal"/>
    <w:uiPriority w:val="39"/>
    <w:semiHidden/>
    <w:unhideWhenUsed/>
    <w:qFormat/>
    <w:rsid w:val="002A74CE"/>
    <w:pPr>
      <w:spacing w:line="276" w:lineRule="auto"/>
      <w:outlineLvl w:val="9"/>
    </w:pPr>
    <w:rPr>
      <w:rFonts w:asciiTheme="majorHAnsi" w:hAnsiTheme="majorHAnsi"/>
      <w:color w:val="365F91" w:themeColor="accent1" w:themeShade="BF"/>
      <w:sz w:val="28"/>
    </w:rPr>
  </w:style>
  <w:style w:type="paragraph" w:styleId="Cuprins1">
    <w:name w:val="toc 1"/>
    <w:basedOn w:val="Normal"/>
    <w:next w:val="Normal"/>
    <w:autoRedefine/>
    <w:uiPriority w:val="39"/>
    <w:unhideWhenUsed/>
    <w:rsid w:val="002A74CE"/>
    <w:pPr>
      <w:spacing w:after="100"/>
    </w:pPr>
  </w:style>
  <w:style w:type="paragraph" w:styleId="Cuprins2">
    <w:name w:val="toc 2"/>
    <w:basedOn w:val="Normal"/>
    <w:next w:val="Normal"/>
    <w:autoRedefine/>
    <w:uiPriority w:val="39"/>
    <w:unhideWhenUsed/>
    <w:rsid w:val="002A74CE"/>
    <w:pPr>
      <w:spacing w:after="100"/>
      <w:ind w:left="220"/>
    </w:pPr>
  </w:style>
  <w:style w:type="character" w:styleId="Hyperlink">
    <w:name w:val="Hyperlink"/>
    <w:basedOn w:val="Fontdeparagrafimplicit"/>
    <w:uiPriority w:val="99"/>
    <w:unhideWhenUsed/>
    <w:rsid w:val="002A74CE"/>
    <w:rPr>
      <w:color w:val="0000FF" w:themeColor="hyperlink"/>
      <w:u w:val="single"/>
    </w:rPr>
  </w:style>
  <w:style w:type="paragraph" w:styleId="TextnBalon">
    <w:name w:val="Balloon Text"/>
    <w:basedOn w:val="Normal"/>
    <w:link w:val="TextnBalonCaracter"/>
    <w:uiPriority w:val="99"/>
    <w:semiHidden/>
    <w:unhideWhenUsed/>
    <w:rsid w:val="002A74CE"/>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2A74C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719918">
      <w:bodyDiv w:val="1"/>
      <w:marLeft w:val="0"/>
      <w:marRight w:val="0"/>
      <w:marTop w:val="0"/>
      <w:marBottom w:val="0"/>
      <w:divBdr>
        <w:top w:val="none" w:sz="0" w:space="0" w:color="auto"/>
        <w:left w:val="none" w:sz="0" w:space="0" w:color="auto"/>
        <w:bottom w:val="none" w:sz="0" w:space="0" w:color="auto"/>
        <w:right w:val="none" w:sz="0" w:space="0" w:color="auto"/>
      </w:divBdr>
      <w:divsChild>
        <w:div w:id="417214675">
          <w:marLeft w:val="0"/>
          <w:marRight w:val="0"/>
          <w:marTop w:val="0"/>
          <w:marBottom w:val="0"/>
          <w:divBdr>
            <w:top w:val="none" w:sz="0" w:space="0" w:color="auto"/>
            <w:left w:val="none" w:sz="0" w:space="0" w:color="auto"/>
            <w:bottom w:val="none" w:sz="0" w:space="0" w:color="auto"/>
            <w:right w:val="none" w:sz="0" w:space="0" w:color="auto"/>
          </w:divBdr>
        </w:div>
      </w:divsChild>
    </w:div>
    <w:div w:id="512307211">
      <w:bodyDiv w:val="1"/>
      <w:marLeft w:val="0"/>
      <w:marRight w:val="0"/>
      <w:marTop w:val="0"/>
      <w:marBottom w:val="0"/>
      <w:divBdr>
        <w:top w:val="none" w:sz="0" w:space="0" w:color="auto"/>
        <w:left w:val="none" w:sz="0" w:space="0" w:color="auto"/>
        <w:bottom w:val="none" w:sz="0" w:space="0" w:color="auto"/>
        <w:right w:val="none" w:sz="0" w:space="0" w:color="auto"/>
      </w:divBdr>
    </w:div>
    <w:div w:id="534537439">
      <w:bodyDiv w:val="1"/>
      <w:marLeft w:val="0"/>
      <w:marRight w:val="0"/>
      <w:marTop w:val="0"/>
      <w:marBottom w:val="0"/>
      <w:divBdr>
        <w:top w:val="none" w:sz="0" w:space="0" w:color="auto"/>
        <w:left w:val="none" w:sz="0" w:space="0" w:color="auto"/>
        <w:bottom w:val="none" w:sz="0" w:space="0" w:color="auto"/>
        <w:right w:val="none" w:sz="0" w:space="0" w:color="auto"/>
      </w:divBdr>
    </w:div>
    <w:div w:id="581987623">
      <w:bodyDiv w:val="1"/>
      <w:marLeft w:val="0"/>
      <w:marRight w:val="0"/>
      <w:marTop w:val="0"/>
      <w:marBottom w:val="0"/>
      <w:divBdr>
        <w:top w:val="none" w:sz="0" w:space="0" w:color="auto"/>
        <w:left w:val="none" w:sz="0" w:space="0" w:color="auto"/>
        <w:bottom w:val="none" w:sz="0" w:space="0" w:color="auto"/>
        <w:right w:val="none" w:sz="0" w:space="0" w:color="auto"/>
      </w:divBdr>
      <w:divsChild>
        <w:div w:id="1428579470">
          <w:marLeft w:val="0"/>
          <w:marRight w:val="0"/>
          <w:marTop w:val="0"/>
          <w:marBottom w:val="0"/>
          <w:divBdr>
            <w:top w:val="none" w:sz="0" w:space="0" w:color="auto"/>
            <w:left w:val="none" w:sz="0" w:space="0" w:color="auto"/>
            <w:bottom w:val="none" w:sz="0" w:space="0" w:color="auto"/>
            <w:right w:val="none" w:sz="0" w:space="0" w:color="auto"/>
          </w:divBdr>
        </w:div>
        <w:div w:id="1110852573">
          <w:marLeft w:val="0"/>
          <w:marRight w:val="0"/>
          <w:marTop w:val="0"/>
          <w:marBottom w:val="0"/>
          <w:divBdr>
            <w:top w:val="none" w:sz="0" w:space="0" w:color="auto"/>
            <w:left w:val="none" w:sz="0" w:space="0" w:color="auto"/>
            <w:bottom w:val="none" w:sz="0" w:space="0" w:color="auto"/>
            <w:right w:val="none" w:sz="0" w:space="0" w:color="auto"/>
          </w:divBdr>
        </w:div>
        <w:div w:id="399640792">
          <w:marLeft w:val="0"/>
          <w:marRight w:val="0"/>
          <w:marTop w:val="0"/>
          <w:marBottom w:val="0"/>
          <w:divBdr>
            <w:top w:val="none" w:sz="0" w:space="0" w:color="auto"/>
            <w:left w:val="none" w:sz="0" w:space="0" w:color="auto"/>
            <w:bottom w:val="none" w:sz="0" w:space="0" w:color="auto"/>
            <w:right w:val="none" w:sz="0" w:space="0" w:color="auto"/>
          </w:divBdr>
        </w:div>
        <w:div w:id="1580361197">
          <w:marLeft w:val="0"/>
          <w:marRight w:val="0"/>
          <w:marTop w:val="0"/>
          <w:marBottom w:val="0"/>
          <w:divBdr>
            <w:top w:val="none" w:sz="0" w:space="0" w:color="auto"/>
            <w:left w:val="none" w:sz="0" w:space="0" w:color="auto"/>
            <w:bottom w:val="none" w:sz="0" w:space="0" w:color="auto"/>
            <w:right w:val="none" w:sz="0" w:space="0" w:color="auto"/>
          </w:divBdr>
        </w:div>
        <w:div w:id="44375296">
          <w:marLeft w:val="0"/>
          <w:marRight w:val="0"/>
          <w:marTop w:val="0"/>
          <w:marBottom w:val="0"/>
          <w:divBdr>
            <w:top w:val="none" w:sz="0" w:space="0" w:color="auto"/>
            <w:left w:val="none" w:sz="0" w:space="0" w:color="auto"/>
            <w:bottom w:val="none" w:sz="0" w:space="0" w:color="auto"/>
            <w:right w:val="none" w:sz="0" w:space="0" w:color="auto"/>
          </w:divBdr>
        </w:div>
      </w:divsChild>
    </w:div>
    <w:div w:id="1354768137">
      <w:bodyDiv w:val="1"/>
      <w:marLeft w:val="0"/>
      <w:marRight w:val="0"/>
      <w:marTop w:val="0"/>
      <w:marBottom w:val="0"/>
      <w:divBdr>
        <w:top w:val="none" w:sz="0" w:space="0" w:color="auto"/>
        <w:left w:val="none" w:sz="0" w:space="0" w:color="auto"/>
        <w:bottom w:val="none" w:sz="0" w:space="0" w:color="auto"/>
        <w:right w:val="none" w:sz="0" w:space="0" w:color="auto"/>
      </w:divBdr>
      <w:divsChild>
        <w:div w:id="732317701">
          <w:marLeft w:val="0"/>
          <w:marRight w:val="0"/>
          <w:marTop w:val="0"/>
          <w:marBottom w:val="0"/>
          <w:divBdr>
            <w:top w:val="none" w:sz="0" w:space="0" w:color="auto"/>
            <w:left w:val="none" w:sz="0" w:space="0" w:color="auto"/>
            <w:bottom w:val="none" w:sz="0" w:space="0" w:color="auto"/>
            <w:right w:val="none" w:sz="0" w:space="0" w:color="auto"/>
          </w:divBdr>
        </w:div>
        <w:div w:id="35009718">
          <w:marLeft w:val="0"/>
          <w:marRight w:val="0"/>
          <w:marTop w:val="0"/>
          <w:marBottom w:val="0"/>
          <w:divBdr>
            <w:top w:val="none" w:sz="0" w:space="0" w:color="auto"/>
            <w:left w:val="none" w:sz="0" w:space="0" w:color="auto"/>
            <w:bottom w:val="none" w:sz="0" w:space="0" w:color="auto"/>
            <w:right w:val="none" w:sz="0" w:space="0" w:color="auto"/>
          </w:divBdr>
        </w:div>
      </w:divsChild>
    </w:div>
    <w:div w:id="1959988915">
      <w:bodyDiv w:val="1"/>
      <w:marLeft w:val="0"/>
      <w:marRight w:val="0"/>
      <w:marTop w:val="0"/>
      <w:marBottom w:val="0"/>
      <w:divBdr>
        <w:top w:val="none" w:sz="0" w:space="0" w:color="auto"/>
        <w:left w:val="none" w:sz="0" w:space="0" w:color="auto"/>
        <w:bottom w:val="none" w:sz="0" w:space="0" w:color="auto"/>
        <w:right w:val="none" w:sz="0" w:space="0" w:color="auto"/>
      </w:divBdr>
      <w:divsChild>
        <w:div w:id="1843660069">
          <w:marLeft w:val="0"/>
          <w:marRight w:val="0"/>
          <w:marTop w:val="0"/>
          <w:marBottom w:val="0"/>
          <w:divBdr>
            <w:top w:val="none" w:sz="0" w:space="0" w:color="auto"/>
            <w:left w:val="none" w:sz="0" w:space="0" w:color="auto"/>
            <w:bottom w:val="none" w:sz="0" w:space="0" w:color="auto"/>
            <w:right w:val="none" w:sz="0" w:space="0" w:color="auto"/>
          </w:divBdr>
        </w:div>
        <w:div w:id="1806461085">
          <w:marLeft w:val="0"/>
          <w:marRight w:val="0"/>
          <w:marTop w:val="0"/>
          <w:marBottom w:val="0"/>
          <w:divBdr>
            <w:top w:val="none" w:sz="0" w:space="0" w:color="auto"/>
            <w:left w:val="none" w:sz="0" w:space="0" w:color="auto"/>
            <w:bottom w:val="none" w:sz="0" w:space="0" w:color="auto"/>
            <w:right w:val="none" w:sz="0" w:space="0" w:color="auto"/>
          </w:divBdr>
        </w:div>
        <w:div w:id="1729298922">
          <w:marLeft w:val="0"/>
          <w:marRight w:val="0"/>
          <w:marTop w:val="0"/>
          <w:marBottom w:val="0"/>
          <w:divBdr>
            <w:top w:val="none" w:sz="0" w:space="0" w:color="auto"/>
            <w:left w:val="none" w:sz="0" w:space="0" w:color="auto"/>
            <w:bottom w:val="none" w:sz="0" w:space="0" w:color="auto"/>
            <w:right w:val="none" w:sz="0" w:space="0" w:color="auto"/>
          </w:divBdr>
        </w:div>
        <w:div w:id="11886453">
          <w:marLeft w:val="0"/>
          <w:marRight w:val="0"/>
          <w:marTop w:val="0"/>
          <w:marBottom w:val="0"/>
          <w:divBdr>
            <w:top w:val="none" w:sz="0" w:space="0" w:color="auto"/>
            <w:left w:val="none" w:sz="0" w:space="0" w:color="auto"/>
            <w:bottom w:val="none" w:sz="0" w:space="0" w:color="auto"/>
            <w:right w:val="none" w:sz="0" w:space="0" w:color="auto"/>
          </w:divBdr>
        </w:div>
        <w:div w:id="577180783">
          <w:marLeft w:val="0"/>
          <w:marRight w:val="0"/>
          <w:marTop w:val="0"/>
          <w:marBottom w:val="0"/>
          <w:divBdr>
            <w:top w:val="none" w:sz="0" w:space="0" w:color="auto"/>
            <w:left w:val="none" w:sz="0" w:space="0" w:color="auto"/>
            <w:bottom w:val="none" w:sz="0" w:space="0" w:color="auto"/>
            <w:right w:val="none" w:sz="0" w:space="0" w:color="auto"/>
          </w:divBdr>
        </w:div>
        <w:div w:id="79983017">
          <w:marLeft w:val="0"/>
          <w:marRight w:val="0"/>
          <w:marTop w:val="0"/>
          <w:marBottom w:val="0"/>
          <w:divBdr>
            <w:top w:val="none" w:sz="0" w:space="0" w:color="auto"/>
            <w:left w:val="none" w:sz="0" w:space="0" w:color="auto"/>
            <w:bottom w:val="none" w:sz="0" w:space="0" w:color="auto"/>
            <w:right w:val="none" w:sz="0" w:space="0" w:color="auto"/>
          </w:divBdr>
        </w:div>
      </w:divsChild>
    </w:div>
    <w:div w:id="2057074327">
      <w:bodyDiv w:val="1"/>
      <w:marLeft w:val="0"/>
      <w:marRight w:val="0"/>
      <w:marTop w:val="0"/>
      <w:marBottom w:val="0"/>
      <w:divBdr>
        <w:top w:val="none" w:sz="0" w:space="0" w:color="auto"/>
        <w:left w:val="none" w:sz="0" w:space="0" w:color="auto"/>
        <w:bottom w:val="none" w:sz="0" w:space="0" w:color="auto"/>
        <w:right w:val="none" w:sz="0" w:space="0" w:color="auto"/>
      </w:divBdr>
    </w:div>
    <w:div w:id="2090499819">
      <w:bodyDiv w:val="1"/>
      <w:marLeft w:val="0"/>
      <w:marRight w:val="0"/>
      <w:marTop w:val="0"/>
      <w:marBottom w:val="0"/>
      <w:divBdr>
        <w:top w:val="none" w:sz="0" w:space="0" w:color="auto"/>
        <w:left w:val="none" w:sz="0" w:space="0" w:color="auto"/>
        <w:bottom w:val="none" w:sz="0" w:space="0" w:color="auto"/>
        <w:right w:val="none" w:sz="0" w:space="0" w:color="auto"/>
      </w:divBdr>
      <w:divsChild>
        <w:div w:id="1952318286">
          <w:marLeft w:val="0"/>
          <w:marRight w:val="0"/>
          <w:marTop w:val="0"/>
          <w:marBottom w:val="0"/>
          <w:divBdr>
            <w:top w:val="none" w:sz="0" w:space="0" w:color="auto"/>
            <w:left w:val="none" w:sz="0" w:space="0" w:color="auto"/>
            <w:bottom w:val="none" w:sz="0" w:space="0" w:color="auto"/>
            <w:right w:val="none" w:sz="0" w:space="0" w:color="auto"/>
          </w:divBdr>
        </w:div>
        <w:div w:id="1175265485">
          <w:marLeft w:val="0"/>
          <w:marRight w:val="0"/>
          <w:marTop w:val="0"/>
          <w:marBottom w:val="0"/>
          <w:divBdr>
            <w:top w:val="none" w:sz="0" w:space="0" w:color="auto"/>
            <w:left w:val="none" w:sz="0" w:space="0" w:color="auto"/>
            <w:bottom w:val="none" w:sz="0" w:space="0" w:color="auto"/>
            <w:right w:val="none" w:sz="0" w:space="0" w:color="auto"/>
          </w:divBdr>
        </w:div>
        <w:div w:id="1820343439">
          <w:marLeft w:val="0"/>
          <w:marRight w:val="0"/>
          <w:marTop w:val="0"/>
          <w:marBottom w:val="0"/>
          <w:divBdr>
            <w:top w:val="none" w:sz="0" w:space="0" w:color="auto"/>
            <w:left w:val="none" w:sz="0" w:space="0" w:color="auto"/>
            <w:bottom w:val="none" w:sz="0" w:space="0" w:color="auto"/>
            <w:right w:val="none" w:sz="0" w:space="0" w:color="auto"/>
          </w:divBdr>
        </w:div>
        <w:div w:id="1652907621">
          <w:marLeft w:val="0"/>
          <w:marRight w:val="0"/>
          <w:marTop w:val="0"/>
          <w:marBottom w:val="0"/>
          <w:divBdr>
            <w:top w:val="none" w:sz="0" w:space="0" w:color="auto"/>
            <w:left w:val="none" w:sz="0" w:space="0" w:color="auto"/>
            <w:bottom w:val="none" w:sz="0" w:space="0" w:color="auto"/>
            <w:right w:val="none" w:sz="0" w:space="0" w:color="auto"/>
          </w:divBdr>
        </w:div>
        <w:div w:id="1536506665">
          <w:marLeft w:val="0"/>
          <w:marRight w:val="0"/>
          <w:marTop w:val="0"/>
          <w:marBottom w:val="0"/>
          <w:divBdr>
            <w:top w:val="none" w:sz="0" w:space="0" w:color="auto"/>
            <w:left w:val="none" w:sz="0" w:space="0" w:color="auto"/>
            <w:bottom w:val="none" w:sz="0" w:space="0" w:color="auto"/>
            <w:right w:val="none" w:sz="0" w:space="0" w:color="auto"/>
          </w:divBdr>
        </w:div>
        <w:div w:id="609700352">
          <w:marLeft w:val="0"/>
          <w:marRight w:val="0"/>
          <w:marTop w:val="0"/>
          <w:marBottom w:val="0"/>
          <w:divBdr>
            <w:top w:val="none" w:sz="0" w:space="0" w:color="auto"/>
            <w:left w:val="none" w:sz="0" w:space="0" w:color="auto"/>
            <w:bottom w:val="none" w:sz="0" w:space="0" w:color="auto"/>
            <w:right w:val="none" w:sz="0" w:space="0" w:color="auto"/>
          </w:divBdr>
        </w:div>
        <w:div w:id="2039961160">
          <w:marLeft w:val="0"/>
          <w:marRight w:val="0"/>
          <w:marTop w:val="0"/>
          <w:marBottom w:val="0"/>
          <w:divBdr>
            <w:top w:val="none" w:sz="0" w:space="0" w:color="auto"/>
            <w:left w:val="none" w:sz="0" w:space="0" w:color="auto"/>
            <w:bottom w:val="none" w:sz="0" w:space="0" w:color="auto"/>
            <w:right w:val="none" w:sz="0" w:space="0" w:color="auto"/>
          </w:divBdr>
        </w:div>
        <w:div w:id="534777516">
          <w:marLeft w:val="0"/>
          <w:marRight w:val="0"/>
          <w:marTop w:val="0"/>
          <w:marBottom w:val="0"/>
          <w:divBdr>
            <w:top w:val="none" w:sz="0" w:space="0" w:color="auto"/>
            <w:left w:val="none" w:sz="0" w:space="0" w:color="auto"/>
            <w:bottom w:val="none" w:sz="0" w:space="0" w:color="auto"/>
            <w:right w:val="none" w:sz="0" w:space="0" w:color="auto"/>
          </w:divBdr>
        </w:div>
        <w:div w:id="1993216700">
          <w:marLeft w:val="0"/>
          <w:marRight w:val="0"/>
          <w:marTop w:val="0"/>
          <w:marBottom w:val="0"/>
          <w:divBdr>
            <w:top w:val="none" w:sz="0" w:space="0" w:color="auto"/>
            <w:left w:val="none" w:sz="0" w:space="0" w:color="auto"/>
            <w:bottom w:val="none" w:sz="0" w:space="0" w:color="auto"/>
            <w:right w:val="none" w:sz="0" w:space="0" w:color="auto"/>
          </w:divBdr>
        </w:div>
        <w:div w:id="1349528013">
          <w:marLeft w:val="0"/>
          <w:marRight w:val="0"/>
          <w:marTop w:val="0"/>
          <w:marBottom w:val="0"/>
          <w:divBdr>
            <w:top w:val="none" w:sz="0" w:space="0" w:color="auto"/>
            <w:left w:val="none" w:sz="0" w:space="0" w:color="auto"/>
            <w:bottom w:val="none" w:sz="0" w:space="0" w:color="auto"/>
            <w:right w:val="none" w:sz="0" w:space="0" w:color="auto"/>
          </w:divBdr>
        </w:div>
        <w:div w:id="521938809">
          <w:marLeft w:val="0"/>
          <w:marRight w:val="0"/>
          <w:marTop w:val="0"/>
          <w:marBottom w:val="0"/>
          <w:divBdr>
            <w:top w:val="none" w:sz="0" w:space="0" w:color="auto"/>
            <w:left w:val="none" w:sz="0" w:space="0" w:color="auto"/>
            <w:bottom w:val="none" w:sz="0" w:space="0" w:color="auto"/>
            <w:right w:val="none" w:sz="0" w:space="0" w:color="auto"/>
          </w:divBdr>
        </w:div>
        <w:div w:id="1514763874">
          <w:marLeft w:val="0"/>
          <w:marRight w:val="0"/>
          <w:marTop w:val="0"/>
          <w:marBottom w:val="0"/>
          <w:divBdr>
            <w:top w:val="none" w:sz="0" w:space="0" w:color="auto"/>
            <w:left w:val="none" w:sz="0" w:space="0" w:color="auto"/>
            <w:bottom w:val="none" w:sz="0" w:space="0" w:color="auto"/>
            <w:right w:val="none" w:sz="0" w:space="0" w:color="auto"/>
          </w:divBdr>
        </w:div>
        <w:div w:id="668098775">
          <w:marLeft w:val="0"/>
          <w:marRight w:val="0"/>
          <w:marTop w:val="0"/>
          <w:marBottom w:val="0"/>
          <w:divBdr>
            <w:top w:val="none" w:sz="0" w:space="0" w:color="auto"/>
            <w:left w:val="none" w:sz="0" w:space="0" w:color="auto"/>
            <w:bottom w:val="none" w:sz="0" w:space="0" w:color="auto"/>
            <w:right w:val="none" w:sz="0" w:space="0" w:color="auto"/>
          </w:divBdr>
        </w:div>
        <w:div w:id="824778411">
          <w:marLeft w:val="0"/>
          <w:marRight w:val="0"/>
          <w:marTop w:val="0"/>
          <w:marBottom w:val="0"/>
          <w:divBdr>
            <w:top w:val="none" w:sz="0" w:space="0" w:color="auto"/>
            <w:left w:val="none" w:sz="0" w:space="0" w:color="auto"/>
            <w:bottom w:val="none" w:sz="0" w:space="0" w:color="auto"/>
            <w:right w:val="none" w:sz="0" w:space="0" w:color="auto"/>
          </w:divBdr>
        </w:div>
        <w:div w:id="668561448">
          <w:marLeft w:val="0"/>
          <w:marRight w:val="0"/>
          <w:marTop w:val="0"/>
          <w:marBottom w:val="0"/>
          <w:divBdr>
            <w:top w:val="none" w:sz="0" w:space="0" w:color="auto"/>
            <w:left w:val="none" w:sz="0" w:space="0" w:color="auto"/>
            <w:bottom w:val="none" w:sz="0" w:space="0" w:color="auto"/>
            <w:right w:val="none" w:sz="0" w:space="0" w:color="auto"/>
          </w:divBdr>
        </w:div>
        <w:div w:id="1450004168">
          <w:marLeft w:val="0"/>
          <w:marRight w:val="0"/>
          <w:marTop w:val="0"/>
          <w:marBottom w:val="0"/>
          <w:divBdr>
            <w:top w:val="none" w:sz="0" w:space="0" w:color="auto"/>
            <w:left w:val="none" w:sz="0" w:space="0" w:color="auto"/>
            <w:bottom w:val="none" w:sz="0" w:space="0" w:color="auto"/>
            <w:right w:val="none" w:sz="0" w:space="0" w:color="auto"/>
          </w:divBdr>
        </w:div>
        <w:div w:id="1753819461">
          <w:marLeft w:val="0"/>
          <w:marRight w:val="0"/>
          <w:marTop w:val="0"/>
          <w:marBottom w:val="0"/>
          <w:divBdr>
            <w:top w:val="none" w:sz="0" w:space="0" w:color="auto"/>
            <w:left w:val="none" w:sz="0" w:space="0" w:color="auto"/>
            <w:bottom w:val="none" w:sz="0" w:space="0" w:color="auto"/>
            <w:right w:val="none" w:sz="0" w:space="0" w:color="auto"/>
          </w:divBdr>
        </w:div>
        <w:div w:id="1607467663">
          <w:marLeft w:val="0"/>
          <w:marRight w:val="0"/>
          <w:marTop w:val="0"/>
          <w:marBottom w:val="0"/>
          <w:divBdr>
            <w:top w:val="none" w:sz="0" w:space="0" w:color="auto"/>
            <w:left w:val="none" w:sz="0" w:space="0" w:color="auto"/>
            <w:bottom w:val="none" w:sz="0" w:space="0" w:color="auto"/>
            <w:right w:val="none" w:sz="0" w:space="0" w:color="auto"/>
          </w:divBdr>
        </w:div>
        <w:div w:id="712385825">
          <w:marLeft w:val="0"/>
          <w:marRight w:val="0"/>
          <w:marTop w:val="0"/>
          <w:marBottom w:val="0"/>
          <w:divBdr>
            <w:top w:val="none" w:sz="0" w:space="0" w:color="auto"/>
            <w:left w:val="none" w:sz="0" w:space="0" w:color="auto"/>
            <w:bottom w:val="none" w:sz="0" w:space="0" w:color="auto"/>
            <w:right w:val="none" w:sz="0" w:space="0" w:color="auto"/>
          </w:divBdr>
        </w:div>
        <w:div w:id="16680544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C7B99E-46F0-4CCA-B424-6A1603B35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7</Pages>
  <Words>1058</Words>
  <Characters>6035</Characters>
  <Application>Microsoft Office Word</Application>
  <DocSecurity>0</DocSecurity>
  <Lines>50</Lines>
  <Paragraphs>14</Paragraphs>
  <ScaleCrop>false</ScaleCrop>
  <Company/>
  <LinksUpToDate>false</LinksUpToDate>
  <CharactersWithSpaces>7079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Vasile Alexandru Rogoz</cp:lastModifiedBy>
  <cp:revision>2</cp:revision>
  <dcterms:created xsi:type="dcterms:W3CDTF">2023-05-15T00:36:00Z</dcterms:created>
  <dcterms:modified xsi:type="dcterms:W3CDTF">2023-05-19T12:31:00Z</dcterms:modified>
</cp:coreProperties>
</file>