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5FF80" w14:textId="77777777" w:rsidR="00DF1BB6" w:rsidRPr="00FE6698" w:rsidRDefault="00DF1BB6" w:rsidP="00DF1BB6">
      <w:pPr>
        <w:jc w:val="center"/>
        <w:rPr>
          <w:bCs/>
          <w:sz w:val="36"/>
          <w:szCs w:val="36"/>
          <w:lang w:val="en-GB"/>
        </w:rPr>
      </w:pPr>
    </w:p>
    <w:p w14:paraId="6A4792AF" w14:textId="77777777" w:rsidR="00DF1BB6" w:rsidRPr="00FE6698" w:rsidRDefault="00DF1BB6" w:rsidP="00DF1BB6">
      <w:pPr>
        <w:jc w:val="center"/>
        <w:rPr>
          <w:bCs/>
          <w:sz w:val="36"/>
          <w:szCs w:val="36"/>
          <w:lang w:val="en-GB"/>
        </w:rPr>
      </w:pPr>
    </w:p>
    <w:p w14:paraId="56D344D3" w14:textId="77777777" w:rsidR="00DF1BB6" w:rsidRPr="00FE6698" w:rsidRDefault="00DF1BB6" w:rsidP="00DF1BB6">
      <w:pPr>
        <w:jc w:val="center"/>
        <w:rPr>
          <w:bCs/>
          <w:sz w:val="36"/>
          <w:szCs w:val="36"/>
          <w:lang w:val="en-GB"/>
        </w:rPr>
      </w:pPr>
    </w:p>
    <w:p w14:paraId="02043929" w14:textId="77777777" w:rsidR="00DF1BB6" w:rsidRPr="00FE6698" w:rsidRDefault="00DF1BB6" w:rsidP="00DF1BB6">
      <w:pPr>
        <w:jc w:val="center"/>
        <w:rPr>
          <w:bCs/>
          <w:sz w:val="36"/>
          <w:szCs w:val="36"/>
          <w:lang w:val="en-GB"/>
        </w:rPr>
      </w:pPr>
    </w:p>
    <w:p w14:paraId="77117996" w14:textId="77777777" w:rsidR="00DF1BB6" w:rsidRPr="00FE6698" w:rsidRDefault="00DF1BB6" w:rsidP="00DF1BB6">
      <w:pPr>
        <w:jc w:val="center"/>
        <w:rPr>
          <w:bCs/>
          <w:sz w:val="36"/>
          <w:szCs w:val="36"/>
          <w:lang w:val="en-GB"/>
        </w:rPr>
      </w:pPr>
    </w:p>
    <w:p w14:paraId="74726953" w14:textId="77777777" w:rsidR="00DF1BB6" w:rsidRPr="00FE6698" w:rsidRDefault="00DF1BB6" w:rsidP="00DF1BB6">
      <w:pPr>
        <w:jc w:val="center"/>
        <w:rPr>
          <w:bCs/>
          <w:sz w:val="36"/>
          <w:szCs w:val="36"/>
          <w:lang w:val="en-GB"/>
        </w:rPr>
      </w:pPr>
    </w:p>
    <w:p w14:paraId="643F9368" w14:textId="77777777" w:rsidR="00DF1BB6" w:rsidRPr="00FE6698" w:rsidRDefault="00DF1BB6" w:rsidP="00DF1BB6">
      <w:pPr>
        <w:jc w:val="center"/>
        <w:rPr>
          <w:bCs/>
          <w:color w:val="000000" w:themeColor="text1"/>
          <w:sz w:val="36"/>
          <w:szCs w:val="36"/>
          <w:lang w:val="en-GB"/>
        </w:rPr>
      </w:pPr>
      <w:r w:rsidRPr="00FE6698">
        <w:rPr>
          <w:bCs/>
          <w:sz w:val="36"/>
          <w:szCs w:val="36"/>
          <w:lang w:val="en-GB"/>
        </w:rPr>
        <w:t>University of Wales</w:t>
      </w:r>
    </w:p>
    <w:p w14:paraId="7606D92A" w14:textId="77777777" w:rsidR="00DF1BB6" w:rsidRPr="00FE6698" w:rsidRDefault="00DF1BB6" w:rsidP="00DF1BB6">
      <w:pPr>
        <w:jc w:val="center"/>
        <w:rPr>
          <w:bCs/>
          <w:sz w:val="36"/>
          <w:szCs w:val="36"/>
          <w:lang w:val="en-GB"/>
        </w:rPr>
      </w:pPr>
      <w:r w:rsidRPr="00FE6698">
        <w:rPr>
          <w:bCs/>
          <w:sz w:val="36"/>
          <w:szCs w:val="36"/>
          <w:lang w:val="en-GB"/>
        </w:rPr>
        <w:t>Trinity Saint David</w:t>
      </w:r>
    </w:p>
    <w:p w14:paraId="7FC61F08" w14:textId="1C05693A" w:rsidR="00DF1BB6" w:rsidRPr="00FE6698" w:rsidRDefault="00DF1BB6" w:rsidP="00DF1BB6">
      <w:pPr>
        <w:jc w:val="center"/>
        <w:rPr>
          <w:bCs/>
          <w:sz w:val="36"/>
          <w:szCs w:val="36"/>
          <w:lang w:val="en-GB"/>
        </w:rPr>
      </w:pPr>
      <w:r w:rsidRPr="00FE6698">
        <w:rPr>
          <w:bCs/>
          <w:sz w:val="36"/>
          <w:szCs w:val="36"/>
          <w:lang w:val="en-GB"/>
        </w:rPr>
        <w:t>International Financial Management – Assessment 1</w:t>
      </w:r>
    </w:p>
    <w:p w14:paraId="6EA182FE" w14:textId="77777777" w:rsidR="00DF1BB6" w:rsidRPr="00FE6698" w:rsidRDefault="00DF1BB6" w:rsidP="00DF1BB6">
      <w:pPr>
        <w:jc w:val="center"/>
        <w:rPr>
          <w:bCs/>
          <w:sz w:val="36"/>
          <w:szCs w:val="36"/>
          <w:lang w:val="en-GB"/>
        </w:rPr>
      </w:pPr>
      <w:r w:rsidRPr="00FE6698">
        <w:rPr>
          <w:bCs/>
          <w:sz w:val="36"/>
          <w:szCs w:val="36"/>
          <w:lang w:val="en-GB"/>
        </w:rPr>
        <w:t>Daniel-Florin Lazar</w:t>
      </w:r>
    </w:p>
    <w:p w14:paraId="452B4BAD" w14:textId="77777777" w:rsidR="00DF1BB6" w:rsidRPr="00FE6698" w:rsidRDefault="00DF1BB6" w:rsidP="00DF1BB6">
      <w:pPr>
        <w:jc w:val="center"/>
        <w:rPr>
          <w:bCs/>
          <w:sz w:val="36"/>
          <w:szCs w:val="36"/>
          <w:lang w:val="en-GB"/>
        </w:rPr>
      </w:pPr>
      <w:r w:rsidRPr="00FE6698">
        <w:rPr>
          <w:bCs/>
          <w:sz w:val="36"/>
          <w:szCs w:val="36"/>
          <w:lang w:val="en-GB"/>
        </w:rPr>
        <w:t>Student ID 2009160</w:t>
      </w:r>
    </w:p>
    <w:p w14:paraId="7F4E19E4" w14:textId="77777777" w:rsidR="00642598" w:rsidRPr="00FE6698" w:rsidRDefault="00642598">
      <w:pPr>
        <w:spacing w:line="259" w:lineRule="auto"/>
        <w:rPr>
          <w:lang w:val="en-GB"/>
        </w:rPr>
      </w:pPr>
    </w:p>
    <w:p w14:paraId="72443A1C" w14:textId="77777777" w:rsidR="00642598" w:rsidRPr="00FE6698" w:rsidRDefault="00642598">
      <w:pPr>
        <w:spacing w:line="259" w:lineRule="auto"/>
        <w:rPr>
          <w:lang w:val="en-GB"/>
        </w:rPr>
      </w:pPr>
    </w:p>
    <w:p w14:paraId="3E762ECC" w14:textId="77777777" w:rsidR="00642598" w:rsidRPr="00FE6698" w:rsidRDefault="00642598">
      <w:pPr>
        <w:spacing w:line="259" w:lineRule="auto"/>
        <w:rPr>
          <w:lang w:val="en-GB"/>
        </w:rPr>
      </w:pPr>
    </w:p>
    <w:p w14:paraId="56EE0DDE" w14:textId="77777777" w:rsidR="00642598" w:rsidRPr="00FE6698" w:rsidRDefault="00642598">
      <w:pPr>
        <w:spacing w:line="259" w:lineRule="auto"/>
        <w:rPr>
          <w:lang w:val="en-GB"/>
        </w:rPr>
      </w:pPr>
    </w:p>
    <w:p w14:paraId="0596DB9D" w14:textId="77777777" w:rsidR="00642598" w:rsidRPr="00FE6698" w:rsidRDefault="00642598">
      <w:pPr>
        <w:spacing w:line="259" w:lineRule="auto"/>
        <w:rPr>
          <w:lang w:val="en-GB"/>
        </w:rPr>
      </w:pPr>
    </w:p>
    <w:p w14:paraId="365335B6" w14:textId="27DB47E5" w:rsidR="00642598" w:rsidRPr="00FE6698" w:rsidRDefault="00642598" w:rsidP="00763599">
      <w:pPr>
        <w:spacing w:line="259" w:lineRule="auto"/>
        <w:jc w:val="center"/>
        <w:rPr>
          <w:rFonts w:eastAsiaTheme="majorEastAsia" w:cstheme="majorBidi"/>
          <w:b/>
          <w:sz w:val="28"/>
          <w:szCs w:val="32"/>
          <w:lang w:val="en-GB"/>
        </w:rPr>
      </w:pPr>
      <w:r w:rsidRPr="00FE6698">
        <w:rPr>
          <w:lang w:val="en-GB"/>
        </w:rPr>
        <w:br w:type="page"/>
      </w:r>
    </w:p>
    <w:p w14:paraId="31404E86" w14:textId="77777777" w:rsidR="00261601" w:rsidRPr="00FE6698" w:rsidRDefault="00AF2AA0" w:rsidP="00A462AE">
      <w:pPr>
        <w:pStyle w:val="Heading1"/>
        <w:jc w:val="both"/>
        <w:rPr>
          <w:lang w:val="en-GB"/>
        </w:rPr>
      </w:pPr>
      <w:bookmarkStart w:id="0" w:name="_Toc133668233"/>
      <w:r w:rsidRPr="00FE6698">
        <w:rPr>
          <w:lang w:val="en-GB"/>
        </w:rPr>
        <w:lastRenderedPageBreak/>
        <w:t>Introduction</w:t>
      </w:r>
      <w:bookmarkEnd w:id="0"/>
    </w:p>
    <w:p w14:paraId="0B11487E" w14:textId="741C1BA1" w:rsidR="00AF2AA0" w:rsidRPr="00FE6698" w:rsidRDefault="001F3D0F" w:rsidP="00A462AE">
      <w:pPr>
        <w:jc w:val="both"/>
        <w:rPr>
          <w:lang w:val="en-GB"/>
        </w:rPr>
      </w:pPr>
      <w:r w:rsidRPr="00FE6698">
        <w:rPr>
          <w:lang w:val="en-GB"/>
        </w:rPr>
        <w:t xml:space="preserve">International is </w:t>
      </w:r>
      <w:r w:rsidR="00A07067" w:rsidRPr="00FE6698">
        <w:rPr>
          <w:lang w:val="en-GB"/>
        </w:rPr>
        <w:t xml:space="preserve">an </w:t>
      </w:r>
      <w:r w:rsidRPr="00FE6698">
        <w:rPr>
          <w:lang w:val="en-GB"/>
        </w:rPr>
        <w:t>impo</w:t>
      </w:r>
      <w:r w:rsidR="0029141C" w:rsidRPr="00FE6698">
        <w:rPr>
          <w:lang w:val="en-GB"/>
        </w:rPr>
        <w:t>rtant aspect for the MNCs because it help</w:t>
      </w:r>
      <w:r w:rsidR="0010663D" w:rsidRPr="00FE6698">
        <w:rPr>
          <w:lang w:val="en-GB"/>
        </w:rPr>
        <w:t>s</w:t>
      </w:r>
      <w:r w:rsidR="0029141C" w:rsidRPr="00FE6698">
        <w:rPr>
          <w:lang w:val="en-GB"/>
        </w:rPr>
        <w:t xml:space="preserve"> in the sustainability and suc</w:t>
      </w:r>
      <w:r w:rsidR="004B3ACF" w:rsidRPr="00FE6698">
        <w:rPr>
          <w:lang w:val="en-GB"/>
        </w:rPr>
        <w:t>ces</w:t>
      </w:r>
      <w:r w:rsidR="0029141C" w:rsidRPr="00FE6698">
        <w:rPr>
          <w:lang w:val="en-GB"/>
        </w:rPr>
        <w:t xml:space="preserve">s of the corporation. </w:t>
      </w:r>
      <w:r w:rsidR="00933245" w:rsidRPr="00FE6698">
        <w:rPr>
          <w:lang w:val="en-GB"/>
        </w:rPr>
        <w:t>For this essay report</w:t>
      </w:r>
      <w:r w:rsidR="004B3ACF" w:rsidRPr="00FE6698">
        <w:rPr>
          <w:lang w:val="en-GB"/>
        </w:rPr>
        <w:t>,</w:t>
      </w:r>
      <w:r w:rsidR="00933245" w:rsidRPr="00FE6698">
        <w:rPr>
          <w:lang w:val="en-GB"/>
        </w:rPr>
        <w:t xml:space="preserve"> Sony Corporation is cho</w:t>
      </w:r>
      <w:r w:rsidR="004B3ACF" w:rsidRPr="00FE6698">
        <w:rPr>
          <w:lang w:val="en-GB"/>
        </w:rPr>
        <w:t>sen</w:t>
      </w:r>
      <w:r w:rsidR="00933245" w:rsidRPr="00FE6698">
        <w:rPr>
          <w:lang w:val="en-GB"/>
        </w:rPr>
        <w:t xml:space="preserve"> for </w:t>
      </w:r>
      <w:r w:rsidR="004B3ACF" w:rsidRPr="00FE6698">
        <w:rPr>
          <w:lang w:val="en-GB"/>
        </w:rPr>
        <w:t xml:space="preserve">a </w:t>
      </w:r>
      <w:r w:rsidR="00933245" w:rsidRPr="00FE6698">
        <w:rPr>
          <w:lang w:val="en-GB"/>
        </w:rPr>
        <w:t xml:space="preserve">better understanding </w:t>
      </w:r>
      <w:r w:rsidR="004B3ACF" w:rsidRPr="00FE6698">
        <w:rPr>
          <w:lang w:val="en-GB"/>
        </w:rPr>
        <w:t xml:space="preserve">of </w:t>
      </w:r>
      <w:r w:rsidR="00933245" w:rsidRPr="00FE6698">
        <w:rPr>
          <w:lang w:val="en-GB"/>
        </w:rPr>
        <w:t xml:space="preserve">the various concept in this relation. </w:t>
      </w:r>
      <w:r w:rsidR="00223FA2" w:rsidRPr="00FE6698">
        <w:rPr>
          <w:lang w:val="en-GB"/>
        </w:rPr>
        <w:t xml:space="preserve">It is situated in Tokyo, Japan in the year 1946. </w:t>
      </w:r>
      <w:r w:rsidR="00193200" w:rsidRPr="00FE6698">
        <w:rPr>
          <w:lang w:val="en-GB"/>
        </w:rPr>
        <w:t xml:space="preserve">This </w:t>
      </w:r>
      <w:r w:rsidR="006971B5" w:rsidRPr="00FE6698">
        <w:rPr>
          <w:lang w:val="en-GB"/>
        </w:rPr>
        <w:t xml:space="preserve">is one of the leading </w:t>
      </w:r>
      <w:r w:rsidR="008E390D" w:rsidRPr="00FE6698">
        <w:rPr>
          <w:lang w:val="en-GB"/>
        </w:rPr>
        <w:t>companies</w:t>
      </w:r>
      <w:r w:rsidR="00D46D26" w:rsidRPr="00FE6698">
        <w:rPr>
          <w:lang w:val="en-GB"/>
        </w:rPr>
        <w:t xml:space="preserve"> </w:t>
      </w:r>
      <w:r w:rsidR="006971B5" w:rsidRPr="00FE6698">
        <w:rPr>
          <w:lang w:val="en-GB"/>
        </w:rPr>
        <w:t xml:space="preserve">in the </w:t>
      </w:r>
      <w:r w:rsidR="00FA08BB" w:rsidRPr="00FE6698">
        <w:rPr>
          <w:lang w:val="en-GB"/>
        </w:rPr>
        <w:t>multinational corporation</w:t>
      </w:r>
      <w:r w:rsidR="00A82C56" w:rsidRPr="00FE6698">
        <w:rPr>
          <w:lang w:val="en-GB"/>
        </w:rPr>
        <w:t>s</w:t>
      </w:r>
      <w:r w:rsidR="00FA08BB" w:rsidRPr="00FE6698">
        <w:rPr>
          <w:lang w:val="en-GB"/>
        </w:rPr>
        <w:t xml:space="preserve"> and it operate</w:t>
      </w:r>
      <w:r w:rsidR="008E390D">
        <w:rPr>
          <w:lang w:val="en-GB"/>
        </w:rPr>
        <w:t>s</w:t>
      </w:r>
      <w:r w:rsidR="00FA08BB" w:rsidRPr="00FE6698">
        <w:rPr>
          <w:lang w:val="en-GB"/>
        </w:rPr>
        <w:t xml:space="preserve"> its business in the various range of goods and servi</w:t>
      </w:r>
      <w:r w:rsidR="00D46D26" w:rsidRPr="00FE6698">
        <w:rPr>
          <w:lang w:val="en-GB"/>
        </w:rPr>
        <w:t>c</w:t>
      </w:r>
      <w:r w:rsidR="00FA08BB" w:rsidRPr="00FE6698">
        <w:rPr>
          <w:lang w:val="en-GB"/>
        </w:rPr>
        <w:t>es which is including gaming, electronics, financial services</w:t>
      </w:r>
      <w:r w:rsidR="00D46D26" w:rsidRPr="00FE6698">
        <w:rPr>
          <w:lang w:val="en-GB"/>
        </w:rPr>
        <w:t>,</w:t>
      </w:r>
      <w:r w:rsidR="00FA08BB" w:rsidRPr="00FE6698">
        <w:rPr>
          <w:lang w:val="en-GB"/>
        </w:rPr>
        <w:t xml:space="preserve"> and entertainment. </w:t>
      </w:r>
      <w:r w:rsidR="002426C9" w:rsidRPr="00FE6698">
        <w:rPr>
          <w:lang w:val="en-GB"/>
        </w:rPr>
        <w:t xml:space="preserve">It developed new products as per the customer demands and caters to </w:t>
      </w:r>
      <w:r w:rsidR="00953E4F" w:rsidRPr="00FE6698">
        <w:rPr>
          <w:lang w:val="en-GB"/>
        </w:rPr>
        <w:t>a</w:t>
      </w:r>
      <w:r w:rsidR="002426C9" w:rsidRPr="00FE6698">
        <w:rPr>
          <w:lang w:val="en-GB"/>
        </w:rPr>
        <w:t xml:space="preserve"> large-scale base of consumer</w:t>
      </w:r>
      <w:r w:rsidR="00953E4F" w:rsidRPr="00FE6698">
        <w:rPr>
          <w:lang w:val="en-GB"/>
        </w:rPr>
        <w:t>s</w:t>
      </w:r>
      <w:r w:rsidR="002426C9" w:rsidRPr="00FE6698">
        <w:rPr>
          <w:lang w:val="en-GB"/>
        </w:rPr>
        <w:t xml:space="preserve"> worldwide. </w:t>
      </w:r>
      <w:r w:rsidR="003521D7" w:rsidRPr="00FE6698">
        <w:rPr>
          <w:lang w:val="en-GB"/>
        </w:rPr>
        <w:t>T</w:t>
      </w:r>
      <w:r w:rsidR="004B3ACF" w:rsidRPr="00FE6698">
        <w:rPr>
          <w:lang w:val="en-GB"/>
        </w:rPr>
        <w:t>his essay includes the importance and challeng</w:t>
      </w:r>
      <w:r w:rsidR="003521D7" w:rsidRPr="00FE6698">
        <w:rPr>
          <w:lang w:val="en-GB"/>
        </w:rPr>
        <w:t>e</w:t>
      </w:r>
      <w:r w:rsidR="004B3ACF" w:rsidRPr="00FE6698">
        <w:rPr>
          <w:lang w:val="en-GB"/>
        </w:rPr>
        <w:t xml:space="preserve">s faced by the company </w:t>
      </w:r>
      <w:r w:rsidR="008A546B" w:rsidRPr="00FE6698">
        <w:rPr>
          <w:lang w:val="en-GB"/>
        </w:rPr>
        <w:t>of Sony in t</w:t>
      </w:r>
      <w:r w:rsidR="00FB7E35" w:rsidRPr="00FE6698">
        <w:rPr>
          <w:lang w:val="en-GB"/>
        </w:rPr>
        <w:t>heir inter</w:t>
      </w:r>
      <w:r w:rsidR="003521D7" w:rsidRPr="00FE6698">
        <w:rPr>
          <w:lang w:val="en-GB"/>
        </w:rPr>
        <w:t>na</w:t>
      </w:r>
      <w:r w:rsidR="00FB7E35" w:rsidRPr="00FE6698">
        <w:rPr>
          <w:lang w:val="en-GB"/>
        </w:rPr>
        <w:t xml:space="preserve">tional markets. </w:t>
      </w:r>
      <w:r w:rsidR="00C14294" w:rsidRPr="00FE6698">
        <w:rPr>
          <w:lang w:val="en-GB"/>
        </w:rPr>
        <w:t>Further</w:t>
      </w:r>
      <w:r w:rsidR="00151044" w:rsidRPr="00FE6698">
        <w:rPr>
          <w:lang w:val="en-GB"/>
        </w:rPr>
        <w:t>,</w:t>
      </w:r>
      <w:r w:rsidR="00C14294" w:rsidRPr="00FE6698">
        <w:rPr>
          <w:lang w:val="en-GB"/>
        </w:rPr>
        <w:t xml:space="preserve"> it will consist </w:t>
      </w:r>
      <w:r w:rsidR="006A77B7" w:rsidRPr="00FE6698">
        <w:rPr>
          <w:lang w:val="en-GB"/>
        </w:rPr>
        <w:t xml:space="preserve">of </w:t>
      </w:r>
      <w:r w:rsidR="00C14294" w:rsidRPr="00FE6698">
        <w:rPr>
          <w:lang w:val="en-GB"/>
        </w:rPr>
        <w:t xml:space="preserve">the </w:t>
      </w:r>
      <w:r w:rsidR="006A77B7" w:rsidRPr="00FE6698">
        <w:rPr>
          <w:lang w:val="en-GB"/>
        </w:rPr>
        <w:t>theories of IFM for evaluating the dividend distribut</w:t>
      </w:r>
      <w:r w:rsidR="00060841" w:rsidRPr="00FE6698">
        <w:rPr>
          <w:lang w:val="en-GB"/>
        </w:rPr>
        <w:t xml:space="preserve">ion policies as well as efficient market theory. </w:t>
      </w:r>
      <w:r w:rsidR="00400DB9" w:rsidRPr="00FE6698">
        <w:rPr>
          <w:lang w:val="en-GB"/>
        </w:rPr>
        <w:t>In addi</w:t>
      </w:r>
      <w:r w:rsidR="005F6F98" w:rsidRPr="00FE6698">
        <w:rPr>
          <w:lang w:val="en-GB"/>
        </w:rPr>
        <w:t xml:space="preserve">tion, </w:t>
      </w:r>
      <w:r w:rsidR="008A52F8" w:rsidRPr="00FE6698">
        <w:rPr>
          <w:lang w:val="en-GB"/>
        </w:rPr>
        <w:t>includes the techniques of choosing apprais</w:t>
      </w:r>
      <w:r w:rsidR="00F45B64" w:rsidRPr="00FE6698">
        <w:rPr>
          <w:lang w:val="en-GB"/>
        </w:rPr>
        <w:t>al projects by this company and al</w:t>
      </w:r>
      <w:r w:rsidR="001B7657" w:rsidRPr="00FE6698">
        <w:rPr>
          <w:lang w:val="en-GB"/>
        </w:rPr>
        <w:t>so</w:t>
      </w:r>
      <w:r w:rsidR="00F45B64" w:rsidRPr="00FE6698">
        <w:rPr>
          <w:lang w:val="en-GB"/>
        </w:rPr>
        <w:t xml:space="preserve"> includes some emp</w:t>
      </w:r>
      <w:r w:rsidR="001B7657" w:rsidRPr="00FE6698">
        <w:rPr>
          <w:lang w:val="en-GB"/>
        </w:rPr>
        <w:t>iric</w:t>
      </w:r>
      <w:r w:rsidR="00F45B64" w:rsidRPr="00FE6698">
        <w:rPr>
          <w:lang w:val="en-GB"/>
        </w:rPr>
        <w:t xml:space="preserve">al </w:t>
      </w:r>
      <w:r w:rsidR="0018577E" w:rsidRPr="00FE6698">
        <w:rPr>
          <w:lang w:val="en-GB"/>
        </w:rPr>
        <w:t>pro</w:t>
      </w:r>
      <w:r w:rsidR="001B7657" w:rsidRPr="00FE6698">
        <w:rPr>
          <w:lang w:val="en-GB"/>
        </w:rPr>
        <w:t>o</w:t>
      </w:r>
      <w:r w:rsidR="0018577E" w:rsidRPr="00FE6698">
        <w:rPr>
          <w:lang w:val="en-GB"/>
        </w:rPr>
        <w:t xml:space="preserve">fs that support this critical </w:t>
      </w:r>
      <w:r w:rsidR="001B7657" w:rsidRPr="00FE6698">
        <w:rPr>
          <w:lang w:val="en-GB"/>
        </w:rPr>
        <w:t>anal</w:t>
      </w:r>
      <w:r w:rsidR="0018577E" w:rsidRPr="00FE6698">
        <w:rPr>
          <w:lang w:val="en-GB"/>
        </w:rPr>
        <w:t xml:space="preserve">ysis. </w:t>
      </w:r>
    </w:p>
    <w:p w14:paraId="3116CD23" w14:textId="77777777" w:rsidR="00E151A4" w:rsidRPr="00FE6698" w:rsidRDefault="00E151A4" w:rsidP="00785BB6">
      <w:pPr>
        <w:pStyle w:val="Heading1"/>
        <w:rPr>
          <w:lang w:val="en-GB"/>
        </w:rPr>
      </w:pPr>
      <w:bookmarkStart w:id="1" w:name="_Toc133668234"/>
      <w:r w:rsidRPr="00FE6698">
        <w:rPr>
          <w:lang w:val="en-GB"/>
        </w:rPr>
        <w:t>Importance of International financial management system for Sony</w:t>
      </w:r>
      <w:bookmarkEnd w:id="1"/>
    </w:p>
    <w:p w14:paraId="52C87681" w14:textId="77777777" w:rsidR="00E151A4" w:rsidRPr="00FE6698" w:rsidRDefault="00E151A4" w:rsidP="00A462AE">
      <w:pPr>
        <w:jc w:val="both"/>
        <w:rPr>
          <w:lang w:val="en-GB"/>
        </w:rPr>
      </w:pPr>
      <w:r w:rsidRPr="00FE6698">
        <w:rPr>
          <w:lang w:val="en-GB"/>
        </w:rPr>
        <w:t xml:space="preserve">Multinational companies like Sony rely heavily on international financial management </w:t>
      </w:r>
      <w:r w:rsidR="00A462AE" w:rsidRPr="00FE6698">
        <w:rPr>
          <w:lang w:val="en-GB"/>
        </w:rPr>
        <w:t xml:space="preserve">and </w:t>
      </w:r>
      <w:r w:rsidRPr="00FE6698">
        <w:rPr>
          <w:lang w:val="en-GB"/>
        </w:rPr>
        <w:t>the coordination of financial activities across national borders. It helps Sony lower potential downsides to its financial performance from factors like currency fluctuations, political un</w:t>
      </w:r>
      <w:r w:rsidR="0077739F" w:rsidRPr="00FE6698">
        <w:rPr>
          <w:lang w:val="en-GB"/>
        </w:rPr>
        <w:t xml:space="preserve">rest, and cultural differences (Madura 2020). </w:t>
      </w:r>
      <w:r w:rsidRPr="00FE6698">
        <w:rPr>
          <w:lang w:val="en-GB"/>
        </w:rPr>
        <w:t>Sony's foreign financial management must be efficient and smart if the company is to fund its many business lines, which include consumer electronics, gaming, entertainment, and financial services.</w:t>
      </w:r>
    </w:p>
    <w:p w14:paraId="6F7714F1" w14:textId="77777777" w:rsidR="00E151A4" w:rsidRPr="00FE6698" w:rsidRDefault="00E151A4" w:rsidP="00A462AE">
      <w:pPr>
        <w:jc w:val="both"/>
        <w:rPr>
          <w:lang w:val="en-GB"/>
        </w:rPr>
      </w:pPr>
      <w:r w:rsidRPr="00FE6698">
        <w:rPr>
          <w:lang w:val="en-GB"/>
        </w:rPr>
        <w:t xml:space="preserve">Sony's dividend policy takes into account </w:t>
      </w:r>
      <w:r w:rsidR="00A462AE" w:rsidRPr="00FE6698">
        <w:rPr>
          <w:lang w:val="en-GB"/>
        </w:rPr>
        <w:t>several</w:t>
      </w:r>
      <w:r w:rsidRPr="00FE6698">
        <w:rPr>
          <w:lang w:val="en-GB"/>
        </w:rPr>
        <w:t xml:space="preserve"> variables, including the company's financial health, cash flow, and investment prospects. Shareholder value is prioriti</w:t>
      </w:r>
      <w:r w:rsidR="00A462AE" w:rsidRPr="00FE6698">
        <w:rPr>
          <w:lang w:val="en-GB"/>
        </w:rPr>
        <w:t>z</w:t>
      </w:r>
      <w:r w:rsidRPr="00FE6698">
        <w:rPr>
          <w:lang w:val="en-GB"/>
        </w:rPr>
        <w:t>ed by a consistent dividend policy, and Sony's low payout ratio relative to rivals may signal that the business is keeping mor</w:t>
      </w:r>
      <w:r w:rsidR="00AD23FC" w:rsidRPr="00FE6698">
        <w:rPr>
          <w:lang w:val="en-GB"/>
        </w:rPr>
        <w:t xml:space="preserve">e of its income for investment (Suryanto and Komalasari 2019). </w:t>
      </w:r>
      <w:r w:rsidR="00F80206" w:rsidRPr="00FE6698">
        <w:rPr>
          <w:lang w:val="en-GB"/>
        </w:rPr>
        <w:t>It</w:t>
      </w:r>
      <w:r w:rsidRPr="00FE6698">
        <w:rPr>
          <w:lang w:val="en-GB"/>
        </w:rPr>
        <w:t xml:space="preserve"> </w:t>
      </w:r>
      <w:r w:rsidR="00A462AE" w:rsidRPr="00FE6698">
        <w:rPr>
          <w:lang w:val="en-GB"/>
        </w:rPr>
        <w:t>can</w:t>
      </w:r>
      <w:r w:rsidRPr="00FE6698">
        <w:rPr>
          <w:lang w:val="en-GB"/>
        </w:rPr>
        <w:t xml:space="preserve"> assess the profitability of proposed projects by using efficient project appraisal techniques including, internal </w:t>
      </w:r>
      <w:r w:rsidR="00EE2D58" w:rsidRPr="00FE6698">
        <w:rPr>
          <w:lang w:val="en-GB"/>
        </w:rPr>
        <w:t xml:space="preserve">profitability index, </w:t>
      </w:r>
      <w:r w:rsidRPr="00FE6698">
        <w:rPr>
          <w:lang w:val="en-GB"/>
        </w:rPr>
        <w:t xml:space="preserve">rate of return, and </w:t>
      </w:r>
      <w:r w:rsidR="00EE2D58" w:rsidRPr="00FE6698">
        <w:rPr>
          <w:lang w:val="en-GB"/>
        </w:rPr>
        <w:t xml:space="preserve">net present value </w:t>
      </w:r>
      <w:r w:rsidRPr="00FE6698">
        <w:rPr>
          <w:lang w:val="en-GB"/>
        </w:rPr>
        <w:t>which take into account variables like investment amount, timeline, and risk.</w:t>
      </w:r>
    </w:p>
    <w:p w14:paraId="466B58D6" w14:textId="77777777" w:rsidR="0000763E" w:rsidRPr="00FE6698" w:rsidRDefault="0000763E">
      <w:pPr>
        <w:spacing w:line="259" w:lineRule="auto"/>
        <w:rPr>
          <w:b/>
          <w:bCs/>
          <w:lang w:val="en-GB"/>
        </w:rPr>
      </w:pPr>
      <w:r w:rsidRPr="00FE6698">
        <w:rPr>
          <w:b/>
          <w:bCs/>
          <w:lang w:val="en-GB"/>
        </w:rPr>
        <w:br w:type="page"/>
      </w:r>
    </w:p>
    <w:p w14:paraId="1F3BEA2D" w14:textId="77777777" w:rsidR="008919FA" w:rsidRPr="00FE6698" w:rsidRDefault="008919FA" w:rsidP="00785BB6">
      <w:pPr>
        <w:pStyle w:val="Heading1"/>
        <w:rPr>
          <w:lang w:val="en-GB"/>
        </w:rPr>
      </w:pPr>
      <w:bookmarkStart w:id="2" w:name="_Toc133668235"/>
      <w:r w:rsidRPr="00FE6698">
        <w:rPr>
          <w:lang w:val="en-GB"/>
        </w:rPr>
        <w:lastRenderedPageBreak/>
        <w:t>Challenges fac</w:t>
      </w:r>
      <w:r w:rsidR="00A462AE" w:rsidRPr="00FE6698">
        <w:rPr>
          <w:lang w:val="en-GB"/>
        </w:rPr>
        <w:t>ed by Sony enterpr</w:t>
      </w:r>
      <w:r w:rsidR="0000763E" w:rsidRPr="00FE6698">
        <w:rPr>
          <w:lang w:val="en-GB"/>
        </w:rPr>
        <w:t>is</w:t>
      </w:r>
      <w:r w:rsidR="00A462AE" w:rsidRPr="00FE6698">
        <w:rPr>
          <w:lang w:val="en-GB"/>
        </w:rPr>
        <w:t>e</w:t>
      </w:r>
      <w:r w:rsidRPr="00FE6698">
        <w:rPr>
          <w:lang w:val="en-GB"/>
        </w:rPr>
        <w:t xml:space="preserve"> in </w:t>
      </w:r>
      <w:r w:rsidR="00A462AE" w:rsidRPr="00FE6698">
        <w:rPr>
          <w:lang w:val="en-GB"/>
        </w:rPr>
        <w:t xml:space="preserve">the </w:t>
      </w:r>
      <w:r w:rsidRPr="00FE6698">
        <w:rPr>
          <w:lang w:val="en-GB"/>
        </w:rPr>
        <w:t>international financial market</w:t>
      </w:r>
      <w:bookmarkEnd w:id="2"/>
    </w:p>
    <w:p w14:paraId="5893916B" w14:textId="77777777" w:rsidR="008919FA" w:rsidRPr="00FE6698" w:rsidRDefault="008919FA" w:rsidP="00A462AE">
      <w:pPr>
        <w:jc w:val="both"/>
        <w:rPr>
          <w:lang w:val="en-GB"/>
        </w:rPr>
      </w:pPr>
      <w:r w:rsidRPr="00FE6698">
        <w:rPr>
          <w:lang w:val="en-GB"/>
        </w:rPr>
        <w:t>As a global conglomerate, Sony faces unique challenges in the global financial markets. Problems associated with foreign exchange are significant. Since Sony is a global company, it is vulnerable to the effects of currency devaluation on its bottom line and overall financial health. Sony's assets, obligations, and cash flows are all susceptible to fluctuations in valu</w:t>
      </w:r>
      <w:r w:rsidR="00B42057" w:rsidRPr="00FE6698">
        <w:rPr>
          <w:lang w:val="en-GB"/>
        </w:rPr>
        <w:t xml:space="preserve">e due to currency fluctuations (Katsikeas et al. 2020). </w:t>
      </w:r>
      <w:r w:rsidRPr="00FE6698">
        <w:rPr>
          <w:lang w:val="en-GB"/>
        </w:rPr>
        <w:t xml:space="preserve">Furthermore, the company's pricing strategy may be </w:t>
      </w:r>
      <w:r w:rsidR="007A2904" w:rsidRPr="00FE6698">
        <w:rPr>
          <w:lang w:val="en-GB"/>
        </w:rPr>
        <w:t xml:space="preserve">influenced </w:t>
      </w:r>
      <w:r w:rsidRPr="00FE6698">
        <w:rPr>
          <w:lang w:val="en-GB"/>
        </w:rPr>
        <w:t xml:space="preserve">by </w:t>
      </w:r>
      <w:r w:rsidR="00F14098" w:rsidRPr="00FE6698">
        <w:rPr>
          <w:lang w:val="en-GB"/>
        </w:rPr>
        <w:t xml:space="preserve">the </w:t>
      </w:r>
      <w:r w:rsidRPr="00FE6698">
        <w:rPr>
          <w:lang w:val="en-GB"/>
        </w:rPr>
        <w:t>risk</w:t>
      </w:r>
      <w:r w:rsidR="00024876" w:rsidRPr="00FE6698">
        <w:rPr>
          <w:lang w:val="en-GB"/>
        </w:rPr>
        <w:t xml:space="preserve"> of currency</w:t>
      </w:r>
      <w:r w:rsidR="00F14098" w:rsidRPr="00FE6698">
        <w:rPr>
          <w:lang w:val="en-GB"/>
        </w:rPr>
        <w:t>, which automatically</w:t>
      </w:r>
      <w:r w:rsidRPr="00FE6698">
        <w:rPr>
          <w:lang w:val="en-GB"/>
        </w:rPr>
        <w:t xml:space="preserve"> </w:t>
      </w:r>
      <w:r w:rsidR="00F14098" w:rsidRPr="00FE6698">
        <w:rPr>
          <w:lang w:val="en-GB"/>
        </w:rPr>
        <w:t xml:space="preserve">affected </w:t>
      </w:r>
      <w:r w:rsidRPr="00FE6698">
        <w:rPr>
          <w:lang w:val="en-GB"/>
        </w:rPr>
        <w:t>the demand for the company's products and services.</w:t>
      </w:r>
    </w:p>
    <w:p w14:paraId="303EA43E" w14:textId="77777777" w:rsidR="008919FA" w:rsidRPr="00FE6698" w:rsidRDefault="008919FA" w:rsidP="00A462AE">
      <w:pPr>
        <w:jc w:val="both"/>
        <w:rPr>
          <w:lang w:val="en-GB"/>
        </w:rPr>
      </w:pPr>
      <w:r w:rsidRPr="00FE6698">
        <w:rPr>
          <w:lang w:val="en-GB"/>
        </w:rPr>
        <w:t xml:space="preserve">Sony confronts political risk in international financial markets. Changes in government policy or political instability might have a detrimental effect on Sony's business since the company works across nations with different political and </w:t>
      </w:r>
      <w:r w:rsidR="00ED7C35" w:rsidRPr="00FE6698">
        <w:rPr>
          <w:lang w:val="en-GB"/>
        </w:rPr>
        <w:t xml:space="preserve">economic systems (Ain and Manping 2022). </w:t>
      </w:r>
      <w:r w:rsidRPr="00FE6698">
        <w:rPr>
          <w:lang w:val="en-GB"/>
        </w:rPr>
        <w:t xml:space="preserve"> Tax policy shifts, trade barriers, and asset expropriation are all possible outcomes of political uncertainty. Sony's bottom line and future success might be hampered by global conflicts like trade wars and sanctions.</w:t>
      </w:r>
    </w:p>
    <w:p w14:paraId="6E2FA75A" w14:textId="77777777" w:rsidR="00B80957" w:rsidRPr="00FE6698" w:rsidRDefault="006524DB" w:rsidP="00785BB6">
      <w:pPr>
        <w:pStyle w:val="Heading1"/>
        <w:rPr>
          <w:lang w:val="en-GB"/>
        </w:rPr>
      </w:pPr>
      <w:bookmarkStart w:id="3" w:name="_Toc133668236"/>
      <w:r w:rsidRPr="00FE6698">
        <w:rPr>
          <w:lang w:val="en-GB"/>
        </w:rPr>
        <w:t>Sony Corpor</w:t>
      </w:r>
      <w:r w:rsidR="00A07067" w:rsidRPr="00FE6698">
        <w:rPr>
          <w:lang w:val="en-GB"/>
        </w:rPr>
        <w:t>at</w:t>
      </w:r>
      <w:r w:rsidRPr="00FE6698">
        <w:rPr>
          <w:lang w:val="en-GB"/>
        </w:rPr>
        <w:t>ion</w:t>
      </w:r>
      <w:r w:rsidR="00A07067" w:rsidRPr="00FE6698">
        <w:rPr>
          <w:lang w:val="en-GB"/>
        </w:rPr>
        <w:t>'s</w:t>
      </w:r>
      <w:r w:rsidRPr="00FE6698">
        <w:rPr>
          <w:lang w:val="en-GB"/>
        </w:rPr>
        <w:t xml:space="preserve"> dividend distribution policy</w:t>
      </w:r>
      <w:bookmarkEnd w:id="3"/>
    </w:p>
    <w:p w14:paraId="353416D1" w14:textId="77777777" w:rsidR="00560F0C" w:rsidRPr="00FE6698" w:rsidRDefault="00F4435C" w:rsidP="00A462AE">
      <w:pPr>
        <w:jc w:val="both"/>
        <w:rPr>
          <w:lang w:val="en-GB"/>
        </w:rPr>
      </w:pPr>
      <w:r w:rsidRPr="00FE6698">
        <w:rPr>
          <w:lang w:val="en-GB"/>
        </w:rPr>
        <w:t>This part of essay includes the various information about how the company used the IFM th</w:t>
      </w:r>
      <w:r w:rsidR="006655F8" w:rsidRPr="00FE6698">
        <w:rPr>
          <w:lang w:val="en-GB"/>
        </w:rPr>
        <w:t xml:space="preserve">eories </w:t>
      </w:r>
      <w:r w:rsidR="006B338F" w:rsidRPr="00FE6698">
        <w:rPr>
          <w:lang w:val="en-GB"/>
        </w:rPr>
        <w:t xml:space="preserve">which include the signaling and dividend irrelevance theory </w:t>
      </w:r>
      <w:r w:rsidRPr="00FE6698">
        <w:rPr>
          <w:lang w:val="en-GB"/>
        </w:rPr>
        <w:t>for e</w:t>
      </w:r>
      <w:r w:rsidR="006655F8" w:rsidRPr="00FE6698">
        <w:rPr>
          <w:lang w:val="en-GB"/>
        </w:rPr>
        <w:t>valua</w:t>
      </w:r>
      <w:r w:rsidRPr="00FE6698">
        <w:rPr>
          <w:lang w:val="en-GB"/>
        </w:rPr>
        <w:t>ting which po</w:t>
      </w:r>
      <w:r w:rsidR="006655F8" w:rsidRPr="00FE6698">
        <w:rPr>
          <w:lang w:val="en-GB"/>
        </w:rPr>
        <w:t>lici</w:t>
      </w:r>
      <w:r w:rsidRPr="00FE6698">
        <w:rPr>
          <w:lang w:val="en-GB"/>
        </w:rPr>
        <w:t xml:space="preserve">es </w:t>
      </w:r>
      <w:r w:rsidR="006655F8" w:rsidRPr="00FE6698">
        <w:rPr>
          <w:lang w:val="en-GB"/>
        </w:rPr>
        <w:t>are</w:t>
      </w:r>
      <w:r w:rsidRPr="00FE6698">
        <w:rPr>
          <w:lang w:val="en-GB"/>
        </w:rPr>
        <w:t xml:space="preserve"> best</w:t>
      </w:r>
      <w:r w:rsidR="00F063A1" w:rsidRPr="00FE6698">
        <w:rPr>
          <w:lang w:val="en-GB"/>
        </w:rPr>
        <w:t xml:space="preserve"> </w:t>
      </w:r>
      <w:r w:rsidRPr="00FE6698">
        <w:rPr>
          <w:lang w:val="en-GB"/>
        </w:rPr>
        <w:t xml:space="preserve">for </w:t>
      </w:r>
      <w:r w:rsidR="006655F8" w:rsidRPr="00FE6698">
        <w:rPr>
          <w:lang w:val="en-GB"/>
        </w:rPr>
        <w:t xml:space="preserve">the </w:t>
      </w:r>
      <w:r w:rsidRPr="00FE6698">
        <w:rPr>
          <w:lang w:val="en-GB"/>
        </w:rPr>
        <w:t>d</w:t>
      </w:r>
      <w:r w:rsidR="006655F8" w:rsidRPr="00FE6698">
        <w:rPr>
          <w:lang w:val="en-GB"/>
        </w:rPr>
        <w:t>is</w:t>
      </w:r>
      <w:r w:rsidRPr="00FE6698">
        <w:rPr>
          <w:lang w:val="en-GB"/>
        </w:rPr>
        <w:t>tribution of divide</w:t>
      </w:r>
      <w:r w:rsidR="006655F8" w:rsidRPr="00FE6698">
        <w:rPr>
          <w:lang w:val="en-GB"/>
        </w:rPr>
        <w:t>nds</w:t>
      </w:r>
      <w:r w:rsidRPr="00FE6698">
        <w:rPr>
          <w:lang w:val="en-GB"/>
        </w:rPr>
        <w:t xml:space="preserve"> </w:t>
      </w:r>
      <w:r w:rsidR="00F063A1" w:rsidRPr="00FE6698">
        <w:rPr>
          <w:lang w:val="en-GB"/>
        </w:rPr>
        <w:t>as well enhancing its shareholder</w:t>
      </w:r>
      <w:r w:rsidR="001E08B6" w:rsidRPr="00FE6698">
        <w:rPr>
          <w:lang w:val="en-GB"/>
        </w:rPr>
        <w:t>'</w:t>
      </w:r>
      <w:r w:rsidR="00F063A1" w:rsidRPr="00FE6698">
        <w:rPr>
          <w:lang w:val="en-GB"/>
        </w:rPr>
        <w:t xml:space="preserve">s wealth. </w:t>
      </w:r>
      <w:r w:rsidR="00D64AFC" w:rsidRPr="00FE6698">
        <w:rPr>
          <w:lang w:val="en-GB"/>
        </w:rPr>
        <w:t xml:space="preserve">As per the annual </w:t>
      </w:r>
      <w:r w:rsidR="00A2665B" w:rsidRPr="00FE6698">
        <w:rPr>
          <w:lang w:val="en-GB"/>
        </w:rPr>
        <w:t xml:space="preserve">statements </w:t>
      </w:r>
      <w:r w:rsidR="00D64AFC" w:rsidRPr="00FE6698">
        <w:rPr>
          <w:lang w:val="en-GB"/>
        </w:rPr>
        <w:t>and various published reports</w:t>
      </w:r>
      <w:r w:rsidR="00E438C2" w:rsidRPr="00FE6698">
        <w:rPr>
          <w:lang w:val="en-GB"/>
        </w:rPr>
        <w:t>,</w:t>
      </w:r>
      <w:r w:rsidR="00D64AFC" w:rsidRPr="00FE6698">
        <w:rPr>
          <w:lang w:val="en-GB"/>
        </w:rPr>
        <w:t xml:space="preserve"> it said that </w:t>
      </w:r>
      <w:r w:rsidR="0029545D" w:rsidRPr="00FE6698">
        <w:rPr>
          <w:lang w:val="en-GB"/>
        </w:rPr>
        <w:t xml:space="preserve">the </w:t>
      </w:r>
      <w:r w:rsidR="0029545D" w:rsidRPr="00FE6698">
        <w:rPr>
          <w:b/>
          <w:lang w:val="en-GB"/>
        </w:rPr>
        <w:t xml:space="preserve">Sony </w:t>
      </w:r>
      <w:r w:rsidR="00BC1F11" w:rsidRPr="00FE6698">
        <w:rPr>
          <w:b/>
          <w:lang w:val="en-GB"/>
        </w:rPr>
        <w:t>Company</w:t>
      </w:r>
      <w:r w:rsidR="0029545D" w:rsidRPr="00FE6698">
        <w:rPr>
          <w:b/>
          <w:lang w:val="en-GB"/>
        </w:rPr>
        <w:t xml:space="preserve"> aim to balance</w:t>
      </w:r>
      <w:r w:rsidR="00A21093" w:rsidRPr="00FE6698">
        <w:rPr>
          <w:b/>
          <w:lang w:val="en-GB"/>
        </w:rPr>
        <w:t>d approach</w:t>
      </w:r>
      <w:r w:rsidR="0029545D" w:rsidRPr="00FE6698">
        <w:rPr>
          <w:b/>
          <w:lang w:val="en-GB"/>
        </w:rPr>
        <w:t xml:space="preserve"> between retaining earnings and </w:t>
      </w:r>
      <w:r w:rsidR="004F31BC" w:rsidRPr="00FE6698">
        <w:rPr>
          <w:b/>
          <w:lang w:val="en-GB"/>
        </w:rPr>
        <w:t>providing dividend amount to its investors.</w:t>
      </w:r>
      <w:r w:rsidR="004F31BC" w:rsidRPr="00FE6698">
        <w:rPr>
          <w:lang w:val="en-GB"/>
        </w:rPr>
        <w:t xml:space="preserve"> </w:t>
      </w:r>
      <w:r w:rsidR="00541DD5" w:rsidRPr="00FE6698">
        <w:rPr>
          <w:lang w:val="en-GB"/>
        </w:rPr>
        <w:t>Th</w:t>
      </w:r>
      <w:r w:rsidR="00897F5D" w:rsidRPr="00FE6698">
        <w:rPr>
          <w:lang w:val="en-GB"/>
        </w:rPr>
        <w:t>is strategy</w:t>
      </w:r>
      <w:r w:rsidR="00541DD5" w:rsidRPr="00FE6698">
        <w:rPr>
          <w:lang w:val="en-GB"/>
        </w:rPr>
        <w:t xml:space="preserve"> help</w:t>
      </w:r>
      <w:r w:rsidR="00897F5D" w:rsidRPr="00FE6698">
        <w:rPr>
          <w:lang w:val="en-GB"/>
        </w:rPr>
        <w:t>s</w:t>
      </w:r>
      <w:r w:rsidR="00541DD5" w:rsidRPr="00FE6698">
        <w:rPr>
          <w:lang w:val="en-GB"/>
        </w:rPr>
        <w:t xml:space="preserve"> in </w:t>
      </w:r>
      <w:r w:rsidR="00686868" w:rsidRPr="00FE6698">
        <w:rPr>
          <w:lang w:val="en-GB"/>
        </w:rPr>
        <w:t>future growth, investments, meet</w:t>
      </w:r>
      <w:r w:rsidR="00897F5D" w:rsidRPr="00FE6698">
        <w:rPr>
          <w:lang w:val="en-GB"/>
        </w:rPr>
        <w:t>ing</w:t>
      </w:r>
      <w:r w:rsidR="00686868" w:rsidRPr="00FE6698">
        <w:rPr>
          <w:lang w:val="en-GB"/>
        </w:rPr>
        <w:t xml:space="preserve"> requirements of operational activities</w:t>
      </w:r>
      <w:r w:rsidR="00897F5D" w:rsidRPr="00FE6698">
        <w:rPr>
          <w:lang w:val="en-GB"/>
        </w:rPr>
        <w:t>,</w:t>
      </w:r>
      <w:r w:rsidR="00686868" w:rsidRPr="00FE6698">
        <w:rPr>
          <w:lang w:val="en-GB"/>
        </w:rPr>
        <w:t xml:space="preserve"> and </w:t>
      </w:r>
      <w:r w:rsidR="00D043AF" w:rsidRPr="00FE6698">
        <w:rPr>
          <w:lang w:val="en-GB"/>
        </w:rPr>
        <w:t xml:space="preserve">expansion (Sony 2023). </w:t>
      </w:r>
    </w:p>
    <w:p w14:paraId="2A5C11CA" w14:textId="77777777" w:rsidR="00CC5FDD" w:rsidRPr="00FE6698" w:rsidRDefault="00F84710" w:rsidP="00A462AE">
      <w:pPr>
        <w:jc w:val="both"/>
        <w:rPr>
          <w:lang w:val="en-GB"/>
        </w:rPr>
      </w:pPr>
      <w:r w:rsidRPr="00FE6698">
        <w:rPr>
          <w:lang w:val="en-GB"/>
        </w:rPr>
        <w:t xml:space="preserve">The policy of </w:t>
      </w:r>
      <w:r w:rsidRPr="00FE6698">
        <w:rPr>
          <w:b/>
          <w:lang w:val="en-GB"/>
        </w:rPr>
        <w:t>consistent divi</w:t>
      </w:r>
      <w:r w:rsidR="00373799" w:rsidRPr="00FE6698">
        <w:rPr>
          <w:b/>
          <w:lang w:val="en-GB"/>
        </w:rPr>
        <w:t>dend</w:t>
      </w:r>
      <w:r w:rsidR="008C1E01" w:rsidRPr="00FE6698">
        <w:rPr>
          <w:b/>
          <w:lang w:val="en-GB"/>
        </w:rPr>
        <w:t>s</w:t>
      </w:r>
      <w:r w:rsidR="00373799" w:rsidRPr="00FE6698">
        <w:rPr>
          <w:b/>
          <w:lang w:val="en-GB"/>
        </w:rPr>
        <w:t xml:space="preserve"> f</w:t>
      </w:r>
      <w:r w:rsidR="008C1E01" w:rsidRPr="00FE6698">
        <w:rPr>
          <w:b/>
          <w:lang w:val="en-GB"/>
        </w:rPr>
        <w:t>ollow</w:t>
      </w:r>
      <w:r w:rsidR="009978C3" w:rsidRPr="00FE6698">
        <w:rPr>
          <w:b/>
          <w:lang w:val="en-GB"/>
        </w:rPr>
        <w:t>s</w:t>
      </w:r>
      <w:r w:rsidR="008C1E01" w:rsidRPr="00FE6698">
        <w:rPr>
          <w:b/>
          <w:lang w:val="en-GB"/>
        </w:rPr>
        <w:t xml:space="preserve"> by Sony enterprise</w:t>
      </w:r>
      <w:r w:rsidR="008C1E01" w:rsidRPr="00FE6698">
        <w:rPr>
          <w:lang w:val="en-GB"/>
        </w:rPr>
        <w:t>. It declare</w:t>
      </w:r>
      <w:r w:rsidR="009978C3" w:rsidRPr="00FE6698">
        <w:rPr>
          <w:lang w:val="en-GB"/>
        </w:rPr>
        <w:t>s</w:t>
      </w:r>
      <w:r w:rsidR="008C1E01" w:rsidRPr="00FE6698">
        <w:rPr>
          <w:lang w:val="en-GB"/>
        </w:rPr>
        <w:t xml:space="preserve"> the amount of dividend </w:t>
      </w:r>
      <w:r w:rsidR="009978C3" w:rsidRPr="00FE6698">
        <w:rPr>
          <w:lang w:val="en-GB"/>
        </w:rPr>
        <w:t>o</w:t>
      </w:r>
      <w:r w:rsidR="008C1E01" w:rsidRPr="00FE6698">
        <w:rPr>
          <w:lang w:val="en-GB"/>
        </w:rPr>
        <w:t xml:space="preserve">n </w:t>
      </w:r>
      <w:r w:rsidR="009978C3" w:rsidRPr="00FE6698">
        <w:rPr>
          <w:lang w:val="en-GB"/>
        </w:rPr>
        <w:t xml:space="preserve">an </w:t>
      </w:r>
      <w:r w:rsidR="008C1E01" w:rsidRPr="00FE6698">
        <w:rPr>
          <w:lang w:val="en-GB"/>
        </w:rPr>
        <w:t xml:space="preserve">annual basis </w:t>
      </w:r>
      <w:r w:rsidR="009978C3" w:rsidRPr="00FE6698">
        <w:rPr>
          <w:lang w:val="en-GB"/>
        </w:rPr>
        <w:t>and it pays dividends two times in the one financial years.</w:t>
      </w:r>
      <w:r w:rsidR="008C6C7D" w:rsidRPr="00FE6698">
        <w:rPr>
          <w:lang w:val="en-GB"/>
        </w:rPr>
        <w:t xml:space="preserve"> The company f</w:t>
      </w:r>
      <w:r w:rsidR="00A037EF" w:rsidRPr="00FE6698">
        <w:rPr>
          <w:lang w:val="en-GB"/>
        </w:rPr>
        <w:t>ocuses</w:t>
      </w:r>
      <w:r w:rsidR="008C6C7D" w:rsidRPr="00FE6698">
        <w:rPr>
          <w:lang w:val="en-GB"/>
        </w:rPr>
        <w:t xml:space="preserve"> on the stability of dividend</w:t>
      </w:r>
      <w:r w:rsidR="00A037EF" w:rsidRPr="00FE6698">
        <w:rPr>
          <w:lang w:val="en-GB"/>
        </w:rPr>
        <w:t>s</w:t>
      </w:r>
      <w:r w:rsidR="008C6C7D" w:rsidRPr="00FE6698">
        <w:rPr>
          <w:lang w:val="en-GB"/>
        </w:rPr>
        <w:t xml:space="preserve"> and sustai</w:t>
      </w:r>
      <w:r w:rsidR="00A037EF" w:rsidRPr="00FE6698">
        <w:rPr>
          <w:lang w:val="en-GB"/>
        </w:rPr>
        <w:t>nab</w:t>
      </w:r>
      <w:r w:rsidR="002C5D84" w:rsidRPr="00FE6698">
        <w:rPr>
          <w:lang w:val="en-GB"/>
        </w:rPr>
        <w:t xml:space="preserve">le dividend growth (Madura 2020). </w:t>
      </w:r>
      <w:r w:rsidR="008C6C7D" w:rsidRPr="00FE6698">
        <w:rPr>
          <w:lang w:val="en-GB"/>
        </w:rPr>
        <w:t xml:space="preserve"> </w:t>
      </w:r>
      <w:r w:rsidR="001E34B0" w:rsidRPr="00FE6698">
        <w:rPr>
          <w:lang w:val="en-GB"/>
        </w:rPr>
        <w:t xml:space="preserve">It will help the shareholder to know </w:t>
      </w:r>
      <w:r w:rsidR="00E73DAF" w:rsidRPr="00FE6698">
        <w:rPr>
          <w:lang w:val="en-GB"/>
        </w:rPr>
        <w:t xml:space="preserve">the </w:t>
      </w:r>
      <w:r w:rsidR="001E34B0" w:rsidRPr="00FE6698">
        <w:rPr>
          <w:lang w:val="en-GB"/>
        </w:rPr>
        <w:t>expected rate of return they earned and al</w:t>
      </w:r>
      <w:r w:rsidR="00E73DAF" w:rsidRPr="00FE6698">
        <w:rPr>
          <w:lang w:val="en-GB"/>
        </w:rPr>
        <w:t>so</w:t>
      </w:r>
      <w:r w:rsidR="001E34B0" w:rsidRPr="00FE6698">
        <w:rPr>
          <w:lang w:val="en-GB"/>
        </w:rPr>
        <w:t xml:space="preserve"> interpret the company</w:t>
      </w:r>
      <w:r w:rsidR="00E73DAF" w:rsidRPr="00FE6698">
        <w:rPr>
          <w:lang w:val="en-GB"/>
        </w:rPr>
        <w:t>'s</w:t>
      </w:r>
      <w:r w:rsidR="001E34B0" w:rsidRPr="00FE6698">
        <w:rPr>
          <w:lang w:val="en-GB"/>
        </w:rPr>
        <w:t xml:space="preserve"> profitability. </w:t>
      </w:r>
    </w:p>
    <w:p w14:paraId="29233F43" w14:textId="77777777" w:rsidR="00590BDD" w:rsidRPr="00FE6698" w:rsidRDefault="00590BDD" w:rsidP="00A462AE">
      <w:pPr>
        <w:spacing w:line="259" w:lineRule="auto"/>
        <w:jc w:val="both"/>
        <w:rPr>
          <w:b/>
          <w:lang w:val="en-GB"/>
        </w:rPr>
      </w:pPr>
      <w:r w:rsidRPr="00FE6698">
        <w:rPr>
          <w:b/>
          <w:lang w:val="en-GB"/>
        </w:rPr>
        <w:br w:type="page"/>
      </w:r>
    </w:p>
    <w:p w14:paraId="483EAEC1" w14:textId="77777777" w:rsidR="00D43AA3" w:rsidRPr="00FE6698" w:rsidRDefault="00B90D81" w:rsidP="00A462AE">
      <w:pPr>
        <w:jc w:val="both"/>
        <w:rPr>
          <w:b/>
          <w:lang w:val="en-GB"/>
        </w:rPr>
      </w:pPr>
      <w:r w:rsidRPr="00FE6698">
        <w:rPr>
          <w:b/>
          <w:lang w:val="en-GB"/>
        </w:rPr>
        <w:lastRenderedPageBreak/>
        <w:t>Fig</w:t>
      </w:r>
      <w:r w:rsidR="00C82B21" w:rsidRPr="00FE6698">
        <w:rPr>
          <w:b/>
          <w:lang w:val="en-GB"/>
        </w:rPr>
        <w:t xml:space="preserve">ure </w:t>
      </w:r>
      <w:r w:rsidR="00C77C86" w:rsidRPr="00FE6698">
        <w:rPr>
          <w:b/>
          <w:lang w:val="en-GB"/>
        </w:rPr>
        <w:t>1-</w:t>
      </w:r>
      <w:r w:rsidR="00590BDD" w:rsidRPr="00FE6698">
        <w:rPr>
          <w:b/>
          <w:lang w:val="en-GB"/>
        </w:rPr>
        <w:t xml:space="preserve"> Dividend Payout History</w:t>
      </w:r>
    </w:p>
    <w:p w14:paraId="27C2EB8B" w14:textId="77777777" w:rsidR="00C77C86" w:rsidRPr="00FE6698" w:rsidRDefault="00C77C86" w:rsidP="00A462AE">
      <w:pPr>
        <w:jc w:val="both"/>
        <w:rPr>
          <w:lang w:val="en-GB"/>
        </w:rPr>
      </w:pPr>
      <w:r w:rsidRPr="00FE6698">
        <w:rPr>
          <w:noProof/>
          <w:lang w:val="en-GB" w:bidi="hi-IN"/>
        </w:rPr>
        <w:drawing>
          <wp:inline distT="0" distB="0" distL="0" distR="0" wp14:anchorId="0C7A9DA7" wp14:editId="56FED7AC">
            <wp:extent cx="5695950" cy="22599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3592" cy="2262997"/>
                    </a:xfrm>
                    <a:prstGeom prst="rect">
                      <a:avLst/>
                    </a:prstGeom>
                  </pic:spPr>
                </pic:pic>
              </a:graphicData>
            </a:graphic>
          </wp:inline>
        </w:drawing>
      </w:r>
    </w:p>
    <w:p w14:paraId="7BD30DA2" w14:textId="77777777" w:rsidR="002262C0" w:rsidRPr="00FE6698" w:rsidRDefault="002262C0" w:rsidP="00A462AE">
      <w:pPr>
        <w:jc w:val="both"/>
        <w:rPr>
          <w:lang w:val="en-GB"/>
        </w:rPr>
      </w:pPr>
      <w:r w:rsidRPr="00FE6698">
        <w:rPr>
          <w:lang w:val="en-GB"/>
        </w:rPr>
        <w:t>(Source-</w:t>
      </w:r>
      <w:r w:rsidR="00D6008E" w:rsidRPr="00FE6698">
        <w:rPr>
          <w:lang w:val="en-GB"/>
        </w:rPr>
        <w:t xml:space="preserve"> </w:t>
      </w:r>
      <w:r w:rsidR="00FB321A" w:rsidRPr="00FE6698">
        <w:rPr>
          <w:lang w:val="en-GB"/>
        </w:rPr>
        <w:t>Finance, 2023)</w:t>
      </w:r>
    </w:p>
    <w:p w14:paraId="6ABEED65" w14:textId="77777777" w:rsidR="00590BDD" w:rsidRPr="00FE6698" w:rsidRDefault="001B1EC7" w:rsidP="00A462AE">
      <w:pPr>
        <w:jc w:val="both"/>
        <w:rPr>
          <w:lang w:val="en-GB"/>
        </w:rPr>
      </w:pPr>
      <w:r w:rsidRPr="00FE6698">
        <w:rPr>
          <w:noProof/>
          <w:lang w:val="en-GB"/>
        </w:rPr>
        <w:t>The above figures represent the payout amount for the previous six years of Sony's company.</w:t>
      </w:r>
      <w:r w:rsidR="004F742F" w:rsidRPr="00FE6698">
        <w:rPr>
          <w:noProof/>
          <w:lang w:val="en-GB"/>
        </w:rPr>
        <w:t xml:space="preserve"> It refers that </w:t>
      </w:r>
      <w:r w:rsidR="00C55017" w:rsidRPr="00FE6698">
        <w:rPr>
          <w:noProof/>
          <w:lang w:val="en-GB"/>
        </w:rPr>
        <w:t xml:space="preserve">the </w:t>
      </w:r>
      <w:r w:rsidR="004F742F" w:rsidRPr="00FE6698">
        <w:rPr>
          <w:noProof/>
          <w:lang w:val="en-GB"/>
        </w:rPr>
        <w:t xml:space="preserve">total amount that is distributed in the form of </w:t>
      </w:r>
      <w:r w:rsidR="00C55017" w:rsidRPr="00FE6698">
        <w:rPr>
          <w:noProof/>
          <w:lang w:val="en-GB"/>
        </w:rPr>
        <w:t xml:space="preserve">a </w:t>
      </w:r>
      <w:r w:rsidR="004F742F" w:rsidRPr="00FE6698">
        <w:rPr>
          <w:noProof/>
          <w:lang w:val="en-GB"/>
        </w:rPr>
        <w:t xml:space="preserve">cash dividend by </w:t>
      </w:r>
      <w:r w:rsidR="00C55017" w:rsidRPr="00FE6698">
        <w:rPr>
          <w:noProof/>
          <w:lang w:val="en-GB"/>
        </w:rPr>
        <w:t xml:space="preserve">the </w:t>
      </w:r>
      <w:r w:rsidR="004F742F" w:rsidRPr="00FE6698">
        <w:rPr>
          <w:noProof/>
          <w:lang w:val="en-GB"/>
        </w:rPr>
        <w:t xml:space="preserve">firm from its total earnings. </w:t>
      </w:r>
      <w:r w:rsidRPr="00FE6698">
        <w:rPr>
          <w:noProof/>
          <w:lang w:val="en-GB"/>
        </w:rPr>
        <w:t xml:space="preserve"> It is demonstrating that the </w:t>
      </w:r>
      <w:r w:rsidR="001D14E6" w:rsidRPr="00FE6698">
        <w:rPr>
          <w:noProof/>
          <w:lang w:val="en-GB"/>
        </w:rPr>
        <w:t xml:space="preserve">throughout the year the amount ratio is increased which also reflects that the firm earnings and cash flow increased as well. </w:t>
      </w:r>
      <w:r w:rsidR="00E91D14" w:rsidRPr="00FE6698">
        <w:rPr>
          <w:noProof/>
          <w:lang w:val="en-GB"/>
        </w:rPr>
        <w:t xml:space="preserve">In the year 2018, it was </w:t>
      </w:r>
      <w:r w:rsidR="00E91D14" w:rsidRPr="00FE6698">
        <w:rPr>
          <w:rFonts w:cs="Times New Roman"/>
          <w:noProof/>
          <w:lang w:val="en-GB"/>
        </w:rPr>
        <w:t>¥ 30.0 but in the next year</w:t>
      </w:r>
      <w:r w:rsidR="009425EF" w:rsidRPr="00FE6698">
        <w:rPr>
          <w:rFonts w:cs="Times New Roman"/>
          <w:noProof/>
          <w:lang w:val="en-GB"/>
        </w:rPr>
        <w:t>,</w:t>
      </w:r>
      <w:r w:rsidR="00E91D14" w:rsidRPr="00FE6698">
        <w:rPr>
          <w:rFonts w:cs="Times New Roman"/>
          <w:noProof/>
          <w:lang w:val="en-GB"/>
        </w:rPr>
        <w:t xml:space="preserve"> it increased by ¥ 10.0. </w:t>
      </w:r>
      <w:r w:rsidR="009425EF" w:rsidRPr="00FE6698">
        <w:rPr>
          <w:rFonts w:cs="Times New Roman"/>
          <w:noProof/>
          <w:lang w:val="en-GB"/>
        </w:rPr>
        <w:t>As previously mentioned it pay</w:t>
      </w:r>
      <w:r w:rsidR="00FB2775" w:rsidRPr="00FE6698">
        <w:rPr>
          <w:rFonts w:cs="Times New Roman"/>
          <w:noProof/>
          <w:lang w:val="en-GB"/>
        </w:rPr>
        <w:t>s</w:t>
      </w:r>
      <w:r w:rsidR="009425EF" w:rsidRPr="00FE6698">
        <w:rPr>
          <w:rFonts w:cs="Times New Roman"/>
          <w:noProof/>
          <w:lang w:val="en-GB"/>
        </w:rPr>
        <w:t xml:space="preserve"> </w:t>
      </w:r>
      <w:r w:rsidR="000745E8" w:rsidRPr="00FE6698">
        <w:rPr>
          <w:rFonts w:cs="Times New Roman"/>
          <w:noProof/>
          <w:lang w:val="en-GB"/>
        </w:rPr>
        <w:t xml:space="preserve">its </w:t>
      </w:r>
      <w:r w:rsidR="009425EF" w:rsidRPr="00FE6698">
        <w:rPr>
          <w:rFonts w:cs="Times New Roman"/>
          <w:noProof/>
          <w:lang w:val="en-GB"/>
        </w:rPr>
        <w:t>dividend in two installment</w:t>
      </w:r>
      <w:r w:rsidR="00D933FC" w:rsidRPr="00FE6698">
        <w:rPr>
          <w:rFonts w:cs="Times New Roman"/>
          <w:noProof/>
          <w:lang w:val="en-GB"/>
        </w:rPr>
        <w:t>s</w:t>
      </w:r>
      <w:r w:rsidR="00054427" w:rsidRPr="00FE6698">
        <w:rPr>
          <w:rFonts w:cs="Times New Roman"/>
          <w:noProof/>
          <w:lang w:val="en-GB"/>
        </w:rPr>
        <w:t xml:space="preserve"> at equal amount</w:t>
      </w:r>
      <w:r w:rsidR="00BE7852" w:rsidRPr="00FE6698">
        <w:rPr>
          <w:rFonts w:cs="Times New Roman"/>
          <w:noProof/>
          <w:lang w:val="en-GB"/>
        </w:rPr>
        <w:t>s</w:t>
      </w:r>
      <w:r w:rsidR="000745E8" w:rsidRPr="00FE6698">
        <w:rPr>
          <w:rFonts w:cs="Times New Roman"/>
          <w:noProof/>
          <w:lang w:val="en-GB"/>
        </w:rPr>
        <w:t xml:space="preserve"> according to </w:t>
      </w:r>
      <w:r w:rsidR="00D933FC" w:rsidRPr="00FE6698">
        <w:rPr>
          <w:rFonts w:cs="Times New Roman"/>
          <w:noProof/>
          <w:lang w:val="en-GB"/>
        </w:rPr>
        <w:t>the Board info</w:t>
      </w:r>
      <w:r w:rsidR="00D6008E" w:rsidRPr="00FE6698">
        <w:rPr>
          <w:rFonts w:cs="Times New Roman"/>
          <w:noProof/>
          <w:lang w:val="en-GB"/>
        </w:rPr>
        <w:t xml:space="preserve">rmation </w:t>
      </w:r>
      <w:r w:rsidR="00D6008E" w:rsidRPr="00FE6698">
        <w:rPr>
          <w:lang w:val="en-GB"/>
        </w:rPr>
        <w:t>(Source- Finance, 2023)</w:t>
      </w:r>
      <w:r w:rsidR="00DD3821" w:rsidRPr="00FE6698">
        <w:rPr>
          <w:lang w:val="en-GB"/>
        </w:rPr>
        <w:t xml:space="preserve">. </w:t>
      </w:r>
      <w:r w:rsidR="00D933FC" w:rsidRPr="00FE6698">
        <w:rPr>
          <w:rFonts w:cs="Times New Roman"/>
          <w:noProof/>
          <w:lang w:val="en-GB"/>
        </w:rPr>
        <w:t xml:space="preserve"> </w:t>
      </w:r>
      <w:r w:rsidR="00BE7852" w:rsidRPr="00FE6698">
        <w:rPr>
          <w:rFonts w:cs="Times New Roman"/>
          <w:noProof/>
          <w:lang w:val="en-GB"/>
        </w:rPr>
        <w:t xml:space="preserve">In the year 2022, it was ¥ 70.0 which means it pay ¥ 35.0 on each interval. </w:t>
      </w:r>
      <w:r w:rsidR="007C6A0D" w:rsidRPr="00FE6698">
        <w:rPr>
          <w:rFonts w:cs="Times New Roman"/>
          <w:noProof/>
          <w:lang w:val="en-GB"/>
        </w:rPr>
        <w:t>It was expected that it was increased in the year 2023</w:t>
      </w:r>
      <w:r w:rsidR="00AB78DB" w:rsidRPr="00FE6698">
        <w:rPr>
          <w:rFonts w:cs="Times New Roman"/>
          <w:noProof/>
          <w:lang w:val="en-GB"/>
        </w:rPr>
        <w:t xml:space="preserve">. </w:t>
      </w:r>
      <w:r w:rsidR="00E33068" w:rsidRPr="00FE6698">
        <w:rPr>
          <w:noProof/>
          <w:lang w:val="en-GB"/>
        </w:rPr>
        <w:t xml:space="preserve"> </w:t>
      </w:r>
    </w:p>
    <w:p w14:paraId="39A62B1C" w14:textId="77777777" w:rsidR="003735DA" w:rsidRPr="00FE6698" w:rsidRDefault="003735DA" w:rsidP="00A462AE">
      <w:pPr>
        <w:jc w:val="both"/>
        <w:rPr>
          <w:b/>
          <w:noProof/>
          <w:lang w:val="en-GB"/>
        </w:rPr>
      </w:pPr>
      <w:r w:rsidRPr="00FE6698">
        <w:rPr>
          <w:b/>
          <w:noProof/>
          <w:lang w:val="en-GB"/>
        </w:rPr>
        <w:t xml:space="preserve">Figure 2- </w:t>
      </w:r>
      <w:r w:rsidR="007926A4" w:rsidRPr="00FE6698">
        <w:rPr>
          <w:b/>
          <w:noProof/>
          <w:lang w:val="en-GB"/>
        </w:rPr>
        <w:t>Dividend yield ratio</w:t>
      </w:r>
      <w:r w:rsidR="00FB1ABA" w:rsidRPr="00FE6698">
        <w:rPr>
          <w:b/>
          <w:noProof/>
          <w:lang w:val="en-GB"/>
        </w:rPr>
        <w:t xml:space="preserve"> (at average price)</w:t>
      </w:r>
    </w:p>
    <w:p w14:paraId="36D0AED5" w14:textId="77777777" w:rsidR="0070710F" w:rsidRPr="00FE6698" w:rsidRDefault="0070710F" w:rsidP="00A462AE">
      <w:pPr>
        <w:jc w:val="both"/>
        <w:rPr>
          <w:b/>
          <w:lang w:val="en-GB"/>
        </w:rPr>
      </w:pPr>
      <w:r w:rsidRPr="00FE6698">
        <w:rPr>
          <w:noProof/>
          <w:lang w:val="en-GB" w:bidi="hi-IN"/>
        </w:rPr>
        <w:drawing>
          <wp:inline distT="0" distB="0" distL="0" distR="0" wp14:anchorId="09A4D0AE" wp14:editId="12E66BF8">
            <wp:extent cx="5819775" cy="2052955"/>
            <wp:effectExtent l="0" t="0" r="952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33627" cy="2057841"/>
                    </a:xfrm>
                    <a:prstGeom prst="rect">
                      <a:avLst/>
                    </a:prstGeom>
                  </pic:spPr>
                </pic:pic>
              </a:graphicData>
            </a:graphic>
          </wp:inline>
        </w:drawing>
      </w:r>
    </w:p>
    <w:p w14:paraId="7ECFFD2A" w14:textId="77777777" w:rsidR="00FB321A" w:rsidRPr="00FE6698" w:rsidRDefault="00FB321A" w:rsidP="00FB321A">
      <w:pPr>
        <w:jc w:val="both"/>
        <w:rPr>
          <w:lang w:val="en-GB"/>
        </w:rPr>
      </w:pPr>
      <w:r w:rsidRPr="00FE6698">
        <w:rPr>
          <w:lang w:val="en-GB"/>
        </w:rPr>
        <w:t>(Source- Finance, 2023)</w:t>
      </w:r>
    </w:p>
    <w:p w14:paraId="0C3021A8" w14:textId="77777777" w:rsidR="000D7DB4" w:rsidRPr="00FE6698" w:rsidRDefault="00F53D6F" w:rsidP="00A462AE">
      <w:pPr>
        <w:jc w:val="both"/>
        <w:rPr>
          <w:lang w:val="en-GB"/>
        </w:rPr>
      </w:pPr>
      <w:r w:rsidRPr="00FE6698">
        <w:rPr>
          <w:lang w:val="en-GB"/>
        </w:rPr>
        <w:lastRenderedPageBreak/>
        <w:t xml:space="preserve">Here, </w:t>
      </w:r>
      <w:r w:rsidR="007D1B63" w:rsidRPr="00FE6698">
        <w:rPr>
          <w:lang w:val="en-GB"/>
        </w:rPr>
        <w:t>the graph represent</w:t>
      </w:r>
      <w:r w:rsidR="00DF0B3F" w:rsidRPr="00FE6698">
        <w:rPr>
          <w:lang w:val="en-GB"/>
        </w:rPr>
        <w:t>s</w:t>
      </w:r>
      <w:r w:rsidR="007D1B63" w:rsidRPr="00FE6698">
        <w:rPr>
          <w:lang w:val="en-GB"/>
        </w:rPr>
        <w:t xml:space="preserve"> the </w:t>
      </w:r>
      <w:r w:rsidR="00904E59" w:rsidRPr="00FE6698">
        <w:rPr>
          <w:lang w:val="en-GB"/>
        </w:rPr>
        <w:t>payout, CAGR</w:t>
      </w:r>
      <w:r w:rsidR="00DF0B3F" w:rsidRPr="00FE6698">
        <w:rPr>
          <w:lang w:val="en-GB"/>
        </w:rPr>
        <w:t>,</w:t>
      </w:r>
      <w:r w:rsidR="00904E59" w:rsidRPr="00FE6698">
        <w:rPr>
          <w:lang w:val="en-GB"/>
        </w:rPr>
        <w:t xml:space="preserve"> and yield ratio for the previous and current years. </w:t>
      </w:r>
      <w:r w:rsidR="000D4914" w:rsidRPr="00FE6698">
        <w:rPr>
          <w:lang w:val="en-GB"/>
        </w:rPr>
        <w:t>CAGR state for the Compound an</w:t>
      </w:r>
      <w:r w:rsidR="00C20B61" w:rsidRPr="00FE6698">
        <w:rPr>
          <w:lang w:val="en-GB"/>
        </w:rPr>
        <w:t>nual</w:t>
      </w:r>
      <w:r w:rsidR="000D4914" w:rsidRPr="00FE6698">
        <w:rPr>
          <w:lang w:val="en-GB"/>
        </w:rPr>
        <w:t xml:space="preserve"> </w:t>
      </w:r>
      <w:r w:rsidR="00C20B61" w:rsidRPr="00FE6698">
        <w:rPr>
          <w:lang w:val="en-GB"/>
        </w:rPr>
        <w:t xml:space="preserve">growth </w:t>
      </w:r>
      <w:r w:rsidR="000D4914" w:rsidRPr="00FE6698">
        <w:rPr>
          <w:lang w:val="en-GB"/>
        </w:rPr>
        <w:t>rate</w:t>
      </w:r>
      <w:r w:rsidR="00D577A3" w:rsidRPr="00FE6698">
        <w:rPr>
          <w:lang w:val="en-GB"/>
        </w:rPr>
        <w:t xml:space="preserve"> and it refers </w:t>
      </w:r>
      <w:r w:rsidR="00ED777F" w:rsidRPr="00FE6698">
        <w:rPr>
          <w:lang w:val="en-GB"/>
        </w:rPr>
        <w:t xml:space="preserve">to </w:t>
      </w:r>
      <w:r w:rsidR="00D577A3" w:rsidRPr="00FE6698">
        <w:rPr>
          <w:lang w:val="en-GB"/>
        </w:rPr>
        <w:t xml:space="preserve">the </w:t>
      </w:r>
      <w:r w:rsidR="00821BE7" w:rsidRPr="00FE6698">
        <w:rPr>
          <w:lang w:val="en-GB"/>
        </w:rPr>
        <w:t xml:space="preserve">total average rate of growth of investments for </w:t>
      </w:r>
      <w:r w:rsidR="00ED777F" w:rsidRPr="00FE6698">
        <w:rPr>
          <w:lang w:val="en-GB"/>
        </w:rPr>
        <w:t>a</w:t>
      </w:r>
      <w:r w:rsidR="00821BE7" w:rsidRPr="00FE6698">
        <w:rPr>
          <w:lang w:val="en-GB"/>
        </w:rPr>
        <w:t xml:space="preserve"> specifi</w:t>
      </w:r>
      <w:r w:rsidR="00A0106E" w:rsidRPr="00FE6698">
        <w:rPr>
          <w:lang w:val="en-GB"/>
        </w:rPr>
        <w:t>c period. It was 18.5 % from the annu</w:t>
      </w:r>
      <w:r w:rsidR="00827B4B" w:rsidRPr="00FE6698">
        <w:rPr>
          <w:lang w:val="en-GB"/>
        </w:rPr>
        <w:t>al</w:t>
      </w:r>
      <w:r w:rsidR="00A0106E" w:rsidRPr="00FE6698">
        <w:rPr>
          <w:lang w:val="en-GB"/>
        </w:rPr>
        <w:t xml:space="preserve"> period 2018 to 2022. </w:t>
      </w:r>
      <w:r w:rsidR="003D4886" w:rsidRPr="00FE6698">
        <w:rPr>
          <w:lang w:val="en-GB"/>
        </w:rPr>
        <w:t xml:space="preserve">Further, it will the line of the graph demonstrates the </w:t>
      </w:r>
      <w:r w:rsidR="00D2345F" w:rsidRPr="00FE6698">
        <w:rPr>
          <w:lang w:val="en-GB"/>
        </w:rPr>
        <w:t>dividend yield ratio in percentage form</w:t>
      </w:r>
      <w:r w:rsidR="00374B49" w:rsidRPr="00FE6698">
        <w:rPr>
          <w:lang w:val="en-GB"/>
        </w:rPr>
        <w:t>,</w:t>
      </w:r>
      <w:r w:rsidR="00D2345F" w:rsidRPr="00FE6698">
        <w:rPr>
          <w:lang w:val="en-GB"/>
        </w:rPr>
        <w:t xml:space="preserve"> and also important to note it was </w:t>
      </w:r>
      <w:r w:rsidR="00980D34" w:rsidRPr="00FE6698">
        <w:rPr>
          <w:lang w:val="en-GB"/>
        </w:rPr>
        <w:t>calculate</w:t>
      </w:r>
      <w:r w:rsidR="00351E32" w:rsidRPr="00FE6698">
        <w:rPr>
          <w:lang w:val="en-GB"/>
        </w:rPr>
        <w:t>d</w:t>
      </w:r>
      <w:r w:rsidR="00980D34" w:rsidRPr="00FE6698">
        <w:rPr>
          <w:lang w:val="en-GB"/>
        </w:rPr>
        <w:t xml:space="preserve"> in the </w:t>
      </w:r>
      <w:r w:rsidR="00E225F9" w:rsidRPr="00FE6698">
        <w:rPr>
          <w:lang w:val="en-GB"/>
        </w:rPr>
        <w:t>average for</w:t>
      </w:r>
      <w:r w:rsidR="00DD3821" w:rsidRPr="00FE6698">
        <w:rPr>
          <w:lang w:val="en-GB"/>
        </w:rPr>
        <w:t>m (Source- Finance, 2023).</w:t>
      </w:r>
      <w:r w:rsidR="00E225F9" w:rsidRPr="00FE6698">
        <w:rPr>
          <w:lang w:val="en-GB"/>
        </w:rPr>
        <w:t xml:space="preserve"> </w:t>
      </w:r>
      <w:r w:rsidR="00785B38" w:rsidRPr="00FE6698">
        <w:rPr>
          <w:lang w:val="en-GB"/>
        </w:rPr>
        <w:t>It means that</w:t>
      </w:r>
      <w:r w:rsidR="00514C4C" w:rsidRPr="00FE6698">
        <w:rPr>
          <w:lang w:val="en-GB"/>
        </w:rPr>
        <w:t xml:space="preserve"> the amount </w:t>
      </w:r>
      <w:r w:rsidR="00374B49" w:rsidRPr="00FE6698">
        <w:rPr>
          <w:lang w:val="en-GB"/>
        </w:rPr>
        <w:t xml:space="preserve">is </w:t>
      </w:r>
      <w:r w:rsidR="00514C4C" w:rsidRPr="00FE6698">
        <w:rPr>
          <w:lang w:val="en-GB"/>
        </w:rPr>
        <w:t xml:space="preserve">based on the </w:t>
      </w:r>
      <w:r w:rsidR="006E2718" w:rsidRPr="00FE6698">
        <w:rPr>
          <w:lang w:val="en-GB"/>
        </w:rPr>
        <w:t>average cost of the</w:t>
      </w:r>
      <w:r w:rsidR="000B4A5D" w:rsidRPr="00FE6698">
        <w:rPr>
          <w:lang w:val="en-GB"/>
        </w:rPr>
        <w:t xml:space="preserve"> shares for the particular </w:t>
      </w:r>
      <w:r w:rsidR="004126D4" w:rsidRPr="00FE6698">
        <w:rPr>
          <w:lang w:val="en-GB"/>
        </w:rPr>
        <w:t>year</w:t>
      </w:r>
      <w:r w:rsidR="001D7795" w:rsidRPr="00FE6698">
        <w:rPr>
          <w:lang w:val="en-GB"/>
        </w:rPr>
        <w:t xml:space="preserve"> as well </w:t>
      </w:r>
      <w:r w:rsidR="00BA57CC" w:rsidRPr="00FE6698">
        <w:rPr>
          <w:lang w:val="en-GB"/>
        </w:rPr>
        <w:t xml:space="preserve">as </w:t>
      </w:r>
      <w:r w:rsidR="001D7795" w:rsidRPr="00FE6698">
        <w:rPr>
          <w:lang w:val="en-GB"/>
        </w:rPr>
        <w:t>representing the total amount of company pay in the year as compared to its stock price.</w:t>
      </w:r>
      <w:r w:rsidR="00BA57CC" w:rsidRPr="00FE6698">
        <w:rPr>
          <w:lang w:val="en-GB"/>
        </w:rPr>
        <w:t xml:space="preserve"> </w:t>
      </w:r>
      <w:r w:rsidR="004126D4" w:rsidRPr="00FE6698">
        <w:rPr>
          <w:lang w:val="en-GB"/>
        </w:rPr>
        <w:t xml:space="preserve"> </w:t>
      </w:r>
      <w:r w:rsidR="00374B49" w:rsidRPr="00FE6698">
        <w:rPr>
          <w:lang w:val="en-GB"/>
        </w:rPr>
        <w:t xml:space="preserve">As the above, it was 0.53% </w:t>
      </w:r>
      <w:r w:rsidR="006C1592" w:rsidRPr="00FE6698">
        <w:rPr>
          <w:lang w:val="en-GB"/>
        </w:rPr>
        <w:t xml:space="preserve">in 2018, and 0.61% in 2022. </w:t>
      </w:r>
      <w:r w:rsidR="00187499" w:rsidRPr="00FE6698">
        <w:rPr>
          <w:lang w:val="en-GB"/>
        </w:rPr>
        <w:t xml:space="preserve">It </w:t>
      </w:r>
      <w:r w:rsidR="00CE624B" w:rsidRPr="00FE6698">
        <w:rPr>
          <w:lang w:val="en-GB"/>
        </w:rPr>
        <w:t>falls</w:t>
      </w:r>
      <w:r w:rsidR="00187499" w:rsidRPr="00FE6698">
        <w:rPr>
          <w:lang w:val="en-GB"/>
        </w:rPr>
        <w:t xml:space="preserve"> in 2020 due to the covid-19 and it</w:t>
      </w:r>
      <w:r w:rsidR="00CE624B" w:rsidRPr="00FE6698">
        <w:rPr>
          <w:lang w:val="en-GB"/>
        </w:rPr>
        <w:t>s</w:t>
      </w:r>
      <w:r w:rsidR="00187499" w:rsidRPr="00FE6698">
        <w:rPr>
          <w:lang w:val="en-GB"/>
        </w:rPr>
        <w:t xml:space="preserve"> </w:t>
      </w:r>
      <w:r w:rsidR="00CE624B" w:rsidRPr="00FE6698">
        <w:rPr>
          <w:lang w:val="en-GB"/>
        </w:rPr>
        <w:t>e</w:t>
      </w:r>
      <w:r w:rsidR="00187499" w:rsidRPr="00FE6698">
        <w:rPr>
          <w:lang w:val="en-GB"/>
        </w:rPr>
        <w:t>ffect also show</w:t>
      </w:r>
      <w:r w:rsidR="00CE624B" w:rsidRPr="00FE6698">
        <w:rPr>
          <w:lang w:val="en-GB"/>
        </w:rPr>
        <w:t>s</w:t>
      </w:r>
      <w:r w:rsidR="00187499" w:rsidRPr="00FE6698">
        <w:rPr>
          <w:lang w:val="en-GB"/>
        </w:rPr>
        <w:t xml:space="preserve"> in the next financial year but now it will </w:t>
      </w:r>
      <w:r w:rsidR="0011531D" w:rsidRPr="00FE6698">
        <w:rPr>
          <w:lang w:val="en-GB"/>
        </w:rPr>
        <w:t>increas</w:t>
      </w:r>
      <w:r w:rsidR="00CE624B" w:rsidRPr="00FE6698">
        <w:rPr>
          <w:lang w:val="en-GB"/>
        </w:rPr>
        <w:t>e</w:t>
      </w:r>
      <w:r w:rsidR="0011531D" w:rsidRPr="00FE6698">
        <w:rPr>
          <w:lang w:val="en-GB"/>
        </w:rPr>
        <w:t>.</w:t>
      </w:r>
    </w:p>
    <w:p w14:paraId="2D87E500" w14:textId="77777777" w:rsidR="00124E21" w:rsidRPr="00FE6698" w:rsidRDefault="00124E21" w:rsidP="00124E21">
      <w:pPr>
        <w:pStyle w:val="Heading1"/>
        <w:rPr>
          <w:lang w:val="en-GB"/>
        </w:rPr>
      </w:pPr>
      <w:r w:rsidRPr="00FE6698">
        <w:rPr>
          <w:lang w:val="en-GB"/>
        </w:rPr>
        <w:t>IFM Theories-</w:t>
      </w:r>
    </w:p>
    <w:p w14:paraId="516908F7" w14:textId="77777777" w:rsidR="007F1ECA" w:rsidRPr="00FE6698" w:rsidRDefault="00D36FC9" w:rsidP="00A462AE">
      <w:pPr>
        <w:jc w:val="both"/>
        <w:rPr>
          <w:lang w:val="en-GB"/>
        </w:rPr>
      </w:pPr>
      <w:r w:rsidRPr="00FE6698">
        <w:rPr>
          <w:lang w:val="en-GB"/>
        </w:rPr>
        <w:t>The company</w:t>
      </w:r>
      <w:r w:rsidR="00DB4D2F" w:rsidRPr="00FE6698">
        <w:rPr>
          <w:lang w:val="en-GB"/>
        </w:rPr>
        <w:t xml:space="preserve"> applies </w:t>
      </w:r>
      <w:r w:rsidR="00DB4D2F" w:rsidRPr="00FE6698">
        <w:rPr>
          <w:b/>
          <w:bCs/>
          <w:lang w:val="en-GB"/>
        </w:rPr>
        <w:t>IFM theories</w:t>
      </w:r>
      <w:r w:rsidR="00DB4D2F" w:rsidRPr="00FE6698">
        <w:rPr>
          <w:lang w:val="en-GB"/>
        </w:rPr>
        <w:t xml:space="preserve"> to provide information </w:t>
      </w:r>
      <w:r w:rsidR="0076566F" w:rsidRPr="00FE6698">
        <w:rPr>
          <w:lang w:val="en-GB"/>
        </w:rPr>
        <w:t>about its implications and effectiveness.</w:t>
      </w:r>
      <w:r w:rsidR="0015258B" w:rsidRPr="00FE6698">
        <w:rPr>
          <w:lang w:val="en-GB"/>
        </w:rPr>
        <w:t xml:space="preserve"> Two theor</w:t>
      </w:r>
      <w:r w:rsidR="0049494C" w:rsidRPr="00FE6698">
        <w:rPr>
          <w:lang w:val="en-GB"/>
        </w:rPr>
        <w:t>ies</w:t>
      </w:r>
      <w:r w:rsidR="0015258B" w:rsidRPr="00FE6698">
        <w:rPr>
          <w:lang w:val="en-GB"/>
        </w:rPr>
        <w:t xml:space="preserve"> </w:t>
      </w:r>
      <w:r w:rsidR="00620B15" w:rsidRPr="00FE6698">
        <w:rPr>
          <w:lang w:val="en-GB"/>
        </w:rPr>
        <w:t xml:space="preserve">here </w:t>
      </w:r>
      <w:r w:rsidR="0049494C" w:rsidRPr="00FE6698">
        <w:rPr>
          <w:lang w:val="en-GB"/>
        </w:rPr>
        <w:t xml:space="preserve">are </w:t>
      </w:r>
      <w:r w:rsidR="00620B15" w:rsidRPr="00FE6698">
        <w:rPr>
          <w:lang w:val="en-GB"/>
        </w:rPr>
        <w:t>us</w:t>
      </w:r>
      <w:r w:rsidR="0049494C" w:rsidRPr="00FE6698">
        <w:rPr>
          <w:lang w:val="en-GB"/>
        </w:rPr>
        <w:t xml:space="preserve">ed, first one is </w:t>
      </w:r>
      <w:r w:rsidR="005F4EA8" w:rsidRPr="00FE6698">
        <w:rPr>
          <w:lang w:val="en-GB"/>
        </w:rPr>
        <w:t xml:space="preserve">the </w:t>
      </w:r>
      <w:r w:rsidR="00B834C2" w:rsidRPr="00FE6698">
        <w:rPr>
          <w:b/>
          <w:lang w:val="en-GB"/>
        </w:rPr>
        <w:t>dividend irrelevance theory,</w:t>
      </w:r>
      <w:r w:rsidR="00B834C2" w:rsidRPr="00FE6698">
        <w:rPr>
          <w:lang w:val="en-GB"/>
        </w:rPr>
        <w:t xml:space="preserve"> </w:t>
      </w:r>
      <w:r w:rsidR="001C55EA" w:rsidRPr="00FE6698">
        <w:rPr>
          <w:lang w:val="en-GB"/>
        </w:rPr>
        <w:t>it is prop</w:t>
      </w:r>
      <w:r w:rsidR="005F4EA8" w:rsidRPr="00FE6698">
        <w:rPr>
          <w:lang w:val="en-GB"/>
        </w:rPr>
        <w:t>o</w:t>
      </w:r>
      <w:r w:rsidR="001C55EA" w:rsidRPr="00FE6698">
        <w:rPr>
          <w:lang w:val="en-GB"/>
        </w:rPr>
        <w:t xml:space="preserve">sed or invented by </w:t>
      </w:r>
      <w:r w:rsidR="00057BF0" w:rsidRPr="00FE6698">
        <w:rPr>
          <w:lang w:val="en-GB"/>
        </w:rPr>
        <w:t>Miller and Modigliani</w:t>
      </w:r>
      <w:r w:rsidR="00154968" w:rsidRPr="00FE6698">
        <w:rPr>
          <w:lang w:val="en-GB"/>
        </w:rPr>
        <w:t xml:space="preserve">. </w:t>
      </w:r>
      <w:r w:rsidR="00BE2A28" w:rsidRPr="00FE6698">
        <w:rPr>
          <w:lang w:val="en-GB"/>
        </w:rPr>
        <w:t>According to th</w:t>
      </w:r>
      <w:r w:rsidR="00E819F1" w:rsidRPr="00FE6698">
        <w:rPr>
          <w:lang w:val="en-GB"/>
        </w:rPr>
        <w:t xml:space="preserve">eir words, </w:t>
      </w:r>
      <w:r w:rsidR="00596F64" w:rsidRPr="00FE6698">
        <w:rPr>
          <w:lang w:val="en-GB"/>
        </w:rPr>
        <w:t xml:space="preserve">they suggest that the </w:t>
      </w:r>
      <w:r w:rsidR="00050E13" w:rsidRPr="00FE6698">
        <w:rPr>
          <w:lang w:val="en-GB"/>
        </w:rPr>
        <w:t>enterpr</w:t>
      </w:r>
      <w:r w:rsidR="00611F79" w:rsidRPr="00FE6698">
        <w:rPr>
          <w:lang w:val="en-GB"/>
        </w:rPr>
        <w:t>is</w:t>
      </w:r>
      <w:r w:rsidR="00050E13" w:rsidRPr="00FE6698">
        <w:rPr>
          <w:lang w:val="en-GB"/>
        </w:rPr>
        <w:t>e</w:t>
      </w:r>
      <w:r w:rsidR="00611F79" w:rsidRPr="00FE6698">
        <w:rPr>
          <w:lang w:val="en-GB"/>
        </w:rPr>
        <w:t>'s</w:t>
      </w:r>
      <w:r w:rsidR="00FD309A" w:rsidRPr="00FE6698">
        <w:rPr>
          <w:lang w:val="en-GB"/>
        </w:rPr>
        <w:t xml:space="preserve"> shareholders</w:t>
      </w:r>
      <w:r w:rsidR="00B47B5B" w:rsidRPr="00FE6698">
        <w:rPr>
          <w:lang w:val="en-GB"/>
        </w:rPr>
        <w:t>'</w:t>
      </w:r>
      <w:r w:rsidR="00050E13" w:rsidRPr="00FE6698">
        <w:rPr>
          <w:lang w:val="en-GB"/>
        </w:rPr>
        <w:t xml:space="preserve"> wealth and val</w:t>
      </w:r>
      <w:r w:rsidR="00611F79" w:rsidRPr="00FE6698">
        <w:rPr>
          <w:lang w:val="en-GB"/>
        </w:rPr>
        <w:t>u</w:t>
      </w:r>
      <w:r w:rsidR="00050E13" w:rsidRPr="00FE6698">
        <w:rPr>
          <w:lang w:val="en-GB"/>
        </w:rPr>
        <w:t xml:space="preserve">e </w:t>
      </w:r>
      <w:r w:rsidR="00611F79" w:rsidRPr="00FE6698">
        <w:rPr>
          <w:lang w:val="en-GB"/>
        </w:rPr>
        <w:t>are</w:t>
      </w:r>
      <w:r w:rsidR="00050E13" w:rsidRPr="00FE6698">
        <w:rPr>
          <w:lang w:val="en-GB"/>
        </w:rPr>
        <w:t xml:space="preserve"> not impacted by the dividend polic</w:t>
      </w:r>
      <w:r w:rsidR="00891226" w:rsidRPr="00FE6698">
        <w:rPr>
          <w:lang w:val="en-GB"/>
        </w:rPr>
        <w:t xml:space="preserve">y (Katsikeas et al. 2020). </w:t>
      </w:r>
      <w:r w:rsidR="00050E13" w:rsidRPr="00FE6698">
        <w:rPr>
          <w:lang w:val="en-GB"/>
        </w:rPr>
        <w:t xml:space="preserve"> </w:t>
      </w:r>
      <w:r w:rsidR="00806BF3" w:rsidRPr="00FE6698">
        <w:rPr>
          <w:lang w:val="en-GB"/>
        </w:rPr>
        <w:t>It says that the shareholders are not f</w:t>
      </w:r>
      <w:r w:rsidR="00781593" w:rsidRPr="00FE6698">
        <w:rPr>
          <w:lang w:val="en-GB"/>
        </w:rPr>
        <w:t>ou</w:t>
      </w:r>
      <w:r w:rsidR="00806BF3" w:rsidRPr="00FE6698">
        <w:rPr>
          <w:lang w:val="en-GB"/>
        </w:rPr>
        <w:t xml:space="preserve">nd </w:t>
      </w:r>
      <w:r w:rsidR="00781593" w:rsidRPr="00FE6698">
        <w:rPr>
          <w:lang w:val="en-GB"/>
        </w:rPr>
        <w:t xml:space="preserve">the </w:t>
      </w:r>
      <w:r w:rsidR="00806BF3" w:rsidRPr="00FE6698">
        <w:rPr>
          <w:lang w:val="en-GB"/>
        </w:rPr>
        <w:t xml:space="preserve">difference between </w:t>
      </w:r>
      <w:r w:rsidR="00D24A10" w:rsidRPr="00FE6698">
        <w:rPr>
          <w:lang w:val="en-GB"/>
        </w:rPr>
        <w:t>the gain of capital that is achieve</w:t>
      </w:r>
      <w:r w:rsidR="00781593" w:rsidRPr="00FE6698">
        <w:rPr>
          <w:lang w:val="en-GB"/>
        </w:rPr>
        <w:t>d</w:t>
      </w:r>
      <w:r w:rsidR="00D24A10" w:rsidRPr="00FE6698">
        <w:rPr>
          <w:lang w:val="en-GB"/>
        </w:rPr>
        <w:t xml:space="preserve"> after </w:t>
      </w:r>
      <w:r w:rsidR="00781593" w:rsidRPr="00FE6698">
        <w:rPr>
          <w:lang w:val="en-GB"/>
        </w:rPr>
        <w:t xml:space="preserve">the </w:t>
      </w:r>
      <w:r w:rsidR="00D24A10" w:rsidRPr="00FE6698">
        <w:rPr>
          <w:lang w:val="en-GB"/>
        </w:rPr>
        <w:t>s</w:t>
      </w:r>
      <w:r w:rsidR="00781593" w:rsidRPr="00FE6698">
        <w:rPr>
          <w:lang w:val="en-GB"/>
        </w:rPr>
        <w:t>ale</w:t>
      </w:r>
      <w:r w:rsidR="00D24A10" w:rsidRPr="00FE6698">
        <w:rPr>
          <w:lang w:val="en-GB"/>
        </w:rPr>
        <w:t xml:space="preserve"> of its shares when they needed cash or cash divide</w:t>
      </w:r>
      <w:r w:rsidR="00781593" w:rsidRPr="00FE6698">
        <w:rPr>
          <w:lang w:val="en-GB"/>
        </w:rPr>
        <w:t>nd</w:t>
      </w:r>
      <w:r w:rsidR="00D24A10" w:rsidRPr="00FE6698">
        <w:rPr>
          <w:lang w:val="en-GB"/>
        </w:rPr>
        <w:t xml:space="preserve"> rec</w:t>
      </w:r>
      <w:r w:rsidR="00781593" w:rsidRPr="00FE6698">
        <w:rPr>
          <w:lang w:val="en-GB"/>
        </w:rPr>
        <w:t>e</w:t>
      </w:r>
      <w:r w:rsidR="00D24A10" w:rsidRPr="00FE6698">
        <w:rPr>
          <w:lang w:val="en-GB"/>
        </w:rPr>
        <w:t xml:space="preserve">ived by the firm. </w:t>
      </w:r>
    </w:p>
    <w:p w14:paraId="4589CF03" w14:textId="77777777" w:rsidR="00B826E1" w:rsidRPr="00FE6698" w:rsidRDefault="00B826E1" w:rsidP="00A462AE">
      <w:pPr>
        <w:jc w:val="both"/>
        <w:rPr>
          <w:lang w:val="en-GB"/>
        </w:rPr>
      </w:pPr>
      <w:r w:rsidRPr="00FE6698">
        <w:rPr>
          <w:lang w:val="en-GB"/>
        </w:rPr>
        <w:t xml:space="preserve">In addition to this, </w:t>
      </w:r>
      <w:r w:rsidR="0077439A" w:rsidRPr="00FE6698">
        <w:rPr>
          <w:lang w:val="en-GB"/>
        </w:rPr>
        <w:t xml:space="preserve">the </w:t>
      </w:r>
      <w:r w:rsidR="0077439A" w:rsidRPr="00FE6698">
        <w:rPr>
          <w:b/>
          <w:lang w:val="en-GB"/>
        </w:rPr>
        <w:t>Signality Theory</w:t>
      </w:r>
      <w:r w:rsidR="0077439A" w:rsidRPr="00FE6698">
        <w:rPr>
          <w:lang w:val="en-GB"/>
        </w:rPr>
        <w:t xml:space="preserve"> </w:t>
      </w:r>
      <w:r w:rsidR="00CA74AB" w:rsidRPr="00FE6698">
        <w:rPr>
          <w:lang w:val="en-GB"/>
        </w:rPr>
        <w:t xml:space="preserve">refers that the policy </w:t>
      </w:r>
      <w:r w:rsidR="006B1B39" w:rsidRPr="00FE6698">
        <w:rPr>
          <w:lang w:val="en-GB"/>
        </w:rPr>
        <w:t xml:space="preserve">of dividend distribution </w:t>
      </w:r>
      <w:r w:rsidR="00CA74AB" w:rsidRPr="00FE6698">
        <w:rPr>
          <w:lang w:val="en-GB"/>
        </w:rPr>
        <w:t xml:space="preserve">of the company </w:t>
      </w:r>
      <w:r w:rsidR="00D41B7A" w:rsidRPr="00FE6698">
        <w:rPr>
          <w:lang w:val="en-GB"/>
        </w:rPr>
        <w:t>show</w:t>
      </w:r>
      <w:r w:rsidR="00DC47C8" w:rsidRPr="00FE6698">
        <w:rPr>
          <w:lang w:val="en-GB"/>
        </w:rPr>
        <w:t>ing</w:t>
      </w:r>
      <w:r w:rsidR="00D41B7A" w:rsidRPr="00FE6698">
        <w:rPr>
          <w:lang w:val="en-GB"/>
        </w:rPr>
        <w:t xml:space="preserve"> the </w:t>
      </w:r>
      <w:r w:rsidR="00A25AEA" w:rsidRPr="00FE6698">
        <w:rPr>
          <w:lang w:val="en-GB"/>
        </w:rPr>
        <w:t xml:space="preserve">financial health and </w:t>
      </w:r>
      <w:r w:rsidR="00FA0E32" w:rsidRPr="00FE6698">
        <w:rPr>
          <w:lang w:val="en-GB"/>
        </w:rPr>
        <w:t>prosp</w:t>
      </w:r>
      <w:r w:rsidR="00293875" w:rsidRPr="00FE6698">
        <w:rPr>
          <w:lang w:val="en-GB"/>
        </w:rPr>
        <w:t xml:space="preserve">ects </w:t>
      </w:r>
      <w:r w:rsidR="00124E21" w:rsidRPr="00FE6698">
        <w:rPr>
          <w:lang w:val="en-GB"/>
        </w:rPr>
        <w:t>for</w:t>
      </w:r>
      <w:r w:rsidR="00293875" w:rsidRPr="00FE6698">
        <w:rPr>
          <w:lang w:val="en-GB"/>
        </w:rPr>
        <w:t xml:space="preserve"> growth. </w:t>
      </w:r>
      <w:r w:rsidR="00496E48" w:rsidRPr="00FE6698">
        <w:rPr>
          <w:lang w:val="en-GB"/>
        </w:rPr>
        <w:t>Sony</w:t>
      </w:r>
      <w:r w:rsidR="00CE7722" w:rsidRPr="00FE6698">
        <w:rPr>
          <w:lang w:val="en-GB"/>
        </w:rPr>
        <w:t xml:space="preserve"> payout amount increased which refers that it</w:t>
      </w:r>
      <w:r w:rsidR="00AC177D" w:rsidRPr="00FE6698">
        <w:rPr>
          <w:lang w:val="en-GB"/>
        </w:rPr>
        <w:t xml:space="preserve">s management </w:t>
      </w:r>
      <w:r w:rsidR="009E2503" w:rsidRPr="00FE6698">
        <w:rPr>
          <w:lang w:val="en-GB"/>
        </w:rPr>
        <w:t>is</w:t>
      </w:r>
      <w:r w:rsidR="00AC177D" w:rsidRPr="00FE6698">
        <w:rPr>
          <w:lang w:val="en-GB"/>
        </w:rPr>
        <w:t xml:space="preserve"> more confident about the profits and earnings in the upcoming years</w:t>
      </w:r>
      <w:r w:rsidR="006E2BCF" w:rsidRPr="00FE6698">
        <w:rPr>
          <w:lang w:val="en-GB"/>
        </w:rPr>
        <w:t xml:space="preserve"> and vice-vers</w:t>
      </w:r>
      <w:r w:rsidR="00220B34" w:rsidRPr="00FE6698">
        <w:rPr>
          <w:lang w:val="en-GB"/>
        </w:rPr>
        <w:t xml:space="preserve">a (Fontes et al. 2020). </w:t>
      </w:r>
      <w:r w:rsidR="00D76368" w:rsidRPr="00FE6698">
        <w:rPr>
          <w:lang w:val="en-GB"/>
        </w:rPr>
        <w:t xml:space="preserve">Moreover, it will help the investors </w:t>
      </w:r>
      <w:r w:rsidR="00E67C18" w:rsidRPr="00FE6698">
        <w:rPr>
          <w:lang w:val="en-GB"/>
        </w:rPr>
        <w:t>because it provide</w:t>
      </w:r>
      <w:r w:rsidR="009E2465" w:rsidRPr="00FE6698">
        <w:rPr>
          <w:lang w:val="en-GB"/>
        </w:rPr>
        <w:t>s</w:t>
      </w:r>
      <w:r w:rsidR="00E67C18" w:rsidRPr="00FE6698">
        <w:rPr>
          <w:lang w:val="en-GB"/>
        </w:rPr>
        <w:t xml:space="preserve"> information about management expe</w:t>
      </w:r>
      <w:r w:rsidR="009E2465" w:rsidRPr="00FE6698">
        <w:rPr>
          <w:lang w:val="en-GB"/>
        </w:rPr>
        <w:t>c</w:t>
      </w:r>
      <w:r w:rsidR="00E67C18" w:rsidRPr="00FE6698">
        <w:rPr>
          <w:lang w:val="en-GB"/>
        </w:rPr>
        <w:t>tations, financial performance</w:t>
      </w:r>
      <w:r w:rsidR="009E2465" w:rsidRPr="00FE6698">
        <w:rPr>
          <w:lang w:val="en-GB"/>
        </w:rPr>
        <w:t>,</w:t>
      </w:r>
      <w:r w:rsidR="00E67C18" w:rsidRPr="00FE6698">
        <w:rPr>
          <w:lang w:val="en-GB"/>
        </w:rPr>
        <w:t xml:space="preserve"> and growth. </w:t>
      </w:r>
    </w:p>
    <w:p w14:paraId="52D7736A" w14:textId="77777777" w:rsidR="00DB0D21" w:rsidRPr="00FE6698" w:rsidRDefault="00F21055" w:rsidP="00785BB6">
      <w:pPr>
        <w:pStyle w:val="Heading1"/>
        <w:rPr>
          <w:lang w:val="en-GB"/>
        </w:rPr>
      </w:pPr>
      <w:bookmarkStart w:id="4" w:name="_Toc133668237"/>
      <w:r w:rsidRPr="00FE6698">
        <w:rPr>
          <w:lang w:val="en-GB"/>
        </w:rPr>
        <w:t>Efficient Market Hypothesis Theory- Sony Company</w:t>
      </w:r>
      <w:bookmarkEnd w:id="4"/>
    </w:p>
    <w:p w14:paraId="2E7394BB" w14:textId="77777777" w:rsidR="00F21055" w:rsidRPr="00FE6698" w:rsidRDefault="00EE5DED" w:rsidP="00A462AE">
      <w:pPr>
        <w:jc w:val="both"/>
        <w:rPr>
          <w:lang w:val="en-GB"/>
        </w:rPr>
      </w:pPr>
      <w:r w:rsidRPr="00FE6698">
        <w:rPr>
          <w:lang w:val="en-GB"/>
        </w:rPr>
        <w:t xml:space="preserve">It is </w:t>
      </w:r>
      <w:r w:rsidR="004B0ADB" w:rsidRPr="00FE6698">
        <w:rPr>
          <w:lang w:val="en-GB"/>
        </w:rPr>
        <w:t xml:space="preserve">an </w:t>
      </w:r>
      <w:r w:rsidRPr="00FE6698">
        <w:rPr>
          <w:lang w:val="en-GB"/>
        </w:rPr>
        <w:t xml:space="preserve">international financial management fundamental theory and it refers that </w:t>
      </w:r>
      <w:r w:rsidR="00416EE5" w:rsidRPr="00FE6698">
        <w:rPr>
          <w:lang w:val="en-GB"/>
        </w:rPr>
        <w:t>the financial markets</w:t>
      </w:r>
      <w:r w:rsidR="004B0ADB" w:rsidRPr="00FE6698">
        <w:rPr>
          <w:lang w:val="en-GB"/>
        </w:rPr>
        <w:t xml:space="preserve"> were</w:t>
      </w:r>
      <w:r w:rsidR="00416EE5" w:rsidRPr="00FE6698">
        <w:rPr>
          <w:lang w:val="en-GB"/>
        </w:rPr>
        <w:t xml:space="preserve"> enough capable to provide all the information about the company stock </w:t>
      </w:r>
      <w:r w:rsidR="009B1224" w:rsidRPr="00FE6698">
        <w:rPr>
          <w:lang w:val="en-GB"/>
        </w:rPr>
        <w:t xml:space="preserve">prices </w:t>
      </w:r>
      <w:r w:rsidR="00416EE5" w:rsidRPr="00FE6698">
        <w:rPr>
          <w:lang w:val="en-GB"/>
        </w:rPr>
        <w:t xml:space="preserve">for </w:t>
      </w:r>
      <w:r w:rsidR="004B0ADB" w:rsidRPr="00FE6698">
        <w:rPr>
          <w:lang w:val="en-GB"/>
        </w:rPr>
        <w:t>a</w:t>
      </w:r>
      <w:r w:rsidR="00416EE5" w:rsidRPr="00FE6698">
        <w:rPr>
          <w:lang w:val="en-GB"/>
        </w:rPr>
        <w:t xml:space="preserve"> particular period. </w:t>
      </w:r>
      <w:r w:rsidR="006B6C54" w:rsidRPr="00FE6698">
        <w:rPr>
          <w:lang w:val="en-GB"/>
        </w:rPr>
        <w:t xml:space="preserve">When this theory applies </w:t>
      </w:r>
      <w:r w:rsidR="00F103F6" w:rsidRPr="00FE6698">
        <w:rPr>
          <w:lang w:val="en-GB"/>
        </w:rPr>
        <w:t>to</w:t>
      </w:r>
      <w:r w:rsidR="006B6C54" w:rsidRPr="00FE6698">
        <w:rPr>
          <w:lang w:val="en-GB"/>
        </w:rPr>
        <w:t xml:space="preserve"> the Sony </w:t>
      </w:r>
      <w:r w:rsidR="00F103F6" w:rsidRPr="00FE6698">
        <w:rPr>
          <w:lang w:val="en-GB"/>
        </w:rPr>
        <w:t>C</w:t>
      </w:r>
      <w:r w:rsidR="006B6C54" w:rsidRPr="00FE6698">
        <w:rPr>
          <w:lang w:val="en-GB"/>
        </w:rPr>
        <w:t>orporation then it will provide information about the market pe</w:t>
      </w:r>
      <w:r w:rsidR="001366AF" w:rsidRPr="00FE6698">
        <w:rPr>
          <w:lang w:val="en-GB"/>
        </w:rPr>
        <w:t>rformance and investors</w:t>
      </w:r>
      <w:r w:rsidR="00F103F6" w:rsidRPr="00FE6698">
        <w:rPr>
          <w:lang w:val="en-GB"/>
        </w:rPr>
        <w:t>'</w:t>
      </w:r>
      <w:r w:rsidR="001366AF" w:rsidRPr="00FE6698">
        <w:rPr>
          <w:lang w:val="en-GB"/>
        </w:rPr>
        <w:t xml:space="preserve"> reactions or implications. </w:t>
      </w:r>
      <w:r w:rsidR="00E53ED2" w:rsidRPr="00FE6698">
        <w:rPr>
          <w:lang w:val="en-GB"/>
        </w:rPr>
        <w:t>One important p</w:t>
      </w:r>
      <w:r w:rsidR="00653523" w:rsidRPr="00FE6698">
        <w:rPr>
          <w:lang w:val="en-GB"/>
        </w:rPr>
        <w:t>o</w:t>
      </w:r>
      <w:r w:rsidR="00E53ED2" w:rsidRPr="00FE6698">
        <w:rPr>
          <w:lang w:val="en-GB"/>
        </w:rPr>
        <w:t xml:space="preserve">int noted is that it only </w:t>
      </w:r>
      <w:r w:rsidR="009F64A5" w:rsidRPr="00FE6698">
        <w:rPr>
          <w:lang w:val="en-GB"/>
        </w:rPr>
        <w:t xml:space="preserve">gives </w:t>
      </w:r>
      <w:r w:rsidR="00653523" w:rsidRPr="00FE6698">
        <w:rPr>
          <w:lang w:val="en-GB"/>
        </w:rPr>
        <w:t>publically available information</w:t>
      </w:r>
      <w:r w:rsidR="009F64A5" w:rsidRPr="00FE6698">
        <w:rPr>
          <w:lang w:val="en-GB"/>
        </w:rPr>
        <w:t xml:space="preserve"> and </w:t>
      </w:r>
      <w:r w:rsidR="00653523" w:rsidRPr="00FE6698">
        <w:rPr>
          <w:lang w:val="en-GB"/>
        </w:rPr>
        <w:t xml:space="preserve">is </w:t>
      </w:r>
      <w:r w:rsidR="009F64A5" w:rsidRPr="00FE6698">
        <w:rPr>
          <w:lang w:val="en-GB"/>
        </w:rPr>
        <w:t xml:space="preserve">published by </w:t>
      </w:r>
      <w:r w:rsidR="00653523" w:rsidRPr="00FE6698">
        <w:rPr>
          <w:lang w:val="en-GB"/>
        </w:rPr>
        <w:t xml:space="preserve">the </w:t>
      </w:r>
      <w:r w:rsidR="009F64A5" w:rsidRPr="00FE6698">
        <w:rPr>
          <w:lang w:val="en-GB"/>
        </w:rPr>
        <w:t xml:space="preserve">company, </w:t>
      </w:r>
      <w:r w:rsidR="00653523" w:rsidRPr="00FE6698">
        <w:rPr>
          <w:lang w:val="en-GB"/>
        </w:rPr>
        <w:t>which</w:t>
      </w:r>
      <w:r w:rsidR="009F64A5" w:rsidRPr="00FE6698">
        <w:rPr>
          <w:lang w:val="en-GB"/>
        </w:rPr>
        <w:t xml:space="preserve"> means it excluded in</w:t>
      </w:r>
      <w:r w:rsidR="00894809" w:rsidRPr="00FE6698">
        <w:rPr>
          <w:lang w:val="en-GB"/>
        </w:rPr>
        <w:t xml:space="preserve">ternal </w:t>
      </w:r>
      <w:r w:rsidR="00132600" w:rsidRPr="00FE6698">
        <w:rPr>
          <w:lang w:val="en-GB"/>
        </w:rPr>
        <w:t>data (</w:t>
      </w:r>
      <w:r w:rsidR="00BD3B48" w:rsidRPr="00FE6698">
        <w:rPr>
          <w:lang w:val="en-GB"/>
        </w:rPr>
        <w:t xml:space="preserve">Sony </w:t>
      </w:r>
      <w:r w:rsidR="00132600" w:rsidRPr="00FE6698">
        <w:rPr>
          <w:lang w:val="en-GB"/>
        </w:rPr>
        <w:t>2023)</w:t>
      </w:r>
      <w:r w:rsidR="00BD3B48" w:rsidRPr="00FE6698">
        <w:rPr>
          <w:lang w:val="en-GB"/>
        </w:rPr>
        <w:t xml:space="preserve">. </w:t>
      </w:r>
      <w:r w:rsidR="00F31C2F" w:rsidRPr="00FE6698">
        <w:rPr>
          <w:lang w:val="en-GB"/>
        </w:rPr>
        <w:t xml:space="preserve">The hypothesis means the </w:t>
      </w:r>
      <w:r w:rsidR="00F31C2F" w:rsidRPr="00FE6698">
        <w:rPr>
          <w:lang w:val="en-GB"/>
        </w:rPr>
        <w:lastRenderedPageBreak/>
        <w:t>assumption that the future pattern and current price are shown by the company information and it consists of all the external factors that may influence the prices.</w:t>
      </w:r>
    </w:p>
    <w:p w14:paraId="231DA101" w14:textId="77777777" w:rsidR="00F749EF" w:rsidRPr="00FE6698" w:rsidRDefault="00F749EF" w:rsidP="00A462AE">
      <w:pPr>
        <w:jc w:val="both"/>
        <w:rPr>
          <w:lang w:val="en-GB"/>
        </w:rPr>
      </w:pPr>
      <w:r w:rsidRPr="00FE6698">
        <w:rPr>
          <w:lang w:val="en-GB"/>
        </w:rPr>
        <w:t xml:space="preserve">The Sony company shareholders do not </w:t>
      </w:r>
      <w:r w:rsidR="00345A40" w:rsidRPr="00FE6698">
        <w:rPr>
          <w:lang w:val="en-GB"/>
        </w:rPr>
        <w:t xml:space="preserve">take </w:t>
      </w:r>
      <w:r w:rsidR="00177523" w:rsidRPr="00FE6698">
        <w:rPr>
          <w:lang w:val="en-GB"/>
        </w:rPr>
        <w:t xml:space="preserve">the </w:t>
      </w:r>
      <w:r w:rsidR="00345A40" w:rsidRPr="00FE6698">
        <w:rPr>
          <w:lang w:val="en-GB"/>
        </w:rPr>
        <w:t xml:space="preserve">decision only </w:t>
      </w:r>
      <w:r w:rsidR="007C65F5" w:rsidRPr="00FE6698">
        <w:rPr>
          <w:lang w:val="en-GB"/>
        </w:rPr>
        <w:t xml:space="preserve">to </w:t>
      </w:r>
      <w:r w:rsidR="00345A40" w:rsidRPr="00FE6698">
        <w:rPr>
          <w:lang w:val="en-GB"/>
        </w:rPr>
        <w:t>consid</w:t>
      </w:r>
      <w:r w:rsidR="00177523" w:rsidRPr="00FE6698">
        <w:rPr>
          <w:lang w:val="en-GB"/>
        </w:rPr>
        <w:t xml:space="preserve">er outside information and </w:t>
      </w:r>
      <w:r w:rsidR="00E10029" w:rsidRPr="00FE6698">
        <w:rPr>
          <w:lang w:val="en-GB"/>
        </w:rPr>
        <w:t>past data or trend</w:t>
      </w:r>
      <w:r w:rsidR="00BB2478" w:rsidRPr="00FE6698">
        <w:rPr>
          <w:lang w:val="en-GB"/>
        </w:rPr>
        <w:t xml:space="preserve"> because there are so many factors that </w:t>
      </w:r>
      <w:r w:rsidR="007C65F5" w:rsidRPr="00FE6698">
        <w:rPr>
          <w:lang w:val="en-GB"/>
        </w:rPr>
        <w:t>are</w:t>
      </w:r>
      <w:r w:rsidR="00BB2478" w:rsidRPr="00FE6698">
        <w:rPr>
          <w:lang w:val="en-GB"/>
        </w:rPr>
        <w:t xml:space="preserve"> impacting the company</w:t>
      </w:r>
      <w:r w:rsidR="007C65F5" w:rsidRPr="00FE6698">
        <w:rPr>
          <w:lang w:val="en-GB"/>
        </w:rPr>
        <w:t>'s</w:t>
      </w:r>
      <w:r w:rsidR="00BB2478" w:rsidRPr="00FE6698">
        <w:rPr>
          <w:lang w:val="en-GB"/>
        </w:rPr>
        <w:t xml:space="preserve"> performance. </w:t>
      </w:r>
      <w:r w:rsidR="001F413D" w:rsidRPr="00FE6698">
        <w:rPr>
          <w:lang w:val="en-GB"/>
        </w:rPr>
        <w:t>The theory does not imply that the financial market always provides accurate</w:t>
      </w:r>
      <w:r w:rsidR="00A355C5" w:rsidRPr="00FE6698">
        <w:rPr>
          <w:lang w:val="en-GB"/>
        </w:rPr>
        <w:t xml:space="preserve"> or</w:t>
      </w:r>
      <w:r w:rsidR="001F413D" w:rsidRPr="00FE6698">
        <w:rPr>
          <w:lang w:val="en-GB"/>
        </w:rPr>
        <w:t xml:space="preserve"> transparent, perfectly efficient and </w:t>
      </w:r>
      <w:r w:rsidR="00B27CE4" w:rsidRPr="00FE6698">
        <w:rPr>
          <w:lang w:val="en-GB"/>
        </w:rPr>
        <w:t>show</w:t>
      </w:r>
      <w:r w:rsidR="00E74F8A" w:rsidRPr="00FE6698">
        <w:rPr>
          <w:lang w:val="en-GB"/>
        </w:rPr>
        <w:t>s</w:t>
      </w:r>
      <w:r w:rsidR="00B27CE4" w:rsidRPr="00FE6698">
        <w:rPr>
          <w:lang w:val="en-GB"/>
        </w:rPr>
        <w:t xml:space="preserve"> </w:t>
      </w:r>
      <w:r w:rsidR="00E74F8A" w:rsidRPr="00FE6698">
        <w:rPr>
          <w:lang w:val="en-GB"/>
        </w:rPr>
        <w:t xml:space="preserve">the </w:t>
      </w:r>
      <w:r w:rsidR="007B296B" w:rsidRPr="00FE6698">
        <w:rPr>
          <w:lang w:val="en-GB"/>
        </w:rPr>
        <w:t xml:space="preserve">right cost of </w:t>
      </w:r>
      <w:r w:rsidR="00E74F8A" w:rsidRPr="00FE6698">
        <w:rPr>
          <w:lang w:val="en-GB"/>
        </w:rPr>
        <w:t xml:space="preserve">the </w:t>
      </w:r>
      <w:r w:rsidR="007B296B" w:rsidRPr="00FE6698">
        <w:rPr>
          <w:lang w:val="en-GB"/>
        </w:rPr>
        <w:t>sto</w:t>
      </w:r>
      <w:r w:rsidR="00132600" w:rsidRPr="00FE6698">
        <w:rPr>
          <w:lang w:val="en-GB"/>
        </w:rPr>
        <w:t xml:space="preserve">ck (Suryanto and Komalasari 2019). </w:t>
      </w:r>
    </w:p>
    <w:p w14:paraId="42B65963" w14:textId="77777777" w:rsidR="00285ED9" w:rsidRPr="00FE6698" w:rsidRDefault="00285ED9" w:rsidP="00A462AE">
      <w:pPr>
        <w:spacing w:line="259" w:lineRule="auto"/>
        <w:jc w:val="both"/>
        <w:rPr>
          <w:b/>
          <w:lang w:val="en-GB"/>
        </w:rPr>
      </w:pPr>
      <w:r w:rsidRPr="00FE6698">
        <w:rPr>
          <w:b/>
          <w:lang w:val="en-GB"/>
        </w:rPr>
        <w:t>Fi</w:t>
      </w:r>
      <w:r w:rsidR="00EE42D0" w:rsidRPr="00FE6698">
        <w:rPr>
          <w:b/>
          <w:lang w:val="en-GB"/>
        </w:rPr>
        <w:t xml:space="preserve">gure 3- </w:t>
      </w:r>
      <w:r w:rsidR="009D54B8" w:rsidRPr="00FE6698">
        <w:rPr>
          <w:b/>
          <w:lang w:val="en-GB"/>
        </w:rPr>
        <w:t>Share of Sony's sales and operating revenue by segment in fiscal years 2019 to 2021</w:t>
      </w:r>
    </w:p>
    <w:p w14:paraId="68900361" w14:textId="77777777" w:rsidR="00C52B30" w:rsidRPr="00FE6698" w:rsidRDefault="00C52B30" w:rsidP="00A462AE">
      <w:pPr>
        <w:jc w:val="both"/>
        <w:rPr>
          <w:b/>
          <w:lang w:val="en-GB"/>
        </w:rPr>
      </w:pPr>
    </w:p>
    <w:p w14:paraId="77DE86F6" w14:textId="77777777" w:rsidR="002E11DC" w:rsidRPr="00FE6698" w:rsidRDefault="006205DD" w:rsidP="00A462AE">
      <w:pPr>
        <w:jc w:val="both"/>
        <w:rPr>
          <w:b/>
          <w:lang w:val="en-GB"/>
        </w:rPr>
      </w:pPr>
      <w:r w:rsidRPr="00FE6698">
        <w:rPr>
          <w:noProof/>
          <w:lang w:val="en-GB" w:bidi="hi-IN"/>
        </w:rPr>
        <w:drawing>
          <wp:inline distT="0" distB="0" distL="0" distR="0" wp14:anchorId="2CC8CAE2" wp14:editId="2E1C0603">
            <wp:extent cx="6305550" cy="34671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5550" cy="3467100"/>
                    </a:xfrm>
                    <a:prstGeom prst="rect">
                      <a:avLst/>
                    </a:prstGeom>
                  </pic:spPr>
                </pic:pic>
              </a:graphicData>
            </a:graphic>
          </wp:inline>
        </w:drawing>
      </w:r>
    </w:p>
    <w:p w14:paraId="2EEC8CB2" w14:textId="77777777" w:rsidR="009D54B8" w:rsidRPr="00FE6698" w:rsidRDefault="009D54B8" w:rsidP="00A462AE">
      <w:pPr>
        <w:jc w:val="both"/>
        <w:rPr>
          <w:b/>
          <w:lang w:val="en-GB"/>
        </w:rPr>
      </w:pPr>
      <w:r w:rsidRPr="00FE6698">
        <w:rPr>
          <w:b/>
          <w:lang w:val="en-GB"/>
        </w:rPr>
        <w:t xml:space="preserve">(Source- </w:t>
      </w:r>
      <w:r w:rsidR="00807515" w:rsidRPr="00FE6698">
        <w:rPr>
          <w:b/>
          <w:lang w:val="en-GB"/>
        </w:rPr>
        <w:t>Statista, 2023)</w:t>
      </w:r>
    </w:p>
    <w:p w14:paraId="43DE4FEC" w14:textId="77777777" w:rsidR="00124F3E" w:rsidRPr="00FE6698" w:rsidRDefault="008A5957" w:rsidP="00A462AE">
      <w:pPr>
        <w:jc w:val="both"/>
        <w:rPr>
          <w:lang w:val="en-GB"/>
        </w:rPr>
      </w:pPr>
      <w:r w:rsidRPr="00FE6698">
        <w:rPr>
          <w:lang w:val="en-GB"/>
        </w:rPr>
        <w:t>This graph re</w:t>
      </w:r>
      <w:r w:rsidR="00CD49FD" w:rsidRPr="00FE6698">
        <w:rPr>
          <w:lang w:val="en-GB"/>
        </w:rPr>
        <w:t>present</w:t>
      </w:r>
      <w:r w:rsidR="00FC17BB" w:rsidRPr="00FE6698">
        <w:rPr>
          <w:lang w:val="en-GB"/>
        </w:rPr>
        <w:t>s</w:t>
      </w:r>
      <w:r w:rsidR="00CD49FD" w:rsidRPr="00FE6698">
        <w:rPr>
          <w:lang w:val="en-GB"/>
        </w:rPr>
        <w:t xml:space="preserve"> the </w:t>
      </w:r>
      <w:r w:rsidR="00FC17BB" w:rsidRPr="00FE6698">
        <w:rPr>
          <w:lang w:val="en-GB"/>
        </w:rPr>
        <w:t>share of the total sal</w:t>
      </w:r>
      <w:r w:rsidR="00CD49FD" w:rsidRPr="00FE6698">
        <w:rPr>
          <w:lang w:val="en-GB"/>
        </w:rPr>
        <w:t>e in the global market by the Sony Company for the year</w:t>
      </w:r>
      <w:r w:rsidR="00FC17BB" w:rsidRPr="00FE6698">
        <w:rPr>
          <w:lang w:val="en-GB"/>
        </w:rPr>
        <w:t>s</w:t>
      </w:r>
      <w:r w:rsidR="00CD49FD" w:rsidRPr="00FE6698">
        <w:rPr>
          <w:lang w:val="en-GB"/>
        </w:rPr>
        <w:t xml:space="preserve"> 2019, 2020</w:t>
      </w:r>
      <w:r w:rsidR="00FC17BB" w:rsidRPr="00FE6698">
        <w:rPr>
          <w:lang w:val="en-GB"/>
        </w:rPr>
        <w:t>,</w:t>
      </w:r>
      <w:r w:rsidR="00CD49FD" w:rsidRPr="00FE6698">
        <w:rPr>
          <w:lang w:val="en-GB"/>
        </w:rPr>
        <w:t xml:space="preserve"> and 2021. </w:t>
      </w:r>
      <w:r w:rsidR="003861C9" w:rsidRPr="00FE6698">
        <w:rPr>
          <w:lang w:val="en-GB"/>
        </w:rPr>
        <w:t>It demonstrated that the demand for electronics products &amp; solution</w:t>
      </w:r>
      <w:r w:rsidR="00FA35A7" w:rsidRPr="00FE6698">
        <w:rPr>
          <w:lang w:val="en-GB"/>
        </w:rPr>
        <w:t>s</w:t>
      </w:r>
      <w:r w:rsidR="003861C9" w:rsidRPr="00FE6698">
        <w:rPr>
          <w:lang w:val="en-GB"/>
        </w:rPr>
        <w:t xml:space="preserve"> and Games &amp; Network services increased throughout this pa</w:t>
      </w:r>
      <w:r w:rsidR="00FA35A7" w:rsidRPr="00FE6698">
        <w:rPr>
          <w:lang w:val="en-GB"/>
        </w:rPr>
        <w:t>rticular financi</w:t>
      </w:r>
      <w:r w:rsidR="003861C9" w:rsidRPr="00FE6698">
        <w:rPr>
          <w:lang w:val="en-GB"/>
        </w:rPr>
        <w:t>al year</w:t>
      </w:r>
      <w:r w:rsidR="00CD5D6F" w:rsidRPr="00FE6698">
        <w:rPr>
          <w:lang w:val="en-GB"/>
        </w:rPr>
        <w:t xml:space="preserve"> (Statista 2023). </w:t>
      </w:r>
      <w:r w:rsidR="0098415D" w:rsidRPr="00FE6698">
        <w:rPr>
          <w:lang w:val="en-GB"/>
        </w:rPr>
        <w:t>In addition, it also state</w:t>
      </w:r>
      <w:r w:rsidR="00EE4C23" w:rsidRPr="00FE6698">
        <w:rPr>
          <w:lang w:val="en-GB"/>
        </w:rPr>
        <w:t>s</w:t>
      </w:r>
      <w:r w:rsidR="0098415D" w:rsidRPr="00FE6698">
        <w:rPr>
          <w:lang w:val="en-GB"/>
        </w:rPr>
        <w:t xml:space="preserve"> that the </w:t>
      </w:r>
      <w:r w:rsidR="00712FA3" w:rsidRPr="00FE6698">
        <w:rPr>
          <w:lang w:val="en-GB"/>
        </w:rPr>
        <w:t xml:space="preserve">financial services and imaging &amp; sensing </w:t>
      </w:r>
      <w:r w:rsidR="00712FA3" w:rsidRPr="00FE6698">
        <w:rPr>
          <w:lang w:val="en-GB"/>
        </w:rPr>
        <w:lastRenderedPageBreak/>
        <w:t>solution demand al</w:t>
      </w:r>
      <w:r w:rsidR="00EE4C23" w:rsidRPr="00FE6698">
        <w:rPr>
          <w:lang w:val="en-GB"/>
        </w:rPr>
        <w:t>so</w:t>
      </w:r>
      <w:r w:rsidR="00712FA3" w:rsidRPr="00FE6698">
        <w:rPr>
          <w:lang w:val="en-GB"/>
        </w:rPr>
        <w:t xml:space="preserve"> rise according to period. </w:t>
      </w:r>
      <w:r w:rsidR="0079719A" w:rsidRPr="00FE6698">
        <w:rPr>
          <w:lang w:val="en-GB"/>
        </w:rPr>
        <w:t xml:space="preserve">The company's share at the global level in 2021 was 44 % </w:t>
      </w:r>
      <w:r w:rsidR="008D60A3" w:rsidRPr="00FE6698">
        <w:rPr>
          <w:lang w:val="en-GB"/>
        </w:rPr>
        <w:t xml:space="preserve">in comparison </w:t>
      </w:r>
      <w:r w:rsidR="00493325" w:rsidRPr="00FE6698">
        <w:rPr>
          <w:lang w:val="en-GB"/>
        </w:rPr>
        <w:t>to</w:t>
      </w:r>
      <w:r w:rsidR="008D60A3" w:rsidRPr="00FE6698">
        <w:rPr>
          <w:lang w:val="en-GB"/>
        </w:rPr>
        <w:t xml:space="preserve"> </w:t>
      </w:r>
      <w:r w:rsidR="00493325" w:rsidRPr="00FE6698">
        <w:rPr>
          <w:lang w:val="en-GB"/>
        </w:rPr>
        <w:t xml:space="preserve">Samsung, OMNIVISION, and other industries in the same sectors. </w:t>
      </w:r>
    </w:p>
    <w:p w14:paraId="42ACE09C" w14:textId="77777777" w:rsidR="00036B45" w:rsidRPr="00FE6698" w:rsidRDefault="00036B45" w:rsidP="00BC1F11">
      <w:pPr>
        <w:pStyle w:val="Heading1"/>
        <w:rPr>
          <w:bCs/>
          <w:lang w:val="en-GB"/>
        </w:rPr>
      </w:pPr>
      <w:bookmarkStart w:id="5" w:name="_Toc133668238"/>
      <w:r w:rsidRPr="00FE6698">
        <w:rPr>
          <w:lang w:val="en-GB"/>
        </w:rPr>
        <w:t xml:space="preserve">Methods of </w:t>
      </w:r>
      <w:r w:rsidR="00A114F5" w:rsidRPr="00FE6698">
        <w:rPr>
          <w:lang w:val="en-GB"/>
        </w:rPr>
        <w:t xml:space="preserve">the </w:t>
      </w:r>
      <w:r w:rsidRPr="00FE6698">
        <w:rPr>
          <w:lang w:val="en-GB"/>
        </w:rPr>
        <w:t>appraising project by Sony</w:t>
      </w:r>
      <w:bookmarkEnd w:id="5"/>
    </w:p>
    <w:p w14:paraId="7D318C45" w14:textId="77777777" w:rsidR="00036B45" w:rsidRPr="00FE6698" w:rsidRDefault="00036B45" w:rsidP="00A462AE">
      <w:pPr>
        <w:jc w:val="both"/>
        <w:rPr>
          <w:lang w:val="en-GB"/>
        </w:rPr>
      </w:pPr>
      <w:r w:rsidRPr="00FE6698">
        <w:rPr>
          <w:lang w:val="en-GB"/>
        </w:rPr>
        <w:t xml:space="preserve">Projects are evaluated by Sony using </w:t>
      </w:r>
      <w:r w:rsidR="00A114F5" w:rsidRPr="00FE6698">
        <w:rPr>
          <w:lang w:val="en-GB"/>
        </w:rPr>
        <w:t>several</w:t>
      </w:r>
      <w:r w:rsidRPr="00FE6698">
        <w:rPr>
          <w:lang w:val="en-GB"/>
        </w:rPr>
        <w:t xml:space="preserve"> Methods, including NPV, IRR, </w:t>
      </w:r>
      <w:r w:rsidR="00A114F5" w:rsidRPr="00FE6698">
        <w:rPr>
          <w:lang w:val="en-GB"/>
        </w:rPr>
        <w:t>and the Profitability Index</w:t>
      </w:r>
      <w:r w:rsidRPr="00FE6698">
        <w:rPr>
          <w:lang w:val="en-GB"/>
        </w:rPr>
        <w:t xml:space="preserve">. These Methods </w:t>
      </w:r>
      <w:r w:rsidR="0098623A" w:rsidRPr="00FE6698">
        <w:rPr>
          <w:lang w:val="en-GB"/>
        </w:rPr>
        <w:t>are implement</w:t>
      </w:r>
      <w:r w:rsidR="00832577" w:rsidRPr="00FE6698">
        <w:rPr>
          <w:lang w:val="en-GB"/>
        </w:rPr>
        <w:t>ed</w:t>
      </w:r>
      <w:r w:rsidR="0098623A" w:rsidRPr="00FE6698">
        <w:rPr>
          <w:lang w:val="en-GB"/>
        </w:rPr>
        <w:t xml:space="preserve"> </w:t>
      </w:r>
      <w:r w:rsidR="00832577" w:rsidRPr="00FE6698">
        <w:rPr>
          <w:lang w:val="en-GB"/>
        </w:rPr>
        <w:t>to</w:t>
      </w:r>
      <w:r w:rsidR="0098623A" w:rsidRPr="00FE6698">
        <w:rPr>
          <w:lang w:val="en-GB"/>
        </w:rPr>
        <w:t xml:space="preserve"> </w:t>
      </w:r>
      <w:r w:rsidRPr="00FE6698">
        <w:rPr>
          <w:lang w:val="en-GB"/>
        </w:rPr>
        <w:t>assess the viability of new initiatives by weighing the costs of the project a</w:t>
      </w:r>
      <w:r w:rsidR="00B470FD" w:rsidRPr="00FE6698">
        <w:rPr>
          <w:lang w:val="en-GB"/>
        </w:rPr>
        <w:t xml:space="preserve">gainst its anticipated benefits (Fontes et al. 2020). </w:t>
      </w:r>
      <w:r w:rsidRPr="00FE6698">
        <w:rPr>
          <w:lang w:val="en-GB"/>
        </w:rPr>
        <w:t xml:space="preserve">The predicted </w:t>
      </w:r>
      <w:r w:rsidR="00A94EEA" w:rsidRPr="00FE6698">
        <w:rPr>
          <w:lang w:val="en-GB"/>
        </w:rPr>
        <w:t xml:space="preserve">cash flows of a venture in upcoming years </w:t>
      </w:r>
      <w:r w:rsidRPr="00FE6698">
        <w:rPr>
          <w:lang w:val="en-GB"/>
        </w:rPr>
        <w:t>are discounted to their</w:t>
      </w:r>
      <w:r w:rsidR="00A94EEA" w:rsidRPr="00FE6698">
        <w:rPr>
          <w:lang w:val="en-GB"/>
        </w:rPr>
        <w:t xml:space="preserve"> PV</w:t>
      </w:r>
      <w:r w:rsidRPr="00FE6698">
        <w:rPr>
          <w:lang w:val="en-GB"/>
        </w:rPr>
        <w:t xml:space="preserve"> </w:t>
      </w:r>
      <w:r w:rsidR="00A94EEA" w:rsidRPr="00FE6698">
        <w:rPr>
          <w:lang w:val="en-GB"/>
        </w:rPr>
        <w:t>(</w:t>
      </w:r>
      <w:r w:rsidRPr="00FE6698">
        <w:rPr>
          <w:lang w:val="en-GB"/>
        </w:rPr>
        <w:t>present value</w:t>
      </w:r>
      <w:r w:rsidR="00A94EEA" w:rsidRPr="00FE6698">
        <w:rPr>
          <w:lang w:val="en-GB"/>
        </w:rPr>
        <w:t>)</w:t>
      </w:r>
      <w:r w:rsidRPr="00FE6698">
        <w:rPr>
          <w:lang w:val="en-GB"/>
        </w:rPr>
        <w:t xml:space="preserve"> using the </w:t>
      </w:r>
      <w:r w:rsidR="00B80BAD" w:rsidRPr="00FE6698">
        <w:rPr>
          <w:lang w:val="en-GB"/>
        </w:rPr>
        <w:t xml:space="preserve">technique of </w:t>
      </w:r>
      <w:r w:rsidR="00B80BAD" w:rsidRPr="00FE6698">
        <w:rPr>
          <w:b/>
          <w:lang w:val="en-GB"/>
        </w:rPr>
        <w:t>net present value</w:t>
      </w:r>
      <w:r w:rsidR="002010DB" w:rsidRPr="00FE6698">
        <w:rPr>
          <w:b/>
          <w:lang w:val="en-GB"/>
        </w:rPr>
        <w:t>,</w:t>
      </w:r>
      <w:r w:rsidRPr="00FE6698">
        <w:rPr>
          <w:b/>
          <w:lang w:val="en-GB"/>
        </w:rPr>
        <w:t xml:space="preserve"> a popular approach to </w:t>
      </w:r>
      <w:r w:rsidR="002010DB" w:rsidRPr="00FE6698">
        <w:rPr>
          <w:b/>
          <w:lang w:val="en-GB"/>
        </w:rPr>
        <w:t xml:space="preserve">the </w:t>
      </w:r>
      <w:r w:rsidR="00832577" w:rsidRPr="00FE6698">
        <w:rPr>
          <w:b/>
          <w:lang w:val="en-GB"/>
        </w:rPr>
        <w:t xml:space="preserve">valuation of </w:t>
      </w:r>
      <w:r w:rsidR="002010DB" w:rsidRPr="00FE6698">
        <w:rPr>
          <w:b/>
          <w:lang w:val="en-GB"/>
        </w:rPr>
        <w:t xml:space="preserve">a </w:t>
      </w:r>
      <w:r w:rsidR="00832577" w:rsidRPr="00FE6698">
        <w:rPr>
          <w:b/>
          <w:lang w:val="en-GB"/>
        </w:rPr>
        <w:t>project.</w:t>
      </w:r>
      <w:r w:rsidRPr="00FE6698">
        <w:rPr>
          <w:lang w:val="en-GB"/>
        </w:rPr>
        <w:t xml:space="preserve"> </w:t>
      </w:r>
      <w:r w:rsidR="002010DB" w:rsidRPr="00FE6698">
        <w:rPr>
          <w:lang w:val="en-GB"/>
        </w:rPr>
        <w:t xml:space="preserve">This </w:t>
      </w:r>
      <w:r w:rsidRPr="00FE6698">
        <w:rPr>
          <w:lang w:val="en-GB"/>
        </w:rPr>
        <w:t xml:space="preserve">technique helps Sony </w:t>
      </w:r>
      <w:r w:rsidR="00F373FC" w:rsidRPr="00FE6698">
        <w:rPr>
          <w:lang w:val="en-GB"/>
        </w:rPr>
        <w:t xml:space="preserve">firms in the </w:t>
      </w:r>
      <w:r w:rsidRPr="00FE6698">
        <w:rPr>
          <w:lang w:val="en-GB"/>
        </w:rPr>
        <w:t>assess</w:t>
      </w:r>
      <w:r w:rsidR="00F373FC" w:rsidRPr="00FE6698">
        <w:rPr>
          <w:lang w:val="en-GB"/>
        </w:rPr>
        <w:t>ment</w:t>
      </w:r>
      <w:r w:rsidR="0048260D" w:rsidRPr="00FE6698">
        <w:rPr>
          <w:lang w:val="en-GB"/>
        </w:rPr>
        <w:t xml:space="preserve"> of </w:t>
      </w:r>
      <w:r w:rsidR="00EA6CAE" w:rsidRPr="00FE6698">
        <w:rPr>
          <w:lang w:val="en-GB"/>
        </w:rPr>
        <w:t xml:space="preserve">whether </w:t>
      </w:r>
      <w:r w:rsidR="0048260D" w:rsidRPr="00FE6698">
        <w:rPr>
          <w:lang w:val="en-GB"/>
        </w:rPr>
        <w:t xml:space="preserve">the </w:t>
      </w:r>
      <w:r w:rsidR="00EA6CAE" w:rsidRPr="00FE6698">
        <w:rPr>
          <w:lang w:val="en-GB"/>
        </w:rPr>
        <w:t xml:space="preserve">project is financially viable or not and also </w:t>
      </w:r>
      <w:r w:rsidRPr="00FE6698">
        <w:rPr>
          <w:lang w:val="en-GB"/>
        </w:rPr>
        <w:t>tak</w:t>
      </w:r>
      <w:r w:rsidR="00EA6CAE" w:rsidRPr="00FE6698">
        <w:rPr>
          <w:lang w:val="en-GB"/>
        </w:rPr>
        <w:t>es</w:t>
      </w:r>
      <w:r w:rsidRPr="00FE6698">
        <w:rPr>
          <w:lang w:val="en-GB"/>
        </w:rPr>
        <w:t xml:space="preserve"> into account the time value of money.</w:t>
      </w:r>
    </w:p>
    <w:p w14:paraId="70DF3DD5" w14:textId="77777777" w:rsidR="008D60A3" w:rsidRPr="00FE6698" w:rsidRDefault="00036B45" w:rsidP="00A462AE">
      <w:pPr>
        <w:jc w:val="both"/>
        <w:rPr>
          <w:lang w:val="en-GB"/>
        </w:rPr>
      </w:pPr>
      <w:r w:rsidRPr="00FE6698">
        <w:rPr>
          <w:lang w:val="en-GB"/>
        </w:rPr>
        <w:t xml:space="preserve">The </w:t>
      </w:r>
      <w:r w:rsidR="004F175F" w:rsidRPr="00FE6698">
        <w:rPr>
          <w:b/>
          <w:lang w:val="en-GB"/>
        </w:rPr>
        <w:t xml:space="preserve">IRR </w:t>
      </w:r>
      <w:r w:rsidRPr="00FE6698">
        <w:rPr>
          <w:b/>
          <w:lang w:val="en-GB"/>
        </w:rPr>
        <w:t>approach</w:t>
      </w:r>
      <w:r w:rsidRPr="00FE6698">
        <w:rPr>
          <w:lang w:val="en-GB"/>
        </w:rPr>
        <w:t xml:space="preserve"> is another well-liked project evaluation strategy; it determines the rate of return that may be reasonably predicted. Sony may use the IRR approach to calculate the prospective return on the project and compare</w:t>
      </w:r>
      <w:r w:rsidR="00D36CD5" w:rsidRPr="00FE6698">
        <w:rPr>
          <w:lang w:val="en-GB"/>
        </w:rPr>
        <w:t xml:space="preserve"> it to other investment options (Sony 2023). </w:t>
      </w:r>
      <w:r w:rsidRPr="00FE6698">
        <w:rPr>
          <w:lang w:val="en-GB"/>
        </w:rPr>
        <w:t xml:space="preserve"> </w:t>
      </w:r>
      <w:r w:rsidR="00D36CD5" w:rsidRPr="00FE6698">
        <w:rPr>
          <w:lang w:val="en-GB"/>
        </w:rPr>
        <w:t>T</w:t>
      </w:r>
      <w:r w:rsidRPr="00FE6698">
        <w:rPr>
          <w:lang w:val="en-GB"/>
        </w:rPr>
        <w:t xml:space="preserve">he profitability index approach looks at how the project's cash flows now compare to how much was invested initially. Taking into account the original expenditure and anticipated returns, the </w:t>
      </w:r>
      <w:r w:rsidRPr="00FE6698">
        <w:rPr>
          <w:b/>
          <w:lang w:val="en-GB"/>
        </w:rPr>
        <w:t>PI technique</w:t>
      </w:r>
      <w:r w:rsidRPr="00FE6698">
        <w:rPr>
          <w:lang w:val="en-GB"/>
        </w:rPr>
        <w:t xml:space="preserve"> aids Sony in calculating the project's prospective profitability.</w:t>
      </w:r>
    </w:p>
    <w:p w14:paraId="3F53FD81" w14:textId="77777777" w:rsidR="006262E2" w:rsidRPr="00FE6698" w:rsidRDefault="004C3FCF" w:rsidP="00785BB6">
      <w:pPr>
        <w:pStyle w:val="Heading1"/>
        <w:rPr>
          <w:lang w:val="en-GB"/>
        </w:rPr>
      </w:pPr>
      <w:bookmarkStart w:id="6" w:name="_Toc133668239"/>
      <w:r w:rsidRPr="00FE6698">
        <w:rPr>
          <w:lang w:val="en-GB"/>
        </w:rPr>
        <w:t>Em</w:t>
      </w:r>
      <w:r w:rsidR="00DF07D0" w:rsidRPr="00FE6698">
        <w:rPr>
          <w:lang w:val="en-GB"/>
        </w:rPr>
        <w:t>pirical Evidence Supporting the above analysis</w:t>
      </w:r>
      <w:bookmarkEnd w:id="6"/>
      <w:r w:rsidR="00DF07D0" w:rsidRPr="00FE6698">
        <w:rPr>
          <w:lang w:val="en-GB"/>
        </w:rPr>
        <w:t xml:space="preserve"> </w:t>
      </w:r>
    </w:p>
    <w:p w14:paraId="143111B6" w14:textId="77777777" w:rsidR="0061497B" w:rsidRPr="00FE6698" w:rsidRDefault="00E36C17" w:rsidP="00A462AE">
      <w:pPr>
        <w:jc w:val="both"/>
        <w:rPr>
          <w:bCs/>
          <w:lang w:val="en-GB"/>
        </w:rPr>
      </w:pPr>
      <w:r w:rsidRPr="00FE6698">
        <w:rPr>
          <w:bCs/>
          <w:lang w:val="en-GB"/>
        </w:rPr>
        <w:t xml:space="preserve">The company used the </w:t>
      </w:r>
      <w:r w:rsidR="005F259D" w:rsidRPr="00FE6698">
        <w:rPr>
          <w:bCs/>
          <w:lang w:val="en-GB"/>
        </w:rPr>
        <w:t>finan</w:t>
      </w:r>
      <w:r w:rsidR="00B442C9" w:rsidRPr="00FE6698">
        <w:rPr>
          <w:bCs/>
          <w:lang w:val="en-GB"/>
        </w:rPr>
        <w:t xml:space="preserve">cial statements, annual reports, </w:t>
      </w:r>
      <w:r w:rsidR="005255B7" w:rsidRPr="00FE6698">
        <w:rPr>
          <w:bCs/>
          <w:lang w:val="en-GB"/>
        </w:rPr>
        <w:t xml:space="preserve">the </w:t>
      </w:r>
      <w:r w:rsidR="0033603C" w:rsidRPr="00FE6698">
        <w:rPr>
          <w:bCs/>
          <w:lang w:val="en-GB"/>
        </w:rPr>
        <w:t>patter</w:t>
      </w:r>
      <w:r w:rsidR="005255B7" w:rsidRPr="00FE6698">
        <w:rPr>
          <w:bCs/>
          <w:lang w:val="en-GB"/>
        </w:rPr>
        <w:t>n of</w:t>
      </w:r>
      <w:r w:rsidR="0033603C" w:rsidRPr="00FE6698">
        <w:rPr>
          <w:bCs/>
          <w:lang w:val="en-GB"/>
        </w:rPr>
        <w:t xml:space="preserve"> </w:t>
      </w:r>
      <w:r w:rsidR="005255B7" w:rsidRPr="00FE6698">
        <w:rPr>
          <w:bCs/>
          <w:lang w:val="en-GB"/>
        </w:rPr>
        <w:t xml:space="preserve">the </w:t>
      </w:r>
      <w:r w:rsidR="0033603C" w:rsidRPr="00FE6698">
        <w:rPr>
          <w:bCs/>
          <w:lang w:val="en-GB"/>
        </w:rPr>
        <w:t>stock market</w:t>
      </w:r>
      <w:r w:rsidR="005255B7" w:rsidRPr="00FE6698">
        <w:rPr>
          <w:bCs/>
          <w:lang w:val="en-GB"/>
        </w:rPr>
        <w:t>,</w:t>
      </w:r>
      <w:r w:rsidR="0033603C" w:rsidRPr="00FE6698">
        <w:rPr>
          <w:bCs/>
          <w:lang w:val="en-GB"/>
        </w:rPr>
        <w:t xml:space="preserve"> and other relevant information for eval</w:t>
      </w:r>
      <w:r w:rsidR="0049036B" w:rsidRPr="00FE6698">
        <w:rPr>
          <w:bCs/>
          <w:lang w:val="en-GB"/>
        </w:rPr>
        <w:t>uating and interpreting the above analysis of Sony</w:t>
      </w:r>
      <w:r w:rsidR="00D0791F" w:rsidRPr="00FE6698">
        <w:rPr>
          <w:bCs/>
          <w:lang w:val="en-GB"/>
        </w:rPr>
        <w:t xml:space="preserve"> (Finance 2023).</w:t>
      </w:r>
      <w:r w:rsidR="00AA6B38" w:rsidRPr="00FE6698">
        <w:rPr>
          <w:b/>
          <w:bCs/>
          <w:lang w:val="en-GB"/>
        </w:rPr>
        <w:t xml:space="preserve"> </w:t>
      </w:r>
      <w:r w:rsidR="0061497B" w:rsidRPr="00FE6698">
        <w:rPr>
          <w:bCs/>
          <w:lang w:val="en-GB"/>
        </w:rPr>
        <w:t xml:space="preserve">There are so many </w:t>
      </w:r>
      <w:r w:rsidR="007669BE" w:rsidRPr="00FE6698">
        <w:rPr>
          <w:bCs/>
          <w:lang w:val="en-GB"/>
        </w:rPr>
        <w:t xml:space="preserve">financial indicators that </w:t>
      </w:r>
      <w:r w:rsidR="00055EE5" w:rsidRPr="00FE6698">
        <w:rPr>
          <w:bCs/>
          <w:lang w:val="en-GB"/>
        </w:rPr>
        <w:t xml:space="preserve">help insight </w:t>
      </w:r>
      <w:r w:rsidR="00DC3B35" w:rsidRPr="00FE6698">
        <w:rPr>
          <w:bCs/>
          <w:lang w:val="en-GB"/>
        </w:rPr>
        <w:t xml:space="preserve">into </w:t>
      </w:r>
      <w:r w:rsidR="00055EE5" w:rsidRPr="00FE6698">
        <w:rPr>
          <w:bCs/>
          <w:lang w:val="en-GB"/>
        </w:rPr>
        <w:t>the IFM theory of dividend policies of Sony which are payout ratio, rate of dividend growth</w:t>
      </w:r>
      <w:r w:rsidR="00DC3B35" w:rsidRPr="00FE6698">
        <w:rPr>
          <w:bCs/>
          <w:lang w:val="en-GB"/>
        </w:rPr>
        <w:t>,</w:t>
      </w:r>
      <w:r w:rsidR="00055EE5" w:rsidRPr="00FE6698">
        <w:rPr>
          <w:bCs/>
          <w:lang w:val="en-GB"/>
        </w:rPr>
        <w:t xml:space="preserve"> and dividend y</w:t>
      </w:r>
      <w:r w:rsidR="00465D47" w:rsidRPr="00FE6698">
        <w:rPr>
          <w:bCs/>
          <w:lang w:val="en-GB"/>
        </w:rPr>
        <w:t xml:space="preserve">ield (Statista 2023). </w:t>
      </w:r>
      <w:r w:rsidR="00055EE5" w:rsidRPr="00FE6698">
        <w:rPr>
          <w:bCs/>
          <w:lang w:val="en-GB"/>
        </w:rPr>
        <w:t xml:space="preserve"> </w:t>
      </w:r>
      <w:r w:rsidR="002F4DB2" w:rsidRPr="00FE6698">
        <w:rPr>
          <w:bCs/>
          <w:lang w:val="en-GB"/>
        </w:rPr>
        <w:t xml:space="preserve">Further, </w:t>
      </w:r>
      <w:r w:rsidR="00C505E0" w:rsidRPr="00FE6698">
        <w:rPr>
          <w:bCs/>
          <w:lang w:val="en-GB"/>
        </w:rPr>
        <w:t xml:space="preserve">the statistical analysis is used for evaluating the </w:t>
      </w:r>
      <w:r w:rsidR="008D1635" w:rsidRPr="00FE6698">
        <w:rPr>
          <w:bCs/>
          <w:lang w:val="en-GB"/>
        </w:rPr>
        <w:t>E</w:t>
      </w:r>
      <w:r w:rsidR="00060D33" w:rsidRPr="00FE6698">
        <w:rPr>
          <w:bCs/>
          <w:lang w:val="en-GB"/>
        </w:rPr>
        <w:t>MH of Son</w:t>
      </w:r>
      <w:r w:rsidR="009918D7" w:rsidRPr="00FE6698">
        <w:rPr>
          <w:bCs/>
          <w:lang w:val="en-GB"/>
        </w:rPr>
        <w:t>y and it includes the movement of stock price, news, and expectation of investors as per their investi</w:t>
      </w:r>
      <w:r w:rsidR="00A634A8" w:rsidRPr="00FE6698">
        <w:rPr>
          <w:bCs/>
          <w:lang w:val="en-GB"/>
        </w:rPr>
        <w:t xml:space="preserve">ng reactions. </w:t>
      </w:r>
      <w:r w:rsidR="009918D7" w:rsidRPr="00FE6698">
        <w:rPr>
          <w:bCs/>
          <w:lang w:val="en-GB"/>
        </w:rPr>
        <w:t xml:space="preserve"> </w:t>
      </w:r>
    </w:p>
    <w:p w14:paraId="39813069" w14:textId="77777777" w:rsidR="007E7319" w:rsidRPr="00FE6698" w:rsidRDefault="00815880" w:rsidP="00785BB6">
      <w:pPr>
        <w:pStyle w:val="Heading1"/>
        <w:rPr>
          <w:lang w:val="en-GB"/>
        </w:rPr>
      </w:pPr>
      <w:bookmarkStart w:id="7" w:name="_Toc133668240"/>
      <w:r w:rsidRPr="00FE6698">
        <w:rPr>
          <w:lang w:val="en-GB"/>
        </w:rPr>
        <w:t>Conclusion</w:t>
      </w:r>
      <w:bookmarkEnd w:id="7"/>
    </w:p>
    <w:p w14:paraId="2C2AF5F3" w14:textId="77777777" w:rsidR="00815880" w:rsidRPr="00FE6698" w:rsidRDefault="004E7235" w:rsidP="00A462AE">
      <w:pPr>
        <w:jc w:val="both"/>
        <w:rPr>
          <w:b/>
          <w:bCs/>
          <w:lang w:val="en-GB"/>
        </w:rPr>
      </w:pPr>
      <w:r w:rsidRPr="00FE6698">
        <w:rPr>
          <w:lang w:val="en-GB"/>
        </w:rPr>
        <w:t xml:space="preserve">It is </w:t>
      </w:r>
      <w:r w:rsidR="00AD2BCE" w:rsidRPr="00FE6698">
        <w:rPr>
          <w:lang w:val="en-GB"/>
        </w:rPr>
        <w:t>enlighten</w:t>
      </w:r>
      <w:r w:rsidRPr="00FE6698">
        <w:rPr>
          <w:lang w:val="en-GB"/>
        </w:rPr>
        <w:t xml:space="preserve"> the Sony financial markets and its management performances for the particular years as </w:t>
      </w:r>
      <w:r w:rsidR="007E7319" w:rsidRPr="00FE6698">
        <w:rPr>
          <w:lang w:val="en-GB"/>
        </w:rPr>
        <w:t>t</w:t>
      </w:r>
      <w:r w:rsidRPr="00FE6698">
        <w:rPr>
          <w:lang w:val="en-GB"/>
        </w:rPr>
        <w:t xml:space="preserve">he above graph and theories are mentioned. It concludes that exchange rate influences negatively impact the company's financial performance and it is mitigated by the use of currency risk management measures, such as the use of procedures of hedging according to research. In addition, businesses that handle political risk well outperform their competitors financially. </w:t>
      </w:r>
      <w:r w:rsidRPr="00FE6698">
        <w:rPr>
          <w:lang w:val="en-GB"/>
        </w:rPr>
        <w:lastRenderedPageBreak/>
        <w:t>Finally, the importance of effective management of cultural differences and regulatory compliance in international financial markets has been demonstrated through research into the effects of these factors on companies' reputation and brand image.</w:t>
      </w:r>
    </w:p>
    <w:p w14:paraId="072A41E6" w14:textId="77777777" w:rsidR="00377F5F" w:rsidRPr="00FE6698" w:rsidRDefault="00377F5F">
      <w:pPr>
        <w:spacing w:line="259" w:lineRule="auto"/>
        <w:rPr>
          <w:b/>
          <w:bCs/>
          <w:lang w:val="en-GB"/>
        </w:rPr>
      </w:pPr>
      <w:r w:rsidRPr="00FE6698">
        <w:rPr>
          <w:b/>
          <w:bCs/>
          <w:lang w:val="en-GB"/>
        </w:rPr>
        <w:br w:type="page"/>
      </w:r>
    </w:p>
    <w:p w14:paraId="7B2EC721" w14:textId="77777777" w:rsidR="0061497B" w:rsidRPr="00FE6698" w:rsidRDefault="00377F5F" w:rsidP="00845EB7">
      <w:pPr>
        <w:pStyle w:val="Heading1"/>
        <w:rPr>
          <w:lang w:val="en-GB"/>
        </w:rPr>
      </w:pPr>
      <w:bookmarkStart w:id="8" w:name="_Toc133668241"/>
      <w:r w:rsidRPr="00FE6698">
        <w:rPr>
          <w:lang w:val="en-GB"/>
        </w:rPr>
        <w:lastRenderedPageBreak/>
        <w:t>Ref</w:t>
      </w:r>
      <w:r w:rsidR="00845EB7" w:rsidRPr="00FE6698">
        <w:rPr>
          <w:lang w:val="en-GB"/>
        </w:rPr>
        <w:t>e</w:t>
      </w:r>
      <w:r w:rsidRPr="00FE6698">
        <w:rPr>
          <w:lang w:val="en-GB"/>
        </w:rPr>
        <w:t>rences</w:t>
      </w:r>
      <w:bookmarkEnd w:id="8"/>
    </w:p>
    <w:p w14:paraId="4C9A2E21" w14:textId="77777777" w:rsidR="00AD2BCE" w:rsidRPr="00FE6698" w:rsidRDefault="00AD2BCE" w:rsidP="00DB7E88">
      <w:pPr>
        <w:pStyle w:val="ListParagraph"/>
        <w:numPr>
          <w:ilvl w:val="0"/>
          <w:numId w:val="1"/>
        </w:numPr>
        <w:jc w:val="both"/>
        <w:rPr>
          <w:rFonts w:cs="Times New Roman"/>
          <w:szCs w:val="24"/>
          <w:lang w:val="en-GB"/>
        </w:rPr>
      </w:pPr>
      <w:r w:rsidRPr="00FE6698">
        <w:rPr>
          <w:rFonts w:cs="Times New Roman"/>
          <w:szCs w:val="24"/>
          <w:shd w:val="clear" w:color="auto" w:fill="FFFFFF"/>
          <w:lang w:val="en-GB"/>
        </w:rPr>
        <w:t>Ain</w:t>
      </w:r>
      <w:r w:rsidR="00F35652" w:rsidRPr="00FE6698">
        <w:rPr>
          <w:rFonts w:cs="Times New Roman"/>
          <w:szCs w:val="24"/>
          <w:shd w:val="clear" w:color="auto" w:fill="FFFFFF"/>
          <w:lang w:val="en-GB"/>
        </w:rPr>
        <w:t>, Q. U., and Manping, T. (2022)</w:t>
      </w:r>
      <w:r w:rsidRPr="00FE6698">
        <w:rPr>
          <w:rFonts w:cs="Times New Roman"/>
          <w:szCs w:val="24"/>
          <w:shd w:val="clear" w:color="auto" w:fill="FFFFFF"/>
          <w:lang w:val="en-GB"/>
        </w:rPr>
        <w:t xml:space="preserve"> </w:t>
      </w:r>
      <w:r w:rsidR="00F35652" w:rsidRPr="00FE6698">
        <w:rPr>
          <w:rFonts w:cs="Times New Roman"/>
          <w:szCs w:val="24"/>
          <w:shd w:val="clear" w:color="auto" w:fill="FFFFFF"/>
          <w:lang w:val="en-GB"/>
        </w:rPr>
        <w:t>‘</w:t>
      </w:r>
      <w:r w:rsidRPr="00FE6698">
        <w:rPr>
          <w:rFonts w:cs="Times New Roman"/>
          <w:szCs w:val="24"/>
          <w:shd w:val="clear" w:color="auto" w:fill="FFFFFF"/>
          <w:lang w:val="en-GB"/>
        </w:rPr>
        <w:t>Determinants of Dividend Policy of Non-Financial Publicly Traded Firms: A Review</w:t>
      </w:r>
      <w:r w:rsidR="00F35652" w:rsidRPr="00FE6698">
        <w:rPr>
          <w:rFonts w:cs="Times New Roman"/>
          <w:szCs w:val="24"/>
          <w:shd w:val="clear" w:color="auto" w:fill="FFFFFF"/>
          <w:lang w:val="en-GB"/>
        </w:rPr>
        <w:t>’</w:t>
      </w:r>
      <w:r w:rsidRPr="00FE6698">
        <w:rPr>
          <w:rFonts w:cs="Times New Roman"/>
          <w:szCs w:val="24"/>
          <w:shd w:val="clear" w:color="auto" w:fill="FFFFFF"/>
          <w:lang w:val="en-GB"/>
        </w:rPr>
        <w:t>. </w:t>
      </w:r>
      <w:r w:rsidRPr="00FE6698">
        <w:rPr>
          <w:rFonts w:cs="Times New Roman"/>
          <w:i/>
          <w:iCs/>
          <w:szCs w:val="24"/>
          <w:shd w:val="clear" w:color="auto" w:fill="FFFFFF"/>
          <w:lang w:val="en-GB"/>
        </w:rPr>
        <w:t>Journal of Advanced Research in Economics and Administrative Sciences</w:t>
      </w:r>
      <w:r w:rsidRPr="00FE6698">
        <w:rPr>
          <w:rFonts w:cs="Times New Roman"/>
          <w:szCs w:val="24"/>
          <w:shd w:val="clear" w:color="auto" w:fill="FFFFFF"/>
          <w:lang w:val="en-GB"/>
        </w:rPr>
        <w:t>, </w:t>
      </w:r>
      <w:r w:rsidRPr="00FE6698">
        <w:rPr>
          <w:rFonts w:cs="Times New Roman"/>
          <w:i/>
          <w:iCs/>
          <w:szCs w:val="24"/>
          <w:shd w:val="clear" w:color="auto" w:fill="FFFFFF"/>
          <w:lang w:val="en-GB"/>
        </w:rPr>
        <w:t>3</w:t>
      </w:r>
      <w:r w:rsidRPr="00FE6698">
        <w:rPr>
          <w:rFonts w:cs="Times New Roman"/>
          <w:szCs w:val="24"/>
          <w:shd w:val="clear" w:color="auto" w:fill="FFFFFF"/>
          <w:lang w:val="en-GB"/>
        </w:rPr>
        <w:t>(2), 95-112.</w:t>
      </w:r>
    </w:p>
    <w:p w14:paraId="51E88C9E" w14:textId="77777777" w:rsidR="00AD2BCE" w:rsidRPr="00FE6698" w:rsidRDefault="00F35652" w:rsidP="00AD2BCE">
      <w:pPr>
        <w:pStyle w:val="ListParagraph"/>
        <w:numPr>
          <w:ilvl w:val="0"/>
          <w:numId w:val="1"/>
        </w:numPr>
        <w:jc w:val="both"/>
        <w:rPr>
          <w:rFonts w:cs="Times New Roman"/>
          <w:szCs w:val="24"/>
          <w:lang w:val="en-GB"/>
        </w:rPr>
      </w:pPr>
      <w:r w:rsidRPr="00FE6698">
        <w:rPr>
          <w:rFonts w:cs="Times New Roman"/>
          <w:szCs w:val="24"/>
          <w:lang w:val="en-GB"/>
        </w:rPr>
        <w:t>Finance. (2023)</w:t>
      </w:r>
      <w:r w:rsidR="00AD2BCE" w:rsidRPr="00FE6698">
        <w:rPr>
          <w:rFonts w:cs="Times New Roman"/>
          <w:szCs w:val="24"/>
          <w:lang w:val="en-GB"/>
        </w:rPr>
        <w:t xml:space="preserve"> </w:t>
      </w:r>
      <w:r w:rsidR="00AD2BCE" w:rsidRPr="00FE6698">
        <w:rPr>
          <w:rFonts w:cs="Times New Roman"/>
          <w:i/>
          <w:szCs w:val="24"/>
          <w:lang w:val="en-GB"/>
        </w:rPr>
        <w:t>Sony Dividend 2023.</w:t>
      </w:r>
      <w:r w:rsidR="00AD2BCE" w:rsidRPr="00FE6698">
        <w:rPr>
          <w:rFonts w:cs="Times New Roman"/>
          <w:szCs w:val="24"/>
          <w:lang w:val="en-GB"/>
        </w:rPr>
        <w:t xml:space="preserve"> Available at: </w:t>
      </w:r>
      <w:hyperlink r:id="rId11" w:history="1">
        <w:r w:rsidR="00AD2BCE" w:rsidRPr="00FE6698">
          <w:rPr>
            <w:rStyle w:val="Hyperlink"/>
            <w:rFonts w:cs="Times New Roman"/>
            <w:color w:val="auto"/>
            <w:szCs w:val="24"/>
            <w:u w:val="none"/>
            <w:lang w:val="en-GB"/>
          </w:rPr>
          <w:t>https://a2-finance.com/en/issuers/sony/dividends</w:t>
        </w:r>
      </w:hyperlink>
      <w:r w:rsidR="00AD2BCE" w:rsidRPr="00FE6698">
        <w:rPr>
          <w:rFonts w:cs="Times New Roman"/>
          <w:szCs w:val="24"/>
          <w:lang w:val="en-GB"/>
        </w:rPr>
        <w:t xml:space="preserve">. Accessed: 29 April 2023. </w:t>
      </w:r>
    </w:p>
    <w:p w14:paraId="61676110" w14:textId="77777777" w:rsidR="00AD2BCE" w:rsidRPr="00FE6698" w:rsidRDefault="00AD2BCE" w:rsidP="00AD2BCE">
      <w:pPr>
        <w:pStyle w:val="ListParagraph"/>
        <w:numPr>
          <w:ilvl w:val="0"/>
          <w:numId w:val="1"/>
        </w:numPr>
        <w:jc w:val="both"/>
        <w:rPr>
          <w:rFonts w:cs="Times New Roman"/>
          <w:szCs w:val="24"/>
          <w:shd w:val="clear" w:color="auto" w:fill="FFFFFF"/>
          <w:lang w:val="en-GB"/>
        </w:rPr>
      </w:pPr>
      <w:r w:rsidRPr="00FE6698">
        <w:rPr>
          <w:rFonts w:cs="Times New Roman"/>
          <w:szCs w:val="24"/>
          <w:shd w:val="clear" w:color="auto" w:fill="FFFFFF"/>
          <w:lang w:val="en-GB"/>
        </w:rPr>
        <w:t>Fontes, M. P., Koppe, J.</w:t>
      </w:r>
      <w:r w:rsidR="00F35652" w:rsidRPr="00FE6698">
        <w:rPr>
          <w:rFonts w:cs="Times New Roman"/>
          <w:szCs w:val="24"/>
          <w:shd w:val="clear" w:color="auto" w:fill="FFFFFF"/>
          <w:lang w:val="en-GB"/>
        </w:rPr>
        <w:t xml:space="preserve"> C., and Albuquerque, N. (2020)</w:t>
      </w:r>
      <w:r w:rsidRPr="00FE6698">
        <w:rPr>
          <w:rFonts w:cs="Times New Roman"/>
          <w:szCs w:val="24"/>
          <w:shd w:val="clear" w:color="auto" w:fill="FFFFFF"/>
          <w:lang w:val="en-GB"/>
        </w:rPr>
        <w:t xml:space="preserve"> </w:t>
      </w:r>
      <w:r w:rsidR="00F35652" w:rsidRPr="00FE6698">
        <w:rPr>
          <w:rFonts w:cs="Times New Roman"/>
          <w:szCs w:val="24"/>
          <w:shd w:val="clear" w:color="auto" w:fill="FFFFFF"/>
          <w:lang w:val="en-GB"/>
        </w:rPr>
        <w:t>‘</w:t>
      </w:r>
      <w:r w:rsidRPr="00FE6698">
        <w:rPr>
          <w:rFonts w:cs="Times New Roman"/>
          <w:szCs w:val="24"/>
          <w:shd w:val="clear" w:color="auto" w:fill="FFFFFF"/>
          <w:lang w:val="en-GB"/>
        </w:rPr>
        <w:t>Comparison between traditional project appraisal methods and uncertainty analysis applied to mining planning</w:t>
      </w:r>
      <w:r w:rsidR="00F35652" w:rsidRPr="00FE6698">
        <w:rPr>
          <w:rFonts w:cs="Times New Roman"/>
          <w:szCs w:val="24"/>
          <w:shd w:val="clear" w:color="auto" w:fill="FFFFFF"/>
          <w:lang w:val="en-GB"/>
        </w:rPr>
        <w:t>’</w:t>
      </w:r>
      <w:r w:rsidRPr="00FE6698">
        <w:rPr>
          <w:rFonts w:cs="Times New Roman"/>
          <w:szCs w:val="24"/>
          <w:shd w:val="clear" w:color="auto" w:fill="FFFFFF"/>
          <w:lang w:val="en-GB"/>
        </w:rPr>
        <w:t>. </w:t>
      </w:r>
      <w:r w:rsidRPr="00FE6698">
        <w:rPr>
          <w:rFonts w:cs="Times New Roman"/>
          <w:i/>
          <w:iCs/>
          <w:szCs w:val="24"/>
          <w:shd w:val="clear" w:color="auto" w:fill="FFFFFF"/>
          <w:lang w:val="en-GB"/>
        </w:rPr>
        <w:t>REM-International Engineering Journal</w:t>
      </w:r>
      <w:r w:rsidRPr="00FE6698">
        <w:rPr>
          <w:rFonts w:cs="Times New Roman"/>
          <w:szCs w:val="24"/>
          <w:shd w:val="clear" w:color="auto" w:fill="FFFFFF"/>
          <w:lang w:val="en-GB"/>
        </w:rPr>
        <w:t>, </w:t>
      </w:r>
      <w:r w:rsidRPr="00FE6698">
        <w:rPr>
          <w:rFonts w:cs="Times New Roman"/>
          <w:i/>
          <w:iCs/>
          <w:szCs w:val="24"/>
          <w:shd w:val="clear" w:color="auto" w:fill="FFFFFF"/>
          <w:lang w:val="en-GB"/>
        </w:rPr>
        <w:t>73</w:t>
      </w:r>
      <w:r w:rsidRPr="00FE6698">
        <w:rPr>
          <w:rFonts w:cs="Times New Roman"/>
          <w:szCs w:val="24"/>
          <w:shd w:val="clear" w:color="auto" w:fill="FFFFFF"/>
          <w:lang w:val="en-GB"/>
        </w:rPr>
        <w:t>, 261-265.</w:t>
      </w:r>
    </w:p>
    <w:p w14:paraId="56039095" w14:textId="77777777" w:rsidR="00AD2BCE" w:rsidRPr="00FE6698" w:rsidRDefault="00AD2BCE" w:rsidP="00AD2BCE">
      <w:pPr>
        <w:pStyle w:val="ListParagraph"/>
        <w:numPr>
          <w:ilvl w:val="0"/>
          <w:numId w:val="1"/>
        </w:numPr>
        <w:jc w:val="both"/>
        <w:rPr>
          <w:rFonts w:cs="Times New Roman"/>
          <w:szCs w:val="24"/>
          <w:shd w:val="clear" w:color="auto" w:fill="FFFFFF"/>
          <w:lang w:val="en-GB"/>
        </w:rPr>
      </w:pPr>
      <w:r w:rsidRPr="00FE6698">
        <w:rPr>
          <w:rFonts w:cs="Times New Roman"/>
          <w:szCs w:val="24"/>
          <w:shd w:val="clear" w:color="auto" w:fill="FFFFFF"/>
          <w:lang w:val="en-GB"/>
        </w:rPr>
        <w:t>Katsikeas, C., Leon</w:t>
      </w:r>
      <w:r w:rsidR="00F35652" w:rsidRPr="00FE6698">
        <w:rPr>
          <w:rFonts w:cs="Times New Roman"/>
          <w:szCs w:val="24"/>
          <w:shd w:val="clear" w:color="auto" w:fill="FFFFFF"/>
          <w:lang w:val="en-GB"/>
        </w:rPr>
        <w:t>idou, L., and Zeriti, A. (2020)</w:t>
      </w:r>
      <w:r w:rsidRPr="00FE6698">
        <w:rPr>
          <w:rFonts w:cs="Times New Roman"/>
          <w:szCs w:val="24"/>
          <w:shd w:val="clear" w:color="auto" w:fill="FFFFFF"/>
          <w:lang w:val="en-GB"/>
        </w:rPr>
        <w:t xml:space="preserve"> </w:t>
      </w:r>
      <w:r w:rsidR="00F35652" w:rsidRPr="00FE6698">
        <w:rPr>
          <w:rFonts w:cs="Times New Roman"/>
          <w:szCs w:val="24"/>
          <w:shd w:val="clear" w:color="auto" w:fill="FFFFFF"/>
          <w:lang w:val="en-GB"/>
        </w:rPr>
        <w:t>‘</w:t>
      </w:r>
      <w:r w:rsidRPr="00FE6698">
        <w:rPr>
          <w:rFonts w:cs="Times New Roman"/>
          <w:szCs w:val="24"/>
          <w:shd w:val="clear" w:color="auto" w:fill="FFFFFF"/>
          <w:lang w:val="en-GB"/>
        </w:rPr>
        <w:t>Revisiting international marketing strategy in a digital era: Opportunities, challenges, and research directions</w:t>
      </w:r>
      <w:r w:rsidR="00F35652" w:rsidRPr="00FE6698">
        <w:rPr>
          <w:rFonts w:cs="Times New Roman"/>
          <w:szCs w:val="24"/>
          <w:shd w:val="clear" w:color="auto" w:fill="FFFFFF"/>
          <w:lang w:val="en-GB"/>
        </w:rPr>
        <w:t>’</w:t>
      </w:r>
      <w:r w:rsidRPr="00FE6698">
        <w:rPr>
          <w:rFonts w:cs="Times New Roman"/>
          <w:szCs w:val="24"/>
          <w:shd w:val="clear" w:color="auto" w:fill="FFFFFF"/>
          <w:lang w:val="en-GB"/>
        </w:rPr>
        <w:t>. </w:t>
      </w:r>
      <w:r w:rsidRPr="00FE6698">
        <w:rPr>
          <w:rFonts w:cs="Times New Roman"/>
          <w:i/>
          <w:iCs/>
          <w:szCs w:val="24"/>
          <w:shd w:val="clear" w:color="auto" w:fill="FFFFFF"/>
          <w:lang w:val="en-GB"/>
        </w:rPr>
        <w:t>International Marketing Review</w:t>
      </w:r>
      <w:r w:rsidRPr="00FE6698">
        <w:rPr>
          <w:rFonts w:cs="Times New Roman"/>
          <w:szCs w:val="24"/>
          <w:shd w:val="clear" w:color="auto" w:fill="FFFFFF"/>
          <w:lang w:val="en-GB"/>
        </w:rPr>
        <w:t>, </w:t>
      </w:r>
      <w:r w:rsidRPr="00FE6698">
        <w:rPr>
          <w:rFonts w:cs="Times New Roman"/>
          <w:i/>
          <w:iCs/>
          <w:szCs w:val="24"/>
          <w:shd w:val="clear" w:color="auto" w:fill="FFFFFF"/>
          <w:lang w:val="en-GB"/>
        </w:rPr>
        <w:t>37</w:t>
      </w:r>
      <w:r w:rsidRPr="00FE6698">
        <w:rPr>
          <w:rFonts w:cs="Times New Roman"/>
          <w:szCs w:val="24"/>
          <w:shd w:val="clear" w:color="auto" w:fill="FFFFFF"/>
          <w:lang w:val="en-GB"/>
        </w:rPr>
        <w:t>(3), 405-424.</w:t>
      </w:r>
    </w:p>
    <w:p w14:paraId="61CE81F0" w14:textId="77777777" w:rsidR="00AD2BCE" w:rsidRPr="00FE6698" w:rsidRDefault="00F35652" w:rsidP="00AD2BCE">
      <w:pPr>
        <w:pStyle w:val="ListParagraph"/>
        <w:numPr>
          <w:ilvl w:val="0"/>
          <w:numId w:val="1"/>
        </w:numPr>
        <w:jc w:val="both"/>
        <w:rPr>
          <w:rFonts w:cs="Times New Roman"/>
          <w:szCs w:val="24"/>
          <w:shd w:val="clear" w:color="auto" w:fill="FFFFFF"/>
          <w:lang w:val="en-GB"/>
        </w:rPr>
      </w:pPr>
      <w:r w:rsidRPr="00FE6698">
        <w:rPr>
          <w:rFonts w:cs="Times New Roman"/>
          <w:szCs w:val="24"/>
          <w:shd w:val="clear" w:color="auto" w:fill="FFFFFF"/>
          <w:lang w:val="en-GB"/>
        </w:rPr>
        <w:t>Madura, J. (2020)</w:t>
      </w:r>
      <w:r w:rsidR="00AD2BCE" w:rsidRPr="00FE6698">
        <w:rPr>
          <w:rFonts w:cs="Times New Roman"/>
          <w:szCs w:val="24"/>
          <w:shd w:val="clear" w:color="auto" w:fill="FFFFFF"/>
          <w:lang w:val="en-GB"/>
        </w:rPr>
        <w:t> </w:t>
      </w:r>
      <w:r w:rsidR="00AD2BCE" w:rsidRPr="00FE6698">
        <w:rPr>
          <w:rFonts w:cs="Times New Roman"/>
          <w:i/>
          <w:iCs/>
          <w:szCs w:val="24"/>
          <w:shd w:val="clear" w:color="auto" w:fill="FFFFFF"/>
          <w:lang w:val="en-GB"/>
        </w:rPr>
        <w:t>International financial management</w:t>
      </w:r>
      <w:r w:rsidR="00AD2BCE" w:rsidRPr="00FE6698">
        <w:rPr>
          <w:rFonts w:cs="Times New Roman"/>
          <w:szCs w:val="24"/>
          <w:shd w:val="clear" w:color="auto" w:fill="FFFFFF"/>
          <w:lang w:val="en-GB"/>
        </w:rPr>
        <w:t>. Cengage Learning.</w:t>
      </w:r>
    </w:p>
    <w:p w14:paraId="4A5BBDE9" w14:textId="77777777" w:rsidR="00AD2BCE" w:rsidRPr="00FE6698" w:rsidRDefault="00F35652" w:rsidP="00AD2BCE">
      <w:pPr>
        <w:pStyle w:val="ListParagraph"/>
        <w:numPr>
          <w:ilvl w:val="0"/>
          <w:numId w:val="1"/>
        </w:numPr>
        <w:jc w:val="both"/>
        <w:rPr>
          <w:rFonts w:cs="Times New Roman"/>
          <w:szCs w:val="24"/>
          <w:lang w:val="en-GB"/>
        </w:rPr>
      </w:pPr>
      <w:r w:rsidRPr="00FE6698">
        <w:rPr>
          <w:rFonts w:cs="Times New Roman"/>
          <w:szCs w:val="24"/>
          <w:lang w:val="en-GB"/>
        </w:rPr>
        <w:t>Sony. (2023)</w:t>
      </w:r>
      <w:r w:rsidR="00AD2BCE" w:rsidRPr="00FE6698">
        <w:rPr>
          <w:rFonts w:cs="Times New Roman"/>
          <w:szCs w:val="24"/>
          <w:lang w:val="en-GB"/>
        </w:rPr>
        <w:t xml:space="preserve"> </w:t>
      </w:r>
      <w:r w:rsidR="00AD2BCE" w:rsidRPr="00FE6698">
        <w:rPr>
          <w:rFonts w:cs="Times New Roman"/>
          <w:i/>
          <w:szCs w:val="24"/>
          <w:lang w:val="en-GB"/>
        </w:rPr>
        <w:t>Request Printed reports.</w:t>
      </w:r>
      <w:r w:rsidR="00AD2BCE" w:rsidRPr="00FE6698">
        <w:rPr>
          <w:rFonts w:cs="Times New Roman"/>
          <w:szCs w:val="24"/>
          <w:lang w:val="en-GB"/>
        </w:rPr>
        <w:t xml:space="preserve"> Available at: </w:t>
      </w:r>
      <w:hyperlink r:id="rId12" w:history="1">
        <w:r w:rsidR="00AD2BCE" w:rsidRPr="00FE6698">
          <w:rPr>
            <w:rStyle w:val="Hyperlink"/>
            <w:rFonts w:cs="Times New Roman"/>
            <w:color w:val="auto"/>
            <w:szCs w:val="24"/>
            <w:u w:val="none"/>
            <w:lang w:val="en-GB"/>
          </w:rPr>
          <w:t>https://www.sony.com/en/SonyInfo/IR/library/ar/request.html</w:t>
        </w:r>
      </w:hyperlink>
      <w:r w:rsidR="00AD2BCE" w:rsidRPr="00FE6698">
        <w:rPr>
          <w:rFonts w:cs="Times New Roman"/>
          <w:szCs w:val="24"/>
          <w:lang w:val="en-GB"/>
        </w:rPr>
        <w:t>. Accessed: 29 April 2023.</w:t>
      </w:r>
    </w:p>
    <w:p w14:paraId="3C9178CC" w14:textId="77777777" w:rsidR="00AD2BCE" w:rsidRPr="00FE6698" w:rsidRDefault="00F35652" w:rsidP="00AD2BCE">
      <w:pPr>
        <w:pStyle w:val="ListParagraph"/>
        <w:numPr>
          <w:ilvl w:val="0"/>
          <w:numId w:val="1"/>
        </w:numPr>
        <w:jc w:val="both"/>
        <w:rPr>
          <w:rFonts w:cs="Times New Roman"/>
          <w:szCs w:val="24"/>
          <w:lang w:val="en-GB"/>
        </w:rPr>
      </w:pPr>
      <w:r w:rsidRPr="00FE6698">
        <w:rPr>
          <w:rFonts w:cs="Times New Roman"/>
          <w:szCs w:val="24"/>
          <w:lang w:val="en-GB"/>
        </w:rPr>
        <w:t>Statista. (2023)</w:t>
      </w:r>
      <w:r w:rsidR="00AD2BCE" w:rsidRPr="00FE6698">
        <w:rPr>
          <w:rFonts w:cs="Times New Roman"/>
          <w:szCs w:val="24"/>
          <w:lang w:val="en-GB"/>
        </w:rPr>
        <w:t xml:space="preserve"> </w:t>
      </w:r>
      <w:r w:rsidR="00AD2BCE" w:rsidRPr="00FE6698">
        <w:rPr>
          <w:rFonts w:cs="Times New Roman"/>
          <w:i/>
          <w:szCs w:val="24"/>
          <w:lang w:val="en-GB"/>
        </w:rPr>
        <w:t xml:space="preserve">Share of Sony's sales and operating revenue by segment in fiscal years 2019 to 2021. </w:t>
      </w:r>
      <w:r w:rsidR="00AD2BCE" w:rsidRPr="00FE6698">
        <w:rPr>
          <w:rFonts w:cs="Times New Roman"/>
          <w:szCs w:val="24"/>
          <w:lang w:val="en-GB"/>
        </w:rPr>
        <w:t xml:space="preserve">Available at: </w:t>
      </w:r>
      <w:hyperlink r:id="rId13" w:history="1">
        <w:r w:rsidR="00AD2BCE" w:rsidRPr="00FE6698">
          <w:rPr>
            <w:rStyle w:val="Hyperlink"/>
            <w:rFonts w:cs="Times New Roman"/>
            <w:color w:val="auto"/>
            <w:szCs w:val="24"/>
            <w:u w:val="none"/>
            <w:lang w:val="en-GB"/>
          </w:rPr>
          <w:t>https://www.statista.com/statistics/279272/proportion-of-sonys-sales-by-business/</w:t>
        </w:r>
      </w:hyperlink>
      <w:r w:rsidR="00AD2BCE" w:rsidRPr="00FE6698">
        <w:rPr>
          <w:rFonts w:cs="Times New Roman"/>
          <w:szCs w:val="24"/>
          <w:lang w:val="en-GB"/>
        </w:rPr>
        <w:t xml:space="preserve">. Accessed: 29 April 2023. </w:t>
      </w:r>
    </w:p>
    <w:p w14:paraId="33D40C31" w14:textId="77777777" w:rsidR="00AD2BCE" w:rsidRPr="00FE6698" w:rsidRDefault="00AD2BCE" w:rsidP="00AD2BCE">
      <w:pPr>
        <w:pStyle w:val="ListParagraph"/>
        <w:numPr>
          <w:ilvl w:val="0"/>
          <w:numId w:val="1"/>
        </w:numPr>
        <w:jc w:val="both"/>
        <w:rPr>
          <w:rFonts w:cs="Times New Roman"/>
          <w:szCs w:val="24"/>
          <w:shd w:val="clear" w:color="auto" w:fill="FFFFFF"/>
          <w:lang w:val="en-GB"/>
        </w:rPr>
      </w:pPr>
      <w:r w:rsidRPr="00FE6698">
        <w:rPr>
          <w:rFonts w:cs="Times New Roman"/>
          <w:szCs w:val="24"/>
          <w:shd w:val="clear" w:color="auto" w:fill="FFFFFF"/>
          <w:lang w:val="en-GB"/>
        </w:rPr>
        <w:t>Suryanto, T. and Komalasari, A. (20</w:t>
      </w:r>
      <w:r w:rsidR="00F35652" w:rsidRPr="00FE6698">
        <w:rPr>
          <w:rFonts w:cs="Times New Roman"/>
          <w:szCs w:val="24"/>
          <w:shd w:val="clear" w:color="auto" w:fill="FFFFFF"/>
          <w:lang w:val="en-GB"/>
        </w:rPr>
        <w:t>19) ‘</w:t>
      </w:r>
      <w:r w:rsidRPr="00FE6698">
        <w:rPr>
          <w:rFonts w:cs="Times New Roman"/>
          <w:szCs w:val="24"/>
          <w:shd w:val="clear" w:color="auto" w:fill="FFFFFF"/>
          <w:lang w:val="en-GB"/>
        </w:rPr>
        <w:t>Effect of mandatory adoption of international financial reporting standard (IFRS) on supply chain management: A case of Indonesian dairy industry</w:t>
      </w:r>
      <w:r w:rsidR="00F35652" w:rsidRPr="00FE6698">
        <w:rPr>
          <w:rFonts w:cs="Times New Roman"/>
          <w:szCs w:val="24"/>
          <w:shd w:val="clear" w:color="auto" w:fill="FFFFFF"/>
          <w:lang w:val="en-GB"/>
        </w:rPr>
        <w:t>’</w:t>
      </w:r>
      <w:r w:rsidRPr="00FE6698">
        <w:rPr>
          <w:rFonts w:cs="Times New Roman"/>
          <w:szCs w:val="24"/>
          <w:shd w:val="clear" w:color="auto" w:fill="FFFFFF"/>
          <w:lang w:val="en-GB"/>
        </w:rPr>
        <w:t>. </w:t>
      </w:r>
      <w:r w:rsidRPr="00FE6698">
        <w:rPr>
          <w:rFonts w:cs="Times New Roman"/>
          <w:i/>
          <w:iCs/>
          <w:szCs w:val="24"/>
          <w:shd w:val="clear" w:color="auto" w:fill="FFFFFF"/>
          <w:lang w:val="en-GB"/>
        </w:rPr>
        <w:t>Uncertain Supply Chain Management</w:t>
      </w:r>
      <w:r w:rsidRPr="00FE6698">
        <w:rPr>
          <w:rFonts w:cs="Times New Roman"/>
          <w:szCs w:val="24"/>
          <w:shd w:val="clear" w:color="auto" w:fill="FFFFFF"/>
          <w:lang w:val="en-GB"/>
        </w:rPr>
        <w:t>, </w:t>
      </w:r>
      <w:r w:rsidRPr="00FE6698">
        <w:rPr>
          <w:rFonts w:cs="Times New Roman"/>
          <w:i/>
          <w:iCs/>
          <w:szCs w:val="24"/>
          <w:shd w:val="clear" w:color="auto" w:fill="FFFFFF"/>
          <w:lang w:val="en-GB"/>
        </w:rPr>
        <w:t>7</w:t>
      </w:r>
      <w:r w:rsidRPr="00FE6698">
        <w:rPr>
          <w:rFonts w:cs="Times New Roman"/>
          <w:szCs w:val="24"/>
          <w:shd w:val="clear" w:color="auto" w:fill="FFFFFF"/>
          <w:lang w:val="en-GB"/>
        </w:rPr>
        <w:t>(2), pp.169-178.</w:t>
      </w:r>
    </w:p>
    <w:p w14:paraId="68E484B9" w14:textId="77777777" w:rsidR="006524DB" w:rsidRPr="00FE6698" w:rsidRDefault="006524DB" w:rsidP="00A462AE">
      <w:pPr>
        <w:jc w:val="both"/>
        <w:rPr>
          <w:lang w:val="en-GB"/>
        </w:rPr>
      </w:pPr>
    </w:p>
    <w:p w14:paraId="21C48DA4" w14:textId="77777777" w:rsidR="004D5B22" w:rsidRPr="00FE6698" w:rsidRDefault="004D5B22" w:rsidP="00A462AE">
      <w:pPr>
        <w:jc w:val="both"/>
        <w:rPr>
          <w:lang w:val="en-GB"/>
        </w:rPr>
      </w:pPr>
    </w:p>
    <w:sectPr w:rsidR="004D5B22" w:rsidRPr="00FE6698">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5D4EE" w14:textId="77777777" w:rsidR="002724D5" w:rsidRDefault="002724D5" w:rsidP="00B90D81">
      <w:pPr>
        <w:spacing w:after="0" w:line="240" w:lineRule="auto"/>
      </w:pPr>
      <w:r>
        <w:separator/>
      </w:r>
    </w:p>
  </w:endnote>
  <w:endnote w:type="continuationSeparator" w:id="0">
    <w:p w14:paraId="6F75C5E6" w14:textId="77777777" w:rsidR="002724D5" w:rsidRDefault="002724D5" w:rsidP="00B90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Cambria"/>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358821"/>
      <w:docPartObj>
        <w:docPartGallery w:val="Page Numbers (Bottom of Page)"/>
        <w:docPartUnique/>
      </w:docPartObj>
    </w:sdtPr>
    <w:sdtEndPr>
      <w:rPr>
        <w:noProof/>
      </w:rPr>
    </w:sdtEndPr>
    <w:sdtContent>
      <w:p w14:paraId="52B22A97" w14:textId="77777777" w:rsidR="00B90D81" w:rsidRDefault="00B90D81">
        <w:pPr>
          <w:pStyle w:val="Footer"/>
          <w:jc w:val="center"/>
        </w:pPr>
        <w:r>
          <w:fldChar w:fldCharType="begin"/>
        </w:r>
        <w:r>
          <w:instrText xml:space="preserve"> PAGE   \* MERGEFORMAT </w:instrText>
        </w:r>
        <w:r>
          <w:fldChar w:fldCharType="separate"/>
        </w:r>
        <w:r w:rsidR="00F35652">
          <w:rPr>
            <w:noProof/>
          </w:rPr>
          <w:t>9</w:t>
        </w:r>
        <w:r>
          <w:rPr>
            <w:noProof/>
          </w:rPr>
          <w:fldChar w:fldCharType="end"/>
        </w:r>
      </w:p>
    </w:sdtContent>
  </w:sdt>
  <w:p w14:paraId="1818CDA2" w14:textId="77777777" w:rsidR="00B90D81" w:rsidRDefault="00B90D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427EE" w14:textId="77777777" w:rsidR="002724D5" w:rsidRDefault="002724D5" w:rsidP="00B90D81">
      <w:pPr>
        <w:spacing w:after="0" w:line="240" w:lineRule="auto"/>
      </w:pPr>
      <w:r>
        <w:separator/>
      </w:r>
    </w:p>
  </w:footnote>
  <w:footnote w:type="continuationSeparator" w:id="0">
    <w:p w14:paraId="2EFCBFFA" w14:textId="77777777" w:rsidR="002724D5" w:rsidRDefault="002724D5" w:rsidP="00B90D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A97D37"/>
    <w:multiLevelType w:val="hybridMultilevel"/>
    <w:tmpl w:val="089E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983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jcyNLUwMjQ0tDA2MTdU0lEKTi0uzszPAykwrAUAtBOJlywAAAA="/>
  </w:docVars>
  <w:rsids>
    <w:rsidRoot w:val="00057221"/>
    <w:rsid w:val="000058A6"/>
    <w:rsid w:val="0000763E"/>
    <w:rsid w:val="00024876"/>
    <w:rsid w:val="00036B45"/>
    <w:rsid w:val="00050E13"/>
    <w:rsid w:val="00054007"/>
    <w:rsid w:val="00054427"/>
    <w:rsid w:val="00055EE5"/>
    <w:rsid w:val="00057221"/>
    <w:rsid w:val="00057BF0"/>
    <w:rsid w:val="00060841"/>
    <w:rsid w:val="00060D33"/>
    <w:rsid w:val="000745E8"/>
    <w:rsid w:val="000B4A5D"/>
    <w:rsid w:val="000D4914"/>
    <w:rsid w:val="000D696C"/>
    <w:rsid w:val="000D7DB4"/>
    <w:rsid w:val="001006E5"/>
    <w:rsid w:val="0010663D"/>
    <w:rsid w:val="0011531D"/>
    <w:rsid w:val="00124E21"/>
    <w:rsid w:val="00124F3E"/>
    <w:rsid w:val="00130599"/>
    <w:rsid w:val="00132600"/>
    <w:rsid w:val="001366AF"/>
    <w:rsid w:val="00151044"/>
    <w:rsid w:val="0015258B"/>
    <w:rsid w:val="00154968"/>
    <w:rsid w:val="00163A70"/>
    <w:rsid w:val="001748B8"/>
    <w:rsid w:val="00177523"/>
    <w:rsid w:val="0018577E"/>
    <w:rsid w:val="00187499"/>
    <w:rsid w:val="00193200"/>
    <w:rsid w:val="001B1EC7"/>
    <w:rsid w:val="001B7657"/>
    <w:rsid w:val="001C2F11"/>
    <w:rsid w:val="001C55EA"/>
    <w:rsid w:val="001D14E6"/>
    <w:rsid w:val="001D7795"/>
    <w:rsid w:val="001E08B6"/>
    <w:rsid w:val="001E34B0"/>
    <w:rsid w:val="001E73C7"/>
    <w:rsid w:val="001E7D5E"/>
    <w:rsid w:val="001F3D0F"/>
    <w:rsid w:val="001F413D"/>
    <w:rsid w:val="002010DB"/>
    <w:rsid w:val="00210BA7"/>
    <w:rsid w:val="0021265B"/>
    <w:rsid w:val="00220B34"/>
    <w:rsid w:val="00220C98"/>
    <w:rsid w:val="00223FA2"/>
    <w:rsid w:val="002262C0"/>
    <w:rsid w:val="002426C9"/>
    <w:rsid w:val="00244F02"/>
    <w:rsid w:val="00246610"/>
    <w:rsid w:val="00261601"/>
    <w:rsid w:val="002724D5"/>
    <w:rsid w:val="00285ED9"/>
    <w:rsid w:val="0029141C"/>
    <w:rsid w:val="00293875"/>
    <w:rsid w:val="0029545D"/>
    <w:rsid w:val="002A3027"/>
    <w:rsid w:val="002C5D84"/>
    <w:rsid w:val="002C60C8"/>
    <w:rsid w:val="002E11DC"/>
    <w:rsid w:val="002F22B0"/>
    <w:rsid w:val="002F4DB2"/>
    <w:rsid w:val="003002E9"/>
    <w:rsid w:val="00327189"/>
    <w:rsid w:val="003333C8"/>
    <w:rsid w:val="0033603C"/>
    <w:rsid w:val="00345A40"/>
    <w:rsid w:val="003467EC"/>
    <w:rsid w:val="00351E32"/>
    <w:rsid w:val="003521D7"/>
    <w:rsid w:val="003661E2"/>
    <w:rsid w:val="003735DA"/>
    <w:rsid w:val="00373799"/>
    <w:rsid w:val="00373A16"/>
    <w:rsid w:val="00374B49"/>
    <w:rsid w:val="00377F5F"/>
    <w:rsid w:val="003861C9"/>
    <w:rsid w:val="003C19AA"/>
    <w:rsid w:val="003D4886"/>
    <w:rsid w:val="003F37F1"/>
    <w:rsid w:val="00400DB9"/>
    <w:rsid w:val="00406829"/>
    <w:rsid w:val="004126D4"/>
    <w:rsid w:val="00412E87"/>
    <w:rsid w:val="00413654"/>
    <w:rsid w:val="00416EE5"/>
    <w:rsid w:val="00432060"/>
    <w:rsid w:val="004425EE"/>
    <w:rsid w:val="00465D47"/>
    <w:rsid w:val="00474032"/>
    <w:rsid w:val="0048260D"/>
    <w:rsid w:val="0049036B"/>
    <w:rsid w:val="00493325"/>
    <w:rsid w:val="0049494C"/>
    <w:rsid w:val="00496E48"/>
    <w:rsid w:val="004B0ADB"/>
    <w:rsid w:val="004B3ACF"/>
    <w:rsid w:val="004C3FCF"/>
    <w:rsid w:val="004D5B22"/>
    <w:rsid w:val="004E4B4A"/>
    <w:rsid w:val="004E7235"/>
    <w:rsid w:val="004F175F"/>
    <w:rsid w:val="004F31BC"/>
    <w:rsid w:val="004F4FB5"/>
    <w:rsid w:val="004F742F"/>
    <w:rsid w:val="0050632A"/>
    <w:rsid w:val="00514C4C"/>
    <w:rsid w:val="005255B7"/>
    <w:rsid w:val="00526D28"/>
    <w:rsid w:val="0052745A"/>
    <w:rsid w:val="00541DD5"/>
    <w:rsid w:val="005579B1"/>
    <w:rsid w:val="00560F0C"/>
    <w:rsid w:val="00571AF8"/>
    <w:rsid w:val="00590BDD"/>
    <w:rsid w:val="0059245B"/>
    <w:rsid w:val="00596F64"/>
    <w:rsid w:val="005A40D9"/>
    <w:rsid w:val="005B3497"/>
    <w:rsid w:val="005B799F"/>
    <w:rsid w:val="005E020C"/>
    <w:rsid w:val="005F259D"/>
    <w:rsid w:val="005F4EA8"/>
    <w:rsid w:val="005F6F98"/>
    <w:rsid w:val="00611860"/>
    <w:rsid w:val="00611F79"/>
    <w:rsid w:val="0061497B"/>
    <w:rsid w:val="006205DD"/>
    <w:rsid w:val="00620B15"/>
    <w:rsid w:val="006262E2"/>
    <w:rsid w:val="00642598"/>
    <w:rsid w:val="006524DB"/>
    <w:rsid w:val="00653523"/>
    <w:rsid w:val="006655F8"/>
    <w:rsid w:val="0067771A"/>
    <w:rsid w:val="00686868"/>
    <w:rsid w:val="006971B5"/>
    <w:rsid w:val="006A77B7"/>
    <w:rsid w:val="006B1B39"/>
    <w:rsid w:val="006B338F"/>
    <w:rsid w:val="006B6C54"/>
    <w:rsid w:val="006C1592"/>
    <w:rsid w:val="006C7782"/>
    <w:rsid w:val="006E2718"/>
    <w:rsid w:val="006E2BCF"/>
    <w:rsid w:val="006E7D00"/>
    <w:rsid w:val="006F52A7"/>
    <w:rsid w:val="0070710F"/>
    <w:rsid w:val="00712FA3"/>
    <w:rsid w:val="00735DB6"/>
    <w:rsid w:val="00750BAE"/>
    <w:rsid w:val="00763599"/>
    <w:rsid w:val="0076566F"/>
    <w:rsid w:val="007669BE"/>
    <w:rsid w:val="0077439A"/>
    <w:rsid w:val="0077739F"/>
    <w:rsid w:val="00781593"/>
    <w:rsid w:val="00785B38"/>
    <w:rsid w:val="00785BB6"/>
    <w:rsid w:val="007926A4"/>
    <w:rsid w:val="00796AF0"/>
    <w:rsid w:val="0079719A"/>
    <w:rsid w:val="007A2904"/>
    <w:rsid w:val="007A76ED"/>
    <w:rsid w:val="007B296B"/>
    <w:rsid w:val="007C1C2A"/>
    <w:rsid w:val="007C65F5"/>
    <w:rsid w:val="007C6A0D"/>
    <w:rsid w:val="007D1B63"/>
    <w:rsid w:val="007E7319"/>
    <w:rsid w:val="007F0F09"/>
    <w:rsid w:val="007F1ECA"/>
    <w:rsid w:val="00806BF3"/>
    <w:rsid w:val="00807515"/>
    <w:rsid w:val="00815880"/>
    <w:rsid w:val="00821BE7"/>
    <w:rsid w:val="00827B4B"/>
    <w:rsid w:val="00832577"/>
    <w:rsid w:val="00843D25"/>
    <w:rsid w:val="00845EB7"/>
    <w:rsid w:val="008508EA"/>
    <w:rsid w:val="00881AA3"/>
    <w:rsid w:val="008901A3"/>
    <w:rsid w:val="00891226"/>
    <w:rsid w:val="008919FA"/>
    <w:rsid w:val="00894809"/>
    <w:rsid w:val="00897F5D"/>
    <w:rsid w:val="008A52F8"/>
    <w:rsid w:val="008A546B"/>
    <w:rsid w:val="008A5957"/>
    <w:rsid w:val="008C1E01"/>
    <w:rsid w:val="008C6C7D"/>
    <w:rsid w:val="008D1635"/>
    <w:rsid w:val="008D60A3"/>
    <w:rsid w:val="008E390D"/>
    <w:rsid w:val="008F4906"/>
    <w:rsid w:val="00904E59"/>
    <w:rsid w:val="00906740"/>
    <w:rsid w:val="00913118"/>
    <w:rsid w:val="00931A65"/>
    <w:rsid w:val="0093246D"/>
    <w:rsid w:val="00933245"/>
    <w:rsid w:val="00934481"/>
    <w:rsid w:val="009425EF"/>
    <w:rsid w:val="00953E4F"/>
    <w:rsid w:val="009761E6"/>
    <w:rsid w:val="00980D34"/>
    <w:rsid w:val="0098415D"/>
    <w:rsid w:val="0098623A"/>
    <w:rsid w:val="009918D7"/>
    <w:rsid w:val="009978C3"/>
    <w:rsid w:val="009A7CE6"/>
    <w:rsid w:val="009B1224"/>
    <w:rsid w:val="009D54B8"/>
    <w:rsid w:val="009E2465"/>
    <w:rsid w:val="009E2503"/>
    <w:rsid w:val="009F64A5"/>
    <w:rsid w:val="00A00525"/>
    <w:rsid w:val="00A0106E"/>
    <w:rsid w:val="00A037EF"/>
    <w:rsid w:val="00A05BEE"/>
    <w:rsid w:val="00A07067"/>
    <w:rsid w:val="00A114F5"/>
    <w:rsid w:val="00A16E61"/>
    <w:rsid w:val="00A21093"/>
    <w:rsid w:val="00A25AEA"/>
    <w:rsid w:val="00A2665B"/>
    <w:rsid w:val="00A355C5"/>
    <w:rsid w:val="00A462AE"/>
    <w:rsid w:val="00A556EE"/>
    <w:rsid w:val="00A56A61"/>
    <w:rsid w:val="00A634A8"/>
    <w:rsid w:val="00A82C56"/>
    <w:rsid w:val="00A94EEA"/>
    <w:rsid w:val="00AA12E2"/>
    <w:rsid w:val="00AA6B38"/>
    <w:rsid w:val="00AB78DB"/>
    <w:rsid w:val="00AC177D"/>
    <w:rsid w:val="00AD23FC"/>
    <w:rsid w:val="00AD2BCE"/>
    <w:rsid w:val="00AF2AA0"/>
    <w:rsid w:val="00B27CE4"/>
    <w:rsid w:val="00B42057"/>
    <w:rsid w:val="00B442C9"/>
    <w:rsid w:val="00B470FD"/>
    <w:rsid w:val="00B47B5B"/>
    <w:rsid w:val="00B64FAE"/>
    <w:rsid w:val="00B71F21"/>
    <w:rsid w:val="00B761DD"/>
    <w:rsid w:val="00B80957"/>
    <w:rsid w:val="00B80BAD"/>
    <w:rsid w:val="00B826E1"/>
    <w:rsid w:val="00B834C2"/>
    <w:rsid w:val="00B90D81"/>
    <w:rsid w:val="00BA57CC"/>
    <w:rsid w:val="00BB2478"/>
    <w:rsid w:val="00BB31D0"/>
    <w:rsid w:val="00BB773D"/>
    <w:rsid w:val="00BC118F"/>
    <w:rsid w:val="00BC1F11"/>
    <w:rsid w:val="00BC7A77"/>
    <w:rsid w:val="00BD3B48"/>
    <w:rsid w:val="00BE2A28"/>
    <w:rsid w:val="00BE7852"/>
    <w:rsid w:val="00BF0114"/>
    <w:rsid w:val="00C14294"/>
    <w:rsid w:val="00C20B61"/>
    <w:rsid w:val="00C505E0"/>
    <w:rsid w:val="00C51B66"/>
    <w:rsid w:val="00C52B30"/>
    <w:rsid w:val="00C55017"/>
    <w:rsid w:val="00C612DD"/>
    <w:rsid w:val="00C77C86"/>
    <w:rsid w:val="00C82B21"/>
    <w:rsid w:val="00C82F4E"/>
    <w:rsid w:val="00CA5071"/>
    <w:rsid w:val="00CA5DAD"/>
    <w:rsid w:val="00CA74AB"/>
    <w:rsid w:val="00CC5FDD"/>
    <w:rsid w:val="00CD49FD"/>
    <w:rsid w:val="00CD5D6F"/>
    <w:rsid w:val="00CE624B"/>
    <w:rsid w:val="00CE7722"/>
    <w:rsid w:val="00CF407B"/>
    <w:rsid w:val="00D02C6D"/>
    <w:rsid w:val="00D043AF"/>
    <w:rsid w:val="00D0791F"/>
    <w:rsid w:val="00D2345F"/>
    <w:rsid w:val="00D24A10"/>
    <w:rsid w:val="00D3055E"/>
    <w:rsid w:val="00D36CD5"/>
    <w:rsid w:val="00D36FC9"/>
    <w:rsid w:val="00D3735C"/>
    <w:rsid w:val="00D41B7A"/>
    <w:rsid w:val="00D43AA3"/>
    <w:rsid w:val="00D46D26"/>
    <w:rsid w:val="00D577A3"/>
    <w:rsid w:val="00D6008E"/>
    <w:rsid w:val="00D64AFC"/>
    <w:rsid w:val="00D71495"/>
    <w:rsid w:val="00D76368"/>
    <w:rsid w:val="00D76E81"/>
    <w:rsid w:val="00D91FEE"/>
    <w:rsid w:val="00D933FC"/>
    <w:rsid w:val="00DB0D21"/>
    <w:rsid w:val="00DB4D2F"/>
    <w:rsid w:val="00DB7E88"/>
    <w:rsid w:val="00DC3B35"/>
    <w:rsid w:val="00DC47C8"/>
    <w:rsid w:val="00DD3821"/>
    <w:rsid w:val="00DF07D0"/>
    <w:rsid w:val="00DF0B3F"/>
    <w:rsid w:val="00DF1BB6"/>
    <w:rsid w:val="00DF258D"/>
    <w:rsid w:val="00DF467A"/>
    <w:rsid w:val="00E10029"/>
    <w:rsid w:val="00E151A4"/>
    <w:rsid w:val="00E214AF"/>
    <w:rsid w:val="00E225F9"/>
    <w:rsid w:val="00E2295D"/>
    <w:rsid w:val="00E2761E"/>
    <w:rsid w:val="00E27EB9"/>
    <w:rsid w:val="00E33068"/>
    <w:rsid w:val="00E36C17"/>
    <w:rsid w:val="00E409C0"/>
    <w:rsid w:val="00E438C2"/>
    <w:rsid w:val="00E53ED2"/>
    <w:rsid w:val="00E63A15"/>
    <w:rsid w:val="00E677AD"/>
    <w:rsid w:val="00E678E9"/>
    <w:rsid w:val="00E67C18"/>
    <w:rsid w:val="00E73DAF"/>
    <w:rsid w:val="00E74F8A"/>
    <w:rsid w:val="00E819F1"/>
    <w:rsid w:val="00E91D14"/>
    <w:rsid w:val="00EA6CAE"/>
    <w:rsid w:val="00ED777F"/>
    <w:rsid w:val="00ED7C35"/>
    <w:rsid w:val="00EE2D58"/>
    <w:rsid w:val="00EE42D0"/>
    <w:rsid w:val="00EE4C23"/>
    <w:rsid w:val="00EE5DED"/>
    <w:rsid w:val="00F063A1"/>
    <w:rsid w:val="00F103F6"/>
    <w:rsid w:val="00F14098"/>
    <w:rsid w:val="00F21055"/>
    <w:rsid w:val="00F31C2F"/>
    <w:rsid w:val="00F35652"/>
    <w:rsid w:val="00F373FC"/>
    <w:rsid w:val="00F4435C"/>
    <w:rsid w:val="00F45B64"/>
    <w:rsid w:val="00F53D6F"/>
    <w:rsid w:val="00F572DB"/>
    <w:rsid w:val="00F749EF"/>
    <w:rsid w:val="00F80206"/>
    <w:rsid w:val="00F84710"/>
    <w:rsid w:val="00F85F27"/>
    <w:rsid w:val="00FA08BB"/>
    <w:rsid w:val="00FA0E32"/>
    <w:rsid w:val="00FA35A7"/>
    <w:rsid w:val="00FB1ABA"/>
    <w:rsid w:val="00FB2775"/>
    <w:rsid w:val="00FB321A"/>
    <w:rsid w:val="00FB3FE2"/>
    <w:rsid w:val="00FB44EE"/>
    <w:rsid w:val="00FB7E35"/>
    <w:rsid w:val="00FC17BB"/>
    <w:rsid w:val="00FD309A"/>
    <w:rsid w:val="00FE6698"/>
    <w:rsid w:val="00FF76B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9B88A"/>
  <w15:docId w15:val="{61FA2434-B2F2-43B5-98A0-3A8B11299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6EE"/>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556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63A15"/>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6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63A15"/>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B90D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0D81"/>
    <w:rPr>
      <w:rFonts w:ascii="Times New Roman" w:hAnsi="Times New Roman"/>
      <w:sz w:val="24"/>
    </w:rPr>
  </w:style>
  <w:style w:type="paragraph" w:styleId="Footer">
    <w:name w:val="footer"/>
    <w:basedOn w:val="Normal"/>
    <w:link w:val="FooterChar"/>
    <w:uiPriority w:val="99"/>
    <w:unhideWhenUsed/>
    <w:rsid w:val="00B90D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90D81"/>
    <w:rPr>
      <w:rFonts w:ascii="Times New Roman" w:hAnsi="Times New Roman"/>
      <w:sz w:val="24"/>
    </w:rPr>
  </w:style>
  <w:style w:type="character" w:styleId="Hyperlink">
    <w:name w:val="Hyperlink"/>
    <w:basedOn w:val="DefaultParagraphFont"/>
    <w:uiPriority w:val="99"/>
    <w:unhideWhenUsed/>
    <w:rsid w:val="00750BAE"/>
    <w:rPr>
      <w:color w:val="0563C1" w:themeColor="hyperlink"/>
      <w:u w:val="single"/>
    </w:rPr>
  </w:style>
  <w:style w:type="paragraph" w:styleId="ListParagraph">
    <w:name w:val="List Paragraph"/>
    <w:basedOn w:val="Normal"/>
    <w:uiPriority w:val="34"/>
    <w:qFormat/>
    <w:rsid w:val="0093246D"/>
    <w:pPr>
      <w:ind w:left="720"/>
      <w:contextualSpacing/>
    </w:pPr>
  </w:style>
  <w:style w:type="paragraph" w:styleId="Title">
    <w:name w:val="Title"/>
    <w:basedOn w:val="Normal"/>
    <w:next w:val="Normal"/>
    <w:link w:val="TitleChar"/>
    <w:uiPriority w:val="10"/>
    <w:qFormat/>
    <w:rsid w:val="0076359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599"/>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C82F4E"/>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82F4E"/>
    <w:pPr>
      <w:spacing w:after="100"/>
    </w:pPr>
  </w:style>
  <w:style w:type="paragraph" w:styleId="BalloonText">
    <w:name w:val="Balloon Text"/>
    <w:basedOn w:val="Normal"/>
    <w:link w:val="BalloonTextChar"/>
    <w:uiPriority w:val="99"/>
    <w:semiHidden/>
    <w:unhideWhenUsed/>
    <w:rsid w:val="001066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63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279272/proportion-of-sonys-sales-by-busin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ny.com/en/SonyInfo/IR/library/ar/request.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2-finance.com/en/issuers/sony/dividend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ACAFC-B30F-4283-B3A4-E57E54077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9</Pages>
  <Words>2004</Words>
  <Characters>11425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Florin Lazar</dc:creator>
  <cp:keywords/>
  <dc:description/>
  <cp:lastModifiedBy>Daniel Florin Lazar</cp:lastModifiedBy>
  <cp:revision>2</cp:revision>
  <dcterms:created xsi:type="dcterms:W3CDTF">2023-04-29T04:23:00Z</dcterms:created>
  <dcterms:modified xsi:type="dcterms:W3CDTF">2023-05-07T12:26:00Z</dcterms:modified>
</cp:coreProperties>
</file>