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05A3BA" w14:textId="77777777" w:rsidR="00CA2BB1" w:rsidRPr="00CA2BB1" w:rsidRDefault="00CA2BB1" w:rsidP="00CA2BB1">
      <w:pPr>
        <w:pStyle w:val="Titolo1"/>
        <w:rPr>
          <w:rStyle w:val="Titolodellibro"/>
        </w:rPr>
      </w:pPr>
      <w:r w:rsidRPr="00CA2BB1">
        <w:rPr>
          <w:rStyle w:val="Riferimentointenso"/>
        </w:rPr>
        <w:t>Service Plan for Wilko, which is an individual project strategy</w:t>
      </w:r>
    </w:p>
    <w:p w14:paraId="21E3262C" w14:textId="77777777" w:rsidR="00CA2BB1" w:rsidRPr="00CA2BB1" w:rsidRDefault="00CA2BB1" w:rsidP="00CA2BB1">
      <w:pPr>
        <w:rPr>
          <w:rStyle w:val="Riferimentointenso"/>
          <w:sz w:val="24"/>
          <w:szCs w:val="24"/>
          <w:lang w:val="en-GB"/>
        </w:rPr>
      </w:pPr>
      <w:r w:rsidRPr="00CA2BB1">
        <w:rPr>
          <w:rStyle w:val="Riferimentointenso"/>
          <w:sz w:val="24"/>
          <w:szCs w:val="24"/>
          <w:lang w:val="en-GB"/>
        </w:rPr>
        <w:t>BA Leadership and Management Skills for the Workplace</w:t>
      </w:r>
    </w:p>
    <w:p w14:paraId="223C18DD" w14:textId="77777777" w:rsidR="00CA2BB1" w:rsidRPr="00CA2BB1" w:rsidRDefault="00CA2BB1" w:rsidP="00CA2BB1">
      <w:pPr>
        <w:rPr>
          <w:rStyle w:val="Riferimentointenso"/>
          <w:sz w:val="24"/>
          <w:szCs w:val="24"/>
          <w:lang w:val="en-GB"/>
        </w:rPr>
      </w:pPr>
      <w:r w:rsidRPr="00CA2BB1">
        <w:rPr>
          <w:rStyle w:val="Riferimentointenso"/>
          <w:sz w:val="24"/>
          <w:szCs w:val="24"/>
          <w:lang w:val="en-GB"/>
        </w:rPr>
        <w:t>Developing Innovation and Creativity for Business Advantage</w:t>
      </w:r>
    </w:p>
    <w:p w14:paraId="3CABDA8A" w14:textId="76929692" w:rsidR="00CA2BB1" w:rsidRPr="00CA2BB1" w:rsidRDefault="00CA2BB1" w:rsidP="00CA2BB1">
      <w:pPr>
        <w:rPr>
          <w:rStyle w:val="Riferimentointenso"/>
          <w:sz w:val="24"/>
          <w:szCs w:val="24"/>
          <w:lang w:val="en-GB"/>
        </w:rPr>
      </w:pPr>
      <w:r w:rsidRPr="00CA2BB1">
        <w:rPr>
          <w:rStyle w:val="Riferimentointenso"/>
          <w:sz w:val="24"/>
          <w:szCs w:val="24"/>
          <w:lang w:val="en-GB"/>
        </w:rPr>
        <w:t>BMSW6102</w:t>
      </w:r>
    </w:p>
    <w:p w14:paraId="5B02EB96" w14:textId="77777777" w:rsidR="00CA2BB1" w:rsidRDefault="00CA2BB1" w:rsidP="00CA2BB1">
      <w:pPr>
        <w:rPr>
          <w:rStyle w:val="Riferimentointenso"/>
          <w:lang w:val="en-GB"/>
        </w:rPr>
      </w:pPr>
    </w:p>
    <w:p w14:paraId="2A77EFCA" w14:textId="77777777" w:rsidR="00CA2BB1" w:rsidRDefault="00CA2BB1" w:rsidP="00CA2BB1">
      <w:pPr>
        <w:rPr>
          <w:rStyle w:val="Riferimentointenso"/>
          <w:lang w:val="en-GB"/>
        </w:rPr>
      </w:pPr>
    </w:p>
    <w:p w14:paraId="12C99F79" w14:textId="77777777" w:rsidR="00CA2BB1" w:rsidRPr="00CA2BB1" w:rsidRDefault="00CA2BB1" w:rsidP="00CA2BB1">
      <w:pPr>
        <w:rPr>
          <w:rStyle w:val="Riferimentointenso"/>
        </w:rPr>
      </w:pPr>
    </w:p>
    <w:p w14:paraId="7566FB59" w14:textId="32F002E5"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 the beginning</w:t>
      </w:r>
    </w:p>
    <w:p w14:paraId="0AC56AF0"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There have been a great number of businesses in the United Kingdom that have been confronted with financial difficulties, which have resulted in the businesses going into administration or coming dangerously close to going out of business. One of these companies is Wilko, which is a well-known retailer on the high street. For the purpose of determining why Wilko encountered such difficulties and was unable to maintain its competitive edge, this evaluation will make use of the SCAMPER model in a critical manner. Seven different strategies are included in the SCAMPER model. These strategies are as follows: Substitute, Combine, Adapt, Modify, Put to another use, Eliminate, and Replace. These methodologies offer a structured framework that can be utilised for the purpose of comprehending and enhancing the processes of innovation. Within the framework of the evaluation, the following components will be included: an introduction to the product or service that Wilko provides, an analysis of the impact that innovation has had on the company, an implementation of the SCAMPER model, and recommendations for the conclusion.</w:t>
      </w:r>
    </w:p>
    <w:p w14:paraId="52A4385A" w14:textId="77777777" w:rsidR="00CA2BB1" w:rsidRPr="00CA2BB1" w:rsidRDefault="00CA2BB1" w:rsidP="00CA2BB1">
      <w:pPr>
        <w:rPr>
          <w:rFonts w:ascii="Arial" w:hAnsi="Arial" w:cs="Arial"/>
          <w:sz w:val="24"/>
          <w:szCs w:val="24"/>
          <w:lang w:val="en-GB"/>
        </w:rPr>
      </w:pPr>
    </w:p>
    <w:p w14:paraId="0112B342"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 Good or Service in Question Products that are available from Wilko Wilko, a high-street retailer in the United Kingdom, provides a diverse selection of household goods, which includes homeware, garden products, do-it-yourself supplies, stationery, and beauty products. Wilko was established in 1930 and has gone on to become a one-stop shop for reasonably priced items that are used on a daily basis. With an extensive product range that is geared towards consumers who are concerned about their financial situation, the company takes great pride in offering value for money.</w:t>
      </w:r>
    </w:p>
    <w:p w14:paraId="4573A74B" w14:textId="77777777" w:rsidR="00CA2BB1" w:rsidRPr="00CA2BB1" w:rsidRDefault="00CA2BB1" w:rsidP="00CA2BB1">
      <w:pPr>
        <w:rPr>
          <w:rFonts w:ascii="Arial" w:hAnsi="Arial" w:cs="Arial"/>
          <w:sz w:val="24"/>
          <w:szCs w:val="24"/>
          <w:lang w:val="en-GB"/>
        </w:rPr>
      </w:pPr>
    </w:p>
    <w:p w14:paraId="00E5CA8F"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Selection of Products and Positioning in the Market</w:t>
      </w:r>
    </w:p>
    <w:p w14:paraId="0A987485" w14:textId="77777777" w:rsidR="00CA2BB1" w:rsidRPr="00CA2BB1" w:rsidRDefault="00CA2BB1" w:rsidP="00CA2BB1">
      <w:pPr>
        <w:rPr>
          <w:rFonts w:ascii="Arial" w:hAnsi="Arial" w:cs="Arial"/>
          <w:sz w:val="24"/>
          <w:szCs w:val="24"/>
          <w:lang w:val="en-GB"/>
        </w:rPr>
      </w:pPr>
    </w:p>
    <w:p w14:paraId="15BAB802"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As part of its product portfolio, Wilko offers:</w:t>
      </w:r>
    </w:p>
    <w:p w14:paraId="3731F1B7" w14:textId="77777777" w:rsidR="00CA2BB1" w:rsidRPr="00CA2BB1" w:rsidRDefault="00CA2BB1" w:rsidP="00CA2BB1">
      <w:pPr>
        <w:rPr>
          <w:rFonts w:ascii="Arial" w:hAnsi="Arial" w:cs="Arial"/>
          <w:sz w:val="24"/>
          <w:szCs w:val="24"/>
          <w:lang w:val="en-GB"/>
        </w:rPr>
      </w:pPr>
    </w:p>
    <w:p w14:paraId="1212D888"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Furniture, decorations, garden tools, and accessories are included in the category of home and garden.</w:t>
      </w:r>
    </w:p>
    <w:p w14:paraId="78098982"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Paint, tools, and hardware for home improvement projects to be used in do-it-yourself projects and decorating.</w:t>
      </w:r>
    </w:p>
    <w:p w14:paraId="20ED3198"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Personal care items, cosmetics, and medical supplies are included in the category of "health and beauty."</w:t>
      </w:r>
    </w:p>
    <w:p w14:paraId="46946750"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Materials for crafting, office supplies, and school necessities are included in the category of stationery and craft.</w:t>
      </w:r>
    </w:p>
    <w:p w14:paraId="464C52C3"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Household and grocery items include non-perishable foods, cleaning supplies, and items for the care of pets.</w:t>
      </w:r>
    </w:p>
    <w:p w14:paraId="790FCF7D"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Customers from a wide range of demographics, such as families, students, and senior citizens, are the target audience for Wilko's market positioning, which places an emphasis on affordability and convenience. As a means of expanding its customer base, the company has not only established a robust presence on the high street but has also expanded its operations into the realm of online retail.</w:t>
      </w:r>
    </w:p>
    <w:p w14:paraId="6E97E7A4" w14:textId="77777777" w:rsidR="00CA2BB1" w:rsidRPr="00CA2BB1" w:rsidRDefault="00CA2BB1" w:rsidP="00CA2BB1">
      <w:pPr>
        <w:rPr>
          <w:rFonts w:ascii="Arial" w:hAnsi="Arial" w:cs="Arial"/>
          <w:sz w:val="24"/>
          <w:szCs w:val="24"/>
          <w:lang w:val="en-GB"/>
        </w:rPr>
      </w:pPr>
    </w:p>
    <w:p w14:paraId="549E7AE2"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Dealing with Obstacles in Business and Administration</w:t>
      </w:r>
    </w:p>
    <w:p w14:paraId="5EDD1720" w14:textId="77777777" w:rsidR="00CA2BB1" w:rsidRPr="00CA2BB1" w:rsidRDefault="00CA2BB1" w:rsidP="00CA2BB1">
      <w:pPr>
        <w:rPr>
          <w:rFonts w:ascii="Arial" w:hAnsi="Arial" w:cs="Arial"/>
          <w:sz w:val="24"/>
          <w:szCs w:val="24"/>
          <w:lang w:val="en-GB"/>
        </w:rPr>
      </w:pPr>
    </w:p>
    <w:p w14:paraId="62CD1D76"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Wilko encountered a number of obstacles that led to its financial difficulties, despite the fact that it had a wide variety of products and a strong presence in the market.</w:t>
      </w:r>
    </w:p>
    <w:p w14:paraId="71F014DA" w14:textId="77777777" w:rsidR="00CA2BB1" w:rsidRPr="00CA2BB1" w:rsidRDefault="00CA2BB1" w:rsidP="00CA2BB1">
      <w:pPr>
        <w:rPr>
          <w:rFonts w:ascii="Arial" w:hAnsi="Arial" w:cs="Arial"/>
          <w:sz w:val="24"/>
          <w:szCs w:val="24"/>
          <w:lang w:val="en-GB"/>
        </w:rPr>
      </w:pPr>
    </w:p>
    <w:p w14:paraId="225CD8FF"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 proliferation of discount retailers such as Poundland and online giants such as Amazon has led to an increase in the level of competition.</w:t>
      </w:r>
    </w:p>
    <w:p w14:paraId="5EFD7465"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Consumer spending has decreased as a result of economic uncertainty and the impact of Brexit, which has led to the economic downturn.</w:t>
      </w:r>
    </w:p>
    <w:p w14:paraId="3C6724A7"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 high overhead costs that are associated with the operation of physical stores are referred to as operational costs.</w:t>
      </w:r>
    </w:p>
    <w:p w14:paraId="5BF5EBF7"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Changing consumer preferences include a move towards shopping online and an increase in the demand for products that are more environmentally friendly.</w:t>
      </w:r>
    </w:p>
    <w:p w14:paraId="046A3FA5"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 culmination of these difficulties was a significant strain on the company's finances, which ultimately ultimately led Wilko to enter administration.</w:t>
      </w:r>
    </w:p>
    <w:p w14:paraId="7B185968" w14:textId="77777777" w:rsidR="00CA2BB1" w:rsidRPr="00CA2BB1" w:rsidRDefault="00CA2BB1" w:rsidP="00CA2BB1">
      <w:pPr>
        <w:rPr>
          <w:rFonts w:ascii="Arial" w:hAnsi="Arial" w:cs="Arial"/>
          <w:sz w:val="24"/>
          <w:szCs w:val="24"/>
          <w:lang w:val="en-GB"/>
        </w:rPr>
      </w:pPr>
    </w:p>
    <w:p w14:paraId="702ADB05"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Influence of Innovation on Wilko Systems</w:t>
      </w:r>
    </w:p>
    <w:p w14:paraId="372152EA"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When it comes to maintaining competitiveness and adapting to changes in the market, innovation is an extremely important factor. There were both positive and negative effects that innovation had on Wilko in this particular instance.</w:t>
      </w:r>
    </w:p>
    <w:p w14:paraId="1476BDD7" w14:textId="77777777" w:rsidR="00CA2BB1" w:rsidRPr="00CA2BB1" w:rsidRDefault="00CA2BB1" w:rsidP="00CA2BB1">
      <w:pPr>
        <w:rPr>
          <w:rFonts w:ascii="Arial" w:hAnsi="Arial" w:cs="Arial"/>
          <w:sz w:val="24"/>
          <w:szCs w:val="24"/>
          <w:lang w:val="en-GB"/>
        </w:rPr>
      </w:pPr>
    </w:p>
    <w:p w14:paraId="2A5DAAFD"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Innovative Factors That Have a Positive Impact</w:t>
      </w:r>
    </w:p>
    <w:p w14:paraId="66756321" w14:textId="77777777" w:rsidR="00CA2BB1" w:rsidRPr="00CA2BB1" w:rsidRDefault="00CA2BB1" w:rsidP="00CA2BB1">
      <w:pPr>
        <w:rPr>
          <w:rFonts w:ascii="Arial" w:hAnsi="Arial" w:cs="Arial"/>
          <w:sz w:val="24"/>
          <w:szCs w:val="24"/>
          <w:lang w:val="en-GB"/>
        </w:rPr>
      </w:pPr>
    </w:p>
    <w:p w14:paraId="4068E42C"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Product Diversification Wilko has consistently broadened its product selection by introducing new lines of products, such as environmentally friendly cleaning products and home automation devices. This diversification assisted in attracting a larger customer base and allowing the company to respond to developing trends.</w:t>
      </w:r>
    </w:p>
    <w:p w14:paraId="13063724" w14:textId="77777777" w:rsidR="00CA2BB1" w:rsidRPr="00CA2BB1" w:rsidRDefault="00CA2BB1" w:rsidP="00CA2BB1">
      <w:pPr>
        <w:rPr>
          <w:rFonts w:ascii="Arial" w:hAnsi="Arial" w:cs="Arial"/>
          <w:sz w:val="24"/>
          <w:szCs w:val="24"/>
          <w:lang w:val="en-GB"/>
        </w:rPr>
      </w:pPr>
    </w:p>
    <w:p w14:paraId="707E1AAB"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E-commerce Development: Wilko made an investment in its e-commerce platform following the realisation that more and more people are shopping online. An improved shopping experience across multiple channels was made available to customers as a result of this move, which enhanced customer convenience. Additionally, the online store offered comprehensive product information as well as reviews from previous customers, which aided in the decision-making process regarding purchases.</w:t>
      </w:r>
    </w:p>
    <w:p w14:paraId="30D213F9" w14:textId="77777777" w:rsidR="00CA2BB1" w:rsidRPr="00CA2BB1" w:rsidRDefault="00CA2BB1" w:rsidP="00CA2BB1">
      <w:pPr>
        <w:rPr>
          <w:rFonts w:ascii="Arial" w:hAnsi="Arial" w:cs="Arial"/>
          <w:sz w:val="24"/>
          <w:szCs w:val="24"/>
          <w:lang w:val="en-GB"/>
        </w:rPr>
      </w:pPr>
    </w:p>
    <w:p w14:paraId="0655090F"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Experience Within the Store Wilko has redesigned its stores in order to enhance the overall shopping experience. Improved product displays, aisle organisation, and improved customer service were some of the initiatives that were implemented. All of these efforts were made with the intention of making the shopping environment more pleasant and productive.</w:t>
      </w:r>
    </w:p>
    <w:p w14:paraId="07493083" w14:textId="77777777" w:rsidR="00CA2BB1" w:rsidRPr="00CA2BB1" w:rsidRDefault="00CA2BB1" w:rsidP="00CA2BB1">
      <w:pPr>
        <w:rPr>
          <w:rFonts w:ascii="Arial" w:hAnsi="Arial" w:cs="Arial"/>
          <w:sz w:val="24"/>
          <w:szCs w:val="24"/>
          <w:lang w:val="en-GB"/>
        </w:rPr>
      </w:pPr>
    </w:p>
    <w:p w14:paraId="1DD6BD93"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Influences that are Unfavourable to Innovation</w:t>
      </w:r>
    </w:p>
    <w:p w14:paraId="52337BC8" w14:textId="77777777" w:rsidR="00CA2BB1" w:rsidRPr="00CA2BB1" w:rsidRDefault="00CA2BB1" w:rsidP="00CA2BB1">
      <w:pPr>
        <w:rPr>
          <w:rFonts w:ascii="Arial" w:hAnsi="Arial" w:cs="Arial"/>
          <w:sz w:val="24"/>
          <w:szCs w:val="24"/>
          <w:lang w:val="en-GB"/>
        </w:rPr>
      </w:pPr>
    </w:p>
    <w:p w14:paraId="1C207728"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Delayed Digital Transformation: Despite the fact that Wilko eventually developed its e-commerce platform, the company was slow to embrace digital transformation in comparison to its competitors. As a consequence of this delay, market share was lost to retailers who were more nimble and knowledgeable about technology.</w:t>
      </w:r>
    </w:p>
    <w:p w14:paraId="248808A8" w14:textId="77777777" w:rsidR="00CA2BB1" w:rsidRPr="00CA2BB1" w:rsidRDefault="00CA2BB1" w:rsidP="00CA2BB1">
      <w:pPr>
        <w:rPr>
          <w:rFonts w:ascii="Arial" w:hAnsi="Arial" w:cs="Arial"/>
          <w:sz w:val="24"/>
          <w:szCs w:val="24"/>
          <w:lang w:val="en-GB"/>
        </w:rPr>
      </w:pPr>
    </w:p>
    <w:p w14:paraId="11C0E7AE"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Innovations in supply chain management were not effectively implemented, which resulted in stock shortages and overstock issues. This led to an inefficient supply chain. This inefficiency had an effect on both the satisfaction of customers and sales.</w:t>
      </w:r>
    </w:p>
    <w:p w14:paraId="3084BF1A" w14:textId="77777777" w:rsidR="00CA2BB1" w:rsidRPr="00CA2BB1" w:rsidRDefault="00CA2BB1" w:rsidP="00CA2BB1">
      <w:pPr>
        <w:rPr>
          <w:rFonts w:ascii="Arial" w:hAnsi="Arial" w:cs="Arial"/>
          <w:sz w:val="24"/>
          <w:szCs w:val="24"/>
          <w:lang w:val="en-GB"/>
        </w:rPr>
      </w:pPr>
    </w:p>
    <w:p w14:paraId="6FA40775"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Wilko's marketing strategies failed to effectively leverage modern digital marketing tools and social media, which caused the company to experience limited innovation in marketing. The result was that the brand had a difficult time engaging younger consumers who were also tech-savvy.</w:t>
      </w:r>
    </w:p>
    <w:p w14:paraId="02BF0A7E" w14:textId="77777777" w:rsidR="00CA2BB1" w:rsidRPr="00CA2BB1" w:rsidRDefault="00CA2BB1" w:rsidP="00CA2BB1">
      <w:pPr>
        <w:rPr>
          <w:rFonts w:ascii="Arial" w:hAnsi="Arial" w:cs="Arial"/>
          <w:sz w:val="24"/>
          <w:szCs w:val="24"/>
          <w:lang w:val="en-GB"/>
        </w:rPr>
      </w:pPr>
    </w:p>
    <w:p w14:paraId="76024854"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 Application of the SCAMPER Model</w:t>
      </w:r>
    </w:p>
    <w:p w14:paraId="509DC670" w14:textId="77777777" w:rsidR="00CA2BB1" w:rsidRPr="00CA2BB1" w:rsidRDefault="00CA2BB1" w:rsidP="00CA2BB1">
      <w:pPr>
        <w:rPr>
          <w:rFonts w:ascii="Arial" w:hAnsi="Arial" w:cs="Arial"/>
          <w:sz w:val="24"/>
          <w:szCs w:val="24"/>
          <w:lang w:val="en-GB"/>
        </w:rPr>
      </w:pPr>
    </w:p>
    <w:p w14:paraId="4FD29446"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By applying the SCAMPER model, we are able to investigate how Wilko could have innovatively navigated the challenges that the market presented.</w:t>
      </w:r>
    </w:p>
    <w:p w14:paraId="5C8F163F" w14:textId="77777777" w:rsidR="00CA2BB1" w:rsidRPr="00CA2BB1" w:rsidRDefault="00CA2BB1" w:rsidP="00CA2BB1">
      <w:pPr>
        <w:rPr>
          <w:rFonts w:ascii="Arial" w:hAnsi="Arial" w:cs="Arial"/>
          <w:sz w:val="24"/>
          <w:szCs w:val="24"/>
          <w:lang w:val="en-GB"/>
        </w:rPr>
      </w:pPr>
    </w:p>
    <w:p w14:paraId="78556066"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 place of its traditional brick-and-mortar focus, Wilko could have shifted its attention to online retailing and placed a greater emphasis on it. It would have been possible for the company to reduce its overhead costs and reach a larger audience if it had placed a higher priority on e-commerce.</w:t>
      </w:r>
    </w:p>
    <w:p w14:paraId="7E60305F" w14:textId="77777777" w:rsidR="00CA2BB1" w:rsidRPr="00CA2BB1" w:rsidRDefault="00CA2BB1" w:rsidP="00CA2BB1">
      <w:pPr>
        <w:rPr>
          <w:rFonts w:ascii="Arial" w:hAnsi="Arial" w:cs="Arial"/>
          <w:sz w:val="24"/>
          <w:szCs w:val="24"/>
          <w:lang w:val="en-GB"/>
        </w:rPr>
      </w:pPr>
    </w:p>
    <w:p w14:paraId="4B2CAE83"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To combine</w:t>
      </w:r>
    </w:p>
    <w:p w14:paraId="0C2FB720"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It is possible that customers would receive additional value if the product offerings were combined with complementary services, such as home delivery and assembly for do-it-yourself products. Customers would benefit from increased convenience, and Wilko would stand out from its rivals as a result of this integration.</w:t>
      </w:r>
    </w:p>
    <w:p w14:paraId="1D9110CE" w14:textId="77777777" w:rsidR="00CA2BB1" w:rsidRPr="00CA2BB1" w:rsidRDefault="00CA2BB1" w:rsidP="00CA2BB1">
      <w:pPr>
        <w:rPr>
          <w:rFonts w:ascii="Arial" w:hAnsi="Arial" w:cs="Arial"/>
          <w:sz w:val="24"/>
          <w:szCs w:val="24"/>
          <w:lang w:val="en-GB"/>
        </w:rPr>
      </w:pPr>
    </w:p>
    <w:p w14:paraId="613E81EE"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Be flexible.</w:t>
      </w:r>
    </w:p>
    <w:p w14:paraId="360B7229"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If the company had adapted to the trends in the market by launching a dedicated line of sustainable and environmentally friendly products, it would have been able to attract customers who are concerned about the environment. Another way to increase the appeal of a brand is to work together with local artisans to develop distinctive product lines.</w:t>
      </w:r>
    </w:p>
    <w:p w14:paraId="70275B8B" w14:textId="77777777" w:rsidR="00CA2BB1" w:rsidRPr="00CA2BB1" w:rsidRDefault="00CA2BB1" w:rsidP="00CA2BB1">
      <w:pPr>
        <w:rPr>
          <w:rFonts w:ascii="Arial" w:hAnsi="Arial" w:cs="Arial"/>
          <w:sz w:val="24"/>
          <w:szCs w:val="24"/>
          <w:lang w:val="en-GB"/>
        </w:rPr>
      </w:pPr>
    </w:p>
    <w:p w14:paraId="30EFDCBB"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To alter</w:t>
      </w:r>
    </w:p>
    <w:p w14:paraId="7CF3C7DF"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Changing the layout of the store to create a more interesting shopping experience, such as by incorporating interactive displays and do-it-yourself workshops, would encourage customers to return and would also increase their loyalty to the brand. In addition, the utilisation of augmented reality for the purpose of conducting virtual product trials has the potential to improve the experience of shopping online.</w:t>
      </w:r>
    </w:p>
    <w:p w14:paraId="2F47C354" w14:textId="77777777" w:rsidR="00CA2BB1" w:rsidRPr="00CA2BB1" w:rsidRDefault="00CA2BB1" w:rsidP="00CA2BB1">
      <w:pPr>
        <w:rPr>
          <w:rFonts w:ascii="Arial" w:hAnsi="Arial" w:cs="Arial"/>
          <w:sz w:val="24"/>
          <w:szCs w:val="24"/>
          <w:lang w:val="en-GB"/>
        </w:rPr>
      </w:pPr>
    </w:p>
    <w:p w14:paraId="6F1D372B"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For Use in a Different Way</w:t>
      </w:r>
    </w:p>
    <w:p w14:paraId="4EDA5BAA"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It would have been possible for Wilko to use its physical stores as distribution hubs for online orders, which would have allowed for faster delivery and reduced the costs associated with shipping. Additionally, stores have the potential to function as community centres by hosting events and workshops, thereby enhancing their relationships with customers.</w:t>
      </w:r>
    </w:p>
    <w:p w14:paraId="29FB6A17" w14:textId="77777777" w:rsidR="00CA2BB1" w:rsidRPr="00CA2BB1" w:rsidRDefault="00CA2BB1" w:rsidP="00CA2BB1">
      <w:pPr>
        <w:rPr>
          <w:rFonts w:ascii="Arial" w:hAnsi="Arial" w:cs="Arial"/>
          <w:sz w:val="24"/>
          <w:szCs w:val="24"/>
          <w:lang w:val="en-GB"/>
        </w:rPr>
      </w:pPr>
    </w:p>
    <w:p w14:paraId="2D21CC53"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Don't include</w:t>
      </w:r>
    </w:p>
    <w:p w14:paraId="04A84913"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 order to improve profitability and streamline operations, it would be beneficial to eliminate product lines that are not performing well and instead concentrate on core categories that have a higher demand. Reducing the number of physical stores in favour of establishing a strong presence online would also result in cost savings.</w:t>
      </w:r>
    </w:p>
    <w:p w14:paraId="470804DD" w14:textId="77777777" w:rsidR="00CA2BB1" w:rsidRPr="00CA2BB1" w:rsidRDefault="00CA2BB1" w:rsidP="00CA2BB1">
      <w:pPr>
        <w:rPr>
          <w:rFonts w:ascii="Arial" w:hAnsi="Arial" w:cs="Arial"/>
          <w:sz w:val="24"/>
          <w:szCs w:val="24"/>
          <w:lang w:val="en-GB"/>
        </w:rPr>
      </w:pPr>
    </w:p>
    <w:p w14:paraId="19AF7D83"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 reverse</w:t>
      </w:r>
    </w:p>
    <w:p w14:paraId="7C6EBB4A"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 adoption of a subscription model for essential household items could provide a steady revenue stream if the traditional retail approach is reversed and the subscription model is used. Customers would receive regular deliveries of products that are frequently used, which would ensure convenience and loyalty towards the brand.</w:t>
      </w:r>
    </w:p>
    <w:p w14:paraId="3F1408A2" w14:textId="77777777" w:rsidR="00CA2BB1" w:rsidRPr="00CA2BB1" w:rsidRDefault="00CA2BB1" w:rsidP="00CA2BB1">
      <w:pPr>
        <w:rPr>
          <w:rFonts w:ascii="Arial" w:hAnsi="Arial" w:cs="Arial"/>
          <w:sz w:val="24"/>
          <w:szCs w:val="24"/>
          <w:lang w:val="en-GB"/>
        </w:rPr>
      </w:pPr>
    </w:p>
    <w:p w14:paraId="7E9C0757"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Conclusions and Suggestions for Development</w:t>
      </w:r>
    </w:p>
    <w:p w14:paraId="42D2824D"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 financial difficulties that Wilko is experiencing highlight the significance of continuously innovating and adapting in order to remain competitive in a market. Through the application of the SCAMPER model in a critical manner, several strategies are revealed that have the potential to have mitigated the difficulties that Wilko was experiencing. In order to ensure continued success in the retail sector, it is essential to place a high priority on digital transformation, to improve the in-store experience, and to continuously adapt to shifting consumer preferences.</w:t>
      </w:r>
    </w:p>
    <w:p w14:paraId="20DD9AD1" w14:textId="77777777" w:rsidR="00CA2BB1" w:rsidRPr="00CA2BB1" w:rsidRDefault="00CA2BB1" w:rsidP="00CA2BB1">
      <w:pPr>
        <w:rPr>
          <w:rFonts w:ascii="Arial" w:hAnsi="Arial" w:cs="Arial"/>
          <w:sz w:val="24"/>
          <w:szCs w:val="24"/>
          <w:lang w:val="en-GB"/>
        </w:rPr>
      </w:pPr>
    </w:p>
    <w:p w14:paraId="70890B68"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Suggested suggestions</w:t>
      </w:r>
    </w:p>
    <w:p w14:paraId="5487798F" w14:textId="77777777" w:rsidR="00CA2BB1" w:rsidRPr="00CA2BB1" w:rsidRDefault="00CA2BB1" w:rsidP="00CA2BB1">
      <w:pPr>
        <w:rPr>
          <w:rFonts w:ascii="Arial" w:hAnsi="Arial" w:cs="Arial"/>
          <w:sz w:val="24"/>
          <w:szCs w:val="24"/>
          <w:lang w:val="en-GB"/>
        </w:rPr>
      </w:pPr>
    </w:p>
    <w:p w14:paraId="6C4F48A0"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Boost the rate of digital transformation by making investments in cutting-edge e-commerce technologies and digital marketing strategies in order to improve your online presence and the level of engagement you have with your customers.</w:t>
      </w:r>
    </w:p>
    <w:p w14:paraId="38A20E9F"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Management of the supply chain should be optimised by putting into practice effective supply chain practices in order to guarantee optimal stock levels and cut down on operational costs.</w:t>
      </w:r>
    </w:p>
    <w:p w14:paraId="3C17C433"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The importance of sustainability: In order to attract customers who are concerned about the environment, you should create a line of sustainable products and promote practices that are friendly to the environment.</w:t>
      </w:r>
    </w:p>
    <w:p w14:paraId="76CEBB94"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Enhance the Customer Experience by developing in-store experiences that are interactive and engaging in order to achieve the goals of increasing foot traffic and fostering customer loyalty.</w:t>
      </w:r>
    </w:p>
    <w:p w14:paraId="73FF21E9" w14:textId="77777777" w:rsidR="00CA2BB1" w:rsidRPr="00CA2BB1" w:rsidRDefault="00CA2BB1" w:rsidP="00CA2BB1">
      <w:pPr>
        <w:rPr>
          <w:rFonts w:ascii="Arial" w:hAnsi="Arial" w:cs="Arial"/>
          <w:sz w:val="24"/>
          <w:szCs w:val="24"/>
          <w:lang w:val="en-GB"/>
        </w:rPr>
      </w:pPr>
      <w:r w:rsidRPr="00CA2BB1">
        <w:rPr>
          <w:rFonts w:ascii="Arial" w:hAnsi="Arial" w:cs="Arial"/>
          <w:sz w:val="24"/>
          <w:szCs w:val="24"/>
          <w:lang w:val="en-GB"/>
        </w:rPr>
        <w:t>Investigate New Business Models: When looking to diversify revenue streams and increase customer retention, it is important to take into consideration subscription services and other innovative business models.</w:t>
      </w:r>
    </w:p>
    <w:p w14:paraId="48C51F09" w14:textId="1DC4DF4F" w:rsidR="00383102" w:rsidRDefault="00CA2BB1" w:rsidP="00CA2BB1">
      <w:pPr>
        <w:rPr>
          <w:rFonts w:ascii="Arial" w:hAnsi="Arial" w:cs="Arial"/>
          <w:sz w:val="24"/>
          <w:szCs w:val="24"/>
          <w:lang w:val="en-GB"/>
        </w:rPr>
      </w:pPr>
      <w:r w:rsidRPr="00CA2BB1">
        <w:rPr>
          <w:rFonts w:ascii="Arial" w:hAnsi="Arial" w:cs="Arial"/>
          <w:sz w:val="24"/>
          <w:szCs w:val="24"/>
          <w:lang w:val="en-GB"/>
        </w:rPr>
        <w:t>Wilko has the potential to revitalise its business model and regain its competitiveness in the retail market if it follows these recommendations and implements them appropriately.</w:t>
      </w:r>
    </w:p>
    <w:p w14:paraId="3E633D90" w14:textId="77777777" w:rsidR="00FB7C25" w:rsidRDefault="00FB7C25" w:rsidP="00CA2BB1">
      <w:pPr>
        <w:rPr>
          <w:rFonts w:ascii="Arial" w:hAnsi="Arial" w:cs="Arial"/>
          <w:sz w:val="24"/>
          <w:szCs w:val="24"/>
          <w:lang w:val="en-GB"/>
        </w:rPr>
      </w:pPr>
    </w:p>
    <w:p w14:paraId="53670129" w14:textId="77777777" w:rsidR="00FB7C25" w:rsidRDefault="00FB7C25" w:rsidP="00CA2BB1">
      <w:pPr>
        <w:rPr>
          <w:rFonts w:ascii="Arial" w:hAnsi="Arial" w:cs="Arial"/>
          <w:sz w:val="24"/>
          <w:szCs w:val="24"/>
          <w:lang w:val="en-GB"/>
        </w:rPr>
      </w:pPr>
    </w:p>
    <w:p w14:paraId="0C541959" w14:textId="77777777" w:rsidR="00FB7C25" w:rsidRDefault="00FB7C25" w:rsidP="00CA2BB1">
      <w:pPr>
        <w:rPr>
          <w:rFonts w:ascii="Arial" w:hAnsi="Arial" w:cs="Arial"/>
          <w:sz w:val="24"/>
          <w:szCs w:val="24"/>
          <w:lang w:val="en-GB"/>
        </w:rPr>
      </w:pPr>
    </w:p>
    <w:p w14:paraId="46458066" w14:textId="77777777" w:rsidR="00FB7C25" w:rsidRPr="00B861EB" w:rsidRDefault="00FB7C25" w:rsidP="00FB7C25">
      <w:pPr>
        <w:rPr>
          <w:rStyle w:val="Titolodellibro"/>
          <w:lang w:val="en-GB"/>
        </w:rPr>
      </w:pPr>
      <w:r w:rsidRPr="00B861EB">
        <w:rPr>
          <w:rStyle w:val="Titolodellibro"/>
          <w:lang w:val="en-GB"/>
        </w:rPr>
        <w:t>References</w:t>
      </w:r>
    </w:p>
    <w:p w14:paraId="735B97BA" w14:textId="77777777" w:rsidR="00FB7C25" w:rsidRPr="00B861EB" w:rsidRDefault="00FB7C25" w:rsidP="00FB7C25">
      <w:pPr>
        <w:rPr>
          <w:rStyle w:val="Titolodellibro"/>
          <w:lang w:val="en-GB"/>
        </w:rPr>
      </w:pPr>
      <w:r w:rsidRPr="00B861EB">
        <w:rPr>
          <w:rStyle w:val="Titolodellibro"/>
          <w:lang w:val="en-GB"/>
        </w:rPr>
        <w:t>Jones, P., Comfort, D., &amp; Hillier, D. (2019). Sustainability and the UK High Street: Stakeholders' Perspectives. Journal of Retailing and Consumer Services, 50, 25-33.</w:t>
      </w:r>
    </w:p>
    <w:p w14:paraId="1BD8B023" w14:textId="37B47123" w:rsidR="00FB7C25" w:rsidRPr="00B861EB" w:rsidRDefault="00FB7C25" w:rsidP="00FB7C25">
      <w:pPr>
        <w:rPr>
          <w:rStyle w:val="Titolodellibro"/>
          <w:lang w:val="en-GB"/>
        </w:rPr>
      </w:pPr>
      <w:r w:rsidRPr="00B861EB">
        <w:rPr>
          <w:rStyle w:val="Titolodellibro"/>
          <w:lang w:val="en-GB"/>
        </w:rPr>
        <w:t>Smith, A., &amp; Sparks, L. (2020). Retailing and the UK High Street: The Challenges of Changing Consumer Behaviour. Journal of Business Research, 108, 281-290.</w:t>
      </w:r>
    </w:p>
    <w:p w14:paraId="62E9E20A" w14:textId="77777777" w:rsidR="00FB7C25" w:rsidRPr="00B861EB" w:rsidRDefault="00FB7C25" w:rsidP="00FB7C25">
      <w:pPr>
        <w:rPr>
          <w:rStyle w:val="Titolodellibro"/>
          <w:lang w:val="en-GB"/>
        </w:rPr>
      </w:pPr>
      <w:r w:rsidRPr="00B861EB">
        <w:rPr>
          <w:rStyle w:val="Titolodellibro"/>
          <w:lang w:val="en-GB"/>
        </w:rPr>
        <w:t>Wilko Retail Ltd. (2023). Annual Report and Financial Statements 2022. [online] Available at: wilko.com [Accessed 4 July 2024].</w:t>
      </w:r>
    </w:p>
    <w:p w14:paraId="419183BB" w14:textId="77777777" w:rsidR="00FB7C25" w:rsidRPr="00B861EB" w:rsidRDefault="00FB7C25" w:rsidP="00FB7C25">
      <w:pPr>
        <w:rPr>
          <w:rStyle w:val="Titolodellibro"/>
          <w:lang w:val="en-GB"/>
        </w:rPr>
      </w:pPr>
      <w:r w:rsidRPr="00B861EB">
        <w:rPr>
          <w:rStyle w:val="Titolodellibro"/>
          <w:lang w:val="en-GB"/>
        </w:rPr>
        <w:t>British Retail Consortium. (2021). The Future of Retail: The Challenges and Opportunities of Digital Transformation. [online] Available at: brc.org.uk [Accessed 4 July 2024].</w:t>
      </w:r>
    </w:p>
    <w:p w14:paraId="3A37B69C" w14:textId="06777E92" w:rsidR="00FB7C25" w:rsidRPr="00B861EB" w:rsidRDefault="00FB7C25" w:rsidP="00FB7C25">
      <w:pPr>
        <w:rPr>
          <w:rStyle w:val="Titolodellibro"/>
          <w:lang w:val="en-GB"/>
        </w:rPr>
      </w:pPr>
      <w:r w:rsidRPr="00B861EB">
        <w:rPr>
          <w:rStyle w:val="Titolodellibro"/>
          <w:lang w:val="en-GB"/>
        </w:rPr>
        <w:t>Department for Business, Energy &amp; Industrial Strategy. (2022). UK Retail Sector: Market Analysis and Trends. [online] Available at: gov.uk [Accessed 4 July 2024].</w:t>
      </w:r>
    </w:p>
    <w:sectPr w:rsidR="00FB7C25" w:rsidRPr="00B861EB">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BB1"/>
    <w:rsid w:val="00383102"/>
    <w:rsid w:val="00547973"/>
    <w:rsid w:val="00B861EB"/>
    <w:rsid w:val="00CA2BB1"/>
    <w:rsid w:val="00FB7C2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61699"/>
  <w15:chartTrackingRefBased/>
  <w15:docId w15:val="{0CDB7776-39A6-485F-95A1-553A6EA9A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CA2B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olo2">
    <w:name w:val="heading 2"/>
    <w:basedOn w:val="Normale"/>
    <w:next w:val="Normale"/>
    <w:link w:val="Titolo2Carattere"/>
    <w:uiPriority w:val="9"/>
    <w:semiHidden/>
    <w:unhideWhenUsed/>
    <w:qFormat/>
    <w:rsid w:val="00CA2B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olo3">
    <w:name w:val="heading 3"/>
    <w:basedOn w:val="Normale"/>
    <w:next w:val="Normale"/>
    <w:link w:val="Titolo3Carattere"/>
    <w:uiPriority w:val="9"/>
    <w:semiHidden/>
    <w:unhideWhenUsed/>
    <w:qFormat/>
    <w:rsid w:val="00CA2BB1"/>
    <w:pPr>
      <w:keepNext/>
      <w:keepLines/>
      <w:spacing w:before="160" w:after="80"/>
      <w:outlineLvl w:val="2"/>
    </w:pPr>
    <w:rPr>
      <w:rFonts w:eastAsiaTheme="majorEastAsia" w:cstheme="majorBidi"/>
      <w:color w:val="2F5496" w:themeColor="accent1" w:themeShade="BF"/>
      <w:sz w:val="28"/>
      <w:szCs w:val="28"/>
    </w:rPr>
  </w:style>
  <w:style w:type="paragraph" w:styleId="Titolo4">
    <w:name w:val="heading 4"/>
    <w:basedOn w:val="Normale"/>
    <w:next w:val="Normale"/>
    <w:link w:val="Titolo4Carattere"/>
    <w:uiPriority w:val="9"/>
    <w:semiHidden/>
    <w:unhideWhenUsed/>
    <w:qFormat/>
    <w:rsid w:val="00CA2BB1"/>
    <w:pPr>
      <w:keepNext/>
      <w:keepLines/>
      <w:spacing w:before="80" w:after="40"/>
      <w:outlineLvl w:val="3"/>
    </w:pPr>
    <w:rPr>
      <w:rFonts w:eastAsiaTheme="majorEastAsia" w:cstheme="majorBidi"/>
      <w:i/>
      <w:iCs/>
      <w:color w:val="2F5496" w:themeColor="accent1" w:themeShade="BF"/>
    </w:rPr>
  </w:style>
  <w:style w:type="paragraph" w:styleId="Titolo5">
    <w:name w:val="heading 5"/>
    <w:basedOn w:val="Normale"/>
    <w:next w:val="Normale"/>
    <w:link w:val="Titolo5Carattere"/>
    <w:uiPriority w:val="9"/>
    <w:semiHidden/>
    <w:unhideWhenUsed/>
    <w:qFormat/>
    <w:rsid w:val="00CA2BB1"/>
    <w:pPr>
      <w:keepNext/>
      <w:keepLines/>
      <w:spacing w:before="80" w:after="40"/>
      <w:outlineLvl w:val="4"/>
    </w:pPr>
    <w:rPr>
      <w:rFonts w:eastAsiaTheme="majorEastAsia" w:cstheme="majorBidi"/>
      <w:color w:val="2F5496" w:themeColor="accent1" w:themeShade="BF"/>
    </w:rPr>
  </w:style>
  <w:style w:type="paragraph" w:styleId="Titolo6">
    <w:name w:val="heading 6"/>
    <w:basedOn w:val="Normale"/>
    <w:next w:val="Normale"/>
    <w:link w:val="Titolo6Carattere"/>
    <w:uiPriority w:val="9"/>
    <w:semiHidden/>
    <w:unhideWhenUsed/>
    <w:qFormat/>
    <w:rsid w:val="00CA2BB1"/>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CA2BB1"/>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CA2BB1"/>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CA2BB1"/>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CA2BB1"/>
    <w:rPr>
      <w:rFonts w:asciiTheme="majorHAnsi" w:eastAsiaTheme="majorEastAsia" w:hAnsiTheme="majorHAnsi" w:cstheme="majorBidi"/>
      <w:color w:val="2F5496" w:themeColor="accent1" w:themeShade="BF"/>
      <w:sz w:val="40"/>
      <w:szCs w:val="40"/>
    </w:rPr>
  </w:style>
  <w:style w:type="character" w:customStyle="1" w:styleId="Titolo2Carattere">
    <w:name w:val="Titolo 2 Carattere"/>
    <w:basedOn w:val="Carpredefinitoparagrafo"/>
    <w:link w:val="Titolo2"/>
    <w:uiPriority w:val="9"/>
    <w:semiHidden/>
    <w:rsid w:val="00CA2BB1"/>
    <w:rPr>
      <w:rFonts w:asciiTheme="majorHAnsi" w:eastAsiaTheme="majorEastAsia" w:hAnsiTheme="majorHAnsi" w:cstheme="majorBidi"/>
      <w:color w:val="2F5496" w:themeColor="accent1" w:themeShade="BF"/>
      <w:sz w:val="32"/>
      <w:szCs w:val="32"/>
    </w:rPr>
  </w:style>
  <w:style w:type="character" w:customStyle="1" w:styleId="Titolo3Carattere">
    <w:name w:val="Titolo 3 Carattere"/>
    <w:basedOn w:val="Carpredefinitoparagrafo"/>
    <w:link w:val="Titolo3"/>
    <w:uiPriority w:val="9"/>
    <w:semiHidden/>
    <w:rsid w:val="00CA2BB1"/>
    <w:rPr>
      <w:rFonts w:eastAsiaTheme="majorEastAsia" w:cstheme="majorBidi"/>
      <w:color w:val="2F5496" w:themeColor="accent1" w:themeShade="BF"/>
      <w:sz w:val="28"/>
      <w:szCs w:val="28"/>
    </w:rPr>
  </w:style>
  <w:style w:type="character" w:customStyle="1" w:styleId="Titolo4Carattere">
    <w:name w:val="Titolo 4 Carattere"/>
    <w:basedOn w:val="Carpredefinitoparagrafo"/>
    <w:link w:val="Titolo4"/>
    <w:uiPriority w:val="9"/>
    <w:semiHidden/>
    <w:rsid w:val="00CA2BB1"/>
    <w:rPr>
      <w:rFonts w:eastAsiaTheme="majorEastAsia" w:cstheme="majorBidi"/>
      <w:i/>
      <w:iCs/>
      <w:color w:val="2F5496" w:themeColor="accent1" w:themeShade="BF"/>
    </w:rPr>
  </w:style>
  <w:style w:type="character" w:customStyle="1" w:styleId="Titolo5Carattere">
    <w:name w:val="Titolo 5 Carattere"/>
    <w:basedOn w:val="Carpredefinitoparagrafo"/>
    <w:link w:val="Titolo5"/>
    <w:uiPriority w:val="9"/>
    <w:semiHidden/>
    <w:rsid w:val="00CA2BB1"/>
    <w:rPr>
      <w:rFonts w:eastAsiaTheme="majorEastAsia" w:cstheme="majorBidi"/>
      <w:color w:val="2F5496" w:themeColor="accent1" w:themeShade="BF"/>
    </w:rPr>
  </w:style>
  <w:style w:type="character" w:customStyle="1" w:styleId="Titolo6Carattere">
    <w:name w:val="Titolo 6 Carattere"/>
    <w:basedOn w:val="Carpredefinitoparagrafo"/>
    <w:link w:val="Titolo6"/>
    <w:uiPriority w:val="9"/>
    <w:semiHidden/>
    <w:rsid w:val="00CA2BB1"/>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CA2BB1"/>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CA2BB1"/>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CA2BB1"/>
    <w:rPr>
      <w:rFonts w:eastAsiaTheme="majorEastAsia" w:cstheme="majorBidi"/>
      <w:color w:val="272727" w:themeColor="text1" w:themeTint="D8"/>
    </w:rPr>
  </w:style>
  <w:style w:type="paragraph" w:styleId="Titolo">
    <w:name w:val="Title"/>
    <w:basedOn w:val="Normale"/>
    <w:next w:val="Normale"/>
    <w:link w:val="TitoloCarattere"/>
    <w:uiPriority w:val="10"/>
    <w:qFormat/>
    <w:rsid w:val="00CA2B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CA2BB1"/>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CA2BB1"/>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CA2BB1"/>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CA2BB1"/>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CA2BB1"/>
    <w:rPr>
      <w:i/>
      <w:iCs/>
      <w:color w:val="404040" w:themeColor="text1" w:themeTint="BF"/>
    </w:rPr>
  </w:style>
  <w:style w:type="paragraph" w:styleId="Paragrafoelenco">
    <w:name w:val="List Paragraph"/>
    <w:basedOn w:val="Normale"/>
    <w:uiPriority w:val="34"/>
    <w:qFormat/>
    <w:rsid w:val="00CA2BB1"/>
    <w:pPr>
      <w:ind w:left="720"/>
      <w:contextualSpacing/>
    </w:pPr>
  </w:style>
  <w:style w:type="character" w:styleId="Enfasiintensa">
    <w:name w:val="Intense Emphasis"/>
    <w:basedOn w:val="Carpredefinitoparagrafo"/>
    <w:uiPriority w:val="21"/>
    <w:qFormat/>
    <w:rsid w:val="00CA2BB1"/>
    <w:rPr>
      <w:i/>
      <w:iCs/>
      <w:color w:val="2F5496" w:themeColor="accent1" w:themeShade="BF"/>
    </w:rPr>
  </w:style>
  <w:style w:type="paragraph" w:styleId="Citazioneintensa">
    <w:name w:val="Intense Quote"/>
    <w:basedOn w:val="Normale"/>
    <w:next w:val="Normale"/>
    <w:link w:val="CitazioneintensaCarattere"/>
    <w:uiPriority w:val="30"/>
    <w:qFormat/>
    <w:rsid w:val="00CA2B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zioneintensaCarattere">
    <w:name w:val="Citazione intensa Carattere"/>
    <w:basedOn w:val="Carpredefinitoparagrafo"/>
    <w:link w:val="Citazioneintensa"/>
    <w:uiPriority w:val="30"/>
    <w:rsid w:val="00CA2BB1"/>
    <w:rPr>
      <w:i/>
      <w:iCs/>
      <w:color w:val="2F5496" w:themeColor="accent1" w:themeShade="BF"/>
    </w:rPr>
  </w:style>
  <w:style w:type="character" w:styleId="Riferimentointenso">
    <w:name w:val="Intense Reference"/>
    <w:basedOn w:val="Carpredefinitoparagrafo"/>
    <w:uiPriority w:val="32"/>
    <w:qFormat/>
    <w:rsid w:val="00CA2BB1"/>
    <w:rPr>
      <w:b/>
      <w:bCs/>
      <w:smallCaps/>
      <w:color w:val="2F5496" w:themeColor="accent1" w:themeShade="BF"/>
      <w:spacing w:val="5"/>
    </w:rPr>
  </w:style>
  <w:style w:type="character" w:styleId="Titolodellibro">
    <w:name w:val="Book Title"/>
    <w:basedOn w:val="Carpredefinitoparagrafo"/>
    <w:uiPriority w:val="33"/>
    <w:qFormat/>
    <w:rsid w:val="00CA2BB1"/>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1736</Words>
  <Characters>9900</Characters>
  <Application>Microsoft Office Word</Application>
  <DocSecurity>0</DocSecurity>
  <Lines>82</Lines>
  <Paragraphs>23</Paragraphs>
  <ScaleCrop>false</ScaleCrop>
  <Company/>
  <LinksUpToDate>false</LinksUpToDate>
  <CharactersWithSpaces>11613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GEORGIANA RAMONA Vasiliu</cp:lastModifiedBy>
  <cp:revision>3</cp:revision>
  <dcterms:created xsi:type="dcterms:W3CDTF">2024-07-04T08:27:00Z</dcterms:created>
  <dcterms:modified xsi:type="dcterms:W3CDTF">2024-07-04T08:31:00Z</dcterms:modified>
</cp:coreProperties>
</file>