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p14">
  <w:body>
    <w:p w:rsidR="00BA41AB" w:rsidRDefault="00BA41AB" w14:paraId="324BB524" w14:textId="77777777">
      <w:pPr>
        <w:shd w:val="clear" w:color="auto" w:fill="002080"/>
        <w:spacing w:line="360" w:lineRule="atLeast"/>
        <w:divId w:val="1335380303"/>
        <w:rPr>
          <w:rFonts w:ascii="Helvetica" w:hAnsi="Helvetica" w:eastAsia="Times New Roman"/>
          <w:color w:val="FFFFFF"/>
          <w:sz w:val="21"/>
          <w:szCs w:val="21"/>
        </w:rPr>
      </w:pPr>
      <w:r>
        <w:rPr>
          <w:rFonts w:ascii="Helvetica" w:hAnsi="Helvetica" w:eastAsia="Times New Roman"/>
          <w:color w:val="FFFFFF"/>
          <w:sz w:val="21"/>
          <w:szCs w:val="21"/>
        </w:rPr>
        <w:t>week4 task 1.docx</w:t>
      </w:r>
    </w:p>
    <w:p w:rsidR="00BA41AB" w:rsidRDefault="00BA41AB" w14:paraId="4A71D2AE" w14:textId="77777777">
      <w:pPr>
        <w:divId w:val="1984236782"/>
        <w:rPr>
          <w:rFonts w:ascii="Helvetica" w:hAnsi="Helvetica" w:eastAsia="Times New Roman"/>
          <w:color w:val="000000"/>
          <w:sz w:val="24"/>
          <w:szCs w:val="24"/>
        </w:rPr>
      </w:pPr>
      <w:r>
        <w:rPr>
          <w:rFonts w:ascii="Helvetica" w:hAnsi="Helvetica" w:eastAsia="Times New Roman"/>
          <w:color w:val="000000"/>
        </w:rPr>
        <w:t>Tue 6th Oct</w:t>
      </w:r>
    </w:p>
    <w:p w:rsidR="00BA41AB" w:rsidRDefault="00BA41AB" w14:paraId="0BAC31F5" w14:textId="77777777">
      <w:pPr>
        <w:divId w:val="277102533"/>
        <w:rPr>
          <w:rFonts w:ascii="Helvetica" w:hAnsi="Helvetica" w:eastAsia="Times New Roman"/>
          <w:color w:val="000000"/>
        </w:rPr>
      </w:pPr>
      <w:r>
        <w:rPr>
          <w:rFonts w:ascii="Helvetica" w:hAnsi="Helvetica" w:eastAsia="Times New Roman"/>
          <w:color w:val="000000"/>
        </w:rPr>
        <w:t>Week 4 BMSW4005</w:t>
      </w:r>
    </w:p>
    <w:p w:rsidR="00BA41AB" w:rsidRDefault="00BA41AB" w14:paraId="68054830" w14:textId="77777777">
      <w:pPr>
        <w:divId w:val="1946957561"/>
        <w:rPr>
          <w:rFonts w:ascii="Helvetica" w:hAnsi="Helvetica" w:eastAsia="Times New Roman"/>
          <w:color w:val="000000"/>
        </w:rPr>
      </w:pPr>
      <w:r>
        <w:rPr>
          <w:rFonts w:ascii="Helvetica" w:hAnsi="Helvetica" w:eastAsia="Times New Roman"/>
          <w:color w:val="000000"/>
        </w:rPr>
        <w:t>Professional Career Development</w:t>
      </w:r>
    </w:p>
    <w:p w:rsidR="00BA41AB" w:rsidRDefault="00BA41AB" w14:paraId="2DAF3E84" w14:textId="4148C93C">
      <w:pPr>
        <w:divId w:val="140389375"/>
        <w:rPr>
          <w:rFonts w:ascii="Helvetica" w:hAnsi="Helvetica" w:eastAsia="Times New Roman"/>
          <w:color w:val="000000"/>
        </w:rPr>
      </w:pPr>
      <w:r w:rsidRPr="6CEC015F" w:rsidR="058960FC">
        <w:rPr>
          <w:rFonts w:ascii="Helvetica" w:hAnsi="Helvetica" w:eastAsia="Times New Roman"/>
          <w:color w:val="000000" w:themeColor="text1" w:themeTint="FF" w:themeShade="FF"/>
        </w:rPr>
        <w:t>By Tennyson Morris</w:t>
      </w:r>
    </w:p>
    <w:p w:rsidR="00BA41AB" w:rsidRDefault="00BA41AB" w14:paraId="36FE2911" w14:textId="77777777">
      <w:pPr>
        <w:divId w:val="1734694268"/>
        <w:rPr>
          <w:rFonts w:ascii="Helvetica" w:hAnsi="Helvetica" w:eastAsia="Times New Roman"/>
          <w:color w:val="000000"/>
        </w:rPr>
      </w:pPr>
      <w:r>
        <w:rPr>
          <w:rFonts w:ascii="Helvetica" w:hAnsi="Helvetica" w:eastAsia="Times New Roman"/>
          <w:color w:val="000000"/>
        </w:rPr>
        <w:t>Who benefits from flexible working, employees, employers and/or governments?</w:t>
      </w:r>
    </w:p>
    <w:p w:rsidR="00BA41AB" w:rsidRDefault="00BA41AB" w14:paraId="4F7A4638" w14:textId="77777777">
      <w:pPr>
        <w:divId w:val="603922231"/>
        <w:rPr>
          <w:rFonts w:ascii="Helvetica" w:hAnsi="Helvetica" w:eastAsia="Times New Roman"/>
          <w:color w:val="000000"/>
        </w:rPr>
      </w:pPr>
    </w:p>
    <w:p w:rsidR="00BA41AB" w:rsidRDefault="00BA41AB" w14:paraId="20E4B267" w14:textId="77777777">
      <w:pPr>
        <w:divId w:val="299113400"/>
        <w:rPr>
          <w:rFonts w:ascii="Helvetica" w:hAnsi="Helvetica" w:eastAsia="Times New Roman"/>
          <w:color w:val="000000"/>
        </w:rPr>
      </w:pPr>
    </w:p>
    <w:p w:rsidRPr="0016025F" w:rsidR="00BA41AB" w:rsidRDefault="00BA41AB" w14:paraId="009CEE04" w14:textId="77777777">
      <w:pPr>
        <w:divId w:val="1775782429"/>
        <w:rPr>
          <w:rFonts w:ascii="Helvetica" w:hAnsi="Helvetica" w:eastAsia="Times New Roman"/>
          <w:b/>
          <w:bCs/>
          <w:color w:val="000000"/>
        </w:rPr>
      </w:pPr>
      <w:r w:rsidRPr="0016025F">
        <w:rPr>
          <w:rFonts w:ascii="Helvetica" w:hAnsi="Helvetica" w:eastAsia="Times New Roman"/>
          <w:b/>
          <w:bCs/>
          <w:color w:val="000000"/>
        </w:rPr>
        <w:t>Flexible working benefits</w:t>
      </w:r>
    </w:p>
    <w:p w:rsidRPr="0016025F" w:rsidR="00BA41AB" w:rsidRDefault="00BA41AB" w14:paraId="1F63C5B4" w14:textId="77777777">
      <w:pPr>
        <w:divId w:val="1648632212"/>
        <w:rPr>
          <w:rFonts w:ascii="Helvetica" w:hAnsi="Helvetica" w:eastAsia="Times New Roman"/>
          <w:b/>
          <w:bCs/>
          <w:color w:val="000000"/>
        </w:rPr>
      </w:pPr>
    </w:p>
    <w:p w:rsidRPr="0016025F" w:rsidR="00BA41AB" w:rsidRDefault="00BA41AB" w14:paraId="51A45159" w14:textId="77777777">
      <w:pPr>
        <w:divId w:val="1229537054"/>
        <w:rPr>
          <w:rFonts w:ascii="Helvetica" w:hAnsi="Helvetica" w:eastAsia="Times New Roman"/>
          <w:b/>
          <w:bCs/>
          <w:color w:val="000000"/>
        </w:rPr>
      </w:pPr>
      <w:r w:rsidRPr="0016025F">
        <w:rPr>
          <w:rFonts w:ascii="Helvetica" w:hAnsi="Helvetica" w:eastAsia="Times New Roman"/>
          <w:b/>
          <w:bCs/>
          <w:color w:val="000000"/>
        </w:rPr>
        <w:t>How flexible working benefits governments</w:t>
      </w:r>
    </w:p>
    <w:p w:rsidR="00BA41AB" w:rsidRDefault="00BA41AB" w14:paraId="27D1A933" w14:textId="77777777">
      <w:pPr>
        <w:divId w:val="164320118"/>
        <w:rPr>
          <w:rFonts w:ascii="Helvetica" w:hAnsi="Helvetica" w:eastAsia="Times New Roman"/>
          <w:color w:val="000000"/>
        </w:rPr>
      </w:pPr>
      <w:r>
        <w:rPr>
          <w:rFonts w:ascii="Helvetica" w:hAnsi="Helvetica" w:eastAsia="Times New Roman"/>
          <w:color w:val="000000"/>
        </w:rPr>
        <w:t>Brings together- Policy makers</w:t>
      </w:r>
    </w:p>
    <w:p w:rsidR="00BA41AB" w:rsidRDefault="00BA41AB" w14:paraId="3154CDDD" w14:textId="77777777">
      <w:pPr>
        <w:divId w:val="33621901"/>
        <w:rPr>
          <w:rFonts w:ascii="Helvetica" w:hAnsi="Helvetica" w:eastAsia="Times New Roman"/>
          <w:color w:val="000000"/>
        </w:rPr>
      </w:pPr>
      <w:r>
        <w:rPr>
          <w:rFonts w:ascii="Helvetica" w:hAnsi="Helvetica" w:eastAsia="Times New Roman"/>
          <w:color w:val="000000"/>
        </w:rPr>
        <w:t>Employers groups</w:t>
      </w:r>
    </w:p>
    <w:p w:rsidR="00BA41AB" w:rsidRDefault="00BA41AB" w14:paraId="1D6A63F0" w14:textId="77777777">
      <w:pPr>
        <w:divId w:val="914709033"/>
        <w:rPr>
          <w:rFonts w:ascii="Helvetica" w:hAnsi="Helvetica" w:eastAsia="Times New Roman"/>
          <w:color w:val="000000"/>
        </w:rPr>
      </w:pPr>
      <w:r>
        <w:rPr>
          <w:rFonts w:ascii="Helvetica" w:hAnsi="Helvetica" w:eastAsia="Times New Roman"/>
          <w:color w:val="000000"/>
        </w:rPr>
        <w:t>Unions</w:t>
      </w:r>
    </w:p>
    <w:p w:rsidR="00BA41AB" w:rsidRDefault="00BA41AB" w14:paraId="1588C110" w14:textId="77777777">
      <w:pPr>
        <w:divId w:val="1886791697"/>
        <w:rPr>
          <w:rFonts w:ascii="Helvetica" w:hAnsi="Helvetica" w:eastAsia="Times New Roman"/>
          <w:color w:val="000000"/>
        </w:rPr>
      </w:pPr>
      <w:r>
        <w:rPr>
          <w:rFonts w:ascii="Helvetica" w:hAnsi="Helvetica" w:eastAsia="Times New Roman"/>
          <w:color w:val="000000"/>
        </w:rPr>
        <w:t>Employees representative groups</w:t>
      </w:r>
    </w:p>
    <w:p w:rsidR="00BA41AB" w:rsidRDefault="00BA41AB" w14:paraId="3A63323E" w14:textId="77777777">
      <w:pPr>
        <w:divId w:val="496191532"/>
        <w:rPr>
          <w:rFonts w:ascii="Helvetica" w:hAnsi="Helvetica" w:eastAsia="Times New Roman"/>
          <w:color w:val="000000"/>
        </w:rPr>
      </w:pPr>
      <w:r>
        <w:rPr>
          <w:rFonts w:ascii="Helvetica" w:hAnsi="Helvetica" w:eastAsia="Times New Roman"/>
          <w:color w:val="000000"/>
        </w:rPr>
        <w:t>Research groups</w:t>
      </w:r>
    </w:p>
    <w:p w:rsidR="00BA41AB" w:rsidRDefault="00BA41AB" w14:paraId="0A8B4D8B" w14:textId="77777777">
      <w:pPr>
        <w:divId w:val="1426682295"/>
        <w:rPr>
          <w:rFonts w:ascii="Helvetica" w:hAnsi="Helvetica" w:eastAsia="Times New Roman"/>
          <w:color w:val="000000"/>
        </w:rPr>
      </w:pPr>
      <w:r>
        <w:rPr>
          <w:rFonts w:ascii="Helvetica" w:hAnsi="Helvetica" w:eastAsia="Times New Roman"/>
          <w:color w:val="000000"/>
        </w:rPr>
        <w:t>Professional Bodies</w:t>
      </w:r>
    </w:p>
    <w:p w:rsidR="007F1F1D" w:rsidRDefault="00BA41AB" w14:paraId="7E4FB648" w14:textId="77777777">
      <w:pPr>
        <w:divId w:val="321393994"/>
        <w:rPr>
          <w:rFonts w:ascii="Helvetica" w:hAnsi="Helvetica" w:eastAsia="Times New Roman"/>
          <w:color w:val="000000"/>
        </w:rPr>
      </w:pPr>
      <w:r>
        <w:rPr>
          <w:rFonts w:ascii="Helvetica" w:hAnsi="Helvetica" w:eastAsia="Times New Roman"/>
          <w:color w:val="000000"/>
        </w:rPr>
        <w:t xml:space="preserve">COVID19         </w:t>
      </w:r>
    </w:p>
    <w:p w:rsidR="00BA41AB" w:rsidRDefault="00BA41AB" w14:paraId="1D2A78E2" w14:textId="60408F7B">
      <w:pPr>
        <w:divId w:val="321393994"/>
        <w:rPr>
          <w:rFonts w:ascii="Helvetica" w:hAnsi="Helvetica" w:eastAsia="Times New Roman"/>
          <w:color w:val="000000"/>
        </w:rPr>
      </w:pPr>
      <w:r>
        <w:rPr>
          <w:rFonts w:ascii="Helvetica" w:hAnsi="Helvetica" w:eastAsia="Times New Roman"/>
          <w:color w:val="000000"/>
        </w:rPr>
        <w:t>Reduces the risk of spreading the COVID19</w:t>
      </w:r>
      <w:r w:rsidR="007F1F1D">
        <w:rPr>
          <w:rFonts w:ascii="Helvetica" w:hAnsi="Helvetica" w:eastAsia="Times New Roman"/>
          <w:color w:val="000000"/>
        </w:rPr>
        <w:t xml:space="preserve"> </w:t>
      </w:r>
      <w:r>
        <w:rPr>
          <w:rFonts w:ascii="Helvetica" w:hAnsi="Helvetica" w:eastAsia="Times New Roman"/>
          <w:color w:val="000000"/>
        </w:rPr>
        <w:t>Virus and gives more control on the increase of cases and deaths.</w:t>
      </w:r>
    </w:p>
    <w:p w:rsidR="00BA41AB" w:rsidRDefault="00BA41AB" w14:paraId="016C301A" w14:textId="77777777">
      <w:pPr>
        <w:divId w:val="1057970814"/>
        <w:rPr>
          <w:rFonts w:ascii="Helvetica" w:hAnsi="Helvetica" w:eastAsia="Times New Roman"/>
          <w:color w:val="000000"/>
        </w:rPr>
      </w:pPr>
      <w:r>
        <w:rPr>
          <w:rFonts w:ascii="Helvetica" w:hAnsi="Helvetica" w:eastAsia="Times New Roman"/>
          <w:color w:val="000000"/>
        </w:rPr>
        <w:t>Especially during the COVID19 epidemic flexible  </w:t>
      </w:r>
    </w:p>
    <w:p w:rsidR="00BA41AB" w:rsidRDefault="00BA41AB" w14:paraId="2E7DF930" w14:textId="77777777">
      <w:pPr>
        <w:divId w:val="1137989357"/>
        <w:rPr>
          <w:rFonts w:ascii="Helvetica" w:hAnsi="Helvetica" w:eastAsia="Times New Roman"/>
          <w:color w:val="000000"/>
        </w:rPr>
      </w:pPr>
      <w:r>
        <w:rPr>
          <w:rFonts w:ascii="Helvetica" w:hAnsi="Helvetica" w:eastAsia="Times New Roman"/>
          <w:color w:val="000000"/>
        </w:rPr>
        <w:t xml:space="preserve">Working ensures that companies and </w:t>
      </w:r>
      <w:proofErr w:type="spellStart"/>
      <w:r>
        <w:rPr>
          <w:rFonts w:ascii="Helvetica" w:hAnsi="Helvetica" w:eastAsia="Times New Roman"/>
          <w:color w:val="000000"/>
        </w:rPr>
        <w:t>organisations</w:t>
      </w:r>
      <w:proofErr w:type="spellEnd"/>
      <w:r>
        <w:rPr>
          <w:rFonts w:ascii="Helvetica" w:hAnsi="Helvetica" w:eastAsia="Times New Roman"/>
          <w:color w:val="000000"/>
        </w:rPr>
        <w:t xml:space="preserve"> are still able to operate.  </w:t>
      </w:r>
    </w:p>
    <w:p w:rsidR="00BA41AB" w:rsidRDefault="00BA41AB" w14:paraId="31CD7291" w14:textId="77777777">
      <w:pPr>
        <w:divId w:val="1966619728"/>
        <w:rPr>
          <w:rFonts w:ascii="Helvetica" w:hAnsi="Helvetica" w:eastAsia="Times New Roman"/>
          <w:color w:val="000000"/>
        </w:rPr>
      </w:pPr>
      <w:r>
        <w:rPr>
          <w:rFonts w:ascii="Helvetica" w:hAnsi="Helvetica" w:eastAsia="Times New Roman"/>
          <w:color w:val="000000"/>
        </w:rPr>
        <w:t xml:space="preserve">Maintains the movement of the UKs economy and prevents the economy from a halt or crashing because </w:t>
      </w:r>
      <w:proofErr w:type="spellStart"/>
      <w:r>
        <w:rPr>
          <w:rFonts w:ascii="Helvetica" w:hAnsi="Helvetica" w:eastAsia="Times New Roman"/>
          <w:color w:val="000000"/>
        </w:rPr>
        <w:t>organisations</w:t>
      </w:r>
      <w:proofErr w:type="spellEnd"/>
      <w:r>
        <w:rPr>
          <w:rFonts w:ascii="Helvetica" w:hAnsi="Helvetica" w:eastAsia="Times New Roman"/>
          <w:color w:val="000000"/>
        </w:rPr>
        <w:t xml:space="preserve"> and business can continue to run.</w:t>
      </w:r>
    </w:p>
    <w:p w:rsidR="00037EC9" w:rsidRDefault="00BA41AB" w14:paraId="2C0690B8" w14:textId="77777777">
      <w:pPr>
        <w:divId w:val="1814057244"/>
        <w:rPr>
          <w:rFonts w:ascii="Helvetica" w:hAnsi="Helvetica" w:eastAsia="Times New Roman"/>
          <w:color w:val="000000"/>
        </w:rPr>
      </w:pPr>
      <w:r w:rsidRPr="00037EC9">
        <w:rPr>
          <w:rFonts w:ascii="Helvetica" w:hAnsi="Helvetica" w:eastAsia="Times New Roman"/>
          <w:b/>
          <w:bCs/>
          <w:color w:val="000000"/>
        </w:rPr>
        <w:t>Negatives</w:t>
      </w:r>
      <w:r>
        <w:rPr>
          <w:rFonts w:ascii="Helvetica" w:hAnsi="Helvetica" w:eastAsia="Times New Roman"/>
          <w:color w:val="000000"/>
        </w:rPr>
        <w:t xml:space="preserve">- </w:t>
      </w:r>
    </w:p>
    <w:p w:rsidR="00BA41AB" w:rsidRDefault="00037EC9" w14:paraId="31B0F8A2" w14:textId="75068692">
      <w:pPr>
        <w:divId w:val="1814057244"/>
        <w:rPr>
          <w:rFonts w:ascii="Helvetica" w:hAnsi="Helvetica" w:eastAsia="Times New Roman"/>
          <w:color w:val="000000"/>
        </w:rPr>
      </w:pPr>
      <w:r>
        <w:rPr>
          <w:rFonts w:ascii="Helvetica" w:hAnsi="Helvetica" w:eastAsia="Times New Roman"/>
          <w:color w:val="000000"/>
        </w:rPr>
        <w:t xml:space="preserve">    </w:t>
      </w:r>
      <w:r w:rsidR="00BA41AB">
        <w:rPr>
          <w:rFonts w:ascii="Helvetica" w:hAnsi="Helvetica" w:eastAsia="Times New Roman"/>
          <w:color w:val="000000"/>
        </w:rPr>
        <w:t>More legislations are needed to be put in place</w:t>
      </w:r>
    </w:p>
    <w:p w:rsidR="00BA41AB" w:rsidRDefault="00BA41AB" w14:paraId="6D3F39C6" w14:textId="77777777">
      <w:pPr>
        <w:divId w:val="981541209"/>
        <w:rPr>
          <w:rFonts w:ascii="Helvetica" w:hAnsi="Helvetica" w:eastAsia="Times New Roman"/>
          <w:color w:val="000000"/>
        </w:rPr>
      </w:pPr>
      <w:r>
        <w:rPr>
          <w:rFonts w:ascii="Helvetica" w:hAnsi="Helvetica" w:eastAsia="Times New Roman"/>
          <w:color w:val="000000"/>
        </w:rPr>
        <w:t>    More financial pay-out</w:t>
      </w:r>
    </w:p>
    <w:p w:rsidR="00BA41AB" w:rsidRDefault="00BA41AB" w14:paraId="2D985E19" w14:textId="77777777">
      <w:pPr>
        <w:divId w:val="1804884199"/>
        <w:rPr>
          <w:rFonts w:ascii="Helvetica" w:hAnsi="Helvetica" w:eastAsia="Times New Roman"/>
          <w:color w:val="000000"/>
        </w:rPr>
      </w:pPr>
      <w:r>
        <w:rPr>
          <w:rFonts w:ascii="Helvetica" w:hAnsi="Helvetica" w:eastAsia="Times New Roman"/>
          <w:color w:val="000000"/>
        </w:rPr>
        <w:t>    A lot of pressure on the government to keep things in place</w:t>
      </w:r>
    </w:p>
    <w:p w:rsidR="00BA41AB" w:rsidRDefault="00BA41AB" w14:paraId="495EBC60" w14:textId="77777777">
      <w:pPr>
        <w:divId w:val="1091202478"/>
        <w:rPr>
          <w:rFonts w:ascii="Helvetica" w:hAnsi="Helvetica" w:eastAsia="Times New Roman"/>
          <w:color w:val="000000"/>
        </w:rPr>
      </w:pPr>
    </w:p>
    <w:p w:rsidR="00BA41AB" w:rsidRDefault="00BA41AB" w14:paraId="526D79CD" w14:textId="77777777">
      <w:pPr>
        <w:divId w:val="1156149195"/>
        <w:rPr>
          <w:rFonts w:ascii="Helvetica" w:hAnsi="Helvetica" w:eastAsia="Times New Roman"/>
          <w:color w:val="000000"/>
        </w:rPr>
      </w:pPr>
      <w:r>
        <w:rPr>
          <w:rFonts w:ascii="Helvetica" w:hAnsi="Helvetica" w:eastAsia="Times New Roman"/>
          <w:color w:val="000000"/>
        </w:rPr>
        <w:t>How flexible working benefits employers-</w:t>
      </w:r>
    </w:p>
    <w:p w:rsidR="00BA41AB" w:rsidRDefault="00BA41AB" w14:paraId="4CE69FE3" w14:textId="77777777">
      <w:pPr>
        <w:divId w:val="1814368667"/>
        <w:rPr>
          <w:rFonts w:ascii="Helvetica" w:hAnsi="Helvetica" w:eastAsia="Times New Roman"/>
          <w:color w:val="000000"/>
        </w:rPr>
      </w:pPr>
      <w:r>
        <w:rPr>
          <w:rFonts w:ascii="Helvetica" w:hAnsi="Helvetica" w:eastAsia="Times New Roman"/>
          <w:color w:val="000000"/>
        </w:rPr>
        <w:t xml:space="preserve">Less overheads are used because employees are able to work from home/library etc. There is a </w:t>
      </w:r>
      <w:proofErr w:type="gramStart"/>
      <w:r>
        <w:rPr>
          <w:rFonts w:ascii="Helvetica" w:hAnsi="Helvetica" w:eastAsia="Times New Roman"/>
          <w:color w:val="000000"/>
        </w:rPr>
        <w:t>24 hour</w:t>
      </w:r>
      <w:proofErr w:type="gramEnd"/>
      <w:r>
        <w:rPr>
          <w:rFonts w:ascii="Helvetica" w:hAnsi="Helvetica" w:eastAsia="Times New Roman"/>
          <w:color w:val="000000"/>
        </w:rPr>
        <w:t xml:space="preserve"> work benefit with remote work and mobile/telework which allows employees to complete their work remotely at a location any time from the employers workplace.</w:t>
      </w:r>
    </w:p>
    <w:p w:rsidR="00BA41AB" w:rsidRDefault="00BA41AB" w14:paraId="4690AF51" w14:textId="77777777">
      <w:pPr>
        <w:divId w:val="2102212774"/>
        <w:rPr>
          <w:rFonts w:ascii="Helvetica" w:hAnsi="Helvetica" w:eastAsia="Times New Roman"/>
          <w:color w:val="000000"/>
        </w:rPr>
      </w:pPr>
      <w:r>
        <w:rPr>
          <w:rFonts w:ascii="Helvetica" w:hAnsi="Helvetica" w:eastAsia="Times New Roman"/>
          <w:color w:val="000000"/>
        </w:rPr>
        <w:t>Happier workforce because employees are mostly happier and have the choice to work in an environment most comfortable to them. Employers benefit with a harder work rate because the happier the employees the harder the work rate.</w:t>
      </w:r>
    </w:p>
    <w:p w:rsidR="00BA41AB" w:rsidRDefault="00BA41AB" w14:paraId="37A286D3" w14:textId="77777777">
      <w:pPr>
        <w:divId w:val="854686521"/>
        <w:rPr>
          <w:rFonts w:ascii="Helvetica" w:hAnsi="Helvetica" w:eastAsia="Times New Roman"/>
          <w:color w:val="000000"/>
        </w:rPr>
      </w:pPr>
      <w:r>
        <w:rPr>
          <w:rFonts w:ascii="Helvetica" w:hAnsi="Helvetica" w:eastAsia="Times New Roman"/>
          <w:noProof/>
          <w:color w:val="000000"/>
        </w:rPr>
        <mc:AlternateContent>
          <mc:Choice Requires="wps">
            <w:drawing>
              <wp:inline distT="0" distB="0" distL="0" distR="0" wp14:anchorId="28C624D1" wp14:editId="547F2E15">
                <wp:extent cx="5943600" cy="20955"/>
                <wp:effectExtent l="0" t="35560" r="0" b="40640"/>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0" cy="260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2" style="width:468pt;height:1.65pt;visibility:visible;mso-wrap-style:square;mso-left-percent:-10001;mso-top-percent:-10001;mso-position-horizontal:absolute;mso-position-horizontal-relative:char;mso-position-vertical:absolute;mso-position-vertical-relative:line;mso-left-percent:-10001;mso-top-percent:-10001;v-text-anchor:top" o:spid="_x0000_s1026" fillcolor="black" stroked="f" w14:anchorId="75A6F35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">
                <w10:anchorlock/>
              </v:rect>
            </w:pict>
          </mc:Fallback>
        </mc:AlternateContent>
      </w:r>
    </w:p>
    <w:p w:rsidR="00BA41AB" w:rsidRDefault="00BA41AB" w14:paraId="711B22AB" w14:textId="77777777">
      <w:pPr>
        <w:jc w:val="right"/>
        <w:divId w:val="1711959107"/>
        <w:rPr>
          <w:rFonts w:ascii="Helvetica" w:hAnsi="Helvetica" w:eastAsia="Times New Roman"/>
          <w:color w:val="000000"/>
          <w:sz w:val="27"/>
          <w:szCs w:val="27"/>
        </w:rPr>
      </w:pPr>
      <w:r>
        <w:rPr>
          <w:rFonts w:ascii="Helvetica" w:hAnsi="Helvetica" w:eastAsia="Times New Roman"/>
          <w:color w:val="000000"/>
          <w:sz w:val="27"/>
          <w:szCs w:val="27"/>
        </w:rPr>
        <w:t>2 / 2</w:t>
      </w:r>
    </w:p>
    <w:p w:rsidR="00BA41AB" w:rsidRDefault="00BA41AB" w14:paraId="390DE80B" w14:textId="4B0D04D3">
      <w:pPr>
        <w:divId w:val="2129078237"/>
        <w:rPr>
          <w:rFonts w:ascii="Helvetica" w:hAnsi="Helvetica" w:eastAsia="Times New Roman"/>
          <w:color w:val="000000"/>
          <w:sz w:val="24"/>
          <w:szCs w:val="24"/>
        </w:rPr>
      </w:pPr>
      <w:r w:rsidRPr="6CEC015F" w:rsidR="00BA41AB">
        <w:rPr>
          <w:rFonts w:ascii="Helvetica" w:hAnsi="Helvetica" w:eastAsia="Times New Roman"/>
          <w:color w:val="000000" w:themeColor="text1" w:themeTint="FF" w:themeShade="FF"/>
        </w:rPr>
        <w:t>Zero hour</w:t>
      </w:r>
      <w:r w:rsidRPr="6CEC015F" w:rsidR="00BA41AB">
        <w:rPr>
          <w:rFonts w:ascii="Helvetica" w:hAnsi="Helvetica" w:eastAsia="Times New Roman"/>
          <w:color w:val="000000" w:themeColor="text1" w:themeTint="FF" w:themeShade="FF"/>
        </w:rPr>
        <w:t xml:space="preserve"> contracts works excellent for employers because they can call on workers and pay only the ho</w:t>
      </w:r>
      <w:r w:rsidRPr="6CEC015F" w:rsidR="75A92CA6">
        <w:rPr>
          <w:rFonts w:ascii="Helvetica" w:hAnsi="Helvetica" w:eastAsia="Times New Roman"/>
          <w:color w:val="000000" w:themeColor="text1" w:themeTint="FF" w:themeShade="FF"/>
        </w:rPr>
        <w:t>u</w:t>
      </w:r>
      <w:r w:rsidRPr="6CEC015F" w:rsidR="00BA41AB">
        <w:rPr>
          <w:rFonts w:ascii="Helvetica" w:hAnsi="Helvetica" w:eastAsia="Times New Roman"/>
          <w:color w:val="000000" w:themeColor="text1" w:themeTint="FF" w:themeShade="FF"/>
        </w:rPr>
        <w:t xml:space="preserve">rs that have been worked, which saves the </w:t>
      </w:r>
      <w:proofErr w:type="spellStart"/>
      <w:r w:rsidRPr="6CEC015F" w:rsidR="00BA41AB">
        <w:rPr>
          <w:rFonts w:ascii="Helvetica" w:hAnsi="Helvetica" w:eastAsia="Times New Roman"/>
          <w:color w:val="000000" w:themeColor="text1" w:themeTint="FF" w:themeShade="FF"/>
        </w:rPr>
        <w:t>organisation</w:t>
      </w:r>
      <w:proofErr w:type="spellEnd"/>
      <w:r w:rsidRPr="6CEC015F" w:rsidR="00BA41AB">
        <w:rPr>
          <w:rFonts w:ascii="Helvetica" w:hAnsi="Helvetica" w:eastAsia="Times New Roman"/>
          <w:color w:val="000000" w:themeColor="text1" w:themeTint="FF" w:themeShade="FF"/>
        </w:rPr>
        <w:t xml:space="preserve"> excess</w:t>
      </w:r>
      <w:r w:rsidRPr="6CEC015F" w:rsidR="19A86D6F">
        <w:rPr>
          <w:rFonts w:ascii="Helvetica" w:hAnsi="Helvetica" w:eastAsia="Times New Roman"/>
          <w:color w:val="000000" w:themeColor="text1" w:themeTint="FF" w:themeShade="FF"/>
        </w:rPr>
        <w:t>ive</w:t>
      </w:r>
      <w:r w:rsidRPr="6CEC015F" w:rsidR="00BA41AB">
        <w:rPr>
          <w:rFonts w:ascii="Helvetica" w:hAnsi="Helvetica" w:eastAsia="Times New Roman"/>
          <w:color w:val="000000" w:themeColor="text1" w:themeTint="FF" w:themeShade="FF"/>
        </w:rPr>
        <w:t xml:space="preserve"> wage pay-out.</w:t>
      </w:r>
    </w:p>
    <w:p w:rsidR="00BA41AB" w:rsidRDefault="00BA41AB" w14:paraId="658BB374" w14:textId="77777777">
      <w:pPr>
        <w:divId w:val="1685860519"/>
        <w:rPr>
          <w:rFonts w:ascii="Helvetica" w:hAnsi="Helvetica" w:eastAsia="Times New Roman"/>
          <w:color w:val="000000"/>
        </w:rPr>
      </w:pPr>
      <w:r>
        <w:rPr>
          <w:rFonts w:ascii="Helvetica" w:hAnsi="Helvetica" w:eastAsia="Times New Roman"/>
          <w:color w:val="000000"/>
        </w:rPr>
        <w:t>Less sickness because of less contact with other staff reduces the amount of COVID cases.</w:t>
      </w:r>
    </w:p>
    <w:p w:rsidR="00BA41AB" w:rsidRDefault="00BA41AB" w14:paraId="3B705197" w14:textId="77777777">
      <w:pPr>
        <w:divId w:val="2136100685"/>
        <w:rPr>
          <w:rFonts w:ascii="Helvetica" w:hAnsi="Helvetica" w:eastAsia="Times New Roman"/>
          <w:color w:val="000000"/>
        </w:rPr>
      </w:pPr>
      <w:r>
        <w:rPr>
          <w:rFonts w:ascii="Helvetica" w:hAnsi="Helvetica" w:eastAsia="Times New Roman"/>
          <w:color w:val="000000"/>
        </w:rPr>
        <w:t>Home/remote working avoids lengthy commutes and reduces distractions in office environment.</w:t>
      </w:r>
    </w:p>
    <w:p w:rsidR="00BA41AB" w:rsidRDefault="00BA41AB" w14:paraId="5EF6EFA3" w14:textId="77777777">
      <w:pPr>
        <w:divId w:val="1531913833"/>
        <w:rPr>
          <w:rFonts w:ascii="Helvetica" w:hAnsi="Helvetica" w:eastAsia="Times New Roman"/>
          <w:color w:val="000000"/>
        </w:rPr>
      </w:pPr>
      <w:r>
        <w:rPr>
          <w:rFonts w:ascii="Helvetica" w:hAnsi="Helvetica" w:eastAsia="Times New Roman"/>
          <w:color w:val="000000"/>
        </w:rPr>
        <w:t>Low cost and savings on office space, rent, electric and gas bills etc. More usage of remote and online services.</w:t>
      </w:r>
    </w:p>
    <w:p w:rsidR="00BA41AB" w:rsidRDefault="00BA41AB" w14:paraId="42541BA1" w14:textId="77777777">
      <w:pPr>
        <w:divId w:val="209852851"/>
        <w:rPr>
          <w:rFonts w:ascii="Helvetica" w:hAnsi="Helvetica" w:eastAsia="Times New Roman"/>
          <w:color w:val="000000"/>
        </w:rPr>
      </w:pPr>
    </w:p>
    <w:p w:rsidR="00BA41AB" w:rsidP="6CEC015F" w:rsidRDefault="00BA41AB" w14:paraId="2FB4BA0B" w14:textId="77777777" w14:noSpellErr="1">
      <w:pPr>
        <w:divId w:val="2121605431"/>
        <w:rPr>
          <w:rFonts w:ascii="Helvetica" w:hAnsi="Helvetica" w:eastAsia="Times New Roman"/>
          <w:b w:val="1"/>
          <w:bCs w:val="1"/>
          <w:color w:val="000000"/>
        </w:rPr>
      </w:pPr>
      <w:r w:rsidRPr="6CEC015F" w:rsidR="00BA41AB">
        <w:rPr>
          <w:rFonts w:ascii="Helvetica" w:hAnsi="Helvetica" w:eastAsia="Times New Roman"/>
          <w:b w:val="1"/>
          <w:bCs w:val="1"/>
          <w:color w:val="000000" w:themeColor="text1" w:themeTint="FF" w:themeShade="FF"/>
        </w:rPr>
        <w:t>How flexible working benefits employees</w:t>
      </w:r>
    </w:p>
    <w:p w:rsidR="00BA41AB" w:rsidRDefault="00BA41AB" w14:paraId="43520792" w14:textId="77777777">
      <w:pPr>
        <w:divId w:val="1096558168"/>
        <w:rPr>
          <w:rFonts w:ascii="Helvetica" w:hAnsi="Helvetica" w:eastAsia="Times New Roman"/>
          <w:color w:val="000000"/>
        </w:rPr>
      </w:pPr>
      <w:proofErr w:type="spellStart"/>
      <w:r>
        <w:rPr>
          <w:rFonts w:ascii="Helvetica" w:hAnsi="Helvetica" w:eastAsia="Times New Roman"/>
          <w:color w:val="000000"/>
        </w:rPr>
        <w:t>Flexitime</w:t>
      </w:r>
      <w:proofErr w:type="spellEnd"/>
      <w:r>
        <w:rPr>
          <w:rFonts w:ascii="Helvetica" w:hAnsi="Helvetica" w:eastAsia="Times New Roman"/>
          <w:color w:val="000000"/>
        </w:rPr>
        <w:t xml:space="preserve"> gives employees the ability to work whenever the most productive time for them, which gives them the ability to work around time constrains, family ties and social surroundings.  </w:t>
      </w:r>
    </w:p>
    <w:p w:rsidR="00BA41AB" w:rsidRDefault="00BA41AB" w14:paraId="3CF94222" w14:textId="590DC721">
      <w:pPr>
        <w:divId w:val="369036722"/>
        <w:rPr>
          <w:rFonts w:ascii="Helvetica" w:hAnsi="Helvetica" w:eastAsia="Times New Roman"/>
          <w:color w:val="000000"/>
        </w:rPr>
      </w:pPr>
      <w:r>
        <w:rPr>
          <w:rFonts w:ascii="Helvetica" w:hAnsi="Helvetica" w:eastAsia="Times New Roman"/>
          <w:color w:val="000000"/>
        </w:rPr>
        <w:t xml:space="preserve">Remote working allows the employer to work in the comfort of whatever surround at is comfortable to them. Because of </w:t>
      </w:r>
      <w:proofErr w:type="gramStart"/>
      <w:r>
        <w:rPr>
          <w:rFonts w:ascii="Helvetica" w:hAnsi="Helvetica" w:eastAsia="Times New Roman"/>
          <w:color w:val="000000"/>
        </w:rPr>
        <w:t>this employers</w:t>
      </w:r>
      <w:proofErr w:type="gramEnd"/>
      <w:r>
        <w:rPr>
          <w:rFonts w:ascii="Helvetica" w:hAnsi="Helvetica" w:eastAsia="Times New Roman"/>
          <w:color w:val="000000"/>
        </w:rPr>
        <w:t xml:space="preserve"> </w:t>
      </w:r>
      <w:r w:rsidR="00F60C11">
        <w:rPr>
          <w:rFonts w:ascii="Helvetica" w:hAnsi="Helvetica" w:eastAsia="Times New Roman"/>
          <w:color w:val="000000"/>
        </w:rPr>
        <w:t>get</w:t>
      </w:r>
      <w:r>
        <w:rPr>
          <w:rFonts w:ascii="Helvetica" w:hAnsi="Helvetica" w:eastAsia="Times New Roman"/>
          <w:color w:val="000000"/>
        </w:rPr>
        <w:t xml:space="preserve"> more productive outcome and the employee get a higher grade of job satisfaction.</w:t>
      </w:r>
    </w:p>
    <w:p w:rsidR="00BA41AB" w:rsidRDefault="00BA41AB" w14:paraId="416AE0E0" w14:textId="77777777">
      <w:pPr>
        <w:divId w:val="55858575"/>
        <w:rPr>
          <w:rFonts w:ascii="Helvetica" w:hAnsi="Helvetica" w:eastAsia="Times New Roman"/>
          <w:color w:val="000000"/>
        </w:rPr>
      </w:pPr>
      <w:r>
        <w:rPr>
          <w:rFonts w:ascii="Helvetica" w:hAnsi="Helvetica" w:eastAsia="Times New Roman"/>
          <w:color w:val="000000"/>
        </w:rPr>
        <w:t>Even throughout the pandemic the employee still has a job and still gets a wage which cuts down on anxiety and stress whether they will still be employed.  </w:t>
      </w:r>
    </w:p>
    <w:p w:rsidR="00BA41AB" w:rsidRDefault="00BA41AB" w14:paraId="3C41D900" w14:textId="77777777">
      <w:pPr>
        <w:divId w:val="1673756412"/>
        <w:rPr>
          <w:rFonts w:ascii="Helvetica" w:hAnsi="Helvetica" w:eastAsia="Times New Roman"/>
          <w:color w:val="000000"/>
        </w:rPr>
      </w:pPr>
      <w:r>
        <w:rPr>
          <w:rFonts w:ascii="Helvetica" w:hAnsi="Helvetica" w:eastAsia="Times New Roman"/>
          <w:color w:val="000000"/>
        </w:rPr>
        <w:t>Less chance of catching COVID19 and reduces the rate of catching the virus and affecting health.  </w:t>
      </w:r>
    </w:p>
    <w:p w:rsidR="00BA41AB" w:rsidRDefault="00BA41AB" w14:paraId="452EB6DB" w14:textId="77777777">
      <w:pPr>
        <w:divId w:val="629097005"/>
        <w:rPr>
          <w:rFonts w:ascii="Helvetica" w:hAnsi="Helvetica" w:eastAsia="Times New Roman"/>
          <w:color w:val="000000"/>
        </w:rPr>
      </w:pPr>
      <w:r>
        <w:rPr>
          <w:rFonts w:ascii="Helvetica" w:hAnsi="Helvetica" w:eastAsia="Times New Roman"/>
          <w:color w:val="000000"/>
        </w:rPr>
        <w:t>Allows the employees to take more control of their health condition, work/life balance, family and social time and can give them a happier outlook on work and life.</w:t>
      </w:r>
    </w:p>
    <w:p w:rsidR="00BA41AB" w:rsidRDefault="00BA41AB" w14:paraId="2C29D1F1" w14:textId="77777777">
      <w:pPr>
        <w:divId w:val="1199972673"/>
        <w:rPr>
          <w:rFonts w:ascii="Helvetica" w:hAnsi="Helvetica" w:eastAsia="Times New Roman"/>
          <w:color w:val="000000"/>
        </w:rPr>
      </w:pPr>
      <w:r>
        <w:rPr>
          <w:rFonts w:ascii="Helvetica" w:hAnsi="Helvetica" w:eastAsia="Times New Roman"/>
          <w:color w:val="000000"/>
        </w:rPr>
        <w:t>Overall a flexible work environment is beneficial to both employers and employees. Employees have more freedom to work in whatever environment is comfortable for them which can improve and increase the output and work rate. Where employers can benefit from a happier more productive workforce.</w:t>
      </w:r>
    </w:p>
    <w:p w:rsidR="00BA41AB" w:rsidRDefault="00BA41AB" w14:paraId="5B67D0FB" w14:textId="77777777">
      <w:pPr>
        <w:divId w:val="1402479314"/>
        <w:rPr>
          <w:rFonts w:ascii="Helvetica" w:hAnsi="Helvetica" w:eastAsia="Times New Roman"/>
          <w:color w:val="000000"/>
        </w:rPr>
      </w:pPr>
      <w:r>
        <w:rPr>
          <w:rFonts w:ascii="Helvetica" w:hAnsi="Helvetica" w:eastAsia="Times New Roman"/>
          <w:noProof/>
          <w:color w:val="000000"/>
        </w:rPr>
        <mc:AlternateContent>
          <mc:Choice Requires="wps">
            <w:drawing>
              <wp:inline distT="0" distB="0" distL="0" distR="0" wp14:anchorId="2E17B266" wp14:editId="5E23B391">
                <wp:extent cx="4005580" cy="20955"/>
                <wp:effectExtent l="0" t="35560" r="0" b="4064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0" cy="260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style="width:315.4pt;height:1.65pt;visibility:visible;mso-wrap-style:square;mso-left-percent:-10001;mso-top-percent:-10001;mso-position-horizontal:absolute;mso-position-horizontal-relative:char;mso-position-vertical:absolute;mso-position-vertical-relative:line;mso-left-percent:-10001;mso-top-percent:-10001;v-text-anchor:top" o:spid="_x0000_s1026" fillcolor="black" stroked="f" w14:anchorId="7BD959B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">
                <w10:anchorlock/>
              </v:rect>
            </w:pict>
          </mc:Fallback>
        </mc:AlternateContent>
      </w:r>
    </w:p>
    <w:p w:rsidR="0028720B" w:rsidRDefault="0028720B" w14:paraId="2C078E63" w14:textId="77777777"/>
    <w:sectPr w:rsidR="0028720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5C2CFC"/>
    <w:rsid w:val="00037EC9"/>
    <w:rsid w:val="000B5B49"/>
    <w:rsid w:val="0016025F"/>
    <w:rsid w:val="001D4B2B"/>
    <w:rsid w:val="00213DDF"/>
    <w:rsid w:val="002166A2"/>
    <w:rsid w:val="0028720B"/>
    <w:rsid w:val="00517157"/>
    <w:rsid w:val="006923B5"/>
    <w:rsid w:val="006A144E"/>
    <w:rsid w:val="007F1F1D"/>
    <w:rsid w:val="00BA41AB"/>
    <w:rsid w:val="00BB7700"/>
    <w:rsid w:val="00E846B4"/>
    <w:rsid w:val="00EF1B98"/>
    <w:rsid w:val="00F60C11"/>
    <w:rsid w:val="041F2B43"/>
    <w:rsid w:val="058960FC"/>
    <w:rsid w:val="175C2CFC"/>
    <w:rsid w:val="19A86D6F"/>
    <w:rsid w:val="31B7634C"/>
    <w:rsid w:val="51DD5A9B"/>
    <w:rsid w:val="5C018C16"/>
    <w:rsid w:val="67F74CDC"/>
    <w:rsid w:val="6CEC015F"/>
    <w:rsid w:val="75A92C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C2CFC"/>
  <w15:chartTrackingRefBased/>
  <w15:docId w15:val="{5B8A161B-CF6E-DA49-A483-82F28196B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7674154">
      <w:marLeft w:val="0"/>
      <w:marRight w:val="0"/>
      <w:marTop w:val="0"/>
      <w:marBottom w:val="0"/>
      <w:divBdr>
        <w:top w:val="none" w:sz="0" w:space="0" w:color="auto"/>
        <w:left w:val="none" w:sz="0" w:space="0" w:color="auto"/>
        <w:bottom w:val="none" w:sz="0" w:space="0" w:color="auto"/>
        <w:right w:val="none" w:sz="0" w:space="0" w:color="auto"/>
      </w:divBdr>
      <w:divsChild>
        <w:div w:id="1175538020">
          <w:marLeft w:val="0"/>
          <w:marRight w:val="0"/>
          <w:marTop w:val="0"/>
          <w:marBottom w:val="0"/>
          <w:divBdr>
            <w:top w:val="none" w:sz="0" w:space="0" w:color="auto"/>
            <w:left w:val="none" w:sz="0" w:space="0" w:color="auto"/>
            <w:bottom w:val="none" w:sz="0" w:space="0" w:color="auto"/>
            <w:right w:val="none" w:sz="0" w:space="0" w:color="auto"/>
          </w:divBdr>
          <w:divsChild>
            <w:div w:id="665747266">
              <w:marLeft w:val="0"/>
              <w:marRight w:val="0"/>
              <w:marTop w:val="0"/>
              <w:marBottom w:val="0"/>
              <w:divBdr>
                <w:top w:val="none" w:sz="0" w:space="0" w:color="auto"/>
                <w:left w:val="none" w:sz="0" w:space="0" w:color="auto"/>
                <w:bottom w:val="none" w:sz="0" w:space="0" w:color="auto"/>
                <w:right w:val="none" w:sz="0" w:space="0" w:color="auto"/>
              </w:divBdr>
              <w:divsChild>
                <w:div w:id="1443526153">
                  <w:marLeft w:val="120"/>
                  <w:marRight w:val="120"/>
                  <w:marTop w:val="120"/>
                  <w:marBottom w:val="120"/>
                  <w:divBdr>
                    <w:top w:val="none" w:sz="0" w:space="0" w:color="auto"/>
                    <w:left w:val="none" w:sz="0" w:space="0" w:color="auto"/>
                    <w:bottom w:val="none" w:sz="0" w:space="0" w:color="auto"/>
                    <w:right w:val="none" w:sz="0" w:space="0" w:color="auto"/>
                  </w:divBdr>
                </w:div>
                <w:div w:id="96606837">
                  <w:marLeft w:val="0"/>
                  <w:marRight w:val="0"/>
                  <w:marTop w:val="120"/>
                  <w:marBottom w:val="120"/>
                  <w:divBdr>
                    <w:top w:val="none" w:sz="0" w:space="0" w:color="auto"/>
                    <w:left w:val="none" w:sz="0" w:space="0" w:color="auto"/>
                    <w:bottom w:val="none" w:sz="0" w:space="0" w:color="auto"/>
                    <w:right w:val="none" w:sz="0" w:space="0" w:color="auto"/>
                  </w:divBdr>
                  <w:divsChild>
                    <w:div w:id="1335380303">
                      <w:marLeft w:val="0"/>
                      <w:marRight w:val="0"/>
                      <w:marTop w:val="0"/>
                      <w:marBottom w:val="0"/>
                      <w:divBdr>
                        <w:top w:val="none" w:sz="0" w:space="0" w:color="auto"/>
                        <w:left w:val="none" w:sz="0" w:space="0" w:color="auto"/>
                        <w:bottom w:val="none" w:sz="0" w:space="0" w:color="auto"/>
                        <w:right w:val="none" w:sz="0" w:space="0" w:color="auto"/>
                      </w:divBdr>
                    </w:div>
                  </w:divsChild>
                </w:div>
                <w:div w:id="1998919125">
                  <w:marLeft w:val="0"/>
                  <w:marRight w:val="120"/>
                  <w:marTop w:val="120"/>
                  <w:marBottom w:val="120"/>
                  <w:divBdr>
                    <w:top w:val="none" w:sz="0" w:space="0" w:color="auto"/>
                    <w:left w:val="none" w:sz="0" w:space="0" w:color="auto"/>
                    <w:bottom w:val="none" w:sz="0" w:space="0" w:color="auto"/>
                    <w:right w:val="none" w:sz="0" w:space="0" w:color="auto"/>
                  </w:divBdr>
                </w:div>
              </w:divsChild>
            </w:div>
          </w:divsChild>
        </w:div>
        <w:div w:id="1047144252">
          <w:marLeft w:val="0"/>
          <w:marRight w:val="0"/>
          <w:marTop w:val="0"/>
          <w:marBottom w:val="0"/>
          <w:divBdr>
            <w:top w:val="none" w:sz="0" w:space="0" w:color="auto"/>
            <w:left w:val="none" w:sz="0" w:space="0" w:color="auto"/>
            <w:bottom w:val="none" w:sz="0" w:space="0" w:color="auto"/>
            <w:right w:val="none" w:sz="0" w:space="0" w:color="auto"/>
          </w:divBdr>
          <w:divsChild>
            <w:div w:id="336467464">
              <w:marLeft w:val="0"/>
              <w:marRight w:val="0"/>
              <w:marTop w:val="0"/>
              <w:marBottom w:val="0"/>
              <w:divBdr>
                <w:top w:val="none" w:sz="0" w:space="0" w:color="auto"/>
                <w:left w:val="none" w:sz="0" w:space="0" w:color="auto"/>
                <w:bottom w:val="none" w:sz="0" w:space="0" w:color="auto"/>
                <w:right w:val="none" w:sz="0" w:space="0" w:color="auto"/>
              </w:divBdr>
              <w:divsChild>
                <w:div w:id="1521236132">
                  <w:marLeft w:val="0"/>
                  <w:marRight w:val="0"/>
                  <w:marTop w:val="0"/>
                  <w:marBottom w:val="0"/>
                  <w:divBdr>
                    <w:top w:val="none" w:sz="0" w:space="0" w:color="auto"/>
                    <w:left w:val="none" w:sz="0" w:space="0" w:color="auto"/>
                    <w:bottom w:val="none" w:sz="0" w:space="0" w:color="auto"/>
                    <w:right w:val="none" w:sz="0" w:space="0" w:color="auto"/>
                  </w:divBdr>
                  <w:divsChild>
                    <w:div w:id="854686521">
                      <w:marLeft w:val="0"/>
                      <w:marRight w:val="0"/>
                      <w:marTop w:val="0"/>
                      <w:marBottom w:val="0"/>
                      <w:divBdr>
                        <w:top w:val="none" w:sz="0" w:space="0" w:color="auto"/>
                        <w:left w:val="none" w:sz="0" w:space="0" w:color="auto"/>
                        <w:bottom w:val="none" w:sz="0" w:space="0" w:color="auto"/>
                        <w:right w:val="none" w:sz="0" w:space="0" w:color="auto"/>
                      </w:divBdr>
                      <w:divsChild>
                        <w:div w:id="787236175">
                          <w:marLeft w:val="0"/>
                          <w:marRight w:val="0"/>
                          <w:marTop w:val="150"/>
                          <w:marBottom w:val="150"/>
                          <w:divBdr>
                            <w:top w:val="none" w:sz="0" w:space="0" w:color="auto"/>
                            <w:left w:val="none" w:sz="0" w:space="0" w:color="auto"/>
                            <w:bottom w:val="none" w:sz="0" w:space="0" w:color="auto"/>
                            <w:right w:val="none" w:sz="0" w:space="0" w:color="auto"/>
                          </w:divBdr>
                        </w:div>
                        <w:div w:id="1307709049">
                          <w:marLeft w:val="0"/>
                          <w:marRight w:val="0"/>
                          <w:marTop w:val="0"/>
                          <w:marBottom w:val="0"/>
                          <w:divBdr>
                            <w:top w:val="none" w:sz="0" w:space="0" w:color="auto"/>
                            <w:left w:val="none" w:sz="0" w:space="0" w:color="auto"/>
                            <w:bottom w:val="none" w:sz="0" w:space="0" w:color="auto"/>
                            <w:right w:val="none" w:sz="0" w:space="0" w:color="auto"/>
                          </w:divBdr>
                          <w:divsChild>
                            <w:div w:id="1984236782">
                              <w:marLeft w:val="0"/>
                              <w:marRight w:val="0"/>
                              <w:marTop w:val="75"/>
                              <w:marBottom w:val="0"/>
                              <w:divBdr>
                                <w:top w:val="none" w:sz="0" w:space="0" w:color="auto"/>
                                <w:left w:val="none" w:sz="0" w:space="0" w:color="auto"/>
                                <w:bottom w:val="none" w:sz="0" w:space="0" w:color="auto"/>
                                <w:right w:val="none" w:sz="0" w:space="0" w:color="auto"/>
                              </w:divBdr>
                            </w:div>
                            <w:div w:id="277102533">
                              <w:marLeft w:val="0"/>
                              <w:marRight w:val="0"/>
                              <w:marTop w:val="75"/>
                              <w:marBottom w:val="0"/>
                              <w:divBdr>
                                <w:top w:val="none" w:sz="0" w:space="0" w:color="auto"/>
                                <w:left w:val="none" w:sz="0" w:space="0" w:color="auto"/>
                                <w:bottom w:val="none" w:sz="0" w:space="0" w:color="auto"/>
                                <w:right w:val="none" w:sz="0" w:space="0" w:color="auto"/>
                              </w:divBdr>
                            </w:div>
                            <w:div w:id="1946957561">
                              <w:marLeft w:val="0"/>
                              <w:marRight w:val="0"/>
                              <w:marTop w:val="75"/>
                              <w:marBottom w:val="0"/>
                              <w:divBdr>
                                <w:top w:val="none" w:sz="0" w:space="0" w:color="auto"/>
                                <w:left w:val="none" w:sz="0" w:space="0" w:color="auto"/>
                                <w:bottom w:val="none" w:sz="0" w:space="0" w:color="auto"/>
                                <w:right w:val="none" w:sz="0" w:space="0" w:color="auto"/>
                              </w:divBdr>
                            </w:div>
                            <w:div w:id="140389375">
                              <w:marLeft w:val="0"/>
                              <w:marRight w:val="0"/>
                              <w:marTop w:val="75"/>
                              <w:marBottom w:val="0"/>
                              <w:divBdr>
                                <w:top w:val="none" w:sz="0" w:space="0" w:color="auto"/>
                                <w:left w:val="none" w:sz="0" w:space="0" w:color="auto"/>
                                <w:bottom w:val="none" w:sz="0" w:space="0" w:color="auto"/>
                                <w:right w:val="none" w:sz="0" w:space="0" w:color="auto"/>
                              </w:divBdr>
                            </w:div>
                            <w:div w:id="1734694268">
                              <w:marLeft w:val="0"/>
                              <w:marRight w:val="0"/>
                              <w:marTop w:val="75"/>
                              <w:marBottom w:val="0"/>
                              <w:divBdr>
                                <w:top w:val="none" w:sz="0" w:space="0" w:color="auto"/>
                                <w:left w:val="none" w:sz="0" w:space="0" w:color="auto"/>
                                <w:bottom w:val="none" w:sz="0" w:space="0" w:color="auto"/>
                                <w:right w:val="none" w:sz="0" w:space="0" w:color="auto"/>
                              </w:divBdr>
                            </w:div>
                            <w:div w:id="603922231">
                              <w:marLeft w:val="0"/>
                              <w:marRight w:val="0"/>
                              <w:marTop w:val="75"/>
                              <w:marBottom w:val="0"/>
                              <w:divBdr>
                                <w:top w:val="none" w:sz="0" w:space="0" w:color="auto"/>
                                <w:left w:val="none" w:sz="0" w:space="0" w:color="auto"/>
                                <w:bottom w:val="none" w:sz="0" w:space="0" w:color="auto"/>
                                <w:right w:val="none" w:sz="0" w:space="0" w:color="auto"/>
                              </w:divBdr>
                            </w:div>
                            <w:div w:id="299113400">
                              <w:marLeft w:val="0"/>
                              <w:marRight w:val="0"/>
                              <w:marTop w:val="75"/>
                              <w:marBottom w:val="0"/>
                              <w:divBdr>
                                <w:top w:val="none" w:sz="0" w:space="0" w:color="auto"/>
                                <w:left w:val="none" w:sz="0" w:space="0" w:color="auto"/>
                                <w:bottom w:val="none" w:sz="0" w:space="0" w:color="auto"/>
                                <w:right w:val="none" w:sz="0" w:space="0" w:color="auto"/>
                              </w:divBdr>
                            </w:div>
                            <w:div w:id="1775782429">
                              <w:marLeft w:val="0"/>
                              <w:marRight w:val="0"/>
                              <w:marTop w:val="75"/>
                              <w:marBottom w:val="0"/>
                              <w:divBdr>
                                <w:top w:val="none" w:sz="0" w:space="0" w:color="auto"/>
                                <w:left w:val="none" w:sz="0" w:space="0" w:color="auto"/>
                                <w:bottom w:val="none" w:sz="0" w:space="0" w:color="auto"/>
                                <w:right w:val="none" w:sz="0" w:space="0" w:color="auto"/>
                              </w:divBdr>
                            </w:div>
                            <w:div w:id="1648632212">
                              <w:marLeft w:val="0"/>
                              <w:marRight w:val="0"/>
                              <w:marTop w:val="75"/>
                              <w:marBottom w:val="0"/>
                              <w:divBdr>
                                <w:top w:val="none" w:sz="0" w:space="0" w:color="auto"/>
                                <w:left w:val="none" w:sz="0" w:space="0" w:color="auto"/>
                                <w:bottom w:val="none" w:sz="0" w:space="0" w:color="auto"/>
                                <w:right w:val="none" w:sz="0" w:space="0" w:color="auto"/>
                              </w:divBdr>
                            </w:div>
                            <w:div w:id="1229537054">
                              <w:marLeft w:val="0"/>
                              <w:marRight w:val="0"/>
                              <w:marTop w:val="75"/>
                              <w:marBottom w:val="0"/>
                              <w:divBdr>
                                <w:top w:val="none" w:sz="0" w:space="0" w:color="auto"/>
                                <w:left w:val="none" w:sz="0" w:space="0" w:color="auto"/>
                                <w:bottom w:val="none" w:sz="0" w:space="0" w:color="auto"/>
                                <w:right w:val="none" w:sz="0" w:space="0" w:color="auto"/>
                              </w:divBdr>
                            </w:div>
                            <w:div w:id="164320118">
                              <w:marLeft w:val="0"/>
                              <w:marRight w:val="0"/>
                              <w:marTop w:val="75"/>
                              <w:marBottom w:val="0"/>
                              <w:divBdr>
                                <w:top w:val="none" w:sz="0" w:space="0" w:color="auto"/>
                                <w:left w:val="none" w:sz="0" w:space="0" w:color="auto"/>
                                <w:bottom w:val="none" w:sz="0" w:space="0" w:color="auto"/>
                                <w:right w:val="none" w:sz="0" w:space="0" w:color="auto"/>
                              </w:divBdr>
                            </w:div>
                            <w:div w:id="33621901">
                              <w:marLeft w:val="0"/>
                              <w:marRight w:val="0"/>
                              <w:marTop w:val="75"/>
                              <w:marBottom w:val="0"/>
                              <w:divBdr>
                                <w:top w:val="none" w:sz="0" w:space="0" w:color="auto"/>
                                <w:left w:val="none" w:sz="0" w:space="0" w:color="auto"/>
                                <w:bottom w:val="none" w:sz="0" w:space="0" w:color="auto"/>
                                <w:right w:val="none" w:sz="0" w:space="0" w:color="auto"/>
                              </w:divBdr>
                            </w:div>
                            <w:div w:id="914709033">
                              <w:marLeft w:val="0"/>
                              <w:marRight w:val="0"/>
                              <w:marTop w:val="75"/>
                              <w:marBottom w:val="0"/>
                              <w:divBdr>
                                <w:top w:val="none" w:sz="0" w:space="0" w:color="auto"/>
                                <w:left w:val="none" w:sz="0" w:space="0" w:color="auto"/>
                                <w:bottom w:val="none" w:sz="0" w:space="0" w:color="auto"/>
                                <w:right w:val="none" w:sz="0" w:space="0" w:color="auto"/>
                              </w:divBdr>
                            </w:div>
                            <w:div w:id="1886791697">
                              <w:marLeft w:val="0"/>
                              <w:marRight w:val="0"/>
                              <w:marTop w:val="75"/>
                              <w:marBottom w:val="0"/>
                              <w:divBdr>
                                <w:top w:val="none" w:sz="0" w:space="0" w:color="auto"/>
                                <w:left w:val="none" w:sz="0" w:space="0" w:color="auto"/>
                                <w:bottom w:val="none" w:sz="0" w:space="0" w:color="auto"/>
                                <w:right w:val="none" w:sz="0" w:space="0" w:color="auto"/>
                              </w:divBdr>
                            </w:div>
                            <w:div w:id="496191532">
                              <w:marLeft w:val="0"/>
                              <w:marRight w:val="0"/>
                              <w:marTop w:val="75"/>
                              <w:marBottom w:val="0"/>
                              <w:divBdr>
                                <w:top w:val="none" w:sz="0" w:space="0" w:color="auto"/>
                                <w:left w:val="none" w:sz="0" w:space="0" w:color="auto"/>
                                <w:bottom w:val="none" w:sz="0" w:space="0" w:color="auto"/>
                                <w:right w:val="none" w:sz="0" w:space="0" w:color="auto"/>
                              </w:divBdr>
                            </w:div>
                            <w:div w:id="1426682295">
                              <w:marLeft w:val="0"/>
                              <w:marRight w:val="0"/>
                              <w:marTop w:val="75"/>
                              <w:marBottom w:val="0"/>
                              <w:divBdr>
                                <w:top w:val="none" w:sz="0" w:space="0" w:color="auto"/>
                                <w:left w:val="none" w:sz="0" w:space="0" w:color="auto"/>
                                <w:bottom w:val="none" w:sz="0" w:space="0" w:color="auto"/>
                                <w:right w:val="none" w:sz="0" w:space="0" w:color="auto"/>
                              </w:divBdr>
                            </w:div>
                            <w:div w:id="321393994">
                              <w:marLeft w:val="0"/>
                              <w:marRight w:val="0"/>
                              <w:marTop w:val="75"/>
                              <w:marBottom w:val="0"/>
                              <w:divBdr>
                                <w:top w:val="none" w:sz="0" w:space="0" w:color="auto"/>
                                <w:left w:val="none" w:sz="0" w:space="0" w:color="auto"/>
                                <w:bottom w:val="none" w:sz="0" w:space="0" w:color="auto"/>
                                <w:right w:val="none" w:sz="0" w:space="0" w:color="auto"/>
                              </w:divBdr>
                            </w:div>
                            <w:div w:id="1057970814">
                              <w:marLeft w:val="0"/>
                              <w:marRight w:val="0"/>
                              <w:marTop w:val="75"/>
                              <w:marBottom w:val="0"/>
                              <w:divBdr>
                                <w:top w:val="none" w:sz="0" w:space="0" w:color="auto"/>
                                <w:left w:val="none" w:sz="0" w:space="0" w:color="auto"/>
                                <w:bottom w:val="none" w:sz="0" w:space="0" w:color="auto"/>
                                <w:right w:val="none" w:sz="0" w:space="0" w:color="auto"/>
                              </w:divBdr>
                            </w:div>
                            <w:div w:id="1137989357">
                              <w:marLeft w:val="0"/>
                              <w:marRight w:val="0"/>
                              <w:marTop w:val="75"/>
                              <w:marBottom w:val="0"/>
                              <w:divBdr>
                                <w:top w:val="none" w:sz="0" w:space="0" w:color="auto"/>
                                <w:left w:val="none" w:sz="0" w:space="0" w:color="auto"/>
                                <w:bottom w:val="none" w:sz="0" w:space="0" w:color="auto"/>
                                <w:right w:val="none" w:sz="0" w:space="0" w:color="auto"/>
                              </w:divBdr>
                            </w:div>
                            <w:div w:id="1966619728">
                              <w:marLeft w:val="0"/>
                              <w:marRight w:val="0"/>
                              <w:marTop w:val="75"/>
                              <w:marBottom w:val="0"/>
                              <w:divBdr>
                                <w:top w:val="none" w:sz="0" w:space="0" w:color="auto"/>
                                <w:left w:val="none" w:sz="0" w:space="0" w:color="auto"/>
                                <w:bottom w:val="none" w:sz="0" w:space="0" w:color="auto"/>
                                <w:right w:val="none" w:sz="0" w:space="0" w:color="auto"/>
                              </w:divBdr>
                            </w:div>
                            <w:div w:id="1814057244">
                              <w:marLeft w:val="0"/>
                              <w:marRight w:val="0"/>
                              <w:marTop w:val="75"/>
                              <w:marBottom w:val="0"/>
                              <w:divBdr>
                                <w:top w:val="none" w:sz="0" w:space="0" w:color="auto"/>
                                <w:left w:val="none" w:sz="0" w:space="0" w:color="auto"/>
                                <w:bottom w:val="none" w:sz="0" w:space="0" w:color="auto"/>
                                <w:right w:val="none" w:sz="0" w:space="0" w:color="auto"/>
                              </w:divBdr>
                            </w:div>
                            <w:div w:id="981541209">
                              <w:marLeft w:val="0"/>
                              <w:marRight w:val="0"/>
                              <w:marTop w:val="75"/>
                              <w:marBottom w:val="0"/>
                              <w:divBdr>
                                <w:top w:val="none" w:sz="0" w:space="0" w:color="auto"/>
                                <w:left w:val="none" w:sz="0" w:space="0" w:color="auto"/>
                                <w:bottom w:val="none" w:sz="0" w:space="0" w:color="auto"/>
                                <w:right w:val="none" w:sz="0" w:space="0" w:color="auto"/>
                              </w:divBdr>
                            </w:div>
                            <w:div w:id="1804884199">
                              <w:marLeft w:val="0"/>
                              <w:marRight w:val="0"/>
                              <w:marTop w:val="75"/>
                              <w:marBottom w:val="0"/>
                              <w:divBdr>
                                <w:top w:val="none" w:sz="0" w:space="0" w:color="auto"/>
                                <w:left w:val="none" w:sz="0" w:space="0" w:color="auto"/>
                                <w:bottom w:val="none" w:sz="0" w:space="0" w:color="auto"/>
                                <w:right w:val="none" w:sz="0" w:space="0" w:color="auto"/>
                              </w:divBdr>
                            </w:div>
                            <w:div w:id="1091202478">
                              <w:marLeft w:val="0"/>
                              <w:marRight w:val="0"/>
                              <w:marTop w:val="75"/>
                              <w:marBottom w:val="0"/>
                              <w:divBdr>
                                <w:top w:val="none" w:sz="0" w:space="0" w:color="auto"/>
                                <w:left w:val="none" w:sz="0" w:space="0" w:color="auto"/>
                                <w:bottom w:val="none" w:sz="0" w:space="0" w:color="auto"/>
                                <w:right w:val="none" w:sz="0" w:space="0" w:color="auto"/>
                              </w:divBdr>
                            </w:div>
                            <w:div w:id="1156149195">
                              <w:marLeft w:val="0"/>
                              <w:marRight w:val="0"/>
                              <w:marTop w:val="75"/>
                              <w:marBottom w:val="0"/>
                              <w:divBdr>
                                <w:top w:val="none" w:sz="0" w:space="0" w:color="auto"/>
                                <w:left w:val="none" w:sz="0" w:space="0" w:color="auto"/>
                                <w:bottom w:val="none" w:sz="0" w:space="0" w:color="auto"/>
                                <w:right w:val="none" w:sz="0" w:space="0" w:color="auto"/>
                              </w:divBdr>
                            </w:div>
                            <w:div w:id="1814368667">
                              <w:marLeft w:val="0"/>
                              <w:marRight w:val="0"/>
                              <w:marTop w:val="75"/>
                              <w:marBottom w:val="0"/>
                              <w:divBdr>
                                <w:top w:val="none" w:sz="0" w:space="0" w:color="auto"/>
                                <w:left w:val="none" w:sz="0" w:space="0" w:color="auto"/>
                                <w:bottom w:val="none" w:sz="0" w:space="0" w:color="auto"/>
                                <w:right w:val="none" w:sz="0" w:space="0" w:color="auto"/>
                              </w:divBdr>
                            </w:div>
                            <w:div w:id="210221277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402479314">
                      <w:marLeft w:val="0"/>
                      <w:marRight w:val="0"/>
                      <w:marTop w:val="0"/>
                      <w:marBottom w:val="0"/>
                      <w:divBdr>
                        <w:top w:val="none" w:sz="0" w:space="0" w:color="auto"/>
                        <w:left w:val="none" w:sz="0" w:space="0" w:color="auto"/>
                        <w:bottom w:val="none" w:sz="0" w:space="0" w:color="auto"/>
                        <w:right w:val="none" w:sz="0" w:space="0" w:color="auto"/>
                      </w:divBdr>
                      <w:divsChild>
                        <w:div w:id="1711959107">
                          <w:marLeft w:val="0"/>
                          <w:marRight w:val="0"/>
                          <w:marTop w:val="150"/>
                          <w:marBottom w:val="150"/>
                          <w:divBdr>
                            <w:top w:val="none" w:sz="0" w:space="0" w:color="auto"/>
                            <w:left w:val="none" w:sz="0" w:space="0" w:color="auto"/>
                            <w:bottom w:val="none" w:sz="0" w:space="0" w:color="auto"/>
                            <w:right w:val="none" w:sz="0" w:space="0" w:color="auto"/>
                          </w:divBdr>
                        </w:div>
                        <w:div w:id="1134954585">
                          <w:marLeft w:val="0"/>
                          <w:marRight w:val="0"/>
                          <w:marTop w:val="0"/>
                          <w:marBottom w:val="0"/>
                          <w:divBdr>
                            <w:top w:val="none" w:sz="0" w:space="0" w:color="auto"/>
                            <w:left w:val="none" w:sz="0" w:space="0" w:color="auto"/>
                            <w:bottom w:val="none" w:sz="0" w:space="0" w:color="auto"/>
                            <w:right w:val="none" w:sz="0" w:space="0" w:color="auto"/>
                          </w:divBdr>
                          <w:divsChild>
                            <w:div w:id="2129078237">
                              <w:marLeft w:val="0"/>
                              <w:marRight w:val="0"/>
                              <w:marTop w:val="75"/>
                              <w:marBottom w:val="0"/>
                              <w:divBdr>
                                <w:top w:val="none" w:sz="0" w:space="0" w:color="auto"/>
                                <w:left w:val="none" w:sz="0" w:space="0" w:color="auto"/>
                                <w:bottom w:val="none" w:sz="0" w:space="0" w:color="auto"/>
                                <w:right w:val="none" w:sz="0" w:space="0" w:color="auto"/>
                              </w:divBdr>
                            </w:div>
                            <w:div w:id="1685860519">
                              <w:marLeft w:val="0"/>
                              <w:marRight w:val="0"/>
                              <w:marTop w:val="75"/>
                              <w:marBottom w:val="0"/>
                              <w:divBdr>
                                <w:top w:val="none" w:sz="0" w:space="0" w:color="auto"/>
                                <w:left w:val="none" w:sz="0" w:space="0" w:color="auto"/>
                                <w:bottom w:val="none" w:sz="0" w:space="0" w:color="auto"/>
                                <w:right w:val="none" w:sz="0" w:space="0" w:color="auto"/>
                              </w:divBdr>
                            </w:div>
                            <w:div w:id="2136100685">
                              <w:marLeft w:val="0"/>
                              <w:marRight w:val="0"/>
                              <w:marTop w:val="75"/>
                              <w:marBottom w:val="0"/>
                              <w:divBdr>
                                <w:top w:val="none" w:sz="0" w:space="0" w:color="auto"/>
                                <w:left w:val="none" w:sz="0" w:space="0" w:color="auto"/>
                                <w:bottom w:val="none" w:sz="0" w:space="0" w:color="auto"/>
                                <w:right w:val="none" w:sz="0" w:space="0" w:color="auto"/>
                              </w:divBdr>
                            </w:div>
                            <w:div w:id="1531913833">
                              <w:marLeft w:val="0"/>
                              <w:marRight w:val="0"/>
                              <w:marTop w:val="75"/>
                              <w:marBottom w:val="0"/>
                              <w:divBdr>
                                <w:top w:val="none" w:sz="0" w:space="0" w:color="auto"/>
                                <w:left w:val="none" w:sz="0" w:space="0" w:color="auto"/>
                                <w:bottom w:val="none" w:sz="0" w:space="0" w:color="auto"/>
                                <w:right w:val="none" w:sz="0" w:space="0" w:color="auto"/>
                              </w:divBdr>
                            </w:div>
                            <w:div w:id="209852851">
                              <w:marLeft w:val="0"/>
                              <w:marRight w:val="0"/>
                              <w:marTop w:val="75"/>
                              <w:marBottom w:val="0"/>
                              <w:divBdr>
                                <w:top w:val="none" w:sz="0" w:space="0" w:color="auto"/>
                                <w:left w:val="none" w:sz="0" w:space="0" w:color="auto"/>
                                <w:bottom w:val="none" w:sz="0" w:space="0" w:color="auto"/>
                                <w:right w:val="none" w:sz="0" w:space="0" w:color="auto"/>
                              </w:divBdr>
                            </w:div>
                            <w:div w:id="2121605431">
                              <w:marLeft w:val="0"/>
                              <w:marRight w:val="0"/>
                              <w:marTop w:val="75"/>
                              <w:marBottom w:val="0"/>
                              <w:divBdr>
                                <w:top w:val="none" w:sz="0" w:space="0" w:color="auto"/>
                                <w:left w:val="none" w:sz="0" w:space="0" w:color="auto"/>
                                <w:bottom w:val="none" w:sz="0" w:space="0" w:color="auto"/>
                                <w:right w:val="none" w:sz="0" w:space="0" w:color="auto"/>
                              </w:divBdr>
                            </w:div>
                            <w:div w:id="1096558168">
                              <w:marLeft w:val="0"/>
                              <w:marRight w:val="0"/>
                              <w:marTop w:val="75"/>
                              <w:marBottom w:val="0"/>
                              <w:divBdr>
                                <w:top w:val="none" w:sz="0" w:space="0" w:color="auto"/>
                                <w:left w:val="none" w:sz="0" w:space="0" w:color="auto"/>
                                <w:bottom w:val="none" w:sz="0" w:space="0" w:color="auto"/>
                                <w:right w:val="none" w:sz="0" w:space="0" w:color="auto"/>
                              </w:divBdr>
                            </w:div>
                            <w:div w:id="369036722">
                              <w:marLeft w:val="0"/>
                              <w:marRight w:val="0"/>
                              <w:marTop w:val="75"/>
                              <w:marBottom w:val="0"/>
                              <w:divBdr>
                                <w:top w:val="none" w:sz="0" w:space="0" w:color="auto"/>
                                <w:left w:val="none" w:sz="0" w:space="0" w:color="auto"/>
                                <w:bottom w:val="none" w:sz="0" w:space="0" w:color="auto"/>
                                <w:right w:val="none" w:sz="0" w:space="0" w:color="auto"/>
                              </w:divBdr>
                            </w:div>
                            <w:div w:id="55858575">
                              <w:marLeft w:val="0"/>
                              <w:marRight w:val="0"/>
                              <w:marTop w:val="75"/>
                              <w:marBottom w:val="0"/>
                              <w:divBdr>
                                <w:top w:val="none" w:sz="0" w:space="0" w:color="auto"/>
                                <w:left w:val="none" w:sz="0" w:space="0" w:color="auto"/>
                                <w:bottom w:val="none" w:sz="0" w:space="0" w:color="auto"/>
                                <w:right w:val="none" w:sz="0" w:space="0" w:color="auto"/>
                              </w:divBdr>
                            </w:div>
                            <w:div w:id="1673756412">
                              <w:marLeft w:val="0"/>
                              <w:marRight w:val="0"/>
                              <w:marTop w:val="75"/>
                              <w:marBottom w:val="0"/>
                              <w:divBdr>
                                <w:top w:val="none" w:sz="0" w:space="0" w:color="auto"/>
                                <w:left w:val="none" w:sz="0" w:space="0" w:color="auto"/>
                                <w:bottom w:val="none" w:sz="0" w:space="0" w:color="auto"/>
                                <w:right w:val="none" w:sz="0" w:space="0" w:color="auto"/>
                              </w:divBdr>
                            </w:div>
                            <w:div w:id="629097005">
                              <w:marLeft w:val="0"/>
                              <w:marRight w:val="0"/>
                              <w:marTop w:val="75"/>
                              <w:marBottom w:val="0"/>
                              <w:divBdr>
                                <w:top w:val="none" w:sz="0" w:space="0" w:color="auto"/>
                                <w:left w:val="none" w:sz="0" w:space="0" w:color="auto"/>
                                <w:bottom w:val="none" w:sz="0" w:space="0" w:color="auto"/>
                                <w:right w:val="none" w:sz="0" w:space="0" w:color="auto"/>
                              </w:divBdr>
                            </w:div>
                            <w:div w:id="119997267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Tennyson Morris (1911709)</dc:creator>
  <keywords/>
  <dc:description/>
  <lastModifiedBy>Tennyson Morris (1911709)</lastModifiedBy>
  <revision>16</revision>
  <dcterms:created xsi:type="dcterms:W3CDTF">2020-07-14T08:46:00.0000000Z</dcterms:created>
  <dcterms:modified xsi:type="dcterms:W3CDTF">2020-10-06T13:09:29.1260917Z</dcterms:modified>
</coreProperties>
</file>