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C7AE3" w:rsidP="00FC7AE3" w:rsidRDefault="00FC7AE3" w14:paraId="4EDA828F" w14:textId="41C47CB0">
      <w:pPr>
        <w:jc w:val="center"/>
        <w:rPr>
          <w:sz w:val="40"/>
          <w:szCs w:val="40"/>
        </w:rPr>
      </w:pPr>
      <w:r w:rsidRPr="00FC7AE3">
        <w:rPr>
          <w:sz w:val="40"/>
          <w:szCs w:val="40"/>
        </w:rPr>
        <w:t>University of Wales Trinity Saint David</w:t>
      </w:r>
    </w:p>
    <w:p w:rsidR="00FC7AE3" w:rsidP="00FC7AE3" w:rsidRDefault="00FC7AE3" w14:paraId="49B5E427" w14:textId="0E32588B">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rsidRPr="00F74C93" w:rsidR="00F74C93" w:rsidP="00F74C93" w:rsidRDefault="00F74C93" w14:paraId="2053B486" w14:textId="77777777">
      <w:pPr>
        <w:rPr>
          <w:rFonts w:cstheme="minorHAnsi"/>
          <w:sz w:val="28"/>
          <w:szCs w:val="28"/>
        </w:rPr>
      </w:pPr>
    </w:p>
    <w:p w:rsidRPr="00F74C93" w:rsidR="00F74C93" w:rsidP="00F74C93" w:rsidRDefault="00F74C93" w14:paraId="45A4A56A" w14:textId="3907050D">
      <w:pPr>
        <w:jc w:val="center"/>
        <w:rPr>
          <w:rFonts w:cstheme="minorHAnsi"/>
          <w:b/>
          <w:bCs/>
          <w:i/>
          <w:iCs/>
          <w:sz w:val="40"/>
          <w:szCs w:val="40"/>
        </w:rPr>
      </w:pPr>
      <w:r w:rsidRPr="00F74C93">
        <w:rPr>
          <w:rFonts w:cstheme="minorHAnsi"/>
          <w:b/>
          <w:bCs/>
          <w:i/>
          <w:iCs/>
          <w:sz w:val="40"/>
          <w:szCs w:val="40"/>
        </w:rPr>
        <w:t>Engineering Technical Report</w:t>
      </w:r>
    </w:p>
    <w:p w:rsidRPr="00F74C93" w:rsidR="00F74C93" w:rsidP="00F74C93" w:rsidRDefault="00F74C93" w14:paraId="0F8EC0C0" w14:textId="77777777">
      <w:pPr>
        <w:rPr>
          <w:rFonts w:cstheme="minorHAnsi"/>
          <w:sz w:val="28"/>
          <w:szCs w:val="28"/>
        </w:rPr>
      </w:pPr>
    </w:p>
    <w:p w:rsidR="00F74C93" w:rsidP="00F74C93" w:rsidRDefault="00F74C93" w14:paraId="7AA3C6BE" w14:textId="186F4048">
      <w:pPr>
        <w:jc w:val="center"/>
        <w:rPr>
          <w:color w:val="000000"/>
          <w:sz w:val="27"/>
          <w:szCs w:val="27"/>
        </w:rPr>
      </w:pPr>
      <w:r>
        <w:rPr>
          <w:color w:val="000000"/>
          <w:sz w:val="27"/>
          <w:szCs w:val="27"/>
        </w:rPr>
        <w:t>Workshop and Practice (ACHA4011)</w:t>
      </w:r>
    </w:p>
    <w:p w:rsidR="00F74C93" w:rsidP="00F74C93" w:rsidRDefault="00F74C93" w14:paraId="03DCDE9C" w14:textId="77777777">
      <w:pPr>
        <w:jc w:val="center"/>
        <w:rPr>
          <w:color w:val="000000"/>
          <w:sz w:val="27"/>
          <w:szCs w:val="27"/>
        </w:rPr>
      </w:pPr>
    </w:p>
    <w:p w:rsidR="00F74C93" w:rsidP="00F74C93" w:rsidRDefault="00F74C93" w14:paraId="0C5F1684" w14:textId="77777777">
      <w:pPr>
        <w:jc w:val="center"/>
        <w:rPr>
          <w:color w:val="000000"/>
          <w:sz w:val="27"/>
          <w:szCs w:val="27"/>
        </w:rPr>
      </w:pPr>
    </w:p>
    <w:p w:rsidR="00F74C93" w:rsidP="00F74C93" w:rsidRDefault="00F74C93" w14:paraId="3C221AEF" w14:textId="77777777">
      <w:pPr>
        <w:jc w:val="center"/>
        <w:rPr>
          <w:color w:val="000000"/>
          <w:sz w:val="27"/>
          <w:szCs w:val="27"/>
        </w:rPr>
      </w:pPr>
    </w:p>
    <w:p w:rsidR="00F74C93" w:rsidP="00F74C93" w:rsidRDefault="00F74C93" w14:paraId="7DD7C522" w14:textId="77777777">
      <w:pPr>
        <w:jc w:val="center"/>
        <w:rPr>
          <w:color w:val="000000"/>
          <w:sz w:val="27"/>
          <w:szCs w:val="27"/>
        </w:rPr>
      </w:pPr>
    </w:p>
    <w:p w:rsidR="00F74C93" w:rsidP="00F74C93" w:rsidRDefault="00F74C93" w14:paraId="38476581" w14:textId="77777777">
      <w:pPr>
        <w:jc w:val="center"/>
        <w:rPr>
          <w:color w:val="000000"/>
          <w:sz w:val="27"/>
          <w:szCs w:val="27"/>
        </w:rPr>
      </w:pPr>
    </w:p>
    <w:p w:rsidR="00F74C93" w:rsidP="00F74C93" w:rsidRDefault="00F74C93" w14:paraId="7AAE0C31" w14:textId="77777777">
      <w:pPr>
        <w:jc w:val="center"/>
        <w:rPr>
          <w:color w:val="000000"/>
          <w:sz w:val="27"/>
          <w:szCs w:val="27"/>
        </w:rPr>
      </w:pPr>
    </w:p>
    <w:p w:rsidR="00F74C93" w:rsidP="00F74C93" w:rsidRDefault="00F74C93" w14:paraId="3C1E3ADF" w14:textId="77777777">
      <w:pPr>
        <w:jc w:val="center"/>
        <w:rPr>
          <w:color w:val="000000"/>
          <w:sz w:val="27"/>
          <w:szCs w:val="27"/>
        </w:rPr>
      </w:pPr>
    </w:p>
    <w:p w:rsidR="00F74C93" w:rsidP="00F74C93" w:rsidRDefault="00F74C93" w14:paraId="23C17073" w14:textId="77777777">
      <w:pPr>
        <w:jc w:val="center"/>
        <w:rPr>
          <w:color w:val="000000"/>
          <w:sz w:val="27"/>
          <w:szCs w:val="27"/>
        </w:rPr>
      </w:pPr>
    </w:p>
    <w:p w:rsidR="00F74C93" w:rsidP="00F74C93" w:rsidRDefault="00F74C93" w14:paraId="47489B14" w14:textId="77777777">
      <w:pPr>
        <w:jc w:val="center"/>
        <w:rPr>
          <w:color w:val="000000"/>
          <w:sz w:val="27"/>
          <w:szCs w:val="27"/>
        </w:rPr>
      </w:pPr>
    </w:p>
    <w:p w:rsidR="00F74C93" w:rsidP="00F74C93" w:rsidRDefault="00F74C93" w14:paraId="007C70DE" w14:textId="2924FD53">
      <w:pPr>
        <w:jc w:val="center"/>
        <w:rPr>
          <w:color w:val="000000"/>
          <w:sz w:val="24"/>
          <w:szCs w:val="24"/>
        </w:rPr>
      </w:pPr>
      <w:r>
        <w:rPr>
          <w:color w:val="000000"/>
          <w:sz w:val="24"/>
          <w:szCs w:val="24"/>
        </w:rPr>
        <w:t xml:space="preserve">Jacob Ling </w:t>
      </w:r>
    </w:p>
    <w:p w:rsidR="00F74C93" w:rsidP="00F74C93" w:rsidRDefault="00F74C93" w14:paraId="11ECC464" w14:textId="62DD14D8">
      <w:pPr>
        <w:jc w:val="center"/>
        <w:rPr>
          <w:color w:val="000000"/>
          <w:sz w:val="24"/>
          <w:szCs w:val="24"/>
        </w:rPr>
      </w:pPr>
      <w:r>
        <w:rPr>
          <w:color w:val="000000"/>
          <w:sz w:val="24"/>
          <w:szCs w:val="24"/>
        </w:rPr>
        <w:t>220427</w:t>
      </w:r>
    </w:p>
    <w:p w:rsidR="00E01CC4" w:rsidP="00F74C93" w:rsidRDefault="00F74C93" w14:paraId="1D4D5522" w14:textId="77777777">
      <w:pPr>
        <w:jc w:val="center"/>
        <w:rPr>
          <w:rFonts w:cstheme="minorHAnsi"/>
          <w:sz w:val="24"/>
          <w:szCs w:val="24"/>
        </w:rPr>
      </w:pPr>
      <w:r>
        <w:rPr>
          <w:rFonts w:cstheme="minorHAnsi"/>
          <w:sz w:val="24"/>
          <w:szCs w:val="24"/>
        </w:rPr>
        <w:t>November 2023</w:t>
      </w:r>
    </w:p>
    <w:sdt>
      <w:sdtPr>
        <w:rPr>
          <w:rFonts w:asciiTheme="minorHAnsi" w:hAnsiTheme="minorHAnsi" w:eastAsiaTheme="minorEastAsia" w:cstheme="minorBidi"/>
          <w:color w:val="auto"/>
          <w:kern w:val="2"/>
          <w:sz w:val="22"/>
          <w:szCs w:val="22"/>
          <w14:ligatures w14:val="standardContextual"/>
        </w:rPr>
        <w:id w:val="806125732"/>
        <w:docPartObj>
          <w:docPartGallery w:val="Table of Contents"/>
          <w:docPartUnique/>
        </w:docPartObj>
      </w:sdtPr>
      <w:sdtEndPr>
        <w:rPr>
          <w:b/>
          <w:bCs/>
        </w:rPr>
      </w:sdtEndPr>
      <w:sdtContent>
        <w:p w:rsidR="00E01CC4" w:rsidRDefault="00E01CC4" w14:paraId="640A222D" w14:textId="0D97EA5A">
          <w:pPr>
            <w:pStyle w:val="TOCHeading"/>
          </w:pPr>
          <w:r>
            <w:t>Contents</w:t>
          </w:r>
        </w:p>
        <w:p w:rsidR="00E01CC4" w:rsidRDefault="00E01CC4" w14:paraId="6F95D4A1" w14:textId="3C6BBDAA">
          <w:pPr>
            <w:pStyle w:val="TOC1"/>
            <w:tabs>
              <w:tab w:val="left" w:pos="440"/>
              <w:tab w:val="right" w:leader="dot" w:pos="9016"/>
            </w:tabs>
            <w:rPr>
              <w:noProof/>
            </w:rPr>
          </w:pPr>
          <w:r>
            <w:fldChar w:fldCharType="begin"/>
          </w:r>
          <w:r>
            <w:instrText xml:space="preserve"> TOC \o "1-3" \h \z \u </w:instrText>
          </w:r>
          <w:r>
            <w:fldChar w:fldCharType="separate"/>
          </w:r>
          <w:hyperlink w:history="1" w:anchor="_Toc151222468">
            <w:r w:rsidRPr="00587021">
              <w:rPr>
                <w:rStyle w:val="Hyperlink"/>
                <w:noProof/>
              </w:rPr>
              <w:t>1</w:t>
            </w:r>
            <w:r>
              <w:rPr>
                <w:noProof/>
              </w:rPr>
              <w:tab/>
            </w:r>
            <w:r w:rsidRPr="00587021">
              <w:rPr>
                <w:rStyle w:val="Hyperlink"/>
                <w:noProof/>
              </w:rPr>
              <w:t>Introduction</w:t>
            </w:r>
            <w:r>
              <w:rPr>
                <w:noProof/>
                <w:webHidden/>
              </w:rPr>
              <w:tab/>
            </w:r>
            <w:r>
              <w:rPr>
                <w:noProof/>
                <w:webHidden/>
              </w:rPr>
              <w:fldChar w:fldCharType="begin"/>
            </w:r>
            <w:r>
              <w:rPr>
                <w:noProof/>
                <w:webHidden/>
              </w:rPr>
              <w:instrText xml:space="preserve"> PAGEREF _Toc151222468 \h </w:instrText>
            </w:r>
            <w:r>
              <w:rPr>
                <w:noProof/>
                <w:webHidden/>
              </w:rPr>
            </w:r>
            <w:r>
              <w:rPr>
                <w:noProof/>
                <w:webHidden/>
              </w:rPr>
              <w:fldChar w:fldCharType="separate"/>
            </w:r>
            <w:r>
              <w:rPr>
                <w:noProof/>
                <w:webHidden/>
              </w:rPr>
              <w:t>3</w:t>
            </w:r>
            <w:r>
              <w:rPr>
                <w:noProof/>
                <w:webHidden/>
              </w:rPr>
              <w:fldChar w:fldCharType="end"/>
            </w:r>
          </w:hyperlink>
        </w:p>
        <w:p w:rsidR="00E01CC4" w:rsidRDefault="00EB5EC7" w14:paraId="620B2836" w14:textId="44BD53BE">
          <w:pPr>
            <w:pStyle w:val="TOC1"/>
            <w:tabs>
              <w:tab w:val="left" w:pos="440"/>
              <w:tab w:val="right" w:leader="dot" w:pos="9016"/>
            </w:tabs>
            <w:rPr>
              <w:noProof/>
            </w:rPr>
          </w:pPr>
          <w:hyperlink w:history="1" w:anchor="_Toc151222469">
            <w:r w:rsidRPr="00587021" w:rsidR="00E01CC4">
              <w:rPr>
                <w:rStyle w:val="Hyperlink"/>
                <w:noProof/>
              </w:rPr>
              <w:t>2</w:t>
            </w:r>
            <w:r w:rsidR="00E01CC4">
              <w:rPr>
                <w:noProof/>
              </w:rPr>
              <w:tab/>
            </w:r>
            <w:r w:rsidRPr="00587021" w:rsidR="00E01CC4">
              <w:rPr>
                <w:rStyle w:val="Hyperlink"/>
                <w:noProof/>
              </w:rPr>
              <w:t>Health &amp; Safety with Risk Assessment</w:t>
            </w:r>
            <w:r w:rsidR="00E01CC4">
              <w:rPr>
                <w:noProof/>
                <w:webHidden/>
              </w:rPr>
              <w:tab/>
            </w:r>
            <w:r w:rsidR="00E01CC4">
              <w:rPr>
                <w:noProof/>
                <w:webHidden/>
              </w:rPr>
              <w:fldChar w:fldCharType="begin"/>
            </w:r>
            <w:r w:rsidR="00E01CC4">
              <w:rPr>
                <w:noProof/>
                <w:webHidden/>
              </w:rPr>
              <w:instrText xml:space="preserve"> PAGEREF _Toc151222469 \h </w:instrText>
            </w:r>
            <w:r w:rsidR="00E01CC4">
              <w:rPr>
                <w:noProof/>
                <w:webHidden/>
              </w:rPr>
            </w:r>
            <w:r w:rsidR="00E01CC4">
              <w:rPr>
                <w:noProof/>
                <w:webHidden/>
              </w:rPr>
              <w:fldChar w:fldCharType="separate"/>
            </w:r>
            <w:r w:rsidR="00E01CC4">
              <w:rPr>
                <w:noProof/>
                <w:webHidden/>
              </w:rPr>
              <w:t>4</w:t>
            </w:r>
            <w:r w:rsidR="00E01CC4">
              <w:rPr>
                <w:noProof/>
                <w:webHidden/>
              </w:rPr>
              <w:fldChar w:fldCharType="end"/>
            </w:r>
          </w:hyperlink>
        </w:p>
        <w:p w:rsidR="00E01CC4" w:rsidRDefault="00EB5EC7" w14:paraId="6112860B" w14:textId="04A8141A">
          <w:pPr>
            <w:pStyle w:val="TOC1"/>
            <w:tabs>
              <w:tab w:val="left" w:pos="440"/>
              <w:tab w:val="right" w:leader="dot" w:pos="9016"/>
            </w:tabs>
            <w:rPr>
              <w:noProof/>
            </w:rPr>
          </w:pPr>
          <w:hyperlink w:history="1" w:anchor="_Toc151222470">
            <w:r w:rsidRPr="00587021" w:rsidR="00E01CC4">
              <w:rPr>
                <w:rStyle w:val="Hyperlink"/>
                <w:noProof/>
              </w:rPr>
              <w:t>3</w:t>
            </w:r>
            <w:r w:rsidR="00E01CC4">
              <w:rPr>
                <w:noProof/>
              </w:rPr>
              <w:tab/>
            </w:r>
            <w:r w:rsidRPr="00587021" w:rsidR="00E01CC4">
              <w:rPr>
                <w:rStyle w:val="Hyperlink"/>
                <w:noProof/>
              </w:rPr>
              <w:t>Engineers Role in Society</w:t>
            </w:r>
            <w:r w:rsidR="00E01CC4">
              <w:rPr>
                <w:noProof/>
                <w:webHidden/>
              </w:rPr>
              <w:tab/>
            </w:r>
            <w:r w:rsidR="00E01CC4">
              <w:rPr>
                <w:noProof/>
                <w:webHidden/>
              </w:rPr>
              <w:fldChar w:fldCharType="begin"/>
            </w:r>
            <w:r w:rsidR="00E01CC4">
              <w:rPr>
                <w:noProof/>
                <w:webHidden/>
              </w:rPr>
              <w:instrText xml:space="preserve"> PAGEREF _Toc151222470 \h </w:instrText>
            </w:r>
            <w:r w:rsidR="00E01CC4">
              <w:rPr>
                <w:noProof/>
                <w:webHidden/>
              </w:rPr>
            </w:r>
            <w:r w:rsidR="00E01CC4">
              <w:rPr>
                <w:noProof/>
                <w:webHidden/>
              </w:rPr>
              <w:fldChar w:fldCharType="separate"/>
            </w:r>
            <w:r w:rsidR="00E01CC4">
              <w:rPr>
                <w:noProof/>
                <w:webHidden/>
              </w:rPr>
              <w:t>5</w:t>
            </w:r>
            <w:r w:rsidR="00E01CC4">
              <w:rPr>
                <w:noProof/>
                <w:webHidden/>
              </w:rPr>
              <w:fldChar w:fldCharType="end"/>
            </w:r>
          </w:hyperlink>
        </w:p>
        <w:p w:rsidR="00E01CC4" w:rsidRDefault="00EB5EC7" w14:paraId="1EAD3974" w14:textId="63FE8FA3">
          <w:pPr>
            <w:pStyle w:val="TOC1"/>
            <w:tabs>
              <w:tab w:val="left" w:pos="440"/>
              <w:tab w:val="right" w:leader="dot" w:pos="9016"/>
            </w:tabs>
            <w:rPr>
              <w:noProof/>
            </w:rPr>
          </w:pPr>
          <w:hyperlink w:history="1" w:anchor="_Toc151222471">
            <w:r w:rsidRPr="00587021" w:rsidR="00E01CC4">
              <w:rPr>
                <w:rStyle w:val="Hyperlink"/>
                <w:noProof/>
              </w:rPr>
              <w:t>4</w:t>
            </w:r>
            <w:r w:rsidR="00E01CC4">
              <w:rPr>
                <w:noProof/>
              </w:rPr>
              <w:tab/>
            </w:r>
            <w:r w:rsidRPr="00587021" w:rsidR="00E01CC4">
              <w:rPr>
                <w:rStyle w:val="Hyperlink"/>
                <w:noProof/>
              </w:rPr>
              <w:t>Problem Solving</w:t>
            </w:r>
            <w:r w:rsidR="00E01CC4">
              <w:rPr>
                <w:noProof/>
                <w:webHidden/>
              </w:rPr>
              <w:tab/>
            </w:r>
            <w:r w:rsidR="00E01CC4">
              <w:rPr>
                <w:noProof/>
                <w:webHidden/>
              </w:rPr>
              <w:fldChar w:fldCharType="begin"/>
            </w:r>
            <w:r w:rsidR="00E01CC4">
              <w:rPr>
                <w:noProof/>
                <w:webHidden/>
              </w:rPr>
              <w:instrText xml:space="preserve"> PAGEREF _Toc151222471 \h </w:instrText>
            </w:r>
            <w:r w:rsidR="00E01CC4">
              <w:rPr>
                <w:noProof/>
                <w:webHidden/>
              </w:rPr>
            </w:r>
            <w:r w:rsidR="00E01CC4">
              <w:rPr>
                <w:noProof/>
                <w:webHidden/>
              </w:rPr>
              <w:fldChar w:fldCharType="separate"/>
            </w:r>
            <w:r w:rsidR="00E01CC4">
              <w:rPr>
                <w:noProof/>
                <w:webHidden/>
              </w:rPr>
              <w:t>6</w:t>
            </w:r>
            <w:r w:rsidR="00E01CC4">
              <w:rPr>
                <w:noProof/>
                <w:webHidden/>
              </w:rPr>
              <w:fldChar w:fldCharType="end"/>
            </w:r>
          </w:hyperlink>
        </w:p>
        <w:p w:rsidR="00E01CC4" w:rsidRDefault="00EB5EC7" w14:paraId="7681C85E" w14:textId="3D1FBA2B">
          <w:pPr>
            <w:pStyle w:val="TOC1"/>
            <w:tabs>
              <w:tab w:val="left" w:pos="440"/>
              <w:tab w:val="right" w:leader="dot" w:pos="9016"/>
            </w:tabs>
            <w:rPr>
              <w:noProof/>
            </w:rPr>
          </w:pPr>
          <w:hyperlink w:history="1" w:anchor="_Toc151222472">
            <w:r w:rsidRPr="00587021" w:rsidR="00E01CC4">
              <w:rPr>
                <w:rStyle w:val="Hyperlink"/>
                <w:noProof/>
              </w:rPr>
              <w:t>5</w:t>
            </w:r>
            <w:r w:rsidR="00E01CC4">
              <w:rPr>
                <w:noProof/>
              </w:rPr>
              <w:tab/>
            </w:r>
            <w:r w:rsidRPr="00587021" w:rsidR="00E01CC4">
              <w:rPr>
                <w:rStyle w:val="Hyperlink"/>
                <w:noProof/>
              </w:rPr>
              <w:t>Team Structure</w:t>
            </w:r>
            <w:r w:rsidR="00E01CC4">
              <w:rPr>
                <w:noProof/>
                <w:webHidden/>
              </w:rPr>
              <w:tab/>
            </w:r>
            <w:r w:rsidR="00E01CC4">
              <w:rPr>
                <w:noProof/>
                <w:webHidden/>
              </w:rPr>
              <w:fldChar w:fldCharType="begin"/>
            </w:r>
            <w:r w:rsidR="00E01CC4">
              <w:rPr>
                <w:noProof/>
                <w:webHidden/>
              </w:rPr>
              <w:instrText xml:space="preserve"> PAGEREF _Toc151222472 \h </w:instrText>
            </w:r>
            <w:r w:rsidR="00E01CC4">
              <w:rPr>
                <w:noProof/>
                <w:webHidden/>
              </w:rPr>
            </w:r>
            <w:r w:rsidR="00E01CC4">
              <w:rPr>
                <w:noProof/>
                <w:webHidden/>
              </w:rPr>
              <w:fldChar w:fldCharType="separate"/>
            </w:r>
            <w:r w:rsidR="00E01CC4">
              <w:rPr>
                <w:noProof/>
                <w:webHidden/>
              </w:rPr>
              <w:t>7</w:t>
            </w:r>
            <w:r w:rsidR="00E01CC4">
              <w:rPr>
                <w:noProof/>
                <w:webHidden/>
              </w:rPr>
              <w:fldChar w:fldCharType="end"/>
            </w:r>
          </w:hyperlink>
        </w:p>
        <w:p w:rsidR="00E01CC4" w:rsidRDefault="00EB5EC7" w14:paraId="6BF0A4F3" w14:textId="5E5AF2F4">
          <w:pPr>
            <w:pStyle w:val="TOC1"/>
            <w:tabs>
              <w:tab w:val="left" w:pos="440"/>
              <w:tab w:val="right" w:leader="dot" w:pos="9016"/>
            </w:tabs>
            <w:rPr>
              <w:noProof/>
            </w:rPr>
          </w:pPr>
          <w:hyperlink w:history="1" w:anchor="_Toc151222473">
            <w:r w:rsidRPr="00587021" w:rsidR="00E01CC4">
              <w:rPr>
                <w:rStyle w:val="Hyperlink"/>
                <w:noProof/>
              </w:rPr>
              <w:t>6</w:t>
            </w:r>
            <w:r w:rsidR="00E01CC4">
              <w:rPr>
                <w:noProof/>
              </w:rPr>
              <w:tab/>
            </w:r>
            <w:r w:rsidRPr="00587021" w:rsidR="00E01CC4">
              <w:rPr>
                <w:rStyle w:val="Hyperlink"/>
                <w:noProof/>
              </w:rPr>
              <w:t>Personal Development Plan</w:t>
            </w:r>
            <w:r w:rsidR="00E01CC4">
              <w:rPr>
                <w:noProof/>
                <w:webHidden/>
              </w:rPr>
              <w:tab/>
            </w:r>
            <w:r w:rsidR="00E01CC4">
              <w:rPr>
                <w:noProof/>
                <w:webHidden/>
              </w:rPr>
              <w:fldChar w:fldCharType="begin"/>
            </w:r>
            <w:r w:rsidR="00E01CC4">
              <w:rPr>
                <w:noProof/>
                <w:webHidden/>
              </w:rPr>
              <w:instrText xml:space="preserve"> PAGEREF _Toc151222473 \h </w:instrText>
            </w:r>
            <w:r w:rsidR="00E01CC4">
              <w:rPr>
                <w:noProof/>
                <w:webHidden/>
              </w:rPr>
            </w:r>
            <w:r w:rsidR="00E01CC4">
              <w:rPr>
                <w:noProof/>
                <w:webHidden/>
              </w:rPr>
              <w:fldChar w:fldCharType="separate"/>
            </w:r>
            <w:r w:rsidR="00E01CC4">
              <w:rPr>
                <w:noProof/>
                <w:webHidden/>
              </w:rPr>
              <w:t>8</w:t>
            </w:r>
            <w:r w:rsidR="00E01CC4">
              <w:rPr>
                <w:noProof/>
                <w:webHidden/>
              </w:rPr>
              <w:fldChar w:fldCharType="end"/>
            </w:r>
          </w:hyperlink>
        </w:p>
        <w:p w:rsidR="00E01CC4" w:rsidRDefault="00EB5EC7" w14:paraId="09F4E036" w14:textId="549C8D7D">
          <w:pPr>
            <w:pStyle w:val="TOC1"/>
            <w:tabs>
              <w:tab w:val="left" w:pos="440"/>
              <w:tab w:val="right" w:leader="dot" w:pos="9016"/>
            </w:tabs>
            <w:rPr>
              <w:noProof/>
            </w:rPr>
          </w:pPr>
          <w:hyperlink w:history="1" w:anchor="_Toc151222474">
            <w:r w:rsidRPr="00587021" w:rsidR="00E01CC4">
              <w:rPr>
                <w:rStyle w:val="Hyperlink"/>
                <w:noProof/>
              </w:rPr>
              <w:t>7</w:t>
            </w:r>
            <w:r w:rsidR="00E01CC4">
              <w:rPr>
                <w:noProof/>
              </w:rPr>
              <w:tab/>
            </w:r>
            <w:r w:rsidRPr="00587021" w:rsidR="00E01CC4">
              <w:rPr>
                <w:rStyle w:val="Hyperlink"/>
                <w:noProof/>
              </w:rPr>
              <w:t>Conclusion</w:t>
            </w:r>
            <w:r w:rsidR="00E01CC4">
              <w:rPr>
                <w:noProof/>
                <w:webHidden/>
              </w:rPr>
              <w:tab/>
            </w:r>
            <w:r w:rsidR="00E01CC4">
              <w:rPr>
                <w:noProof/>
                <w:webHidden/>
              </w:rPr>
              <w:fldChar w:fldCharType="begin"/>
            </w:r>
            <w:r w:rsidR="00E01CC4">
              <w:rPr>
                <w:noProof/>
                <w:webHidden/>
              </w:rPr>
              <w:instrText xml:space="preserve"> PAGEREF _Toc151222474 \h </w:instrText>
            </w:r>
            <w:r w:rsidR="00E01CC4">
              <w:rPr>
                <w:noProof/>
                <w:webHidden/>
              </w:rPr>
            </w:r>
            <w:r w:rsidR="00E01CC4">
              <w:rPr>
                <w:noProof/>
                <w:webHidden/>
              </w:rPr>
              <w:fldChar w:fldCharType="separate"/>
            </w:r>
            <w:r w:rsidR="00E01CC4">
              <w:rPr>
                <w:noProof/>
                <w:webHidden/>
              </w:rPr>
              <w:t>9</w:t>
            </w:r>
            <w:r w:rsidR="00E01CC4">
              <w:rPr>
                <w:noProof/>
                <w:webHidden/>
              </w:rPr>
              <w:fldChar w:fldCharType="end"/>
            </w:r>
          </w:hyperlink>
        </w:p>
        <w:p w:rsidR="00E01CC4" w:rsidRDefault="00EB5EC7" w14:paraId="124A3AAE" w14:textId="284C613B">
          <w:pPr>
            <w:pStyle w:val="TOC1"/>
            <w:tabs>
              <w:tab w:val="left" w:pos="440"/>
              <w:tab w:val="right" w:leader="dot" w:pos="9016"/>
            </w:tabs>
            <w:rPr>
              <w:noProof/>
            </w:rPr>
          </w:pPr>
          <w:hyperlink w:history="1" w:anchor="_Toc151222475">
            <w:r w:rsidRPr="00587021" w:rsidR="00E01CC4">
              <w:rPr>
                <w:rStyle w:val="Hyperlink"/>
                <w:noProof/>
              </w:rPr>
              <w:t>8</w:t>
            </w:r>
            <w:r w:rsidR="00E01CC4">
              <w:rPr>
                <w:noProof/>
              </w:rPr>
              <w:tab/>
            </w:r>
            <w:r w:rsidRPr="00587021" w:rsidR="00E01CC4">
              <w:rPr>
                <w:rStyle w:val="Hyperlink"/>
                <w:noProof/>
              </w:rPr>
              <w:t>Reference List</w:t>
            </w:r>
            <w:r w:rsidR="00E01CC4">
              <w:rPr>
                <w:noProof/>
                <w:webHidden/>
              </w:rPr>
              <w:tab/>
            </w:r>
            <w:r w:rsidR="00E01CC4">
              <w:rPr>
                <w:noProof/>
                <w:webHidden/>
              </w:rPr>
              <w:fldChar w:fldCharType="begin"/>
            </w:r>
            <w:r w:rsidR="00E01CC4">
              <w:rPr>
                <w:noProof/>
                <w:webHidden/>
              </w:rPr>
              <w:instrText xml:space="preserve"> PAGEREF _Toc151222475 \h </w:instrText>
            </w:r>
            <w:r w:rsidR="00E01CC4">
              <w:rPr>
                <w:noProof/>
                <w:webHidden/>
              </w:rPr>
            </w:r>
            <w:r w:rsidR="00E01CC4">
              <w:rPr>
                <w:noProof/>
                <w:webHidden/>
              </w:rPr>
              <w:fldChar w:fldCharType="separate"/>
            </w:r>
            <w:r w:rsidR="00E01CC4">
              <w:rPr>
                <w:noProof/>
                <w:webHidden/>
              </w:rPr>
              <w:t>10</w:t>
            </w:r>
            <w:r w:rsidR="00E01CC4">
              <w:rPr>
                <w:noProof/>
                <w:webHidden/>
              </w:rPr>
              <w:fldChar w:fldCharType="end"/>
            </w:r>
          </w:hyperlink>
        </w:p>
        <w:p w:rsidR="00E01CC4" w:rsidRDefault="00E01CC4" w14:paraId="73CE152D" w14:textId="153AD8B2">
          <w:r>
            <w:rPr>
              <w:b/>
              <w:bCs/>
            </w:rPr>
            <w:fldChar w:fldCharType="end"/>
          </w:r>
        </w:p>
      </w:sdtContent>
    </w:sdt>
    <w:p w:rsidR="00E01CC4" w:rsidRDefault="00E01CC4" w14:paraId="1C3210AD" w14:textId="77777777">
      <w:pPr>
        <w:rPr>
          <w:rFonts w:cstheme="minorHAnsi"/>
          <w:sz w:val="24"/>
          <w:szCs w:val="24"/>
        </w:rPr>
      </w:pPr>
      <w:r>
        <w:rPr>
          <w:rFonts w:cstheme="minorHAnsi"/>
          <w:sz w:val="24"/>
          <w:szCs w:val="24"/>
        </w:rPr>
        <w:br w:type="page"/>
      </w:r>
    </w:p>
    <w:p w:rsidRPr="00F74C93" w:rsidR="00F74C93" w:rsidP="00DC4454" w:rsidRDefault="00DC4454" w14:paraId="51EC5DA1" w14:textId="117F3AA5">
      <w:pPr>
        <w:pStyle w:val="Heading1"/>
      </w:pPr>
      <w:bookmarkStart w:name="_Toc151222468" w:id="0"/>
      <w:r>
        <w:t>Introduction</w:t>
      </w:r>
      <w:bookmarkEnd w:id="0"/>
      <w:r>
        <w:t xml:space="preserve"> </w:t>
      </w:r>
    </w:p>
    <w:p w:rsidR="00F74C93" w:rsidP="20697B4F" w:rsidRDefault="00AE1CF2" w14:paraId="5A26178B" w14:textId="1DF57910">
      <w:pPr>
        <w:pStyle w:val="Heading2"/>
        <w:numPr>
          <w:numId w:val="0"/>
        </w:numPr>
        <w:spacing w:line="360" w:lineRule="auto"/>
        <w:ind w:left="0"/>
        <w:rPr>
          <w:rFonts w:cs="Calibri" w:cstheme="minorAscii"/>
        </w:rPr>
      </w:pPr>
    </w:p>
    <w:p w:rsidRPr="00F74C93" w:rsidR="00AE1CF2" w:rsidP="20697B4F" w:rsidRDefault="00AE1CF2" w14:paraId="1644F7F9" w14:textId="57F95B2C">
      <w:pPr>
        <w:rPr>
          <w:rFonts w:cs="Calibri" w:cstheme="minorAscii"/>
          <w:sz w:val="28"/>
          <w:szCs w:val="28"/>
        </w:rPr>
      </w:pPr>
      <w:r w:rsidRPr="20697B4F" w:rsidR="00AE1CF2">
        <w:rPr>
          <w:rFonts w:cs="Calibri" w:cstheme="minorAscii"/>
        </w:rPr>
        <w:t xml:space="preserve">The </w:t>
      </w:r>
      <w:r w:rsidRPr="20697B4F" w:rsidR="00AE1CF2">
        <w:rPr>
          <w:rFonts w:cs="Calibri" w:cstheme="minorAscii"/>
        </w:rPr>
        <w:t>objective</w:t>
      </w:r>
      <w:r w:rsidRPr="20697B4F" w:rsidR="00AE1CF2">
        <w:rPr>
          <w:rFonts w:cs="Calibri" w:cstheme="minorAscii"/>
        </w:rPr>
        <w:t xml:space="preserve"> of this report is to show an understanding of the importance of the role of engineers in modern society and show an understanding of </w:t>
      </w:r>
      <w:r w:rsidRPr="20697B4F" w:rsidR="005729F2">
        <w:rPr>
          <w:rFonts w:cs="Calibri" w:cstheme="minorAscii"/>
        </w:rPr>
        <w:t xml:space="preserve">the importance of having a code that is relevant </w:t>
      </w:r>
      <w:r w:rsidRPr="20697B4F" w:rsidR="090C31BD">
        <w:rPr>
          <w:rFonts w:cs="Calibri" w:cstheme="minorAscii"/>
        </w:rPr>
        <w:t>in regard to</w:t>
      </w:r>
      <w:r w:rsidRPr="20697B4F" w:rsidR="005729F2">
        <w:rPr>
          <w:rFonts w:cs="Calibri" w:cstheme="minorAscii"/>
        </w:rPr>
        <w:t xml:space="preserve"> acting professionally as well as health and safety. </w:t>
      </w:r>
    </w:p>
    <w:p w:rsidRPr="00F74C93" w:rsidR="00AE1CF2" w:rsidP="00AE1CF2" w:rsidRDefault="00AE1CF2" w14:paraId="134720FE" w14:textId="6EE9D077">
      <w:pPr>
        <w:rPr>
          <w:rFonts w:cstheme="minorHAnsi"/>
          <w:sz w:val="28"/>
          <w:szCs w:val="28"/>
        </w:rPr>
      </w:pPr>
    </w:p>
    <w:p w:rsidRPr="00AE1CF2" w:rsidR="00AE1CF2" w:rsidP="00AE1CF2" w:rsidRDefault="00AE1CF2" w14:paraId="5DBF69B5" w14:textId="77777777"/>
    <w:p w:rsidRPr="00F74C93" w:rsidR="00F74C93" w:rsidP="00F74C93" w:rsidRDefault="00F74C93" w14:paraId="066BD5A6" w14:textId="77777777">
      <w:pPr>
        <w:rPr>
          <w:rFonts w:cstheme="minorHAnsi"/>
          <w:sz w:val="28"/>
          <w:szCs w:val="28"/>
        </w:rPr>
      </w:pPr>
    </w:p>
    <w:p w:rsidRPr="00F74C93" w:rsidR="00F74C93" w:rsidP="00F74C93" w:rsidRDefault="00F74C93" w14:paraId="201B07F8" w14:textId="77777777">
      <w:pPr>
        <w:rPr>
          <w:rFonts w:cstheme="minorHAnsi"/>
          <w:sz w:val="28"/>
          <w:szCs w:val="28"/>
        </w:rPr>
      </w:pPr>
    </w:p>
    <w:p w:rsidR="00F74C93" w:rsidP="00F74C93" w:rsidRDefault="00F74C93" w14:paraId="45493C85" w14:textId="77777777">
      <w:pPr>
        <w:rPr>
          <w:rFonts w:cstheme="minorHAnsi"/>
          <w:sz w:val="28"/>
          <w:szCs w:val="28"/>
        </w:rPr>
      </w:pPr>
    </w:p>
    <w:p w:rsidRPr="00DC4454" w:rsidR="00DC4454" w:rsidP="00DC4454" w:rsidRDefault="00DC4454" w14:paraId="2AEDA8D1" w14:textId="77777777">
      <w:pPr>
        <w:rPr>
          <w:rFonts w:cstheme="minorHAnsi"/>
          <w:sz w:val="28"/>
          <w:szCs w:val="28"/>
        </w:rPr>
      </w:pPr>
    </w:p>
    <w:p w:rsidRPr="00DC4454" w:rsidR="00DC4454" w:rsidP="00DC4454" w:rsidRDefault="00DC4454" w14:paraId="098C3FA3" w14:textId="77777777">
      <w:pPr>
        <w:rPr>
          <w:rFonts w:cstheme="minorHAnsi"/>
          <w:sz w:val="28"/>
          <w:szCs w:val="28"/>
        </w:rPr>
      </w:pPr>
    </w:p>
    <w:p w:rsidRPr="00DC4454" w:rsidR="00DC4454" w:rsidP="00DC4454" w:rsidRDefault="00DC4454" w14:paraId="07885202" w14:textId="77777777">
      <w:pPr>
        <w:rPr>
          <w:rFonts w:cstheme="minorHAnsi"/>
          <w:sz w:val="28"/>
          <w:szCs w:val="28"/>
        </w:rPr>
      </w:pPr>
    </w:p>
    <w:p w:rsidRPr="00DC4454" w:rsidR="00DC4454" w:rsidP="00DC4454" w:rsidRDefault="00DC4454" w14:paraId="18F2C37B" w14:textId="77777777">
      <w:pPr>
        <w:rPr>
          <w:rFonts w:cstheme="minorHAnsi"/>
          <w:sz w:val="28"/>
          <w:szCs w:val="28"/>
        </w:rPr>
      </w:pPr>
    </w:p>
    <w:p w:rsidRPr="00DC4454" w:rsidR="00DC4454" w:rsidP="00DC4454" w:rsidRDefault="00DC4454" w14:paraId="6267E6E9" w14:textId="77777777">
      <w:pPr>
        <w:rPr>
          <w:rFonts w:cstheme="minorHAnsi"/>
          <w:sz w:val="28"/>
          <w:szCs w:val="28"/>
        </w:rPr>
      </w:pPr>
    </w:p>
    <w:p w:rsidRPr="00DC4454" w:rsidR="00DC4454" w:rsidP="00DC4454" w:rsidRDefault="00DC4454" w14:paraId="25A568B4" w14:textId="77777777">
      <w:pPr>
        <w:rPr>
          <w:rFonts w:cstheme="minorHAnsi"/>
          <w:sz w:val="28"/>
          <w:szCs w:val="28"/>
        </w:rPr>
      </w:pPr>
    </w:p>
    <w:p w:rsidRPr="00DC4454" w:rsidR="00DC4454" w:rsidP="00DC4454" w:rsidRDefault="00DC4454" w14:paraId="22A92498" w14:textId="77777777">
      <w:pPr>
        <w:rPr>
          <w:rFonts w:cstheme="minorHAnsi"/>
          <w:sz w:val="28"/>
          <w:szCs w:val="28"/>
        </w:rPr>
      </w:pPr>
    </w:p>
    <w:p w:rsidRPr="00DC4454" w:rsidR="00DC4454" w:rsidP="00DC4454" w:rsidRDefault="00DC4454" w14:paraId="32F19601" w14:textId="77777777">
      <w:pPr>
        <w:rPr>
          <w:rFonts w:cstheme="minorHAnsi"/>
          <w:sz w:val="28"/>
          <w:szCs w:val="28"/>
        </w:rPr>
      </w:pPr>
    </w:p>
    <w:p w:rsidRPr="00DC4454" w:rsidR="00DC4454" w:rsidP="00DC4454" w:rsidRDefault="00DC4454" w14:paraId="1DB116D0" w14:textId="77777777">
      <w:pPr>
        <w:rPr>
          <w:rFonts w:cstheme="minorHAnsi"/>
          <w:sz w:val="28"/>
          <w:szCs w:val="28"/>
        </w:rPr>
      </w:pPr>
    </w:p>
    <w:p w:rsidRPr="00DC4454" w:rsidR="00DC4454" w:rsidP="00DC4454" w:rsidRDefault="00DC4454" w14:paraId="769F8070" w14:textId="77777777">
      <w:pPr>
        <w:rPr>
          <w:rFonts w:cstheme="minorHAnsi"/>
          <w:sz w:val="28"/>
          <w:szCs w:val="28"/>
        </w:rPr>
      </w:pPr>
    </w:p>
    <w:p w:rsidRPr="00DC4454" w:rsidR="00DC4454" w:rsidP="00DC4454" w:rsidRDefault="00DC4454" w14:paraId="4292056D" w14:textId="77777777">
      <w:pPr>
        <w:rPr>
          <w:rFonts w:cstheme="minorHAnsi"/>
          <w:sz w:val="28"/>
          <w:szCs w:val="28"/>
        </w:rPr>
      </w:pPr>
    </w:p>
    <w:p w:rsidRPr="00DC4454" w:rsidR="00DC4454" w:rsidP="00DC4454" w:rsidRDefault="00DC4454" w14:paraId="13E69E72" w14:textId="77777777">
      <w:pPr>
        <w:rPr>
          <w:rFonts w:cstheme="minorHAnsi"/>
          <w:sz w:val="28"/>
          <w:szCs w:val="28"/>
        </w:rPr>
      </w:pPr>
    </w:p>
    <w:p w:rsidRPr="00DC4454" w:rsidR="00DC4454" w:rsidP="00DC4454" w:rsidRDefault="00DC4454" w14:paraId="252F3517" w14:textId="77777777">
      <w:pPr>
        <w:rPr>
          <w:rFonts w:cstheme="minorHAnsi"/>
          <w:sz w:val="28"/>
          <w:szCs w:val="28"/>
        </w:rPr>
      </w:pPr>
    </w:p>
    <w:p w:rsidRPr="00DC4454" w:rsidR="00DC4454" w:rsidP="00DC4454" w:rsidRDefault="00DC4454" w14:paraId="6D8301FF" w14:textId="77777777">
      <w:pPr>
        <w:rPr>
          <w:rFonts w:cstheme="minorHAnsi"/>
          <w:sz w:val="28"/>
          <w:szCs w:val="28"/>
        </w:rPr>
      </w:pPr>
    </w:p>
    <w:p w:rsidRPr="00DC4454" w:rsidR="00DC4454" w:rsidP="00DC4454" w:rsidRDefault="00DC4454" w14:paraId="06569408" w14:textId="77777777">
      <w:pPr>
        <w:rPr>
          <w:rFonts w:cstheme="minorHAnsi"/>
          <w:sz w:val="28"/>
          <w:szCs w:val="28"/>
        </w:rPr>
      </w:pPr>
    </w:p>
    <w:p w:rsidRPr="00DC4454" w:rsidR="00DC4454" w:rsidP="00DC4454" w:rsidRDefault="00DC4454" w14:paraId="52C64989" w14:textId="77777777">
      <w:pPr>
        <w:rPr>
          <w:rFonts w:cstheme="minorHAnsi"/>
          <w:sz w:val="28"/>
          <w:szCs w:val="28"/>
        </w:rPr>
      </w:pPr>
    </w:p>
    <w:p w:rsidRPr="00DC4454" w:rsidR="00DC4454" w:rsidP="00DC4454" w:rsidRDefault="00DC4454" w14:paraId="46C277DD" w14:textId="77777777">
      <w:pPr>
        <w:rPr>
          <w:rFonts w:cstheme="minorHAnsi"/>
          <w:sz w:val="28"/>
          <w:szCs w:val="28"/>
        </w:rPr>
      </w:pPr>
    </w:p>
    <w:p w:rsidR="00DC4454" w:rsidP="00DC4454" w:rsidRDefault="00DC4454" w14:paraId="3938AC1D" w14:textId="77777777">
      <w:pPr>
        <w:rPr>
          <w:rFonts w:cstheme="minorHAnsi"/>
          <w:sz w:val="28"/>
          <w:szCs w:val="28"/>
        </w:rPr>
      </w:pPr>
    </w:p>
    <w:p w:rsidR="00DC4454" w:rsidP="00DC4454" w:rsidRDefault="00DC4454" w14:paraId="2E42A923" w14:textId="4A979679">
      <w:pPr>
        <w:pStyle w:val="Heading1"/>
      </w:pPr>
      <w:bookmarkStart w:name="_Toc151222469" w:id="1"/>
      <w:r>
        <w:t>Health &amp; Safety with Risk Assessment</w:t>
      </w:r>
      <w:bookmarkEnd w:id="1"/>
      <w:r>
        <w:t xml:space="preserve"> </w:t>
      </w:r>
    </w:p>
    <w:p w:rsidR="00DC4454" w:rsidP="00DC4454" w:rsidRDefault="00DC4454" w14:paraId="434B0D5F" w14:textId="77777777"/>
    <w:p w:rsidR="007A6248" w:rsidP="7DE801A9" w:rsidRDefault="007A6248" w14:paraId="149D9417" w14:textId="0075F686">
      <w:pPr>
        <w:pStyle w:val="Normal"/>
      </w:pPr>
      <w:r w:rsidR="3CA02CEA">
        <w:rPr/>
        <w:t>H</w:t>
      </w:r>
      <w:r w:rsidR="5609C619">
        <w:rPr/>
        <w:t xml:space="preserve">ealth and safety </w:t>
      </w:r>
      <w:r w:rsidR="5609C619">
        <w:rPr/>
        <w:t>is</w:t>
      </w:r>
      <w:r w:rsidR="5609C619">
        <w:rPr/>
        <w:t xml:space="preserve"> one of the most important </w:t>
      </w:r>
      <w:r w:rsidR="2ABEBC5D">
        <w:rPr/>
        <w:t>aspects of engineering</w:t>
      </w:r>
      <w:r w:rsidR="1A4AAEF7">
        <w:rPr/>
        <w:t>,</w:t>
      </w:r>
      <w:r w:rsidR="0D1709D1">
        <w:rPr/>
        <w:t xml:space="preserve"> this applies to many tasks including engine stripping</w:t>
      </w:r>
      <w:r w:rsidR="3ED4964A">
        <w:rPr/>
        <w:t>.</w:t>
      </w:r>
      <w:r w:rsidRPr="20697B4F" w:rsidR="3ED4964A">
        <w:rPr>
          <w:rFonts w:ascii="Calibri" w:hAnsi="Calibri" w:eastAsia="Calibri" w:cs="Calibri" w:asciiTheme="minorAscii" w:hAnsiTheme="minorAscii" w:eastAsiaTheme="minorAscii" w:cstheme="minorAscii"/>
          <w:sz w:val="22"/>
          <w:szCs w:val="22"/>
        </w:rPr>
        <w:t xml:space="preserve"> </w:t>
      </w:r>
      <w:r w:rsidRPr="20697B4F" w:rsidR="3ED4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Engine stripping is a</w:t>
      </w:r>
      <w:r w:rsidRPr="20697B4F" w:rsidR="6F306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important</w:t>
      </w:r>
      <w:r w:rsidRPr="20697B4F" w:rsidR="3ED4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 in the maintenance and repair of vehicles, playing a </w:t>
      </w:r>
      <w:r w:rsidRPr="20697B4F" w:rsidR="0DAFA2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vital</w:t>
      </w:r>
      <w:r w:rsidRPr="20697B4F" w:rsidR="3ED4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697B4F" w:rsidR="4E1792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w:t>
      </w:r>
      <w:r w:rsidRPr="20697B4F" w:rsidR="3ED49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ensuring the longevity and performance of engines. However, the health and safety considerations associated with engine stripping are of paramount importance, as this task involves various potential hazards and risks</w:t>
      </w:r>
      <w:r w:rsidRPr="20697B4F" w:rsidR="452AAF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is why </w:t>
      </w:r>
      <w:r w:rsidR="1A4AAEF7">
        <w:rPr/>
        <w:t xml:space="preserve">there are many </w:t>
      </w:r>
      <w:r w:rsidR="1A4AAEF7">
        <w:rPr/>
        <w:t>different types</w:t>
      </w:r>
      <w:r w:rsidR="1A4AAEF7">
        <w:rPr/>
        <w:t xml:space="preserve"> of le</w:t>
      </w:r>
      <w:r w:rsidR="3EB65E41">
        <w:rPr/>
        <w:t>gislation that have been introduced over the years to improve the overall safety and responsibilities of people</w:t>
      </w:r>
      <w:r w:rsidR="099048B3">
        <w:rPr/>
        <w:t xml:space="preserve"> in all </w:t>
      </w:r>
      <w:r w:rsidR="355DB414">
        <w:rPr/>
        <w:t>industries</w:t>
      </w:r>
      <w:r w:rsidR="099048B3">
        <w:rPr/>
        <w:t xml:space="preserve">. </w:t>
      </w:r>
    </w:p>
    <w:p w:rsidR="23B03394" w:rsidP="20697B4F" w:rsidRDefault="23B03394" w14:paraId="12D6B96D" w14:textId="3E99E089">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0697B4F" w:rsidR="23B03394">
        <w:rPr>
          <w:rFonts w:ascii="Calibri" w:hAnsi="Calibri" w:eastAsia="Calibri" w:cs="Calibri" w:asciiTheme="minorAscii" w:hAnsiTheme="minorAscii" w:eastAsiaTheme="minorAscii" w:cstheme="minorAscii"/>
          <w:color w:val="000000" w:themeColor="text1" w:themeTint="FF" w:themeShade="FF"/>
          <w:sz w:val="22"/>
          <w:szCs w:val="22"/>
        </w:rPr>
        <w:t xml:space="preserve">The most relevant health and safety legislation to a student taking part in an engine </w:t>
      </w:r>
      <w:r w:rsidRPr="20697B4F" w:rsidR="232C0172">
        <w:rPr>
          <w:rFonts w:ascii="Calibri" w:hAnsi="Calibri" w:eastAsia="Calibri" w:cs="Calibri" w:asciiTheme="minorAscii" w:hAnsiTheme="minorAscii" w:eastAsiaTheme="minorAscii" w:cstheme="minorAscii"/>
          <w:color w:val="000000" w:themeColor="text1" w:themeTint="FF" w:themeShade="FF"/>
          <w:sz w:val="22"/>
          <w:szCs w:val="22"/>
        </w:rPr>
        <w:t xml:space="preserve">strip would </w:t>
      </w:r>
      <w:r w:rsidRPr="20697B4F" w:rsidR="2070B5EE">
        <w:rPr>
          <w:rFonts w:ascii="Calibri" w:hAnsi="Calibri" w:eastAsia="Calibri" w:cs="Calibri" w:asciiTheme="minorAscii" w:hAnsiTheme="minorAscii" w:eastAsiaTheme="minorAscii" w:cstheme="minorAscii"/>
          <w:color w:val="000000" w:themeColor="text1" w:themeTint="FF" w:themeShade="FF"/>
          <w:sz w:val="22"/>
          <w:szCs w:val="22"/>
        </w:rPr>
        <w:t>be</w:t>
      </w:r>
      <w:r w:rsidRPr="20697B4F" w:rsidR="23B03394">
        <w:rPr>
          <w:rFonts w:ascii="Calibri" w:hAnsi="Calibri" w:eastAsia="Calibri" w:cs="Calibri" w:asciiTheme="minorAscii" w:hAnsiTheme="minorAscii" w:eastAsiaTheme="minorAscii" w:cstheme="minorAscii"/>
          <w:color w:val="000000" w:themeColor="text1" w:themeTint="FF" w:themeShade="FF"/>
          <w:sz w:val="22"/>
          <w:szCs w:val="22"/>
        </w:rPr>
        <w:t xml:space="preserve"> the </w:t>
      </w:r>
      <w:r w:rsidRPr="20697B4F" w:rsidR="2075CBD5">
        <w:rPr>
          <w:rFonts w:ascii="Calibri" w:hAnsi="Calibri" w:eastAsia="Calibri" w:cs="Calibri" w:asciiTheme="minorAscii" w:hAnsiTheme="minorAscii" w:eastAsiaTheme="minorAscii" w:cstheme="minorAscii"/>
          <w:color w:val="000000" w:themeColor="text1" w:themeTint="FF" w:themeShade="FF"/>
          <w:sz w:val="22"/>
          <w:szCs w:val="22"/>
        </w:rPr>
        <w:t>Management of Health and Safety at Work Regulations 1999</w:t>
      </w:r>
      <w:r w:rsidRPr="20697B4F" w:rsidR="5CC35CBF">
        <w:rPr>
          <w:rFonts w:ascii="Calibri" w:hAnsi="Calibri" w:eastAsia="Calibri" w:cs="Calibri" w:asciiTheme="minorAscii" w:hAnsiTheme="minorAscii" w:eastAsiaTheme="minorAscii" w:cstheme="minorAscii"/>
          <w:color w:val="000000" w:themeColor="text1" w:themeTint="FF" w:themeShade="FF"/>
          <w:sz w:val="22"/>
          <w:szCs w:val="22"/>
        </w:rPr>
        <w:t>. This legislation states that</w:t>
      </w:r>
      <w:r w:rsidRPr="20697B4F" w:rsidR="1AB54162">
        <w:rPr>
          <w:rFonts w:ascii="Calibri" w:hAnsi="Calibri" w:eastAsia="Calibri" w:cs="Calibri" w:asciiTheme="minorAscii" w:hAnsiTheme="minorAscii" w:eastAsiaTheme="minorAscii" w:cstheme="minorAscii"/>
          <w:color w:val="000000" w:themeColor="text1" w:themeTint="FF" w:themeShade="FF"/>
          <w:sz w:val="22"/>
          <w:szCs w:val="22"/>
        </w:rPr>
        <w:t>, “Every employer shall make a suitable and sufficient assessment of the risks to the health and safety of his employees to which they are exposed whilst they are at work; and the risks to the health and safety of persons not in his employment arising out of or in connection with the conduct by him of his undertaking.”</w:t>
      </w:r>
      <w:r w:rsidRPr="20697B4F" w:rsidR="5C105C3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0697B4F" w:rsidR="5C105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Legislation.Gov.Uk</w:t>
      </w:r>
      <w:r w:rsidRPr="20697B4F" w:rsidR="5C105C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2011).</w:t>
      </w:r>
      <w:r w:rsidRPr="20697B4F" w:rsidR="05A224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legislation states that all employers must carry out an assessment of the possible health and safety risks present in the </w:t>
      </w:r>
      <w:r w:rsidRPr="20697B4F" w:rsidR="1D6F68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workplace</w:t>
      </w:r>
      <w:r w:rsidRPr="20697B4F" w:rsidR="0DF0FE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make sure that employees are aware of these potential risks. In t</w:t>
      </w:r>
      <w:r w:rsidRPr="20697B4F" w:rsidR="782CCE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case of students taking part in an engine strip there is multiple health risks that students should be aware of, </w:t>
      </w:r>
      <w:r w:rsidRPr="20697B4F" w:rsidR="0C7CC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example</w:t>
      </w:r>
      <w:r w:rsidRPr="20697B4F" w:rsidR="2240F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use of tools and equipment that can pose injury risks. Mechanics and technicians must be trained in the proper use of tools such as wrenches, pliers, and power tools to prevent accidents.</w:t>
      </w:r>
      <w:r w:rsidRPr="20697B4F" w:rsidR="655B1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0697B4F" w:rsidR="11F6A8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Additionally,</w:t>
      </w:r>
      <w:r w:rsidRPr="20697B4F" w:rsidR="655B1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engine parts can be heavy to lift causing potential </w:t>
      </w:r>
      <w:r w:rsidRPr="20697B4F" w:rsidR="524E1A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injuries such as back issues, it is also the reason steel capped boots are mandatory within a workshop as it redu</w:t>
      </w:r>
      <w:r w:rsidRPr="20697B4F" w:rsidR="79AB16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ces the damage caused to someone's body if they were to drop something heavy or sharp. </w:t>
      </w:r>
    </w:p>
    <w:p w:rsidR="28B02EC0" w:rsidP="20697B4F" w:rsidRDefault="28B02EC0" w14:paraId="60719048" w14:textId="1AC9F26C">
      <w:pPr>
        <w:pStyle w:val="Normal"/>
        <w:jc w:val="both"/>
      </w:pPr>
      <w:r w:rsidR="28B02EC0">
        <w:drawing>
          <wp:inline wp14:editId="401C2CE9" wp14:anchorId="71EA0BBF">
            <wp:extent cx="3693823" cy="2108557"/>
            <wp:effectExtent l="0" t="0" r="0" b="0"/>
            <wp:docPr id="1248099476" name="" title=""/>
            <wp:cNvGraphicFramePr>
              <a:graphicFrameLocks noChangeAspect="1"/>
            </wp:cNvGraphicFramePr>
            <a:graphic>
              <a:graphicData uri="http://schemas.openxmlformats.org/drawingml/2006/picture">
                <pic:pic>
                  <pic:nvPicPr>
                    <pic:cNvPr id="0" name=""/>
                    <pic:cNvPicPr/>
                  </pic:nvPicPr>
                  <pic:blipFill>
                    <a:blip r:embed="Rddd90e6d82ff40ad">
                      <a:extLst>
                        <a:ext xmlns:a="http://schemas.openxmlformats.org/drawingml/2006/main" uri="{28A0092B-C50C-407E-A947-70E740481C1C}">
                          <a14:useLocalDpi val="0"/>
                        </a:ext>
                      </a:extLst>
                    </a:blip>
                    <a:stretch>
                      <a:fillRect/>
                    </a:stretch>
                  </pic:blipFill>
                  <pic:spPr>
                    <a:xfrm>
                      <a:off x="0" y="0"/>
                      <a:ext cx="3693823" cy="2108557"/>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E2CB625" wp14:editId="03ECD68D">
                <wp:extent xmlns:wp="http://schemas.openxmlformats.org/drawingml/2006/wordprocessingDrawing" cx="670560" cy="363855"/>
                <wp:effectExtent xmlns:wp="http://schemas.openxmlformats.org/drawingml/2006/wordprocessingDrawing" l="0" t="0" r="15240" b="17145"/>
                <wp:docPr xmlns:wp="http://schemas.openxmlformats.org/drawingml/2006/wordprocessingDrawing" id="112220743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70560" cy="363855"/>
                        </a:xfrm>
                        <a:prstGeom prst="rect">
                          <a:avLst/>
                        </a:prstGeom>
                        <a:solidFill>
                          <a:schemeClr val="lt1"/>
                        </a:solidFill>
                        <a:ln>
                          <a:solidFill>
                            <a:srgbClr val="000000"/>
                          </a:solidFill>
                        </a:ln>
                      </wps:spPr>
                      <wps:txbx>
                        <w:txbxContent xmlns:w="http://schemas.openxmlformats.org/wordprocessingml/2006/main">
                          <w:p w:rsidR="00BA5D08" w:rsidP="00BA5D08" w:rsidRDefault="00BA5D08">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Figure 1</w:t>
                            </w:r>
                          </w:p>
                        </w:txbxContent>
                      </wps:txbx>
                      <wps:bodyPr anchor="t"/>
                    </wps:wsp>
                  </a:graphicData>
                </a:graphic>
              </wp:inline>
            </w:drawing>
          </mc:Choice>
          <mc:Fallback xmlns:mc="http://schemas.openxmlformats.org/markup-compatibility/2006"/>
        </mc:AlternateContent>
      </w:r>
    </w:p>
    <w:p w:rsidR="7DE801A9" w:rsidP="20697B4F" w:rsidRDefault="7DE801A9" w14:paraId="4817B001" w14:textId="3F48B71B">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20697B4F" w:rsidR="5CC35CB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0697B4F" w:rsidR="3F0D7003">
        <w:rPr>
          <w:rFonts w:ascii="Calibri" w:hAnsi="Calibri" w:eastAsia="Calibri" w:cs="Calibri" w:asciiTheme="minorAscii" w:hAnsiTheme="minorAscii" w:eastAsiaTheme="minorAscii" w:cstheme="minorAscii"/>
          <w:color w:val="000000" w:themeColor="text1" w:themeTint="FF" w:themeShade="FF"/>
          <w:sz w:val="22"/>
          <w:szCs w:val="22"/>
        </w:rPr>
        <w:t xml:space="preserve">Figure 1 is an example of a risk assessment </w:t>
      </w:r>
      <w:r w:rsidRPr="20697B4F" w:rsidR="008B3AF4">
        <w:rPr>
          <w:rFonts w:ascii="Calibri" w:hAnsi="Calibri" w:eastAsia="Calibri" w:cs="Calibri" w:asciiTheme="minorAscii" w:hAnsiTheme="minorAscii" w:eastAsiaTheme="minorAscii" w:cstheme="minorAscii"/>
          <w:color w:val="000000" w:themeColor="text1" w:themeTint="FF" w:themeShade="FF"/>
          <w:sz w:val="22"/>
          <w:szCs w:val="22"/>
        </w:rPr>
        <w:t>matrix;</w:t>
      </w:r>
      <w:r w:rsidRPr="20697B4F" w:rsidR="3F0D7003">
        <w:rPr>
          <w:rFonts w:ascii="Calibri" w:hAnsi="Calibri" w:eastAsia="Calibri" w:cs="Calibri" w:asciiTheme="minorAscii" w:hAnsiTheme="minorAscii" w:eastAsiaTheme="minorAscii" w:cstheme="minorAscii"/>
          <w:color w:val="000000" w:themeColor="text1" w:themeTint="FF" w:themeShade="FF"/>
          <w:sz w:val="22"/>
          <w:szCs w:val="22"/>
        </w:rPr>
        <w:t xml:space="preserve"> these </w:t>
      </w:r>
      <w:r w:rsidRPr="20697B4F" w:rsidR="0595D639">
        <w:rPr>
          <w:rFonts w:ascii="Calibri" w:hAnsi="Calibri" w:eastAsia="Calibri" w:cs="Calibri" w:asciiTheme="minorAscii" w:hAnsiTheme="minorAscii" w:eastAsiaTheme="minorAscii" w:cstheme="minorAscii"/>
          <w:color w:val="000000" w:themeColor="text1" w:themeTint="FF" w:themeShade="FF"/>
          <w:sz w:val="22"/>
          <w:szCs w:val="22"/>
        </w:rPr>
        <w:t>are ideal for use in a workshop as all tasks that are undertaken can be assessed using a risk assessment matrix.</w:t>
      </w:r>
      <w:r w:rsidRPr="20697B4F" w:rsidR="4DDBB98D">
        <w:rPr>
          <w:rFonts w:ascii="Calibri" w:hAnsi="Calibri" w:eastAsia="Calibri" w:cs="Calibri" w:asciiTheme="minorAscii" w:hAnsiTheme="minorAscii" w:eastAsiaTheme="minorAscii" w:cstheme="minorAscii"/>
          <w:color w:val="000000" w:themeColor="text1" w:themeTint="FF" w:themeShade="FF"/>
          <w:sz w:val="22"/>
          <w:szCs w:val="22"/>
        </w:rPr>
        <w:t xml:space="preserve"> It works as an </w:t>
      </w:r>
      <w:r w:rsidRPr="20697B4F" w:rsidR="238D2E03">
        <w:rPr>
          <w:rFonts w:ascii="Calibri" w:hAnsi="Calibri" w:eastAsia="Calibri" w:cs="Calibri" w:asciiTheme="minorAscii" w:hAnsiTheme="minorAscii" w:eastAsiaTheme="minorAscii" w:cstheme="minorAscii"/>
          <w:color w:val="000000" w:themeColor="text1" w:themeTint="FF" w:themeShade="FF"/>
          <w:sz w:val="22"/>
          <w:szCs w:val="22"/>
        </w:rPr>
        <w:t>easy-to-follow</w:t>
      </w:r>
      <w:r w:rsidRPr="20697B4F" w:rsidR="4DDBB98D">
        <w:rPr>
          <w:rFonts w:ascii="Calibri" w:hAnsi="Calibri" w:eastAsia="Calibri" w:cs="Calibri" w:asciiTheme="minorAscii" w:hAnsiTheme="minorAscii" w:eastAsiaTheme="minorAscii" w:cstheme="minorAscii"/>
          <w:color w:val="000000" w:themeColor="text1" w:themeTint="FF" w:themeShade="FF"/>
          <w:sz w:val="22"/>
          <w:szCs w:val="22"/>
        </w:rPr>
        <w:t xml:space="preserve"> guide that enco</w:t>
      </w:r>
      <w:r w:rsidRPr="20697B4F" w:rsidR="5B789894">
        <w:rPr>
          <w:rFonts w:ascii="Calibri" w:hAnsi="Calibri" w:eastAsia="Calibri" w:cs="Calibri" w:asciiTheme="minorAscii" w:hAnsiTheme="minorAscii" w:eastAsiaTheme="minorAscii" w:cstheme="minorAscii"/>
          <w:color w:val="000000" w:themeColor="text1" w:themeTint="FF" w:themeShade="FF"/>
          <w:sz w:val="22"/>
          <w:szCs w:val="22"/>
        </w:rPr>
        <w:t xml:space="preserve">urages the user to think before they act </w:t>
      </w:r>
      <w:r w:rsidRPr="20697B4F" w:rsidR="1DAAC9C1">
        <w:rPr>
          <w:rFonts w:ascii="Calibri" w:hAnsi="Calibri" w:eastAsia="Calibri" w:cs="Calibri" w:asciiTheme="minorAscii" w:hAnsiTheme="minorAscii" w:eastAsiaTheme="minorAscii" w:cstheme="minorAscii"/>
          <w:color w:val="000000" w:themeColor="text1" w:themeTint="FF" w:themeShade="FF"/>
          <w:sz w:val="22"/>
          <w:szCs w:val="22"/>
        </w:rPr>
        <w:t>promoting workplace safety. As shown by figure 1</w:t>
      </w:r>
      <w:r w:rsidRPr="20697B4F" w:rsidR="70A04AE7">
        <w:rPr>
          <w:rFonts w:ascii="Calibri" w:hAnsi="Calibri" w:eastAsia="Calibri" w:cs="Calibri" w:asciiTheme="minorAscii" w:hAnsiTheme="minorAscii" w:eastAsiaTheme="minorAscii" w:cstheme="minorAscii"/>
          <w:color w:val="000000" w:themeColor="text1" w:themeTint="FF" w:themeShade="FF"/>
          <w:sz w:val="22"/>
          <w:szCs w:val="22"/>
        </w:rPr>
        <w:t xml:space="preserve"> you would use your situation to </w:t>
      </w:r>
      <w:r w:rsidRPr="20697B4F" w:rsidR="70A04AE7">
        <w:rPr>
          <w:rFonts w:ascii="Calibri" w:hAnsi="Calibri" w:eastAsia="Calibri" w:cs="Calibri" w:asciiTheme="minorAscii" w:hAnsiTheme="minorAscii" w:eastAsiaTheme="minorAscii" w:cstheme="minorAscii"/>
          <w:color w:val="000000" w:themeColor="text1" w:themeTint="FF" w:themeShade="FF"/>
          <w:sz w:val="22"/>
          <w:szCs w:val="22"/>
        </w:rPr>
        <w:t>determine</w:t>
      </w:r>
      <w:r w:rsidRPr="20697B4F" w:rsidR="70A04AE7">
        <w:rPr>
          <w:rFonts w:ascii="Calibri" w:hAnsi="Calibri" w:eastAsia="Calibri" w:cs="Calibri" w:asciiTheme="minorAscii" w:hAnsiTheme="minorAscii" w:eastAsiaTheme="minorAscii" w:cstheme="minorAscii"/>
          <w:color w:val="000000" w:themeColor="text1" w:themeTint="FF" w:themeShade="FF"/>
          <w:sz w:val="22"/>
          <w:szCs w:val="22"/>
        </w:rPr>
        <w:t xml:space="preserve"> how big the risk of an activity you take part in is</w:t>
      </w:r>
      <w:r w:rsidRPr="20697B4F" w:rsidR="28DE99B5">
        <w:rPr>
          <w:rFonts w:ascii="Calibri" w:hAnsi="Calibri" w:eastAsia="Calibri" w:cs="Calibri" w:asciiTheme="minorAscii" w:hAnsiTheme="minorAscii" w:eastAsiaTheme="minorAscii" w:cstheme="minorAscii"/>
          <w:color w:val="000000" w:themeColor="text1" w:themeTint="FF" w:themeShade="FF"/>
          <w:sz w:val="22"/>
          <w:szCs w:val="22"/>
        </w:rPr>
        <w:t>. If you were to evaluate the risk of not using gloves during an engin</w:t>
      </w:r>
      <w:r w:rsidRPr="20697B4F" w:rsidR="024EA80C">
        <w:rPr>
          <w:rFonts w:ascii="Calibri" w:hAnsi="Calibri" w:eastAsia="Calibri" w:cs="Calibri" w:asciiTheme="minorAscii" w:hAnsiTheme="minorAscii" w:eastAsiaTheme="minorAscii" w:cstheme="minorAscii"/>
          <w:color w:val="000000" w:themeColor="text1" w:themeTint="FF" w:themeShade="FF"/>
          <w:sz w:val="22"/>
          <w:szCs w:val="22"/>
        </w:rPr>
        <w:t xml:space="preserve">e strip for example, you could say the risk of cutting yourself is moderate but the outcome of cutting yourself is likely to be </w:t>
      </w:r>
      <w:r w:rsidRPr="20697B4F" w:rsidR="6DEA154A">
        <w:rPr>
          <w:rFonts w:ascii="Calibri" w:hAnsi="Calibri" w:eastAsia="Calibri" w:cs="Calibri" w:asciiTheme="minorAscii" w:hAnsiTheme="minorAscii" w:eastAsiaTheme="minorAscii" w:cstheme="minorAscii"/>
          <w:color w:val="000000" w:themeColor="text1" w:themeTint="FF" w:themeShade="FF"/>
          <w:sz w:val="22"/>
          <w:szCs w:val="22"/>
        </w:rPr>
        <w:t>insignificant or minor making the risk low or medium.</w:t>
      </w:r>
    </w:p>
    <w:p w:rsidR="00DC4454" w:rsidP="7DE801A9" w:rsidRDefault="00DC4454" w14:paraId="309AB9D1" w14:textId="6585B241">
      <w:pPr>
        <w:pStyle w:val="Normal"/>
      </w:pPr>
    </w:p>
    <w:p w:rsidR="20697B4F" w:rsidP="20697B4F" w:rsidRDefault="20697B4F" w14:paraId="5CD582FA" w14:textId="6208997B">
      <w:pPr>
        <w:pStyle w:val="Normal"/>
      </w:pPr>
    </w:p>
    <w:p w:rsidR="00DC4454" w:rsidP="00DC4454" w:rsidRDefault="00DC4454" w14:paraId="1F2FCEC3" w14:textId="19A0564C">
      <w:pPr>
        <w:pStyle w:val="Heading1"/>
      </w:pPr>
      <w:bookmarkStart w:name="_Toc151222470" w:id="2"/>
      <w:r>
        <w:t>Engineers Role in Society</w:t>
      </w:r>
      <w:bookmarkEnd w:id="2"/>
      <w:r>
        <w:t xml:space="preserve"> </w:t>
      </w:r>
    </w:p>
    <w:p w:rsidR="00CA0DAD" w:rsidP="20697B4F" w:rsidRDefault="00CA0DAD" w14:paraId="2E99193E" w14:textId="107744C9">
      <w:pPr>
        <w:pStyle w:val="Heading2"/>
        <w:numPr>
          <w:numId w:val="0"/>
        </w:numPr>
        <w:ind w:left="0"/>
      </w:pPr>
    </w:p>
    <w:p w:rsidR="00DC4454" w:rsidP="20697B4F" w:rsidRDefault="006E41DA" w14:paraId="71060989" w14:textId="7FD19566">
      <w:pPr>
        <w:numPr>
          <w:numId w:val="0"/>
        </w:numPr>
      </w:pPr>
      <w:r w:rsidR="00C92ED0">
        <w:rPr/>
        <w:t xml:space="preserve">Engineers play </w:t>
      </w:r>
      <w:r w:rsidR="63A79E83">
        <w:rPr/>
        <w:t>a particularly significant role</w:t>
      </w:r>
      <w:r w:rsidR="00C92ED0">
        <w:rPr/>
        <w:t xml:space="preserve"> in society, due to this all work that they produce must be done to the highest standard achievable to ensure its safe and the best product possible for its intended use</w:t>
      </w:r>
      <w:r w:rsidR="6C49940B">
        <w:rPr/>
        <w:t>. T</w:t>
      </w:r>
      <w:r w:rsidR="38B62320">
        <w:rPr/>
        <w:t xml:space="preserve">here is a broad selection of responsibilities that must be </w:t>
      </w:r>
      <w:r w:rsidR="6C2D9997">
        <w:rPr/>
        <w:t>considered</w:t>
      </w:r>
      <w:r w:rsidR="1C82B219">
        <w:rPr/>
        <w:t xml:space="preserve"> when designing anything</w:t>
      </w:r>
      <w:r w:rsidR="045AA853">
        <w:rPr/>
        <w:t>,</w:t>
      </w:r>
      <w:r w:rsidR="1C82B219">
        <w:rPr/>
        <w:t xml:space="preserve"> ranging from ethical use and environmental protection to health and safety of the user.</w:t>
      </w:r>
      <w:r w:rsidR="00C92ED0">
        <w:rPr/>
        <w:t xml:space="preserve"> </w:t>
      </w:r>
      <w:r w:rsidR="00C92ED0">
        <w:rPr/>
        <w:t xml:space="preserve">This section will </w:t>
      </w:r>
      <w:r w:rsidR="006E41DA">
        <w:rPr/>
        <w:t>discuss</w:t>
      </w:r>
      <w:r w:rsidR="00C92ED0">
        <w:rPr/>
        <w:t xml:space="preserve"> </w:t>
      </w:r>
      <w:r w:rsidR="006E41DA">
        <w:rPr/>
        <w:t xml:space="preserve">the similarities and differences between two published codes of conduct for engineers </w:t>
      </w:r>
      <w:r w:rsidR="006E41DA">
        <w:rPr/>
        <w:t>regarding</w:t>
      </w:r>
      <w:r w:rsidR="006E41DA">
        <w:rPr/>
        <w:t xml:space="preserve"> their responsibilities. </w:t>
      </w:r>
    </w:p>
    <w:p w:rsidR="20697B4F" w:rsidP="20697B4F" w:rsidRDefault="20697B4F" w14:paraId="0A1929D2" w14:textId="7DA9ACA6">
      <w:pPr>
        <w:pStyle w:val="Normal"/>
      </w:pPr>
    </w:p>
    <w:p w:rsidRPr="00873856" w:rsidR="00873856" w:rsidP="00873856" w:rsidRDefault="00873856" w14:paraId="4BCE5F1C" w14:textId="0BEF8E43">
      <w:r w:rsidR="00873856">
        <w:rPr/>
        <w:t xml:space="preserve">The Mercedes-Benz code of conduct explains in </w:t>
      </w:r>
      <w:r w:rsidR="258AA5DD">
        <w:rPr/>
        <w:t xml:space="preserve">detail</w:t>
      </w:r>
      <w:r w:rsidR="00873856">
        <w:rPr/>
        <w:t xml:space="preserve"> the many responsibilities of the company in relation to its products and environmental impact. From an engineering perspective the code of conduct states, “We are pursuing the goal of reducing emissions – particularly those from vehicles </w:t>
      </w:r>
      <w:r w:rsidR="5554F1FC">
        <w:rPr/>
        <w:t xml:space="preserve">to</w:t>
      </w:r>
      <w:r w:rsidR="00873856">
        <w:rPr/>
        <w:t xml:space="preserve"> continuously improve air quality – through the technological advancement of our products. Moreover, we are making efforts to continually lower the output of greenhouse gases </w:t>
      </w:r>
      <w:r w:rsidR="09B03E74">
        <w:rPr/>
        <w:t xml:space="preserve">to</w:t>
      </w:r>
      <w:r w:rsidR="00873856">
        <w:rPr/>
        <w:t xml:space="preserve"> continue our contribution to protecting the climate.” </w:t>
      </w:r>
      <w:r w:rsidRPr="20697B4F" w:rsidR="00873856">
        <w:rPr>
          <w:rFonts w:cs="Calibri" w:cstheme="minorAscii"/>
          <w:shd w:val="clear" w:color="auto" w:fill="FFFFFF"/>
        </w:rPr>
        <w:t>(Our Integrity Code Doing the Right Thing, n.d.)</w:t>
      </w:r>
      <w:r w:rsidRPr="20697B4F" w:rsidR="00873856">
        <w:rPr>
          <w:rFonts w:cs="Calibri" w:cstheme="minorAscii"/>
          <w:shd w:val="clear" w:color="auto" w:fill="FFFFFF"/>
        </w:rPr>
        <w:t>.</w:t>
      </w:r>
      <w:r w:rsidRPr="20697B4F" w:rsidR="000306D4">
        <w:rPr>
          <w:rFonts w:cs="Calibri" w:cstheme="minorAscii"/>
          <w:shd w:val="clear" w:color="auto" w:fill="FFFFFF"/>
        </w:rPr>
        <w:t xml:space="preserve"> This shows a conscious effort to better the environmental impact of the company which is in part the responsibility of engineers. The design of new vehicles that are considered environmentally friendly is a huge </w:t>
      </w:r>
      <w:r w:rsidRPr="20697B4F" w:rsidR="006B1C17">
        <w:rPr>
          <w:rFonts w:cs="Calibri" w:cstheme="minorAscii"/>
          <w:shd w:val="clear" w:color="auto" w:fill="FFFFFF"/>
        </w:rPr>
        <w:t xml:space="preserve">aspect of an engineer’s code of conduct working at Mercedes. </w:t>
      </w:r>
    </w:p>
    <w:p w:rsidRPr="00873856" w:rsidR="00873856" w:rsidP="20697B4F" w:rsidRDefault="00873856" w14:paraId="1DE0CA56" w14:textId="16BF6123">
      <w:pPr>
        <w:pStyle w:val="Normal"/>
        <w:rPr>
          <w:rFonts w:cs="Calibri" w:cstheme="minorAscii"/>
        </w:rPr>
      </w:pPr>
    </w:p>
    <w:p w:rsidRPr="00873856" w:rsidR="00873856" w:rsidP="20697B4F" w:rsidRDefault="00873856" w14:paraId="5BB652A4" w14:textId="3A75CBF0">
      <w:pPr>
        <w:pStyle w:val="Normal"/>
        <w:rPr>
          <w:rFonts w:ascii="Calibri" w:hAnsi="Calibri" w:eastAsia="Calibri" w:cs="Calibri"/>
          <w:noProof w:val="0"/>
          <w:sz w:val="22"/>
          <w:szCs w:val="22"/>
          <w:lang w:val="en-GB"/>
        </w:rPr>
      </w:pPr>
      <w:r w:rsidRPr="20697B4F" w:rsidR="591B8F48">
        <w:rPr>
          <w:rFonts w:cs="Calibri" w:cstheme="minorAscii"/>
        </w:rPr>
        <w:t xml:space="preserve">The Engineering council code of conduct </w:t>
      </w:r>
      <w:r w:rsidRPr="20697B4F" w:rsidR="387E7808">
        <w:rPr>
          <w:rFonts w:cs="Calibri" w:cstheme="minorAscii"/>
        </w:rPr>
        <w:t xml:space="preserve">gives 4 key </w:t>
      </w:r>
      <w:r w:rsidRPr="20697B4F" w:rsidR="387E7808">
        <w:rPr>
          <w:rFonts w:cs="Calibri" w:cstheme="minorAscii"/>
        </w:rPr>
        <w:t>objectives</w:t>
      </w:r>
      <w:r w:rsidRPr="20697B4F" w:rsidR="387E7808">
        <w:rPr>
          <w:rFonts w:cs="Calibri" w:cstheme="minorAscii"/>
        </w:rPr>
        <w:t xml:space="preserve">, </w:t>
      </w:r>
      <w:r w:rsidRPr="20697B4F" w:rsidR="387E7808">
        <w:rPr>
          <w:rFonts w:cs="Calibri" w:cstheme="minorAscii"/>
        </w:rPr>
        <w:t>stating</w:t>
      </w:r>
      <w:r w:rsidRPr="20697B4F" w:rsidR="387E7808">
        <w:rPr>
          <w:rFonts w:cs="Calibri" w:cstheme="minorAscii"/>
        </w:rPr>
        <w:t xml:space="preserve"> </w:t>
      </w:r>
      <w:r w:rsidRPr="20697B4F" w:rsidR="4F255F65">
        <w:rPr>
          <w:rFonts w:cs="Calibri" w:cstheme="minorAscii"/>
        </w:rPr>
        <w:t>their values in relation to their work and how they conduct themselves as people. The 4 values in this code are; honesty and in</w:t>
      </w:r>
      <w:r w:rsidRPr="20697B4F" w:rsidR="7B1AB38C">
        <w:rPr>
          <w:rFonts w:cs="Calibri" w:cstheme="minorAscii"/>
        </w:rPr>
        <w:t xml:space="preserve">tegrity, </w:t>
      </w:r>
      <w:r w:rsidRPr="20697B4F" w:rsidR="7B1AB38C">
        <w:rPr>
          <w:rFonts w:ascii="Calibri" w:hAnsi="Calibri" w:eastAsia="Calibri" w:cs="Calibri"/>
          <w:noProof w:val="0"/>
          <w:sz w:val="22"/>
          <w:szCs w:val="22"/>
          <w:lang w:val="en-GB"/>
        </w:rPr>
        <w:t xml:space="preserve">Respect for life law the environment and public good, Accuracy and rigour, </w:t>
      </w:r>
      <w:r w:rsidRPr="20697B4F" w:rsidR="7B1AB38C">
        <w:rPr>
          <w:rFonts w:ascii="Calibri" w:hAnsi="Calibri" w:eastAsia="Calibri" w:cs="Calibri"/>
          <w:noProof w:val="0"/>
          <w:sz w:val="22"/>
          <w:szCs w:val="22"/>
          <w:lang w:val="en-GB"/>
        </w:rPr>
        <w:t>Leadership</w:t>
      </w:r>
      <w:r w:rsidRPr="20697B4F" w:rsidR="7B1AB38C">
        <w:rPr>
          <w:rFonts w:ascii="Calibri" w:hAnsi="Calibri" w:eastAsia="Calibri" w:cs="Calibri"/>
          <w:noProof w:val="0"/>
          <w:sz w:val="22"/>
          <w:szCs w:val="22"/>
          <w:lang w:val="en-GB"/>
        </w:rPr>
        <w:t xml:space="preserve"> and communication. </w:t>
      </w:r>
      <w:r w:rsidRPr="20697B4F" w:rsidR="1B39673E">
        <w:rPr>
          <w:rFonts w:ascii="Calibri" w:hAnsi="Calibri" w:eastAsia="Calibri" w:cs="Calibri"/>
          <w:noProof w:val="0"/>
          <w:sz w:val="22"/>
          <w:szCs w:val="22"/>
          <w:lang w:val="en-GB"/>
        </w:rPr>
        <w:t xml:space="preserve"> They </w:t>
      </w:r>
      <w:r w:rsidRPr="20697B4F" w:rsidR="1B39673E">
        <w:rPr>
          <w:rFonts w:ascii="Calibri" w:hAnsi="Calibri" w:eastAsia="Calibri" w:cs="Calibri"/>
          <w:noProof w:val="0"/>
          <w:sz w:val="22"/>
          <w:szCs w:val="22"/>
          <w:lang w:val="en-GB"/>
        </w:rPr>
        <w:t>state</w:t>
      </w:r>
      <w:r w:rsidRPr="20697B4F" w:rsidR="1B39673E">
        <w:rPr>
          <w:rFonts w:ascii="Calibri" w:hAnsi="Calibri" w:eastAsia="Calibri" w:cs="Calibri"/>
          <w:noProof w:val="0"/>
          <w:sz w:val="22"/>
          <w:szCs w:val="22"/>
          <w:lang w:val="en-GB"/>
        </w:rPr>
        <w:t xml:space="preserve"> that “Engineering professionals work to enhance the wellbeing of society. In doing so they </w:t>
      </w:r>
      <w:r w:rsidRPr="20697B4F" w:rsidR="1B39673E">
        <w:rPr>
          <w:rFonts w:ascii="Calibri" w:hAnsi="Calibri" w:eastAsia="Calibri" w:cs="Calibri"/>
          <w:noProof w:val="0"/>
          <w:sz w:val="22"/>
          <w:szCs w:val="22"/>
          <w:lang w:val="en-GB"/>
        </w:rPr>
        <w:t>are required to</w:t>
      </w:r>
      <w:r w:rsidRPr="20697B4F" w:rsidR="1B39673E">
        <w:rPr>
          <w:rFonts w:ascii="Calibri" w:hAnsi="Calibri" w:eastAsia="Calibri" w:cs="Calibri"/>
          <w:noProof w:val="0"/>
          <w:sz w:val="22"/>
          <w:szCs w:val="22"/>
          <w:lang w:val="en-GB"/>
        </w:rPr>
        <w:t xml:space="preserve"> </w:t>
      </w:r>
      <w:r w:rsidRPr="20697B4F" w:rsidR="1B39673E">
        <w:rPr>
          <w:rFonts w:ascii="Calibri" w:hAnsi="Calibri" w:eastAsia="Calibri" w:cs="Calibri"/>
          <w:noProof w:val="0"/>
          <w:sz w:val="22"/>
          <w:szCs w:val="22"/>
          <w:lang w:val="en-GB"/>
        </w:rPr>
        <w:t>maintain</w:t>
      </w:r>
      <w:r w:rsidRPr="20697B4F" w:rsidR="1B39673E">
        <w:rPr>
          <w:rFonts w:ascii="Calibri" w:hAnsi="Calibri" w:eastAsia="Calibri" w:cs="Calibri"/>
          <w:noProof w:val="0"/>
          <w:sz w:val="22"/>
          <w:szCs w:val="22"/>
          <w:lang w:val="en-GB"/>
        </w:rPr>
        <w:t xml:space="preserve"> and promote high ethical standards and challenge unethical behaviour.” </w:t>
      </w:r>
      <w:r w:rsidRPr="20697B4F" w:rsidR="1B3967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(www.engc.org.uk, n.d.).</w:t>
      </w:r>
    </w:p>
    <w:p w:rsidR="00DC4454" w:rsidP="00DB285B" w:rsidRDefault="00DC4454" w14:paraId="6A3380BB" w14:textId="7453EBC0">
      <w:pPr>
        <w:tabs>
          <w:tab w:val="left" w:pos="2010"/>
        </w:tabs>
      </w:pPr>
      <w:r>
        <w:br w:type="page"/>
      </w:r>
    </w:p>
    <w:p w:rsidR="00DC4454" w:rsidP="00DC4454" w:rsidRDefault="00DC4454" w14:paraId="1C41211F" w14:textId="1D30CB04">
      <w:pPr>
        <w:pStyle w:val="Heading1"/>
      </w:pPr>
      <w:bookmarkStart w:name="_Toc151222471" w:id="3"/>
      <w:r>
        <w:t>Problem Solving</w:t>
      </w:r>
      <w:bookmarkEnd w:id="3"/>
      <w:r>
        <w:t xml:space="preserve"> </w:t>
      </w:r>
    </w:p>
    <w:p w:rsidRPr="00D71C46" w:rsidR="00D71C46" w:rsidP="00D71C46" w:rsidRDefault="00D71C46" w14:paraId="3B8B0279" w14:textId="77777777"/>
    <w:p w:rsidR="782163BB" w:rsidP="15B6E79D" w:rsidRDefault="782163BB" w14:paraId="08988177" w14:textId="2167B17D">
      <w:pPr>
        <w:pStyle w:val="Normal"/>
      </w:pPr>
      <w:r w:rsidR="782163BB">
        <w:rPr/>
        <w:t xml:space="preserve">One of the main attributes of a </w:t>
      </w:r>
      <w:r w:rsidR="6B5436F3">
        <w:rPr/>
        <w:t>successful</w:t>
      </w:r>
      <w:r w:rsidR="782163BB">
        <w:rPr/>
        <w:t xml:space="preserve"> engineer is the ability to problem solve</w:t>
      </w:r>
      <w:r w:rsidR="600C7033">
        <w:rPr/>
        <w:t>. This can be achieved by creating a new product or adapting an existing one to improve</w:t>
      </w:r>
      <w:r w:rsidR="3C32B427">
        <w:rPr/>
        <w:t xml:space="preserve"> its functionality</w:t>
      </w:r>
      <w:r w:rsidR="600C7033">
        <w:rPr/>
        <w:t xml:space="preserve"> or change its intended purpose</w:t>
      </w:r>
      <w:r w:rsidR="02FDD38D">
        <w:rPr/>
        <w:t>.</w:t>
      </w:r>
    </w:p>
    <w:p w:rsidR="7DE801A9" w:rsidP="7DE801A9" w:rsidRDefault="7DE801A9" w14:paraId="329633C3" w14:textId="0671CF91">
      <w:pPr>
        <w:pStyle w:val="Normal"/>
      </w:pPr>
      <w:r w:rsidR="1317BBEC">
        <w:rPr/>
        <w:t xml:space="preserve">A lot of </w:t>
      </w:r>
      <w:r w:rsidR="20245080">
        <w:rPr/>
        <w:t>problem solving occurs during development of a product, this can be due to a variety of factors depending on what is bein</w:t>
      </w:r>
      <w:r w:rsidR="024528C1">
        <w:rPr/>
        <w:t xml:space="preserve">g developed. </w:t>
      </w:r>
      <w:r w:rsidR="4D2C9939">
        <w:rPr/>
        <w:t xml:space="preserve">Traditionally this is due to something being </w:t>
      </w:r>
      <w:r w:rsidR="4D2C9939">
        <w:rPr/>
        <w:t>attempted</w:t>
      </w:r>
      <w:r w:rsidR="4D2C9939">
        <w:rPr/>
        <w:t xml:space="preserve"> that </w:t>
      </w:r>
      <w:r w:rsidR="4B6C92F0">
        <w:rPr/>
        <w:t>has not</w:t>
      </w:r>
      <w:r w:rsidR="4D2C9939">
        <w:rPr/>
        <w:t xml:space="preserve"> been previously </w:t>
      </w:r>
      <w:r w:rsidR="4D2C9939">
        <w:rPr/>
        <w:t>attempted</w:t>
      </w:r>
      <w:r w:rsidR="4D2C9939">
        <w:rPr/>
        <w:t xml:space="preserve"> therefore </w:t>
      </w:r>
      <w:r w:rsidR="441BD194">
        <w:rPr/>
        <w:t>there is</w:t>
      </w:r>
      <w:r w:rsidR="4D2C9939">
        <w:rPr/>
        <w:t xml:space="preserve"> many unforeseen </w:t>
      </w:r>
      <w:r w:rsidR="5D82B9EE">
        <w:rPr/>
        <w:t>setbacks</w:t>
      </w:r>
      <w:r w:rsidR="4D2C9939">
        <w:rPr/>
        <w:t xml:space="preserve"> to work around.</w:t>
      </w:r>
    </w:p>
    <w:p w:rsidR="7DE801A9" w:rsidP="7DE801A9" w:rsidRDefault="7DE801A9" w14:paraId="19269F10" w14:textId="49AB9A28">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D9AF90D" wp14:editId="267C28B9">
                <wp:extent xmlns:wp="http://schemas.openxmlformats.org/drawingml/2006/wordprocessingDrawing" cx="5577840" cy="2032000"/>
                <wp:effectExtent xmlns:wp="http://schemas.openxmlformats.org/drawingml/2006/wordprocessingDrawing" l="0" t="0" r="22860" b="25400"/>
                <wp:docPr xmlns:wp="http://schemas.openxmlformats.org/drawingml/2006/wordprocessingDrawing" id="1278706741" name="Group 1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577840" cy="2032000"/>
                          <a:chOff x="0" y="0"/>
                          <a:chExt cx="5334000" cy="1943100"/>
                        </a:xfrm>
                      </wpg:grpSpPr>
                      <wps:wsp xmlns:wps="http://schemas.microsoft.com/office/word/2010/wordprocessingShape">
                        <wps:cNvPr id="1" name="Rectangle 1"/>
                        <wps:cNvSpPr/>
                        <wps:spPr>
                          <a:xfrm>
                            <a:off x="114300" y="167640"/>
                            <a:ext cx="1325881" cy="327660"/>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First idea of product </w:t>
                              </w:r>
                            </w:p>
                          </w:txbxContent>
                        </wps:txbx>
                        <wps:bodyPr anchor="t"/>
                      </wps:wsp>
                      <wps:wsp xmlns:wps="http://schemas.microsoft.com/office/word/2010/wordprocessingShape">
                        <wps:cNvPr id="2" name="Straight Arrow Connector 2"/>
                        <wps:cNvCnPr/>
                        <wps:spPr>
                          <a:xfrm flipV="1">
                            <a:off x="1447800" y="373380"/>
                            <a:ext cx="533400" cy="1524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 name="Rectangle 3"/>
                        <wps:cNvSpPr/>
                        <wps:spPr>
                          <a:xfrm>
                            <a:off x="1981200" y="201930"/>
                            <a:ext cx="1303020" cy="259080"/>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Product is designed </w:t>
                              </w:r>
                            </w:p>
                          </w:txbxContent>
                        </wps:txbx>
                        <wps:bodyPr anchor="t"/>
                      </wps:wsp>
                      <wps:wsp xmlns:wps="http://schemas.microsoft.com/office/word/2010/wordprocessingShape">
                        <wps:cNvPr id="4" name="Straight Arrow Connector 4"/>
                        <wps:cNvCnPr/>
                        <wps:spPr>
                          <a:xfrm flipV="1">
                            <a:off x="3291840" y="350520"/>
                            <a:ext cx="495300" cy="2286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 name="Rectangle 5"/>
                        <wps:cNvSpPr/>
                        <wps:spPr>
                          <a:xfrm>
                            <a:off x="3787140" y="0"/>
                            <a:ext cx="1272540" cy="662940"/>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Design is manufactured then tested </w:t>
                              </w:r>
                            </w:p>
                          </w:txbxContent>
                        </wps:txbx>
                        <wps:bodyPr anchor="t"/>
                      </wps:wsp>
                      <wps:wsp xmlns:wps="http://schemas.microsoft.com/office/word/2010/wordprocessingShape">
                        <wps:cNvPr id="6" name="Straight Arrow Connector 6"/>
                        <wps:cNvCnPr/>
                        <wps:spPr>
                          <a:xfrm rot="5400000" flipV="1">
                            <a:off x="4546283" y="863918"/>
                            <a:ext cx="714375" cy="40386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Rectangle 7"/>
                        <wps:cNvSpPr/>
                        <wps:spPr>
                          <a:xfrm>
                            <a:off x="4152900" y="1432560"/>
                            <a:ext cx="1181100" cy="502921"/>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a flaw is found in the design </w:t>
                              </w:r>
                            </w:p>
                          </w:txbxContent>
                        </wps:txbx>
                        <wps:bodyPr anchor="t"/>
                      </wps:wsp>
                      <wps:wsp xmlns:wps="http://schemas.microsoft.com/office/word/2010/wordprocessingShape">
                        <wps:cNvPr id="8" name="Straight Arrow Connector 8"/>
                        <wps:cNvCnPr/>
                        <wps:spPr>
                          <a:xfrm flipH="1">
                            <a:off x="3688080" y="1584960"/>
                            <a:ext cx="472440" cy="762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Rectangle 9"/>
                        <wps:cNvSpPr/>
                        <wps:spPr>
                          <a:xfrm>
                            <a:off x="1851660" y="1181100"/>
                            <a:ext cx="1836420" cy="754381"/>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jc w:val="cente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the product is then redesigned to ensure its safe and fit for intended use</w:t>
                              </w:r>
                            </w:p>
                          </w:txbxContent>
                        </wps:txbx>
                        <wps:bodyPr anchor="t"/>
                      </wps:wsp>
                      <wps:wsp xmlns:wps="http://schemas.microsoft.com/office/word/2010/wordprocessingShape">
                        <wps:cNvPr id="11" name="Straight Arrow Connector 11"/>
                        <wps:cNvCnPr/>
                        <wps:spPr>
                          <a:xfrm flipH="1" flipV="1">
                            <a:off x="1264921" y="1554480"/>
                            <a:ext cx="582930" cy="762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2" name="Rectangle 12"/>
                        <wps:cNvSpPr/>
                        <wps:spPr>
                          <a:xfrm>
                            <a:off x="0" y="1242060"/>
                            <a:ext cx="1264921" cy="701040"/>
                          </a:xfrm>
                          <a:prstGeom prst="rect">
                            <a:avLst/>
                          </a:prstGeom>
                          <a:solidFill>
                            <a:schemeClr val="lt1"/>
                          </a:solidFill>
                          <a:ln>
                            <a:solidFill>
                              <a:srgbClr val="000000"/>
                            </a:solidFill>
                          </a:ln>
                        </wps:spPr>
                        <wps:txbx>
                          <w:txbxContent xmlns:w="http://schemas.openxmlformats.org/wordprocessingml/2006/main">
                            <w:p w:rsidR="00AE2F7A" w:rsidP="00AE2F7A" w:rsidRDefault="00AE2F7A">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Product passes its testing and is then released for sale</w:t>
                              </w:r>
                            </w:p>
                          </w:txbxContent>
                        </wps:txbx>
                        <wps:bodyPr anchor="t"/>
                      </wps:wsp>
                      <wps:wsp xmlns:wps="http://schemas.microsoft.com/office/word/2010/wordprocessingShape">
                        <wps:cNvPr id="13" name="Straight Arrow Connector 13"/>
                        <wps:cNvCnPr/>
                        <wps:spPr>
                          <a:xfrm flipV="1">
                            <a:off x="2804160" y="541020"/>
                            <a:ext cx="960120" cy="64008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mc="http://schemas.openxmlformats.org/markup-compatibility/2006"/>
        </mc:AlternateContent>
      </w:r>
    </w:p>
    <w:p w:rsidR="10B9FE85" w:rsidP="15B6E79D" w:rsidRDefault="10B9FE85" w14:paraId="4D00B333" w14:textId="1B257386">
      <w:pPr>
        <w:pStyle w:val="Normal"/>
      </w:pPr>
      <w:r w:rsidR="087DDD15">
        <w:rPr/>
        <w:t xml:space="preserve">There can also be major developments made once a product is released, for example there are multiple instances of popular products going out for </w:t>
      </w:r>
      <w:r w:rsidR="4D1EA917">
        <w:rPr/>
        <w:t xml:space="preserve">sale after </w:t>
      </w:r>
      <w:r w:rsidR="4D1EA917">
        <w:rPr/>
        <w:t>long periods</w:t>
      </w:r>
      <w:r w:rsidR="4D1EA917">
        <w:rPr/>
        <w:t xml:space="preserve"> of development just to be recalled due to major unforeseen fla</w:t>
      </w:r>
      <w:r w:rsidR="36779913">
        <w:rPr/>
        <w:t xml:space="preserve">ws. This can be </w:t>
      </w:r>
      <w:r w:rsidR="36779913">
        <w:rPr/>
        <w:t>demonst</w:t>
      </w:r>
      <w:r w:rsidR="0736D256">
        <w:rPr/>
        <w:t>rated</w:t>
      </w:r>
      <w:r w:rsidR="0736D256">
        <w:rPr/>
        <w:t xml:space="preserve"> in cases such as </w:t>
      </w:r>
      <w:r w:rsidR="445440E8">
        <w:rPr/>
        <w:t>Toyotas sticking acce</w:t>
      </w:r>
      <w:r w:rsidR="777BDD53">
        <w:rPr/>
        <w:t xml:space="preserve">lerator pedals, in this case an overlooked design flaw caused injury to multiple people </w:t>
      </w:r>
      <w:r w:rsidR="002695BE">
        <w:rPr/>
        <w:t>as the accelerator pedal became mechanically stuck causing unintentional acceleration</w:t>
      </w:r>
      <w:r w:rsidR="1CAF91BF">
        <w:rPr/>
        <w:t xml:space="preserve"> and the recall of 9 million </w:t>
      </w:r>
      <w:r w:rsidR="31E99F7C">
        <w:rPr/>
        <w:t>vehicles</w:t>
      </w:r>
      <w:r w:rsidR="1CAF91BF">
        <w:rPr/>
        <w:t xml:space="preserve">. </w:t>
      </w:r>
    </w:p>
    <w:p w:rsidR="59BDB47D" w:rsidP="041422FD" w:rsidRDefault="59BDB47D" w14:paraId="5C0CCA4A" w14:textId="18FAC2F7">
      <w:pPr>
        <w:pStyle w:val="Normal"/>
      </w:pPr>
      <w:r w:rsidR="59BDB47D">
        <w:rPr/>
        <w:t>Similarly,</w:t>
      </w:r>
      <w:r w:rsidR="76E97FFD">
        <w:rPr/>
        <w:t xml:space="preserve"> to </w:t>
      </w:r>
      <w:r w:rsidR="20D177DC">
        <w:rPr/>
        <w:t>developments having to be made after release, there can also be issues involving a supplier</w:t>
      </w:r>
      <w:r w:rsidR="4300B60F">
        <w:rPr/>
        <w:t xml:space="preserve">. This can range from a supplier having a lack of supply disrupting the development process to </w:t>
      </w:r>
      <w:r w:rsidR="363DD339">
        <w:rPr/>
        <w:t xml:space="preserve">a supplier </w:t>
      </w:r>
      <w:r w:rsidR="363DD339">
        <w:rPr/>
        <w:t>providing</w:t>
      </w:r>
      <w:r w:rsidR="363DD339">
        <w:rPr/>
        <w:t xml:space="preserve"> a faulty product again leading to major setbacks. An exam</w:t>
      </w:r>
      <w:r w:rsidR="343A36F6">
        <w:rPr/>
        <w:t xml:space="preserve">ple of this is Takata air bags </w:t>
      </w:r>
      <w:r w:rsidR="1FD29434">
        <w:rPr/>
        <w:t xml:space="preserve">which were found to be faulty causing the </w:t>
      </w:r>
      <w:r w:rsidR="1FD29434">
        <w:rPr/>
        <w:t>recall</w:t>
      </w:r>
      <w:r w:rsidR="1FD29434">
        <w:rPr/>
        <w:t xml:space="preserve"> of 65 million plus cars. </w:t>
      </w:r>
    </w:p>
    <w:p w:rsidRPr="00D71C46" w:rsidR="00D71C46" w:rsidP="00D71C46" w:rsidRDefault="00D71C46" w14:paraId="6B58FB48" w14:textId="77777777"/>
    <w:p w:rsidRPr="00D71C46" w:rsidR="00D71C46" w:rsidP="00D71C46" w:rsidRDefault="00D71C46" w14:paraId="380FA561" w14:textId="77777777"/>
    <w:p w:rsidRPr="00D71C46" w:rsidR="00D71C46" w:rsidP="20697B4F" w:rsidRDefault="00D71C46" w14:paraId="2F950309" w14:textId="409C1268">
      <w:pPr>
        <w:pStyle w:val="Normal"/>
      </w:pPr>
    </w:p>
    <w:p w:rsidRPr="00D71C46" w:rsidR="00D71C46" w:rsidP="00D71C46" w:rsidRDefault="00D71C46" w14:paraId="254459E4" w14:textId="77777777"/>
    <w:p w:rsidRPr="00D71C46" w:rsidR="00D71C46" w:rsidP="00D71C46" w:rsidRDefault="00D71C46" w14:paraId="131E15B9" w14:textId="77777777"/>
    <w:p w:rsidRPr="00D71C46" w:rsidR="00D71C46" w:rsidP="00D71C46" w:rsidRDefault="00D71C46" w14:paraId="5F959ADC" w14:textId="77777777"/>
    <w:p w:rsidRPr="00D71C46" w:rsidR="00D71C46" w:rsidP="00D71C46" w:rsidRDefault="00D71C46" w14:paraId="308378E8" w14:textId="77777777"/>
    <w:p w:rsidRPr="00D71C46" w:rsidR="00D71C46" w:rsidP="20697B4F" w:rsidRDefault="00D71C46" w14:paraId="375EC614" w14:textId="09D38B6B">
      <w:pPr>
        <w:pStyle w:val="Normal"/>
      </w:pPr>
    </w:p>
    <w:p w:rsidRPr="00D71C46" w:rsidR="00D71C46" w:rsidP="00D71C46" w:rsidRDefault="00D71C46" w14:paraId="74867527" w14:textId="77777777"/>
    <w:p w:rsidRPr="00D71C46" w:rsidR="00D71C46" w:rsidP="20697B4F" w:rsidRDefault="00D71C46" w14:paraId="472D8355" w14:textId="3951A9CA">
      <w:pPr>
        <w:pStyle w:val="Normal"/>
      </w:pPr>
    </w:p>
    <w:p w:rsidR="00D71C46" w:rsidP="20697B4F" w:rsidRDefault="00D71C46" w14:paraId="39AC33EB" w14:textId="6C8E7D94">
      <w:pPr>
        <w:pStyle w:val="Normal"/>
      </w:pPr>
    </w:p>
    <w:p w:rsidR="00D71C46" w:rsidP="00D71C46" w:rsidRDefault="00D71C46" w14:paraId="59F38C57" w14:textId="674F996A">
      <w:pPr>
        <w:pStyle w:val="Heading1"/>
      </w:pPr>
      <w:bookmarkStart w:name="_Toc151222472" w:id="4"/>
      <w:r>
        <w:t>Team Structure</w:t>
      </w:r>
      <w:bookmarkEnd w:id="4"/>
    </w:p>
    <w:p w:rsidR="00D71C46" w:rsidP="00D71C46" w:rsidRDefault="00D71C46" w14:paraId="41679586" w14:textId="77777777"/>
    <w:p w:rsidRPr="00D71C46" w:rsidR="00DB285B" w:rsidP="00D71C46" w:rsidRDefault="00DB285B" w14:paraId="197EDD47" w14:textId="23A06318">
      <w:r w:rsidR="00DB285B">
        <w:rPr/>
        <w:t xml:space="preserve">In this section I will describe and review a time </w:t>
      </w:r>
      <w:r w:rsidR="639B4D42">
        <w:rPr/>
        <w:t>I have</w:t>
      </w:r>
      <w:r w:rsidR="00DB285B">
        <w:rPr/>
        <w:t xml:space="preserve"> personally worked as part of a team. I previously worked as part of a small greenkeeping team that </w:t>
      </w:r>
      <w:r w:rsidR="00DB285B">
        <w:rPr/>
        <w:t>operated</w:t>
      </w:r>
      <w:r w:rsidR="00DB285B">
        <w:rPr/>
        <w:t xml:space="preserve"> on a </w:t>
      </w:r>
      <w:r w:rsidR="73D9AC75">
        <w:rPr/>
        <w:t>mostly hierarchical structure</w:t>
      </w:r>
      <w:r w:rsidR="30B50610">
        <w:rPr/>
        <w:t xml:space="preserve"> (as shown in figure 1)</w:t>
      </w:r>
      <w:r w:rsidR="53CC1BE9">
        <w:rPr/>
        <w:t xml:space="preserve">, this usually consists of </w:t>
      </w:r>
      <w:r w:rsidR="6585FD9A">
        <w:rPr/>
        <w:t>leaders of teams such as managers etc separating employees into teams with di</w:t>
      </w:r>
      <w:r w:rsidR="4D5CDA65">
        <w:rPr/>
        <w:t xml:space="preserve">fferent tasks working towards the same goal. </w:t>
      </w:r>
    </w:p>
    <w:p w:rsidR="5FF40428" w:rsidP="7DE801A9" w:rsidRDefault="5FF40428" w14:paraId="1B65EF96" w14:textId="27ADAC4C">
      <w:pPr>
        <w:pStyle w:val="Normal"/>
      </w:pPr>
      <w:r w:rsidR="5FF40428">
        <w:drawing>
          <wp:inline wp14:editId="69CD6DAC" wp14:anchorId="0F9E16BF">
            <wp:extent cx="2621599" cy="1567498"/>
            <wp:effectExtent l="0" t="0" r="0" b="0"/>
            <wp:docPr id="1695988963" name="" title=""/>
            <wp:cNvGraphicFramePr>
              <a:graphicFrameLocks noChangeAspect="1"/>
            </wp:cNvGraphicFramePr>
            <a:graphic>
              <a:graphicData uri="http://schemas.openxmlformats.org/drawingml/2006/picture">
                <pic:pic>
                  <pic:nvPicPr>
                    <pic:cNvPr id="0" name=""/>
                    <pic:cNvPicPr/>
                  </pic:nvPicPr>
                  <pic:blipFill>
                    <a:blip r:embed="R513d6a88e7004856">
                      <a:extLst>
                        <a:ext xmlns:a="http://schemas.openxmlformats.org/drawingml/2006/main" uri="{28A0092B-C50C-407E-A947-70E740481C1C}">
                          <a14:useLocalDpi val="0"/>
                        </a:ext>
                      </a:extLst>
                    </a:blip>
                    <a:stretch>
                      <a:fillRect/>
                    </a:stretch>
                  </pic:blipFill>
                  <pic:spPr>
                    <a:xfrm>
                      <a:off x="0" y="0"/>
                      <a:ext cx="2621599" cy="1567498"/>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B6F47E0" wp14:editId="5F5D62B0">
                <wp:extent cx="736600" cy="262890"/>
                <wp:effectExtent l="0" t="0" r="25400" b="22860"/>
                <wp:docPr xmlns:wp="http://schemas.openxmlformats.org/drawingml/2006/wordprocessingDrawing" id="133143764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36600" cy="262890"/>
                        </a:xfrm>
                        <a:prstGeom prst="rect">
                          <a:avLst/>
                        </a:prstGeom>
                        <a:solidFill>
                          <a:schemeClr val="lt1"/>
                        </a:solidFill>
                        <a:ln>
                          <a:solidFill>
                            <a:srgbClr val="000000"/>
                          </a:solidFill>
                        </a:ln>
                      </wps:spPr>
                      <wps:txbx>
                        <w:txbxContent>
                          <w:p w:rsidR="00D05C7A" w:rsidP="00D05C7A" w:rsidRDefault="00D05C7A">
                            <w:pPr>
                              <w:spacing w:line="252"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Figure 2 </w:t>
                            </w:r>
                          </w:p>
                        </w:txbxContent>
                      </wps:txbx>
                      <wps:bodyPr anchor="t"/>
                    </wps:wsp>
                  </a:graphicData>
                </a:graphic>
              </wp:inline>
            </w:drawing>
          </mc:Choice>
          <mc:Fallback/>
        </mc:AlternateContent>
      </w:r>
    </w:p>
    <w:p w:rsidRPr="00D71C46" w:rsidR="00DB285B" w:rsidP="00D71C46" w:rsidRDefault="7D29E9F1" w14:paraId="72C250F4" w14:textId="389E9D3B">
      <w:r w:rsidR="143ABE3C">
        <w:rPr/>
        <w:t>T</w:t>
      </w:r>
      <w:r w:rsidR="192C12DC">
        <w:rPr/>
        <w:t>his allowed for separate tasks to be completed at the same time by separate team</w:t>
      </w:r>
      <w:r w:rsidR="4EC6C9B7">
        <w:rPr/>
        <w:t>s</w:t>
      </w:r>
      <w:r w:rsidR="614255A4">
        <w:rPr/>
        <w:t xml:space="preserve">, this was beneficial as it meant that it was possible to complete all necessary tasks that needed </w:t>
      </w:r>
      <w:r w:rsidR="470A51DA">
        <w:rPr/>
        <w:t xml:space="preserve">to be completed whilst causing the most minimal disruption to golfers using the course. For </w:t>
      </w:r>
      <w:r w:rsidR="731CC7CE">
        <w:rPr/>
        <w:t>example,</w:t>
      </w:r>
      <w:r w:rsidR="470A51DA">
        <w:rPr/>
        <w:t xml:space="preserve"> </w:t>
      </w:r>
      <w:r w:rsidR="57B399BA">
        <w:rPr/>
        <w:t xml:space="preserve">one team would be sent out to rake bunkers whilst the other would be sent to cut the tees, </w:t>
      </w:r>
      <w:r w:rsidR="06676736">
        <w:rPr/>
        <w:t xml:space="preserve">effectively insuring both tasks could be completed early before </w:t>
      </w:r>
      <w:r w:rsidR="5CA3D97B">
        <w:rPr/>
        <w:t xml:space="preserve">causing any unnecessary disruptions. This </w:t>
      </w:r>
      <w:r w:rsidR="3FDE6635">
        <w:rPr/>
        <w:t xml:space="preserve">structure is good to use as its </w:t>
      </w:r>
      <w:r w:rsidR="76686FE6">
        <w:rPr/>
        <w:t>quite simple</w:t>
      </w:r>
      <w:r w:rsidR="3FDE6635">
        <w:rPr/>
        <w:t xml:space="preserve"> and straightforward which allows for minimal confusion for those carrying out tasks, </w:t>
      </w:r>
      <w:r w:rsidR="6AC83A7A">
        <w:rPr/>
        <w:t>it is</w:t>
      </w:r>
      <w:r w:rsidR="3FDE6635">
        <w:rPr/>
        <w:t xml:space="preserve"> also a ve</w:t>
      </w:r>
      <w:r w:rsidR="1E3C8A63">
        <w:rPr/>
        <w:t xml:space="preserve">ry direct type of leadership </w:t>
      </w:r>
      <w:r w:rsidR="157F6013">
        <w:rPr/>
        <w:t>making problem solving in a team much more effective.</w:t>
      </w:r>
      <w:r w:rsidR="37BFC8F6">
        <w:rPr/>
        <w:t xml:space="preserve"> Another example of a time this structure was used was when I worked in a team </w:t>
      </w:r>
      <w:r w:rsidR="67EFBB64">
        <w:rPr/>
        <w:t xml:space="preserve">to construct bunkers, we were split into three separate teams; team 1 was tasked with </w:t>
      </w:r>
      <w:r w:rsidR="44AE2CB9">
        <w:rPr/>
        <w:t>shovelling tar into wheelbarrows, team 2 were given the task of transporting the tar using these wheelbarrows</w:t>
      </w:r>
      <w:r w:rsidR="14D0BA0C">
        <w:rPr/>
        <w:t>, and finally team 3 had to spread the tar out in the bunkers once the wheelbarrows were emptied.</w:t>
      </w:r>
      <w:r w:rsidR="37163C1D">
        <w:rPr/>
        <w:t xml:space="preserve"> </w:t>
      </w:r>
    </w:p>
    <w:p w:rsidR="00D71C46" w:rsidP="7DE801A9" w:rsidRDefault="00D71C46" w14:paraId="5EA14BD4" w14:textId="7E54EE4E">
      <w:pPr/>
      <w:r w:rsidR="37163C1D">
        <w:rPr/>
        <w:t xml:space="preserve">Although this type of team structure was mostly effective it did have </w:t>
      </w:r>
      <w:r w:rsidR="37163C1D">
        <w:rPr/>
        <w:t>draw</w:t>
      </w:r>
      <w:r w:rsidR="37163C1D">
        <w:rPr/>
        <w:t xml:space="preserve"> backs</w:t>
      </w:r>
      <w:r w:rsidR="77EB7A18">
        <w:rPr/>
        <w:t xml:space="preserve"> at</w:t>
      </w:r>
      <w:r w:rsidR="37163C1D">
        <w:rPr/>
        <w:t xml:space="preserve"> certai</w:t>
      </w:r>
      <w:r w:rsidR="1797D39A">
        <w:rPr/>
        <w:t>n</w:t>
      </w:r>
      <w:r w:rsidR="37163C1D">
        <w:rPr/>
        <w:t xml:space="preserve"> p</w:t>
      </w:r>
      <w:r w:rsidR="3FA4C612">
        <w:rPr/>
        <w:t xml:space="preserve">oints, for example there can be instances of conflict in between members of teams </w:t>
      </w:r>
      <w:r w:rsidR="2CFD9A41">
        <w:rPr/>
        <w:t>which decreases the efficiency of that team</w:t>
      </w:r>
      <w:r w:rsidR="3733930B">
        <w:rPr/>
        <w:t>. Examples of this could be personal issues or disagreements on how to carry out a task. Using this</w:t>
      </w:r>
      <w:r w:rsidR="3D15F74D">
        <w:rPr/>
        <w:t xml:space="preserve"> type of management, it is necessary for teams to be </w:t>
      </w:r>
      <w:r w:rsidR="1F5881A9">
        <w:rPr/>
        <w:t xml:space="preserve">created </w:t>
      </w:r>
      <w:r w:rsidR="3D15F74D">
        <w:rPr/>
        <w:t>therefore it is always a risk</w:t>
      </w:r>
      <w:r w:rsidR="6465C410">
        <w:rPr/>
        <w:t xml:space="preserve"> that members of teams may have disagreements or have an unwillingness to work together</w:t>
      </w:r>
      <w:r w:rsidR="3D15F74D">
        <w:rPr/>
        <w:t>.</w:t>
      </w:r>
      <w:r w:rsidR="48684B27">
        <w:rPr/>
        <w:t xml:space="preserve"> It also has a risk of being less effective if there is a lack of people able to carry out a task in </w:t>
      </w:r>
      <w:r w:rsidR="153E265D">
        <w:rPr/>
        <w:t>a</w:t>
      </w:r>
      <w:r w:rsidR="48684B27">
        <w:rPr/>
        <w:t xml:space="preserve"> team</w:t>
      </w:r>
      <w:r w:rsidR="236018D1">
        <w:rPr/>
        <w:t xml:space="preserve"> as some tasks are harder to complete and require larger amounts of </w:t>
      </w:r>
      <w:r w:rsidR="236018D1">
        <w:rPr/>
        <w:t>help</w:t>
      </w:r>
      <w:r w:rsidR="48684B27">
        <w:rPr/>
        <w:t>.</w:t>
      </w:r>
      <w:r w:rsidR="6CFC971D">
        <w:rPr/>
        <w:t xml:space="preserve"> </w:t>
      </w:r>
    </w:p>
    <w:p w:rsidR="00D71C46" w:rsidP="20697B4F" w:rsidRDefault="00D71C46" w14:paraId="6A6C23A9" w14:textId="23F51BCD">
      <w:pPr>
        <w:pStyle w:val="Normal"/>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pPr>
      <w:r w:rsidR="720F3FE6">
        <w:rPr/>
        <w:t xml:space="preserve">A potentially better alternative to using the hierarchal structure in this case could have been to use a </w:t>
      </w:r>
      <w:r w:rsidR="67F41F02">
        <w:rPr/>
        <w:t xml:space="preserve">functional structure, where teams are put together based on their knowledge and skills to close any knowledge or skill gaps. This is </w:t>
      </w:r>
      <w:r w:rsidR="08A1AC6A">
        <w:rPr/>
        <w:t>efficient</w:t>
      </w:r>
      <w:r w:rsidR="67F41F02">
        <w:rPr/>
        <w:t xml:space="preserve"> for </w:t>
      </w:r>
      <w:r w:rsidR="032EDB13">
        <w:rPr/>
        <w:t xml:space="preserve">greenkeeping as there is a </w:t>
      </w:r>
      <w:r w:rsidR="46A7329B">
        <w:rPr/>
        <w:t>variety</w:t>
      </w:r>
      <w:r w:rsidR="032EDB13">
        <w:rPr/>
        <w:t xml:space="preserve"> of daily tasks that need to be completed that requires a range of knowledge and skill </w:t>
      </w:r>
      <w:r w:rsidR="6E99504F">
        <w:rPr/>
        <w:t>that is</w:t>
      </w:r>
      <w:r w:rsidR="032EDB13">
        <w:rPr/>
        <w:t xml:space="preserve"> not available to everyone. For </w:t>
      </w:r>
      <w:r w:rsidR="3EE27973">
        <w:rPr/>
        <w:t>example,</w:t>
      </w:r>
      <w:r w:rsidR="032EDB13">
        <w:rPr/>
        <w:t xml:space="preserve"> when </w:t>
      </w:r>
      <w:r w:rsidR="3B7A98B9">
        <w:rPr/>
        <w:t xml:space="preserve">cutting down trees a chainsaw licence is </w:t>
      </w:r>
      <w:r w:rsidR="3B7A98B9">
        <w:rPr/>
        <w:t>required</w:t>
      </w:r>
      <w:r w:rsidR="3B7A98B9">
        <w:rPr/>
        <w:t xml:space="preserve">, which is not available to everyone, but </w:t>
      </w:r>
      <w:r w:rsidR="3B7A98B9">
        <w:rPr/>
        <w:t>a</w:t>
      </w:r>
      <w:r w:rsidR="3B7A98B9">
        <w:rPr/>
        <w:t xml:space="preserve"> </w:t>
      </w:r>
      <w:r w:rsidRPr="20697B4F" w:rsidR="6CC130F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arboriculturist is also </w:t>
      </w:r>
      <w:r w:rsidRPr="20697B4F" w:rsidR="6CC130F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required</w:t>
      </w:r>
      <w:r w:rsidRPr="20697B4F" w:rsidR="6CC130F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to </w:t>
      </w:r>
      <w:r w:rsidRPr="20697B4F" w:rsidR="6CC130F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determine</w:t>
      </w:r>
      <w:r w:rsidRPr="20697B4F" w:rsidR="6CC130F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if the tree is safe to cut down. Having these</w:t>
      </w:r>
      <w:r w:rsidRPr="20697B4F" w:rsidR="3F4676C1">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t xml:space="preserve"> combined skill sets makes teamwork much more efficient.</w:t>
      </w:r>
    </w:p>
    <w:p w:rsidR="00D71C46" w:rsidP="00D71C46" w:rsidRDefault="00D71C46" w14:paraId="2A907C36" w14:textId="30734D98">
      <w:pPr>
        <w:pStyle w:val="Heading1"/>
      </w:pPr>
      <w:bookmarkStart w:name="_Toc151222473" w:id="5"/>
      <w:r>
        <w:t>Personal Development Plan</w:t>
      </w:r>
      <w:bookmarkEnd w:id="5"/>
      <w:r>
        <w:t xml:space="preserve"> </w:t>
      </w:r>
    </w:p>
    <w:p w:rsidRPr="00D71C46" w:rsidR="00D71C46" w:rsidP="00D71C46" w:rsidRDefault="00D71C46" w14:paraId="6E03EB75" w14:textId="77777777"/>
    <w:p w:rsidRPr="00D71C46" w:rsidR="00D71C46" w:rsidP="20697B4F" w:rsidRDefault="00D71C46" w14:paraId="0B078F56" w14:textId="0789EA67">
      <w:pPr>
        <w:spacing w:after="160" w:afterAutospacing="off" w:line="257" w:lineRule="auto"/>
      </w:pPr>
      <w:r w:rsidRPr="20697B4F" w:rsidR="019A7029">
        <w:rPr>
          <w:rFonts w:ascii="Calibri" w:hAnsi="Calibri" w:eastAsia="Calibri" w:cs="Calibri"/>
          <w:b w:val="1"/>
          <w:bCs w:val="1"/>
          <w:noProof w:val="0"/>
          <w:sz w:val="22"/>
          <w:szCs w:val="22"/>
          <w:u w:val="single"/>
          <w:lang w:val="en-GB"/>
        </w:rPr>
        <w:t xml:space="preserve">Name </w:t>
      </w:r>
      <w:r w:rsidRPr="20697B4F" w:rsidR="019A7029">
        <w:rPr>
          <w:rFonts w:ascii="Calibri" w:hAnsi="Calibri" w:eastAsia="Calibri" w:cs="Calibri"/>
          <w:b w:val="1"/>
          <w:bCs w:val="1"/>
          <w:noProof w:val="0"/>
          <w:sz w:val="22"/>
          <w:szCs w:val="22"/>
          <w:lang w:val="en-GB"/>
        </w:rPr>
        <w:t xml:space="preserve">– Jacob Ling </w:t>
      </w:r>
    </w:p>
    <w:p w:rsidRPr="00D71C46" w:rsidR="00D71C46" w:rsidP="20697B4F" w:rsidRDefault="00D71C46" w14:paraId="378280AC" w14:textId="06F4480C">
      <w:pPr>
        <w:spacing w:after="160" w:afterAutospacing="off" w:line="257" w:lineRule="auto"/>
      </w:pPr>
      <w:r w:rsidRPr="20697B4F" w:rsidR="019A7029">
        <w:rPr>
          <w:rFonts w:ascii="Calibri" w:hAnsi="Calibri" w:eastAsia="Calibri" w:cs="Calibri"/>
          <w:b w:val="1"/>
          <w:bCs w:val="1"/>
          <w:noProof w:val="0"/>
          <w:sz w:val="22"/>
          <w:szCs w:val="22"/>
          <w:u w:val="single"/>
          <w:lang w:val="en-GB"/>
        </w:rPr>
        <w:t>Degree</w:t>
      </w:r>
      <w:r w:rsidRPr="20697B4F" w:rsidR="019A7029">
        <w:rPr>
          <w:rFonts w:ascii="Calibri" w:hAnsi="Calibri" w:eastAsia="Calibri" w:cs="Calibri"/>
          <w:b w:val="1"/>
          <w:bCs w:val="1"/>
          <w:noProof w:val="0"/>
          <w:sz w:val="22"/>
          <w:szCs w:val="22"/>
          <w:lang w:val="en-GB"/>
        </w:rPr>
        <w:t xml:space="preserve"> – Motorsport Engineering </w:t>
      </w:r>
    </w:p>
    <w:p w:rsidRPr="00D71C46" w:rsidR="00D71C46" w:rsidP="20697B4F" w:rsidRDefault="00D71C46" w14:paraId="22D4AB17" w14:textId="61B2D8A9">
      <w:pPr>
        <w:spacing w:after="160" w:afterAutospacing="off" w:line="257" w:lineRule="auto"/>
      </w:pPr>
      <w:r w:rsidRPr="20697B4F" w:rsidR="019A7029">
        <w:rPr>
          <w:rFonts w:ascii="Calibri" w:hAnsi="Calibri" w:eastAsia="Calibri" w:cs="Calibri"/>
          <w:b w:val="1"/>
          <w:bCs w:val="1"/>
          <w:noProof w:val="0"/>
          <w:sz w:val="22"/>
          <w:szCs w:val="22"/>
          <w:u w:val="single"/>
          <w:lang w:val="en-GB"/>
        </w:rPr>
        <w:t>Previous Qualifications</w:t>
      </w:r>
      <w:r w:rsidRPr="20697B4F" w:rsidR="019A7029">
        <w:rPr>
          <w:rFonts w:ascii="Calibri" w:hAnsi="Calibri" w:eastAsia="Calibri" w:cs="Calibri"/>
          <w:b w:val="1"/>
          <w:bCs w:val="1"/>
          <w:noProof w:val="0"/>
          <w:sz w:val="22"/>
          <w:szCs w:val="22"/>
          <w:lang w:val="en-GB"/>
        </w:rPr>
        <w:t xml:space="preserve"> – </w:t>
      </w:r>
      <w:r w:rsidRPr="20697B4F" w:rsidR="019A7029">
        <w:rPr>
          <w:rFonts w:ascii="Calibri" w:hAnsi="Calibri" w:eastAsia="Calibri" w:cs="Calibri"/>
          <w:noProof w:val="0"/>
          <w:sz w:val="22"/>
          <w:szCs w:val="22"/>
          <w:lang w:val="en-GB"/>
        </w:rPr>
        <w:t>8</w:t>
      </w:r>
      <w:r w:rsidRPr="20697B4F" w:rsidR="019A7029">
        <w:rPr>
          <w:rFonts w:ascii="Calibri" w:hAnsi="Calibri" w:eastAsia="Calibri" w:cs="Calibri"/>
          <w:b w:val="1"/>
          <w:bCs w:val="1"/>
          <w:noProof w:val="0"/>
          <w:sz w:val="22"/>
          <w:szCs w:val="22"/>
          <w:lang w:val="en-GB"/>
        </w:rPr>
        <w:t xml:space="preserve"> </w:t>
      </w:r>
      <w:r w:rsidRPr="20697B4F" w:rsidR="019A7029">
        <w:rPr>
          <w:rFonts w:ascii="Calibri" w:hAnsi="Calibri" w:eastAsia="Calibri" w:cs="Calibri"/>
          <w:noProof w:val="0"/>
          <w:sz w:val="22"/>
          <w:szCs w:val="22"/>
          <w:lang w:val="en-GB"/>
        </w:rPr>
        <w:t>GCSEs, 3 A levels</w:t>
      </w:r>
    </w:p>
    <w:p w:rsidRPr="00D71C46" w:rsidR="00D71C46" w:rsidP="20697B4F" w:rsidRDefault="00D71C46" w14:paraId="76F88F16" w14:textId="7231B2E7">
      <w:pPr>
        <w:spacing w:after="160" w:afterAutospacing="off" w:line="257" w:lineRule="auto"/>
      </w:pPr>
      <w:r w:rsidRPr="20697B4F" w:rsidR="019A7029">
        <w:rPr>
          <w:rFonts w:ascii="Calibri" w:hAnsi="Calibri" w:eastAsia="Calibri" w:cs="Calibri"/>
          <w:b w:val="1"/>
          <w:bCs w:val="1"/>
          <w:noProof w:val="0"/>
          <w:sz w:val="22"/>
          <w:szCs w:val="22"/>
          <w:u w:val="single"/>
          <w:lang w:val="en-GB"/>
        </w:rPr>
        <w:t>Previous Experience</w:t>
      </w:r>
      <w:r w:rsidRPr="20697B4F" w:rsidR="019A7029">
        <w:rPr>
          <w:rFonts w:ascii="Calibri" w:hAnsi="Calibri" w:eastAsia="Calibri" w:cs="Calibri"/>
          <w:b w:val="1"/>
          <w:bCs w:val="1"/>
          <w:noProof w:val="0"/>
          <w:sz w:val="22"/>
          <w:szCs w:val="22"/>
          <w:lang w:val="en-GB"/>
        </w:rPr>
        <w:t xml:space="preserve"> – </w:t>
      </w:r>
      <w:r w:rsidRPr="20697B4F" w:rsidR="019A7029">
        <w:rPr>
          <w:rFonts w:ascii="Calibri" w:hAnsi="Calibri" w:eastAsia="Calibri" w:cs="Calibri"/>
          <w:noProof w:val="0"/>
          <w:sz w:val="22"/>
          <w:szCs w:val="22"/>
          <w:lang w:val="en-GB"/>
        </w:rPr>
        <w:t>1-year groundskeeping, 3 years retail assistant, DofE Bronze award</w:t>
      </w:r>
    </w:p>
    <w:tbl>
      <w:tblPr>
        <w:tblStyle w:val="TableGrid"/>
        <w:tblW w:w="0" w:type="auto"/>
        <w:tblInd w:w="135" w:type="dxa"/>
        <w:tblLayout w:type="fixed"/>
        <w:tblLook w:val="04A0" w:firstRow="1" w:lastRow="0" w:firstColumn="1" w:lastColumn="0" w:noHBand="0" w:noVBand="1"/>
      </w:tblPr>
      <w:tblGrid>
        <w:gridCol w:w="1800"/>
        <w:gridCol w:w="1800"/>
        <w:gridCol w:w="1800"/>
        <w:gridCol w:w="1800"/>
        <w:gridCol w:w="1800"/>
      </w:tblGrid>
      <w:tr w:rsidR="20697B4F" w:rsidTr="20697B4F" w14:paraId="00510E7A">
        <w:trPr>
          <w:trHeight w:val="300"/>
        </w:trPr>
        <w:tc>
          <w:tcPr>
            <w:tcW w:w="9000" w:type="dxa"/>
            <w:gridSpan w:val="5"/>
            <w:tcBorders>
              <w:top w:val="single"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21C4984E" w14:textId="2BBCDCCA">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Long Term Goals (5 to 10 years)</w:t>
            </w:r>
          </w:p>
        </w:tc>
      </w:tr>
      <w:tr w:rsidR="20697B4F" w:rsidTr="20697B4F" w14:paraId="00F3E78D">
        <w:trPr>
          <w:trHeight w:val="300"/>
        </w:trPr>
        <w:tc>
          <w:tcPr>
            <w:tcW w:w="9000" w:type="dxa"/>
            <w:gridSpan w:val="5"/>
            <w:tcBorders>
              <w:top w:val="single" w:sz="8"/>
              <w:left w:val="single" w:sz="8"/>
              <w:bottom w:val="single" w:sz="8"/>
              <w:right w:val="single" w:sz="8"/>
            </w:tcBorders>
            <w:tcMar>
              <w:left w:w="108" w:type="dxa"/>
              <w:right w:w="108" w:type="dxa"/>
            </w:tcMar>
            <w:vAlign w:val="top"/>
          </w:tcPr>
          <w:p w:rsidR="20697B4F" w:rsidP="20697B4F" w:rsidRDefault="20697B4F" w14:paraId="22A76956" w14:textId="623F7B65">
            <w:pPr>
              <w:pStyle w:val="ListParagraph"/>
              <w:numPr>
                <w:ilvl w:val="0"/>
                <w:numId w:val="2"/>
              </w:numPr>
              <w:spacing w:before="0" w:beforeAutospacing="off" w:after="0" w:afterAutospacing="off"/>
              <w:rPr/>
            </w:pPr>
            <w:r w:rsidR="20697B4F">
              <w:rPr/>
              <w:t xml:space="preserve">Become part of a championship winning motorsport team </w:t>
            </w:r>
          </w:p>
          <w:p w:rsidR="20697B4F" w:rsidP="20697B4F" w:rsidRDefault="20697B4F" w14:paraId="3101F2C7" w14:textId="222505A1">
            <w:pPr>
              <w:pStyle w:val="ListParagraph"/>
              <w:numPr>
                <w:ilvl w:val="0"/>
                <w:numId w:val="2"/>
              </w:numPr>
              <w:spacing w:before="0" w:beforeAutospacing="off" w:after="0" w:afterAutospacing="off"/>
              <w:rPr/>
            </w:pPr>
            <w:r w:rsidR="20697B4F">
              <w:rPr/>
              <w:t xml:space="preserve">Build my own personal track day car </w:t>
            </w:r>
          </w:p>
          <w:p w:rsidR="20697B4F" w:rsidP="20697B4F" w:rsidRDefault="20697B4F" w14:paraId="121D8A1C" w14:textId="7ED9A601">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3207F385" w14:textId="1969B798">
            <w:pPr>
              <w:spacing w:before="0" w:beforeAutospacing="off" w:after="0" w:afterAutospacing="off"/>
            </w:pPr>
            <w:r w:rsidRPr="20697B4F" w:rsidR="20697B4F">
              <w:rPr>
                <w:rFonts w:ascii="Calibri" w:hAnsi="Calibri" w:eastAsia="Calibri" w:cs="Calibri"/>
                <w:sz w:val="22"/>
                <w:szCs w:val="22"/>
              </w:rPr>
              <w:t xml:space="preserve"> </w:t>
            </w:r>
          </w:p>
        </w:tc>
      </w:tr>
      <w:tr w:rsidR="20697B4F" w:rsidTr="20697B4F" w14:paraId="082CC912">
        <w:trPr>
          <w:trHeight w:val="300"/>
        </w:trPr>
        <w:tc>
          <w:tcPr>
            <w:tcW w:w="9000" w:type="dxa"/>
            <w:gridSpan w:val="5"/>
            <w:tcBorders>
              <w:top w:val="single"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05655205" w14:textId="2DDD1289">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Short Term Goals (0 to 5 years)</w:t>
            </w:r>
          </w:p>
        </w:tc>
      </w:tr>
      <w:tr w:rsidR="20697B4F" w:rsidTr="20697B4F" w14:paraId="58AEE2A1">
        <w:trPr>
          <w:trHeight w:val="300"/>
        </w:trPr>
        <w:tc>
          <w:tcPr>
            <w:tcW w:w="9000" w:type="dxa"/>
            <w:gridSpan w:val="5"/>
            <w:tcBorders>
              <w:top w:val="single" w:sz="8"/>
              <w:left w:val="single" w:sz="8"/>
              <w:bottom w:val="single" w:sz="8"/>
              <w:right w:val="single" w:sz="8"/>
            </w:tcBorders>
            <w:tcMar>
              <w:left w:w="108" w:type="dxa"/>
              <w:right w:w="108" w:type="dxa"/>
            </w:tcMar>
            <w:vAlign w:val="top"/>
          </w:tcPr>
          <w:p w:rsidR="20697B4F" w:rsidP="20697B4F" w:rsidRDefault="20697B4F" w14:paraId="466C9B22" w14:textId="12D4A168">
            <w:pPr>
              <w:pStyle w:val="ListParagraph"/>
              <w:numPr>
                <w:ilvl w:val="0"/>
                <w:numId w:val="4"/>
              </w:numPr>
              <w:spacing w:before="0" w:beforeAutospacing="off" w:after="0" w:afterAutospacing="off"/>
              <w:rPr/>
            </w:pPr>
            <w:r w:rsidR="20697B4F">
              <w:rPr/>
              <w:t xml:space="preserve">Finish University with a good degree </w:t>
            </w:r>
          </w:p>
          <w:p w:rsidR="20697B4F" w:rsidP="20697B4F" w:rsidRDefault="20697B4F" w14:paraId="5F4EFC62" w14:textId="528B06D0">
            <w:pPr>
              <w:pStyle w:val="ListParagraph"/>
              <w:numPr>
                <w:ilvl w:val="0"/>
                <w:numId w:val="4"/>
              </w:numPr>
              <w:spacing w:before="0" w:beforeAutospacing="off" w:after="0" w:afterAutospacing="off"/>
              <w:rPr/>
            </w:pPr>
            <w:r w:rsidR="20697B4F">
              <w:rPr/>
              <w:t xml:space="preserve">Improve golf handicap to 18 </w:t>
            </w:r>
          </w:p>
          <w:p w:rsidR="20697B4F" w:rsidP="20697B4F" w:rsidRDefault="20697B4F" w14:paraId="5697ECD5" w14:textId="0B582F21">
            <w:pPr>
              <w:pStyle w:val="ListParagraph"/>
              <w:numPr>
                <w:ilvl w:val="0"/>
                <w:numId w:val="4"/>
              </w:numPr>
              <w:spacing w:before="0" w:beforeAutospacing="off" w:after="0" w:afterAutospacing="off"/>
              <w:rPr/>
            </w:pPr>
            <w:r w:rsidR="20697B4F">
              <w:rPr/>
              <w:t>Be consistent going to the gym</w:t>
            </w:r>
          </w:p>
          <w:p w:rsidR="20697B4F" w:rsidP="20697B4F" w:rsidRDefault="20697B4F" w14:paraId="562CE523" w14:textId="5ABC7266">
            <w:pPr>
              <w:spacing w:before="0" w:beforeAutospacing="off" w:after="0" w:afterAutospacing="off"/>
            </w:pPr>
            <w:r w:rsidRPr="20697B4F" w:rsidR="20697B4F">
              <w:rPr>
                <w:rFonts w:ascii="Calibri" w:hAnsi="Calibri" w:eastAsia="Calibri" w:cs="Calibri"/>
                <w:sz w:val="22"/>
                <w:szCs w:val="22"/>
              </w:rPr>
              <w:t xml:space="preserve"> </w:t>
            </w:r>
          </w:p>
        </w:tc>
      </w:tr>
      <w:tr w:rsidR="20697B4F" w:rsidTr="20697B4F" w14:paraId="21C36EE3">
        <w:trPr>
          <w:trHeight w:val="300"/>
        </w:trPr>
        <w:tc>
          <w:tcPr>
            <w:tcW w:w="1800" w:type="dxa"/>
            <w:tcBorders>
              <w:top w:val="single"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7DD0EE73" w14:textId="7ACCB3B8">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Goal</w:t>
            </w:r>
          </w:p>
        </w:tc>
        <w:tc>
          <w:tcPr>
            <w:tcW w:w="1800" w:type="dxa"/>
            <w:tcBorders>
              <w:top w:val="nil"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4D5E4CD2" w14:textId="7AFA1442">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Objective</w:t>
            </w:r>
          </w:p>
        </w:tc>
        <w:tc>
          <w:tcPr>
            <w:tcW w:w="1800" w:type="dxa"/>
            <w:tcBorders>
              <w:top w:val="nil"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1D373518" w14:textId="305714DC">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Resources Required</w:t>
            </w:r>
          </w:p>
        </w:tc>
        <w:tc>
          <w:tcPr>
            <w:tcW w:w="1800" w:type="dxa"/>
            <w:tcBorders>
              <w:top w:val="nil"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4CE3CC12" w14:textId="6267F41A">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Measurement</w:t>
            </w:r>
          </w:p>
        </w:tc>
        <w:tc>
          <w:tcPr>
            <w:tcW w:w="1800" w:type="dxa"/>
            <w:tcBorders>
              <w:top w:val="nil" w:sz="8"/>
              <w:left w:val="single" w:sz="8"/>
              <w:bottom w:val="single" w:sz="8"/>
              <w:right w:val="single" w:sz="8"/>
            </w:tcBorders>
            <w:shd w:val="clear" w:color="auto" w:fill="A8D08D" w:themeFill="accent6" w:themeFillTint="99"/>
            <w:tcMar>
              <w:left w:w="108" w:type="dxa"/>
              <w:right w:w="108" w:type="dxa"/>
            </w:tcMar>
            <w:vAlign w:val="top"/>
          </w:tcPr>
          <w:p w:rsidR="20697B4F" w:rsidP="20697B4F" w:rsidRDefault="20697B4F" w14:paraId="6BF336A2" w14:textId="3B2A436E">
            <w:pPr>
              <w:spacing w:before="0" w:beforeAutospacing="off" w:after="0" w:afterAutospacing="off"/>
            </w:pPr>
            <w:r w:rsidRPr="20697B4F" w:rsidR="20697B4F">
              <w:rPr>
                <w:rFonts w:ascii="Calibri" w:hAnsi="Calibri" w:eastAsia="Calibri" w:cs="Calibri"/>
                <w:b w:val="1"/>
                <w:bCs w:val="1"/>
                <w:color w:val="000000" w:themeColor="text1" w:themeTint="FF" w:themeShade="FF"/>
                <w:sz w:val="22"/>
                <w:szCs w:val="22"/>
              </w:rPr>
              <w:t>Target Date</w:t>
            </w:r>
          </w:p>
        </w:tc>
      </w:tr>
      <w:tr w:rsidR="20697B4F" w:rsidTr="20697B4F" w14:paraId="5A3BC746">
        <w:trPr>
          <w:trHeight w:val="300"/>
        </w:trPr>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54A518BF" w14:textId="7E32B63F">
            <w:pPr>
              <w:spacing w:before="0" w:beforeAutospacing="off" w:after="0" w:afterAutospacing="off"/>
            </w:pPr>
            <w:r w:rsidRPr="20697B4F" w:rsidR="20697B4F">
              <w:rPr>
                <w:rFonts w:ascii="Calibri" w:hAnsi="Calibri" w:eastAsia="Calibri" w:cs="Calibri"/>
                <w:sz w:val="22"/>
                <w:szCs w:val="22"/>
              </w:rPr>
              <w:t>Become part of a championship winning motorsport team</w:t>
            </w:r>
          </w:p>
          <w:p w:rsidR="20697B4F" w:rsidP="20697B4F" w:rsidRDefault="20697B4F" w14:paraId="6842A092" w14:textId="6EAF49B9">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27933DC1" w14:textId="5075BF29">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01FDFE49" w14:textId="5EC42E97">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0478D738" w14:textId="45FBE86E">
            <w:pPr>
              <w:spacing w:before="0" w:beforeAutospacing="off" w:after="0" w:afterAutospacing="off"/>
            </w:pPr>
            <w:r w:rsidRPr="20697B4F" w:rsidR="20697B4F">
              <w:rPr>
                <w:rFonts w:ascii="Calibri" w:hAnsi="Calibri" w:eastAsia="Calibri" w:cs="Calibri"/>
                <w:sz w:val="22"/>
                <w:szCs w:val="22"/>
              </w:rPr>
              <w:t xml:space="preserv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4C464EE2" w14:textId="446079B3">
            <w:pPr>
              <w:spacing w:before="0" w:beforeAutospacing="off" w:after="0" w:afterAutospacing="off"/>
            </w:pPr>
            <w:r w:rsidRPr="20697B4F" w:rsidR="20697B4F">
              <w:rPr>
                <w:rFonts w:ascii="Calibri" w:hAnsi="Calibri" w:eastAsia="Calibri" w:cs="Calibri"/>
                <w:sz w:val="22"/>
                <w:szCs w:val="22"/>
              </w:rPr>
              <w:t xml:space="preserve">To be a part of and contribute to a motorsport team that wins a championship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3687BBB3" w14:textId="1A0E859D">
            <w:pPr>
              <w:spacing w:before="0" w:beforeAutospacing="off" w:after="0" w:afterAutospacing="off"/>
            </w:pPr>
            <w:r w:rsidRPr="20697B4F" w:rsidR="20697B4F">
              <w:rPr>
                <w:rFonts w:ascii="Calibri" w:hAnsi="Calibri" w:eastAsia="Calibri" w:cs="Calibri"/>
                <w:sz w:val="22"/>
                <w:szCs w:val="22"/>
              </w:rPr>
              <w:t xml:space="preserve">A degree and experience within the industry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4A3E3BD7" w14:textId="5AC2BE90">
            <w:pPr>
              <w:spacing w:before="0" w:beforeAutospacing="off" w:after="0" w:afterAutospacing="off"/>
            </w:pPr>
            <w:r w:rsidRPr="20697B4F" w:rsidR="20697B4F">
              <w:rPr>
                <w:rFonts w:ascii="Calibri" w:hAnsi="Calibri" w:eastAsia="Calibri" w:cs="Calibri"/>
                <w:sz w:val="22"/>
                <w:szCs w:val="22"/>
              </w:rPr>
              <w:t>Measured by the amount of success achieved with the team</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1CF194B3" w14:textId="0A3F481D">
            <w:pPr>
              <w:spacing w:before="0" w:beforeAutospacing="off" w:after="0" w:afterAutospacing="off"/>
            </w:pPr>
            <w:r w:rsidRPr="20697B4F" w:rsidR="20697B4F">
              <w:rPr>
                <w:rFonts w:ascii="Calibri" w:hAnsi="Calibri" w:eastAsia="Calibri" w:cs="Calibri"/>
                <w:sz w:val="22"/>
                <w:szCs w:val="22"/>
              </w:rPr>
              <w:t xml:space="preserve">Within 10 years </w:t>
            </w:r>
          </w:p>
        </w:tc>
      </w:tr>
      <w:tr w:rsidR="20697B4F" w:rsidTr="20697B4F" w14:paraId="2AA265A3">
        <w:trPr>
          <w:trHeight w:val="300"/>
        </w:trPr>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0D0682DD" w14:textId="50FDC2EA">
            <w:pPr>
              <w:spacing w:before="0" w:beforeAutospacing="off" w:after="0" w:afterAutospacing="off"/>
            </w:pPr>
            <w:r w:rsidRPr="20697B4F" w:rsidR="20697B4F">
              <w:rPr>
                <w:rFonts w:ascii="Calibri" w:hAnsi="Calibri" w:eastAsia="Calibri" w:cs="Calibri"/>
                <w:sz w:val="22"/>
                <w:szCs w:val="22"/>
              </w:rPr>
              <w:t>Build my own personal track day car</w:t>
            </w:r>
          </w:p>
          <w:p w:rsidR="20697B4F" w:rsidP="20697B4F" w:rsidRDefault="20697B4F" w14:paraId="3E5F247C" w14:textId="0FA8C68E">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19365655" w14:textId="2EEEF392">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1AFE5DB3" w14:textId="4184D269">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2D72F6E9" w14:textId="1314CB09">
            <w:pPr>
              <w:spacing w:before="0" w:beforeAutospacing="off" w:after="0" w:afterAutospacing="off"/>
            </w:pPr>
            <w:r w:rsidRPr="20697B4F" w:rsidR="20697B4F">
              <w:rPr>
                <w:rFonts w:ascii="Calibri" w:hAnsi="Calibri" w:eastAsia="Calibri" w:cs="Calibri"/>
                <w:sz w:val="22"/>
                <w:szCs w:val="22"/>
              </w:rPr>
              <w:t xml:space="preserv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36D3E3B4" w14:textId="7F662E1C">
            <w:pPr>
              <w:spacing w:before="0" w:beforeAutospacing="off" w:after="0" w:afterAutospacing="off"/>
            </w:pPr>
            <w:r w:rsidRPr="20697B4F" w:rsidR="20697B4F">
              <w:rPr>
                <w:rFonts w:ascii="Calibri" w:hAnsi="Calibri" w:eastAsia="Calibri" w:cs="Calibri"/>
                <w:sz w:val="22"/>
                <w:szCs w:val="22"/>
              </w:rPr>
              <w:t xml:space="preserve">Purchase and modify a car of my own to be used for track days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276178F5" w14:textId="57C8CFB9">
            <w:pPr>
              <w:spacing w:before="0" w:beforeAutospacing="off" w:after="0" w:afterAutospacing="off"/>
            </w:pPr>
            <w:r w:rsidRPr="20697B4F" w:rsidR="20697B4F">
              <w:rPr>
                <w:rFonts w:ascii="Calibri" w:hAnsi="Calibri" w:eastAsia="Calibri" w:cs="Calibri"/>
                <w:sz w:val="22"/>
                <w:szCs w:val="22"/>
              </w:rPr>
              <w:t xml:space="preserve">Money and a better understanding of modifying cars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3D4CBE1C" w14:textId="3C6D0517">
            <w:pPr>
              <w:spacing w:before="0" w:beforeAutospacing="off" w:after="0" w:afterAutospacing="off"/>
            </w:pPr>
            <w:r w:rsidRPr="20697B4F" w:rsidR="20697B4F">
              <w:rPr>
                <w:rFonts w:ascii="Calibri" w:hAnsi="Calibri" w:eastAsia="Calibri" w:cs="Calibri"/>
                <w:sz w:val="22"/>
                <w:szCs w:val="22"/>
              </w:rPr>
              <w:t>Measured by how well the car performs once it is completed compared to its original state</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7871627E" w14:textId="5C7BB958">
            <w:pPr>
              <w:spacing w:before="0" w:beforeAutospacing="off" w:after="0" w:afterAutospacing="off"/>
            </w:pPr>
            <w:r w:rsidRPr="20697B4F" w:rsidR="20697B4F">
              <w:rPr>
                <w:rFonts w:ascii="Calibri" w:hAnsi="Calibri" w:eastAsia="Calibri" w:cs="Calibri"/>
                <w:sz w:val="22"/>
                <w:szCs w:val="22"/>
              </w:rPr>
              <w:t>5 years but preferably less</w:t>
            </w:r>
          </w:p>
        </w:tc>
      </w:tr>
      <w:tr w:rsidR="20697B4F" w:rsidTr="20697B4F" w14:paraId="1F0938DF">
        <w:trPr>
          <w:trHeight w:val="300"/>
        </w:trPr>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58B1B476" w14:textId="6F3BDC2A">
            <w:pPr>
              <w:spacing w:before="0" w:beforeAutospacing="off" w:after="0" w:afterAutospacing="off"/>
            </w:pPr>
            <w:r w:rsidRPr="20697B4F" w:rsidR="20697B4F">
              <w:rPr>
                <w:rFonts w:ascii="Calibri" w:hAnsi="Calibri" w:eastAsia="Calibri" w:cs="Calibri"/>
                <w:sz w:val="22"/>
                <w:szCs w:val="22"/>
              </w:rPr>
              <w:t>Finish University with a good degree</w:t>
            </w:r>
          </w:p>
          <w:p w:rsidR="20697B4F" w:rsidP="20697B4F" w:rsidRDefault="20697B4F" w14:paraId="2DFB837F" w14:textId="3FDE93A7">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69F7476D" w14:textId="6F348F9A">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4296BDC9" w14:textId="286A9A16">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7FCFD59D" w14:textId="2DA2EC6F">
            <w:pPr>
              <w:spacing w:before="0" w:beforeAutospacing="off" w:after="0" w:afterAutospacing="off"/>
            </w:pPr>
            <w:r w:rsidRPr="20697B4F" w:rsidR="20697B4F">
              <w:rPr>
                <w:rFonts w:ascii="Calibri" w:hAnsi="Calibri" w:eastAsia="Calibri" w:cs="Calibri"/>
                <w:sz w:val="22"/>
                <w:szCs w:val="22"/>
              </w:rPr>
              <w:t xml:space="preserv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56DB6EA5" w14:textId="10AB9FD2">
            <w:pPr>
              <w:spacing w:before="0" w:beforeAutospacing="off" w:after="0" w:afterAutospacing="off"/>
            </w:pPr>
            <w:r w:rsidRPr="20697B4F" w:rsidR="20697B4F">
              <w:rPr>
                <w:rFonts w:ascii="Calibri" w:hAnsi="Calibri" w:eastAsia="Calibri" w:cs="Calibri"/>
                <w:sz w:val="22"/>
                <w:szCs w:val="22"/>
              </w:rPr>
              <w:t>To leave university with as high a degree as I can achieve for myself</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59CB7037" w14:textId="0F655586">
            <w:pPr>
              <w:spacing w:before="0" w:beforeAutospacing="off" w:after="0" w:afterAutospacing="off"/>
            </w:pPr>
            <w:r w:rsidRPr="20697B4F" w:rsidR="20697B4F">
              <w:rPr>
                <w:rFonts w:ascii="Calibri" w:hAnsi="Calibri" w:eastAsia="Calibri" w:cs="Calibri"/>
                <w:sz w:val="22"/>
                <w:szCs w:val="22"/>
              </w:rPr>
              <w:t xml:space="preserve">Recourses provided to me by the University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71A3E884" w14:textId="05033182">
            <w:pPr>
              <w:spacing w:before="0" w:beforeAutospacing="off" w:after="0" w:afterAutospacing="off"/>
            </w:pPr>
            <w:r w:rsidRPr="20697B4F" w:rsidR="20697B4F">
              <w:rPr>
                <w:rFonts w:ascii="Calibri" w:hAnsi="Calibri" w:eastAsia="Calibri" w:cs="Calibri"/>
                <w:sz w:val="22"/>
                <w:szCs w:val="22"/>
              </w:rPr>
              <w:t>Measured by results from various assignments and exams</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62EF0186" w14:textId="32B64856">
            <w:pPr>
              <w:spacing w:before="0" w:beforeAutospacing="off" w:after="0" w:afterAutospacing="off"/>
            </w:pPr>
            <w:r w:rsidRPr="20697B4F" w:rsidR="20697B4F">
              <w:rPr>
                <w:rFonts w:ascii="Calibri" w:hAnsi="Calibri" w:eastAsia="Calibri" w:cs="Calibri"/>
                <w:sz w:val="22"/>
                <w:szCs w:val="22"/>
              </w:rPr>
              <w:t xml:space="preserve">2026 </w:t>
            </w:r>
          </w:p>
        </w:tc>
      </w:tr>
      <w:tr w:rsidR="20697B4F" w:rsidTr="20697B4F" w14:paraId="598558D8">
        <w:trPr>
          <w:trHeight w:val="300"/>
        </w:trPr>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50CC110C" w14:textId="10E72316">
            <w:pPr>
              <w:spacing w:before="0" w:beforeAutospacing="off" w:after="0" w:afterAutospacing="off"/>
            </w:pPr>
            <w:r w:rsidRPr="20697B4F" w:rsidR="20697B4F">
              <w:rPr>
                <w:rFonts w:ascii="Calibri" w:hAnsi="Calibri" w:eastAsia="Calibri" w:cs="Calibri"/>
                <w:sz w:val="22"/>
                <w:szCs w:val="22"/>
              </w:rPr>
              <w:t>Improve golf handicap to 18</w:t>
            </w:r>
          </w:p>
          <w:p w:rsidR="20697B4F" w:rsidP="20697B4F" w:rsidRDefault="20697B4F" w14:paraId="14B230FD" w14:textId="7FE2EAF5">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5D6D4ABF" w14:textId="2B4986C5">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34A11185" w14:textId="42A20EE8">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242B5940" w14:textId="4D8968FE">
            <w:pPr>
              <w:spacing w:before="0" w:beforeAutospacing="off" w:after="0" w:afterAutospacing="off"/>
            </w:pPr>
            <w:r w:rsidRPr="20697B4F" w:rsidR="20697B4F">
              <w:rPr>
                <w:rFonts w:ascii="Calibri" w:hAnsi="Calibri" w:eastAsia="Calibri" w:cs="Calibri"/>
                <w:sz w:val="22"/>
                <w:szCs w:val="22"/>
              </w:rPr>
              <w:t xml:space="preserv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49482AD8" w14:textId="43D61D0E">
            <w:pPr>
              <w:spacing w:before="0" w:beforeAutospacing="off" w:after="0" w:afterAutospacing="off"/>
            </w:pPr>
            <w:r w:rsidRPr="20697B4F" w:rsidR="20697B4F">
              <w:rPr>
                <w:rFonts w:ascii="Calibri" w:hAnsi="Calibri" w:eastAsia="Calibri" w:cs="Calibri"/>
                <w:sz w:val="22"/>
                <w:szCs w:val="22"/>
              </w:rPr>
              <w:t xml:space="preserve">To reduce my current handicap to 18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19715C4E" w14:textId="7CB98A52">
            <w:pPr>
              <w:spacing w:before="0" w:beforeAutospacing="off" w:after="0" w:afterAutospacing="off"/>
            </w:pPr>
            <w:r w:rsidRPr="20697B4F" w:rsidR="20697B4F">
              <w:rPr>
                <w:rFonts w:ascii="Calibri" w:hAnsi="Calibri" w:eastAsia="Calibri" w:cs="Calibri"/>
                <w:sz w:val="22"/>
                <w:szCs w:val="22"/>
              </w:rPr>
              <w:t xml:space="preserve">More practice using a driving range and golf course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65F6F8A0" w14:textId="03097F97">
            <w:pPr>
              <w:spacing w:before="0" w:beforeAutospacing="off" w:after="0" w:afterAutospacing="off"/>
            </w:pPr>
            <w:r w:rsidRPr="20697B4F" w:rsidR="20697B4F">
              <w:rPr>
                <w:rFonts w:ascii="Calibri" w:hAnsi="Calibri" w:eastAsia="Calibri" w:cs="Calibri"/>
                <w:sz w:val="22"/>
                <w:szCs w:val="22"/>
              </w:rPr>
              <w:t>Measured in average scores from future performances</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1BC516FD" w14:textId="09493337">
            <w:pPr>
              <w:spacing w:before="0" w:beforeAutospacing="off" w:after="0" w:afterAutospacing="off"/>
            </w:pPr>
            <w:r w:rsidRPr="20697B4F" w:rsidR="20697B4F">
              <w:rPr>
                <w:rFonts w:ascii="Calibri" w:hAnsi="Calibri" w:eastAsia="Calibri" w:cs="Calibri"/>
                <w:sz w:val="22"/>
                <w:szCs w:val="22"/>
              </w:rPr>
              <w:t xml:space="preserve">December 2024 </w:t>
            </w:r>
          </w:p>
        </w:tc>
      </w:tr>
      <w:tr w:rsidR="20697B4F" w:rsidTr="20697B4F" w14:paraId="025DE08A">
        <w:trPr>
          <w:trHeight w:val="300"/>
        </w:trPr>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35937366" w14:textId="0CEBEC34">
            <w:pPr>
              <w:spacing w:before="0" w:beforeAutospacing="off" w:after="0" w:afterAutospacing="off"/>
            </w:pPr>
            <w:r w:rsidRPr="20697B4F" w:rsidR="20697B4F">
              <w:rPr>
                <w:rFonts w:ascii="Calibri" w:hAnsi="Calibri" w:eastAsia="Calibri" w:cs="Calibri"/>
                <w:sz w:val="22"/>
                <w:szCs w:val="22"/>
              </w:rPr>
              <w:t>Be consistent going to the gym</w:t>
            </w:r>
          </w:p>
          <w:p w:rsidR="20697B4F" w:rsidP="20697B4F" w:rsidRDefault="20697B4F" w14:paraId="69178AD5" w14:textId="5414ED2E">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72DD8C25" w14:textId="5689B3D1">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2F69B24A" w14:textId="10873518">
            <w:pPr>
              <w:spacing w:before="0" w:beforeAutospacing="off" w:after="0" w:afterAutospacing="off"/>
            </w:pPr>
            <w:r w:rsidRPr="20697B4F" w:rsidR="20697B4F">
              <w:rPr>
                <w:rFonts w:ascii="Calibri" w:hAnsi="Calibri" w:eastAsia="Calibri" w:cs="Calibri"/>
                <w:sz w:val="22"/>
                <w:szCs w:val="22"/>
              </w:rPr>
              <w:t xml:space="preserve"> </w:t>
            </w:r>
          </w:p>
          <w:p w:rsidR="20697B4F" w:rsidP="20697B4F" w:rsidRDefault="20697B4F" w14:paraId="5CCBF3FE" w14:textId="01C2FF41">
            <w:pPr>
              <w:spacing w:before="0" w:beforeAutospacing="off" w:after="0" w:afterAutospacing="off"/>
            </w:pPr>
            <w:r w:rsidRPr="20697B4F" w:rsidR="20697B4F">
              <w:rPr>
                <w:rFonts w:ascii="Calibri" w:hAnsi="Calibri" w:eastAsia="Calibri" w:cs="Calibri"/>
                <w:sz w:val="22"/>
                <w:szCs w:val="22"/>
              </w:rPr>
              <w:t xml:space="preserve">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434E1047" w14:textId="57FE7232">
            <w:pPr>
              <w:spacing w:before="0" w:beforeAutospacing="off" w:after="0" w:afterAutospacing="off"/>
            </w:pPr>
            <w:r w:rsidRPr="20697B4F" w:rsidR="20697B4F">
              <w:rPr>
                <w:rFonts w:ascii="Calibri" w:hAnsi="Calibri" w:eastAsia="Calibri" w:cs="Calibri"/>
                <w:sz w:val="22"/>
                <w:szCs w:val="22"/>
              </w:rPr>
              <w:t xml:space="preserve">To make sure I stay healthy frequently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20DCFD04" w14:textId="21A5B24E">
            <w:pPr>
              <w:spacing w:before="0" w:beforeAutospacing="off" w:after="0" w:afterAutospacing="off"/>
            </w:pPr>
            <w:r w:rsidRPr="20697B4F" w:rsidR="20697B4F">
              <w:rPr>
                <w:rFonts w:ascii="Calibri" w:hAnsi="Calibri" w:eastAsia="Calibri" w:cs="Calibri"/>
                <w:sz w:val="22"/>
                <w:szCs w:val="22"/>
              </w:rPr>
              <w:t xml:space="preserve">Gym membership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7000A47F" w14:textId="5F60A070">
            <w:pPr>
              <w:spacing w:before="0" w:beforeAutospacing="off" w:after="0" w:afterAutospacing="off"/>
            </w:pPr>
            <w:r w:rsidRPr="20697B4F" w:rsidR="20697B4F">
              <w:rPr>
                <w:rFonts w:ascii="Calibri" w:hAnsi="Calibri" w:eastAsia="Calibri" w:cs="Calibri"/>
                <w:sz w:val="22"/>
                <w:szCs w:val="22"/>
              </w:rPr>
              <w:t xml:space="preserve">How frequently I use my membership and rate of improvement </w:t>
            </w:r>
          </w:p>
        </w:tc>
        <w:tc>
          <w:tcPr>
            <w:tcW w:w="1800" w:type="dxa"/>
            <w:tcBorders>
              <w:top w:val="single" w:sz="8"/>
              <w:left w:val="single" w:sz="8"/>
              <w:bottom w:val="single" w:sz="8"/>
              <w:right w:val="single" w:sz="8"/>
            </w:tcBorders>
            <w:tcMar>
              <w:left w:w="108" w:type="dxa"/>
              <w:right w:w="108" w:type="dxa"/>
            </w:tcMar>
            <w:vAlign w:val="top"/>
          </w:tcPr>
          <w:p w:rsidR="20697B4F" w:rsidP="20697B4F" w:rsidRDefault="20697B4F" w14:paraId="637B8543" w14:textId="5FCC3490">
            <w:pPr>
              <w:spacing w:before="0" w:beforeAutospacing="off" w:after="0" w:afterAutospacing="off"/>
            </w:pPr>
            <w:r w:rsidRPr="20697B4F" w:rsidR="20697B4F">
              <w:rPr>
                <w:rFonts w:ascii="Calibri" w:hAnsi="Calibri" w:eastAsia="Calibri" w:cs="Calibri"/>
                <w:sz w:val="22"/>
                <w:szCs w:val="22"/>
              </w:rPr>
              <w:t>January 2024</w:t>
            </w:r>
          </w:p>
        </w:tc>
      </w:tr>
    </w:tbl>
    <w:p w:rsidRPr="00D71C46" w:rsidR="00D71C46" w:rsidP="20697B4F" w:rsidRDefault="00D71C46" w14:paraId="1647306B" w14:textId="06C2E8F8">
      <w:pPr>
        <w:pStyle w:val="Normal"/>
      </w:pPr>
    </w:p>
    <w:p w:rsidRPr="00D71C46" w:rsidR="00D71C46" w:rsidP="00D71C46" w:rsidRDefault="00D71C46" w14:paraId="18E054CD" w14:textId="77777777"/>
    <w:p w:rsidRPr="00D71C46" w:rsidR="00D71C46" w:rsidP="00D71C46" w:rsidRDefault="00D71C46" w14:paraId="4279FB59" w14:textId="77777777"/>
    <w:p w:rsidRPr="00D71C46" w:rsidR="00D71C46" w:rsidP="00D71C46" w:rsidRDefault="00D71C46" w14:paraId="5C89A41F" w14:textId="77777777"/>
    <w:p w:rsidRPr="00D71C46" w:rsidR="00D71C46" w:rsidP="00D71C46" w:rsidRDefault="00D71C46" w14:paraId="2AD624D8" w14:textId="77777777"/>
    <w:p w:rsidRPr="00D71C46" w:rsidR="00D71C46" w:rsidP="00D71C46" w:rsidRDefault="00D71C46" w14:paraId="4519A090" w14:textId="77777777"/>
    <w:p w:rsidRPr="00D71C46" w:rsidR="00D71C46" w:rsidP="00D71C46" w:rsidRDefault="00D71C46" w14:paraId="217D24F1" w14:textId="77777777"/>
    <w:p w:rsidRPr="00D71C46" w:rsidR="00D71C46" w:rsidP="00D71C46" w:rsidRDefault="00D71C46" w14:paraId="4959BB8A" w14:textId="77777777"/>
    <w:p w:rsidRPr="00D71C46" w:rsidR="00D71C46" w:rsidP="00D71C46" w:rsidRDefault="00D71C46" w14:paraId="4DAA8C15" w14:textId="77777777"/>
    <w:p w:rsidRPr="00D71C46" w:rsidR="00D71C46" w:rsidP="00D71C46" w:rsidRDefault="00D71C46" w14:paraId="29FDA5E5" w14:textId="77777777"/>
    <w:p w:rsidRPr="00D71C46" w:rsidR="00D71C46" w:rsidP="00D71C46" w:rsidRDefault="00D71C46" w14:paraId="4E1D7806" w14:textId="77777777"/>
    <w:p w:rsidRPr="00D71C46" w:rsidR="00D71C46" w:rsidP="00D71C46" w:rsidRDefault="00D71C46" w14:paraId="16DA90EB" w14:textId="77777777"/>
    <w:p w:rsidRPr="00D71C46" w:rsidR="00D71C46" w:rsidP="00D71C46" w:rsidRDefault="00D71C46" w14:paraId="58810E61" w14:textId="77777777"/>
    <w:p w:rsidRPr="00D71C46" w:rsidR="00D71C46" w:rsidP="00D71C46" w:rsidRDefault="00D71C46" w14:paraId="3D0832CC" w14:textId="77777777"/>
    <w:p w:rsidRPr="00D71C46" w:rsidR="00D71C46" w:rsidP="00D71C46" w:rsidRDefault="00D71C46" w14:paraId="32B69700" w14:textId="77777777"/>
    <w:p w:rsidRPr="00D71C46" w:rsidR="00D71C46" w:rsidP="00D71C46" w:rsidRDefault="00D71C46" w14:paraId="1F2A6AAD" w14:textId="77777777"/>
    <w:p w:rsidRPr="00D71C46" w:rsidR="00D71C46" w:rsidP="00D71C46" w:rsidRDefault="00D71C46" w14:paraId="14CC40AB" w14:textId="77777777"/>
    <w:p w:rsidRPr="00D71C46" w:rsidR="00D71C46" w:rsidP="00D71C46" w:rsidRDefault="00D71C46" w14:paraId="0A7889CE" w14:textId="77777777"/>
    <w:p w:rsidRPr="00D71C46" w:rsidR="00D71C46" w:rsidP="00D71C46" w:rsidRDefault="00D71C46" w14:paraId="607251F0" w14:textId="77777777"/>
    <w:p w:rsidRPr="00D71C46" w:rsidR="00D71C46" w:rsidP="00D71C46" w:rsidRDefault="00D71C46" w14:paraId="4AA61579" w14:textId="77777777"/>
    <w:p w:rsidRPr="00D71C46" w:rsidR="00D71C46" w:rsidP="00D71C46" w:rsidRDefault="00D71C46" w14:paraId="721AA0D9" w14:textId="77777777"/>
    <w:p w:rsidR="00D71C46" w:rsidP="00D71C46" w:rsidRDefault="00D71C46" w14:paraId="5C5450E5" w14:textId="77777777">
      <w:pPr>
        <w:rPr>
          <w:rFonts w:asciiTheme="majorHAnsi" w:hAnsiTheme="majorHAnsi" w:eastAsiaTheme="majorEastAsia" w:cstheme="majorBidi"/>
          <w:color w:val="2F5496" w:themeColor="accent1" w:themeShade="BF"/>
          <w:sz w:val="32"/>
          <w:szCs w:val="32"/>
        </w:rPr>
      </w:pPr>
    </w:p>
    <w:p w:rsidR="00D71C46" w:rsidRDefault="00D71C46" w14:paraId="6870EF1B" w14:textId="4F91CC47">
      <w:r>
        <w:br w:type="page"/>
      </w:r>
    </w:p>
    <w:p w:rsidR="00D71C46" w:rsidP="00D71C46" w:rsidRDefault="00D71C46" w14:paraId="2756A818" w14:textId="17101624">
      <w:pPr>
        <w:pStyle w:val="Heading1"/>
      </w:pPr>
      <w:bookmarkStart w:name="_Toc151222474" w:id="6"/>
      <w:r>
        <w:t>Conclusion</w:t>
      </w:r>
      <w:bookmarkEnd w:id="6"/>
      <w:r>
        <w:t xml:space="preserve"> </w:t>
      </w:r>
    </w:p>
    <w:p w:rsidRPr="00D71C46" w:rsidR="00D71C46" w:rsidP="00D71C46" w:rsidRDefault="00D71C46" w14:paraId="76AF2FC3" w14:textId="77777777"/>
    <w:p w:rsidRPr="00D71C46" w:rsidR="00D71C46" w:rsidP="00D71C46" w:rsidRDefault="00D71C46" w14:paraId="53DAD696" w14:textId="3D491904">
      <w:r w:rsidR="05148C56">
        <w:rPr/>
        <w:t xml:space="preserve">In conclusion, this report </w:t>
      </w:r>
      <w:r w:rsidR="70AFF994">
        <w:rPr/>
        <w:t xml:space="preserve">has </w:t>
      </w:r>
      <w:r w:rsidR="137E303E">
        <w:rPr/>
        <w:t>investigated</w:t>
      </w:r>
      <w:r w:rsidR="70AFF994">
        <w:rPr/>
        <w:t xml:space="preserve"> many</w:t>
      </w:r>
      <w:r w:rsidR="70AFF994">
        <w:rPr/>
        <w:t xml:space="preserve"> </w:t>
      </w:r>
      <w:r w:rsidR="47D78B8B">
        <w:rPr/>
        <w:t xml:space="preserve">important </w:t>
      </w:r>
      <w:r w:rsidR="70AFF994">
        <w:rPr/>
        <w:t xml:space="preserve">aspects of engineering </w:t>
      </w:r>
      <w:r w:rsidR="54D94B0C">
        <w:rPr/>
        <w:t xml:space="preserve">that </w:t>
      </w:r>
      <w:r w:rsidR="0E3A7C7E">
        <w:rPr/>
        <w:t xml:space="preserve">highlight the importance of certain qualities needed to be a successful engineer. </w:t>
      </w:r>
      <w:r w:rsidR="7B27C5BE">
        <w:rPr/>
        <w:t>Aspects such as the importance of health and safety, consideration for the environment for the future and teamwork</w:t>
      </w:r>
      <w:r w:rsidR="0E24564C">
        <w:rPr/>
        <w:t xml:space="preserve">. These are all essential to success for a </w:t>
      </w:r>
      <w:r w:rsidR="0E24564C">
        <w:rPr/>
        <w:t>modern-day</w:t>
      </w:r>
      <w:r w:rsidR="0E24564C">
        <w:rPr/>
        <w:t xml:space="preserve"> engineer. </w:t>
      </w:r>
    </w:p>
    <w:p w:rsidRPr="00D71C46" w:rsidR="00D71C46" w:rsidP="00D71C46" w:rsidRDefault="00D71C46" w14:paraId="4947D53F" w14:textId="77777777"/>
    <w:p w:rsidRPr="00D71C46" w:rsidR="00D71C46" w:rsidP="00D71C46" w:rsidRDefault="00D71C46" w14:paraId="3BF3869E" w14:textId="77777777"/>
    <w:p w:rsidRPr="00D71C46" w:rsidR="00D71C46" w:rsidP="00D71C46" w:rsidRDefault="00D71C46" w14:paraId="3711B328" w14:textId="77777777"/>
    <w:p w:rsidRPr="00D71C46" w:rsidR="00D71C46" w:rsidP="00D71C46" w:rsidRDefault="00D71C46" w14:paraId="15445163" w14:textId="77777777"/>
    <w:p w:rsidRPr="00D71C46" w:rsidR="00D71C46" w:rsidP="00D71C46" w:rsidRDefault="00D71C46" w14:paraId="2020CDF8" w14:textId="77777777"/>
    <w:p w:rsidRPr="00D71C46" w:rsidR="00D71C46" w:rsidP="00D71C46" w:rsidRDefault="00D71C46" w14:paraId="49FC501F" w14:textId="77777777"/>
    <w:p w:rsidRPr="00D71C46" w:rsidR="00D71C46" w:rsidP="00D71C46" w:rsidRDefault="00D71C46" w14:paraId="16F7EF8D" w14:textId="77777777"/>
    <w:p w:rsidRPr="00D71C46" w:rsidR="00D71C46" w:rsidP="00D71C46" w:rsidRDefault="00D71C46" w14:paraId="63E72E97" w14:textId="77777777"/>
    <w:p w:rsidRPr="00D71C46" w:rsidR="00D71C46" w:rsidP="00D71C46" w:rsidRDefault="00D71C46" w14:paraId="2D6E8E02" w14:textId="77777777"/>
    <w:p w:rsidRPr="00D71C46" w:rsidR="00D71C46" w:rsidP="00D71C46" w:rsidRDefault="00D71C46" w14:paraId="1A3491C5" w14:textId="77777777"/>
    <w:p w:rsidRPr="00D71C46" w:rsidR="00D71C46" w:rsidP="00D71C46" w:rsidRDefault="00D71C46" w14:paraId="531C1867" w14:textId="77777777"/>
    <w:p w:rsidRPr="00D71C46" w:rsidR="00D71C46" w:rsidP="00D71C46" w:rsidRDefault="00D71C46" w14:paraId="1038F8C9" w14:textId="77777777"/>
    <w:p w:rsidRPr="00D71C46" w:rsidR="00D71C46" w:rsidP="00D71C46" w:rsidRDefault="00D71C46" w14:paraId="2B983A2F" w14:textId="77777777"/>
    <w:p w:rsidRPr="00D71C46" w:rsidR="00D71C46" w:rsidP="00D71C46" w:rsidRDefault="00D71C46" w14:paraId="48F53C8A" w14:textId="77777777"/>
    <w:p w:rsidRPr="00D71C46" w:rsidR="00D71C46" w:rsidP="00D71C46" w:rsidRDefault="00D71C46" w14:paraId="0D6CE4AA" w14:textId="77777777"/>
    <w:p w:rsidRPr="00D71C46" w:rsidR="00D71C46" w:rsidP="00D71C46" w:rsidRDefault="00D71C46" w14:paraId="2BB4D7A6" w14:textId="77777777"/>
    <w:p w:rsidRPr="00D71C46" w:rsidR="00D71C46" w:rsidP="00D71C46" w:rsidRDefault="00D71C46" w14:paraId="4B493E93" w14:textId="77777777"/>
    <w:p w:rsidRPr="00D71C46" w:rsidR="00D71C46" w:rsidP="00D71C46" w:rsidRDefault="00D71C46" w14:paraId="1527AA6E" w14:textId="77777777"/>
    <w:p w:rsidRPr="00D71C46" w:rsidR="00D71C46" w:rsidP="00D71C46" w:rsidRDefault="00D71C46" w14:paraId="0837DABF" w14:textId="77777777"/>
    <w:p w:rsidRPr="00D71C46" w:rsidR="00D71C46" w:rsidP="00D71C46" w:rsidRDefault="00D71C46" w14:paraId="70BE88BD" w14:textId="77777777"/>
    <w:p w:rsidR="00D71C46" w:rsidP="00D71C46" w:rsidRDefault="00D71C46" w14:paraId="4326E46A" w14:textId="77777777">
      <w:pPr>
        <w:rPr>
          <w:rFonts w:asciiTheme="majorHAnsi" w:hAnsiTheme="majorHAnsi" w:eastAsiaTheme="majorEastAsia" w:cstheme="majorBidi"/>
          <w:color w:val="2F5496" w:themeColor="accent1" w:themeShade="BF"/>
          <w:sz w:val="32"/>
          <w:szCs w:val="32"/>
        </w:rPr>
      </w:pPr>
    </w:p>
    <w:p w:rsidR="00D71C46" w:rsidRDefault="00D71C46" w14:paraId="447A9610" w14:textId="2DDBCC1D">
      <w:r>
        <w:br w:type="page"/>
      </w:r>
    </w:p>
    <w:p w:rsidR="00D71C46" w:rsidP="00D71C46" w:rsidRDefault="00D71C46" w14:paraId="64324861" w14:textId="504A59BC">
      <w:pPr>
        <w:pStyle w:val="Heading1"/>
      </w:pPr>
      <w:bookmarkStart w:name="_Toc151222475" w:id="7"/>
      <w:r>
        <w:t>Reference List</w:t>
      </w:r>
      <w:bookmarkEnd w:id="7"/>
    </w:p>
    <w:p w:rsidR="00CA0DAD" w:rsidP="00CA0DAD" w:rsidRDefault="00CA0DAD" w14:paraId="22A9C0D4" w14:textId="77777777"/>
    <w:p w:rsidR="00873856" w:rsidP="20697B4F" w:rsidRDefault="00873856" w14:paraId="4EDC4DCB" w14:textId="77777777">
      <w:pPr>
        <w:pStyle w:val="NormalWeb"/>
        <w:spacing w:before="0" w:beforeAutospacing="off" w:after="0" w:afterAutospacing="off" w:line="360" w:lineRule="atLeast"/>
        <w:rPr>
          <w:rFonts w:ascii="Calibri" w:hAnsi="Calibri" w:cs="Calibri"/>
          <w:color w:val="000000"/>
          <w:sz w:val="22"/>
          <w:szCs w:val="22"/>
        </w:rPr>
      </w:pPr>
      <w:r w:rsidRPr="20697B4F" w:rsidR="00873856">
        <w:rPr>
          <w:rFonts w:ascii="Calibri" w:hAnsi="Calibri" w:cs="Calibri"/>
          <w:color w:val="000000" w:themeColor="text1" w:themeTint="FF" w:themeShade="FF"/>
          <w:sz w:val="22"/>
          <w:szCs w:val="22"/>
        </w:rPr>
        <w:t>Our Integrity Code Doing the Right Thing. (n.d.). Available at: https://group.mercedes-benz.com/documents/company/compliance/mercedes-benz-group-ag-integrity-code-en-2023.pdf.</w:t>
      </w:r>
    </w:p>
    <w:p w:rsidR="00873856" w:rsidP="20697B4F" w:rsidRDefault="00873856" w14:paraId="74A13C7C" w14:textId="77777777">
      <w:pPr>
        <w:pStyle w:val="NormalWeb"/>
        <w:rPr>
          <w:rFonts w:ascii="Calibri" w:hAnsi="Calibri" w:cs="Calibri"/>
          <w:color w:val="000000"/>
          <w:sz w:val="22"/>
          <w:szCs w:val="22"/>
        </w:rPr>
      </w:pPr>
      <w:r w:rsidRPr="20697B4F" w:rsidR="6EBC1E7E">
        <w:rPr>
          <w:rFonts w:ascii="Calibri" w:hAnsi="Calibri" w:cs="Calibri"/>
          <w:color w:val="000000" w:themeColor="text1" w:themeTint="FF" w:themeShade="FF"/>
          <w:sz w:val="22"/>
          <w:szCs w:val="22"/>
        </w:rPr>
        <w:t>‌</w:t>
      </w:r>
    </w:p>
    <w:p w:rsidR="34A253EE" w:rsidP="20697B4F" w:rsidRDefault="34A253EE" w14:paraId="0190D9BB" w14:textId="5683E4D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34A253EE">
        <w:rPr>
          <w:rFonts w:ascii="Calibri" w:hAnsi="Calibri" w:eastAsia="Calibri" w:cs="Calibri"/>
          <w:b w:val="0"/>
          <w:bCs w:val="0"/>
          <w:i w:val="0"/>
          <w:iCs w:val="0"/>
          <w:caps w:val="0"/>
          <w:smallCaps w:val="0"/>
          <w:noProof w:val="0"/>
          <w:color w:val="000000" w:themeColor="text1" w:themeTint="FF" w:themeShade="FF"/>
          <w:sz w:val="22"/>
          <w:szCs w:val="22"/>
          <w:lang w:val="en-GB"/>
        </w:rPr>
        <w:t>carVertical</w:t>
      </w:r>
      <w:r w:rsidRPr="20697B4F" w:rsidR="34A253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20697B4F" w:rsidR="34A253EE">
        <w:rPr>
          <w:rFonts w:ascii="Calibri" w:hAnsi="Calibri" w:eastAsia="Calibri" w:cs="Calibri"/>
          <w:b w:val="0"/>
          <w:bCs w:val="0"/>
          <w:i w:val="1"/>
          <w:iCs w:val="1"/>
          <w:caps w:val="0"/>
          <w:smallCaps w:val="0"/>
          <w:noProof w:val="0"/>
          <w:color w:val="000000" w:themeColor="text1" w:themeTint="FF" w:themeShade="FF"/>
          <w:sz w:val="22"/>
          <w:szCs w:val="22"/>
          <w:lang w:val="en-GB"/>
        </w:rPr>
        <w:t>Top 10 worst car recalls in the automotive industry history</w:t>
      </w:r>
      <w:r w:rsidRPr="20697B4F" w:rsidR="34A253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w:anchor="7-the-most-expensive-general-motors-recall-30-million-recalled-vehicles-2006-2014" r:id="Ra07eadfc22fd4912">
        <w:r w:rsidRPr="20697B4F" w:rsidR="34A253EE">
          <w:rPr>
            <w:rStyle w:val="Hyperlink"/>
            <w:rFonts w:ascii="Calibri" w:hAnsi="Calibri" w:eastAsia="Calibri" w:cs="Calibri"/>
            <w:b w:val="0"/>
            <w:bCs w:val="0"/>
            <w:i w:val="0"/>
            <w:iCs w:val="0"/>
            <w:caps w:val="0"/>
            <w:smallCaps w:val="0"/>
            <w:noProof w:val="0"/>
            <w:sz w:val="22"/>
            <w:szCs w:val="22"/>
            <w:lang w:val="en-GB"/>
          </w:rPr>
          <w:t>https://www.carvertical.com/blog/top-10-worst-car-recalls-in-the-automotive-industry#7-the-most-expensive-general-motors-recall-30-million-recalled-vehicles-2006-2014</w:t>
        </w:r>
      </w:hyperlink>
      <w:r w:rsidRPr="20697B4F" w:rsidR="34A253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 Nov. 2023].</w:t>
      </w:r>
    </w:p>
    <w:p w:rsidR="7DE801A9" w:rsidP="20697B4F" w:rsidRDefault="7DE801A9" w14:paraId="302F1FCE" w14:textId="28A4FAB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68F354DD" w:rsidP="20697B4F" w:rsidRDefault="68F354DD" w14:paraId="17F81E6A" w14:textId="5044D55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68F354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Figure </w:t>
      </w:r>
      <w:r w:rsidRPr="20697B4F" w:rsidR="056FD2B1">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20697B4F" w:rsidR="68F354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Asana (2021). </w:t>
      </w:r>
      <w:r w:rsidRPr="20697B4F" w:rsidR="68F354DD">
        <w:rPr>
          <w:rFonts w:ascii="Calibri" w:hAnsi="Calibri" w:eastAsia="Calibri" w:cs="Calibri"/>
          <w:b w:val="0"/>
          <w:bCs w:val="0"/>
          <w:i w:val="1"/>
          <w:iCs w:val="1"/>
          <w:caps w:val="0"/>
          <w:smallCaps w:val="0"/>
          <w:noProof w:val="0"/>
          <w:color w:val="000000" w:themeColor="text1" w:themeTint="FF" w:themeShade="FF"/>
          <w:sz w:val="22"/>
          <w:szCs w:val="22"/>
          <w:lang w:val="en-GB"/>
        </w:rPr>
        <w:t>Team Structure: 10 Effective Ways to Organize Your Team • Asana</w:t>
      </w:r>
      <w:r w:rsidRPr="20697B4F" w:rsidR="68F354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Asana. Available at: </w:t>
      </w:r>
      <w:hyperlink r:id="Re10199874abb4ef2">
        <w:r w:rsidRPr="20697B4F" w:rsidR="68F354DD">
          <w:rPr>
            <w:rStyle w:val="Hyperlink"/>
            <w:rFonts w:ascii="Calibri" w:hAnsi="Calibri" w:eastAsia="Calibri" w:cs="Calibri"/>
            <w:b w:val="0"/>
            <w:bCs w:val="0"/>
            <w:i w:val="0"/>
            <w:iCs w:val="0"/>
            <w:caps w:val="0"/>
            <w:smallCaps w:val="0"/>
            <w:noProof w:val="0"/>
            <w:sz w:val="22"/>
            <w:szCs w:val="22"/>
            <w:lang w:val="en-GB"/>
          </w:rPr>
          <w:t>https://asana.com/resources/team-structure</w:t>
        </w:r>
      </w:hyperlink>
      <w:r w:rsidRPr="20697B4F" w:rsidR="68F354D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F354DD" w:rsidP="20697B4F" w:rsidRDefault="68F354DD" w14:paraId="118E2549" w14:textId="39D6B5F3">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68F354D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FEC3203" w:rsidP="20697B4F" w:rsidRDefault="0FEC3203" w14:paraId="30244A6A" w14:textId="2C7FCEE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0FEC3203">
        <w:rPr>
          <w:rFonts w:ascii="Calibri" w:hAnsi="Calibri" w:eastAsia="Calibri" w:cs="Calibri"/>
          <w:b w:val="0"/>
          <w:bCs w:val="0"/>
          <w:i w:val="0"/>
          <w:iCs w:val="0"/>
          <w:caps w:val="0"/>
          <w:smallCaps w:val="0"/>
          <w:noProof w:val="0"/>
          <w:color w:val="000000" w:themeColor="text1" w:themeTint="FF" w:themeShade="FF"/>
          <w:sz w:val="22"/>
          <w:szCs w:val="22"/>
          <w:lang w:val="en-GB"/>
        </w:rPr>
        <w:t>Legislation.Gov.Uk</w:t>
      </w:r>
      <w:r w:rsidRPr="20697B4F" w:rsidR="0FEC32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(2011). </w:t>
      </w:r>
      <w:r w:rsidRPr="20697B4F" w:rsidR="0FEC3203">
        <w:rPr>
          <w:rFonts w:ascii="Calibri" w:hAnsi="Calibri" w:eastAsia="Calibri" w:cs="Calibri"/>
          <w:b w:val="0"/>
          <w:bCs w:val="0"/>
          <w:i w:val="1"/>
          <w:iCs w:val="1"/>
          <w:caps w:val="0"/>
          <w:smallCaps w:val="0"/>
          <w:noProof w:val="0"/>
          <w:color w:val="000000" w:themeColor="text1" w:themeTint="FF" w:themeShade="FF"/>
          <w:sz w:val="22"/>
          <w:szCs w:val="22"/>
          <w:lang w:val="en-GB"/>
        </w:rPr>
        <w:t>The Management of Health and Safety at Work Regulations 1999</w:t>
      </w:r>
      <w:r w:rsidRPr="20697B4F" w:rsidR="0FEC32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Legislation.gov.uk. Available at: </w:t>
      </w:r>
      <w:hyperlink r:id="R1446cda161b345b6">
        <w:r w:rsidRPr="20697B4F" w:rsidR="0FEC3203">
          <w:rPr>
            <w:rStyle w:val="Hyperlink"/>
            <w:rFonts w:ascii="Calibri" w:hAnsi="Calibri" w:eastAsia="Calibri" w:cs="Calibri"/>
            <w:b w:val="0"/>
            <w:bCs w:val="0"/>
            <w:i w:val="0"/>
            <w:iCs w:val="0"/>
            <w:caps w:val="0"/>
            <w:smallCaps w:val="0"/>
            <w:noProof w:val="0"/>
            <w:sz w:val="22"/>
            <w:szCs w:val="22"/>
            <w:lang w:val="en-GB"/>
          </w:rPr>
          <w:t>https://www.legislation.gov.uk/uksi/1999/3242/regulation/3/made</w:t>
        </w:r>
      </w:hyperlink>
      <w:r w:rsidRPr="20697B4F" w:rsidR="0FEC320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0697B4F" w:rsidP="20697B4F" w:rsidRDefault="20697B4F" w14:paraId="46D88A68" w14:textId="6FDA551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1C63E5BE" w:rsidP="20697B4F" w:rsidRDefault="1C63E5BE" w14:paraId="45BE708E" w14:textId="3D368AD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1C63E5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Figure 1: </w:t>
      </w:r>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Guevara, P. (2022). </w:t>
      </w:r>
      <w:r w:rsidRPr="20697B4F" w:rsidR="4180E63D">
        <w:rPr>
          <w:rFonts w:ascii="Calibri" w:hAnsi="Calibri" w:eastAsia="Calibri" w:cs="Calibri"/>
          <w:b w:val="0"/>
          <w:bCs w:val="0"/>
          <w:i w:val="1"/>
          <w:iCs w:val="1"/>
          <w:caps w:val="0"/>
          <w:smallCaps w:val="0"/>
          <w:noProof w:val="0"/>
          <w:color w:val="000000" w:themeColor="text1" w:themeTint="FF" w:themeShade="FF"/>
          <w:sz w:val="22"/>
          <w:szCs w:val="22"/>
          <w:lang w:val="en-GB"/>
        </w:rPr>
        <w:t>5x5 Risk Matrix: Importance and Examples</w:t>
      </w:r>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w:t>
      </w:r>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SafetyCulture</w:t>
      </w:r>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c85ee98969147ae">
        <w:r w:rsidRPr="20697B4F" w:rsidR="4180E63D">
          <w:rPr>
            <w:rStyle w:val="Hyperlink"/>
            <w:rFonts w:ascii="Calibri" w:hAnsi="Calibri" w:eastAsia="Calibri" w:cs="Calibri"/>
            <w:b w:val="0"/>
            <w:bCs w:val="0"/>
            <w:i w:val="0"/>
            <w:iCs w:val="0"/>
            <w:caps w:val="0"/>
            <w:smallCaps w:val="0"/>
            <w:noProof w:val="0"/>
            <w:sz w:val="22"/>
            <w:szCs w:val="22"/>
            <w:lang w:val="en-GB"/>
          </w:rPr>
          <w:t>https://safetyculture.com/topics/risk-assessment/5x5-risk-matrix/</w:t>
        </w:r>
      </w:hyperlink>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180E63D" w:rsidP="20697B4F" w:rsidRDefault="4180E63D" w14:paraId="02BC1E22" w14:textId="0098EBF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0697B4F" w:rsidR="4180E63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260A408" w:rsidP="20697B4F" w:rsidRDefault="0260A408" w14:paraId="1C84199C" w14:textId="25AE7021">
      <w:pPr>
        <w:spacing w:before="0" w:beforeAutospacing="off" w:after="0" w:afterAutospacing="off"/>
        <w:rPr>
          <w:rFonts w:ascii="Calibri" w:hAnsi="Calibri" w:eastAsia="Calibri" w:cs="Calibri"/>
          <w:b w:val="0"/>
          <w:bCs w:val="0"/>
          <w:i w:val="0"/>
          <w:iCs w:val="0"/>
          <w:caps w:val="0"/>
          <w:smallCaps w:val="0"/>
          <w:noProof w:val="0"/>
          <w:color w:val="2C3E50"/>
          <w:sz w:val="22"/>
          <w:szCs w:val="22"/>
          <w:lang w:val="en-GB"/>
        </w:rPr>
      </w:pPr>
      <w:hyperlink>
        <w:r w:rsidRPr="20697B4F" w:rsidR="0260A408">
          <w:rPr>
            <w:rStyle w:val="Hyperlink"/>
            <w:rFonts w:ascii="Calibri" w:hAnsi="Calibri" w:eastAsia="Calibri" w:cs="Calibri"/>
            <w:b w:val="0"/>
            <w:bCs w:val="0"/>
            <w:i w:val="0"/>
            <w:iCs w:val="0"/>
            <w:caps w:val="0"/>
            <w:smallCaps w:val="0"/>
            <w:noProof w:val="0"/>
            <w:sz w:val="22"/>
            <w:szCs w:val="22"/>
            <w:lang w:val="en-GB"/>
          </w:rPr>
          <w:t>www.engc.org.uk</w:t>
        </w:r>
      </w:hyperlink>
      <w:r w:rsidRPr="20697B4F" w:rsidR="0260A408">
        <w:rPr>
          <w:rFonts w:ascii="Calibri" w:hAnsi="Calibri" w:eastAsia="Calibri" w:cs="Calibri"/>
          <w:b w:val="0"/>
          <w:bCs w:val="0"/>
          <w:i w:val="0"/>
          <w:iCs w:val="0"/>
          <w:caps w:val="0"/>
          <w:smallCaps w:val="0"/>
          <w:noProof w:val="0"/>
          <w:color w:val="2C3E50"/>
          <w:sz w:val="22"/>
          <w:szCs w:val="22"/>
          <w:lang w:val="en-GB"/>
        </w:rPr>
        <w:t xml:space="preserve">. (n.d.). </w:t>
      </w:r>
      <w:r w:rsidRPr="20697B4F" w:rsidR="0260A408">
        <w:rPr>
          <w:rFonts w:ascii="Calibri" w:hAnsi="Calibri" w:eastAsia="Calibri" w:cs="Calibri"/>
          <w:b w:val="0"/>
          <w:bCs w:val="0"/>
          <w:i w:val="1"/>
          <w:iCs w:val="1"/>
          <w:caps w:val="0"/>
          <w:smallCaps w:val="0"/>
          <w:noProof w:val="0"/>
          <w:color w:val="2C3E50"/>
          <w:sz w:val="22"/>
          <w:szCs w:val="22"/>
          <w:lang w:val="en-GB"/>
        </w:rPr>
        <w:t>Engineering Council</w:t>
      </w:r>
      <w:r w:rsidRPr="20697B4F" w:rsidR="0260A408">
        <w:rPr>
          <w:rFonts w:ascii="Calibri" w:hAnsi="Calibri" w:eastAsia="Calibri" w:cs="Calibri"/>
          <w:b w:val="0"/>
          <w:bCs w:val="0"/>
          <w:i w:val="0"/>
          <w:iCs w:val="0"/>
          <w:caps w:val="0"/>
          <w:smallCaps w:val="0"/>
          <w:noProof w:val="0"/>
          <w:color w:val="2C3E50"/>
          <w:sz w:val="22"/>
          <w:szCs w:val="22"/>
          <w:lang w:val="en-GB"/>
        </w:rPr>
        <w:t xml:space="preserve">. [online] Available at: </w:t>
      </w:r>
      <w:hyperlink r:id="R4c62cd8c7ee740c5">
        <w:r w:rsidRPr="20697B4F" w:rsidR="0260A408">
          <w:rPr>
            <w:rStyle w:val="Hyperlink"/>
            <w:rFonts w:ascii="Calibri" w:hAnsi="Calibri" w:eastAsia="Calibri" w:cs="Calibri"/>
            <w:b w:val="0"/>
            <w:bCs w:val="0"/>
            <w:i w:val="0"/>
            <w:iCs w:val="0"/>
            <w:caps w:val="0"/>
            <w:smallCaps w:val="0"/>
            <w:noProof w:val="0"/>
            <w:sz w:val="22"/>
            <w:szCs w:val="22"/>
            <w:lang w:val="en-GB"/>
          </w:rPr>
          <w:t>https://www.engc.org.uk/ethics</w:t>
        </w:r>
      </w:hyperlink>
      <w:r w:rsidRPr="20697B4F" w:rsidR="0260A408">
        <w:rPr>
          <w:rFonts w:ascii="Calibri" w:hAnsi="Calibri" w:eastAsia="Calibri" w:cs="Calibri"/>
          <w:b w:val="0"/>
          <w:bCs w:val="0"/>
          <w:i w:val="0"/>
          <w:iCs w:val="0"/>
          <w:caps w:val="0"/>
          <w:smallCaps w:val="0"/>
          <w:noProof w:val="0"/>
          <w:color w:val="2C3E50"/>
          <w:sz w:val="22"/>
          <w:szCs w:val="22"/>
          <w:lang w:val="en-GB"/>
        </w:rPr>
        <w:t>.</w:t>
      </w:r>
    </w:p>
    <w:p w:rsidR="20697B4F" w:rsidP="20697B4F" w:rsidRDefault="20697B4F" w14:paraId="6F928626" w14:textId="7879F564">
      <w:pPr>
        <w:rPr>
          <w:sz w:val="22"/>
          <w:szCs w:val="22"/>
        </w:rPr>
      </w:pPr>
    </w:p>
    <w:p w:rsidR="20697B4F" w:rsidP="20697B4F" w:rsidRDefault="20697B4F" w14:paraId="38F27620" w14:textId="698DD39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20697B4F" w:rsidP="20697B4F" w:rsidRDefault="20697B4F" w14:paraId="6A26619D" w14:textId="7642DFE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EC3203" w:rsidRDefault="0FEC3203" w14:paraId="171469B1" w14:textId="3D7E82D6">
      <w:r w:rsidRPr="7DE801A9" w:rsidR="0FEC320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DE801A9" w:rsidP="7DE801A9" w:rsidRDefault="7DE801A9" w14:paraId="3604ED24" w14:textId="2254548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DE801A9" w:rsidP="7DE801A9" w:rsidRDefault="7DE801A9" w14:paraId="0E548401" w14:textId="4C2AC63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1422FD" w:rsidP="20697B4F" w:rsidRDefault="041422FD" w14:paraId="233F1BFB" w14:textId="651044B6">
      <w:pPr/>
      <w:r w:rsidRPr="20697B4F" w:rsidR="34A253EE">
        <w:rPr>
          <w:rFonts w:ascii="Calibri" w:hAnsi="Calibri" w:eastAsia="Calibri" w:cs="Calibri"/>
          <w:b w:val="0"/>
          <w:bCs w:val="0"/>
          <w:i w:val="0"/>
          <w:iCs w:val="0"/>
          <w:caps w:val="0"/>
          <w:smallCaps w:val="0"/>
          <w:noProof w:val="0"/>
          <w:color w:val="000000" w:themeColor="text1" w:themeTint="FF" w:themeShade="FF"/>
          <w:lang w:val="en-GB"/>
        </w:rPr>
        <w:t>‌</w:t>
      </w:r>
    </w:p>
    <w:p w:rsidRPr="00CA0DAD" w:rsidR="00CA0DAD" w:rsidP="20697B4F" w:rsidRDefault="00CA0DAD" w14:paraId="032886EA" w14:textId="703A29C9">
      <w:pPr>
        <w:pStyle w:val="Normal"/>
      </w:pPr>
    </w:p>
    <w:sectPr w:rsidRPr="00CA0DAD" w:rsidR="00CA0DAD" w:rsidSect="00E01CC4">
      <w:footerReference w:type="default" r:id="rId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0881" w:rsidP="00DC4454" w:rsidRDefault="00DE0881" w14:paraId="43E6682A" w14:textId="77777777">
      <w:pPr>
        <w:spacing w:after="0" w:line="240" w:lineRule="auto"/>
      </w:pPr>
      <w:r>
        <w:separator/>
      </w:r>
    </w:p>
  </w:endnote>
  <w:endnote w:type="continuationSeparator" w:id="0">
    <w:p w:rsidR="00DE0881" w:rsidP="00DC4454" w:rsidRDefault="00DE0881" w14:paraId="488F28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387729"/>
      <w:docPartObj>
        <w:docPartGallery w:val="Page Numbers (Bottom of Page)"/>
        <w:docPartUnique/>
      </w:docPartObj>
    </w:sdtPr>
    <w:sdtEndPr/>
    <w:sdtContent>
      <w:p w:rsidR="00D71C46" w:rsidRDefault="00D71C46" w14:paraId="5B5D91F2" w14:textId="0CB04EFD">
        <w:pPr>
          <w:pStyle w:val="Footer"/>
        </w:pPr>
        <w:r>
          <w:fldChar w:fldCharType="begin"/>
        </w:r>
        <w:r>
          <w:instrText>PAGE   \* MERGEFORMAT</w:instrText>
        </w:r>
        <w:r>
          <w:fldChar w:fldCharType="separate"/>
        </w:r>
        <w:r>
          <w:t>2</w:t>
        </w:r>
        <w:r>
          <w:fldChar w:fldCharType="end"/>
        </w:r>
      </w:p>
    </w:sdtContent>
  </w:sdt>
  <w:p w:rsidR="00D71C46" w:rsidRDefault="00D71C46" w14:paraId="2CED99E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0881" w:rsidP="00DC4454" w:rsidRDefault="00DE0881" w14:paraId="782742E9" w14:textId="77777777">
      <w:pPr>
        <w:spacing w:after="0" w:line="240" w:lineRule="auto"/>
      </w:pPr>
      <w:r>
        <w:separator/>
      </w:r>
    </w:p>
  </w:footnote>
  <w:footnote w:type="continuationSeparator" w:id="0">
    <w:p w:rsidR="00DE0881" w:rsidP="00DC4454" w:rsidRDefault="00DE0881" w14:paraId="2900A90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4cc9f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914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babb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33b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66b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6">
    <w:abstractNumId w:val="5"/>
  </w:num>
  <w:num w:numId="5">
    <w:abstractNumId w:val="4"/>
  </w:num>
  <w:num w:numId="4">
    <w:abstractNumId w:val="3"/>
  </w:num>
  <w:num w:numId="3">
    <w:abstractNumId w:val="2"/>
  </w:num>
  <w:num w:numId="2">
    <w:abstractNumId w:val="1"/>
  </w:num>
  <w:num w:numId="1" w16cid:durableId="1492679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E3"/>
    <w:rsid w:val="000306D4"/>
    <w:rsid w:val="002695BE"/>
    <w:rsid w:val="003A4B95"/>
    <w:rsid w:val="005729F2"/>
    <w:rsid w:val="00575837"/>
    <w:rsid w:val="006B1C17"/>
    <w:rsid w:val="006E41DA"/>
    <w:rsid w:val="00715588"/>
    <w:rsid w:val="00715642"/>
    <w:rsid w:val="007A6248"/>
    <w:rsid w:val="00873856"/>
    <w:rsid w:val="008A1693"/>
    <w:rsid w:val="008B3AF4"/>
    <w:rsid w:val="00A33228"/>
    <w:rsid w:val="00A33F92"/>
    <w:rsid w:val="00AB1D6F"/>
    <w:rsid w:val="00AE1CF2"/>
    <w:rsid w:val="00B82D0F"/>
    <w:rsid w:val="00C803EB"/>
    <w:rsid w:val="00C92ED0"/>
    <w:rsid w:val="00CA0DAD"/>
    <w:rsid w:val="00D71C46"/>
    <w:rsid w:val="00D9E134"/>
    <w:rsid w:val="00DB285B"/>
    <w:rsid w:val="00DC4454"/>
    <w:rsid w:val="00DE0881"/>
    <w:rsid w:val="00DF3130"/>
    <w:rsid w:val="00E01CC4"/>
    <w:rsid w:val="00EB5EC7"/>
    <w:rsid w:val="00F74C93"/>
    <w:rsid w:val="00FC7AE3"/>
    <w:rsid w:val="019A7029"/>
    <w:rsid w:val="024528C1"/>
    <w:rsid w:val="024EA80C"/>
    <w:rsid w:val="0260A408"/>
    <w:rsid w:val="02FDD38D"/>
    <w:rsid w:val="032EDB13"/>
    <w:rsid w:val="033F9703"/>
    <w:rsid w:val="0376139E"/>
    <w:rsid w:val="04078328"/>
    <w:rsid w:val="041422FD"/>
    <w:rsid w:val="0445FFB9"/>
    <w:rsid w:val="045AA853"/>
    <w:rsid w:val="04ACCE0F"/>
    <w:rsid w:val="0511E3FF"/>
    <w:rsid w:val="05148C56"/>
    <w:rsid w:val="052D99B4"/>
    <w:rsid w:val="056FD2B1"/>
    <w:rsid w:val="0595D639"/>
    <w:rsid w:val="05A22496"/>
    <w:rsid w:val="0621CE44"/>
    <w:rsid w:val="06676736"/>
    <w:rsid w:val="06B16CCE"/>
    <w:rsid w:val="06C96A15"/>
    <w:rsid w:val="06DA1A6A"/>
    <w:rsid w:val="0736D256"/>
    <w:rsid w:val="074C5278"/>
    <w:rsid w:val="07A0E73C"/>
    <w:rsid w:val="07DF9ED9"/>
    <w:rsid w:val="07E46ED1"/>
    <w:rsid w:val="0875EACB"/>
    <w:rsid w:val="087DDD15"/>
    <w:rsid w:val="08A1AC6A"/>
    <w:rsid w:val="08CF0AE5"/>
    <w:rsid w:val="08FA0FFA"/>
    <w:rsid w:val="08FE0C09"/>
    <w:rsid w:val="090C31BD"/>
    <w:rsid w:val="099048B3"/>
    <w:rsid w:val="099AA346"/>
    <w:rsid w:val="09B03E74"/>
    <w:rsid w:val="0A8BE094"/>
    <w:rsid w:val="0AAB763F"/>
    <w:rsid w:val="0AE10242"/>
    <w:rsid w:val="0B627913"/>
    <w:rsid w:val="0B627913"/>
    <w:rsid w:val="0B698A7B"/>
    <w:rsid w:val="0C7CCEC6"/>
    <w:rsid w:val="0CB30FFC"/>
    <w:rsid w:val="0D1709D1"/>
    <w:rsid w:val="0D496781"/>
    <w:rsid w:val="0D496781"/>
    <w:rsid w:val="0D829AB6"/>
    <w:rsid w:val="0DAFA2D0"/>
    <w:rsid w:val="0DF0FE7A"/>
    <w:rsid w:val="0E24564C"/>
    <w:rsid w:val="0E3A7C7E"/>
    <w:rsid w:val="0E4EE05D"/>
    <w:rsid w:val="0E6877F9"/>
    <w:rsid w:val="0F3A5500"/>
    <w:rsid w:val="0FBAF157"/>
    <w:rsid w:val="0FEC3203"/>
    <w:rsid w:val="10386919"/>
    <w:rsid w:val="104C3C7F"/>
    <w:rsid w:val="1062B4E7"/>
    <w:rsid w:val="10B9FE85"/>
    <w:rsid w:val="10BD1871"/>
    <w:rsid w:val="10D62561"/>
    <w:rsid w:val="10E095D1"/>
    <w:rsid w:val="11A1EEF3"/>
    <w:rsid w:val="11F6A873"/>
    <w:rsid w:val="12857F09"/>
    <w:rsid w:val="12F31A99"/>
    <w:rsid w:val="1317BBEC"/>
    <w:rsid w:val="1328B8E9"/>
    <w:rsid w:val="137E303E"/>
    <w:rsid w:val="13AA1471"/>
    <w:rsid w:val="13C4A6B1"/>
    <w:rsid w:val="143ABE3C"/>
    <w:rsid w:val="14D0BA0C"/>
    <w:rsid w:val="153E265D"/>
    <w:rsid w:val="157F6013"/>
    <w:rsid w:val="15B406F4"/>
    <w:rsid w:val="15B6E79D"/>
    <w:rsid w:val="16604A0E"/>
    <w:rsid w:val="16CA56D6"/>
    <w:rsid w:val="1770E0F5"/>
    <w:rsid w:val="1797D39A"/>
    <w:rsid w:val="1807A531"/>
    <w:rsid w:val="182518D8"/>
    <w:rsid w:val="1862B41A"/>
    <w:rsid w:val="186FDE10"/>
    <w:rsid w:val="1908E8B6"/>
    <w:rsid w:val="192C12DC"/>
    <w:rsid w:val="1985ADD4"/>
    <w:rsid w:val="1A4AAEF7"/>
    <w:rsid w:val="1AB54162"/>
    <w:rsid w:val="1ADB4E75"/>
    <w:rsid w:val="1AF49424"/>
    <w:rsid w:val="1B208A9F"/>
    <w:rsid w:val="1B39673E"/>
    <w:rsid w:val="1B4F28D2"/>
    <w:rsid w:val="1B8CB24F"/>
    <w:rsid w:val="1BAA928D"/>
    <w:rsid w:val="1C63E5BE"/>
    <w:rsid w:val="1C82B219"/>
    <w:rsid w:val="1C9AE3F3"/>
    <w:rsid w:val="1CAF91BF"/>
    <w:rsid w:val="1CE78DE4"/>
    <w:rsid w:val="1D266B2B"/>
    <w:rsid w:val="1D541CA4"/>
    <w:rsid w:val="1D6F68AE"/>
    <w:rsid w:val="1DAAC9C1"/>
    <w:rsid w:val="1E3C8A63"/>
    <w:rsid w:val="1E933A68"/>
    <w:rsid w:val="1E933A68"/>
    <w:rsid w:val="1EC45311"/>
    <w:rsid w:val="1EE7D640"/>
    <w:rsid w:val="1F3F9EBD"/>
    <w:rsid w:val="1F5881A9"/>
    <w:rsid w:val="1FD29434"/>
    <w:rsid w:val="1FEF5CC3"/>
    <w:rsid w:val="20245080"/>
    <w:rsid w:val="205D83E2"/>
    <w:rsid w:val="205E0BED"/>
    <w:rsid w:val="20697B4F"/>
    <w:rsid w:val="2070B5EE"/>
    <w:rsid w:val="2075CBD5"/>
    <w:rsid w:val="20C9A388"/>
    <w:rsid w:val="20D177DC"/>
    <w:rsid w:val="218DC6F7"/>
    <w:rsid w:val="2198E643"/>
    <w:rsid w:val="21A810CE"/>
    <w:rsid w:val="21FBF3D3"/>
    <w:rsid w:val="2240FE49"/>
    <w:rsid w:val="22410226"/>
    <w:rsid w:val="2270F75E"/>
    <w:rsid w:val="22FA478C"/>
    <w:rsid w:val="232C0172"/>
    <w:rsid w:val="2334B6A4"/>
    <w:rsid w:val="2339CFFC"/>
    <w:rsid w:val="233E8B69"/>
    <w:rsid w:val="236018D1"/>
    <w:rsid w:val="238D2E03"/>
    <w:rsid w:val="23B03394"/>
    <w:rsid w:val="246E3B20"/>
    <w:rsid w:val="247E514E"/>
    <w:rsid w:val="24A10AA0"/>
    <w:rsid w:val="24E1B3AB"/>
    <w:rsid w:val="24E349A0"/>
    <w:rsid w:val="2546A9FD"/>
    <w:rsid w:val="258AA5DD"/>
    <w:rsid w:val="25CF0444"/>
    <w:rsid w:val="25FC989C"/>
    <w:rsid w:val="2652DA9C"/>
    <w:rsid w:val="269A54E4"/>
    <w:rsid w:val="26CF64F6"/>
    <w:rsid w:val="27B4AF04"/>
    <w:rsid w:val="27CE7EC5"/>
    <w:rsid w:val="27F9DFDF"/>
    <w:rsid w:val="280827C7"/>
    <w:rsid w:val="2819546D"/>
    <w:rsid w:val="282DF4DF"/>
    <w:rsid w:val="28757FC2"/>
    <w:rsid w:val="2878B3FA"/>
    <w:rsid w:val="28B02EC0"/>
    <w:rsid w:val="28DE99B5"/>
    <w:rsid w:val="29A3F828"/>
    <w:rsid w:val="2A4480EE"/>
    <w:rsid w:val="2ABEBC5D"/>
    <w:rsid w:val="2AD4D184"/>
    <w:rsid w:val="2B3FC889"/>
    <w:rsid w:val="2BAD2084"/>
    <w:rsid w:val="2BC03FE2"/>
    <w:rsid w:val="2C4862E3"/>
    <w:rsid w:val="2C7FF2B5"/>
    <w:rsid w:val="2CCBBF7B"/>
    <w:rsid w:val="2CDB98EA"/>
    <w:rsid w:val="2CFD9A41"/>
    <w:rsid w:val="2D2B638B"/>
    <w:rsid w:val="2D469400"/>
    <w:rsid w:val="2DBA6165"/>
    <w:rsid w:val="2E678FDC"/>
    <w:rsid w:val="2ED6605A"/>
    <w:rsid w:val="307557E9"/>
    <w:rsid w:val="30B50610"/>
    <w:rsid w:val="310BBB33"/>
    <w:rsid w:val="318AACF4"/>
    <w:rsid w:val="318AB37A"/>
    <w:rsid w:val="319F309E"/>
    <w:rsid w:val="31E99F7C"/>
    <w:rsid w:val="321C6208"/>
    <w:rsid w:val="3302574E"/>
    <w:rsid w:val="33757A13"/>
    <w:rsid w:val="339AA50F"/>
    <w:rsid w:val="339CE7EF"/>
    <w:rsid w:val="33E2B1FD"/>
    <w:rsid w:val="33F2BD63"/>
    <w:rsid w:val="343A36F6"/>
    <w:rsid w:val="348690E4"/>
    <w:rsid w:val="34A253EE"/>
    <w:rsid w:val="34E82D20"/>
    <w:rsid w:val="35180718"/>
    <w:rsid w:val="355DB414"/>
    <w:rsid w:val="3570A8C1"/>
    <w:rsid w:val="35F61A02"/>
    <w:rsid w:val="35FCDA81"/>
    <w:rsid w:val="363DD339"/>
    <w:rsid w:val="36779913"/>
    <w:rsid w:val="37163C1D"/>
    <w:rsid w:val="371EEC08"/>
    <w:rsid w:val="3733930B"/>
    <w:rsid w:val="37BFC8F6"/>
    <w:rsid w:val="37E66CCE"/>
    <w:rsid w:val="387E7808"/>
    <w:rsid w:val="38B62320"/>
    <w:rsid w:val="38EBEBEE"/>
    <w:rsid w:val="3A3EBB70"/>
    <w:rsid w:val="3AED2748"/>
    <w:rsid w:val="3B571254"/>
    <w:rsid w:val="3B7A98B9"/>
    <w:rsid w:val="3B8C8E97"/>
    <w:rsid w:val="3BD3FCD1"/>
    <w:rsid w:val="3BD3FCD1"/>
    <w:rsid w:val="3C25679D"/>
    <w:rsid w:val="3C25679D"/>
    <w:rsid w:val="3C32B427"/>
    <w:rsid w:val="3C5C5718"/>
    <w:rsid w:val="3CA02CEA"/>
    <w:rsid w:val="3CB956AA"/>
    <w:rsid w:val="3D15F74D"/>
    <w:rsid w:val="3D91B6FB"/>
    <w:rsid w:val="3E2E1DD6"/>
    <w:rsid w:val="3E55270B"/>
    <w:rsid w:val="3EB65E41"/>
    <w:rsid w:val="3ED4964A"/>
    <w:rsid w:val="3EE27973"/>
    <w:rsid w:val="3F0D7003"/>
    <w:rsid w:val="3F4676C1"/>
    <w:rsid w:val="3FA4C612"/>
    <w:rsid w:val="3FC9EE37"/>
    <w:rsid w:val="3FDE6635"/>
    <w:rsid w:val="4074B84B"/>
    <w:rsid w:val="40EACFAF"/>
    <w:rsid w:val="4180E63D"/>
    <w:rsid w:val="426592EA"/>
    <w:rsid w:val="4300B60F"/>
    <w:rsid w:val="430F0E4B"/>
    <w:rsid w:val="438EDF10"/>
    <w:rsid w:val="43E43818"/>
    <w:rsid w:val="44111008"/>
    <w:rsid w:val="441BD194"/>
    <w:rsid w:val="444750B5"/>
    <w:rsid w:val="4447B439"/>
    <w:rsid w:val="445440E8"/>
    <w:rsid w:val="44A8F9B8"/>
    <w:rsid w:val="44AE2CB9"/>
    <w:rsid w:val="44F28431"/>
    <w:rsid w:val="452AAF71"/>
    <w:rsid w:val="4593AFA5"/>
    <w:rsid w:val="4639876C"/>
    <w:rsid w:val="46A7329B"/>
    <w:rsid w:val="46D95C71"/>
    <w:rsid w:val="470A51DA"/>
    <w:rsid w:val="471F70E4"/>
    <w:rsid w:val="471F70E4"/>
    <w:rsid w:val="472F8006"/>
    <w:rsid w:val="47854D25"/>
    <w:rsid w:val="479D054C"/>
    <w:rsid w:val="47D78B8B"/>
    <w:rsid w:val="47D82112"/>
    <w:rsid w:val="48684B27"/>
    <w:rsid w:val="48AE225E"/>
    <w:rsid w:val="48FF3082"/>
    <w:rsid w:val="4973F173"/>
    <w:rsid w:val="49B64EB3"/>
    <w:rsid w:val="4A5DAD9C"/>
    <w:rsid w:val="4ABE9EA5"/>
    <w:rsid w:val="4B6C92F0"/>
    <w:rsid w:val="4B9E9D45"/>
    <w:rsid w:val="4C8C7686"/>
    <w:rsid w:val="4C98EFDA"/>
    <w:rsid w:val="4CAF8E44"/>
    <w:rsid w:val="4CE5E4D0"/>
    <w:rsid w:val="4D025D8E"/>
    <w:rsid w:val="4D1EA917"/>
    <w:rsid w:val="4D2C9939"/>
    <w:rsid w:val="4D5CDA65"/>
    <w:rsid w:val="4D5E2850"/>
    <w:rsid w:val="4DAA9BAF"/>
    <w:rsid w:val="4DDBB98D"/>
    <w:rsid w:val="4E179226"/>
    <w:rsid w:val="4E20C2DD"/>
    <w:rsid w:val="4E3025D3"/>
    <w:rsid w:val="4EC6C9B7"/>
    <w:rsid w:val="4F08A5A3"/>
    <w:rsid w:val="4F255F65"/>
    <w:rsid w:val="4FBC933E"/>
    <w:rsid w:val="4FFB24ED"/>
    <w:rsid w:val="500F08BC"/>
    <w:rsid w:val="50AFCBAF"/>
    <w:rsid w:val="50DD805D"/>
    <w:rsid w:val="50F32374"/>
    <w:rsid w:val="524E1AF3"/>
    <w:rsid w:val="527E0D74"/>
    <w:rsid w:val="528EF3D5"/>
    <w:rsid w:val="5320E74D"/>
    <w:rsid w:val="53CC1BE9"/>
    <w:rsid w:val="54A582E7"/>
    <w:rsid w:val="54D94B0C"/>
    <w:rsid w:val="55513772"/>
    <w:rsid w:val="5554F1FC"/>
    <w:rsid w:val="5579C06B"/>
    <w:rsid w:val="55926B71"/>
    <w:rsid w:val="55A0C186"/>
    <w:rsid w:val="5609C619"/>
    <w:rsid w:val="56C9FE09"/>
    <w:rsid w:val="57117FD6"/>
    <w:rsid w:val="5737CD90"/>
    <w:rsid w:val="57B399BA"/>
    <w:rsid w:val="57FEA2DB"/>
    <w:rsid w:val="584540E8"/>
    <w:rsid w:val="590D9FEF"/>
    <w:rsid w:val="591B8F48"/>
    <w:rsid w:val="5945E7CB"/>
    <w:rsid w:val="5951D131"/>
    <w:rsid w:val="595B18BF"/>
    <w:rsid w:val="595E4A85"/>
    <w:rsid w:val="598033A6"/>
    <w:rsid w:val="599202C3"/>
    <w:rsid w:val="59997955"/>
    <w:rsid w:val="59BDB47D"/>
    <w:rsid w:val="59E11149"/>
    <w:rsid w:val="5A0BE3BC"/>
    <w:rsid w:val="5B36439D"/>
    <w:rsid w:val="5B789894"/>
    <w:rsid w:val="5B8E1C81"/>
    <w:rsid w:val="5B931448"/>
    <w:rsid w:val="5BADAC47"/>
    <w:rsid w:val="5C105C30"/>
    <w:rsid w:val="5CA3D97B"/>
    <w:rsid w:val="5CBAAF65"/>
    <w:rsid w:val="5CBAAF65"/>
    <w:rsid w:val="5CC35CBF"/>
    <w:rsid w:val="5CC6DA40"/>
    <w:rsid w:val="5CD213FE"/>
    <w:rsid w:val="5CF3ABAC"/>
    <w:rsid w:val="5D30946D"/>
    <w:rsid w:val="5D82B9EE"/>
    <w:rsid w:val="5D9168EF"/>
    <w:rsid w:val="5DA54F1E"/>
    <w:rsid w:val="5E395C55"/>
    <w:rsid w:val="5E53FAAB"/>
    <w:rsid w:val="5E6DE45F"/>
    <w:rsid w:val="5EB28688"/>
    <w:rsid w:val="5EDF54DF"/>
    <w:rsid w:val="5FEC2766"/>
    <w:rsid w:val="5FF40428"/>
    <w:rsid w:val="5FFE0DDE"/>
    <w:rsid w:val="60014447"/>
    <w:rsid w:val="600C7033"/>
    <w:rsid w:val="60F7E529"/>
    <w:rsid w:val="612853B7"/>
    <w:rsid w:val="614255A4"/>
    <w:rsid w:val="615772B7"/>
    <w:rsid w:val="619D14A8"/>
    <w:rsid w:val="6212C7BC"/>
    <w:rsid w:val="624BB1B5"/>
    <w:rsid w:val="63378722"/>
    <w:rsid w:val="6338E509"/>
    <w:rsid w:val="63972AD1"/>
    <w:rsid w:val="639B4D42"/>
    <w:rsid w:val="63A79E83"/>
    <w:rsid w:val="63B95269"/>
    <w:rsid w:val="63E78216"/>
    <w:rsid w:val="6422A132"/>
    <w:rsid w:val="6448D586"/>
    <w:rsid w:val="6465C410"/>
    <w:rsid w:val="646B9619"/>
    <w:rsid w:val="648F1379"/>
    <w:rsid w:val="64F54E42"/>
    <w:rsid w:val="64F54E42"/>
    <w:rsid w:val="652496C9"/>
    <w:rsid w:val="655B1675"/>
    <w:rsid w:val="6585FD9A"/>
    <w:rsid w:val="65A8538C"/>
    <w:rsid w:val="662AE3DA"/>
    <w:rsid w:val="664F9B06"/>
    <w:rsid w:val="66911EA3"/>
    <w:rsid w:val="66E638DF"/>
    <w:rsid w:val="66FDC671"/>
    <w:rsid w:val="671003A2"/>
    <w:rsid w:val="6721CDFB"/>
    <w:rsid w:val="67E5CEA4"/>
    <w:rsid w:val="67EFBB64"/>
    <w:rsid w:val="67F41F02"/>
    <w:rsid w:val="68F354DD"/>
    <w:rsid w:val="69653274"/>
    <w:rsid w:val="69898AED"/>
    <w:rsid w:val="6A2FED36"/>
    <w:rsid w:val="6A6A04A0"/>
    <w:rsid w:val="6AC83A7A"/>
    <w:rsid w:val="6B5436F3"/>
    <w:rsid w:val="6C2D9997"/>
    <w:rsid w:val="6C49940B"/>
    <w:rsid w:val="6CB6316A"/>
    <w:rsid w:val="6CB79304"/>
    <w:rsid w:val="6CC130F0"/>
    <w:rsid w:val="6CE33CB6"/>
    <w:rsid w:val="6CFC971D"/>
    <w:rsid w:val="6DC52064"/>
    <w:rsid w:val="6DD92AB8"/>
    <w:rsid w:val="6DD92AB8"/>
    <w:rsid w:val="6DEA154A"/>
    <w:rsid w:val="6E82274F"/>
    <w:rsid w:val="6E837B97"/>
    <w:rsid w:val="6E99504F"/>
    <w:rsid w:val="6EBC1E7E"/>
    <w:rsid w:val="6F306673"/>
    <w:rsid w:val="6F883EFB"/>
    <w:rsid w:val="6FB67BA3"/>
    <w:rsid w:val="6FEFC803"/>
    <w:rsid w:val="6FEFC803"/>
    <w:rsid w:val="7073F2C8"/>
    <w:rsid w:val="70A04AE7"/>
    <w:rsid w:val="70AFF994"/>
    <w:rsid w:val="720F3FE6"/>
    <w:rsid w:val="727F692A"/>
    <w:rsid w:val="72E7D444"/>
    <w:rsid w:val="731CC7CE"/>
    <w:rsid w:val="73D9AC75"/>
    <w:rsid w:val="747D6CB4"/>
    <w:rsid w:val="7485E381"/>
    <w:rsid w:val="748C0EE6"/>
    <w:rsid w:val="74F168D3"/>
    <w:rsid w:val="7565EF19"/>
    <w:rsid w:val="757DBE2E"/>
    <w:rsid w:val="75CB875E"/>
    <w:rsid w:val="761C8F12"/>
    <w:rsid w:val="7625BD27"/>
    <w:rsid w:val="76686FE6"/>
    <w:rsid w:val="76A8C534"/>
    <w:rsid w:val="76C3538D"/>
    <w:rsid w:val="76E97FFD"/>
    <w:rsid w:val="76F547E1"/>
    <w:rsid w:val="771131CA"/>
    <w:rsid w:val="77796EA2"/>
    <w:rsid w:val="777BDD53"/>
    <w:rsid w:val="77EB7A18"/>
    <w:rsid w:val="78024AFF"/>
    <w:rsid w:val="782163BB"/>
    <w:rsid w:val="782CCEF6"/>
    <w:rsid w:val="787F04AD"/>
    <w:rsid w:val="79032820"/>
    <w:rsid w:val="7946B712"/>
    <w:rsid w:val="7979892A"/>
    <w:rsid w:val="79AB1644"/>
    <w:rsid w:val="7B1AB38C"/>
    <w:rsid w:val="7B1F1425"/>
    <w:rsid w:val="7B27C5BE"/>
    <w:rsid w:val="7BE86949"/>
    <w:rsid w:val="7C3AC8E2"/>
    <w:rsid w:val="7CCD2C4C"/>
    <w:rsid w:val="7CE0760B"/>
    <w:rsid w:val="7D29E9F1"/>
    <w:rsid w:val="7D648965"/>
    <w:rsid w:val="7DB4973B"/>
    <w:rsid w:val="7DE801A9"/>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B7EF"/>
  <w15:chartTrackingRefBased/>
  <w15:docId w15:val="{D68213B6-FC3B-47F1-9DF7-DA034AA8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4454"/>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4454"/>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DC4454"/>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DC4454"/>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DC4454"/>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C4454"/>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C4454"/>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DC4454"/>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DC4454"/>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DC4454"/>
    <w:rPr>
      <w:rFonts w:asciiTheme="majorHAnsi" w:hAnsiTheme="majorHAnsi" w:eastAsiaTheme="majorEastAsia"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e17f80449b1e4650" /><Relationship Type="http://schemas.openxmlformats.org/officeDocument/2006/relationships/image" Target="/media/image2.png" Id="R513d6a88e7004856" /><Relationship Type="http://schemas.openxmlformats.org/officeDocument/2006/relationships/image" Target="/media/image3.png" Id="Rddd90e6d82ff40ad" /><Relationship Type="http://schemas.openxmlformats.org/officeDocument/2006/relationships/hyperlink" Target="https://www.carvertical.com/blog/top-10-worst-car-recalls-in-the-automotive-industry" TargetMode="External" Id="Ra07eadfc22fd4912" /><Relationship Type="http://schemas.openxmlformats.org/officeDocument/2006/relationships/hyperlink" Target="https://asana.com/resources/team-structure" TargetMode="External" Id="Re10199874abb4ef2" /><Relationship Type="http://schemas.openxmlformats.org/officeDocument/2006/relationships/hyperlink" Target="https://www.legislation.gov.uk/uksi/1999/3242/regulation/3/made" TargetMode="External" Id="R1446cda161b345b6" /><Relationship Type="http://schemas.openxmlformats.org/officeDocument/2006/relationships/hyperlink" Target="https://safetyculture.com/topics/risk-assessment/5x5-risk-matrix/" TargetMode="External" Id="Rfc85ee98969147ae" /><Relationship Type="http://schemas.openxmlformats.org/officeDocument/2006/relationships/hyperlink" Target="https://www.engc.org.uk/ethics" TargetMode="External" Id="R4c62cd8c7ee740c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6f6f42a-d30f-467f-89f1-6be717afb1f7}"/>
      </w:docPartPr>
      <w:docPartBody>
        <w:p w14:paraId="430616E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 Ling (2204527)</dc:creator>
  <keywords/>
  <dc:description/>
  <lastModifiedBy>Jacob Ling (2204527)</lastModifiedBy>
  <revision>14</revision>
  <dcterms:created xsi:type="dcterms:W3CDTF">2023-11-27T20:40:00.0000000Z</dcterms:created>
  <dcterms:modified xsi:type="dcterms:W3CDTF">2023-12-03T20:22:44.2623119Z</dcterms:modified>
</coreProperties>
</file>