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0B466" w14:textId="724AD792" w:rsidR="00352373" w:rsidRDefault="0053026C">
      <w:pPr>
        <w:rPr>
          <w:b/>
          <w:bCs/>
          <w:sz w:val="36"/>
          <w:szCs w:val="36"/>
          <w:lang w:val="en-US"/>
        </w:rPr>
      </w:pPr>
      <w:r w:rsidRPr="0053026C">
        <w:rPr>
          <w:b/>
          <w:bCs/>
          <w:sz w:val="36"/>
          <w:szCs w:val="36"/>
          <w:lang w:val="en-US"/>
        </w:rPr>
        <w:t xml:space="preserve">                      Open Book </w:t>
      </w:r>
      <w:proofErr w:type="spellStart"/>
      <w:r w:rsidRPr="0053026C">
        <w:rPr>
          <w:b/>
          <w:bCs/>
          <w:sz w:val="36"/>
          <w:szCs w:val="36"/>
          <w:lang w:val="en-US"/>
        </w:rPr>
        <w:t>Assesment</w:t>
      </w:r>
      <w:proofErr w:type="spellEnd"/>
    </w:p>
    <w:p w14:paraId="3C3CDDAC" w14:textId="4F799240" w:rsidR="0053026C" w:rsidRDefault="0053026C">
      <w:pPr>
        <w:rPr>
          <w:b/>
          <w:bCs/>
          <w:sz w:val="36"/>
          <w:szCs w:val="36"/>
          <w:lang w:val="en-US"/>
        </w:rPr>
      </w:pPr>
      <w:r>
        <w:rPr>
          <w:b/>
          <w:bCs/>
          <w:sz w:val="36"/>
          <w:szCs w:val="36"/>
          <w:lang w:val="en-US"/>
        </w:rPr>
        <w:t xml:space="preserve">                        Name: Iulian Neagu</w:t>
      </w:r>
    </w:p>
    <w:p w14:paraId="43C9C3DD" w14:textId="3E67D6B4" w:rsidR="0053026C" w:rsidRDefault="0053026C">
      <w:pPr>
        <w:rPr>
          <w:b/>
          <w:bCs/>
          <w:sz w:val="36"/>
          <w:szCs w:val="36"/>
          <w:lang w:val="en-US"/>
        </w:rPr>
      </w:pPr>
      <w:r>
        <w:rPr>
          <w:b/>
          <w:bCs/>
          <w:sz w:val="36"/>
          <w:szCs w:val="36"/>
          <w:lang w:val="en-US"/>
        </w:rPr>
        <w:t xml:space="preserve">                         ID:2107401</w:t>
      </w:r>
    </w:p>
    <w:p w14:paraId="30A4913B" w14:textId="176DDF77" w:rsidR="0053026C" w:rsidRDefault="0053026C">
      <w:pPr>
        <w:rPr>
          <w:sz w:val="36"/>
          <w:szCs w:val="36"/>
          <w:lang w:val="en-US"/>
        </w:rPr>
      </w:pPr>
      <w:r>
        <w:rPr>
          <w:sz w:val="36"/>
          <w:szCs w:val="36"/>
          <w:lang w:val="en-US"/>
        </w:rPr>
        <w:t>Flexible working</w:t>
      </w:r>
      <w:r w:rsidR="00641BD4">
        <w:rPr>
          <w:sz w:val="36"/>
          <w:szCs w:val="36"/>
          <w:lang w:val="en-US"/>
        </w:rPr>
        <w:t>: Who benefits from flexible working; employers, employees, and or the government?</w:t>
      </w:r>
    </w:p>
    <w:p w14:paraId="6D22A04F" w14:textId="646CECDC" w:rsidR="00641BD4" w:rsidRDefault="00641BD4">
      <w:pPr>
        <w:rPr>
          <w:sz w:val="36"/>
          <w:szCs w:val="36"/>
          <w:lang w:val="en-US"/>
        </w:rPr>
      </w:pPr>
    </w:p>
    <w:p w14:paraId="02691C7D" w14:textId="77777777" w:rsidR="002C6024" w:rsidRDefault="00641BD4">
      <w:pPr>
        <w:rPr>
          <w:sz w:val="36"/>
          <w:szCs w:val="36"/>
          <w:lang w:val="en-US"/>
        </w:rPr>
      </w:pPr>
      <w:r>
        <w:rPr>
          <w:sz w:val="36"/>
          <w:szCs w:val="36"/>
          <w:lang w:val="en-US"/>
        </w:rPr>
        <w:t xml:space="preserve">Flexible working is an ever-growing trend with over 4 million people in 2020 (in UK) </w:t>
      </w:r>
      <w:r w:rsidR="002C6024">
        <w:rPr>
          <w:sz w:val="36"/>
          <w:szCs w:val="36"/>
          <w:lang w:val="en-US"/>
        </w:rPr>
        <w:t xml:space="preserve">having flexible jobs. One of the most important </w:t>
      </w:r>
      <w:proofErr w:type="gramStart"/>
      <w:r w:rsidR="002C6024">
        <w:rPr>
          <w:sz w:val="36"/>
          <w:szCs w:val="36"/>
          <w:lang w:val="en-US"/>
        </w:rPr>
        <w:t>factor</w:t>
      </w:r>
      <w:proofErr w:type="gramEnd"/>
      <w:r w:rsidR="002C6024">
        <w:rPr>
          <w:sz w:val="36"/>
          <w:szCs w:val="36"/>
          <w:lang w:val="en-US"/>
        </w:rPr>
        <w:t xml:space="preserve"> that influenced so many people to choose flexible working was the impact of Coronavirus pandemic. Many were forced to work from home and even now, after restrictions ease up, they continue to choose flexible working as it provides multiple benefits.</w:t>
      </w:r>
    </w:p>
    <w:p w14:paraId="7A8BDEB3" w14:textId="77777777" w:rsidR="009E63F0" w:rsidRDefault="00D42469">
      <w:pPr>
        <w:rPr>
          <w:sz w:val="36"/>
          <w:szCs w:val="36"/>
          <w:lang w:val="en-US"/>
        </w:rPr>
      </w:pPr>
      <w:r>
        <w:rPr>
          <w:sz w:val="36"/>
          <w:szCs w:val="36"/>
          <w:lang w:val="en-US"/>
        </w:rPr>
        <w:t xml:space="preserve">One of the biggest benefits for employees is that flexible working allows much more flexibility over their working hours and location. People with long commutes will no longer have to spend several hours travelling to work, they can use this time for other activities, spend time with family or friends. </w:t>
      </w:r>
      <w:proofErr w:type="gramStart"/>
      <w:r>
        <w:rPr>
          <w:sz w:val="36"/>
          <w:szCs w:val="36"/>
          <w:lang w:val="en-US"/>
        </w:rPr>
        <w:t>Also</w:t>
      </w:r>
      <w:proofErr w:type="gramEnd"/>
      <w:r>
        <w:rPr>
          <w:sz w:val="36"/>
          <w:szCs w:val="36"/>
          <w:lang w:val="en-US"/>
        </w:rPr>
        <w:t xml:space="preserve"> benefits parents and </w:t>
      </w:r>
      <w:proofErr w:type="spellStart"/>
      <w:r>
        <w:rPr>
          <w:sz w:val="36"/>
          <w:szCs w:val="36"/>
          <w:lang w:val="en-US"/>
        </w:rPr>
        <w:t>carers</w:t>
      </w:r>
      <w:proofErr w:type="spellEnd"/>
      <w:r w:rsidR="009E63F0">
        <w:rPr>
          <w:sz w:val="36"/>
          <w:szCs w:val="36"/>
          <w:lang w:val="en-US"/>
        </w:rPr>
        <w:t xml:space="preserve"> who can organize their time better, allowing them to pick-up and drop-off their kids at school or attend hospital appointments. All of this benefits that employees have can lead to higher job satisfaction, higher production rate, and this will have a positive impact to business benefitting the employer in the same time.</w:t>
      </w:r>
    </w:p>
    <w:p w14:paraId="767483DB" w14:textId="77777777" w:rsidR="009C7B9A" w:rsidRDefault="009C7B9A">
      <w:pPr>
        <w:rPr>
          <w:sz w:val="36"/>
          <w:szCs w:val="36"/>
          <w:lang w:val="en-US"/>
        </w:rPr>
      </w:pPr>
      <w:r>
        <w:rPr>
          <w:sz w:val="36"/>
          <w:szCs w:val="36"/>
          <w:lang w:val="en-US"/>
        </w:rPr>
        <w:t xml:space="preserve">Another big benefit that flexible working offers to employers is lower level of absenteeism and presenteeism. Flexible </w:t>
      </w:r>
      <w:r>
        <w:rPr>
          <w:sz w:val="36"/>
          <w:szCs w:val="36"/>
          <w:lang w:val="en-US"/>
        </w:rPr>
        <w:lastRenderedPageBreak/>
        <w:t>working gives employees the option to efficiently balance their workload with disabilities they might have or any other health conditions.</w:t>
      </w:r>
    </w:p>
    <w:p w14:paraId="739CC5A5" w14:textId="2963E763" w:rsidR="00A9004E" w:rsidRDefault="00EF6B88">
      <w:pPr>
        <w:rPr>
          <w:sz w:val="36"/>
          <w:szCs w:val="36"/>
          <w:lang w:val="en-US"/>
        </w:rPr>
      </w:pPr>
      <w:r>
        <w:rPr>
          <w:sz w:val="36"/>
          <w:szCs w:val="36"/>
          <w:lang w:val="en-US"/>
        </w:rPr>
        <w:t xml:space="preserve">Employers can also reduce various expenses when having multiple employees working from home. Less office space required, smaller energy bills, less equipment, and others. </w:t>
      </w:r>
      <w:r w:rsidR="00A9004E">
        <w:rPr>
          <w:sz w:val="36"/>
          <w:szCs w:val="36"/>
          <w:lang w:val="en-US"/>
        </w:rPr>
        <w:t xml:space="preserve">It can also benefit employees in term of money saving, </w:t>
      </w:r>
      <w:r w:rsidR="00041964">
        <w:rPr>
          <w:sz w:val="36"/>
          <w:szCs w:val="36"/>
          <w:lang w:val="en-US"/>
        </w:rPr>
        <w:t>one of them being the cost of commuting.</w:t>
      </w:r>
    </w:p>
    <w:p w14:paraId="41C79EFF" w14:textId="78B0934F" w:rsidR="00641BD4" w:rsidRDefault="00A9004E">
      <w:pPr>
        <w:rPr>
          <w:sz w:val="36"/>
          <w:szCs w:val="36"/>
          <w:lang w:val="en-US"/>
        </w:rPr>
      </w:pPr>
      <w:r>
        <w:rPr>
          <w:sz w:val="36"/>
          <w:szCs w:val="36"/>
          <w:lang w:val="en-US"/>
        </w:rPr>
        <w:t>More benefits for business and employer that flexible work is offering will be the opportunity to extend the company business hours. In this way customers can reach and access the services provided by one company against another one just for the simple reason that their business operating time is more accessible to them.</w:t>
      </w:r>
      <w:r w:rsidR="00641BD4">
        <w:rPr>
          <w:sz w:val="36"/>
          <w:szCs w:val="36"/>
          <w:lang w:val="en-US"/>
        </w:rPr>
        <w:t xml:space="preserve"> </w:t>
      </w:r>
    </w:p>
    <w:p w14:paraId="29102F71" w14:textId="7BC407F6" w:rsidR="00041964" w:rsidRDefault="00041964">
      <w:pPr>
        <w:rPr>
          <w:sz w:val="36"/>
          <w:szCs w:val="36"/>
          <w:lang w:val="en-US"/>
        </w:rPr>
      </w:pPr>
      <w:r>
        <w:rPr>
          <w:sz w:val="36"/>
          <w:szCs w:val="36"/>
          <w:lang w:val="en-US"/>
        </w:rPr>
        <w:t xml:space="preserve">We can conclude that flexible working is a benefit for both, employees and employers. My personal opinion is that in the future more and people will choose this kind of jobs. Flexible working gives more freedom, the possibility to </w:t>
      </w:r>
      <w:r w:rsidR="0052627C">
        <w:rPr>
          <w:sz w:val="36"/>
          <w:szCs w:val="36"/>
          <w:lang w:val="en-US"/>
        </w:rPr>
        <w:t>work and manage your personal problems in the same time.</w:t>
      </w:r>
    </w:p>
    <w:p w14:paraId="2A725B02" w14:textId="32063CA7" w:rsidR="0052627C" w:rsidRDefault="0052627C">
      <w:pPr>
        <w:rPr>
          <w:sz w:val="36"/>
          <w:szCs w:val="36"/>
          <w:lang w:val="en-US"/>
        </w:rPr>
      </w:pPr>
      <w:r>
        <w:rPr>
          <w:sz w:val="36"/>
          <w:szCs w:val="36"/>
          <w:lang w:val="en-US"/>
        </w:rPr>
        <w:t xml:space="preserve">People working from home are less stressed than the ones working in an office, therefore they offer more productivity and creativity. These are two of the most important factors required for a business to be profitable. As long as your employees are </w:t>
      </w:r>
      <w:proofErr w:type="gramStart"/>
      <w:r>
        <w:rPr>
          <w:sz w:val="36"/>
          <w:szCs w:val="36"/>
          <w:lang w:val="en-US"/>
        </w:rPr>
        <w:t>happy</w:t>
      </w:r>
      <w:proofErr w:type="gramEnd"/>
      <w:r>
        <w:rPr>
          <w:sz w:val="36"/>
          <w:szCs w:val="36"/>
          <w:lang w:val="en-US"/>
        </w:rPr>
        <w:t xml:space="preserve"> they will provide better results and the business will succeed over competition, especially over those businesses that are stuck in the past and not offering their employees the flexibility they need</w:t>
      </w:r>
      <w:r w:rsidR="0009601D">
        <w:rPr>
          <w:sz w:val="36"/>
          <w:szCs w:val="36"/>
          <w:lang w:val="en-US"/>
        </w:rPr>
        <w:t xml:space="preserve">, and encouraging them to </w:t>
      </w:r>
      <w:r w:rsidR="0009601D">
        <w:rPr>
          <w:sz w:val="36"/>
          <w:szCs w:val="36"/>
          <w:lang w:val="en-US"/>
        </w:rPr>
        <w:lastRenderedPageBreak/>
        <w:t>work in the best environment they can be, such as their own home.</w:t>
      </w:r>
    </w:p>
    <w:p w14:paraId="3451A83D" w14:textId="3BAFF045" w:rsidR="0009601D" w:rsidRDefault="0009601D">
      <w:pPr>
        <w:rPr>
          <w:sz w:val="36"/>
          <w:szCs w:val="36"/>
          <w:lang w:val="en-US"/>
        </w:rPr>
      </w:pPr>
    </w:p>
    <w:p w14:paraId="67A1652D" w14:textId="35B34E95" w:rsidR="0009601D" w:rsidRDefault="0009601D">
      <w:pPr>
        <w:rPr>
          <w:sz w:val="36"/>
          <w:szCs w:val="36"/>
          <w:lang w:val="en-US"/>
        </w:rPr>
      </w:pPr>
    </w:p>
    <w:p w14:paraId="3ADA7ECC" w14:textId="6B3F3BB0" w:rsidR="0009601D" w:rsidRDefault="0009601D">
      <w:pPr>
        <w:rPr>
          <w:sz w:val="36"/>
          <w:szCs w:val="36"/>
          <w:lang w:val="en-US"/>
        </w:rPr>
      </w:pPr>
    </w:p>
    <w:p w14:paraId="73E1B822" w14:textId="3561F174" w:rsidR="0009601D" w:rsidRDefault="0009601D">
      <w:pPr>
        <w:rPr>
          <w:sz w:val="36"/>
          <w:szCs w:val="36"/>
          <w:lang w:val="en-US"/>
        </w:rPr>
      </w:pPr>
    </w:p>
    <w:p w14:paraId="0978C7C9" w14:textId="2FDBFC9A" w:rsidR="0009601D" w:rsidRDefault="0009601D">
      <w:pPr>
        <w:rPr>
          <w:sz w:val="36"/>
          <w:szCs w:val="36"/>
          <w:lang w:val="en-US"/>
        </w:rPr>
      </w:pPr>
      <w:proofErr w:type="spellStart"/>
      <w:r>
        <w:rPr>
          <w:sz w:val="36"/>
          <w:szCs w:val="36"/>
          <w:lang w:val="en-US"/>
        </w:rPr>
        <w:t>Refferences</w:t>
      </w:r>
      <w:proofErr w:type="spellEnd"/>
      <w:r>
        <w:rPr>
          <w:sz w:val="36"/>
          <w:szCs w:val="36"/>
          <w:lang w:val="en-US"/>
        </w:rPr>
        <w:t>:</w:t>
      </w:r>
    </w:p>
    <w:p w14:paraId="25766C4D" w14:textId="725F1768" w:rsidR="0009601D" w:rsidRDefault="0009601D">
      <w:pPr>
        <w:rPr>
          <w:sz w:val="36"/>
          <w:szCs w:val="36"/>
          <w:lang w:val="en-US"/>
        </w:rPr>
      </w:pPr>
      <w:hyperlink r:id="rId4" w:history="1">
        <w:r w:rsidRPr="00E627EE">
          <w:rPr>
            <w:rStyle w:val="Hyperlink"/>
            <w:sz w:val="36"/>
            <w:szCs w:val="36"/>
            <w:lang w:val="en-US"/>
          </w:rPr>
          <w:t>https://www.condecosoftware.com/blog/benefits-flexible-working/</w:t>
        </w:r>
      </w:hyperlink>
    </w:p>
    <w:p w14:paraId="522CDB4F" w14:textId="3FC26C35" w:rsidR="0009601D" w:rsidRDefault="000831AD">
      <w:pPr>
        <w:rPr>
          <w:sz w:val="36"/>
          <w:szCs w:val="36"/>
          <w:lang w:val="en-US"/>
        </w:rPr>
      </w:pPr>
      <w:hyperlink r:id="rId5" w:history="1">
        <w:r w:rsidRPr="00E627EE">
          <w:rPr>
            <w:rStyle w:val="Hyperlink"/>
            <w:sz w:val="36"/>
            <w:szCs w:val="36"/>
            <w:lang w:val="en-US"/>
          </w:rPr>
          <w:t>https://www.peoplemanagement.co.uk/article/1751688/understanding-benefits-flexible-working</w:t>
        </w:r>
      </w:hyperlink>
    </w:p>
    <w:p w14:paraId="15812EF4" w14:textId="3115B65D" w:rsidR="000831AD" w:rsidRPr="0053026C" w:rsidRDefault="000831AD">
      <w:pPr>
        <w:rPr>
          <w:sz w:val="36"/>
          <w:szCs w:val="36"/>
          <w:lang w:val="en-US"/>
        </w:rPr>
      </w:pPr>
      <w:r w:rsidRPr="000831AD">
        <w:rPr>
          <w:sz w:val="36"/>
          <w:szCs w:val="36"/>
          <w:lang w:val="en-US"/>
        </w:rPr>
        <w:t>https://worknest.com/blog/benefits-of-flexible-working/</w:t>
      </w:r>
    </w:p>
    <w:sectPr w:rsidR="000831AD" w:rsidRPr="00530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26C"/>
    <w:rsid w:val="00041964"/>
    <w:rsid w:val="000831AD"/>
    <w:rsid w:val="0009601D"/>
    <w:rsid w:val="002C6024"/>
    <w:rsid w:val="00352373"/>
    <w:rsid w:val="0052627C"/>
    <w:rsid w:val="0053026C"/>
    <w:rsid w:val="00641BD4"/>
    <w:rsid w:val="009C7B9A"/>
    <w:rsid w:val="009E63F0"/>
    <w:rsid w:val="00A9004E"/>
    <w:rsid w:val="00D42469"/>
    <w:rsid w:val="00D874F1"/>
    <w:rsid w:val="00EF6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C92AD"/>
  <w15:chartTrackingRefBased/>
  <w15:docId w15:val="{242617A1-AB52-4911-95DB-4B7260A4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601D"/>
    <w:rPr>
      <w:color w:val="0563C1" w:themeColor="hyperlink"/>
      <w:u w:val="single"/>
    </w:rPr>
  </w:style>
  <w:style w:type="character" w:styleId="UnresolvedMention">
    <w:name w:val="Unresolved Mention"/>
    <w:basedOn w:val="DefaultParagraphFont"/>
    <w:uiPriority w:val="99"/>
    <w:semiHidden/>
    <w:unhideWhenUsed/>
    <w:rsid w:val="00096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eoplemanagement.co.uk/article/1751688/understanding-benefits-flexible-working" TargetMode="External"/><Relationship Id="rId4" Type="http://schemas.openxmlformats.org/officeDocument/2006/relationships/hyperlink" Target="https://www.condecosoftware.com/blog/benefits-flexible-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Neagu (2107401)</dc:creator>
  <cp:keywords/>
  <dc:description/>
  <cp:lastModifiedBy>Iulian Neagu (2107401)</cp:lastModifiedBy>
  <cp:revision>1</cp:revision>
  <dcterms:created xsi:type="dcterms:W3CDTF">2022-11-19T09:27:00Z</dcterms:created>
  <dcterms:modified xsi:type="dcterms:W3CDTF">2022-11-19T11:21:00Z</dcterms:modified>
</cp:coreProperties>
</file>