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307F76" w14:textId="77777777" w:rsidR="0009552A" w:rsidRPr="00A46850" w:rsidRDefault="0009552A" w:rsidP="007A28DD">
      <w:pPr>
        <w:jc w:val="center"/>
        <w:rPr>
          <w:rFonts w:ascii="Arial" w:hAnsi="Arial" w:cs="Arial"/>
          <w:b/>
          <w:szCs w:val="24"/>
        </w:rPr>
      </w:pPr>
    </w:p>
    <w:p w14:paraId="70DA5947" w14:textId="77777777" w:rsidR="0009552A" w:rsidRPr="00A46850" w:rsidRDefault="0009552A" w:rsidP="007A28DD">
      <w:pPr>
        <w:jc w:val="center"/>
        <w:rPr>
          <w:rFonts w:ascii="Arial" w:hAnsi="Arial" w:cs="Arial"/>
          <w:b/>
          <w:szCs w:val="24"/>
        </w:rPr>
      </w:pPr>
    </w:p>
    <w:p w14:paraId="2A3761DD" w14:textId="77777777" w:rsidR="0009552A" w:rsidRPr="00A46850" w:rsidRDefault="0009552A" w:rsidP="007A28DD">
      <w:pPr>
        <w:jc w:val="center"/>
        <w:rPr>
          <w:rFonts w:ascii="Arial" w:hAnsi="Arial" w:cs="Arial"/>
          <w:b/>
          <w:szCs w:val="24"/>
        </w:rPr>
      </w:pPr>
    </w:p>
    <w:p w14:paraId="1F80186A" w14:textId="3C417CE6" w:rsidR="0009552A" w:rsidRPr="001B0C33" w:rsidRDefault="00A55F96" w:rsidP="0009552A">
      <w:pPr>
        <w:jc w:val="center"/>
        <w:rPr>
          <w:rFonts w:ascii="Arial" w:hAnsi="Arial" w:cs="Arial"/>
          <w:b/>
          <w:sz w:val="28"/>
          <w:szCs w:val="28"/>
        </w:rPr>
      </w:pPr>
      <w:r w:rsidRPr="001B0C33">
        <w:rPr>
          <w:rFonts w:ascii="Arial" w:hAnsi="Arial" w:cs="Arial"/>
          <w:b/>
          <w:sz w:val="28"/>
          <w:szCs w:val="28"/>
        </w:rPr>
        <w:t>BMIH6004 -</w:t>
      </w:r>
      <w:r w:rsidR="0009552A" w:rsidRPr="001B0C33">
        <w:rPr>
          <w:rFonts w:ascii="Arial" w:hAnsi="Arial" w:cs="Arial"/>
          <w:b/>
          <w:sz w:val="28"/>
          <w:szCs w:val="28"/>
        </w:rPr>
        <w:t xml:space="preserve"> Managing Hotel Administration</w:t>
      </w:r>
    </w:p>
    <w:p w14:paraId="474C0F25" w14:textId="0A0108CD" w:rsidR="00DF2610" w:rsidRDefault="00114B5A" w:rsidP="003F14BD">
      <w:pPr>
        <w:jc w:val="center"/>
        <w:rPr>
          <w:rFonts w:ascii="Arial" w:hAnsi="Arial" w:cs="Arial"/>
          <w:b/>
          <w:sz w:val="28"/>
          <w:szCs w:val="28"/>
        </w:rPr>
      </w:pPr>
      <w:r>
        <w:rPr>
          <w:rFonts w:ascii="Arial" w:hAnsi="Arial" w:cs="Arial"/>
          <w:b/>
          <w:sz w:val="28"/>
          <w:szCs w:val="28"/>
        </w:rPr>
        <w:t>Student Learning Log</w:t>
      </w:r>
    </w:p>
    <w:p w14:paraId="34220EDD" w14:textId="6701B365" w:rsidR="00FC5281" w:rsidRPr="001B0C33" w:rsidRDefault="003F14BD" w:rsidP="003F14BD">
      <w:pPr>
        <w:jc w:val="center"/>
        <w:rPr>
          <w:rFonts w:ascii="Arial" w:hAnsi="Arial" w:cs="Arial"/>
          <w:b/>
          <w:sz w:val="28"/>
          <w:szCs w:val="28"/>
        </w:rPr>
      </w:pPr>
      <w:r w:rsidRPr="001B0C33">
        <w:rPr>
          <w:rFonts w:ascii="Arial" w:hAnsi="Arial" w:cs="Arial"/>
          <w:b/>
          <w:sz w:val="28"/>
          <w:szCs w:val="28"/>
        </w:rPr>
        <w:t xml:space="preserve">Department: </w:t>
      </w:r>
      <w:r w:rsidR="007A28DD" w:rsidRPr="001B0C33">
        <w:rPr>
          <w:rFonts w:ascii="Arial" w:hAnsi="Arial" w:cs="Arial"/>
          <w:b/>
          <w:sz w:val="28"/>
          <w:szCs w:val="28"/>
        </w:rPr>
        <w:t>Front Desk</w:t>
      </w:r>
    </w:p>
    <w:p w14:paraId="0C1C48B1" w14:textId="38E3E9B1" w:rsidR="000B1FAA" w:rsidRPr="001B0C33" w:rsidRDefault="000B1FAA" w:rsidP="003F14BD">
      <w:pPr>
        <w:jc w:val="center"/>
        <w:rPr>
          <w:rFonts w:ascii="Arial" w:hAnsi="Arial" w:cs="Arial"/>
          <w:b/>
          <w:sz w:val="28"/>
          <w:szCs w:val="28"/>
        </w:rPr>
      </w:pPr>
      <w:r w:rsidRPr="001B0C33">
        <w:rPr>
          <w:rFonts w:ascii="Arial" w:hAnsi="Arial" w:cs="Arial"/>
          <w:b/>
          <w:sz w:val="28"/>
          <w:szCs w:val="28"/>
        </w:rPr>
        <w:t>Student Name: Fatema Uddin</w:t>
      </w:r>
    </w:p>
    <w:p w14:paraId="15521652" w14:textId="0D7DBEAF" w:rsidR="000B1FAA" w:rsidRPr="001B0C33" w:rsidRDefault="000B1FAA" w:rsidP="003F14BD">
      <w:pPr>
        <w:jc w:val="center"/>
        <w:rPr>
          <w:rFonts w:ascii="Arial" w:hAnsi="Arial" w:cs="Arial"/>
          <w:b/>
          <w:sz w:val="28"/>
          <w:szCs w:val="28"/>
        </w:rPr>
      </w:pPr>
      <w:r w:rsidRPr="001B0C33">
        <w:rPr>
          <w:rFonts w:ascii="Arial" w:hAnsi="Arial" w:cs="Arial"/>
          <w:b/>
          <w:sz w:val="28"/>
          <w:szCs w:val="28"/>
        </w:rPr>
        <w:t>Student Number: 2131514</w:t>
      </w:r>
    </w:p>
    <w:p w14:paraId="63D8B053" w14:textId="1A7BD96B" w:rsidR="007E1E5D" w:rsidRPr="001B0C33" w:rsidRDefault="007E1E5D" w:rsidP="003F14BD">
      <w:pPr>
        <w:jc w:val="center"/>
        <w:rPr>
          <w:rFonts w:ascii="Arial" w:hAnsi="Arial" w:cs="Arial"/>
          <w:b/>
          <w:sz w:val="28"/>
          <w:szCs w:val="28"/>
        </w:rPr>
      </w:pPr>
      <w:r w:rsidRPr="001B0C33">
        <w:rPr>
          <w:rFonts w:ascii="Arial" w:hAnsi="Arial" w:cs="Arial"/>
          <w:b/>
          <w:sz w:val="28"/>
          <w:szCs w:val="28"/>
        </w:rPr>
        <w:t xml:space="preserve">Tutors: </w:t>
      </w:r>
      <w:r w:rsidR="00822947" w:rsidRPr="001B0C33">
        <w:rPr>
          <w:rFonts w:ascii="Arial" w:hAnsi="Arial" w:cs="Arial"/>
          <w:b/>
          <w:sz w:val="28"/>
          <w:szCs w:val="28"/>
        </w:rPr>
        <w:t>Ben Ka Po Ch</w:t>
      </w:r>
      <w:r w:rsidR="001B0C33" w:rsidRPr="001B0C33">
        <w:rPr>
          <w:rFonts w:ascii="Arial" w:hAnsi="Arial" w:cs="Arial"/>
          <w:b/>
          <w:sz w:val="28"/>
          <w:szCs w:val="28"/>
        </w:rPr>
        <w:t>o</w:t>
      </w:r>
      <w:r w:rsidR="00822947" w:rsidRPr="001B0C33">
        <w:rPr>
          <w:rFonts w:ascii="Arial" w:hAnsi="Arial" w:cs="Arial"/>
          <w:b/>
          <w:sz w:val="28"/>
          <w:szCs w:val="28"/>
        </w:rPr>
        <w:t>ng &amp; Jessica Newport</w:t>
      </w:r>
    </w:p>
    <w:p w14:paraId="21196321" w14:textId="0D4428C9" w:rsidR="00290CA9" w:rsidRPr="001B0C33" w:rsidRDefault="00FC5281" w:rsidP="003F14BD">
      <w:pPr>
        <w:jc w:val="center"/>
        <w:rPr>
          <w:rFonts w:ascii="Arial" w:hAnsi="Arial" w:cs="Arial"/>
          <w:b/>
          <w:sz w:val="28"/>
          <w:szCs w:val="28"/>
        </w:rPr>
      </w:pPr>
      <w:r w:rsidRPr="001B0C33">
        <w:rPr>
          <w:rFonts w:ascii="Arial" w:hAnsi="Arial" w:cs="Arial"/>
          <w:b/>
          <w:sz w:val="28"/>
          <w:szCs w:val="28"/>
        </w:rPr>
        <w:t>Word Count: 125</w:t>
      </w:r>
      <w:r w:rsidR="00812333" w:rsidRPr="001B0C33">
        <w:rPr>
          <w:rFonts w:ascii="Arial" w:hAnsi="Arial" w:cs="Arial"/>
          <w:b/>
          <w:sz w:val="28"/>
          <w:szCs w:val="28"/>
        </w:rPr>
        <w:t>3</w:t>
      </w:r>
      <w:r w:rsidRPr="001B0C33">
        <w:rPr>
          <w:rFonts w:ascii="Arial" w:hAnsi="Arial" w:cs="Arial"/>
          <w:b/>
          <w:sz w:val="28"/>
          <w:szCs w:val="28"/>
        </w:rPr>
        <w:t xml:space="preserve"> words</w:t>
      </w:r>
    </w:p>
    <w:p w14:paraId="258CAC7C" w14:textId="77777777" w:rsidR="00290CA9" w:rsidRPr="001B0C33" w:rsidRDefault="00290CA9">
      <w:pPr>
        <w:spacing w:before="0" w:line="259" w:lineRule="auto"/>
        <w:ind w:firstLine="0"/>
        <w:jc w:val="left"/>
        <w:rPr>
          <w:rFonts w:ascii="Arial" w:hAnsi="Arial" w:cs="Arial"/>
          <w:b/>
          <w:sz w:val="28"/>
          <w:szCs w:val="28"/>
        </w:rPr>
      </w:pPr>
      <w:r w:rsidRPr="001B0C33">
        <w:rPr>
          <w:rFonts w:ascii="Arial" w:hAnsi="Arial" w:cs="Arial"/>
          <w:b/>
          <w:sz w:val="28"/>
          <w:szCs w:val="28"/>
        </w:rPr>
        <w:br w:type="page"/>
      </w:r>
    </w:p>
    <w:p w14:paraId="2C2CF7CD" w14:textId="77777777" w:rsidR="007A28DD" w:rsidRPr="00A46850" w:rsidRDefault="007A28DD" w:rsidP="00220E90">
      <w:pPr>
        <w:ind w:firstLine="0"/>
        <w:rPr>
          <w:rFonts w:ascii="Arial" w:hAnsi="Arial" w:cs="Arial"/>
          <w:b/>
          <w:szCs w:val="24"/>
        </w:rPr>
      </w:pPr>
      <w:r w:rsidRPr="00A46850">
        <w:rPr>
          <w:rFonts w:ascii="Arial" w:hAnsi="Arial" w:cs="Arial"/>
          <w:b/>
          <w:szCs w:val="24"/>
        </w:rPr>
        <w:lastRenderedPageBreak/>
        <w:t>AI Declaration</w:t>
      </w:r>
    </w:p>
    <w:p w14:paraId="1BA96E97" w14:textId="43CAC35A" w:rsidR="003F14BD" w:rsidRPr="002B228A" w:rsidRDefault="002B228A" w:rsidP="00220E90">
      <w:pPr>
        <w:spacing w:before="0"/>
        <w:ind w:firstLine="0"/>
        <w:rPr>
          <w:rFonts w:ascii="Arial" w:hAnsi="Arial" w:cs="Arial"/>
          <w:szCs w:val="24"/>
        </w:rPr>
      </w:pPr>
      <w:r w:rsidRPr="002B228A">
        <w:rPr>
          <w:rFonts w:ascii="Arial" w:hAnsi="Arial" w:cs="Arial"/>
          <w:bCs/>
          <w:noProof/>
          <w:szCs w:val="24"/>
          <w:lang w:val="en-US"/>
        </w:rPr>
        <w:t>I confirm that I havd not used any AI tools in the research and creation of this assignment.  I confirm that I have not presented any AI – generated materials as my work.  I confirm I have copies of my drafts, notes, and other resources are used, which I may be asked to provide in evidence.</w:t>
      </w:r>
      <w:r w:rsidR="003F14BD" w:rsidRPr="002B228A">
        <w:rPr>
          <w:rFonts w:ascii="Arial" w:hAnsi="Arial" w:cs="Arial"/>
          <w:szCs w:val="24"/>
        </w:rPr>
        <w:br w:type="page"/>
      </w:r>
    </w:p>
    <w:bookmarkStart w:id="0" w:name="_Toc210228358" w:displacedByCustomXml="next"/>
    <w:sdt>
      <w:sdtPr>
        <w:rPr>
          <w:rFonts w:ascii="Arial" w:eastAsiaTheme="minorHAnsi" w:hAnsi="Arial" w:cs="Arial"/>
          <w:color w:val="auto"/>
          <w:sz w:val="24"/>
          <w:szCs w:val="24"/>
          <w:lang w:val="en-GB"/>
        </w:rPr>
        <w:id w:val="-417796869"/>
        <w:docPartObj>
          <w:docPartGallery w:val="Table of Contents"/>
          <w:docPartUnique/>
        </w:docPartObj>
      </w:sdtPr>
      <w:sdtEndPr>
        <w:rPr>
          <w:b/>
          <w:bCs/>
          <w:noProof/>
        </w:rPr>
      </w:sdtEndPr>
      <w:sdtContent>
        <w:p w14:paraId="4E04647B" w14:textId="77777777" w:rsidR="003F14BD" w:rsidRPr="00A46850" w:rsidRDefault="003F14BD" w:rsidP="003F14BD">
          <w:pPr>
            <w:pStyle w:val="TOCHeading"/>
            <w:jc w:val="center"/>
            <w:rPr>
              <w:rFonts w:ascii="Arial" w:hAnsi="Arial" w:cs="Arial"/>
              <w:b/>
              <w:color w:val="auto"/>
              <w:sz w:val="24"/>
              <w:szCs w:val="24"/>
              <w:lang w:val="en-GB"/>
            </w:rPr>
          </w:pPr>
          <w:r w:rsidRPr="00A46850">
            <w:rPr>
              <w:rFonts w:ascii="Arial" w:hAnsi="Arial" w:cs="Arial"/>
              <w:b/>
              <w:color w:val="auto"/>
              <w:sz w:val="24"/>
              <w:szCs w:val="24"/>
              <w:lang w:val="en-GB"/>
            </w:rPr>
            <w:t>Table of Contents</w:t>
          </w:r>
        </w:p>
        <w:p w14:paraId="6DC312CA" w14:textId="77777777" w:rsidR="00372A63" w:rsidRPr="00A46850" w:rsidRDefault="003F14BD">
          <w:pPr>
            <w:pStyle w:val="TOC1"/>
            <w:tabs>
              <w:tab w:val="left" w:pos="1100"/>
              <w:tab w:val="right" w:leader="dot" w:pos="9350"/>
            </w:tabs>
            <w:rPr>
              <w:rFonts w:ascii="Arial" w:eastAsiaTheme="minorEastAsia" w:hAnsi="Arial" w:cs="Arial"/>
              <w:noProof/>
              <w:szCs w:val="24"/>
              <w:lang w:val="en-US"/>
            </w:rPr>
          </w:pPr>
          <w:r w:rsidRPr="00A46850">
            <w:rPr>
              <w:rFonts w:ascii="Arial" w:hAnsi="Arial" w:cs="Arial"/>
              <w:szCs w:val="24"/>
            </w:rPr>
            <w:fldChar w:fldCharType="begin"/>
          </w:r>
          <w:r w:rsidRPr="00A46850">
            <w:rPr>
              <w:rFonts w:ascii="Arial" w:hAnsi="Arial" w:cs="Arial"/>
              <w:szCs w:val="24"/>
            </w:rPr>
            <w:instrText xml:space="preserve"> TOC \o "1-3" \h \z \u </w:instrText>
          </w:r>
          <w:r w:rsidRPr="00A46850">
            <w:rPr>
              <w:rFonts w:ascii="Arial" w:hAnsi="Arial" w:cs="Arial"/>
              <w:szCs w:val="24"/>
            </w:rPr>
            <w:fldChar w:fldCharType="separate"/>
          </w:r>
          <w:hyperlink w:anchor="_Toc213411223" w:history="1">
            <w:r w:rsidR="00372A63" w:rsidRPr="00A46850">
              <w:rPr>
                <w:rStyle w:val="Hyperlink"/>
                <w:rFonts w:ascii="Arial" w:hAnsi="Arial" w:cs="Arial"/>
                <w:noProof/>
                <w:szCs w:val="24"/>
              </w:rPr>
              <w:t>1</w:t>
            </w:r>
            <w:r w:rsidR="00372A63" w:rsidRPr="00A46850">
              <w:rPr>
                <w:rFonts w:ascii="Arial" w:eastAsiaTheme="minorEastAsia" w:hAnsi="Arial" w:cs="Arial"/>
                <w:noProof/>
                <w:szCs w:val="24"/>
                <w:lang w:val="en-US"/>
              </w:rPr>
              <w:tab/>
            </w:r>
            <w:r w:rsidR="00372A63" w:rsidRPr="00A46850">
              <w:rPr>
                <w:rStyle w:val="Hyperlink"/>
                <w:rFonts w:ascii="Arial" w:hAnsi="Arial" w:cs="Arial"/>
                <w:noProof/>
                <w:szCs w:val="24"/>
              </w:rPr>
              <w:t>Introduction</w:t>
            </w:r>
            <w:r w:rsidR="00372A63" w:rsidRPr="00A46850">
              <w:rPr>
                <w:rFonts w:ascii="Arial" w:hAnsi="Arial" w:cs="Arial"/>
                <w:noProof/>
                <w:webHidden/>
                <w:szCs w:val="24"/>
              </w:rPr>
              <w:tab/>
            </w:r>
            <w:r w:rsidR="00372A63" w:rsidRPr="00A46850">
              <w:rPr>
                <w:rFonts w:ascii="Arial" w:hAnsi="Arial" w:cs="Arial"/>
                <w:noProof/>
                <w:webHidden/>
                <w:szCs w:val="24"/>
              </w:rPr>
              <w:fldChar w:fldCharType="begin"/>
            </w:r>
            <w:r w:rsidR="00372A63" w:rsidRPr="00A46850">
              <w:rPr>
                <w:rFonts w:ascii="Arial" w:hAnsi="Arial" w:cs="Arial"/>
                <w:noProof/>
                <w:webHidden/>
                <w:szCs w:val="24"/>
              </w:rPr>
              <w:instrText xml:space="preserve"> PAGEREF _Toc213411223 \h </w:instrText>
            </w:r>
            <w:r w:rsidR="00372A63" w:rsidRPr="00A46850">
              <w:rPr>
                <w:rFonts w:ascii="Arial" w:hAnsi="Arial" w:cs="Arial"/>
                <w:noProof/>
                <w:webHidden/>
                <w:szCs w:val="24"/>
              </w:rPr>
            </w:r>
            <w:r w:rsidR="00372A63" w:rsidRPr="00A46850">
              <w:rPr>
                <w:rFonts w:ascii="Arial" w:hAnsi="Arial" w:cs="Arial"/>
                <w:noProof/>
                <w:webHidden/>
                <w:szCs w:val="24"/>
              </w:rPr>
              <w:fldChar w:fldCharType="separate"/>
            </w:r>
            <w:r w:rsidR="00A46850">
              <w:rPr>
                <w:rFonts w:ascii="Arial" w:hAnsi="Arial" w:cs="Arial"/>
                <w:noProof/>
                <w:webHidden/>
                <w:szCs w:val="24"/>
              </w:rPr>
              <w:t>4</w:t>
            </w:r>
            <w:r w:rsidR="00372A63" w:rsidRPr="00A46850">
              <w:rPr>
                <w:rFonts w:ascii="Arial" w:hAnsi="Arial" w:cs="Arial"/>
                <w:noProof/>
                <w:webHidden/>
                <w:szCs w:val="24"/>
              </w:rPr>
              <w:fldChar w:fldCharType="end"/>
            </w:r>
          </w:hyperlink>
        </w:p>
        <w:p w14:paraId="6FB4BC53" w14:textId="77777777" w:rsidR="00372A63" w:rsidRPr="00A46850" w:rsidRDefault="00372A63">
          <w:pPr>
            <w:pStyle w:val="TOC1"/>
            <w:tabs>
              <w:tab w:val="left" w:pos="1100"/>
              <w:tab w:val="right" w:leader="dot" w:pos="9350"/>
            </w:tabs>
            <w:rPr>
              <w:rFonts w:ascii="Arial" w:eastAsiaTheme="minorEastAsia" w:hAnsi="Arial" w:cs="Arial"/>
              <w:noProof/>
              <w:szCs w:val="24"/>
              <w:lang w:val="en-US"/>
            </w:rPr>
          </w:pPr>
          <w:hyperlink w:anchor="_Toc213411224" w:history="1">
            <w:r w:rsidRPr="00A46850">
              <w:rPr>
                <w:rStyle w:val="Hyperlink"/>
                <w:rFonts w:ascii="Arial" w:hAnsi="Arial" w:cs="Arial"/>
                <w:noProof/>
                <w:szCs w:val="24"/>
              </w:rPr>
              <w:t>2</w:t>
            </w:r>
            <w:r w:rsidRPr="00A46850">
              <w:rPr>
                <w:rFonts w:ascii="Arial" w:eastAsiaTheme="minorEastAsia" w:hAnsi="Arial" w:cs="Arial"/>
                <w:noProof/>
                <w:szCs w:val="24"/>
                <w:lang w:val="en-US"/>
              </w:rPr>
              <w:tab/>
            </w:r>
            <w:r w:rsidRPr="00A46850">
              <w:rPr>
                <w:rStyle w:val="Hyperlink"/>
                <w:rFonts w:ascii="Arial" w:hAnsi="Arial" w:cs="Arial"/>
                <w:noProof/>
                <w:szCs w:val="24"/>
              </w:rPr>
              <w:t>Section 1: Role Reflection Using Reflective Model</w:t>
            </w:r>
            <w:r w:rsidRPr="00A46850">
              <w:rPr>
                <w:rFonts w:ascii="Arial" w:hAnsi="Arial" w:cs="Arial"/>
                <w:noProof/>
                <w:webHidden/>
                <w:szCs w:val="24"/>
              </w:rPr>
              <w:tab/>
            </w:r>
            <w:r w:rsidRPr="00A46850">
              <w:rPr>
                <w:rFonts w:ascii="Arial" w:hAnsi="Arial" w:cs="Arial"/>
                <w:noProof/>
                <w:webHidden/>
                <w:szCs w:val="24"/>
              </w:rPr>
              <w:fldChar w:fldCharType="begin"/>
            </w:r>
            <w:r w:rsidRPr="00A46850">
              <w:rPr>
                <w:rFonts w:ascii="Arial" w:hAnsi="Arial" w:cs="Arial"/>
                <w:noProof/>
                <w:webHidden/>
                <w:szCs w:val="24"/>
              </w:rPr>
              <w:instrText xml:space="preserve"> PAGEREF _Toc213411224 \h </w:instrText>
            </w:r>
            <w:r w:rsidRPr="00A46850">
              <w:rPr>
                <w:rFonts w:ascii="Arial" w:hAnsi="Arial" w:cs="Arial"/>
                <w:noProof/>
                <w:webHidden/>
                <w:szCs w:val="24"/>
              </w:rPr>
            </w:r>
            <w:r w:rsidRPr="00A46850">
              <w:rPr>
                <w:rFonts w:ascii="Arial" w:hAnsi="Arial" w:cs="Arial"/>
                <w:noProof/>
                <w:webHidden/>
                <w:szCs w:val="24"/>
              </w:rPr>
              <w:fldChar w:fldCharType="separate"/>
            </w:r>
            <w:r w:rsidR="00A46850">
              <w:rPr>
                <w:rFonts w:ascii="Arial" w:hAnsi="Arial" w:cs="Arial"/>
                <w:noProof/>
                <w:webHidden/>
                <w:szCs w:val="24"/>
              </w:rPr>
              <w:t>4</w:t>
            </w:r>
            <w:r w:rsidRPr="00A46850">
              <w:rPr>
                <w:rFonts w:ascii="Arial" w:hAnsi="Arial" w:cs="Arial"/>
                <w:noProof/>
                <w:webHidden/>
                <w:szCs w:val="24"/>
              </w:rPr>
              <w:fldChar w:fldCharType="end"/>
            </w:r>
          </w:hyperlink>
        </w:p>
        <w:p w14:paraId="03A9C08E" w14:textId="77777777" w:rsidR="00372A63" w:rsidRPr="00A46850" w:rsidRDefault="00372A63">
          <w:pPr>
            <w:pStyle w:val="TOC2"/>
            <w:tabs>
              <w:tab w:val="left" w:pos="1540"/>
              <w:tab w:val="right" w:leader="dot" w:pos="9350"/>
            </w:tabs>
            <w:rPr>
              <w:rFonts w:ascii="Arial" w:eastAsiaTheme="minorEastAsia" w:hAnsi="Arial" w:cs="Arial"/>
              <w:noProof/>
              <w:szCs w:val="24"/>
              <w:lang w:val="en-US"/>
            </w:rPr>
          </w:pPr>
          <w:hyperlink w:anchor="_Toc213411225" w:history="1">
            <w:r w:rsidRPr="00A46850">
              <w:rPr>
                <w:rStyle w:val="Hyperlink"/>
                <w:rFonts w:ascii="Arial" w:hAnsi="Arial" w:cs="Arial"/>
                <w:noProof/>
                <w:szCs w:val="24"/>
              </w:rPr>
              <w:t>2.1</w:t>
            </w:r>
            <w:r w:rsidRPr="00A46850">
              <w:rPr>
                <w:rFonts w:ascii="Arial" w:eastAsiaTheme="minorEastAsia" w:hAnsi="Arial" w:cs="Arial"/>
                <w:noProof/>
                <w:szCs w:val="24"/>
                <w:lang w:val="en-US"/>
              </w:rPr>
              <w:tab/>
            </w:r>
            <w:r w:rsidRPr="00A46850">
              <w:rPr>
                <w:rStyle w:val="Hyperlink"/>
                <w:rFonts w:ascii="Arial" w:hAnsi="Arial" w:cs="Arial"/>
                <w:noProof/>
                <w:szCs w:val="24"/>
              </w:rPr>
              <w:t>Concrete Experience</w:t>
            </w:r>
            <w:r w:rsidRPr="00A46850">
              <w:rPr>
                <w:rFonts w:ascii="Arial" w:hAnsi="Arial" w:cs="Arial"/>
                <w:noProof/>
                <w:webHidden/>
                <w:szCs w:val="24"/>
              </w:rPr>
              <w:tab/>
            </w:r>
            <w:r w:rsidRPr="00A46850">
              <w:rPr>
                <w:rFonts w:ascii="Arial" w:hAnsi="Arial" w:cs="Arial"/>
                <w:noProof/>
                <w:webHidden/>
                <w:szCs w:val="24"/>
              </w:rPr>
              <w:fldChar w:fldCharType="begin"/>
            </w:r>
            <w:r w:rsidRPr="00A46850">
              <w:rPr>
                <w:rFonts w:ascii="Arial" w:hAnsi="Arial" w:cs="Arial"/>
                <w:noProof/>
                <w:webHidden/>
                <w:szCs w:val="24"/>
              </w:rPr>
              <w:instrText xml:space="preserve"> PAGEREF _Toc213411225 \h </w:instrText>
            </w:r>
            <w:r w:rsidRPr="00A46850">
              <w:rPr>
                <w:rFonts w:ascii="Arial" w:hAnsi="Arial" w:cs="Arial"/>
                <w:noProof/>
                <w:webHidden/>
                <w:szCs w:val="24"/>
              </w:rPr>
            </w:r>
            <w:r w:rsidRPr="00A46850">
              <w:rPr>
                <w:rFonts w:ascii="Arial" w:hAnsi="Arial" w:cs="Arial"/>
                <w:noProof/>
                <w:webHidden/>
                <w:szCs w:val="24"/>
              </w:rPr>
              <w:fldChar w:fldCharType="separate"/>
            </w:r>
            <w:r w:rsidR="00A46850">
              <w:rPr>
                <w:rFonts w:ascii="Arial" w:hAnsi="Arial" w:cs="Arial"/>
                <w:noProof/>
                <w:webHidden/>
                <w:szCs w:val="24"/>
              </w:rPr>
              <w:t>4</w:t>
            </w:r>
            <w:r w:rsidRPr="00A46850">
              <w:rPr>
                <w:rFonts w:ascii="Arial" w:hAnsi="Arial" w:cs="Arial"/>
                <w:noProof/>
                <w:webHidden/>
                <w:szCs w:val="24"/>
              </w:rPr>
              <w:fldChar w:fldCharType="end"/>
            </w:r>
          </w:hyperlink>
        </w:p>
        <w:p w14:paraId="224CB991" w14:textId="77777777" w:rsidR="00372A63" w:rsidRPr="00A46850" w:rsidRDefault="00372A63">
          <w:pPr>
            <w:pStyle w:val="TOC2"/>
            <w:tabs>
              <w:tab w:val="left" w:pos="1540"/>
              <w:tab w:val="right" w:leader="dot" w:pos="9350"/>
            </w:tabs>
            <w:rPr>
              <w:rFonts w:ascii="Arial" w:eastAsiaTheme="minorEastAsia" w:hAnsi="Arial" w:cs="Arial"/>
              <w:noProof/>
              <w:szCs w:val="24"/>
              <w:lang w:val="en-US"/>
            </w:rPr>
          </w:pPr>
          <w:hyperlink w:anchor="_Toc213411226" w:history="1">
            <w:r w:rsidRPr="00A46850">
              <w:rPr>
                <w:rStyle w:val="Hyperlink"/>
                <w:rFonts w:ascii="Arial" w:hAnsi="Arial" w:cs="Arial"/>
                <w:noProof/>
                <w:szCs w:val="24"/>
              </w:rPr>
              <w:t>2.2</w:t>
            </w:r>
            <w:r w:rsidRPr="00A46850">
              <w:rPr>
                <w:rFonts w:ascii="Arial" w:eastAsiaTheme="minorEastAsia" w:hAnsi="Arial" w:cs="Arial"/>
                <w:noProof/>
                <w:szCs w:val="24"/>
                <w:lang w:val="en-US"/>
              </w:rPr>
              <w:tab/>
            </w:r>
            <w:r w:rsidRPr="00A46850">
              <w:rPr>
                <w:rStyle w:val="Hyperlink"/>
                <w:rFonts w:ascii="Arial" w:hAnsi="Arial" w:cs="Arial"/>
                <w:noProof/>
                <w:szCs w:val="24"/>
              </w:rPr>
              <w:t>Reflective Observation</w:t>
            </w:r>
            <w:r w:rsidRPr="00A46850">
              <w:rPr>
                <w:rFonts w:ascii="Arial" w:hAnsi="Arial" w:cs="Arial"/>
                <w:noProof/>
                <w:webHidden/>
                <w:szCs w:val="24"/>
              </w:rPr>
              <w:tab/>
            </w:r>
            <w:r w:rsidRPr="00A46850">
              <w:rPr>
                <w:rFonts w:ascii="Arial" w:hAnsi="Arial" w:cs="Arial"/>
                <w:noProof/>
                <w:webHidden/>
                <w:szCs w:val="24"/>
              </w:rPr>
              <w:fldChar w:fldCharType="begin"/>
            </w:r>
            <w:r w:rsidRPr="00A46850">
              <w:rPr>
                <w:rFonts w:ascii="Arial" w:hAnsi="Arial" w:cs="Arial"/>
                <w:noProof/>
                <w:webHidden/>
                <w:szCs w:val="24"/>
              </w:rPr>
              <w:instrText xml:space="preserve"> PAGEREF _Toc213411226 \h </w:instrText>
            </w:r>
            <w:r w:rsidRPr="00A46850">
              <w:rPr>
                <w:rFonts w:ascii="Arial" w:hAnsi="Arial" w:cs="Arial"/>
                <w:noProof/>
                <w:webHidden/>
                <w:szCs w:val="24"/>
              </w:rPr>
            </w:r>
            <w:r w:rsidRPr="00A46850">
              <w:rPr>
                <w:rFonts w:ascii="Arial" w:hAnsi="Arial" w:cs="Arial"/>
                <w:noProof/>
                <w:webHidden/>
                <w:szCs w:val="24"/>
              </w:rPr>
              <w:fldChar w:fldCharType="separate"/>
            </w:r>
            <w:r w:rsidR="00A46850">
              <w:rPr>
                <w:rFonts w:ascii="Arial" w:hAnsi="Arial" w:cs="Arial"/>
                <w:noProof/>
                <w:webHidden/>
                <w:szCs w:val="24"/>
              </w:rPr>
              <w:t>4</w:t>
            </w:r>
            <w:r w:rsidRPr="00A46850">
              <w:rPr>
                <w:rFonts w:ascii="Arial" w:hAnsi="Arial" w:cs="Arial"/>
                <w:noProof/>
                <w:webHidden/>
                <w:szCs w:val="24"/>
              </w:rPr>
              <w:fldChar w:fldCharType="end"/>
            </w:r>
          </w:hyperlink>
        </w:p>
        <w:p w14:paraId="7477A911" w14:textId="77777777" w:rsidR="00372A63" w:rsidRPr="00A46850" w:rsidRDefault="00372A63">
          <w:pPr>
            <w:pStyle w:val="TOC2"/>
            <w:tabs>
              <w:tab w:val="left" w:pos="1540"/>
              <w:tab w:val="right" w:leader="dot" w:pos="9350"/>
            </w:tabs>
            <w:rPr>
              <w:rFonts w:ascii="Arial" w:eastAsiaTheme="minorEastAsia" w:hAnsi="Arial" w:cs="Arial"/>
              <w:noProof/>
              <w:szCs w:val="24"/>
              <w:lang w:val="en-US"/>
            </w:rPr>
          </w:pPr>
          <w:hyperlink w:anchor="_Toc213411227" w:history="1">
            <w:r w:rsidRPr="00A46850">
              <w:rPr>
                <w:rStyle w:val="Hyperlink"/>
                <w:rFonts w:ascii="Arial" w:hAnsi="Arial" w:cs="Arial"/>
                <w:noProof/>
                <w:szCs w:val="24"/>
              </w:rPr>
              <w:t>2.3</w:t>
            </w:r>
            <w:r w:rsidRPr="00A46850">
              <w:rPr>
                <w:rFonts w:ascii="Arial" w:eastAsiaTheme="minorEastAsia" w:hAnsi="Arial" w:cs="Arial"/>
                <w:noProof/>
                <w:szCs w:val="24"/>
                <w:lang w:val="en-US"/>
              </w:rPr>
              <w:tab/>
            </w:r>
            <w:r w:rsidRPr="00A46850">
              <w:rPr>
                <w:rStyle w:val="Hyperlink"/>
                <w:rFonts w:ascii="Arial" w:hAnsi="Arial" w:cs="Arial"/>
                <w:noProof/>
                <w:szCs w:val="24"/>
              </w:rPr>
              <w:t>Abstract Conceptualisation</w:t>
            </w:r>
            <w:r w:rsidRPr="00A46850">
              <w:rPr>
                <w:rFonts w:ascii="Arial" w:hAnsi="Arial" w:cs="Arial"/>
                <w:noProof/>
                <w:webHidden/>
                <w:szCs w:val="24"/>
              </w:rPr>
              <w:tab/>
            </w:r>
            <w:r w:rsidRPr="00A46850">
              <w:rPr>
                <w:rFonts w:ascii="Arial" w:hAnsi="Arial" w:cs="Arial"/>
                <w:noProof/>
                <w:webHidden/>
                <w:szCs w:val="24"/>
              </w:rPr>
              <w:fldChar w:fldCharType="begin"/>
            </w:r>
            <w:r w:rsidRPr="00A46850">
              <w:rPr>
                <w:rFonts w:ascii="Arial" w:hAnsi="Arial" w:cs="Arial"/>
                <w:noProof/>
                <w:webHidden/>
                <w:szCs w:val="24"/>
              </w:rPr>
              <w:instrText xml:space="preserve"> PAGEREF _Toc213411227 \h </w:instrText>
            </w:r>
            <w:r w:rsidRPr="00A46850">
              <w:rPr>
                <w:rFonts w:ascii="Arial" w:hAnsi="Arial" w:cs="Arial"/>
                <w:noProof/>
                <w:webHidden/>
                <w:szCs w:val="24"/>
              </w:rPr>
            </w:r>
            <w:r w:rsidRPr="00A46850">
              <w:rPr>
                <w:rFonts w:ascii="Arial" w:hAnsi="Arial" w:cs="Arial"/>
                <w:noProof/>
                <w:webHidden/>
                <w:szCs w:val="24"/>
              </w:rPr>
              <w:fldChar w:fldCharType="separate"/>
            </w:r>
            <w:r w:rsidR="00A46850">
              <w:rPr>
                <w:rFonts w:ascii="Arial" w:hAnsi="Arial" w:cs="Arial"/>
                <w:noProof/>
                <w:webHidden/>
                <w:szCs w:val="24"/>
              </w:rPr>
              <w:t>5</w:t>
            </w:r>
            <w:r w:rsidRPr="00A46850">
              <w:rPr>
                <w:rFonts w:ascii="Arial" w:hAnsi="Arial" w:cs="Arial"/>
                <w:noProof/>
                <w:webHidden/>
                <w:szCs w:val="24"/>
              </w:rPr>
              <w:fldChar w:fldCharType="end"/>
            </w:r>
          </w:hyperlink>
        </w:p>
        <w:p w14:paraId="2D9DF6A0" w14:textId="77777777" w:rsidR="00372A63" w:rsidRPr="00A46850" w:rsidRDefault="00372A63">
          <w:pPr>
            <w:pStyle w:val="TOC2"/>
            <w:tabs>
              <w:tab w:val="left" w:pos="1540"/>
              <w:tab w:val="right" w:leader="dot" w:pos="9350"/>
            </w:tabs>
            <w:rPr>
              <w:rFonts w:ascii="Arial" w:eastAsiaTheme="minorEastAsia" w:hAnsi="Arial" w:cs="Arial"/>
              <w:noProof/>
              <w:szCs w:val="24"/>
              <w:lang w:val="en-US"/>
            </w:rPr>
          </w:pPr>
          <w:hyperlink w:anchor="_Toc213411228" w:history="1">
            <w:r w:rsidRPr="00A46850">
              <w:rPr>
                <w:rStyle w:val="Hyperlink"/>
                <w:rFonts w:ascii="Arial" w:hAnsi="Arial" w:cs="Arial"/>
                <w:noProof/>
                <w:szCs w:val="24"/>
              </w:rPr>
              <w:t>2.4</w:t>
            </w:r>
            <w:r w:rsidRPr="00A46850">
              <w:rPr>
                <w:rFonts w:ascii="Arial" w:eastAsiaTheme="minorEastAsia" w:hAnsi="Arial" w:cs="Arial"/>
                <w:noProof/>
                <w:szCs w:val="24"/>
                <w:lang w:val="en-US"/>
              </w:rPr>
              <w:tab/>
            </w:r>
            <w:r w:rsidRPr="00A46850">
              <w:rPr>
                <w:rStyle w:val="Hyperlink"/>
                <w:rFonts w:ascii="Arial" w:hAnsi="Arial" w:cs="Arial"/>
                <w:noProof/>
                <w:szCs w:val="24"/>
              </w:rPr>
              <w:t>Active Experimentation</w:t>
            </w:r>
            <w:r w:rsidRPr="00A46850">
              <w:rPr>
                <w:rFonts w:ascii="Arial" w:hAnsi="Arial" w:cs="Arial"/>
                <w:noProof/>
                <w:webHidden/>
                <w:szCs w:val="24"/>
              </w:rPr>
              <w:tab/>
            </w:r>
            <w:r w:rsidRPr="00A46850">
              <w:rPr>
                <w:rFonts w:ascii="Arial" w:hAnsi="Arial" w:cs="Arial"/>
                <w:noProof/>
                <w:webHidden/>
                <w:szCs w:val="24"/>
              </w:rPr>
              <w:fldChar w:fldCharType="begin"/>
            </w:r>
            <w:r w:rsidRPr="00A46850">
              <w:rPr>
                <w:rFonts w:ascii="Arial" w:hAnsi="Arial" w:cs="Arial"/>
                <w:noProof/>
                <w:webHidden/>
                <w:szCs w:val="24"/>
              </w:rPr>
              <w:instrText xml:space="preserve"> PAGEREF _Toc213411228 \h </w:instrText>
            </w:r>
            <w:r w:rsidRPr="00A46850">
              <w:rPr>
                <w:rFonts w:ascii="Arial" w:hAnsi="Arial" w:cs="Arial"/>
                <w:noProof/>
                <w:webHidden/>
                <w:szCs w:val="24"/>
              </w:rPr>
            </w:r>
            <w:r w:rsidRPr="00A46850">
              <w:rPr>
                <w:rFonts w:ascii="Arial" w:hAnsi="Arial" w:cs="Arial"/>
                <w:noProof/>
                <w:webHidden/>
                <w:szCs w:val="24"/>
              </w:rPr>
              <w:fldChar w:fldCharType="separate"/>
            </w:r>
            <w:r w:rsidR="00A46850">
              <w:rPr>
                <w:rFonts w:ascii="Arial" w:hAnsi="Arial" w:cs="Arial"/>
                <w:noProof/>
                <w:webHidden/>
                <w:szCs w:val="24"/>
              </w:rPr>
              <w:t>5</w:t>
            </w:r>
            <w:r w:rsidRPr="00A46850">
              <w:rPr>
                <w:rFonts w:ascii="Arial" w:hAnsi="Arial" w:cs="Arial"/>
                <w:noProof/>
                <w:webHidden/>
                <w:szCs w:val="24"/>
              </w:rPr>
              <w:fldChar w:fldCharType="end"/>
            </w:r>
          </w:hyperlink>
        </w:p>
        <w:p w14:paraId="200B1EEF" w14:textId="77777777" w:rsidR="00372A63" w:rsidRPr="00A46850" w:rsidRDefault="00372A63">
          <w:pPr>
            <w:pStyle w:val="TOC1"/>
            <w:tabs>
              <w:tab w:val="left" w:pos="1100"/>
              <w:tab w:val="right" w:leader="dot" w:pos="9350"/>
            </w:tabs>
            <w:rPr>
              <w:rFonts w:ascii="Arial" w:eastAsiaTheme="minorEastAsia" w:hAnsi="Arial" w:cs="Arial"/>
              <w:noProof/>
              <w:szCs w:val="24"/>
              <w:lang w:val="en-US"/>
            </w:rPr>
          </w:pPr>
          <w:hyperlink w:anchor="_Toc213411229" w:history="1">
            <w:r w:rsidRPr="00A46850">
              <w:rPr>
                <w:rStyle w:val="Hyperlink"/>
                <w:rFonts w:ascii="Arial" w:hAnsi="Arial" w:cs="Arial"/>
                <w:noProof/>
                <w:szCs w:val="24"/>
              </w:rPr>
              <w:t>3</w:t>
            </w:r>
            <w:r w:rsidRPr="00A46850">
              <w:rPr>
                <w:rFonts w:ascii="Arial" w:eastAsiaTheme="minorEastAsia" w:hAnsi="Arial" w:cs="Arial"/>
                <w:noProof/>
                <w:szCs w:val="24"/>
                <w:lang w:val="en-US"/>
              </w:rPr>
              <w:tab/>
            </w:r>
            <w:r w:rsidRPr="00A46850">
              <w:rPr>
                <w:rStyle w:val="Hyperlink"/>
                <w:rFonts w:ascii="Arial" w:hAnsi="Arial" w:cs="Arial"/>
                <w:noProof/>
                <w:szCs w:val="24"/>
              </w:rPr>
              <w:t>Section 2: Discussion of Key Hotel Administration Issues</w:t>
            </w:r>
            <w:r w:rsidRPr="00A46850">
              <w:rPr>
                <w:rFonts w:ascii="Arial" w:hAnsi="Arial" w:cs="Arial"/>
                <w:noProof/>
                <w:webHidden/>
                <w:szCs w:val="24"/>
              </w:rPr>
              <w:tab/>
            </w:r>
            <w:r w:rsidRPr="00A46850">
              <w:rPr>
                <w:rFonts w:ascii="Arial" w:hAnsi="Arial" w:cs="Arial"/>
                <w:noProof/>
                <w:webHidden/>
                <w:szCs w:val="24"/>
              </w:rPr>
              <w:fldChar w:fldCharType="begin"/>
            </w:r>
            <w:r w:rsidRPr="00A46850">
              <w:rPr>
                <w:rFonts w:ascii="Arial" w:hAnsi="Arial" w:cs="Arial"/>
                <w:noProof/>
                <w:webHidden/>
                <w:szCs w:val="24"/>
              </w:rPr>
              <w:instrText xml:space="preserve"> PAGEREF _Toc213411229 \h </w:instrText>
            </w:r>
            <w:r w:rsidRPr="00A46850">
              <w:rPr>
                <w:rFonts w:ascii="Arial" w:hAnsi="Arial" w:cs="Arial"/>
                <w:noProof/>
                <w:webHidden/>
                <w:szCs w:val="24"/>
              </w:rPr>
            </w:r>
            <w:r w:rsidRPr="00A46850">
              <w:rPr>
                <w:rFonts w:ascii="Arial" w:hAnsi="Arial" w:cs="Arial"/>
                <w:noProof/>
                <w:webHidden/>
                <w:szCs w:val="24"/>
              </w:rPr>
              <w:fldChar w:fldCharType="separate"/>
            </w:r>
            <w:r w:rsidR="00A46850">
              <w:rPr>
                <w:rFonts w:ascii="Arial" w:hAnsi="Arial" w:cs="Arial"/>
                <w:noProof/>
                <w:webHidden/>
                <w:szCs w:val="24"/>
              </w:rPr>
              <w:t>6</w:t>
            </w:r>
            <w:r w:rsidRPr="00A46850">
              <w:rPr>
                <w:rFonts w:ascii="Arial" w:hAnsi="Arial" w:cs="Arial"/>
                <w:noProof/>
                <w:webHidden/>
                <w:szCs w:val="24"/>
              </w:rPr>
              <w:fldChar w:fldCharType="end"/>
            </w:r>
          </w:hyperlink>
        </w:p>
        <w:p w14:paraId="65AE8340" w14:textId="77777777" w:rsidR="00372A63" w:rsidRPr="00A46850" w:rsidRDefault="00372A63">
          <w:pPr>
            <w:pStyle w:val="TOC1"/>
            <w:tabs>
              <w:tab w:val="left" w:pos="1100"/>
              <w:tab w:val="right" w:leader="dot" w:pos="9350"/>
            </w:tabs>
            <w:rPr>
              <w:rFonts w:ascii="Arial" w:eastAsiaTheme="minorEastAsia" w:hAnsi="Arial" w:cs="Arial"/>
              <w:noProof/>
              <w:szCs w:val="24"/>
              <w:lang w:val="en-US"/>
            </w:rPr>
          </w:pPr>
          <w:hyperlink w:anchor="_Toc213411230" w:history="1">
            <w:r w:rsidRPr="00A46850">
              <w:rPr>
                <w:rStyle w:val="Hyperlink"/>
                <w:rFonts w:ascii="Arial" w:hAnsi="Arial" w:cs="Arial"/>
                <w:noProof/>
                <w:szCs w:val="24"/>
              </w:rPr>
              <w:t>4</w:t>
            </w:r>
            <w:r w:rsidRPr="00A46850">
              <w:rPr>
                <w:rFonts w:ascii="Arial" w:eastAsiaTheme="minorEastAsia" w:hAnsi="Arial" w:cs="Arial"/>
                <w:noProof/>
                <w:szCs w:val="24"/>
                <w:lang w:val="en-US"/>
              </w:rPr>
              <w:tab/>
            </w:r>
            <w:r w:rsidRPr="00A46850">
              <w:rPr>
                <w:rStyle w:val="Hyperlink"/>
                <w:rFonts w:ascii="Arial" w:hAnsi="Arial" w:cs="Arial"/>
                <w:noProof/>
                <w:szCs w:val="24"/>
              </w:rPr>
              <w:t>Section 3: Future Trends in Hotel Administration</w:t>
            </w:r>
            <w:r w:rsidRPr="00A46850">
              <w:rPr>
                <w:rFonts w:ascii="Arial" w:hAnsi="Arial" w:cs="Arial"/>
                <w:noProof/>
                <w:webHidden/>
                <w:szCs w:val="24"/>
              </w:rPr>
              <w:tab/>
            </w:r>
            <w:r w:rsidRPr="00A46850">
              <w:rPr>
                <w:rFonts w:ascii="Arial" w:hAnsi="Arial" w:cs="Arial"/>
                <w:noProof/>
                <w:webHidden/>
                <w:szCs w:val="24"/>
              </w:rPr>
              <w:fldChar w:fldCharType="begin"/>
            </w:r>
            <w:r w:rsidRPr="00A46850">
              <w:rPr>
                <w:rFonts w:ascii="Arial" w:hAnsi="Arial" w:cs="Arial"/>
                <w:noProof/>
                <w:webHidden/>
                <w:szCs w:val="24"/>
              </w:rPr>
              <w:instrText xml:space="preserve"> PAGEREF _Toc213411230 \h </w:instrText>
            </w:r>
            <w:r w:rsidRPr="00A46850">
              <w:rPr>
                <w:rFonts w:ascii="Arial" w:hAnsi="Arial" w:cs="Arial"/>
                <w:noProof/>
                <w:webHidden/>
                <w:szCs w:val="24"/>
              </w:rPr>
            </w:r>
            <w:r w:rsidRPr="00A46850">
              <w:rPr>
                <w:rFonts w:ascii="Arial" w:hAnsi="Arial" w:cs="Arial"/>
                <w:noProof/>
                <w:webHidden/>
                <w:szCs w:val="24"/>
              </w:rPr>
              <w:fldChar w:fldCharType="separate"/>
            </w:r>
            <w:r w:rsidR="00A46850">
              <w:rPr>
                <w:rFonts w:ascii="Arial" w:hAnsi="Arial" w:cs="Arial"/>
                <w:noProof/>
                <w:webHidden/>
                <w:szCs w:val="24"/>
              </w:rPr>
              <w:t>6</w:t>
            </w:r>
            <w:r w:rsidRPr="00A46850">
              <w:rPr>
                <w:rFonts w:ascii="Arial" w:hAnsi="Arial" w:cs="Arial"/>
                <w:noProof/>
                <w:webHidden/>
                <w:szCs w:val="24"/>
              </w:rPr>
              <w:fldChar w:fldCharType="end"/>
            </w:r>
          </w:hyperlink>
        </w:p>
        <w:p w14:paraId="72EE1294" w14:textId="77777777" w:rsidR="00372A63" w:rsidRPr="00A46850" w:rsidRDefault="00372A63">
          <w:pPr>
            <w:pStyle w:val="TOC2"/>
            <w:tabs>
              <w:tab w:val="left" w:pos="1540"/>
              <w:tab w:val="right" w:leader="dot" w:pos="9350"/>
            </w:tabs>
            <w:rPr>
              <w:rFonts w:ascii="Arial" w:eastAsiaTheme="minorEastAsia" w:hAnsi="Arial" w:cs="Arial"/>
              <w:noProof/>
              <w:szCs w:val="24"/>
              <w:lang w:val="en-US"/>
            </w:rPr>
          </w:pPr>
          <w:hyperlink w:anchor="_Toc213411231" w:history="1">
            <w:r w:rsidRPr="00A46850">
              <w:rPr>
                <w:rStyle w:val="Hyperlink"/>
                <w:rFonts w:ascii="Arial" w:hAnsi="Arial" w:cs="Arial"/>
                <w:noProof/>
                <w:szCs w:val="24"/>
              </w:rPr>
              <w:t>4.1</w:t>
            </w:r>
            <w:r w:rsidRPr="00A46850">
              <w:rPr>
                <w:rFonts w:ascii="Arial" w:eastAsiaTheme="minorEastAsia" w:hAnsi="Arial" w:cs="Arial"/>
                <w:noProof/>
                <w:szCs w:val="24"/>
                <w:lang w:val="en-US"/>
              </w:rPr>
              <w:tab/>
            </w:r>
            <w:r w:rsidRPr="00A46850">
              <w:rPr>
                <w:rStyle w:val="Hyperlink"/>
                <w:rFonts w:ascii="Arial" w:hAnsi="Arial" w:cs="Arial"/>
                <w:noProof/>
                <w:szCs w:val="24"/>
              </w:rPr>
              <w:t>Implication of the Pre-Shift Briefings</w:t>
            </w:r>
            <w:r w:rsidRPr="00A46850">
              <w:rPr>
                <w:rFonts w:ascii="Arial" w:hAnsi="Arial" w:cs="Arial"/>
                <w:noProof/>
                <w:webHidden/>
                <w:szCs w:val="24"/>
              </w:rPr>
              <w:tab/>
            </w:r>
            <w:r w:rsidRPr="00A46850">
              <w:rPr>
                <w:rFonts w:ascii="Arial" w:hAnsi="Arial" w:cs="Arial"/>
                <w:noProof/>
                <w:webHidden/>
                <w:szCs w:val="24"/>
              </w:rPr>
              <w:fldChar w:fldCharType="begin"/>
            </w:r>
            <w:r w:rsidRPr="00A46850">
              <w:rPr>
                <w:rFonts w:ascii="Arial" w:hAnsi="Arial" w:cs="Arial"/>
                <w:noProof/>
                <w:webHidden/>
                <w:szCs w:val="24"/>
              </w:rPr>
              <w:instrText xml:space="preserve"> PAGEREF _Toc213411231 \h </w:instrText>
            </w:r>
            <w:r w:rsidRPr="00A46850">
              <w:rPr>
                <w:rFonts w:ascii="Arial" w:hAnsi="Arial" w:cs="Arial"/>
                <w:noProof/>
                <w:webHidden/>
                <w:szCs w:val="24"/>
              </w:rPr>
            </w:r>
            <w:r w:rsidRPr="00A46850">
              <w:rPr>
                <w:rFonts w:ascii="Arial" w:hAnsi="Arial" w:cs="Arial"/>
                <w:noProof/>
                <w:webHidden/>
                <w:szCs w:val="24"/>
              </w:rPr>
              <w:fldChar w:fldCharType="separate"/>
            </w:r>
            <w:r w:rsidR="00A46850">
              <w:rPr>
                <w:rFonts w:ascii="Arial" w:hAnsi="Arial" w:cs="Arial"/>
                <w:noProof/>
                <w:webHidden/>
                <w:szCs w:val="24"/>
              </w:rPr>
              <w:t>6</w:t>
            </w:r>
            <w:r w:rsidRPr="00A46850">
              <w:rPr>
                <w:rFonts w:ascii="Arial" w:hAnsi="Arial" w:cs="Arial"/>
                <w:noProof/>
                <w:webHidden/>
                <w:szCs w:val="24"/>
              </w:rPr>
              <w:fldChar w:fldCharType="end"/>
            </w:r>
          </w:hyperlink>
        </w:p>
        <w:p w14:paraId="324B99EC" w14:textId="77777777" w:rsidR="00372A63" w:rsidRPr="00A46850" w:rsidRDefault="00372A63">
          <w:pPr>
            <w:pStyle w:val="TOC2"/>
            <w:tabs>
              <w:tab w:val="left" w:pos="1540"/>
              <w:tab w:val="right" w:leader="dot" w:pos="9350"/>
            </w:tabs>
            <w:rPr>
              <w:rFonts w:ascii="Arial" w:eastAsiaTheme="minorEastAsia" w:hAnsi="Arial" w:cs="Arial"/>
              <w:noProof/>
              <w:szCs w:val="24"/>
              <w:lang w:val="en-US"/>
            </w:rPr>
          </w:pPr>
          <w:hyperlink w:anchor="_Toc213411232" w:history="1">
            <w:r w:rsidRPr="00A46850">
              <w:rPr>
                <w:rStyle w:val="Hyperlink"/>
                <w:rFonts w:ascii="Arial" w:hAnsi="Arial" w:cs="Arial"/>
                <w:noProof/>
                <w:szCs w:val="24"/>
              </w:rPr>
              <w:t>4.2</w:t>
            </w:r>
            <w:r w:rsidRPr="00A46850">
              <w:rPr>
                <w:rFonts w:ascii="Arial" w:eastAsiaTheme="minorEastAsia" w:hAnsi="Arial" w:cs="Arial"/>
                <w:noProof/>
                <w:szCs w:val="24"/>
                <w:lang w:val="en-US"/>
              </w:rPr>
              <w:tab/>
            </w:r>
            <w:r w:rsidRPr="00A46850">
              <w:rPr>
                <w:rStyle w:val="Hyperlink"/>
                <w:rFonts w:ascii="Arial" w:hAnsi="Arial" w:cs="Arial"/>
                <w:noProof/>
                <w:szCs w:val="24"/>
              </w:rPr>
              <w:t>Adaptation of the Online Booking Systems</w:t>
            </w:r>
            <w:r w:rsidRPr="00A46850">
              <w:rPr>
                <w:rFonts w:ascii="Arial" w:hAnsi="Arial" w:cs="Arial"/>
                <w:noProof/>
                <w:webHidden/>
                <w:szCs w:val="24"/>
              </w:rPr>
              <w:tab/>
            </w:r>
            <w:r w:rsidRPr="00A46850">
              <w:rPr>
                <w:rFonts w:ascii="Arial" w:hAnsi="Arial" w:cs="Arial"/>
                <w:noProof/>
                <w:webHidden/>
                <w:szCs w:val="24"/>
              </w:rPr>
              <w:fldChar w:fldCharType="begin"/>
            </w:r>
            <w:r w:rsidRPr="00A46850">
              <w:rPr>
                <w:rFonts w:ascii="Arial" w:hAnsi="Arial" w:cs="Arial"/>
                <w:noProof/>
                <w:webHidden/>
                <w:szCs w:val="24"/>
              </w:rPr>
              <w:instrText xml:space="preserve"> PAGEREF _Toc213411232 \h </w:instrText>
            </w:r>
            <w:r w:rsidRPr="00A46850">
              <w:rPr>
                <w:rFonts w:ascii="Arial" w:hAnsi="Arial" w:cs="Arial"/>
                <w:noProof/>
                <w:webHidden/>
                <w:szCs w:val="24"/>
              </w:rPr>
            </w:r>
            <w:r w:rsidRPr="00A46850">
              <w:rPr>
                <w:rFonts w:ascii="Arial" w:hAnsi="Arial" w:cs="Arial"/>
                <w:noProof/>
                <w:webHidden/>
                <w:szCs w:val="24"/>
              </w:rPr>
              <w:fldChar w:fldCharType="separate"/>
            </w:r>
            <w:r w:rsidR="00A46850">
              <w:rPr>
                <w:rFonts w:ascii="Arial" w:hAnsi="Arial" w:cs="Arial"/>
                <w:noProof/>
                <w:webHidden/>
                <w:szCs w:val="24"/>
              </w:rPr>
              <w:t>7</w:t>
            </w:r>
            <w:r w:rsidRPr="00A46850">
              <w:rPr>
                <w:rFonts w:ascii="Arial" w:hAnsi="Arial" w:cs="Arial"/>
                <w:noProof/>
                <w:webHidden/>
                <w:szCs w:val="24"/>
              </w:rPr>
              <w:fldChar w:fldCharType="end"/>
            </w:r>
          </w:hyperlink>
        </w:p>
        <w:p w14:paraId="195CCAC7" w14:textId="77777777" w:rsidR="00372A63" w:rsidRPr="00A46850" w:rsidRDefault="00372A63">
          <w:pPr>
            <w:pStyle w:val="TOC2"/>
            <w:tabs>
              <w:tab w:val="left" w:pos="1540"/>
              <w:tab w:val="right" w:leader="dot" w:pos="9350"/>
            </w:tabs>
            <w:rPr>
              <w:rFonts w:ascii="Arial" w:eastAsiaTheme="minorEastAsia" w:hAnsi="Arial" w:cs="Arial"/>
              <w:noProof/>
              <w:szCs w:val="24"/>
              <w:lang w:val="en-US"/>
            </w:rPr>
          </w:pPr>
          <w:hyperlink w:anchor="_Toc213411233" w:history="1">
            <w:r w:rsidRPr="00A46850">
              <w:rPr>
                <w:rStyle w:val="Hyperlink"/>
                <w:rFonts w:ascii="Arial" w:hAnsi="Arial" w:cs="Arial"/>
                <w:noProof/>
                <w:szCs w:val="24"/>
              </w:rPr>
              <w:t>4.3</w:t>
            </w:r>
            <w:r w:rsidRPr="00A46850">
              <w:rPr>
                <w:rFonts w:ascii="Arial" w:eastAsiaTheme="minorEastAsia" w:hAnsi="Arial" w:cs="Arial"/>
                <w:noProof/>
                <w:szCs w:val="24"/>
                <w:lang w:val="en-US"/>
              </w:rPr>
              <w:tab/>
            </w:r>
            <w:r w:rsidRPr="00A46850">
              <w:rPr>
                <w:rStyle w:val="Hyperlink"/>
                <w:rFonts w:ascii="Arial" w:hAnsi="Arial" w:cs="Arial"/>
                <w:noProof/>
                <w:szCs w:val="24"/>
              </w:rPr>
              <w:t>The Use of Cross-Training Services</w:t>
            </w:r>
            <w:r w:rsidRPr="00A46850">
              <w:rPr>
                <w:rFonts w:ascii="Arial" w:hAnsi="Arial" w:cs="Arial"/>
                <w:noProof/>
                <w:webHidden/>
                <w:szCs w:val="24"/>
              </w:rPr>
              <w:tab/>
            </w:r>
            <w:r w:rsidRPr="00A46850">
              <w:rPr>
                <w:rFonts w:ascii="Arial" w:hAnsi="Arial" w:cs="Arial"/>
                <w:noProof/>
                <w:webHidden/>
                <w:szCs w:val="24"/>
              </w:rPr>
              <w:fldChar w:fldCharType="begin"/>
            </w:r>
            <w:r w:rsidRPr="00A46850">
              <w:rPr>
                <w:rFonts w:ascii="Arial" w:hAnsi="Arial" w:cs="Arial"/>
                <w:noProof/>
                <w:webHidden/>
                <w:szCs w:val="24"/>
              </w:rPr>
              <w:instrText xml:space="preserve"> PAGEREF _Toc213411233 \h </w:instrText>
            </w:r>
            <w:r w:rsidRPr="00A46850">
              <w:rPr>
                <w:rFonts w:ascii="Arial" w:hAnsi="Arial" w:cs="Arial"/>
                <w:noProof/>
                <w:webHidden/>
                <w:szCs w:val="24"/>
              </w:rPr>
            </w:r>
            <w:r w:rsidRPr="00A46850">
              <w:rPr>
                <w:rFonts w:ascii="Arial" w:hAnsi="Arial" w:cs="Arial"/>
                <w:noProof/>
                <w:webHidden/>
                <w:szCs w:val="24"/>
              </w:rPr>
              <w:fldChar w:fldCharType="separate"/>
            </w:r>
            <w:r w:rsidR="00A46850">
              <w:rPr>
                <w:rFonts w:ascii="Arial" w:hAnsi="Arial" w:cs="Arial"/>
                <w:noProof/>
                <w:webHidden/>
                <w:szCs w:val="24"/>
              </w:rPr>
              <w:t>7</w:t>
            </w:r>
            <w:r w:rsidRPr="00A46850">
              <w:rPr>
                <w:rFonts w:ascii="Arial" w:hAnsi="Arial" w:cs="Arial"/>
                <w:noProof/>
                <w:webHidden/>
                <w:szCs w:val="24"/>
              </w:rPr>
              <w:fldChar w:fldCharType="end"/>
            </w:r>
          </w:hyperlink>
        </w:p>
        <w:p w14:paraId="17DBF82E" w14:textId="77777777" w:rsidR="00372A63" w:rsidRPr="00A46850" w:rsidRDefault="00372A63">
          <w:pPr>
            <w:pStyle w:val="TOC1"/>
            <w:tabs>
              <w:tab w:val="left" w:pos="1100"/>
              <w:tab w:val="right" w:leader="dot" w:pos="9350"/>
            </w:tabs>
            <w:rPr>
              <w:rFonts w:ascii="Arial" w:eastAsiaTheme="minorEastAsia" w:hAnsi="Arial" w:cs="Arial"/>
              <w:noProof/>
              <w:szCs w:val="24"/>
              <w:lang w:val="en-US"/>
            </w:rPr>
          </w:pPr>
          <w:hyperlink w:anchor="_Toc213411234" w:history="1">
            <w:r w:rsidRPr="00A46850">
              <w:rPr>
                <w:rStyle w:val="Hyperlink"/>
                <w:rFonts w:ascii="Arial" w:hAnsi="Arial" w:cs="Arial"/>
                <w:noProof/>
                <w:szCs w:val="24"/>
              </w:rPr>
              <w:t>5</w:t>
            </w:r>
            <w:r w:rsidRPr="00A46850">
              <w:rPr>
                <w:rFonts w:ascii="Arial" w:eastAsiaTheme="minorEastAsia" w:hAnsi="Arial" w:cs="Arial"/>
                <w:noProof/>
                <w:szCs w:val="24"/>
                <w:lang w:val="en-US"/>
              </w:rPr>
              <w:tab/>
            </w:r>
            <w:r w:rsidRPr="00A46850">
              <w:rPr>
                <w:rStyle w:val="Hyperlink"/>
                <w:rFonts w:ascii="Arial" w:hAnsi="Arial" w:cs="Arial"/>
                <w:noProof/>
                <w:szCs w:val="24"/>
              </w:rPr>
              <w:t>Conclusion</w:t>
            </w:r>
            <w:r w:rsidRPr="00A46850">
              <w:rPr>
                <w:rFonts w:ascii="Arial" w:hAnsi="Arial" w:cs="Arial"/>
                <w:noProof/>
                <w:webHidden/>
                <w:szCs w:val="24"/>
              </w:rPr>
              <w:tab/>
            </w:r>
            <w:r w:rsidRPr="00A46850">
              <w:rPr>
                <w:rFonts w:ascii="Arial" w:hAnsi="Arial" w:cs="Arial"/>
                <w:noProof/>
                <w:webHidden/>
                <w:szCs w:val="24"/>
              </w:rPr>
              <w:fldChar w:fldCharType="begin"/>
            </w:r>
            <w:r w:rsidRPr="00A46850">
              <w:rPr>
                <w:rFonts w:ascii="Arial" w:hAnsi="Arial" w:cs="Arial"/>
                <w:noProof/>
                <w:webHidden/>
                <w:szCs w:val="24"/>
              </w:rPr>
              <w:instrText xml:space="preserve"> PAGEREF _Toc213411234 \h </w:instrText>
            </w:r>
            <w:r w:rsidRPr="00A46850">
              <w:rPr>
                <w:rFonts w:ascii="Arial" w:hAnsi="Arial" w:cs="Arial"/>
                <w:noProof/>
                <w:webHidden/>
                <w:szCs w:val="24"/>
              </w:rPr>
            </w:r>
            <w:r w:rsidRPr="00A46850">
              <w:rPr>
                <w:rFonts w:ascii="Arial" w:hAnsi="Arial" w:cs="Arial"/>
                <w:noProof/>
                <w:webHidden/>
                <w:szCs w:val="24"/>
              </w:rPr>
              <w:fldChar w:fldCharType="separate"/>
            </w:r>
            <w:r w:rsidR="00A46850">
              <w:rPr>
                <w:rFonts w:ascii="Arial" w:hAnsi="Arial" w:cs="Arial"/>
                <w:noProof/>
                <w:webHidden/>
                <w:szCs w:val="24"/>
              </w:rPr>
              <w:t>7</w:t>
            </w:r>
            <w:r w:rsidRPr="00A46850">
              <w:rPr>
                <w:rFonts w:ascii="Arial" w:hAnsi="Arial" w:cs="Arial"/>
                <w:noProof/>
                <w:webHidden/>
                <w:szCs w:val="24"/>
              </w:rPr>
              <w:fldChar w:fldCharType="end"/>
            </w:r>
          </w:hyperlink>
        </w:p>
        <w:p w14:paraId="6CCCC5EA" w14:textId="6753FF9C" w:rsidR="00372A63" w:rsidRPr="00A46850" w:rsidRDefault="00372A63">
          <w:pPr>
            <w:pStyle w:val="TOC1"/>
            <w:tabs>
              <w:tab w:val="left" w:pos="1100"/>
              <w:tab w:val="right" w:leader="dot" w:pos="9350"/>
            </w:tabs>
            <w:rPr>
              <w:rFonts w:ascii="Arial" w:eastAsiaTheme="minorEastAsia" w:hAnsi="Arial" w:cs="Arial"/>
              <w:noProof/>
              <w:szCs w:val="24"/>
              <w:lang w:val="en-US"/>
            </w:rPr>
          </w:pPr>
          <w:hyperlink w:anchor="_Toc213411235" w:history="1">
            <w:r w:rsidRPr="00A46850">
              <w:rPr>
                <w:rStyle w:val="Hyperlink"/>
                <w:rFonts w:ascii="Arial" w:hAnsi="Arial" w:cs="Arial"/>
                <w:noProof/>
                <w:szCs w:val="24"/>
              </w:rPr>
              <w:t>6</w:t>
            </w:r>
            <w:r w:rsidRPr="00A46850">
              <w:rPr>
                <w:rFonts w:ascii="Arial" w:eastAsiaTheme="minorEastAsia" w:hAnsi="Arial" w:cs="Arial"/>
                <w:noProof/>
                <w:szCs w:val="24"/>
                <w:lang w:val="en-US"/>
              </w:rPr>
              <w:tab/>
            </w:r>
            <w:r w:rsidRPr="00A46850">
              <w:rPr>
                <w:rStyle w:val="Hyperlink"/>
                <w:rFonts w:ascii="Arial" w:hAnsi="Arial" w:cs="Arial"/>
                <w:noProof/>
                <w:szCs w:val="24"/>
              </w:rPr>
              <w:t>References</w:t>
            </w:r>
            <w:r w:rsidR="007F1A7C">
              <w:rPr>
                <w:rFonts w:ascii="Arial" w:hAnsi="Arial" w:cs="Arial"/>
                <w:noProof/>
                <w:webHidden/>
                <w:szCs w:val="24"/>
              </w:rPr>
              <w:t>…………………………………………………………………….….</w:t>
            </w:r>
            <w:r w:rsidRPr="00A46850">
              <w:rPr>
                <w:rFonts w:ascii="Arial" w:hAnsi="Arial" w:cs="Arial"/>
                <w:noProof/>
                <w:webHidden/>
                <w:szCs w:val="24"/>
              </w:rPr>
              <w:fldChar w:fldCharType="begin"/>
            </w:r>
            <w:r w:rsidRPr="00A46850">
              <w:rPr>
                <w:rFonts w:ascii="Arial" w:hAnsi="Arial" w:cs="Arial"/>
                <w:noProof/>
                <w:webHidden/>
                <w:szCs w:val="24"/>
              </w:rPr>
              <w:instrText xml:space="preserve"> PAGEREF _Toc213411235 \h </w:instrText>
            </w:r>
            <w:r w:rsidRPr="00A46850">
              <w:rPr>
                <w:rFonts w:ascii="Arial" w:hAnsi="Arial" w:cs="Arial"/>
                <w:noProof/>
                <w:webHidden/>
                <w:szCs w:val="24"/>
              </w:rPr>
            </w:r>
            <w:r w:rsidRPr="00A46850">
              <w:rPr>
                <w:rFonts w:ascii="Arial" w:hAnsi="Arial" w:cs="Arial"/>
                <w:noProof/>
                <w:webHidden/>
                <w:szCs w:val="24"/>
              </w:rPr>
              <w:fldChar w:fldCharType="separate"/>
            </w:r>
            <w:r w:rsidR="00A46850">
              <w:rPr>
                <w:rFonts w:ascii="Arial" w:hAnsi="Arial" w:cs="Arial"/>
                <w:noProof/>
                <w:webHidden/>
                <w:szCs w:val="24"/>
              </w:rPr>
              <w:t>8</w:t>
            </w:r>
            <w:r w:rsidRPr="00A46850">
              <w:rPr>
                <w:rFonts w:ascii="Arial" w:hAnsi="Arial" w:cs="Arial"/>
                <w:noProof/>
                <w:webHidden/>
                <w:szCs w:val="24"/>
              </w:rPr>
              <w:fldChar w:fldCharType="end"/>
            </w:r>
          </w:hyperlink>
          <w:r w:rsidR="007F1A7C">
            <w:t>-9</w:t>
          </w:r>
        </w:p>
        <w:p w14:paraId="260E5E7B" w14:textId="77777777" w:rsidR="003F14BD" w:rsidRPr="00A46850" w:rsidRDefault="003F14BD" w:rsidP="003F14BD">
          <w:pPr>
            <w:rPr>
              <w:rFonts w:ascii="Arial" w:hAnsi="Arial" w:cs="Arial"/>
              <w:szCs w:val="24"/>
            </w:rPr>
          </w:pPr>
          <w:r w:rsidRPr="00A46850">
            <w:rPr>
              <w:rFonts w:ascii="Arial" w:hAnsi="Arial" w:cs="Arial"/>
              <w:b/>
              <w:bCs/>
              <w:noProof/>
              <w:szCs w:val="24"/>
            </w:rPr>
            <w:fldChar w:fldCharType="end"/>
          </w:r>
        </w:p>
      </w:sdtContent>
    </w:sdt>
    <w:p w14:paraId="104B6935" w14:textId="77777777" w:rsidR="003F14BD" w:rsidRPr="00A46850" w:rsidRDefault="003F14BD" w:rsidP="003F14BD">
      <w:pPr>
        <w:pStyle w:val="Heading1"/>
        <w:numPr>
          <w:ilvl w:val="0"/>
          <w:numId w:val="0"/>
        </w:numPr>
        <w:ind w:left="432"/>
        <w:rPr>
          <w:rFonts w:ascii="Arial" w:hAnsi="Arial" w:cs="Arial"/>
          <w:sz w:val="24"/>
          <w:szCs w:val="24"/>
          <w:lang w:val="en-GB"/>
        </w:rPr>
      </w:pPr>
    </w:p>
    <w:p w14:paraId="380FC589" w14:textId="77777777" w:rsidR="003F14BD" w:rsidRPr="00A46850" w:rsidRDefault="003F14BD" w:rsidP="003F14BD">
      <w:pPr>
        <w:spacing w:before="0" w:line="259" w:lineRule="auto"/>
        <w:ind w:firstLine="0"/>
        <w:jc w:val="left"/>
        <w:rPr>
          <w:rFonts w:ascii="Arial" w:eastAsiaTheme="majorEastAsia" w:hAnsi="Arial" w:cs="Arial"/>
          <w:b/>
          <w:szCs w:val="24"/>
        </w:rPr>
      </w:pPr>
      <w:r w:rsidRPr="00A46850">
        <w:rPr>
          <w:rFonts w:ascii="Arial" w:hAnsi="Arial" w:cs="Arial"/>
          <w:szCs w:val="24"/>
        </w:rPr>
        <w:br w:type="page"/>
      </w:r>
    </w:p>
    <w:p w14:paraId="5019E3D9" w14:textId="77777777" w:rsidR="003929A2" w:rsidRPr="00A46850" w:rsidRDefault="003F14BD" w:rsidP="003929A2">
      <w:pPr>
        <w:pStyle w:val="Heading1"/>
        <w:rPr>
          <w:rFonts w:ascii="Arial" w:hAnsi="Arial" w:cs="Arial"/>
          <w:sz w:val="24"/>
          <w:szCs w:val="24"/>
          <w:lang w:val="en-GB"/>
        </w:rPr>
      </w:pPr>
      <w:bookmarkStart w:id="1" w:name="_Toc213411223"/>
      <w:r w:rsidRPr="00A46850">
        <w:rPr>
          <w:rFonts w:ascii="Arial" w:hAnsi="Arial" w:cs="Arial"/>
          <w:sz w:val="24"/>
          <w:szCs w:val="24"/>
          <w:lang w:val="en-GB"/>
        </w:rPr>
        <w:lastRenderedPageBreak/>
        <w:t>Introduction</w:t>
      </w:r>
      <w:bookmarkEnd w:id="0"/>
      <w:bookmarkEnd w:id="1"/>
    </w:p>
    <w:p w14:paraId="0C46D5D3" w14:textId="1717BB9E" w:rsidR="003929A2" w:rsidRPr="00A46850" w:rsidRDefault="00162149" w:rsidP="00BD6598">
      <w:pPr>
        <w:ind w:firstLine="0"/>
        <w:rPr>
          <w:rFonts w:ascii="Arial" w:hAnsi="Arial" w:cs="Arial"/>
          <w:szCs w:val="24"/>
        </w:rPr>
      </w:pPr>
      <w:r w:rsidRPr="00A46850">
        <w:rPr>
          <w:rFonts w:ascii="Arial" w:hAnsi="Arial" w:cs="Arial"/>
          <w:szCs w:val="24"/>
        </w:rPr>
        <w:t>Th</w:t>
      </w:r>
      <w:r w:rsidR="00E03D2C">
        <w:rPr>
          <w:rFonts w:ascii="Arial" w:hAnsi="Arial" w:cs="Arial"/>
          <w:szCs w:val="24"/>
        </w:rPr>
        <w:t>is</w:t>
      </w:r>
      <w:r w:rsidRPr="00A46850">
        <w:rPr>
          <w:rFonts w:ascii="Arial" w:hAnsi="Arial" w:cs="Arial"/>
          <w:szCs w:val="24"/>
        </w:rPr>
        <w:t xml:space="preserve"> report </w:t>
      </w:r>
      <w:r w:rsidR="005323FB" w:rsidRPr="00A46850">
        <w:rPr>
          <w:rFonts w:ascii="Arial" w:hAnsi="Arial" w:cs="Arial"/>
          <w:szCs w:val="24"/>
        </w:rPr>
        <w:t>develops understanding on the</w:t>
      </w:r>
      <w:r w:rsidRPr="00A46850">
        <w:rPr>
          <w:rFonts w:ascii="Arial" w:hAnsi="Arial" w:cs="Arial"/>
          <w:szCs w:val="24"/>
        </w:rPr>
        <w:t xml:space="preserve"> </w:t>
      </w:r>
      <w:r w:rsidR="00BD6598" w:rsidRPr="00A46850">
        <w:rPr>
          <w:rFonts w:ascii="Arial" w:hAnsi="Arial" w:cs="Arial"/>
          <w:szCs w:val="24"/>
        </w:rPr>
        <w:t>front desk</w:t>
      </w:r>
      <w:r w:rsidRPr="00A46850">
        <w:rPr>
          <w:rFonts w:ascii="Arial" w:hAnsi="Arial" w:cs="Arial"/>
          <w:szCs w:val="24"/>
        </w:rPr>
        <w:t xml:space="preserve"> </w:t>
      </w:r>
      <w:r w:rsidR="00BD6598" w:rsidRPr="00A46850">
        <w:rPr>
          <w:rFonts w:ascii="Arial" w:hAnsi="Arial" w:cs="Arial"/>
          <w:szCs w:val="24"/>
        </w:rPr>
        <w:t>officer</w:t>
      </w:r>
      <w:r w:rsidRPr="00A46850">
        <w:rPr>
          <w:rFonts w:ascii="Arial" w:hAnsi="Arial" w:cs="Arial"/>
          <w:szCs w:val="24"/>
        </w:rPr>
        <w:t xml:space="preserve"> </w:t>
      </w:r>
      <w:r w:rsidR="005323FB" w:rsidRPr="00A46850">
        <w:rPr>
          <w:rFonts w:ascii="Arial" w:hAnsi="Arial" w:cs="Arial"/>
          <w:szCs w:val="24"/>
        </w:rPr>
        <w:t xml:space="preserve">working </w:t>
      </w:r>
      <w:r w:rsidRPr="00A46850">
        <w:rPr>
          <w:rFonts w:ascii="Arial" w:hAnsi="Arial" w:cs="Arial"/>
          <w:szCs w:val="24"/>
        </w:rPr>
        <w:t xml:space="preserve">at </w:t>
      </w:r>
      <w:r w:rsidR="005323FB" w:rsidRPr="00A46850">
        <w:rPr>
          <w:rFonts w:ascii="Arial" w:hAnsi="Arial" w:cs="Arial"/>
          <w:szCs w:val="24"/>
        </w:rPr>
        <w:t xml:space="preserve">Hotel </w:t>
      </w:r>
      <w:r w:rsidRPr="00A46850">
        <w:rPr>
          <w:rFonts w:ascii="Arial" w:hAnsi="Arial" w:cs="Arial"/>
          <w:szCs w:val="24"/>
        </w:rPr>
        <w:t xml:space="preserve">Mercure Birmingham West, where I </w:t>
      </w:r>
      <w:r w:rsidR="00E03D2C">
        <w:rPr>
          <w:rFonts w:ascii="Arial" w:hAnsi="Arial" w:cs="Arial"/>
          <w:szCs w:val="24"/>
        </w:rPr>
        <w:t xml:space="preserve">am </w:t>
      </w:r>
      <w:r w:rsidR="005323FB" w:rsidRPr="00A46850">
        <w:rPr>
          <w:rFonts w:ascii="Arial" w:hAnsi="Arial" w:cs="Arial"/>
          <w:szCs w:val="24"/>
        </w:rPr>
        <w:t>do</w:t>
      </w:r>
      <w:r w:rsidR="00E03D2C">
        <w:rPr>
          <w:rFonts w:ascii="Arial" w:hAnsi="Arial" w:cs="Arial"/>
          <w:szCs w:val="24"/>
        </w:rPr>
        <w:t>ing</w:t>
      </w:r>
      <w:r w:rsidRPr="00A46850">
        <w:rPr>
          <w:rFonts w:ascii="Arial" w:hAnsi="Arial" w:cs="Arial"/>
          <w:szCs w:val="24"/>
        </w:rPr>
        <w:t xml:space="preserve"> a 10-week placemen</w:t>
      </w:r>
      <w:r w:rsidR="00DD0738">
        <w:rPr>
          <w:rFonts w:ascii="Arial" w:hAnsi="Arial" w:cs="Arial"/>
          <w:szCs w:val="24"/>
        </w:rPr>
        <w:t>t</w:t>
      </w:r>
      <w:r w:rsidRPr="00A46850">
        <w:rPr>
          <w:rFonts w:ascii="Arial" w:hAnsi="Arial" w:cs="Arial"/>
          <w:szCs w:val="24"/>
        </w:rPr>
        <w:t>. The department seems essential for the management of guests and the implementation of memorable experiences during their stays.</w:t>
      </w:r>
      <w:r w:rsidR="00D60204" w:rsidRPr="00A46850">
        <w:rPr>
          <w:rFonts w:ascii="Arial" w:hAnsi="Arial" w:cs="Arial"/>
          <w:szCs w:val="24"/>
        </w:rPr>
        <w:t xml:space="preserve"> I worked with Arita Riska</w:t>
      </w:r>
      <w:r w:rsidR="00FD79A7" w:rsidRPr="00A46850">
        <w:rPr>
          <w:rFonts w:ascii="Arial" w:hAnsi="Arial" w:cs="Arial"/>
          <w:szCs w:val="24"/>
        </w:rPr>
        <w:t xml:space="preserve"> who </w:t>
      </w:r>
      <w:proofErr w:type="gramStart"/>
      <w:r w:rsidR="00E1561F">
        <w:rPr>
          <w:rFonts w:ascii="Arial" w:hAnsi="Arial" w:cs="Arial"/>
          <w:szCs w:val="24"/>
        </w:rPr>
        <w:t>is</w:t>
      </w:r>
      <w:r w:rsidR="005F6B2F">
        <w:rPr>
          <w:rFonts w:ascii="Arial" w:hAnsi="Arial" w:cs="Arial"/>
          <w:szCs w:val="24"/>
        </w:rPr>
        <w:t xml:space="preserve"> a</w:t>
      </w:r>
      <w:r w:rsidR="00FD79A7" w:rsidRPr="00A46850">
        <w:rPr>
          <w:rFonts w:ascii="Arial" w:hAnsi="Arial" w:cs="Arial"/>
          <w:szCs w:val="24"/>
        </w:rPr>
        <w:t xml:space="preserve"> </w:t>
      </w:r>
      <w:r w:rsidR="00E1561F">
        <w:rPr>
          <w:rFonts w:ascii="Arial" w:hAnsi="Arial" w:cs="Arial"/>
          <w:szCs w:val="24"/>
        </w:rPr>
        <w:t>F</w:t>
      </w:r>
      <w:r w:rsidR="00D60204" w:rsidRPr="00A46850">
        <w:rPr>
          <w:rFonts w:ascii="Arial" w:hAnsi="Arial" w:cs="Arial"/>
          <w:szCs w:val="24"/>
        </w:rPr>
        <w:t xml:space="preserve">ront </w:t>
      </w:r>
      <w:r w:rsidR="00E1561F">
        <w:rPr>
          <w:rFonts w:ascii="Arial" w:hAnsi="Arial" w:cs="Arial"/>
          <w:szCs w:val="24"/>
        </w:rPr>
        <w:t>O</w:t>
      </w:r>
      <w:r w:rsidR="00D60204" w:rsidRPr="00A46850">
        <w:rPr>
          <w:rFonts w:ascii="Arial" w:hAnsi="Arial" w:cs="Arial"/>
          <w:szCs w:val="24"/>
        </w:rPr>
        <w:t xml:space="preserve">ffice </w:t>
      </w:r>
      <w:r w:rsidR="00E1561F">
        <w:rPr>
          <w:rFonts w:ascii="Arial" w:hAnsi="Arial" w:cs="Arial"/>
          <w:szCs w:val="24"/>
        </w:rPr>
        <w:t>M</w:t>
      </w:r>
      <w:r w:rsidR="00FD79A7" w:rsidRPr="00A46850">
        <w:rPr>
          <w:rFonts w:ascii="Arial" w:hAnsi="Arial" w:cs="Arial"/>
          <w:szCs w:val="24"/>
        </w:rPr>
        <w:t>a</w:t>
      </w:r>
      <w:r w:rsidR="00D60204" w:rsidRPr="00A46850">
        <w:rPr>
          <w:rFonts w:ascii="Arial" w:hAnsi="Arial" w:cs="Arial"/>
          <w:szCs w:val="24"/>
        </w:rPr>
        <w:t>nager</w:t>
      </w:r>
      <w:proofErr w:type="gramEnd"/>
      <w:r w:rsidR="00D60204" w:rsidRPr="00A46850">
        <w:rPr>
          <w:rFonts w:ascii="Arial" w:hAnsi="Arial" w:cs="Arial"/>
          <w:szCs w:val="24"/>
        </w:rPr>
        <w:t xml:space="preserve"> and Mairita </w:t>
      </w:r>
      <w:proofErr w:type="spellStart"/>
      <w:r w:rsidR="00D60204" w:rsidRPr="00A46850">
        <w:rPr>
          <w:rFonts w:ascii="Arial" w:hAnsi="Arial" w:cs="Arial"/>
          <w:szCs w:val="24"/>
        </w:rPr>
        <w:t>Tabunova</w:t>
      </w:r>
      <w:proofErr w:type="spellEnd"/>
      <w:r w:rsidR="00FD79A7" w:rsidRPr="00A46850">
        <w:rPr>
          <w:rFonts w:ascii="Arial" w:hAnsi="Arial" w:cs="Arial"/>
          <w:szCs w:val="24"/>
        </w:rPr>
        <w:t xml:space="preserve"> who </w:t>
      </w:r>
      <w:r w:rsidR="005F6B2F">
        <w:rPr>
          <w:rFonts w:ascii="Arial" w:hAnsi="Arial" w:cs="Arial"/>
          <w:szCs w:val="24"/>
        </w:rPr>
        <w:t>is</w:t>
      </w:r>
      <w:r w:rsidR="00FD79A7" w:rsidRPr="00A46850">
        <w:rPr>
          <w:rFonts w:ascii="Arial" w:hAnsi="Arial" w:cs="Arial"/>
          <w:szCs w:val="24"/>
        </w:rPr>
        <w:t xml:space="preserve"> a </w:t>
      </w:r>
      <w:proofErr w:type="gramStart"/>
      <w:r w:rsidR="00FD1CEF">
        <w:rPr>
          <w:rFonts w:ascii="Arial" w:hAnsi="Arial" w:cs="Arial"/>
          <w:szCs w:val="24"/>
        </w:rPr>
        <w:t>R</w:t>
      </w:r>
      <w:r w:rsidR="00D60204" w:rsidRPr="00A46850">
        <w:rPr>
          <w:rFonts w:ascii="Arial" w:hAnsi="Arial" w:cs="Arial"/>
          <w:szCs w:val="24"/>
        </w:rPr>
        <w:t>eceptionist</w:t>
      </w:r>
      <w:proofErr w:type="gramEnd"/>
      <w:r w:rsidR="00685E93" w:rsidRPr="00A46850">
        <w:rPr>
          <w:rFonts w:ascii="Arial" w:hAnsi="Arial" w:cs="Arial"/>
          <w:szCs w:val="24"/>
        </w:rPr>
        <w:t>.</w:t>
      </w:r>
      <w:r w:rsidRPr="00A46850">
        <w:rPr>
          <w:rFonts w:ascii="Arial" w:hAnsi="Arial" w:cs="Arial"/>
          <w:szCs w:val="24"/>
        </w:rPr>
        <w:t xml:space="preserve"> </w:t>
      </w:r>
      <w:r w:rsidR="005323FB" w:rsidRPr="00A46850">
        <w:rPr>
          <w:rFonts w:ascii="Arial" w:hAnsi="Arial" w:cs="Arial"/>
          <w:szCs w:val="24"/>
        </w:rPr>
        <w:t xml:space="preserve">The </w:t>
      </w:r>
      <w:r w:rsidR="005F6B2F">
        <w:rPr>
          <w:rFonts w:ascii="Arial" w:hAnsi="Arial" w:cs="Arial"/>
          <w:szCs w:val="24"/>
        </w:rPr>
        <w:t>team</w:t>
      </w:r>
      <w:r w:rsidR="005323FB" w:rsidRPr="00A46850">
        <w:rPr>
          <w:rFonts w:ascii="Arial" w:hAnsi="Arial" w:cs="Arial"/>
          <w:szCs w:val="24"/>
        </w:rPr>
        <w:t xml:space="preserve"> helped me in learning </w:t>
      </w:r>
      <w:r w:rsidR="00FD2180">
        <w:rPr>
          <w:rFonts w:ascii="Arial" w:hAnsi="Arial" w:cs="Arial"/>
          <w:szCs w:val="24"/>
        </w:rPr>
        <w:t>how to</w:t>
      </w:r>
      <w:r w:rsidR="005323FB" w:rsidRPr="00A46850">
        <w:rPr>
          <w:rFonts w:ascii="Arial" w:hAnsi="Arial" w:cs="Arial"/>
          <w:szCs w:val="24"/>
        </w:rPr>
        <w:t xml:space="preserve"> manag</w:t>
      </w:r>
      <w:r w:rsidR="00FD2180">
        <w:rPr>
          <w:rFonts w:ascii="Arial" w:hAnsi="Arial" w:cs="Arial"/>
          <w:szCs w:val="24"/>
        </w:rPr>
        <w:t>e</w:t>
      </w:r>
      <w:r w:rsidR="005323FB" w:rsidRPr="00A46850">
        <w:rPr>
          <w:rFonts w:ascii="Arial" w:hAnsi="Arial" w:cs="Arial"/>
          <w:szCs w:val="24"/>
        </w:rPr>
        <w:t xml:space="preserve"> front desk services. </w:t>
      </w:r>
      <w:r w:rsidRPr="00A46850">
        <w:rPr>
          <w:rFonts w:ascii="Arial" w:hAnsi="Arial" w:cs="Arial"/>
          <w:szCs w:val="24"/>
        </w:rPr>
        <w:t>The department off</w:t>
      </w:r>
      <w:r w:rsidR="00BD6598" w:rsidRPr="00A46850">
        <w:rPr>
          <w:rFonts w:ascii="Arial" w:hAnsi="Arial" w:cs="Arial"/>
          <w:szCs w:val="24"/>
        </w:rPr>
        <w:t xml:space="preserve">ers </w:t>
      </w:r>
      <w:r w:rsidR="00812333">
        <w:rPr>
          <w:rFonts w:ascii="Arial" w:hAnsi="Arial" w:cs="Arial"/>
          <w:szCs w:val="24"/>
        </w:rPr>
        <w:t>many</w:t>
      </w:r>
      <w:r w:rsidR="00BD6598" w:rsidRPr="00A46850">
        <w:rPr>
          <w:rFonts w:ascii="Arial" w:hAnsi="Arial" w:cs="Arial"/>
          <w:szCs w:val="24"/>
        </w:rPr>
        <w:t xml:space="preserve"> services such as management of the guest, check-in and check-out services, payment processes etc.</w:t>
      </w:r>
      <w:r w:rsidRPr="00A46850">
        <w:rPr>
          <w:rFonts w:ascii="Arial" w:hAnsi="Arial" w:cs="Arial"/>
          <w:szCs w:val="24"/>
        </w:rPr>
        <w:t xml:space="preserve"> At the time of placement, I was engaged in different facets of the </w:t>
      </w:r>
      <w:r w:rsidR="00BD6598" w:rsidRPr="00A46850">
        <w:rPr>
          <w:rFonts w:ascii="Arial" w:hAnsi="Arial" w:cs="Arial"/>
          <w:szCs w:val="24"/>
        </w:rPr>
        <w:t>front desk</w:t>
      </w:r>
      <w:r w:rsidRPr="00A46850">
        <w:rPr>
          <w:rFonts w:ascii="Arial" w:hAnsi="Arial" w:cs="Arial"/>
          <w:szCs w:val="24"/>
        </w:rPr>
        <w:t xml:space="preserve"> operations, like </w:t>
      </w:r>
      <w:r w:rsidR="00BD6598" w:rsidRPr="00A46850">
        <w:rPr>
          <w:rFonts w:ascii="Arial" w:hAnsi="Arial" w:cs="Arial"/>
          <w:szCs w:val="24"/>
        </w:rPr>
        <w:t>booking processes</w:t>
      </w:r>
      <w:r w:rsidRPr="00A46850">
        <w:rPr>
          <w:rFonts w:ascii="Arial" w:hAnsi="Arial" w:cs="Arial"/>
          <w:szCs w:val="24"/>
        </w:rPr>
        <w:t xml:space="preserve">, </w:t>
      </w:r>
      <w:r w:rsidR="00BD6598" w:rsidRPr="00A46850">
        <w:rPr>
          <w:rFonts w:ascii="Arial" w:hAnsi="Arial" w:cs="Arial"/>
          <w:szCs w:val="24"/>
        </w:rPr>
        <w:t>managing hotel services</w:t>
      </w:r>
      <w:r w:rsidRPr="00A46850">
        <w:rPr>
          <w:rFonts w:ascii="Arial" w:hAnsi="Arial" w:cs="Arial"/>
          <w:szCs w:val="24"/>
        </w:rPr>
        <w:t xml:space="preserve"> with coordination, and guest interaction services. The experience has offered me learning about the critical role in the </w:t>
      </w:r>
      <w:r w:rsidR="00BD6598" w:rsidRPr="00A46850">
        <w:rPr>
          <w:rFonts w:ascii="Arial" w:hAnsi="Arial" w:cs="Arial"/>
          <w:szCs w:val="24"/>
        </w:rPr>
        <w:t>front desk office</w:t>
      </w:r>
      <w:r w:rsidRPr="00A46850">
        <w:rPr>
          <w:rFonts w:ascii="Arial" w:hAnsi="Arial" w:cs="Arial"/>
          <w:szCs w:val="24"/>
        </w:rPr>
        <w:t xml:space="preserve"> with an increasing level of guest satisfaction and the generation of revenue.</w:t>
      </w:r>
      <w:r w:rsidR="00916A1B" w:rsidRPr="00A46850">
        <w:rPr>
          <w:rFonts w:ascii="Arial" w:hAnsi="Arial" w:cs="Arial"/>
          <w:szCs w:val="24"/>
        </w:rPr>
        <w:t xml:space="preserve"> I</w:t>
      </w:r>
      <w:r w:rsidR="00BD6598" w:rsidRPr="00A46850">
        <w:rPr>
          <w:rFonts w:ascii="Arial" w:hAnsi="Arial" w:cs="Arial"/>
          <w:szCs w:val="24"/>
        </w:rPr>
        <w:t>t</w:t>
      </w:r>
      <w:r w:rsidRPr="00A46850">
        <w:rPr>
          <w:rFonts w:ascii="Arial" w:hAnsi="Arial" w:cs="Arial"/>
          <w:szCs w:val="24"/>
        </w:rPr>
        <w:t xml:space="preserve"> seems providing importance of seamless service delivery with providing quality control in a competitive landscape of the hospitality industry internationally</w:t>
      </w:r>
      <w:r w:rsidR="00DB6C60" w:rsidRPr="00A46850">
        <w:rPr>
          <w:rFonts w:ascii="Arial" w:hAnsi="Arial" w:cs="Arial"/>
          <w:szCs w:val="24"/>
        </w:rPr>
        <w:t>.</w:t>
      </w:r>
    </w:p>
    <w:p w14:paraId="1485B8E7" w14:textId="77777777" w:rsidR="003F14BD" w:rsidRPr="00A46850" w:rsidRDefault="003F14BD" w:rsidP="003929A2">
      <w:pPr>
        <w:pStyle w:val="Heading1"/>
        <w:rPr>
          <w:rFonts w:ascii="Arial" w:hAnsi="Arial" w:cs="Arial"/>
          <w:sz w:val="24"/>
          <w:szCs w:val="24"/>
          <w:lang w:val="en-GB"/>
        </w:rPr>
      </w:pPr>
      <w:bookmarkStart w:id="2" w:name="_Toc213411224"/>
      <w:r w:rsidRPr="00A46850">
        <w:rPr>
          <w:rFonts w:ascii="Arial" w:hAnsi="Arial" w:cs="Arial"/>
          <w:sz w:val="24"/>
          <w:szCs w:val="24"/>
          <w:lang w:val="en-GB"/>
        </w:rPr>
        <w:t xml:space="preserve">Section 1: Role Reflection </w:t>
      </w:r>
      <w:r w:rsidR="007A28DD" w:rsidRPr="00A46850">
        <w:rPr>
          <w:rFonts w:ascii="Arial" w:hAnsi="Arial" w:cs="Arial"/>
          <w:sz w:val="24"/>
          <w:szCs w:val="24"/>
          <w:lang w:val="en-GB"/>
        </w:rPr>
        <w:t>Using Reflective Model</w:t>
      </w:r>
      <w:bookmarkEnd w:id="2"/>
    </w:p>
    <w:p w14:paraId="691320B3" w14:textId="77777777" w:rsidR="00162149" w:rsidRPr="00A46850" w:rsidRDefault="00162149" w:rsidP="00BD6598">
      <w:pPr>
        <w:ind w:firstLine="0"/>
        <w:rPr>
          <w:rFonts w:ascii="Arial" w:hAnsi="Arial" w:cs="Arial"/>
          <w:szCs w:val="24"/>
        </w:rPr>
      </w:pPr>
      <w:r w:rsidRPr="00A46850">
        <w:rPr>
          <w:rFonts w:ascii="Arial" w:hAnsi="Arial" w:cs="Arial"/>
          <w:szCs w:val="24"/>
        </w:rPr>
        <w:t>The role is described using Kolb’s Reflective Model:</w:t>
      </w:r>
    </w:p>
    <w:p w14:paraId="1DDA685E" w14:textId="77777777" w:rsidR="00162149" w:rsidRPr="00A46850" w:rsidRDefault="00162149" w:rsidP="00162149">
      <w:pPr>
        <w:pStyle w:val="Heading2"/>
        <w:rPr>
          <w:rFonts w:ascii="Arial" w:hAnsi="Arial" w:cs="Arial"/>
          <w:sz w:val="24"/>
          <w:szCs w:val="24"/>
        </w:rPr>
      </w:pPr>
      <w:r w:rsidRPr="00A46850">
        <w:rPr>
          <w:rFonts w:ascii="Arial" w:hAnsi="Arial" w:cs="Arial"/>
          <w:sz w:val="24"/>
          <w:szCs w:val="24"/>
        </w:rPr>
        <w:t xml:space="preserve">         </w:t>
      </w:r>
      <w:bookmarkStart w:id="3" w:name="_Toc213411225"/>
      <w:r w:rsidRPr="00A46850">
        <w:rPr>
          <w:rFonts w:ascii="Arial" w:hAnsi="Arial" w:cs="Arial"/>
          <w:sz w:val="24"/>
          <w:szCs w:val="24"/>
        </w:rPr>
        <w:t>Concrete Experience</w:t>
      </w:r>
      <w:bookmarkEnd w:id="3"/>
    </w:p>
    <w:p w14:paraId="5EE2A2DB" w14:textId="7F66EDAD" w:rsidR="00162149" w:rsidRPr="00A46850" w:rsidRDefault="00162149" w:rsidP="00BD6598">
      <w:pPr>
        <w:ind w:firstLine="0"/>
        <w:rPr>
          <w:rFonts w:ascii="Arial" w:hAnsi="Arial" w:cs="Arial"/>
          <w:szCs w:val="24"/>
        </w:rPr>
      </w:pPr>
      <w:r w:rsidRPr="00A46850">
        <w:rPr>
          <w:rFonts w:ascii="Arial" w:hAnsi="Arial" w:cs="Arial"/>
          <w:szCs w:val="24"/>
        </w:rPr>
        <w:t xml:space="preserve">During my placement at Mercure Birmingham West Hotel, I have participated actively in managing the service at </w:t>
      </w:r>
      <w:r w:rsidR="00BD6598" w:rsidRPr="00A46850">
        <w:rPr>
          <w:rFonts w:ascii="Arial" w:hAnsi="Arial" w:cs="Arial"/>
          <w:szCs w:val="24"/>
        </w:rPr>
        <w:t>front desk</w:t>
      </w:r>
      <w:r w:rsidRPr="00A46850">
        <w:rPr>
          <w:rFonts w:ascii="Arial" w:hAnsi="Arial" w:cs="Arial"/>
          <w:szCs w:val="24"/>
        </w:rPr>
        <w:t xml:space="preserve">. I have coordinated with the </w:t>
      </w:r>
      <w:r w:rsidR="00BD6598" w:rsidRPr="00A46850">
        <w:rPr>
          <w:rFonts w:ascii="Arial" w:hAnsi="Arial" w:cs="Arial"/>
          <w:szCs w:val="24"/>
        </w:rPr>
        <w:t>members</w:t>
      </w:r>
      <w:r w:rsidRPr="00A46850">
        <w:rPr>
          <w:rFonts w:ascii="Arial" w:hAnsi="Arial" w:cs="Arial"/>
          <w:szCs w:val="24"/>
        </w:rPr>
        <w:t xml:space="preserve"> and front-of-house team for the timely delivery and maintenance of guest satisfaction.</w:t>
      </w:r>
      <w:r w:rsidR="00BD6598" w:rsidRPr="00A46850">
        <w:rPr>
          <w:rFonts w:ascii="Arial" w:hAnsi="Arial" w:cs="Arial"/>
          <w:szCs w:val="24"/>
        </w:rPr>
        <w:t xml:space="preserve"> </w:t>
      </w:r>
      <w:r w:rsidR="00FC071D" w:rsidRPr="00A46850">
        <w:rPr>
          <w:rFonts w:ascii="Arial" w:hAnsi="Arial" w:cs="Arial"/>
          <w:szCs w:val="24"/>
        </w:rPr>
        <w:t>There is a</w:t>
      </w:r>
      <w:r w:rsidR="00BD6598" w:rsidRPr="00A46850">
        <w:rPr>
          <w:rFonts w:ascii="Arial" w:hAnsi="Arial" w:cs="Arial"/>
          <w:szCs w:val="24"/>
        </w:rPr>
        <w:t xml:space="preserve"> value to the guests for solving their issues associated with the booking and their staying time</w:t>
      </w:r>
      <w:r w:rsidR="00FC071D" w:rsidRPr="00A46850">
        <w:rPr>
          <w:rFonts w:ascii="Arial" w:hAnsi="Arial" w:cs="Arial"/>
          <w:szCs w:val="24"/>
        </w:rPr>
        <w:t xml:space="preserve"> </w:t>
      </w:r>
      <w:r w:rsidR="00532FF6" w:rsidRPr="00A46850">
        <w:rPr>
          <w:rFonts w:ascii="Arial" w:hAnsi="Arial" w:cs="Arial"/>
          <w:szCs w:val="24"/>
        </w:rPr>
        <w:t>(</w:t>
      </w:r>
      <w:r w:rsidR="00BF2C41" w:rsidRPr="00A46850">
        <w:rPr>
          <w:rFonts w:ascii="Arial" w:hAnsi="Arial" w:cs="Arial"/>
          <w:szCs w:val="24"/>
        </w:rPr>
        <w:t>Wood, 2013</w:t>
      </w:r>
      <w:r w:rsidR="00FC071D" w:rsidRPr="00A46850">
        <w:rPr>
          <w:rFonts w:ascii="Arial" w:hAnsi="Arial" w:cs="Arial"/>
          <w:szCs w:val="24"/>
        </w:rPr>
        <w:t>)</w:t>
      </w:r>
      <w:r w:rsidR="00BD6598" w:rsidRPr="00A46850">
        <w:rPr>
          <w:rFonts w:ascii="Arial" w:hAnsi="Arial" w:cs="Arial"/>
          <w:szCs w:val="24"/>
        </w:rPr>
        <w:t xml:space="preserve">. </w:t>
      </w:r>
      <w:r w:rsidRPr="00A46850">
        <w:rPr>
          <w:rFonts w:ascii="Arial" w:hAnsi="Arial" w:cs="Arial"/>
          <w:szCs w:val="24"/>
        </w:rPr>
        <w:t>Therefore, the practical experiences have provided me with the ability to reduce the complexities for the management of volume, definite timing, and enhancing quality management under pressure.</w:t>
      </w:r>
    </w:p>
    <w:p w14:paraId="378E9B0D" w14:textId="77777777" w:rsidR="00162149" w:rsidRPr="00A46850" w:rsidRDefault="00162149" w:rsidP="00162149">
      <w:pPr>
        <w:pStyle w:val="Heading2"/>
        <w:rPr>
          <w:rFonts w:ascii="Arial" w:hAnsi="Arial" w:cs="Arial"/>
          <w:sz w:val="24"/>
          <w:szCs w:val="24"/>
        </w:rPr>
      </w:pPr>
      <w:bookmarkStart w:id="4" w:name="_Toc213411226"/>
      <w:r w:rsidRPr="00A46850">
        <w:rPr>
          <w:rFonts w:ascii="Arial" w:hAnsi="Arial" w:cs="Arial"/>
          <w:sz w:val="24"/>
          <w:szCs w:val="24"/>
        </w:rPr>
        <w:t>Reflective Observation</w:t>
      </w:r>
      <w:bookmarkEnd w:id="4"/>
    </w:p>
    <w:p w14:paraId="74DF2659" w14:textId="66ECC1BC" w:rsidR="00162149" w:rsidRPr="00A46850" w:rsidRDefault="00162149" w:rsidP="00BD6598">
      <w:pPr>
        <w:ind w:firstLine="0"/>
        <w:rPr>
          <w:rFonts w:ascii="Arial" w:hAnsi="Arial" w:cs="Arial"/>
          <w:szCs w:val="24"/>
        </w:rPr>
      </w:pPr>
      <w:r w:rsidRPr="00A46850">
        <w:rPr>
          <w:rFonts w:ascii="Arial" w:hAnsi="Arial" w:cs="Arial"/>
          <w:szCs w:val="24"/>
        </w:rPr>
        <w:t xml:space="preserve">I have noticed that the maintenance of guest satisfaction was positive, where I reduced the delay and miscommunication, which has impacted the service delivery. I have mostly worked during significant </w:t>
      </w:r>
      <w:r w:rsidR="00BD6598" w:rsidRPr="00A46850">
        <w:rPr>
          <w:rFonts w:ascii="Arial" w:hAnsi="Arial" w:cs="Arial"/>
          <w:szCs w:val="24"/>
        </w:rPr>
        <w:t>processes of front desk services</w:t>
      </w:r>
      <w:r w:rsidRPr="00A46850">
        <w:rPr>
          <w:rFonts w:ascii="Arial" w:hAnsi="Arial" w:cs="Arial"/>
          <w:szCs w:val="24"/>
        </w:rPr>
        <w:t xml:space="preserve">. </w:t>
      </w:r>
      <w:r w:rsidR="00BD6598" w:rsidRPr="00A46850">
        <w:rPr>
          <w:rFonts w:ascii="Arial" w:hAnsi="Arial" w:cs="Arial"/>
          <w:szCs w:val="24"/>
        </w:rPr>
        <w:t>It</w:t>
      </w:r>
      <w:r w:rsidRPr="00A46850">
        <w:rPr>
          <w:rFonts w:ascii="Arial" w:hAnsi="Arial" w:cs="Arial"/>
          <w:szCs w:val="24"/>
        </w:rPr>
        <w:t xml:space="preserve"> seems essential to maintain </w:t>
      </w:r>
      <w:r w:rsidRPr="00A46850">
        <w:rPr>
          <w:rFonts w:ascii="Arial" w:hAnsi="Arial" w:cs="Arial"/>
          <w:szCs w:val="24"/>
        </w:rPr>
        <w:lastRenderedPageBreak/>
        <w:t xml:space="preserve">effective coordination between the </w:t>
      </w:r>
      <w:r w:rsidR="00BD6598" w:rsidRPr="00A46850">
        <w:rPr>
          <w:rFonts w:ascii="Arial" w:hAnsi="Arial" w:cs="Arial"/>
          <w:szCs w:val="24"/>
        </w:rPr>
        <w:t>management and</w:t>
      </w:r>
      <w:r w:rsidRPr="00A46850">
        <w:rPr>
          <w:rFonts w:ascii="Arial" w:hAnsi="Arial" w:cs="Arial"/>
          <w:szCs w:val="24"/>
        </w:rPr>
        <w:t xml:space="preserve"> service staff, where the communication gaps lead towards mix-ups and slower responses to guest management</w:t>
      </w:r>
      <w:r w:rsidR="00814664" w:rsidRPr="00A46850">
        <w:rPr>
          <w:rFonts w:ascii="Arial" w:hAnsi="Arial" w:cs="Arial"/>
          <w:szCs w:val="24"/>
        </w:rPr>
        <w:t xml:space="preserve"> (Wang et al., 2023</w:t>
      </w:r>
      <w:r w:rsidR="00BF2C41" w:rsidRPr="00A46850">
        <w:rPr>
          <w:rFonts w:ascii="Arial" w:hAnsi="Arial" w:cs="Arial"/>
          <w:szCs w:val="24"/>
        </w:rPr>
        <w:t>; Bard</w:t>
      </w:r>
      <w:r w:rsidR="00887AE3" w:rsidRPr="00A46850">
        <w:rPr>
          <w:rFonts w:ascii="Arial" w:hAnsi="Arial" w:cs="Arial"/>
          <w:szCs w:val="24"/>
        </w:rPr>
        <w:t>i</w:t>
      </w:r>
      <w:r w:rsidR="00BF2C41" w:rsidRPr="00A46850">
        <w:rPr>
          <w:rFonts w:ascii="Arial" w:hAnsi="Arial" w:cs="Arial"/>
          <w:szCs w:val="24"/>
        </w:rPr>
        <w:t>, 2010</w:t>
      </w:r>
      <w:r w:rsidR="00814664" w:rsidRPr="00A46850">
        <w:rPr>
          <w:rFonts w:ascii="Arial" w:hAnsi="Arial" w:cs="Arial"/>
          <w:szCs w:val="24"/>
        </w:rPr>
        <w:t>)</w:t>
      </w:r>
      <w:r w:rsidRPr="00A46850">
        <w:rPr>
          <w:rFonts w:ascii="Arial" w:hAnsi="Arial" w:cs="Arial"/>
          <w:szCs w:val="24"/>
        </w:rPr>
        <w:t xml:space="preserve">. The process </w:t>
      </w:r>
      <w:r w:rsidR="00B33E6A" w:rsidRPr="00A46850">
        <w:rPr>
          <w:rFonts w:ascii="Arial" w:hAnsi="Arial" w:cs="Arial"/>
          <w:szCs w:val="24"/>
        </w:rPr>
        <w:t xml:space="preserve">is linked with the </w:t>
      </w:r>
      <w:r w:rsidR="00C03AC0" w:rsidRPr="00A46850">
        <w:rPr>
          <w:rFonts w:ascii="Arial" w:hAnsi="Arial" w:cs="Arial"/>
          <w:szCs w:val="24"/>
        </w:rPr>
        <w:t xml:space="preserve">activities </w:t>
      </w:r>
      <w:r w:rsidR="00B27A28" w:rsidRPr="00A46850">
        <w:rPr>
          <w:rFonts w:ascii="Arial" w:hAnsi="Arial" w:cs="Arial"/>
          <w:szCs w:val="24"/>
        </w:rPr>
        <w:t xml:space="preserve">concepts in the module of Hotel Administration and Front Office (BMIH4004) </w:t>
      </w:r>
      <w:r w:rsidR="00C03AC0" w:rsidRPr="00A46850">
        <w:rPr>
          <w:rFonts w:ascii="Arial" w:hAnsi="Arial" w:cs="Arial"/>
          <w:szCs w:val="24"/>
        </w:rPr>
        <w:t>where the</w:t>
      </w:r>
      <w:r w:rsidRPr="00A46850">
        <w:rPr>
          <w:rFonts w:ascii="Arial" w:hAnsi="Arial" w:cs="Arial"/>
          <w:szCs w:val="24"/>
        </w:rPr>
        <w:t xml:space="preserve"> knowledge on the critical importance of teamwork, effective use of communication, and provision of well-planned workflows for the achievement of service excellence in </w:t>
      </w:r>
      <w:r w:rsidR="00BD6598" w:rsidRPr="00A46850">
        <w:rPr>
          <w:rFonts w:ascii="Arial" w:hAnsi="Arial" w:cs="Arial"/>
          <w:szCs w:val="24"/>
        </w:rPr>
        <w:t>front desk and guest interaction efficiently</w:t>
      </w:r>
      <w:r w:rsidRPr="00A46850">
        <w:rPr>
          <w:rFonts w:ascii="Arial" w:hAnsi="Arial" w:cs="Arial"/>
          <w:szCs w:val="24"/>
        </w:rPr>
        <w:t>.</w:t>
      </w:r>
    </w:p>
    <w:p w14:paraId="2FCF225D" w14:textId="77777777" w:rsidR="00162149" w:rsidRPr="00A46850" w:rsidRDefault="00162149" w:rsidP="00162149">
      <w:pPr>
        <w:pStyle w:val="Heading2"/>
        <w:rPr>
          <w:rFonts w:ascii="Arial" w:hAnsi="Arial" w:cs="Arial"/>
          <w:sz w:val="24"/>
          <w:szCs w:val="24"/>
        </w:rPr>
      </w:pPr>
      <w:r w:rsidRPr="00A46850">
        <w:rPr>
          <w:rFonts w:ascii="Arial" w:hAnsi="Arial" w:cs="Arial"/>
          <w:sz w:val="24"/>
          <w:szCs w:val="24"/>
        </w:rPr>
        <w:t xml:space="preserve">         </w:t>
      </w:r>
      <w:bookmarkStart w:id="5" w:name="_Toc213411227"/>
      <w:r w:rsidRPr="00A46850">
        <w:rPr>
          <w:rFonts w:ascii="Arial" w:hAnsi="Arial" w:cs="Arial"/>
          <w:sz w:val="24"/>
          <w:szCs w:val="24"/>
        </w:rPr>
        <w:t xml:space="preserve">Abstract </w:t>
      </w:r>
      <w:proofErr w:type="spellStart"/>
      <w:r w:rsidRPr="00A46850">
        <w:rPr>
          <w:rFonts w:ascii="Arial" w:hAnsi="Arial" w:cs="Arial"/>
          <w:sz w:val="24"/>
          <w:szCs w:val="24"/>
        </w:rPr>
        <w:t>Conceptualisation</w:t>
      </w:r>
      <w:bookmarkEnd w:id="5"/>
      <w:proofErr w:type="spellEnd"/>
    </w:p>
    <w:p w14:paraId="38661131" w14:textId="49E39031" w:rsidR="00162149" w:rsidRPr="00A46850" w:rsidRDefault="00162149" w:rsidP="00335039">
      <w:pPr>
        <w:ind w:firstLine="0"/>
        <w:rPr>
          <w:rFonts w:ascii="Arial" w:hAnsi="Arial" w:cs="Arial"/>
          <w:szCs w:val="24"/>
        </w:rPr>
      </w:pPr>
      <w:r w:rsidRPr="00A46850">
        <w:rPr>
          <w:rFonts w:ascii="Arial" w:hAnsi="Arial" w:cs="Arial"/>
          <w:szCs w:val="24"/>
        </w:rPr>
        <w:t xml:space="preserve">The services </w:t>
      </w:r>
      <w:r w:rsidR="00BD6598" w:rsidRPr="00A46850">
        <w:rPr>
          <w:rFonts w:ascii="Arial" w:hAnsi="Arial" w:cs="Arial"/>
          <w:szCs w:val="24"/>
        </w:rPr>
        <w:t>of</w:t>
      </w:r>
      <w:r w:rsidRPr="00A46850">
        <w:rPr>
          <w:rFonts w:ascii="Arial" w:hAnsi="Arial" w:cs="Arial"/>
          <w:szCs w:val="24"/>
        </w:rPr>
        <w:t xml:space="preserve"> </w:t>
      </w:r>
      <w:r w:rsidR="00BD6598" w:rsidRPr="00A46850">
        <w:rPr>
          <w:rFonts w:ascii="Arial" w:hAnsi="Arial" w:cs="Arial"/>
          <w:szCs w:val="24"/>
        </w:rPr>
        <w:t xml:space="preserve">front desk officer </w:t>
      </w:r>
      <w:r w:rsidRPr="00A46850">
        <w:rPr>
          <w:rFonts w:ascii="Arial" w:hAnsi="Arial" w:cs="Arial"/>
          <w:szCs w:val="24"/>
        </w:rPr>
        <w:t>use different types of operational theories, where I have learned about the provision of successful service to be managed with well-structured communication protocols and the provision of defined roles in the company. The use of Kolb’s theory offers practical value for the provision of active reflectio</w:t>
      </w:r>
      <w:r w:rsidR="00814664" w:rsidRPr="00A46850">
        <w:rPr>
          <w:rFonts w:ascii="Arial" w:hAnsi="Arial" w:cs="Arial"/>
          <w:szCs w:val="24"/>
        </w:rPr>
        <w:t xml:space="preserve">n and improvements in practice. The practices are </w:t>
      </w:r>
      <w:r w:rsidRPr="00A46850">
        <w:rPr>
          <w:rFonts w:ascii="Arial" w:hAnsi="Arial" w:cs="Arial"/>
          <w:szCs w:val="24"/>
        </w:rPr>
        <w:t xml:space="preserve">connected with definite concepts </w:t>
      </w:r>
      <w:r w:rsidR="00335039" w:rsidRPr="00A46850">
        <w:rPr>
          <w:rFonts w:ascii="Arial" w:hAnsi="Arial" w:cs="Arial"/>
          <w:szCs w:val="24"/>
        </w:rPr>
        <w:t>in the</w:t>
      </w:r>
      <w:r w:rsidR="00C03AC0" w:rsidRPr="00A46850">
        <w:rPr>
          <w:rFonts w:ascii="Arial" w:hAnsi="Arial" w:cs="Arial"/>
          <w:szCs w:val="24"/>
        </w:rPr>
        <w:t xml:space="preserve"> module </w:t>
      </w:r>
      <w:r w:rsidR="00335039" w:rsidRPr="00A46850">
        <w:rPr>
          <w:rFonts w:ascii="Arial" w:hAnsi="Arial" w:cs="Arial"/>
          <w:szCs w:val="24"/>
        </w:rPr>
        <w:t xml:space="preserve">of Hotel Administration and Front Office (BMIH4004) as using the </w:t>
      </w:r>
      <w:r w:rsidRPr="00A46850">
        <w:rPr>
          <w:rFonts w:ascii="Arial" w:hAnsi="Arial" w:cs="Arial"/>
          <w:szCs w:val="24"/>
        </w:rPr>
        <w:t xml:space="preserve">blueprinting and the implication of lean management in </w:t>
      </w:r>
      <w:r w:rsidR="00BD6598" w:rsidRPr="00A46850">
        <w:rPr>
          <w:rFonts w:ascii="Arial" w:hAnsi="Arial" w:cs="Arial"/>
          <w:szCs w:val="24"/>
        </w:rPr>
        <w:t xml:space="preserve">front desk </w:t>
      </w:r>
      <w:r w:rsidR="00C03AC0" w:rsidRPr="00A46850">
        <w:rPr>
          <w:rFonts w:ascii="Arial" w:hAnsi="Arial" w:cs="Arial"/>
          <w:szCs w:val="24"/>
        </w:rPr>
        <w:t xml:space="preserve">services. It manages </w:t>
      </w:r>
      <w:r w:rsidR="00BD6598" w:rsidRPr="00A46850">
        <w:rPr>
          <w:rFonts w:ascii="Arial" w:hAnsi="Arial" w:cs="Arial"/>
          <w:szCs w:val="24"/>
        </w:rPr>
        <w:t>guest experiences and</w:t>
      </w:r>
      <w:r w:rsidRPr="00A46850">
        <w:rPr>
          <w:rFonts w:ascii="Arial" w:hAnsi="Arial" w:cs="Arial"/>
          <w:szCs w:val="24"/>
        </w:rPr>
        <w:t xml:space="preserve"> enhancing</w:t>
      </w:r>
      <w:r w:rsidR="00BD6598" w:rsidRPr="00A46850">
        <w:rPr>
          <w:rFonts w:ascii="Arial" w:hAnsi="Arial" w:cs="Arial"/>
          <w:szCs w:val="24"/>
        </w:rPr>
        <w:t xml:space="preserve"> flow of management in the industry</w:t>
      </w:r>
      <w:r w:rsidR="00814664" w:rsidRPr="00A46850">
        <w:rPr>
          <w:rFonts w:ascii="Arial" w:hAnsi="Arial" w:cs="Arial"/>
          <w:szCs w:val="24"/>
        </w:rPr>
        <w:t xml:space="preserve"> (</w:t>
      </w:r>
      <w:proofErr w:type="spellStart"/>
      <w:r w:rsidR="00814664" w:rsidRPr="00A46850">
        <w:rPr>
          <w:rFonts w:ascii="Arial" w:eastAsia="Times New Roman" w:hAnsi="Arial" w:cs="Arial"/>
          <w:color w:val="222222"/>
          <w:szCs w:val="24"/>
          <w:shd w:val="clear" w:color="auto" w:fill="FFFFFF"/>
          <w:lang w:val="en-US"/>
        </w:rPr>
        <w:t>Safitri</w:t>
      </w:r>
      <w:proofErr w:type="spellEnd"/>
      <w:r w:rsidR="00814664" w:rsidRPr="00A46850">
        <w:rPr>
          <w:rFonts w:ascii="Arial" w:eastAsia="Times New Roman" w:hAnsi="Arial" w:cs="Arial"/>
          <w:color w:val="222222"/>
          <w:szCs w:val="24"/>
          <w:shd w:val="clear" w:color="auto" w:fill="FFFFFF"/>
          <w:lang w:val="en-US"/>
        </w:rPr>
        <w:t xml:space="preserve"> et al., 2022)</w:t>
      </w:r>
      <w:r w:rsidRPr="00A46850">
        <w:rPr>
          <w:rFonts w:ascii="Arial" w:hAnsi="Arial" w:cs="Arial"/>
          <w:szCs w:val="24"/>
        </w:rPr>
        <w:t xml:space="preserve">. Furthermore, </w:t>
      </w:r>
      <w:r w:rsidR="00BD6598" w:rsidRPr="00A46850">
        <w:rPr>
          <w:rFonts w:ascii="Arial" w:hAnsi="Arial" w:cs="Arial"/>
          <w:szCs w:val="24"/>
        </w:rPr>
        <w:t xml:space="preserve">as a front desk officer, </w:t>
      </w:r>
      <w:r w:rsidRPr="00A46850">
        <w:rPr>
          <w:rFonts w:ascii="Arial" w:hAnsi="Arial" w:cs="Arial"/>
          <w:szCs w:val="24"/>
        </w:rPr>
        <w:t>I found that the teamwork and staff empowerment theories are applied to offer a supportive culture where the employees communicate in an open and effective manner towards manage collaborative skills to influence guest satisfaction.</w:t>
      </w:r>
    </w:p>
    <w:p w14:paraId="3EAE629D" w14:textId="77777777" w:rsidR="00162149" w:rsidRPr="00A46850" w:rsidRDefault="00162149" w:rsidP="00162149">
      <w:pPr>
        <w:pStyle w:val="Heading2"/>
        <w:rPr>
          <w:rFonts w:ascii="Arial" w:hAnsi="Arial" w:cs="Arial"/>
          <w:sz w:val="24"/>
          <w:szCs w:val="24"/>
        </w:rPr>
      </w:pPr>
      <w:bookmarkStart w:id="6" w:name="_Toc213411228"/>
      <w:r w:rsidRPr="00A46850">
        <w:rPr>
          <w:rFonts w:ascii="Arial" w:hAnsi="Arial" w:cs="Arial"/>
          <w:sz w:val="24"/>
          <w:szCs w:val="24"/>
        </w:rPr>
        <w:t>Active Experimentation</w:t>
      </w:r>
      <w:bookmarkEnd w:id="6"/>
    </w:p>
    <w:p w14:paraId="4309E465" w14:textId="6E8ED4AD" w:rsidR="00E41122" w:rsidRPr="00A46850" w:rsidRDefault="00162149" w:rsidP="00BD6598">
      <w:pPr>
        <w:ind w:firstLine="0"/>
        <w:rPr>
          <w:rFonts w:ascii="Arial" w:hAnsi="Arial" w:cs="Arial"/>
          <w:szCs w:val="24"/>
        </w:rPr>
      </w:pPr>
      <w:r w:rsidRPr="00A46850">
        <w:rPr>
          <w:rFonts w:ascii="Arial" w:hAnsi="Arial" w:cs="Arial"/>
          <w:szCs w:val="24"/>
        </w:rPr>
        <w:t xml:space="preserve">For the services in </w:t>
      </w:r>
      <w:r w:rsidR="00BD6598" w:rsidRPr="00A46850">
        <w:rPr>
          <w:rFonts w:ascii="Arial" w:hAnsi="Arial" w:cs="Arial"/>
          <w:szCs w:val="24"/>
        </w:rPr>
        <w:t>front desk</w:t>
      </w:r>
      <w:r w:rsidRPr="00A46850">
        <w:rPr>
          <w:rFonts w:ascii="Arial" w:hAnsi="Arial" w:cs="Arial"/>
          <w:szCs w:val="24"/>
        </w:rPr>
        <w:t xml:space="preserve">, I noticed that there are several ways to improve </w:t>
      </w:r>
      <w:r w:rsidR="00BD6598" w:rsidRPr="00A46850">
        <w:rPr>
          <w:rFonts w:ascii="Arial" w:hAnsi="Arial" w:cs="Arial"/>
          <w:szCs w:val="24"/>
        </w:rPr>
        <w:t>hotel</w:t>
      </w:r>
      <w:r w:rsidRPr="00A46850">
        <w:rPr>
          <w:rFonts w:ascii="Arial" w:hAnsi="Arial" w:cs="Arial"/>
          <w:szCs w:val="24"/>
        </w:rPr>
        <w:t xml:space="preserve"> operations in the </w:t>
      </w:r>
      <w:r w:rsidR="00BD6598" w:rsidRPr="00A46850">
        <w:rPr>
          <w:rFonts w:ascii="Arial" w:hAnsi="Arial" w:cs="Arial"/>
          <w:szCs w:val="24"/>
        </w:rPr>
        <w:t>competitive</w:t>
      </w:r>
      <w:r w:rsidRPr="00A46850">
        <w:rPr>
          <w:rFonts w:ascii="Arial" w:hAnsi="Arial" w:cs="Arial"/>
          <w:szCs w:val="24"/>
        </w:rPr>
        <w:t xml:space="preserve"> industry. </w:t>
      </w:r>
      <w:r w:rsidR="009D3AF0" w:rsidRPr="00A46850">
        <w:rPr>
          <w:rFonts w:ascii="Arial" w:hAnsi="Arial" w:cs="Arial"/>
          <w:szCs w:val="24"/>
        </w:rPr>
        <w:t>There is a proposal for</w:t>
      </w:r>
      <w:r w:rsidRPr="00A46850">
        <w:rPr>
          <w:rFonts w:ascii="Arial" w:hAnsi="Arial" w:cs="Arial"/>
          <w:szCs w:val="24"/>
        </w:rPr>
        <w:t xml:space="preserve"> effective structured system by using pre-shift briefings towards management of teams, clarification of the roles, and management of the special requests to reduce emerging challenges</w:t>
      </w:r>
      <w:r w:rsidR="009D3AF0" w:rsidRPr="00A46850">
        <w:rPr>
          <w:rFonts w:ascii="Arial" w:hAnsi="Arial" w:cs="Arial"/>
          <w:szCs w:val="24"/>
        </w:rPr>
        <w:t xml:space="preserve"> (</w:t>
      </w:r>
      <w:r w:rsidR="009D3AF0" w:rsidRPr="00A46850">
        <w:rPr>
          <w:rFonts w:ascii="Arial" w:eastAsia="Times New Roman" w:hAnsi="Arial" w:cs="Arial"/>
          <w:color w:val="222222"/>
          <w:szCs w:val="24"/>
          <w:shd w:val="clear" w:color="auto" w:fill="FFFFFF"/>
          <w:lang w:val="en-US"/>
        </w:rPr>
        <w:t xml:space="preserve">Binesh and </w:t>
      </w:r>
      <w:proofErr w:type="spellStart"/>
      <w:r w:rsidR="009D3AF0" w:rsidRPr="00A46850">
        <w:rPr>
          <w:rFonts w:ascii="Arial" w:eastAsia="Times New Roman" w:hAnsi="Arial" w:cs="Arial"/>
          <w:color w:val="222222"/>
          <w:szCs w:val="24"/>
          <w:shd w:val="clear" w:color="auto" w:fill="FFFFFF"/>
          <w:lang w:val="en-US"/>
        </w:rPr>
        <w:t>Baloglu</w:t>
      </w:r>
      <w:proofErr w:type="spellEnd"/>
      <w:r w:rsidR="009D3AF0" w:rsidRPr="00A46850">
        <w:rPr>
          <w:rFonts w:ascii="Arial" w:eastAsia="Times New Roman" w:hAnsi="Arial" w:cs="Arial"/>
          <w:color w:val="222222"/>
          <w:szCs w:val="24"/>
          <w:shd w:val="clear" w:color="auto" w:fill="FFFFFF"/>
          <w:lang w:val="en-US"/>
        </w:rPr>
        <w:t>, 2023)</w:t>
      </w:r>
      <w:r w:rsidRPr="00A46850">
        <w:rPr>
          <w:rFonts w:ascii="Arial" w:hAnsi="Arial" w:cs="Arial"/>
          <w:szCs w:val="24"/>
        </w:rPr>
        <w:t xml:space="preserve">. Additionally, I also recommended different skills by adopting digital </w:t>
      </w:r>
      <w:r w:rsidR="00BD6598" w:rsidRPr="00A46850">
        <w:rPr>
          <w:rFonts w:ascii="Arial" w:hAnsi="Arial" w:cs="Arial"/>
          <w:szCs w:val="24"/>
        </w:rPr>
        <w:t>management of check-in and check-out</w:t>
      </w:r>
      <w:r w:rsidRPr="00A46850">
        <w:rPr>
          <w:rFonts w:ascii="Arial" w:hAnsi="Arial" w:cs="Arial"/>
          <w:szCs w:val="24"/>
        </w:rPr>
        <w:t xml:space="preserve"> system and make improvements in the </w:t>
      </w:r>
      <w:r w:rsidR="00BD6598" w:rsidRPr="00A46850">
        <w:rPr>
          <w:rFonts w:ascii="Arial" w:hAnsi="Arial" w:cs="Arial"/>
          <w:szCs w:val="24"/>
        </w:rPr>
        <w:t>management and</w:t>
      </w:r>
      <w:r w:rsidRPr="00A46850">
        <w:rPr>
          <w:rFonts w:ascii="Arial" w:hAnsi="Arial" w:cs="Arial"/>
          <w:szCs w:val="24"/>
        </w:rPr>
        <w:t xml:space="preserve"> coordination, reduction in errors, and waiting times</w:t>
      </w:r>
      <w:r w:rsidR="00BD6598" w:rsidRPr="00A46850">
        <w:rPr>
          <w:rFonts w:ascii="Arial" w:hAnsi="Arial" w:cs="Arial"/>
          <w:szCs w:val="24"/>
        </w:rPr>
        <w:t xml:space="preserve"> of the guests at the time of manual booking</w:t>
      </w:r>
      <w:r w:rsidRPr="00A46850">
        <w:rPr>
          <w:rFonts w:ascii="Arial" w:hAnsi="Arial" w:cs="Arial"/>
          <w:szCs w:val="24"/>
        </w:rPr>
        <w:t xml:space="preserve">. </w:t>
      </w:r>
    </w:p>
    <w:p w14:paraId="6D8BDBD8" w14:textId="77777777" w:rsidR="003F14BD" w:rsidRPr="00A46850" w:rsidRDefault="003F14BD" w:rsidP="003929A2">
      <w:pPr>
        <w:pStyle w:val="Heading1"/>
        <w:rPr>
          <w:rFonts w:ascii="Arial" w:hAnsi="Arial" w:cs="Arial"/>
          <w:sz w:val="24"/>
          <w:szCs w:val="24"/>
          <w:lang w:val="en-GB"/>
        </w:rPr>
      </w:pPr>
      <w:bookmarkStart w:id="7" w:name="_Toc213411229"/>
      <w:r w:rsidRPr="00A46850">
        <w:rPr>
          <w:rFonts w:ascii="Arial" w:hAnsi="Arial" w:cs="Arial"/>
          <w:sz w:val="24"/>
          <w:szCs w:val="24"/>
          <w:lang w:val="en-GB"/>
        </w:rPr>
        <w:lastRenderedPageBreak/>
        <w:t xml:space="preserve">Section 2: </w:t>
      </w:r>
      <w:r w:rsidR="007A28DD" w:rsidRPr="00A46850">
        <w:rPr>
          <w:rFonts w:ascii="Arial" w:hAnsi="Arial" w:cs="Arial"/>
          <w:sz w:val="24"/>
          <w:szCs w:val="24"/>
          <w:lang w:val="en-GB"/>
        </w:rPr>
        <w:t>Discussion of Key Hotel Administration Issues</w:t>
      </w:r>
      <w:bookmarkEnd w:id="7"/>
      <w:r w:rsidRPr="00A46850">
        <w:rPr>
          <w:rFonts w:ascii="Arial" w:hAnsi="Arial" w:cs="Arial"/>
          <w:sz w:val="24"/>
          <w:szCs w:val="24"/>
          <w:lang w:val="en-GB"/>
        </w:rPr>
        <w:t xml:space="preserve"> </w:t>
      </w:r>
    </w:p>
    <w:p w14:paraId="297DCF8D" w14:textId="12AE4284" w:rsidR="00E46F29" w:rsidRPr="00A46850" w:rsidRDefault="006F485C" w:rsidP="00085E07">
      <w:pPr>
        <w:ind w:firstLine="0"/>
        <w:rPr>
          <w:rFonts w:ascii="Arial" w:hAnsi="Arial" w:cs="Arial"/>
          <w:szCs w:val="24"/>
        </w:rPr>
      </w:pPr>
      <w:r w:rsidRPr="00A46850">
        <w:rPr>
          <w:rFonts w:ascii="Arial" w:hAnsi="Arial" w:cs="Arial"/>
          <w:szCs w:val="24"/>
        </w:rPr>
        <w:t xml:space="preserve">The management style allocated in the </w:t>
      </w:r>
      <w:r w:rsidR="00BD6598" w:rsidRPr="00A46850">
        <w:rPr>
          <w:rFonts w:ascii="Arial" w:hAnsi="Arial" w:cs="Arial"/>
          <w:szCs w:val="24"/>
        </w:rPr>
        <w:t xml:space="preserve">front desk </w:t>
      </w:r>
      <w:r w:rsidRPr="00A46850">
        <w:rPr>
          <w:rFonts w:ascii="Arial" w:hAnsi="Arial" w:cs="Arial"/>
          <w:szCs w:val="24"/>
        </w:rPr>
        <w:t>department at Mercure Birmingham West Hotel was predominantly participative. The style is used for the promotion of teamwork and encouragement of the staff for their contributions to the ideas</w:t>
      </w:r>
      <w:r w:rsidR="006C38BB" w:rsidRPr="00A46850">
        <w:rPr>
          <w:rFonts w:ascii="Arial" w:hAnsi="Arial" w:cs="Arial"/>
          <w:szCs w:val="24"/>
        </w:rPr>
        <w:t xml:space="preserve"> (Park and Kim, 2021)</w:t>
      </w:r>
      <w:r w:rsidRPr="00A46850">
        <w:rPr>
          <w:rFonts w:ascii="Arial" w:hAnsi="Arial" w:cs="Arial"/>
          <w:szCs w:val="24"/>
        </w:rPr>
        <w:t xml:space="preserve">. The application is helpful in making improvements in the service quality. The managers are offered effective measures using on-the-spot coaching. It seems to have </w:t>
      </w:r>
      <w:r w:rsidR="00BD6598" w:rsidRPr="00A46850">
        <w:rPr>
          <w:rFonts w:ascii="Arial" w:hAnsi="Arial" w:cs="Arial"/>
          <w:szCs w:val="24"/>
        </w:rPr>
        <w:t>some challenges and issues for managing the</w:t>
      </w:r>
      <w:r w:rsidRPr="00A46850">
        <w:rPr>
          <w:rFonts w:ascii="Arial" w:hAnsi="Arial" w:cs="Arial"/>
          <w:szCs w:val="24"/>
        </w:rPr>
        <w:t xml:space="preserve"> positive working environment </w:t>
      </w:r>
      <w:r w:rsidR="00BD6598" w:rsidRPr="00A46850">
        <w:rPr>
          <w:rFonts w:ascii="Arial" w:hAnsi="Arial" w:cs="Arial"/>
          <w:szCs w:val="24"/>
        </w:rPr>
        <w:t>and making</w:t>
      </w:r>
      <w:r w:rsidRPr="00A46850">
        <w:rPr>
          <w:rFonts w:ascii="Arial" w:hAnsi="Arial" w:cs="Arial"/>
          <w:szCs w:val="24"/>
        </w:rPr>
        <w:t xml:space="preserve"> enhancement of staff morale and overall management of guest interaction</w:t>
      </w:r>
      <w:r w:rsidR="00DA2353" w:rsidRPr="00A46850">
        <w:rPr>
          <w:rFonts w:ascii="Arial" w:hAnsi="Arial" w:cs="Arial"/>
          <w:szCs w:val="24"/>
        </w:rPr>
        <w:t xml:space="preserve"> (</w:t>
      </w:r>
      <w:proofErr w:type="spellStart"/>
      <w:r w:rsidR="00DA2353" w:rsidRPr="00A46850">
        <w:rPr>
          <w:rFonts w:ascii="Arial" w:eastAsia="Times New Roman" w:hAnsi="Arial" w:cs="Arial"/>
          <w:color w:val="222222"/>
          <w:szCs w:val="24"/>
          <w:shd w:val="clear" w:color="auto" w:fill="FFFFFF"/>
          <w:lang w:val="en-US"/>
        </w:rPr>
        <w:t>Bigwanto</w:t>
      </w:r>
      <w:proofErr w:type="spellEnd"/>
      <w:r w:rsidR="00DA2353" w:rsidRPr="00A46850">
        <w:rPr>
          <w:rFonts w:ascii="Arial" w:eastAsia="Times New Roman" w:hAnsi="Arial" w:cs="Arial"/>
          <w:color w:val="222222"/>
          <w:szCs w:val="24"/>
          <w:shd w:val="clear" w:color="auto" w:fill="FFFFFF"/>
          <w:lang w:val="en-US"/>
        </w:rPr>
        <w:t xml:space="preserve"> et al., 2024)</w:t>
      </w:r>
      <w:r w:rsidRPr="00A46850">
        <w:rPr>
          <w:rFonts w:ascii="Arial" w:hAnsi="Arial" w:cs="Arial"/>
          <w:szCs w:val="24"/>
        </w:rPr>
        <w:t>. However, there are some occasional gaps in the management of formal process documentation and the use of protocol adherence towards improvement in consistency and related accountability</w:t>
      </w:r>
      <w:r w:rsidR="006C38BB" w:rsidRPr="00A46850">
        <w:rPr>
          <w:rFonts w:ascii="Arial" w:hAnsi="Arial" w:cs="Arial"/>
          <w:szCs w:val="24"/>
        </w:rPr>
        <w:t xml:space="preserve"> (</w:t>
      </w:r>
      <w:r w:rsidR="006C38BB" w:rsidRPr="00A46850">
        <w:rPr>
          <w:rFonts w:ascii="Arial" w:eastAsia="Times New Roman" w:hAnsi="Arial" w:cs="Arial"/>
          <w:color w:val="222222"/>
          <w:szCs w:val="24"/>
          <w:shd w:val="clear" w:color="auto" w:fill="FFFFFF"/>
          <w:lang w:val="en-US"/>
        </w:rPr>
        <w:t>Meng and Lai, 2025)</w:t>
      </w:r>
      <w:r w:rsidRPr="00A46850">
        <w:rPr>
          <w:rFonts w:ascii="Arial" w:hAnsi="Arial" w:cs="Arial"/>
          <w:szCs w:val="24"/>
        </w:rPr>
        <w:t xml:space="preserve">. The </w:t>
      </w:r>
      <w:r w:rsidR="00085E07" w:rsidRPr="00A46850">
        <w:rPr>
          <w:rFonts w:ascii="Arial" w:hAnsi="Arial" w:cs="Arial"/>
          <w:szCs w:val="24"/>
        </w:rPr>
        <w:t xml:space="preserve">learning in </w:t>
      </w:r>
      <w:r w:rsidRPr="00A46850">
        <w:rPr>
          <w:rFonts w:ascii="Arial" w:hAnsi="Arial" w:cs="Arial"/>
          <w:szCs w:val="24"/>
        </w:rPr>
        <w:t xml:space="preserve">module </w:t>
      </w:r>
      <w:r w:rsidR="00085E07" w:rsidRPr="00A46850">
        <w:rPr>
          <w:rFonts w:ascii="Arial" w:hAnsi="Arial" w:cs="Arial"/>
          <w:szCs w:val="24"/>
        </w:rPr>
        <w:t>of Operating Hotel Facilities (BMIH4006)</w:t>
      </w:r>
      <w:r w:rsidR="00C03AC0" w:rsidRPr="00A46850">
        <w:rPr>
          <w:rFonts w:ascii="Arial" w:hAnsi="Arial" w:cs="Arial"/>
          <w:szCs w:val="24"/>
        </w:rPr>
        <w:t xml:space="preserve"> </w:t>
      </w:r>
      <w:r w:rsidRPr="00A46850">
        <w:rPr>
          <w:rFonts w:ascii="Arial" w:hAnsi="Arial" w:cs="Arial"/>
          <w:szCs w:val="24"/>
        </w:rPr>
        <w:t xml:space="preserve">has </w:t>
      </w:r>
      <w:r w:rsidR="00C03AC0" w:rsidRPr="00A46850">
        <w:rPr>
          <w:rFonts w:ascii="Arial" w:hAnsi="Arial" w:cs="Arial"/>
          <w:szCs w:val="24"/>
        </w:rPr>
        <w:t xml:space="preserve">also </w:t>
      </w:r>
      <w:r w:rsidRPr="00A46850">
        <w:rPr>
          <w:rFonts w:ascii="Arial" w:hAnsi="Arial" w:cs="Arial"/>
          <w:szCs w:val="24"/>
        </w:rPr>
        <w:t xml:space="preserve">presented that there is a balance between participative leadership and implication of precise procedural controls, which are effective for hospitality environments. </w:t>
      </w:r>
      <w:r w:rsidR="00BD6598" w:rsidRPr="00A46850">
        <w:rPr>
          <w:rFonts w:ascii="Arial" w:hAnsi="Arial" w:cs="Arial"/>
          <w:szCs w:val="24"/>
        </w:rPr>
        <w:t>The</w:t>
      </w:r>
      <w:r w:rsidR="00C03AC0" w:rsidRPr="00A46850">
        <w:rPr>
          <w:rFonts w:ascii="Arial" w:hAnsi="Arial" w:cs="Arial"/>
          <w:szCs w:val="24"/>
        </w:rPr>
        <w:t>refore, the</w:t>
      </w:r>
      <w:r w:rsidRPr="00A46850">
        <w:rPr>
          <w:rFonts w:ascii="Arial" w:hAnsi="Arial" w:cs="Arial"/>
          <w:szCs w:val="24"/>
        </w:rPr>
        <w:t xml:space="preserve"> use of effective leadership allows increases in the staff to feel valued and motivated whilst increasing the standards and operational management processes. </w:t>
      </w:r>
      <w:r w:rsidR="006D742C">
        <w:rPr>
          <w:rFonts w:ascii="Arial" w:hAnsi="Arial" w:cs="Arial"/>
          <w:szCs w:val="24"/>
        </w:rPr>
        <w:t>(</w:t>
      </w:r>
      <w:r w:rsidR="00916A1B" w:rsidRPr="00A46850">
        <w:rPr>
          <w:rFonts w:ascii="Arial" w:hAnsi="Arial" w:cs="Arial"/>
          <w:szCs w:val="24"/>
        </w:rPr>
        <w:t>Bardi</w:t>
      </w:r>
      <w:r w:rsidR="006D742C">
        <w:rPr>
          <w:rFonts w:ascii="Arial" w:hAnsi="Arial" w:cs="Arial"/>
          <w:szCs w:val="24"/>
        </w:rPr>
        <w:t>,</w:t>
      </w:r>
      <w:r w:rsidR="00916A1B" w:rsidRPr="00A46850">
        <w:rPr>
          <w:rFonts w:ascii="Arial" w:hAnsi="Arial" w:cs="Arial"/>
          <w:szCs w:val="24"/>
        </w:rPr>
        <w:t xml:space="preserve"> 2010) </w:t>
      </w:r>
      <w:r w:rsidR="005D2068" w:rsidRPr="00A46850">
        <w:rPr>
          <w:rFonts w:ascii="Arial" w:hAnsi="Arial" w:cs="Arial"/>
          <w:szCs w:val="24"/>
        </w:rPr>
        <w:t xml:space="preserve">elaborated that </w:t>
      </w:r>
      <w:r w:rsidR="00916A1B" w:rsidRPr="00A46850">
        <w:rPr>
          <w:rFonts w:ascii="Arial" w:hAnsi="Arial" w:cs="Arial"/>
          <w:szCs w:val="24"/>
        </w:rPr>
        <w:t>t</w:t>
      </w:r>
      <w:r w:rsidRPr="00A46850">
        <w:rPr>
          <w:rFonts w:ascii="Arial" w:hAnsi="Arial" w:cs="Arial"/>
          <w:szCs w:val="24"/>
        </w:rPr>
        <w:t xml:space="preserve">he balance directly impacts the guest experiences </w:t>
      </w:r>
      <w:r w:rsidR="00BD6598" w:rsidRPr="00A46850">
        <w:rPr>
          <w:rFonts w:ascii="Arial" w:hAnsi="Arial" w:cs="Arial"/>
          <w:szCs w:val="24"/>
        </w:rPr>
        <w:t>within the front desk</w:t>
      </w:r>
      <w:r w:rsidRPr="00A46850">
        <w:rPr>
          <w:rFonts w:ascii="Arial" w:hAnsi="Arial" w:cs="Arial"/>
          <w:szCs w:val="24"/>
        </w:rPr>
        <w:t xml:space="preserve"> </w:t>
      </w:r>
      <w:r w:rsidR="00BD6598" w:rsidRPr="00A46850">
        <w:rPr>
          <w:rFonts w:ascii="Arial" w:hAnsi="Arial" w:cs="Arial"/>
          <w:szCs w:val="24"/>
        </w:rPr>
        <w:t>services while</w:t>
      </w:r>
      <w:r w:rsidRPr="00A46850">
        <w:rPr>
          <w:rFonts w:ascii="Arial" w:hAnsi="Arial" w:cs="Arial"/>
          <w:szCs w:val="24"/>
        </w:rPr>
        <w:t xml:space="preserve"> using </w:t>
      </w:r>
      <w:r w:rsidR="00BD6598" w:rsidRPr="00A46850">
        <w:rPr>
          <w:rFonts w:ascii="Arial" w:hAnsi="Arial" w:cs="Arial"/>
          <w:szCs w:val="24"/>
        </w:rPr>
        <w:t>efficiency and consistency in the</w:t>
      </w:r>
      <w:r w:rsidRPr="00A46850">
        <w:rPr>
          <w:rFonts w:ascii="Arial" w:hAnsi="Arial" w:cs="Arial"/>
          <w:szCs w:val="24"/>
        </w:rPr>
        <w:t xml:space="preserve"> service delivery, timely management of responses, and definite measures for quality assurance</w:t>
      </w:r>
      <w:r w:rsidR="00BD6598" w:rsidRPr="00A46850">
        <w:rPr>
          <w:rFonts w:ascii="Arial" w:hAnsi="Arial" w:cs="Arial"/>
          <w:szCs w:val="24"/>
        </w:rPr>
        <w:t xml:space="preserve"> for the management of booking and stay experiences</w:t>
      </w:r>
      <w:r w:rsidR="0006795A" w:rsidRPr="00A46850">
        <w:rPr>
          <w:rFonts w:ascii="Arial" w:hAnsi="Arial" w:cs="Arial"/>
          <w:szCs w:val="24"/>
        </w:rPr>
        <w:t>.</w:t>
      </w:r>
    </w:p>
    <w:p w14:paraId="5A902538" w14:textId="77777777" w:rsidR="003F14BD" w:rsidRPr="00A46850" w:rsidRDefault="003F14BD" w:rsidP="003929A2">
      <w:pPr>
        <w:pStyle w:val="Heading1"/>
        <w:rPr>
          <w:rFonts w:ascii="Arial" w:hAnsi="Arial" w:cs="Arial"/>
          <w:sz w:val="24"/>
          <w:szCs w:val="24"/>
          <w:lang w:val="en-GB"/>
        </w:rPr>
      </w:pPr>
      <w:bookmarkStart w:id="8" w:name="_Toc213411230"/>
      <w:r w:rsidRPr="00A46850">
        <w:rPr>
          <w:rFonts w:ascii="Arial" w:hAnsi="Arial" w:cs="Arial"/>
          <w:sz w:val="24"/>
          <w:szCs w:val="24"/>
          <w:lang w:val="en-GB"/>
        </w:rPr>
        <w:t xml:space="preserve">Section 3: </w:t>
      </w:r>
      <w:r w:rsidR="007A28DD" w:rsidRPr="00A46850">
        <w:rPr>
          <w:rFonts w:ascii="Arial" w:hAnsi="Arial" w:cs="Arial"/>
          <w:sz w:val="24"/>
          <w:szCs w:val="24"/>
          <w:lang w:val="en-GB"/>
        </w:rPr>
        <w:t>Future Trends in Hotel Administration</w:t>
      </w:r>
      <w:bookmarkEnd w:id="8"/>
    </w:p>
    <w:p w14:paraId="66F0BCBE" w14:textId="77777777" w:rsidR="006F485C" w:rsidRPr="00A46850" w:rsidRDefault="006F485C" w:rsidP="00BD6598">
      <w:pPr>
        <w:ind w:firstLine="0"/>
        <w:rPr>
          <w:rFonts w:ascii="Arial" w:hAnsi="Arial" w:cs="Arial"/>
          <w:szCs w:val="24"/>
        </w:rPr>
      </w:pPr>
      <w:r w:rsidRPr="00A46850">
        <w:rPr>
          <w:rFonts w:ascii="Arial" w:hAnsi="Arial" w:cs="Arial"/>
          <w:szCs w:val="24"/>
        </w:rPr>
        <w:t xml:space="preserve">For the improvements in guest satisfaction, the three-step model is applied to raise awareness of leadership skills in the </w:t>
      </w:r>
      <w:r w:rsidR="00BD6598" w:rsidRPr="00A46850">
        <w:rPr>
          <w:rFonts w:ascii="Arial" w:hAnsi="Arial" w:cs="Arial"/>
          <w:szCs w:val="24"/>
        </w:rPr>
        <w:t>front desk office</w:t>
      </w:r>
      <w:r w:rsidRPr="00A46850">
        <w:rPr>
          <w:rFonts w:ascii="Arial" w:hAnsi="Arial" w:cs="Arial"/>
          <w:szCs w:val="24"/>
        </w:rPr>
        <w:t xml:space="preserve"> of the hotel. Therefore, some of the potential recommendations are provided below:</w:t>
      </w:r>
    </w:p>
    <w:p w14:paraId="3C85B857" w14:textId="77777777" w:rsidR="006F485C" w:rsidRPr="00A46850" w:rsidRDefault="006F485C" w:rsidP="006F485C">
      <w:pPr>
        <w:pStyle w:val="Heading2"/>
        <w:rPr>
          <w:rFonts w:ascii="Arial" w:hAnsi="Arial" w:cs="Arial"/>
          <w:sz w:val="24"/>
          <w:szCs w:val="24"/>
        </w:rPr>
      </w:pPr>
      <w:bookmarkStart w:id="9" w:name="_Toc213411231"/>
      <w:r w:rsidRPr="00A46850">
        <w:rPr>
          <w:rFonts w:ascii="Arial" w:hAnsi="Arial" w:cs="Arial"/>
          <w:sz w:val="24"/>
          <w:szCs w:val="24"/>
        </w:rPr>
        <w:t>Implication of the Pre-Shift Briefings</w:t>
      </w:r>
      <w:bookmarkEnd w:id="9"/>
      <w:r w:rsidRPr="00A46850">
        <w:rPr>
          <w:rFonts w:ascii="Arial" w:hAnsi="Arial" w:cs="Arial"/>
          <w:sz w:val="24"/>
          <w:szCs w:val="24"/>
        </w:rPr>
        <w:t xml:space="preserve"> </w:t>
      </w:r>
    </w:p>
    <w:p w14:paraId="70FDA9FC" w14:textId="130705BB" w:rsidR="006F485C" w:rsidRPr="00A46850" w:rsidRDefault="006F485C" w:rsidP="00BD6598">
      <w:pPr>
        <w:ind w:firstLine="0"/>
        <w:rPr>
          <w:rFonts w:ascii="Arial" w:hAnsi="Arial" w:cs="Arial"/>
          <w:szCs w:val="24"/>
        </w:rPr>
      </w:pPr>
      <w:r w:rsidRPr="00A46850">
        <w:rPr>
          <w:rFonts w:ascii="Arial" w:hAnsi="Arial" w:cs="Arial"/>
          <w:szCs w:val="24"/>
        </w:rPr>
        <w:t>There must be regular briefing sessions for the management of employees on every shift for the alignment of the team goals</w:t>
      </w:r>
      <w:r w:rsidR="00BD6598" w:rsidRPr="00A46850">
        <w:rPr>
          <w:rFonts w:ascii="Arial" w:hAnsi="Arial" w:cs="Arial"/>
          <w:szCs w:val="24"/>
        </w:rPr>
        <w:t xml:space="preserve"> by front desk manager</w:t>
      </w:r>
      <w:r w:rsidR="005D2068" w:rsidRPr="00A46850">
        <w:rPr>
          <w:rFonts w:ascii="Arial" w:hAnsi="Arial" w:cs="Arial"/>
          <w:szCs w:val="24"/>
        </w:rPr>
        <w:t xml:space="preserve"> (Junita et al., 2024)</w:t>
      </w:r>
      <w:r w:rsidRPr="00A46850">
        <w:rPr>
          <w:rFonts w:ascii="Arial" w:hAnsi="Arial" w:cs="Arial"/>
          <w:szCs w:val="24"/>
        </w:rPr>
        <w:t>. There should be a sharing of the updates using the special requirements of the client. It helps in providing clarification to the indivi</w:t>
      </w:r>
      <w:r w:rsidR="00BD6598" w:rsidRPr="00A46850">
        <w:rPr>
          <w:rFonts w:ascii="Arial" w:hAnsi="Arial" w:cs="Arial"/>
          <w:szCs w:val="24"/>
        </w:rPr>
        <w:t>dual responsibilities</w:t>
      </w:r>
      <w:r w:rsidRPr="00A46850">
        <w:rPr>
          <w:rFonts w:ascii="Arial" w:hAnsi="Arial" w:cs="Arial"/>
          <w:szCs w:val="24"/>
        </w:rPr>
        <w:t>. The practice will reinforce team coherence with effective service readiness</w:t>
      </w:r>
      <w:r w:rsidR="004E3442" w:rsidRPr="00A46850">
        <w:rPr>
          <w:rFonts w:ascii="Arial" w:hAnsi="Arial" w:cs="Arial"/>
          <w:szCs w:val="24"/>
        </w:rPr>
        <w:t xml:space="preserve"> (</w:t>
      </w:r>
      <w:r w:rsidR="004E3442" w:rsidRPr="00A46850">
        <w:rPr>
          <w:rFonts w:ascii="Arial" w:eastAsia="Times New Roman" w:hAnsi="Arial" w:cs="Arial"/>
          <w:color w:val="222222"/>
          <w:szCs w:val="24"/>
          <w:shd w:val="clear" w:color="auto" w:fill="FFFFFF"/>
          <w:lang w:val="en-US"/>
        </w:rPr>
        <w:t>Bharti and Sharma, 2023)</w:t>
      </w:r>
      <w:r w:rsidRPr="00A46850">
        <w:rPr>
          <w:rFonts w:ascii="Arial" w:hAnsi="Arial" w:cs="Arial"/>
          <w:szCs w:val="24"/>
        </w:rPr>
        <w:t xml:space="preserve">. </w:t>
      </w:r>
    </w:p>
    <w:p w14:paraId="4E6F1438" w14:textId="77777777" w:rsidR="006F485C" w:rsidRPr="00A46850" w:rsidRDefault="006F485C" w:rsidP="006F485C">
      <w:pPr>
        <w:pStyle w:val="Heading2"/>
        <w:rPr>
          <w:rFonts w:ascii="Arial" w:hAnsi="Arial" w:cs="Arial"/>
          <w:sz w:val="24"/>
          <w:szCs w:val="24"/>
        </w:rPr>
      </w:pPr>
      <w:bookmarkStart w:id="10" w:name="_Toc213411232"/>
      <w:r w:rsidRPr="00A46850">
        <w:rPr>
          <w:rFonts w:ascii="Arial" w:hAnsi="Arial" w:cs="Arial"/>
          <w:sz w:val="24"/>
          <w:szCs w:val="24"/>
        </w:rPr>
        <w:lastRenderedPageBreak/>
        <w:t xml:space="preserve">Adaptation of the </w:t>
      </w:r>
      <w:r w:rsidR="00BD6598" w:rsidRPr="00A46850">
        <w:rPr>
          <w:rFonts w:ascii="Arial" w:hAnsi="Arial" w:cs="Arial"/>
          <w:sz w:val="24"/>
          <w:szCs w:val="24"/>
        </w:rPr>
        <w:t>Online</w:t>
      </w:r>
      <w:r w:rsidRPr="00A46850">
        <w:rPr>
          <w:rFonts w:ascii="Arial" w:hAnsi="Arial" w:cs="Arial"/>
          <w:sz w:val="24"/>
          <w:szCs w:val="24"/>
        </w:rPr>
        <w:t xml:space="preserve"> </w:t>
      </w:r>
      <w:r w:rsidR="00BD6598" w:rsidRPr="00A46850">
        <w:rPr>
          <w:rFonts w:ascii="Arial" w:hAnsi="Arial" w:cs="Arial"/>
          <w:sz w:val="24"/>
          <w:szCs w:val="24"/>
        </w:rPr>
        <w:t>Booking</w:t>
      </w:r>
      <w:r w:rsidRPr="00A46850">
        <w:rPr>
          <w:rFonts w:ascii="Arial" w:hAnsi="Arial" w:cs="Arial"/>
          <w:sz w:val="24"/>
          <w:szCs w:val="24"/>
        </w:rPr>
        <w:t xml:space="preserve"> Systems</w:t>
      </w:r>
      <w:bookmarkEnd w:id="10"/>
    </w:p>
    <w:p w14:paraId="166782EF" w14:textId="71D6B08D" w:rsidR="006F485C" w:rsidRPr="00A46850" w:rsidRDefault="000315BE" w:rsidP="00BD6598">
      <w:pPr>
        <w:ind w:firstLine="0"/>
        <w:rPr>
          <w:rFonts w:ascii="Arial" w:hAnsi="Arial" w:cs="Arial"/>
          <w:szCs w:val="24"/>
        </w:rPr>
      </w:pPr>
      <w:r>
        <w:rPr>
          <w:rFonts w:ascii="Arial" w:eastAsia="Times New Roman" w:hAnsi="Arial" w:cs="Arial"/>
          <w:color w:val="222222"/>
          <w:szCs w:val="24"/>
          <w:shd w:val="clear" w:color="auto" w:fill="FFFFFF"/>
          <w:lang w:val="en-US"/>
        </w:rPr>
        <w:t>(</w:t>
      </w:r>
      <w:r w:rsidR="005D2068" w:rsidRPr="00A46850">
        <w:rPr>
          <w:rFonts w:ascii="Arial" w:eastAsia="Times New Roman" w:hAnsi="Arial" w:cs="Arial"/>
          <w:color w:val="222222"/>
          <w:szCs w:val="24"/>
          <w:shd w:val="clear" w:color="auto" w:fill="FFFFFF"/>
          <w:lang w:val="en-US"/>
        </w:rPr>
        <w:t>Jawabreh</w:t>
      </w:r>
      <w:r w:rsidR="005D2068" w:rsidRPr="00A46850">
        <w:rPr>
          <w:rFonts w:ascii="Arial" w:hAnsi="Arial" w:cs="Arial"/>
          <w:szCs w:val="24"/>
        </w:rPr>
        <w:t xml:space="preserve"> et al. 2022) illustrated that i</w:t>
      </w:r>
      <w:r w:rsidR="006F485C" w:rsidRPr="00A46850">
        <w:rPr>
          <w:rFonts w:ascii="Arial" w:hAnsi="Arial" w:cs="Arial"/>
          <w:szCs w:val="24"/>
        </w:rPr>
        <w:t xml:space="preserve">t must utilise the technology for streamlining the </w:t>
      </w:r>
      <w:r w:rsidR="00BD6598" w:rsidRPr="00A46850">
        <w:rPr>
          <w:rFonts w:ascii="Arial" w:hAnsi="Arial" w:cs="Arial"/>
          <w:szCs w:val="24"/>
        </w:rPr>
        <w:t>booing processes</w:t>
      </w:r>
      <w:r w:rsidR="006F485C" w:rsidRPr="00A46850">
        <w:rPr>
          <w:rFonts w:ascii="Arial" w:hAnsi="Arial" w:cs="Arial"/>
          <w:szCs w:val="24"/>
        </w:rPr>
        <w:t xml:space="preserve"> within the system of front-of-house </w:t>
      </w:r>
      <w:r w:rsidR="00BD6598" w:rsidRPr="00A46850">
        <w:rPr>
          <w:rFonts w:ascii="Arial" w:hAnsi="Arial" w:cs="Arial"/>
          <w:szCs w:val="24"/>
        </w:rPr>
        <w:t>and management</w:t>
      </w:r>
      <w:r w:rsidR="006F485C" w:rsidRPr="00A46850">
        <w:rPr>
          <w:rFonts w:ascii="Arial" w:hAnsi="Arial" w:cs="Arial"/>
          <w:szCs w:val="24"/>
        </w:rPr>
        <w:t xml:space="preserve">. There must be a process to develop a real-time status </w:t>
      </w:r>
      <w:r w:rsidR="00BD6598" w:rsidRPr="00A46850">
        <w:rPr>
          <w:rFonts w:ascii="Arial" w:hAnsi="Arial" w:cs="Arial"/>
          <w:szCs w:val="24"/>
        </w:rPr>
        <w:t>for checking</w:t>
      </w:r>
      <w:r w:rsidR="006F485C" w:rsidRPr="00A46850">
        <w:rPr>
          <w:rFonts w:ascii="Arial" w:hAnsi="Arial" w:cs="Arial"/>
          <w:szCs w:val="24"/>
        </w:rPr>
        <w:t xml:space="preserve"> system and </w:t>
      </w:r>
      <w:r w:rsidR="00BD6598" w:rsidRPr="00A46850">
        <w:rPr>
          <w:rFonts w:ascii="Arial" w:hAnsi="Arial" w:cs="Arial"/>
          <w:szCs w:val="24"/>
        </w:rPr>
        <w:t>also cancellation of booking online</w:t>
      </w:r>
      <w:r w:rsidR="00BF2C41" w:rsidRPr="00A46850">
        <w:rPr>
          <w:rFonts w:ascii="Arial" w:hAnsi="Arial" w:cs="Arial"/>
          <w:szCs w:val="24"/>
        </w:rPr>
        <w:t xml:space="preserve"> (Vallen and Valen, 2013)</w:t>
      </w:r>
      <w:r w:rsidR="006F485C" w:rsidRPr="00A46850">
        <w:rPr>
          <w:rFonts w:ascii="Arial" w:hAnsi="Arial" w:cs="Arial"/>
          <w:szCs w:val="24"/>
        </w:rPr>
        <w:t xml:space="preserve">. There must be alignment using best practices for the promotion of operational efficiency in </w:t>
      </w:r>
      <w:r w:rsidR="00BD6598" w:rsidRPr="00A46850">
        <w:rPr>
          <w:rFonts w:ascii="Arial" w:hAnsi="Arial" w:cs="Arial"/>
          <w:szCs w:val="24"/>
        </w:rPr>
        <w:t>the hotel services</w:t>
      </w:r>
      <w:r w:rsidR="000B564A" w:rsidRPr="00A46850">
        <w:rPr>
          <w:rFonts w:ascii="Arial" w:hAnsi="Arial" w:cs="Arial"/>
          <w:szCs w:val="24"/>
        </w:rPr>
        <w:t xml:space="preserve"> (</w:t>
      </w:r>
      <w:r w:rsidR="004E3442" w:rsidRPr="00A46850">
        <w:rPr>
          <w:rFonts w:ascii="Arial" w:eastAsia="Times New Roman" w:hAnsi="Arial" w:cs="Arial"/>
          <w:color w:val="222222"/>
          <w:szCs w:val="24"/>
          <w:shd w:val="clear" w:color="auto" w:fill="FFFFFF"/>
          <w:lang w:val="en-US"/>
        </w:rPr>
        <w:t xml:space="preserve">Alicia and </w:t>
      </w:r>
      <w:proofErr w:type="spellStart"/>
      <w:r w:rsidR="004E3442" w:rsidRPr="00A46850">
        <w:rPr>
          <w:rFonts w:ascii="Arial" w:eastAsia="Times New Roman" w:hAnsi="Arial" w:cs="Arial"/>
          <w:color w:val="222222"/>
          <w:szCs w:val="24"/>
          <w:shd w:val="clear" w:color="auto" w:fill="FFFFFF"/>
          <w:lang w:val="en-US"/>
        </w:rPr>
        <w:t>Tj</w:t>
      </w:r>
      <w:proofErr w:type="spellEnd"/>
      <w:r w:rsidR="004E3442" w:rsidRPr="00A46850">
        <w:rPr>
          <w:rFonts w:ascii="Arial" w:eastAsia="Times New Roman" w:hAnsi="Arial" w:cs="Arial"/>
          <w:color w:val="222222"/>
          <w:szCs w:val="24"/>
          <w:shd w:val="clear" w:color="auto" w:fill="FFFFFF"/>
          <w:lang w:val="en-US"/>
        </w:rPr>
        <w:t>, 2023</w:t>
      </w:r>
      <w:r w:rsidR="000B564A" w:rsidRPr="00A46850">
        <w:rPr>
          <w:rFonts w:ascii="Arial" w:eastAsia="Times New Roman" w:hAnsi="Arial" w:cs="Arial"/>
          <w:color w:val="222222"/>
          <w:szCs w:val="24"/>
          <w:shd w:val="clear" w:color="auto" w:fill="FFFFFF"/>
          <w:lang w:val="en-US"/>
        </w:rPr>
        <w:t>)</w:t>
      </w:r>
      <w:r w:rsidR="006F485C" w:rsidRPr="00A46850">
        <w:rPr>
          <w:rFonts w:ascii="Arial" w:hAnsi="Arial" w:cs="Arial"/>
          <w:szCs w:val="24"/>
        </w:rPr>
        <w:t xml:space="preserve">. </w:t>
      </w:r>
    </w:p>
    <w:p w14:paraId="1C16D575" w14:textId="452328CF" w:rsidR="006F485C" w:rsidRPr="00A46850" w:rsidRDefault="006F485C" w:rsidP="006F485C">
      <w:pPr>
        <w:pStyle w:val="Heading2"/>
        <w:rPr>
          <w:rFonts w:ascii="Arial" w:hAnsi="Arial" w:cs="Arial"/>
          <w:sz w:val="24"/>
          <w:szCs w:val="24"/>
        </w:rPr>
      </w:pPr>
      <w:bookmarkStart w:id="11" w:name="_Toc213411233"/>
      <w:r w:rsidRPr="00A46850">
        <w:rPr>
          <w:rFonts w:ascii="Arial" w:hAnsi="Arial" w:cs="Arial"/>
          <w:sz w:val="24"/>
          <w:szCs w:val="24"/>
        </w:rPr>
        <w:t>The Use of Cross-Training Services</w:t>
      </w:r>
      <w:bookmarkEnd w:id="11"/>
    </w:p>
    <w:p w14:paraId="330799AF" w14:textId="58E89610" w:rsidR="005D474B" w:rsidRPr="00A46850" w:rsidRDefault="006F485C" w:rsidP="00BD6598">
      <w:pPr>
        <w:ind w:firstLine="0"/>
        <w:rPr>
          <w:rFonts w:ascii="Arial" w:hAnsi="Arial" w:cs="Arial"/>
          <w:szCs w:val="24"/>
        </w:rPr>
      </w:pPr>
      <w:r w:rsidRPr="00A46850">
        <w:rPr>
          <w:rFonts w:ascii="Arial" w:hAnsi="Arial" w:cs="Arial"/>
          <w:szCs w:val="24"/>
        </w:rPr>
        <w:t>There must be an introduction to the regular cross-training programs for the management of staff within different service functions for the building of flexibility and improvements in the understanding of the end-to-end operation system</w:t>
      </w:r>
      <w:r w:rsidR="002A3F77" w:rsidRPr="00A46850">
        <w:rPr>
          <w:rFonts w:ascii="Arial" w:hAnsi="Arial" w:cs="Arial"/>
          <w:szCs w:val="24"/>
        </w:rPr>
        <w:t xml:space="preserve"> in the front desk services of a hotel</w:t>
      </w:r>
      <w:r w:rsidR="00912EBA" w:rsidRPr="00A46850">
        <w:rPr>
          <w:rFonts w:ascii="Arial" w:hAnsi="Arial" w:cs="Arial"/>
          <w:szCs w:val="24"/>
        </w:rPr>
        <w:t xml:space="preserve"> (Hu et al., 2022)</w:t>
      </w:r>
      <w:r w:rsidRPr="00A46850">
        <w:rPr>
          <w:rFonts w:ascii="Arial" w:hAnsi="Arial" w:cs="Arial"/>
          <w:szCs w:val="24"/>
        </w:rPr>
        <w:t>. There must be building of a more adaptable team which is capable of maintaining service standards within the peak periods and during periods of absence. It will help in increasing staff morale.</w:t>
      </w:r>
      <w:r w:rsidR="00912EBA" w:rsidRPr="00A46850">
        <w:rPr>
          <w:rFonts w:ascii="Arial" w:hAnsi="Arial" w:cs="Arial"/>
          <w:szCs w:val="24"/>
        </w:rPr>
        <w:t xml:space="preserve"> </w:t>
      </w:r>
      <w:r w:rsidR="00405B9D">
        <w:rPr>
          <w:rFonts w:ascii="Arial" w:hAnsi="Arial" w:cs="Arial"/>
          <w:szCs w:val="24"/>
        </w:rPr>
        <w:t>(</w:t>
      </w:r>
      <w:r w:rsidR="00912EBA" w:rsidRPr="00A46850">
        <w:rPr>
          <w:rFonts w:ascii="Arial" w:eastAsia="Times New Roman" w:hAnsi="Arial" w:cs="Arial"/>
          <w:color w:val="222222"/>
          <w:szCs w:val="24"/>
          <w:shd w:val="clear" w:color="auto" w:fill="FFFFFF"/>
          <w:lang w:val="en-US"/>
        </w:rPr>
        <w:t>Gupta and Sharma</w:t>
      </w:r>
      <w:r w:rsidR="000315BE">
        <w:rPr>
          <w:rFonts w:ascii="Arial" w:eastAsia="Times New Roman" w:hAnsi="Arial" w:cs="Arial"/>
          <w:color w:val="222222"/>
          <w:szCs w:val="24"/>
          <w:shd w:val="clear" w:color="auto" w:fill="FFFFFF"/>
          <w:lang w:val="en-US"/>
        </w:rPr>
        <w:t xml:space="preserve">, </w:t>
      </w:r>
      <w:r w:rsidR="00912EBA" w:rsidRPr="00A46850">
        <w:rPr>
          <w:rFonts w:ascii="Arial" w:eastAsia="Times New Roman" w:hAnsi="Arial" w:cs="Arial"/>
          <w:color w:val="222222"/>
          <w:szCs w:val="24"/>
          <w:shd w:val="clear" w:color="auto" w:fill="FFFFFF"/>
          <w:lang w:val="en-US"/>
        </w:rPr>
        <w:t xml:space="preserve">2021) defined </w:t>
      </w:r>
      <w:r w:rsidR="0099699B" w:rsidRPr="00A46850">
        <w:rPr>
          <w:rFonts w:ascii="Arial" w:eastAsia="Times New Roman" w:hAnsi="Arial" w:cs="Arial"/>
          <w:color w:val="222222"/>
          <w:szCs w:val="24"/>
          <w:shd w:val="clear" w:color="auto" w:fill="FFFFFF"/>
          <w:lang w:val="en-US"/>
        </w:rPr>
        <w:t xml:space="preserve">that </w:t>
      </w:r>
      <w:r w:rsidR="0099699B" w:rsidRPr="00A46850">
        <w:rPr>
          <w:rFonts w:ascii="Arial" w:hAnsi="Arial" w:cs="Arial"/>
          <w:szCs w:val="24"/>
        </w:rPr>
        <w:t>it</w:t>
      </w:r>
      <w:r w:rsidRPr="00A46850">
        <w:rPr>
          <w:rFonts w:ascii="Arial" w:hAnsi="Arial" w:cs="Arial"/>
          <w:szCs w:val="24"/>
        </w:rPr>
        <w:t xml:space="preserve"> will allow management of consistent service delivery with improvements in the guest experience.</w:t>
      </w:r>
    </w:p>
    <w:p w14:paraId="459FA08C" w14:textId="77777777" w:rsidR="007D0A65" w:rsidRPr="00A46850" w:rsidRDefault="003F14BD" w:rsidP="007D0A65">
      <w:pPr>
        <w:pStyle w:val="Heading1"/>
        <w:rPr>
          <w:rFonts w:ascii="Arial" w:hAnsi="Arial" w:cs="Arial"/>
          <w:sz w:val="24"/>
          <w:szCs w:val="24"/>
          <w:lang w:val="en-GB"/>
        </w:rPr>
      </w:pPr>
      <w:bookmarkStart w:id="12" w:name="_Toc213411234"/>
      <w:r w:rsidRPr="00A46850">
        <w:rPr>
          <w:rFonts w:ascii="Arial" w:hAnsi="Arial" w:cs="Arial"/>
          <w:sz w:val="24"/>
          <w:szCs w:val="24"/>
          <w:lang w:val="en-GB"/>
        </w:rPr>
        <w:t>Conclusion</w:t>
      </w:r>
      <w:bookmarkEnd w:id="12"/>
      <w:r w:rsidRPr="00A46850">
        <w:rPr>
          <w:rFonts w:ascii="Arial" w:hAnsi="Arial" w:cs="Arial"/>
          <w:sz w:val="24"/>
          <w:szCs w:val="24"/>
          <w:lang w:val="en-GB"/>
        </w:rPr>
        <w:t xml:space="preserve"> </w:t>
      </w:r>
    </w:p>
    <w:p w14:paraId="17DEE9C3" w14:textId="0AB91C27" w:rsidR="003F14BD" w:rsidRPr="00A46850" w:rsidRDefault="005E4FB0" w:rsidP="002A3F77">
      <w:pPr>
        <w:ind w:firstLine="0"/>
        <w:rPr>
          <w:rFonts w:ascii="Arial" w:hAnsi="Arial" w:cs="Arial"/>
          <w:szCs w:val="24"/>
        </w:rPr>
      </w:pPr>
      <w:r w:rsidRPr="00A46850">
        <w:rPr>
          <w:rFonts w:ascii="Arial" w:hAnsi="Arial" w:cs="Arial"/>
          <w:szCs w:val="24"/>
        </w:rPr>
        <w:t xml:space="preserve">It has been concluded that my placement in the </w:t>
      </w:r>
      <w:r w:rsidR="002A3F77" w:rsidRPr="00A46850">
        <w:rPr>
          <w:rFonts w:ascii="Arial" w:hAnsi="Arial" w:cs="Arial"/>
          <w:szCs w:val="24"/>
        </w:rPr>
        <w:t xml:space="preserve">front desk </w:t>
      </w:r>
      <w:r w:rsidRPr="00A46850">
        <w:rPr>
          <w:rFonts w:ascii="Arial" w:hAnsi="Arial" w:cs="Arial"/>
          <w:szCs w:val="24"/>
        </w:rPr>
        <w:t xml:space="preserve">department at Mercure Birmingham West Hotel has provided me with the utmost knowledge on the appreciation for the definite interplay within the operational efficiency, team dynamics, system, and increasing guest satisfaction. I have used Kolb’s Experiential Learning Cycle to offer facilitation about the systematic understanding based on the practical challenges and strategies for making improvements. I have applied a participative leadership style to enhance the positive working environment, considering the need for structured communication and management of the enhancements towards the fulfilment of consistency. </w:t>
      </w:r>
      <w:r w:rsidR="003F14BD" w:rsidRPr="00A46850">
        <w:rPr>
          <w:rFonts w:ascii="Arial" w:hAnsi="Arial" w:cs="Arial"/>
          <w:szCs w:val="24"/>
        </w:rPr>
        <w:br w:type="page"/>
      </w:r>
    </w:p>
    <w:p w14:paraId="5DBA9B94" w14:textId="77777777" w:rsidR="003F14BD" w:rsidRPr="00A46850" w:rsidRDefault="003F14BD" w:rsidP="00193D5B">
      <w:pPr>
        <w:pStyle w:val="Heading1"/>
        <w:rPr>
          <w:rFonts w:ascii="Arial" w:hAnsi="Arial" w:cs="Arial"/>
          <w:sz w:val="24"/>
          <w:szCs w:val="24"/>
        </w:rPr>
      </w:pPr>
      <w:bookmarkStart w:id="13" w:name="_Toc213411235"/>
      <w:r w:rsidRPr="00A46850">
        <w:rPr>
          <w:rFonts w:ascii="Arial" w:hAnsi="Arial" w:cs="Arial"/>
          <w:sz w:val="24"/>
          <w:szCs w:val="24"/>
        </w:rPr>
        <w:lastRenderedPageBreak/>
        <w:t>References</w:t>
      </w:r>
      <w:bookmarkEnd w:id="13"/>
      <w:r w:rsidRPr="00A46850">
        <w:rPr>
          <w:rFonts w:ascii="Arial" w:hAnsi="Arial" w:cs="Arial"/>
          <w:sz w:val="24"/>
          <w:szCs w:val="24"/>
        </w:rPr>
        <w:t xml:space="preserve"> </w:t>
      </w:r>
    </w:p>
    <w:p w14:paraId="2CCFCA61" w14:textId="7023E0A8" w:rsidR="007D0654" w:rsidRPr="00A46850" w:rsidRDefault="007D0654" w:rsidP="00AF1CE4">
      <w:pPr>
        <w:ind w:left="720" w:hanging="720"/>
        <w:rPr>
          <w:rFonts w:ascii="Arial" w:hAnsi="Arial" w:cs="Arial"/>
          <w:szCs w:val="24"/>
        </w:rPr>
      </w:pPr>
      <w:r w:rsidRPr="00A46850">
        <w:rPr>
          <w:rFonts w:ascii="Arial" w:hAnsi="Arial" w:cs="Arial"/>
          <w:szCs w:val="24"/>
        </w:rPr>
        <w:t xml:space="preserve">Bardi, J. (2010) </w:t>
      </w:r>
      <w:r w:rsidRPr="00A46850">
        <w:rPr>
          <w:rFonts w:ascii="Arial" w:hAnsi="Arial" w:cs="Arial"/>
          <w:i/>
          <w:szCs w:val="24"/>
        </w:rPr>
        <w:t>Hotel Front Office Management.</w:t>
      </w:r>
      <w:r w:rsidRPr="00A46850">
        <w:rPr>
          <w:rFonts w:ascii="Arial" w:hAnsi="Arial" w:cs="Arial"/>
          <w:szCs w:val="24"/>
        </w:rPr>
        <w:t xml:space="preserve"> London: Wiley.</w:t>
      </w:r>
      <w:r w:rsidR="00F814E1" w:rsidRPr="00A46850">
        <w:rPr>
          <w:rFonts w:ascii="Arial" w:hAnsi="Arial" w:cs="Arial"/>
          <w:szCs w:val="24"/>
        </w:rPr>
        <w:t xml:space="preserve"> [Accessed on 14 October 2025]</w:t>
      </w:r>
    </w:p>
    <w:p w14:paraId="3A93C72D" w14:textId="1CFBD0B8" w:rsidR="007D0654" w:rsidRPr="00A46850" w:rsidRDefault="007D0654" w:rsidP="00E73A19">
      <w:pPr>
        <w:shd w:val="clear" w:color="auto" w:fill="FFFFFF"/>
        <w:spacing w:before="0" w:after="0"/>
        <w:ind w:left="720" w:hanging="720"/>
        <w:rPr>
          <w:rFonts w:ascii="Arial" w:eastAsia="Times New Roman" w:hAnsi="Arial" w:cs="Arial"/>
          <w:color w:val="222222"/>
          <w:szCs w:val="24"/>
          <w:lang w:val="en-US"/>
        </w:rPr>
      </w:pPr>
      <w:r w:rsidRPr="00A46850">
        <w:rPr>
          <w:rFonts w:ascii="Arial" w:eastAsia="Times New Roman" w:hAnsi="Arial" w:cs="Arial"/>
          <w:color w:val="222222"/>
          <w:szCs w:val="24"/>
          <w:shd w:val="clear" w:color="auto" w:fill="FFFFFF"/>
          <w:lang w:val="en-US"/>
        </w:rPr>
        <w:t>Bharti, R. and Sharma, S., (2023). guest preferences and future challenges in the post COVID-19 scenario-an exploratory study of hotel front office department. </w:t>
      </w:r>
      <w:r w:rsidRPr="00A46850">
        <w:rPr>
          <w:rFonts w:ascii="Arial" w:eastAsia="Times New Roman" w:hAnsi="Arial" w:cs="Arial"/>
          <w:i/>
          <w:iCs/>
          <w:color w:val="222222"/>
          <w:szCs w:val="24"/>
          <w:lang w:val="en-US"/>
        </w:rPr>
        <w:t>PUSA Journal of Hospitality and Applied Sciences</w:t>
      </w:r>
      <w:r w:rsidRPr="00A46850">
        <w:rPr>
          <w:rFonts w:ascii="Arial" w:eastAsia="Times New Roman" w:hAnsi="Arial" w:cs="Arial"/>
          <w:color w:val="222222"/>
          <w:szCs w:val="24"/>
          <w:lang w:val="en-US"/>
        </w:rPr>
        <w:t>, </w:t>
      </w:r>
      <w:r w:rsidRPr="00A46850">
        <w:rPr>
          <w:rFonts w:ascii="Arial" w:eastAsia="Times New Roman" w:hAnsi="Arial" w:cs="Arial"/>
          <w:i/>
          <w:iCs/>
          <w:color w:val="222222"/>
          <w:szCs w:val="24"/>
          <w:lang w:val="en-US"/>
        </w:rPr>
        <w:t>9</w:t>
      </w:r>
      <w:r w:rsidRPr="00A46850">
        <w:rPr>
          <w:rFonts w:ascii="Arial" w:eastAsia="Times New Roman" w:hAnsi="Arial" w:cs="Arial"/>
          <w:color w:val="222222"/>
          <w:szCs w:val="24"/>
          <w:lang w:val="en-US"/>
        </w:rPr>
        <w:t>(1), pp.47-57.</w:t>
      </w:r>
      <w:r w:rsidR="00F814E1" w:rsidRPr="00A46850">
        <w:rPr>
          <w:rFonts w:ascii="Arial" w:eastAsia="Times New Roman" w:hAnsi="Arial" w:cs="Arial"/>
          <w:color w:val="222222"/>
          <w:szCs w:val="24"/>
          <w:lang w:val="en-US"/>
        </w:rPr>
        <w:t xml:space="preserve"> </w:t>
      </w:r>
      <w:r w:rsidR="00E73A19" w:rsidRPr="00A46850">
        <w:rPr>
          <w:rFonts w:ascii="Arial" w:hAnsi="Arial" w:cs="Arial"/>
          <w:szCs w:val="24"/>
        </w:rPr>
        <w:t>[Accessed on 16 October 2025]</w:t>
      </w:r>
    </w:p>
    <w:p w14:paraId="524CDE51" w14:textId="1E660D73" w:rsidR="007D0654" w:rsidRPr="00A46850" w:rsidRDefault="007D0654" w:rsidP="00AF1CE4">
      <w:pPr>
        <w:shd w:val="clear" w:color="auto" w:fill="FFFFFF"/>
        <w:spacing w:before="0" w:after="0"/>
        <w:ind w:left="720" w:hanging="720"/>
        <w:rPr>
          <w:rFonts w:ascii="Arial" w:eastAsia="Times New Roman" w:hAnsi="Arial" w:cs="Arial"/>
          <w:color w:val="222222"/>
          <w:szCs w:val="24"/>
          <w:lang w:val="en-US"/>
        </w:rPr>
      </w:pPr>
      <w:proofErr w:type="spellStart"/>
      <w:r w:rsidRPr="00A46850">
        <w:rPr>
          <w:rFonts w:ascii="Arial" w:eastAsia="Times New Roman" w:hAnsi="Arial" w:cs="Arial"/>
          <w:color w:val="222222"/>
          <w:szCs w:val="24"/>
          <w:shd w:val="clear" w:color="auto" w:fill="FFFFFF"/>
          <w:lang w:val="en-US"/>
        </w:rPr>
        <w:t>Bigwanto</w:t>
      </w:r>
      <w:proofErr w:type="spellEnd"/>
      <w:r w:rsidRPr="00A46850">
        <w:rPr>
          <w:rFonts w:ascii="Arial" w:eastAsia="Times New Roman" w:hAnsi="Arial" w:cs="Arial"/>
          <w:color w:val="222222"/>
          <w:szCs w:val="24"/>
          <w:shd w:val="clear" w:color="auto" w:fill="FFFFFF"/>
          <w:lang w:val="en-US"/>
        </w:rPr>
        <w:t xml:space="preserve">, R., </w:t>
      </w:r>
      <w:proofErr w:type="spellStart"/>
      <w:r w:rsidRPr="00A46850">
        <w:rPr>
          <w:rFonts w:ascii="Arial" w:eastAsia="Times New Roman" w:hAnsi="Arial" w:cs="Arial"/>
          <w:color w:val="222222"/>
          <w:szCs w:val="24"/>
          <w:shd w:val="clear" w:color="auto" w:fill="FFFFFF"/>
          <w:lang w:val="en-US"/>
        </w:rPr>
        <w:t>Prasetyo</w:t>
      </w:r>
      <w:proofErr w:type="spellEnd"/>
      <w:r w:rsidRPr="00A46850">
        <w:rPr>
          <w:rFonts w:ascii="Arial" w:eastAsia="Times New Roman" w:hAnsi="Arial" w:cs="Arial"/>
          <w:color w:val="222222"/>
          <w:szCs w:val="24"/>
          <w:shd w:val="clear" w:color="auto" w:fill="FFFFFF"/>
          <w:lang w:val="en-US"/>
        </w:rPr>
        <w:t>, I.J. and Maella, N.F.S., (2024). Communicative Hospitality: Acts Of Service Among Front Desk Hotelier. </w:t>
      </w:r>
      <w:r w:rsidRPr="00A46850">
        <w:rPr>
          <w:rFonts w:ascii="Arial" w:eastAsia="Times New Roman" w:hAnsi="Arial" w:cs="Arial"/>
          <w:i/>
          <w:iCs/>
          <w:color w:val="222222"/>
          <w:szCs w:val="24"/>
          <w:lang w:val="en-US"/>
        </w:rPr>
        <w:t>Jurnal Ekonomi</w:t>
      </w:r>
      <w:r w:rsidRPr="00A46850">
        <w:rPr>
          <w:rFonts w:ascii="Arial" w:eastAsia="Times New Roman" w:hAnsi="Arial" w:cs="Arial"/>
          <w:color w:val="222222"/>
          <w:szCs w:val="24"/>
          <w:lang w:val="en-US"/>
        </w:rPr>
        <w:t>, </w:t>
      </w:r>
      <w:r w:rsidRPr="00A46850">
        <w:rPr>
          <w:rFonts w:ascii="Arial" w:eastAsia="Times New Roman" w:hAnsi="Arial" w:cs="Arial"/>
          <w:i/>
          <w:iCs/>
          <w:color w:val="222222"/>
          <w:szCs w:val="24"/>
          <w:lang w:val="en-US"/>
        </w:rPr>
        <w:t>13</w:t>
      </w:r>
      <w:r w:rsidRPr="00A46850">
        <w:rPr>
          <w:rFonts w:ascii="Arial" w:eastAsia="Times New Roman" w:hAnsi="Arial" w:cs="Arial"/>
          <w:color w:val="222222"/>
          <w:szCs w:val="24"/>
          <w:lang w:val="en-US"/>
        </w:rPr>
        <w:t>(03), pp.151-159.</w:t>
      </w:r>
      <w:r w:rsidR="00F814E1" w:rsidRPr="00A46850">
        <w:rPr>
          <w:rFonts w:ascii="Arial" w:eastAsia="Times New Roman" w:hAnsi="Arial" w:cs="Arial"/>
          <w:color w:val="222222"/>
          <w:szCs w:val="24"/>
          <w:lang w:val="en-US"/>
        </w:rPr>
        <w:t xml:space="preserve"> </w:t>
      </w:r>
      <w:r w:rsidR="00F814E1" w:rsidRPr="00A46850">
        <w:rPr>
          <w:rFonts w:ascii="Arial" w:hAnsi="Arial" w:cs="Arial"/>
          <w:szCs w:val="24"/>
        </w:rPr>
        <w:t>[Accessed on 15 October 2025]</w:t>
      </w:r>
    </w:p>
    <w:p w14:paraId="69F9A283" w14:textId="4B3705AF" w:rsidR="007D0654" w:rsidRPr="00A46850" w:rsidRDefault="007D0654" w:rsidP="00AF1CE4">
      <w:pPr>
        <w:shd w:val="clear" w:color="auto" w:fill="FFFFFF"/>
        <w:spacing w:before="0" w:after="0"/>
        <w:ind w:left="720" w:hanging="720"/>
        <w:rPr>
          <w:rFonts w:ascii="Arial" w:eastAsia="Times New Roman" w:hAnsi="Arial" w:cs="Arial"/>
          <w:color w:val="222222"/>
          <w:szCs w:val="24"/>
          <w:lang w:val="en-US"/>
        </w:rPr>
      </w:pPr>
      <w:r w:rsidRPr="00A46850">
        <w:rPr>
          <w:rFonts w:ascii="Arial" w:eastAsia="Times New Roman" w:hAnsi="Arial" w:cs="Arial"/>
          <w:color w:val="222222"/>
          <w:szCs w:val="24"/>
          <w:shd w:val="clear" w:color="auto" w:fill="FFFFFF"/>
          <w:lang w:val="en-US"/>
        </w:rPr>
        <w:t xml:space="preserve">Binesh, F. and </w:t>
      </w:r>
      <w:proofErr w:type="spellStart"/>
      <w:r w:rsidRPr="00A46850">
        <w:rPr>
          <w:rFonts w:ascii="Arial" w:eastAsia="Times New Roman" w:hAnsi="Arial" w:cs="Arial"/>
          <w:color w:val="222222"/>
          <w:szCs w:val="24"/>
          <w:shd w:val="clear" w:color="auto" w:fill="FFFFFF"/>
          <w:lang w:val="en-US"/>
        </w:rPr>
        <w:t>Baloglu</w:t>
      </w:r>
      <w:proofErr w:type="spellEnd"/>
      <w:r w:rsidRPr="00A46850">
        <w:rPr>
          <w:rFonts w:ascii="Arial" w:eastAsia="Times New Roman" w:hAnsi="Arial" w:cs="Arial"/>
          <w:color w:val="222222"/>
          <w:szCs w:val="24"/>
          <w:shd w:val="clear" w:color="auto" w:fill="FFFFFF"/>
          <w:lang w:val="en-US"/>
        </w:rPr>
        <w:t>, S., (2023). Are we ready for hotel robots after the pandemic? A profile analysis. </w:t>
      </w:r>
      <w:r w:rsidRPr="00A46850">
        <w:rPr>
          <w:rFonts w:ascii="Arial" w:eastAsia="Times New Roman" w:hAnsi="Arial" w:cs="Arial"/>
          <w:i/>
          <w:iCs/>
          <w:color w:val="222222"/>
          <w:szCs w:val="24"/>
          <w:lang w:val="en-US"/>
        </w:rPr>
        <w:t>Computers in Human Behavior</w:t>
      </w:r>
      <w:r w:rsidRPr="00A46850">
        <w:rPr>
          <w:rFonts w:ascii="Arial" w:eastAsia="Times New Roman" w:hAnsi="Arial" w:cs="Arial"/>
          <w:color w:val="222222"/>
          <w:szCs w:val="24"/>
          <w:lang w:val="en-US"/>
        </w:rPr>
        <w:t>, </w:t>
      </w:r>
      <w:r w:rsidRPr="00A46850">
        <w:rPr>
          <w:rFonts w:ascii="Arial" w:eastAsia="Times New Roman" w:hAnsi="Arial" w:cs="Arial"/>
          <w:i/>
          <w:iCs/>
          <w:color w:val="222222"/>
          <w:szCs w:val="24"/>
          <w:lang w:val="en-US"/>
        </w:rPr>
        <w:t>147</w:t>
      </w:r>
      <w:r w:rsidRPr="00A46850">
        <w:rPr>
          <w:rFonts w:ascii="Arial" w:eastAsia="Times New Roman" w:hAnsi="Arial" w:cs="Arial"/>
          <w:color w:val="222222"/>
          <w:szCs w:val="24"/>
          <w:lang w:val="en-US"/>
        </w:rPr>
        <w:t>, p.107854.</w:t>
      </w:r>
      <w:r w:rsidR="00F814E1" w:rsidRPr="00A46850">
        <w:rPr>
          <w:rFonts w:ascii="Arial" w:eastAsia="Times New Roman" w:hAnsi="Arial" w:cs="Arial"/>
          <w:color w:val="222222"/>
          <w:szCs w:val="24"/>
          <w:lang w:val="en-US"/>
        </w:rPr>
        <w:t xml:space="preserve"> </w:t>
      </w:r>
      <w:r w:rsidR="00F814E1" w:rsidRPr="00A46850">
        <w:rPr>
          <w:rFonts w:ascii="Arial" w:hAnsi="Arial" w:cs="Arial"/>
          <w:szCs w:val="24"/>
        </w:rPr>
        <w:t>[Accessed on 15 October 2025]</w:t>
      </w:r>
    </w:p>
    <w:p w14:paraId="3E0A8B86" w14:textId="5E950A15" w:rsidR="007D0654" w:rsidRPr="00A46850" w:rsidRDefault="007D0654" w:rsidP="00AF1CE4">
      <w:pPr>
        <w:shd w:val="clear" w:color="auto" w:fill="FFFFFF"/>
        <w:spacing w:before="0" w:after="0"/>
        <w:ind w:left="720" w:hanging="720"/>
        <w:rPr>
          <w:rFonts w:ascii="Arial" w:eastAsia="Times New Roman" w:hAnsi="Arial" w:cs="Arial"/>
          <w:color w:val="222222"/>
          <w:szCs w:val="24"/>
          <w:lang w:val="en-US"/>
        </w:rPr>
      </w:pPr>
      <w:r w:rsidRPr="00A46850">
        <w:rPr>
          <w:rFonts w:ascii="Arial" w:eastAsia="Times New Roman" w:hAnsi="Arial" w:cs="Arial"/>
          <w:color w:val="222222"/>
          <w:szCs w:val="24"/>
          <w:shd w:val="clear" w:color="auto" w:fill="FFFFFF"/>
          <w:lang w:val="en-US"/>
        </w:rPr>
        <w:t>Gupta, K. and Sharma, S., (2021). Kiosks as self-service technology in hotels: opportunities and challenges. </w:t>
      </w:r>
      <w:r w:rsidRPr="00A46850">
        <w:rPr>
          <w:rFonts w:ascii="Arial" w:eastAsia="Times New Roman" w:hAnsi="Arial" w:cs="Arial"/>
          <w:i/>
          <w:iCs/>
          <w:color w:val="222222"/>
          <w:szCs w:val="24"/>
          <w:lang w:val="en-US"/>
        </w:rPr>
        <w:t>Worldwide Hospitality and Tourism Themes</w:t>
      </w:r>
      <w:r w:rsidRPr="00A46850">
        <w:rPr>
          <w:rFonts w:ascii="Arial" w:eastAsia="Times New Roman" w:hAnsi="Arial" w:cs="Arial"/>
          <w:color w:val="222222"/>
          <w:szCs w:val="24"/>
          <w:lang w:val="en-US"/>
        </w:rPr>
        <w:t>, </w:t>
      </w:r>
      <w:r w:rsidRPr="00A46850">
        <w:rPr>
          <w:rFonts w:ascii="Arial" w:eastAsia="Times New Roman" w:hAnsi="Arial" w:cs="Arial"/>
          <w:i/>
          <w:iCs/>
          <w:color w:val="222222"/>
          <w:szCs w:val="24"/>
          <w:lang w:val="en-US"/>
        </w:rPr>
        <w:t>13</w:t>
      </w:r>
      <w:r w:rsidRPr="00A46850">
        <w:rPr>
          <w:rFonts w:ascii="Arial" w:eastAsia="Times New Roman" w:hAnsi="Arial" w:cs="Arial"/>
          <w:color w:val="222222"/>
          <w:szCs w:val="24"/>
          <w:lang w:val="en-US"/>
        </w:rPr>
        <w:t>(2), pp.236-251.</w:t>
      </w:r>
      <w:r w:rsidR="00E73A19" w:rsidRPr="00A46850">
        <w:rPr>
          <w:rFonts w:ascii="Arial" w:eastAsia="Times New Roman" w:hAnsi="Arial" w:cs="Arial"/>
          <w:color w:val="222222"/>
          <w:szCs w:val="24"/>
          <w:lang w:val="en-US"/>
        </w:rPr>
        <w:t xml:space="preserve"> </w:t>
      </w:r>
      <w:r w:rsidR="00E73A19" w:rsidRPr="00A46850">
        <w:rPr>
          <w:rFonts w:ascii="Arial" w:hAnsi="Arial" w:cs="Arial"/>
          <w:szCs w:val="24"/>
        </w:rPr>
        <w:t>[Accessed on 16 October 2025]</w:t>
      </w:r>
    </w:p>
    <w:p w14:paraId="35976DE5" w14:textId="4B88EF8A" w:rsidR="007D0654" w:rsidRPr="00A46850" w:rsidRDefault="007D0654" w:rsidP="00AF1CE4">
      <w:pPr>
        <w:shd w:val="clear" w:color="auto" w:fill="FFFFFF"/>
        <w:spacing w:before="0" w:after="0"/>
        <w:ind w:left="720" w:hanging="720"/>
        <w:rPr>
          <w:rFonts w:ascii="Arial" w:eastAsia="Times New Roman" w:hAnsi="Arial" w:cs="Arial"/>
          <w:color w:val="222222"/>
          <w:szCs w:val="24"/>
          <w:lang w:val="en-US"/>
        </w:rPr>
      </w:pPr>
      <w:r w:rsidRPr="00A46850">
        <w:rPr>
          <w:rFonts w:ascii="Arial" w:eastAsia="Times New Roman" w:hAnsi="Arial" w:cs="Arial"/>
          <w:color w:val="222222"/>
          <w:szCs w:val="24"/>
          <w:shd w:val="clear" w:color="auto" w:fill="FFFFFF"/>
          <w:lang w:val="en-US"/>
        </w:rPr>
        <w:t>Hu, F., Trivedi, R. and Teichert, T., (2022). Using hotel reviews to assess hotel frontline employees’ roles and performances. </w:t>
      </w:r>
      <w:r w:rsidRPr="00A46850">
        <w:rPr>
          <w:rFonts w:ascii="Arial" w:eastAsia="Times New Roman" w:hAnsi="Arial" w:cs="Arial"/>
          <w:i/>
          <w:iCs/>
          <w:color w:val="222222"/>
          <w:szCs w:val="24"/>
          <w:lang w:val="en-US"/>
        </w:rPr>
        <w:t>International Journal of Contemporary Hospitality Management</w:t>
      </w:r>
      <w:r w:rsidRPr="00A46850">
        <w:rPr>
          <w:rFonts w:ascii="Arial" w:eastAsia="Times New Roman" w:hAnsi="Arial" w:cs="Arial"/>
          <w:color w:val="222222"/>
          <w:szCs w:val="24"/>
          <w:lang w:val="en-US"/>
        </w:rPr>
        <w:t>, </w:t>
      </w:r>
      <w:r w:rsidRPr="00A46850">
        <w:rPr>
          <w:rFonts w:ascii="Arial" w:eastAsia="Times New Roman" w:hAnsi="Arial" w:cs="Arial"/>
          <w:i/>
          <w:iCs/>
          <w:color w:val="222222"/>
          <w:szCs w:val="24"/>
          <w:lang w:val="en-US"/>
        </w:rPr>
        <w:t>34</w:t>
      </w:r>
      <w:r w:rsidRPr="00A46850">
        <w:rPr>
          <w:rFonts w:ascii="Arial" w:eastAsia="Times New Roman" w:hAnsi="Arial" w:cs="Arial"/>
          <w:color w:val="222222"/>
          <w:szCs w:val="24"/>
          <w:lang w:val="en-US"/>
        </w:rPr>
        <w:t>(5), pp.1796-1822.</w:t>
      </w:r>
      <w:r w:rsidR="00E73A19" w:rsidRPr="00A46850">
        <w:rPr>
          <w:rFonts w:ascii="Arial" w:eastAsia="Times New Roman" w:hAnsi="Arial" w:cs="Arial"/>
          <w:color w:val="222222"/>
          <w:szCs w:val="24"/>
          <w:lang w:val="en-US"/>
        </w:rPr>
        <w:t xml:space="preserve"> </w:t>
      </w:r>
      <w:r w:rsidR="00E73A19" w:rsidRPr="00A46850">
        <w:rPr>
          <w:rFonts w:ascii="Arial" w:hAnsi="Arial" w:cs="Arial"/>
          <w:szCs w:val="24"/>
        </w:rPr>
        <w:t>[Accessed on 16 October 2025]</w:t>
      </w:r>
    </w:p>
    <w:p w14:paraId="2C2FCCC1" w14:textId="3138E869" w:rsidR="007D0654" w:rsidRPr="00A46850" w:rsidRDefault="007D0654" w:rsidP="00AF1CE4">
      <w:pPr>
        <w:shd w:val="clear" w:color="auto" w:fill="FFFFFF"/>
        <w:spacing w:before="0" w:after="0"/>
        <w:ind w:left="720" w:hanging="720"/>
        <w:rPr>
          <w:rFonts w:ascii="Arial" w:eastAsia="Times New Roman" w:hAnsi="Arial" w:cs="Arial"/>
          <w:color w:val="222222"/>
          <w:szCs w:val="24"/>
          <w:lang w:val="en-US"/>
        </w:rPr>
      </w:pPr>
      <w:r w:rsidRPr="00A46850">
        <w:rPr>
          <w:rFonts w:ascii="Arial" w:eastAsia="Times New Roman" w:hAnsi="Arial" w:cs="Arial"/>
          <w:color w:val="222222"/>
          <w:szCs w:val="24"/>
          <w:shd w:val="clear" w:color="auto" w:fill="FFFFFF"/>
          <w:lang w:val="en-US"/>
        </w:rPr>
        <w:t xml:space="preserve">Jawabreh, O., Al </w:t>
      </w:r>
      <w:proofErr w:type="spellStart"/>
      <w:r w:rsidRPr="00A46850">
        <w:rPr>
          <w:rFonts w:ascii="Arial" w:eastAsia="Times New Roman" w:hAnsi="Arial" w:cs="Arial"/>
          <w:color w:val="222222"/>
          <w:szCs w:val="24"/>
          <w:shd w:val="clear" w:color="auto" w:fill="FFFFFF"/>
          <w:lang w:val="en-US"/>
        </w:rPr>
        <w:t>Fayoumi</w:t>
      </w:r>
      <w:proofErr w:type="spellEnd"/>
      <w:r w:rsidRPr="00A46850">
        <w:rPr>
          <w:rFonts w:ascii="Arial" w:eastAsia="Times New Roman" w:hAnsi="Arial" w:cs="Arial"/>
          <w:color w:val="222222"/>
          <w:szCs w:val="24"/>
          <w:shd w:val="clear" w:color="auto" w:fill="FFFFFF"/>
          <w:lang w:val="en-US"/>
        </w:rPr>
        <w:t xml:space="preserve">, T. and </w:t>
      </w:r>
      <w:proofErr w:type="spellStart"/>
      <w:r w:rsidRPr="00A46850">
        <w:rPr>
          <w:rFonts w:ascii="Arial" w:eastAsia="Times New Roman" w:hAnsi="Arial" w:cs="Arial"/>
          <w:color w:val="222222"/>
          <w:szCs w:val="24"/>
          <w:shd w:val="clear" w:color="auto" w:fill="FFFFFF"/>
          <w:lang w:val="en-US"/>
        </w:rPr>
        <w:t>Bareya</w:t>
      </w:r>
      <w:proofErr w:type="spellEnd"/>
      <w:r w:rsidRPr="00A46850">
        <w:rPr>
          <w:rFonts w:ascii="Arial" w:eastAsia="Times New Roman" w:hAnsi="Arial" w:cs="Arial"/>
          <w:color w:val="222222"/>
          <w:szCs w:val="24"/>
          <w:shd w:val="clear" w:color="auto" w:fill="FFFFFF"/>
          <w:lang w:val="en-US"/>
        </w:rPr>
        <w:t>, A., (2022). Customer satisfaction towards communication skills of front office staff at the hotel (case study five stars Hotels in Aqaba). </w:t>
      </w:r>
      <w:r w:rsidRPr="00A46850">
        <w:rPr>
          <w:rFonts w:ascii="Arial" w:eastAsia="Times New Roman" w:hAnsi="Arial" w:cs="Arial"/>
          <w:i/>
          <w:iCs/>
          <w:color w:val="222222"/>
          <w:szCs w:val="24"/>
          <w:lang w:val="en-US"/>
        </w:rPr>
        <w:t xml:space="preserve">Geo Journal of Tourism and </w:t>
      </w:r>
      <w:proofErr w:type="spellStart"/>
      <w:r w:rsidRPr="00A46850">
        <w:rPr>
          <w:rFonts w:ascii="Arial" w:eastAsia="Times New Roman" w:hAnsi="Arial" w:cs="Arial"/>
          <w:i/>
          <w:iCs/>
          <w:color w:val="222222"/>
          <w:szCs w:val="24"/>
          <w:lang w:val="en-US"/>
        </w:rPr>
        <w:t>Geosites</w:t>
      </w:r>
      <w:proofErr w:type="spellEnd"/>
      <w:r w:rsidRPr="00A46850">
        <w:rPr>
          <w:rFonts w:ascii="Arial" w:eastAsia="Times New Roman" w:hAnsi="Arial" w:cs="Arial"/>
          <w:color w:val="222222"/>
          <w:szCs w:val="24"/>
          <w:lang w:val="en-US"/>
        </w:rPr>
        <w:t>, </w:t>
      </w:r>
      <w:r w:rsidRPr="00A46850">
        <w:rPr>
          <w:rFonts w:ascii="Arial" w:eastAsia="Times New Roman" w:hAnsi="Arial" w:cs="Arial"/>
          <w:i/>
          <w:iCs/>
          <w:color w:val="222222"/>
          <w:szCs w:val="24"/>
          <w:lang w:val="en-US"/>
        </w:rPr>
        <w:t>44</w:t>
      </w:r>
      <w:r w:rsidRPr="00A46850">
        <w:rPr>
          <w:rFonts w:ascii="Arial" w:eastAsia="Times New Roman" w:hAnsi="Arial" w:cs="Arial"/>
          <w:color w:val="222222"/>
          <w:szCs w:val="24"/>
          <w:lang w:val="en-US"/>
        </w:rPr>
        <w:t>(4), pp.1312-1318.</w:t>
      </w:r>
      <w:r w:rsidR="00E73A19" w:rsidRPr="00A46850">
        <w:rPr>
          <w:rFonts w:ascii="Arial" w:eastAsia="Times New Roman" w:hAnsi="Arial" w:cs="Arial"/>
          <w:color w:val="222222"/>
          <w:szCs w:val="24"/>
          <w:lang w:val="en-US"/>
        </w:rPr>
        <w:t xml:space="preserve"> </w:t>
      </w:r>
      <w:r w:rsidR="00E73A19" w:rsidRPr="00A46850">
        <w:rPr>
          <w:rFonts w:ascii="Arial" w:hAnsi="Arial" w:cs="Arial"/>
          <w:szCs w:val="24"/>
        </w:rPr>
        <w:t>[Accessed on 16 October 2025]</w:t>
      </w:r>
    </w:p>
    <w:p w14:paraId="40CED836" w14:textId="1C320158" w:rsidR="007D0654" w:rsidRPr="00A46850" w:rsidRDefault="007D0654" w:rsidP="00AF1CE4">
      <w:pPr>
        <w:shd w:val="clear" w:color="auto" w:fill="FFFFFF"/>
        <w:spacing w:before="0" w:after="0"/>
        <w:ind w:left="720" w:hanging="720"/>
        <w:rPr>
          <w:rFonts w:ascii="Arial" w:eastAsia="Times New Roman" w:hAnsi="Arial" w:cs="Arial"/>
          <w:color w:val="222222"/>
          <w:szCs w:val="24"/>
          <w:lang w:val="en-US"/>
        </w:rPr>
      </w:pPr>
      <w:r w:rsidRPr="00A46850">
        <w:rPr>
          <w:rFonts w:ascii="Arial" w:eastAsia="Times New Roman" w:hAnsi="Arial" w:cs="Arial"/>
          <w:color w:val="222222"/>
          <w:szCs w:val="24"/>
          <w:shd w:val="clear" w:color="auto" w:fill="FFFFFF"/>
          <w:lang w:val="en-US"/>
        </w:rPr>
        <w:t xml:space="preserve">Junita, J., </w:t>
      </w:r>
      <w:proofErr w:type="spellStart"/>
      <w:r w:rsidRPr="00A46850">
        <w:rPr>
          <w:rFonts w:ascii="Arial" w:eastAsia="Times New Roman" w:hAnsi="Arial" w:cs="Arial"/>
          <w:color w:val="222222"/>
          <w:szCs w:val="24"/>
          <w:shd w:val="clear" w:color="auto" w:fill="FFFFFF"/>
          <w:lang w:val="en-US"/>
        </w:rPr>
        <w:t>Sukmamedian</w:t>
      </w:r>
      <w:proofErr w:type="spellEnd"/>
      <w:r w:rsidRPr="00A46850">
        <w:rPr>
          <w:rFonts w:ascii="Arial" w:eastAsia="Times New Roman" w:hAnsi="Arial" w:cs="Arial"/>
          <w:color w:val="222222"/>
          <w:szCs w:val="24"/>
          <w:shd w:val="clear" w:color="auto" w:fill="FFFFFF"/>
          <w:lang w:val="en-US"/>
        </w:rPr>
        <w:t xml:space="preserve">, H., Lubis, A.L. and Supardi, S., (2024). The Role of </w:t>
      </w:r>
      <w:proofErr w:type="spellStart"/>
      <w:r w:rsidRPr="00A46850">
        <w:rPr>
          <w:rFonts w:ascii="Arial" w:eastAsia="Times New Roman" w:hAnsi="Arial" w:cs="Arial"/>
          <w:color w:val="222222"/>
          <w:szCs w:val="24"/>
          <w:shd w:val="clear" w:color="auto" w:fill="FFFFFF"/>
          <w:lang w:val="en-US"/>
        </w:rPr>
        <w:t>Whatsapp</w:t>
      </w:r>
      <w:proofErr w:type="spellEnd"/>
      <w:r w:rsidRPr="00A46850">
        <w:rPr>
          <w:rFonts w:ascii="Arial" w:eastAsia="Times New Roman" w:hAnsi="Arial" w:cs="Arial"/>
          <w:color w:val="222222"/>
          <w:szCs w:val="24"/>
          <w:shd w:val="clear" w:color="auto" w:fill="FFFFFF"/>
          <w:lang w:val="en-US"/>
        </w:rPr>
        <w:t xml:space="preserve"> Business Application in Improving the Service Performance of Front Office Staff of Four Points By Sheraton Hotel Batam. </w:t>
      </w:r>
      <w:proofErr w:type="spellStart"/>
      <w:r w:rsidRPr="00A46850">
        <w:rPr>
          <w:rFonts w:ascii="Arial" w:eastAsia="Times New Roman" w:hAnsi="Arial" w:cs="Arial"/>
          <w:i/>
          <w:iCs/>
          <w:color w:val="222222"/>
          <w:szCs w:val="24"/>
          <w:lang w:val="en-US"/>
        </w:rPr>
        <w:t>Jurnal</w:t>
      </w:r>
      <w:proofErr w:type="spellEnd"/>
      <w:r w:rsidRPr="00A46850">
        <w:rPr>
          <w:rFonts w:ascii="Arial" w:eastAsia="Times New Roman" w:hAnsi="Arial" w:cs="Arial"/>
          <w:i/>
          <w:iCs/>
          <w:color w:val="222222"/>
          <w:szCs w:val="24"/>
          <w:lang w:val="en-US"/>
        </w:rPr>
        <w:t xml:space="preserve"> </w:t>
      </w:r>
      <w:proofErr w:type="spellStart"/>
      <w:r w:rsidRPr="00A46850">
        <w:rPr>
          <w:rFonts w:ascii="Arial" w:eastAsia="Times New Roman" w:hAnsi="Arial" w:cs="Arial"/>
          <w:i/>
          <w:iCs/>
          <w:color w:val="222222"/>
          <w:szCs w:val="24"/>
          <w:lang w:val="en-US"/>
        </w:rPr>
        <w:t>Manajemen</w:t>
      </w:r>
      <w:proofErr w:type="spellEnd"/>
      <w:r w:rsidRPr="00A46850">
        <w:rPr>
          <w:rFonts w:ascii="Arial" w:eastAsia="Times New Roman" w:hAnsi="Arial" w:cs="Arial"/>
          <w:i/>
          <w:iCs/>
          <w:color w:val="222222"/>
          <w:szCs w:val="24"/>
          <w:lang w:val="en-US"/>
        </w:rPr>
        <w:t xml:space="preserve"> </w:t>
      </w:r>
      <w:proofErr w:type="spellStart"/>
      <w:r w:rsidRPr="00A46850">
        <w:rPr>
          <w:rFonts w:ascii="Arial" w:eastAsia="Times New Roman" w:hAnsi="Arial" w:cs="Arial"/>
          <w:i/>
          <w:iCs/>
          <w:color w:val="222222"/>
          <w:szCs w:val="24"/>
          <w:lang w:val="en-US"/>
        </w:rPr>
        <w:t>Pelayanan</w:t>
      </w:r>
      <w:proofErr w:type="spellEnd"/>
      <w:r w:rsidRPr="00A46850">
        <w:rPr>
          <w:rFonts w:ascii="Arial" w:eastAsia="Times New Roman" w:hAnsi="Arial" w:cs="Arial"/>
          <w:i/>
          <w:iCs/>
          <w:color w:val="222222"/>
          <w:szCs w:val="24"/>
          <w:lang w:val="en-US"/>
        </w:rPr>
        <w:t xml:space="preserve"> Hotel</w:t>
      </w:r>
      <w:r w:rsidRPr="00A46850">
        <w:rPr>
          <w:rFonts w:ascii="Arial" w:eastAsia="Times New Roman" w:hAnsi="Arial" w:cs="Arial"/>
          <w:color w:val="222222"/>
          <w:szCs w:val="24"/>
          <w:lang w:val="en-US"/>
        </w:rPr>
        <w:t>, </w:t>
      </w:r>
      <w:r w:rsidRPr="00A46850">
        <w:rPr>
          <w:rFonts w:ascii="Arial" w:eastAsia="Times New Roman" w:hAnsi="Arial" w:cs="Arial"/>
          <w:i/>
          <w:iCs/>
          <w:color w:val="222222"/>
          <w:szCs w:val="24"/>
          <w:lang w:val="en-US"/>
        </w:rPr>
        <w:t>8</w:t>
      </w:r>
      <w:r w:rsidRPr="00A46850">
        <w:rPr>
          <w:rFonts w:ascii="Arial" w:eastAsia="Times New Roman" w:hAnsi="Arial" w:cs="Arial"/>
          <w:color w:val="222222"/>
          <w:szCs w:val="24"/>
          <w:lang w:val="en-US"/>
        </w:rPr>
        <w:t>(2), pp.99-115.</w:t>
      </w:r>
      <w:r w:rsidR="00E73A19" w:rsidRPr="00A46850">
        <w:rPr>
          <w:rFonts w:ascii="Arial" w:eastAsia="Times New Roman" w:hAnsi="Arial" w:cs="Arial"/>
          <w:color w:val="222222"/>
          <w:szCs w:val="24"/>
          <w:lang w:val="en-US"/>
        </w:rPr>
        <w:t xml:space="preserve"> </w:t>
      </w:r>
      <w:r w:rsidR="00E73A19" w:rsidRPr="00A46850">
        <w:rPr>
          <w:rFonts w:ascii="Arial" w:hAnsi="Arial" w:cs="Arial"/>
          <w:szCs w:val="24"/>
        </w:rPr>
        <w:t>[Accessed on 16 October 2025]</w:t>
      </w:r>
    </w:p>
    <w:p w14:paraId="4E5F53AA" w14:textId="37D4A9A7" w:rsidR="007D0654" w:rsidRPr="00A46850" w:rsidRDefault="007D0654" w:rsidP="00AF1CE4">
      <w:pPr>
        <w:shd w:val="clear" w:color="auto" w:fill="FFFFFF"/>
        <w:spacing w:before="0" w:after="0"/>
        <w:ind w:left="720" w:hanging="720"/>
        <w:rPr>
          <w:rFonts w:ascii="Arial" w:eastAsia="Times New Roman" w:hAnsi="Arial" w:cs="Arial"/>
          <w:color w:val="222222"/>
          <w:szCs w:val="24"/>
          <w:lang w:val="en-US"/>
        </w:rPr>
      </w:pPr>
      <w:r w:rsidRPr="00A46850">
        <w:rPr>
          <w:rFonts w:ascii="Arial" w:eastAsia="Times New Roman" w:hAnsi="Arial" w:cs="Arial"/>
          <w:color w:val="222222"/>
          <w:szCs w:val="24"/>
          <w:shd w:val="clear" w:color="auto" w:fill="FFFFFF"/>
          <w:lang w:val="en-US"/>
        </w:rPr>
        <w:t>Meng, T. and Lai, I.K.W., (2025). How employee-guest interactions and welcome hospitality create brand attitudes for first-time hotel customers. </w:t>
      </w:r>
      <w:r w:rsidRPr="00A46850">
        <w:rPr>
          <w:rFonts w:ascii="Arial" w:eastAsia="Times New Roman" w:hAnsi="Arial" w:cs="Arial"/>
          <w:i/>
          <w:iCs/>
          <w:color w:val="222222"/>
          <w:szCs w:val="24"/>
          <w:lang w:val="en-US"/>
        </w:rPr>
        <w:t>Asia Pacific Journal of Marketing and Logistics</w:t>
      </w:r>
      <w:r w:rsidRPr="00A46850">
        <w:rPr>
          <w:rFonts w:ascii="Arial" w:eastAsia="Times New Roman" w:hAnsi="Arial" w:cs="Arial"/>
          <w:color w:val="222222"/>
          <w:szCs w:val="24"/>
          <w:lang w:val="en-US"/>
        </w:rPr>
        <w:t>, </w:t>
      </w:r>
      <w:r w:rsidRPr="00A46850">
        <w:rPr>
          <w:rFonts w:ascii="Arial" w:eastAsia="Times New Roman" w:hAnsi="Arial" w:cs="Arial"/>
          <w:i/>
          <w:iCs/>
          <w:color w:val="222222"/>
          <w:szCs w:val="24"/>
          <w:lang w:val="en-US"/>
        </w:rPr>
        <w:t>37</w:t>
      </w:r>
      <w:r w:rsidRPr="00A46850">
        <w:rPr>
          <w:rFonts w:ascii="Arial" w:eastAsia="Times New Roman" w:hAnsi="Arial" w:cs="Arial"/>
          <w:color w:val="222222"/>
          <w:szCs w:val="24"/>
          <w:lang w:val="en-US"/>
        </w:rPr>
        <w:t>(1), pp.115-131.</w:t>
      </w:r>
      <w:r w:rsidR="00F814E1" w:rsidRPr="00A46850">
        <w:rPr>
          <w:rFonts w:ascii="Arial" w:eastAsia="Times New Roman" w:hAnsi="Arial" w:cs="Arial"/>
          <w:color w:val="222222"/>
          <w:szCs w:val="24"/>
          <w:lang w:val="en-US"/>
        </w:rPr>
        <w:t xml:space="preserve"> </w:t>
      </w:r>
      <w:r w:rsidR="00F814E1" w:rsidRPr="00A46850">
        <w:rPr>
          <w:rFonts w:ascii="Arial" w:hAnsi="Arial" w:cs="Arial"/>
          <w:szCs w:val="24"/>
        </w:rPr>
        <w:t>[Accessed on 15 October 2025]</w:t>
      </w:r>
    </w:p>
    <w:p w14:paraId="3A198B02" w14:textId="6D62C5CA" w:rsidR="007D0654" w:rsidRPr="00A46850" w:rsidRDefault="007D0654" w:rsidP="00AF1CE4">
      <w:pPr>
        <w:shd w:val="clear" w:color="auto" w:fill="FFFFFF"/>
        <w:spacing w:before="0" w:after="0"/>
        <w:ind w:left="720" w:hanging="720"/>
        <w:rPr>
          <w:rFonts w:ascii="Arial" w:eastAsia="Times New Roman" w:hAnsi="Arial" w:cs="Arial"/>
          <w:color w:val="222222"/>
          <w:szCs w:val="24"/>
          <w:lang w:val="en-US"/>
        </w:rPr>
      </w:pPr>
      <w:r w:rsidRPr="00A46850">
        <w:rPr>
          <w:rFonts w:ascii="Arial" w:eastAsia="Times New Roman" w:hAnsi="Arial" w:cs="Arial"/>
          <w:color w:val="222222"/>
          <w:szCs w:val="24"/>
          <w:shd w:val="clear" w:color="auto" w:fill="FFFFFF"/>
          <w:lang w:val="en-US"/>
        </w:rPr>
        <w:lastRenderedPageBreak/>
        <w:t>Park, K.H. and Kim, D.K., (2021). Understanding the relationships among emotional exhaustion, job satisfaction, and emotional intelligence of hotel front desk employees. </w:t>
      </w:r>
      <w:r w:rsidRPr="00A46850">
        <w:rPr>
          <w:rFonts w:ascii="Arial" w:eastAsia="Times New Roman" w:hAnsi="Arial" w:cs="Arial"/>
          <w:i/>
          <w:iCs/>
          <w:color w:val="222222"/>
          <w:szCs w:val="24"/>
          <w:lang w:val="en-US"/>
        </w:rPr>
        <w:t>Asia Pacific Journal of Tourism Research</w:t>
      </w:r>
      <w:r w:rsidRPr="00A46850">
        <w:rPr>
          <w:rFonts w:ascii="Arial" w:eastAsia="Times New Roman" w:hAnsi="Arial" w:cs="Arial"/>
          <w:color w:val="222222"/>
          <w:szCs w:val="24"/>
          <w:lang w:val="en-US"/>
        </w:rPr>
        <w:t>, </w:t>
      </w:r>
      <w:r w:rsidRPr="00A46850">
        <w:rPr>
          <w:rFonts w:ascii="Arial" w:eastAsia="Times New Roman" w:hAnsi="Arial" w:cs="Arial"/>
          <w:i/>
          <w:iCs/>
          <w:color w:val="222222"/>
          <w:szCs w:val="24"/>
          <w:lang w:val="en-US"/>
        </w:rPr>
        <w:t>26</w:t>
      </w:r>
      <w:r w:rsidRPr="00A46850">
        <w:rPr>
          <w:rFonts w:ascii="Arial" w:eastAsia="Times New Roman" w:hAnsi="Arial" w:cs="Arial"/>
          <w:color w:val="222222"/>
          <w:szCs w:val="24"/>
          <w:lang w:val="en-US"/>
        </w:rPr>
        <w:t>(5), pp.504-515.</w:t>
      </w:r>
      <w:r w:rsidR="00F814E1" w:rsidRPr="00A46850">
        <w:rPr>
          <w:rFonts w:ascii="Arial" w:eastAsia="Times New Roman" w:hAnsi="Arial" w:cs="Arial"/>
          <w:color w:val="222222"/>
          <w:szCs w:val="24"/>
          <w:lang w:val="en-US"/>
        </w:rPr>
        <w:t xml:space="preserve"> </w:t>
      </w:r>
      <w:r w:rsidR="00F814E1" w:rsidRPr="00A46850">
        <w:rPr>
          <w:rFonts w:ascii="Arial" w:hAnsi="Arial" w:cs="Arial"/>
          <w:szCs w:val="24"/>
        </w:rPr>
        <w:t>[Accessed on 15 October 2025]</w:t>
      </w:r>
    </w:p>
    <w:p w14:paraId="00F694F0" w14:textId="749F1C65" w:rsidR="007D0654" w:rsidRPr="00A46850" w:rsidRDefault="007D0654" w:rsidP="00AF1CE4">
      <w:pPr>
        <w:shd w:val="clear" w:color="auto" w:fill="FFFFFF"/>
        <w:spacing w:before="0" w:after="0"/>
        <w:ind w:left="720" w:hanging="720"/>
        <w:rPr>
          <w:rFonts w:ascii="Arial" w:eastAsia="Times New Roman" w:hAnsi="Arial" w:cs="Arial"/>
          <w:color w:val="222222"/>
          <w:szCs w:val="24"/>
          <w:lang w:val="en-US"/>
        </w:rPr>
      </w:pPr>
      <w:proofErr w:type="spellStart"/>
      <w:r w:rsidRPr="00A46850">
        <w:rPr>
          <w:rFonts w:ascii="Arial" w:eastAsia="Times New Roman" w:hAnsi="Arial" w:cs="Arial"/>
          <w:color w:val="222222"/>
          <w:szCs w:val="24"/>
          <w:shd w:val="clear" w:color="auto" w:fill="FFFFFF"/>
          <w:lang w:val="en-US"/>
        </w:rPr>
        <w:t>Safitri</w:t>
      </w:r>
      <w:proofErr w:type="spellEnd"/>
      <w:r w:rsidRPr="00A46850">
        <w:rPr>
          <w:rFonts w:ascii="Arial" w:eastAsia="Times New Roman" w:hAnsi="Arial" w:cs="Arial"/>
          <w:color w:val="222222"/>
          <w:szCs w:val="24"/>
          <w:shd w:val="clear" w:color="auto" w:fill="FFFFFF"/>
          <w:lang w:val="en-US"/>
        </w:rPr>
        <w:t xml:space="preserve">, N.M.A., Aryana, I.N.R., </w:t>
      </w:r>
      <w:proofErr w:type="spellStart"/>
      <w:r w:rsidRPr="00A46850">
        <w:rPr>
          <w:rFonts w:ascii="Arial" w:eastAsia="Times New Roman" w:hAnsi="Arial" w:cs="Arial"/>
          <w:color w:val="222222"/>
          <w:szCs w:val="24"/>
          <w:shd w:val="clear" w:color="auto" w:fill="FFFFFF"/>
          <w:lang w:val="en-US"/>
        </w:rPr>
        <w:t>Elistyawati</w:t>
      </w:r>
      <w:proofErr w:type="spellEnd"/>
      <w:r w:rsidRPr="00A46850">
        <w:rPr>
          <w:rFonts w:ascii="Arial" w:eastAsia="Times New Roman" w:hAnsi="Arial" w:cs="Arial"/>
          <w:color w:val="222222"/>
          <w:szCs w:val="24"/>
          <w:shd w:val="clear" w:color="auto" w:fill="FFFFFF"/>
          <w:lang w:val="en-US"/>
        </w:rPr>
        <w:t xml:space="preserve">, I.A., </w:t>
      </w:r>
      <w:proofErr w:type="spellStart"/>
      <w:r w:rsidRPr="00A46850">
        <w:rPr>
          <w:rFonts w:ascii="Arial" w:eastAsia="Times New Roman" w:hAnsi="Arial" w:cs="Arial"/>
          <w:color w:val="222222"/>
          <w:szCs w:val="24"/>
          <w:shd w:val="clear" w:color="auto" w:fill="FFFFFF"/>
          <w:lang w:val="en-US"/>
        </w:rPr>
        <w:t>Sudiarta</w:t>
      </w:r>
      <w:proofErr w:type="spellEnd"/>
      <w:r w:rsidRPr="00A46850">
        <w:rPr>
          <w:rFonts w:ascii="Arial" w:eastAsia="Times New Roman" w:hAnsi="Arial" w:cs="Arial"/>
          <w:color w:val="222222"/>
          <w:szCs w:val="24"/>
          <w:shd w:val="clear" w:color="auto" w:fill="FFFFFF"/>
          <w:lang w:val="en-US"/>
        </w:rPr>
        <w:t>, M. and Armoni, N.L.E., (2022). Front office department service quality during the Covid-19 period. </w:t>
      </w:r>
      <w:r w:rsidRPr="00A46850">
        <w:rPr>
          <w:rFonts w:ascii="Arial" w:eastAsia="Times New Roman" w:hAnsi="Arial" w:cs="Arial"/>
          <w:i/>
          <w:iCs/>
          <w:color w:val="222222"/>
          <w:szCs w:val="24"/>
          <w:lang w:val="en-US"/>
        </w:rPr>
        <w:t>International Journal of Travel, Hospitality and Events</w:t>
      </w:r>
      <w:r w:rsidRPr="00A46850">
        <w:rPr>
          <w:rFonts w:ascii="Arial" w:eastAsia="Times New Roman" w:hAnsi="Arial" w:cs="Arial"/>
          <w:color w:val="222222"/>
          <w:szCs w:val="24"/>
          <w:lang w:val="en-US"/>
        </w:rPr>
        <w:t>, </w:t>
      </w:r>
      <w:r w:rsidRPr="00A46850">
        <w:rPr>
          <w:rFonts w:ascii="Arial" w:eastAsia="Times New Roman" w:hAnsi="Arial" w:cs="Arial"/>
          <w:i/>
          <w:iCs/>
          <w:color w:val="222222"/>
          <w:szCs w:val="24"/>
          <w:lang w:val="en-US"/>
        </w:rPr>
        <w:t>1</w:t>
      </w:r>
      <w:r w:rsidRPr="00A46850">
        <w:rPr>
          <w:rFonts w:ascii="Arial" w:eastAsia="Times New Roman" w:hAnsi="Arial" w:cs="Arial"/>
          <w:color w:val="222222"/>
          <w:szCs w:val="24"/>
          <w:lang w:val="en-US"/>
        </w:rPr>
        <w:t>(1), pp.29-36.</w:t>
      </w:r>
      <w:r w:rsidR="00F814E1" w:rsidRPr="00A46850">
        <w:rPr>
          <w:rFonts w:ascii="Arial" w:eastAsia="Times New Roman" w:hAnsi="Arial" w:cs="Arial"/>
          <w:color w:val="222222"/>
          <w:szCs w:val="24"/>
          <w:lang w:val="en-US"/>
        </w:rPr>
        <w:t xml:space="preserve"> </w:t>
      </w:r>
      <w:r w:rsidR="00F814E1" w:rsidRPr="00A46850">
        <w:rPr>
          <w:rFonts w:ascii="Arial" w:hAnsi="Arial" w:cs="Arial"/>
          <w:szCs w:val="24"/>
        </w:rPr>
        <w:t>[Accessed on 14 October 2025]</w:t>
      </w:r>
    </w:p>
    <w:p w14:paraId="0EBC5A10" w14:textId="0224A070" w:rsidR="007D0654" w:rsidRPr="00A46850" w:rsidRDefault="007D0654" w:rsidP="00AF1CE4">
      <w:pPr>
        <w:ind w:left="720" w:hanging="720"/>
        <w:rPr>
          <w:rFonts w:ascii="Arial" w:hAnsi="Arial" w:cs="Arial"/>
          <w:szCs w:val="24"/>
        </w:rPr>
      </w:pPr>
      <w:r w:rsidRPr="00A46850">
        <w:rPr>
          <w:rFonts w:ascii="Arial" w:hAnsi="Arial" w:cs="Arial"/>
          <w:szCs w:val="24"/>
        </w:rPr>
        <w:t xml:space="preserve">Vallen, G.K. and Valen, Jerome J. (2014) </w:t>
      </w:r>
      <w:r w:rsidRPr="00A46850">
        <w:rPr>
          <w:rFonts w:ascii="Arial" w:hAnsi="Arial" w:cs="Arial"/>
          <w:i/>
          <w:szCs w:val="24"/>
        </w:rPr>
        <w:t>Check-In Check- Out: Managing Hotel Operations.</w:t>
      </w:r>
      <w:r w:rsidRPr="00A46850">
        <w:rPr>
          <w:rFonts w:ascii="Arial" w:hAnsi="Arial" w:cs="Arial"/>
          <w:szCs w:val="24"/>
        </w:rPr>
        <w:t xml:space="preserve"> 9th Ed. Harlow: Pearson Education Limited.</w:t>
      </w:r>
      <w:r w:rsidR="00E73A19" w:rsidRPr="00A46850">
        <w:rPr>
          <w:rFonts w:ascii="Arial" w:hAnsi="Arial" w:cs="Arial"/>
          <w:szCs w:val="24"/>
        </w:rPr>
        <w:t xml:space="preserve"> [Accessed on 16 October 2025]</w:t>
      </w:r>
    </w:p>
    <w:p w14:paraId="6AD7C4FE" w14:textId="38FA77B9" w:rsidR="007D0654" w:rsidRPr="00A46850" w:rsidRDefault="007D0654" w:rsidP="00AF1CE4">
      <w:pPr>
        <w:shd w:val="clear" w:color="auto" w:fill="FFFFFF"/>
        <w:spacing w:before="0" w:after="0"/>
        <w:ind w:left="720" w:hanging="720"/>
        <w:rPr>
          <w:rFonts w:ascii="Arial" w:eastAsia="Times New Roman" w:hAnsi="Arial" w:cs="Arial"/>
          <w:color w:val="222222"/>
          <w:szCs w:val="24"/>
          <w:lang w:val="en-US"/>
        </w:rPr>
      </w:pPr>
      <w:r w:rsidRPr="00A46850">
        <w:rPr>
          <w:rFonts w:ascii="Arial" w:eastAsia="Times New Roman" w:hAnsi="Arial" w:cs="Arial"/>
          <w:color w:val="222222"/>
          <w:szCs w:val="24"/>
          <w:shd w:val="clear" w:color="auto" w:fill="FFFFFF"/>
          <w:lang w:val="en-US"/>
        </w:rPr>
        <w:t>Wang, X., Zhang, Z., Huang, D. and Li, Z., (2023). Consumer resistance to service robots at the hotel front desk: A mixed-methods research. </w:t>
      </w:r>
      <w:r w:rsidRPr="00A46850">
        <w:rPr>
          <w:rFonts w:ascii="Arial" w:eastAsia="Times New Roman" w:hAnsi="Arial" w:cs="Arial"/>
          <w:i/>
          <w:iCs/>
          <w:color w:val="222222"/>
          <w:szCs w:val="24"/>
          <w:lang w:val="en-US"/>
        </w:rPr>
        <w:t>Tourism Management Perspectives</w:t>
      </w:r>
      <w:r w:rsidRPr="00A46850">
        <w:rPr>
          <w:rFonts w:ascii="Arial" w:eastAsia="Times New Roman" w:hAnsi="Arial" w:cs="Arial"/>
          <w:color w:val="222222"/>
          <w:szCs w:val="24"/>
          <w:lang w:val="en-US"/>
        </w:rPr>
        <w:t>, </w:t>
      </w:r>
      <w:r w:rsidRPr="00A46850">
        <w:rPr>
          <w:rFonts w:ascii="Arial" w:eastAsia="Times New Roman" w:hAnsi="Arial" w:cs="Arial"/>
          <w:i/>
          <w:iCs/>
          <w:color w:val="222222"/>
          <w:szCs w:val="24"/>
          <w:lang w:val="en-US"/>
        </w:rPr>
        <w:t>46</w:t>
      </w:r>
      <w:r w:rsidRPr="00A46850">
        <w:rPr>
          <w:rFonts w:ascii="Arial" w:eastAsia="Times New Roman" w:hAnsi="Arial" w:cs="Arial"/>
          <w:color w:val="222222"/>
          <w:szCs w:val="24"/>
          <w:lang w:val="en-US"/>
        </w:rPr>
        <w:t>, p.101074.</w:t>
      </w:r>
      <w:r w:rsidR="00F814E1" w:rsidRPr="00A46850">
        <w:rPr>
          <w:rFonts w:ascii="Arial" w:eastAsia="Times New Roman" w:hAnsi="Arial" w:cs="Arial"/>
          <w:color w:val="222222"/>
          <w:szCs w:val="24"/>
          <w:lang w:val="en-US"/>
        </w:rPr>
        <w:t xml:space="preserve"> </w:t>
      </w:r>
      <w:r w:rsidR="00F814E1" w:rsidRPr="00A46850">
        <w:rPr>
          <w:rFonts w:ascii="Arial" w:hAnsi="Arial" w:cs="Arial"/>
          <w:szCs w:val="24"/>
        </w:rPr>
        <w:t>[Accessed on 14 October 2025]</w:t>
      </w:r>
    </w:p>
    <w:p w14:paraId="1363A13E" w14:textId="2A4938DB" w:rsidR="007D0654" w:rsidRPr="00A46850" w:rsidRDefault="007D0654" w:rsidP="00AF1CE4">
      <w:pPr>
        <w:ind w:left="720" w:hanging="720"/>
        <w:rPr>
          <w:rFonts w:ascii="Arial" w:hAnsi="Arial" w:cs="Arial"/>
          <w:szCs w:val="24"/>
        </w:rPr>
      </w:pPr>
      <w:r w:rsidRPr="00A46850">
        <w:rPr>
          <w:rFonts w:ascii="Arial" w:hAnsi="Arial" w:cs="Arial"/>
          <w:szCs w:val="24"/>
        </w:rPr>
        <w:t xml:space="preserve">Wood, R.C. (2013) </w:t>
      </w:r>
      <w:r w:rsidRPr="00A46850">
        <w:rPr>
          <w:rFonts w:ascii="Arial" w:hAnsi="Arial" w:cs="Arial"/>
          <w:i/>
          <w:szCs w:val="24"/>
        </w:rPr>
        <w:t xml:space="preserve">Key Concepts in Hospitality Management. </w:t>
      </w:r>
      <w:r w:rsidRPr="00A46850">
        <w:rPr>
          <w:rFonts w:ascii="Arial" w:hAnsi="Arial" w:cs="Arial"/>
          <w:szCs w:val="24"/>
        </w:rPr>
        <w:t>London: SAGE Publications Ltd.</w:t>
      </w:r>
      <w:r w:rsidR="00F814E1" w:rsidRPr="00A46850">
        <w:rPr>
          <w:rFonts w:ascii="Arial" w:hAnsi="Arial" w:cs="Arial"/>
          <w:szCs w:val="24"/>
        </w:rPr>
        <w:t xml:space="preserve"> [Accessed on 14 October 2025]</w:t>
      </w:r>
    </w:p>
    <w:p w14:paraId="1E8C2161" w14:textId="77777777" w:rsidR="003F14BD" w:rsidRPr="00A46850" w:rsidRDefault="003F14BD" w:rsidP="003F14BD">
      <w:pPr>
        <w:rPr>
          <w:rFonts w:ascii="Arial" w:hAnsi="Arial" w:cs="Arial"/>
          <w:szCs w:val="24"/>
        </w:rPr>
      </w:pPr>
    </w:p>
    <w:p w14:paraId="00E9396B" w14:textId="77777777" w:rsidR="00DE26B3" w:rsidRPr="00A46850" w:rsidRDefault="00DE26B3">
      <w:pPr>
        <w:rPr>
          <w:rFonts w:ascii="Arial" w:hAnsi="Arial" w:cs="Arial"/>
          <w:szCs w:val="24"/>
        </w:rPr>
      </w:pPr>
    </w:p>
    <w:sectPr w:rsidR="00DE26B3" w:rsidRPr="00A46850">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4711C0" w14:textId="77777777" w:rsidR="00697D85" w:rsidRDefault="00697D85">
      <w:pPr>
        <w:spacing w:before="0" w:after="0" w:line="240" w:lineRule="auto"/>
      </w:pPr>
      <w:r>
        <w:separator/>
      </w:r>
    </w:p>
  </w:endnote>
  <w:endnote w:type="continuationSeparator" w:id="0">
    <w:p w14:paraId="437E1956" w14:textId="77777777" w:rsidR="00697D85" w:rsidRDefault="00697D8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Noto Sans">
    <w:altName w:val="Arial"/>
    <w:charset w:val="00"/>
    <w:family w:val="swiss"/>
    <w:pitch w:val="variable"/>
    <w:sig w:usb0="E00082FF" w:usb1="400078FF" w:usb2="00000021" w:usb3="00000000" w:csb0="0000019F" w:csb1="00000000"/>
  </w:font>
  <w:font w:name="Arial MT">
    <w:altName w:val="Arial"/>
    <w:charset w:val="01"/>
    <w:family w:val="swiss"/>
    <w:pitch w:val="variable"/>
  </w:font>
  <w:font w:name="Open Sans">
    <w:altName w:val="Arial"/>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7358657"/>
      <w:docPartObj>
        <w:docPartGallery w:val="Page Numbers (Bottom of Page)"/>
        <w:docPartUnique/>
      </w:docPartObj>
    </w:sdtPr>
    <w:sdtEndPr>
      <w:rPr>
        <w:noProof/>
      </w:rPr>
    </w:sdtEndPr>
    <w:sdtContent>
      <w:p w14:paraId="2F1247B5" w14:textId="1A847AC3" w:rsidR="00B33E6A" w:rsidRDefault="00B33E6A">
        <w:pPr>
          <w:pStyle w:val="Footer"/>
          <w:jc w:val="right"/>
        </w:pPr>
        <w:r>
          <w:fldChar w:fldCharType="begin"/>
        </w:r>
        <w:r>
          <w:instrText xml:space="preserve"> PAGE   \* MERGEFORMAT </w:instrText>
        </w:r>
        <w:r>
          <w:fldChar w:fldCharType="separate"/>
        </w:r>
        <w:r w:rsidR="00A46850">
          <w:rPr>
            <w:noProof/>
          </w:rPr>
          <w:t>3</w:t>
        </w:r>
        <w:r>
          <w:rPr>
            <w:noProof/>
          </w:rPr>
          <w:fldChar w:fldCharType="end"/>
        </w:r>
      </w:p>
    </w:sdtContent>
  </w:sdt>
  <w:p w14:paraId="6B55B18F" w14:textId="77777777" w:rsidR="00B33E6A" w:rsidRDefault="00B33E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1D5F74" w14:textId="77777777" w:rsidR="00697D85" w:rsidRDefault="00697D85">
      <w:pPr>
        <w:spacing w:before="0" w:after="0" w:line="240" w:lineRule="auto"/>
      </w:pPr>
      <w:r>
        <w:separator/>
      </w:r>
    </w:p>
  </w:footnote>
  <w:footnote w:type="continuationSeparator" w:id="0">
    <w:p w14:paraId="7BC41BA6" w14:textId="77777777" w:rsidR="00697D85" w:rsidRDefault="00697D85">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9226B0"/>
    <w:multiLevelType w:val="multilevel"/>
    <w:tmpl w:val="2EF4B3A0"/>
    <w:lvl w:ilvl="0">
      <w:start w:val="1"/>
      <w:numFmt w:val="decimal"/>
      <w:lvlText w:val="%1"/>
      <w:lvlJc w:val="left"/>
      <w:pPr>
        <w:ind w:left="432" w:hanging="432"/>
      </w:pPr>
    </w:lvl>
    <w:lvl w:ilvl="1">
      <w:start w:val="1"/>
      <w:numFmt w:val="decimal"/>
      <w:lvlText w:val="%1.%2"/>
      <w:lvlJc w:val="left"/>
      <w:pPr>
        <w:ind w:left="579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21283C5B"/>
    <w:multiLevelType w:val="multilevel"/>
    <w:tmpl w:val="C772F46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31DB490B"/>
    <w:multiLevelType w:val="multilevel"/>
    <w:tmpl w:val="CB0078D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3471241F"/>
    <w:multiLevelType w:val="multilevel"/>
    <w:tmpl w:val="65D87C9E"/>
    <w:lvl w:ilvl="0">
      <w:start w:val="1"/>
      <w:numFmt w:val="decimal"/>
      <w:lvlText w:val="%1"/>
      <w:lvlJc w:val="left"/>
      <w:pPr>
        <w:ind w:left="432" w:hanging="432"/>
      </w:pPr>
    </w:lvl>
    <w:lvl w:ilvl="1">
      <w:start w:val="1"/>
      <w:numFmt w:val="decimal"/>
      <w:lvlText w:val="%1.%2"/>
      <w:lvlJc w:val="left"/>
      <w:pPr>
        <w:ind w:left="408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387A590E"/>
    <w:multiLevelType w:val="multilevel"/>
    <w:tmpl w:val="6E9AAB4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648462D5"/>
    <w:multiLevelType w:val="multilevel"/>
    <w:tmpl w:val="A510E09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657D4109"/>
    <w:multiLevelType w:val="multilevel"/>
    <w:tmpl w:val="75C0C3A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7" w15:restartNumberingAfterBreak="0">
    <w:nsid w:val="72C70BAB"/>
    <w:multiLevelType w:val="multilevel"/>
    <w:tmpl w:val="8444A876"/>
    <w:lvl w:ilvl="0">
      <w:start w:val="1"/>
      <w:numFmt w:val="decimal"/>
      <w:lvlText w:val="%1"/>
      <w:lvlJc w:val="left"/>
      <w:pPr>
        <w:ind w:left="432" w:hanging="432"/>
      </w:pPr>
    </w:lvl>
    <w:lvl w:ilvl="1">
      <w:start w:val="1"/>
      <w:numFmt w:val="decimal"/>
      <w:lvlText w:val="%1.%2"/>
      <w:lvlJc w:val="left"/>
      <w:pPr>
        <w:ind w:left="75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790E5DD3"/>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23472977">
    <w:abstractNumId w:val="0"/>
  </w:num>
  <w:num w:numId="2" w16cid:durableId="597980281">
    <w:abstractNumId w:val="0"/>
  </w:num>
  <w:num w:numId="3" w16cid:durableId="1689527276">
    <w:abstractNumId w:val="3"/>
  </w:num>
  <w:num w:numId="4" w16cid:durableId="1302224524">
    <w:abstractNumId w:val="3"/>
  </w:num>
  <w:num w:numId="5" w16cid:durableId="2040664815">
    <w:abstractNumId w:val="3"/>
  </w:num>
  <w:num w:numId="6" w16cid:durableId="276445665">
    <w:abstractNumId w:val="3"/>
  </w:num>
  <w:num w:numId="7" w16cid:durableId="825827884">
    <w:abstractNumId w:val="3"/>
  </w:num>
  <w:num w:numId="8" w16cid:durableId="1881162683">
    <w:abstractNumId w:val="3"/>
  </w:num>
  <w:num w:numId="9" w16cid:durableId="1675916343">
    <w:abstractNumId w:val="3"/>
  </w:num>
  <w:num w:numId="10" w16cid:durableId="67463426">
    <w:abstractNumId w:val="5"/>
  </w:num>
  <w:num w:numId="11" w16cid:durableId="66265074">
    <w:abstractNumId w:val="1"/>
  </w:num>
  <w:num w:numId="12" w16cid:durableId="664668367">
    <w:abstractNumId w:val="5"/>
  </w:num>
  <w:num w:numId="13" w16cid:durableId="1123303442">
    <w:abstractNumId w:val="5"/>
  </w:num>
  <w:num w:numId="14" w16cid:durableId="991642806">
    <w:abstractNumId w:val="4"/>
  </w:num>
  <w:num w:numId="15" w16cid:durableId="1805154564">
    <w:abstractNumId w:val="6"/>
  </w:num>
  <w:num w:numId="16" w16cid:durableId="694499761">
    <w:abstractNumId w:val="1"/>
  </w:num>
  <w:num w:numId="17" w16cid:durableId="74858529">
    <w:abstractNumId w:val="1"/>
  </w:num>
  <w:num w:numId="18" w16cid:durableId="1358385103">
    <w:abstractNumId w:val="4"/>
  </w:num>
  <w:num w:numId="19" w16cid:durableId="1600140323">
    <w:abstractNumId w:val="2"/>
  </w:num>
  <w:num w:numId="20" w16cid:durableId="1780105596">
    <w:abstractNumId w:val="2"/>
  </w:num>
  <w:num w:numId="21" w16cid:durableId="799106126">
    <w:abstractNumId w:val="2"/>
  </w:num>
  <w:num w:numId="22" w16cid:durableId="1825848856">
    <w:abstractNumId w:val="2"/>
  </w:num>
  <w:num w:numId="23" w16cid:durableId="1918977280">
    <w:abstractNumId w:val="7"/>
  </w:num>
  <w:num w:numId="24" w16cid:durableId="1097484703">
    <w:abstractNumId w:val="7"/>
  </w:num>
  <w:num w:numId="25" w16cid:durableId="2078160196">
    <w:abstractNumId w:val="7"/>
  </w:num>
  <w:num w:numId="26" w16cid:durableId="1671449407">
    <w:abstractNumId w:val="7"/>
  </w:num>
  <w:num w:numId="27" w16cid:durableId="1790201496">
    <w:abstractNumId w:val="7"/>
  </w:num>
  <w:num w:numId="28" w16cid:durableId="1413965676">
    <w:abstractNumId w:val="3"/>
  </w:num>
  <w:num w:numId="29" w16cid:durableId="2104102113">
    <w:abstractNumId w:val="3"/>
  </w:num>
  <w:num w:numId="30" w16cid:durableId="988092658">
    <w:abstractNumId w:val="3"/>
  </w:num>
  <w:num w:numId="31" w16cid:durableId="1733263167">
    <w:abstractNumId w:val="3"/>
  </w:num>
  <w:num w:numId="32" w16cid:durableId="1624457501">
    <w:abstractNumId w:val="3"/>
  </w:num>
  <w:num w:numId="33" w16cid:durableId="500970077">
    <w:abstractNumId w:val="3"/>
  </w:num>
  <w:num w:numId="34" w16cid:durableId="1589776526">
    <w:abstractNumId w:val="3"/>
  </w:num>
  <w:num w:numId="35" w16cid:durableId="1027217799">
    <w:abstractNumId w:val="8"/>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14BD"/>
    <w:rsid w:val="0000003F"/>
    <w:rsid w:val="0000055C"/>
    <w:rsid w:val="000056AC"/>
    <w:rsid w:val="000116E2"/>
    <w:rsid w:val="00013000"/>
    <w:rsid w:val="0001440C"/>
    <w:rsid w:val="00014D58"/>
    <w:rsid w:val="00016495"/>
    <w:rsid w:val="000227FA"/>
    <w:rsid w:val="000315BE"/>
    <w:rsid w:val="00031A72"/>
    <w:rsid w:val="000364AC"/>
    <w:rsid w:val="0003707E"/>
    <w:rsid w:val="00045EC9"/>
    <w:rsid w:val="000502F1"/>
    <w:rsid w:val="0005275C"/>
    <w:rsid w:val="00054ADC"/>
    <w:rsid w:val="00057408"/>
    <w:rsid w:val="0005770D"/>
    <w:rsid w:val="00064292"/>
    <w:rsid w:val="0006795A"/>
    <w:rsid w:val="00067CC3"/>
    <w:rsid w:val="00077EF7"/>
    <w:rsid w:val="0008049C"/>
    <w:rsid w:val="00085E07"/>
    <w:rsid w:val="0009552A"/>
    <w:rsid w:val="00096364"/>
    <w:rsid w:val="000970AA"/>
    <w:rsid w:val="000A0B5C"/>
    <w:rsid w:val="000A0F2D"/>
    <w:rsid w:val="000A1A40"/>
    <w:rsid w:val="000A2B98"/>
    <w:rsid w:val="000A5340"/>
    <w:rsid w:val="000B129C"/>
    <w:rsid w:val="000B15AA"/>
    <w:rsid w:val="000B1FAA"/>
    <w:rsid w:val="000B2A78"/>
    <w:rsid w:val="000B564A"/>
    <w:rsid w:val="000B5D61"/>
    <w:rsid w:val="000C4ED3"/>
    <w:rsid w:val="000C5854"/>
    <w:rsid w:val="000D51C9"/>
    <w:rsid w:val="000E6BC1"/>
    <w:rsid w:val="000E7039"/>
    <w:rsid w:val="00100C16"/>
    <w:rsid w:val="00100F68"/>
    <w:rsid w:val="001011CE"/>
    <w:rsid w:val="00104B52"/>
    <w:rsid w:val="00106CB6"/>
    <w:rsid w:val="00113F42"/>
    <w:rsid w:val="00114B5A"/>
    <w:rsid w:val="0011740D"/>
    <w:rsid w:val="001215DB"/>
    <w:rsid w:val="0012235F"/>
    <w:rsid w:val="00124528"/>
    <w:rsid w:val="00124F3F"/>
    <w:rsid w:val="00126537"/>
    <w:rsid w:val="00127EBB"/>
    <w:rsid w:val="001303CB"/>
    <w:rsid w:val="001337D0"/>
    <w:rsid w:val="00136755"/>
    <w:rsid w:val="00140566"/>
    <w:rsid w:val="00145643"/>
    <w:rsid w:val="00146AD9"/>
    <w:rsid w:val="00146EA0"/>
    <w:rsid w:val="00151990"/>
    <w:rsid w:val="001571E6"/>
    <w:rsid w:val="00157258"/>
    <w:rsid w:val="0016152C"/>
    <w:rsid w:val="00162149"/>
    <w:rsid w:val="0016257F"/>
    <w:rsid w:val="0016508E"/>
    <w:rsid w:val="00166207"/>
    <w:rsid w:val="00166C87"/>
    <w:rsid w:val="00171B19"/>
    <w:rsid w:val="0017504D"/>
    <w:rsid w:val="001916EB"/>
    <w:rsid w:val="00192DFA"/>
    <w:rsid w:val="00193D5B"/>
    <w:rsid w:val="001A08BE"/>
    <w:rsid w:val="001B0C33"/>
    <w:rsid w:val="001B2C48"/>
    <w:rsid w:val="001B2CA8"/>
    <w:rsid w:val="001C0CDA"/>
    <w:rsid w:val="001C1848"/>
    <w:rsid w:val="001C3CB7"/>
    <w:rsid w:val="001C4834"/>
    <w:rsid w:val="001C550A"/>
    <w:rsid w:val="001C5644"/>
    <w:rsid w:val="001D0C05"/>
    <w:rsid w:val="001D1DFF"/>
    <w:rsid w:val="001D6927"/>
    <w:rsid w:val="001D73D4"/>
    <w:rsid w:val="001E263D"/>
    <w:rsid w:val="001F1740"/>
    <w:rsid w:val="001F501E"/>
    <w:rsid w:val="001F70D1"/>
    <w:rsid w:val="00205842"/>
    <w:rsid w:val="00220E90"/>
    <w:rsid w:val="0022104A"/>
    <w:rsid w:val="00222CAF"/>
    <w:rsid w:val="0023545B"/>
    <w:rsid w:val="002467F5"/>
    <w:rsid w:val="00251E0B"/>
    <w:rsid w:val="0025204C"/>
    <w:rsid w:val="00256C94"/>
    <w:rsid w:val="00261D4D"/>
    <w:rsid w:val="00264D29"/>
    <w:rsid w:val="00270F93"/>
    <w:rsid w:val="002735ED"/>
    <w:rsid w:val="00273840"/>
    <w:rsid w:val="00273870"/>
    <w:rsid w:val="00276470"/>
    <w:rsid w:val="002778BD"/>
    <w:rsid w:val="0028191A"/>
    <w:rsid w:val="00282AD1"/>
    <w:rsid w:val="00283619"/>
    <w:rsid w:val="00285D65"/>
    <w:rsid w:val="0028753D"/>
    <w:rsid w:val="00290CA9"/>
    <w:rsid w:val="00292FC5"/>
    <w:rsid w:val="00295A97"/>
    <w:rsid w:val="002A3F77"/>
    <w:rsid w:val="002A63AB"/>
    <w:rsid w:val="002A6883"/>
    <w:rsid w:val="002B228A"/>
    <w:rsid w:val="002B5E3E"/>
    <w:rsid w:val="002B6338"/>
    <w:rsid w:val="002C0ECA"/>
    <w:rsid w:val="002C32B3"/>
    <w:rsid w:val="002C3372"/>
    <w:rsid w:val="002C397A"/>
    <w:rsid w:val="002D0773"/>
    <w:rsid w:val="002D1F1B"/>
    <w:rsid w:val="002E5446"/>
    <w:rsid w:val="002E5878"/>
    <w:rsid w:val="00300995"/>
    <w:rsid w:val="00304955"/>
    <w:rsid w:val="00313EDA"/>
    <w:rsid w:val="00314A4E"/>
    <w:rsid w:val="0031652C"/>
    <w:rsid w:val="00316704"/>
    <w:rsid w:val="0032191F"/>
    <w:rsid w:val="00323D97"/>
    <w:rsid w:val="00326CD0"/>
    <w:rsid w:val="003318AA"/>
    <w:rsid w:val="00332996"/>
    <w:rsid w:val="00335039"/>
    <w:rsid w:val="003357C7"/>
    <w:rsid w:val="00336811"/>
    <w:rsid w:val="003436DA"/>
    <w:rsid w:val="00346642"/>
    <w:rsid w:val="003470BC"/>
    <w:rsid w:val="00361CB1"/>
    <w:rsid w:val="0036374A"/>
    <w:rsid w:val="00372A63"/>
    <w:rsid w:val="00382D30"/>
    <w:rsid w:val="003876ED"/>
    <w:rsid w:val="003929A2"/>
    <w:rsid w:val="0039362C"/>
    <w:rsid w:val="00395BB0"/>
    <w:rsid w:val="00397B26"/>
    <w:rsid w:val="003B60BF"/>
    <w:rsid w:val="003C1A1B"/>
    <w:rsid w:val="003C30E6"/>
    <w:rsid w:val="003C4437"/>
    <w:rsid w:val="003C6649"/>
    <w:rsid w:val="003C69F5"/>
    <w:rsid w:val="003D0361"/>
    <w:rsid w:val="003F14BD"/>
    <w:rsid w:val="003F735D"/>
    <w:rsid w:val="004008B9"/>
    <w:rsid w:val="004029CA"/>
    <w:rsid w:val="00404647"/>
    <w:rsid w:val="00405B9D"/>
    <w:rsid w:val="00411D6B"/>
    <w:rsid w:val="00411F77"/>
    <w:rsid w:val="004134F2"/>
    <w:rsid w:val="0043643C"/>
    <w:rsid w:val="0045216F"/>
    <w:rsid w:val="004575EF"/>
    <w:rsid w:val="00465590"/>
    <w:rsid w:val="004715FA"/>
    <w:rsid w:val="00473BD3"/>
    <w:rsid w:val="00474E54"/>
    <w:rsid w:val="004753E7"/>
    <w:rsid w:val="00475985"/>
    <w:rsid w:val="004869DF"/>
    <w:rsid w:val="00487B22"/>
    <w:rsid w:val="004A1521"/>
    <w:rsid w:val="004A1EFE"/>
    <w:rsid w:val="004B4513"/>
    <w:rsid w:val="004B694D"/>
    <w:rsid w:val="004C1208"/>
    <w:rsid w:val="004C57F8"/>
    <w:rsid w:val="004C7573"/>
    <w:rsid w:val="004D1C2E"/>
    <w:rsid w:val="004D6CE1"/>
    <w:rsid w:val="004E3442"/>
    <w:rsid w:val="004E4A9D"/>
    <w:rsid w:val="004E74D9"/>
    <w:rsid w:val="004F22A6"/>
    <w:rsid w:val="00500CAD"/>
    <w:rsid w:val="00500F20"/>
    <w:rsid w:val="00503985"/>
    <w:rsid w:val="0050672C"/>
    <w:rsid w:val="00512E5C"/>
    <w:rsid w:val="00513653"/>
    <w:rsid w:val="00514407"/>
    <w:rsid w:val="00517DC9"/>
    <w:rsid w:val="005234A8"/>
    <w:rsid w:val="00526DD7"/>
    <w:rsid w:val="005323FB"/>
    <w:rsid w:val="00532FF6"/>
    <w:rsid w:val="005368E3"/>
    <w:rsid w:val="00544F7A"/>
    <w:rsid w:val="00546AFD"/>
    <w:rsid w:val="00555658"/>
    <w:rsid w:val="00562089"/>
    <w:rsid w:val="00562482"/>
    <w:rsid w:val="005630C5"/>
    <w:rsid w:val="00563725"/>
    <w:rsid w:val="00564C83"/>
    <w:rsid w:val="005735D2"/>
    <w:rsid w:val="00576751"/>
    <w:rsid w:val="00577969"/>
    <w:rsid w:val="00577D15"/>
    <w:rsid w:val="00583BE6"/>
    <w:rsid w:val="00592225"/>
    <w:rsid w:val="005A3841"/>
    <w:rsid w:val="005A63BA"/>
    <w:rsid w:val="005B079C"/>
    <w:rsid w:val="005B51B4"/>
    <w:rsid w:val="005C3B5E"/>
    <w:rsid w:val="005D186A"/>
    <w:rsid w:val="005D2068"/>
    <w:rsid w:val="005D21B6"/>
    <w:rsid w:val="005D3243"/>
    <w:rsid w:val="005D3F26"/>
    <w:rsid w:val="005D474B"/>
    <w:rsid w:val="005D57B5"/>
    <w:rsid w:val="005D5F4A"/>
    <w:rsid w:val="005E4FB0"/>
    <w:rsid w:val="005E759D"/>
    <w:rsid w:val="005F6B2F"/>
    <w:rsid w:val="005F7006"/>
    <w:rsid w:val="00601F42"/>
    <w:rsid w:val="00602353"/>
    <w:rsid w:val="006047A3"/>
    <w:rsid w:val="006066B2"/>
    <w:rsid w:val="00614933"/>
    <w:rsid w:val="006156AB"/>
    <w:rsid w:val="00617ACE"/>
    <w:rsid w:val="0062780D"/>
    <w:rsid w:val="006304D4"/>
    <w:rsid w:val="00630785"/>
    <w:rsid w:val="0063423E"/>
    <w:rsid w:val="006423B8"/>
    <w:rsid w:val="00650243"/>
    <w:rsid w:val="0065466C"/>
    <w:rsid w:val="00661DAD"/>
    <w:rsid w:val="00662E28"/>
    <w:rsid w:val="00671373"/>
    <w:rsid w:val="00685E93"/>
    <w:rsid w:val="006861EE"/>
    <w:rsid w:val="00695CB9"/>
    <w:rsid w:val="00697D85"/>
    <w:rsid w:val="006A0758"/>
    <w:rsid w:val="006A1738"/>
    <w:rsid w:val="006A2774"/>
    <w:rsid w:val="006A3766"/>
    <w:rsid w:val="006A6022"/>
    <w:rsid w:val="006B0FEE"/>
    <w:rsid w:val="006B22CF"/>
    <w:rsid w:val="006B5174"/>
    <w:rsid w:val="006C2706"/>
    <w:rsid w:val="006C2B9E"/>
    <w:rsid w:val="006C38BB"/>
    <w:rsid w:val="006C47D2"/>
    <w:rsid w:val="006D1F46"/>
    <w:rsid w:val="006D347A"/>
    <w:rsid w:val="006D5E1B"/>
    <w:rsid w:val="006D6638"/>
    <w:rsid w:val="006D742C"/>
    <w:rsid w:val="006D7FDE"/>
    <w:rsid w:val="006E6043"/>
    <w:rsid w:val="006E71E0"/>
    <w:rsid w:val="006F31FD"/>
    <w:rsid w:val="006F485C"/>
    <w:rsid w:val="00704620"/>
    <w:rsid w:val="00711580"/>
    <w:rsid w:val="00716B7C"/>
    <w:rsid w:val="00726851"/>
    <w:rsid w:val="00730D0A"/>
    <w:rsid w:val="007310E9"/>
    <w:rsid w:val="007323DF"/>
    <w:rsid w:val="00732F80"/>
    <w:rsid w:val="007430DF"/>
    <w:rsid w:val="00747643"/>
    <w:rsid w:val="00763ED3"/>
    <w:rsid w:val="0076592D"/>
    <w:rsid w:val="00765CC2"/>
    <w:rsid w:val="007732FC"/>
    <w:rsid w:val="00774766"/>
    <w:rsid w:val="0077756B"/>
    <w:rsid w:val="0078372F"/>
    <w:rsid w:val="00784EE1"/>
    <w:rsid w:val="00786AEC"/>
    <w:rsid w:val="007923D0"/>
    <w:rsid w:val="007924EE"/>
    <w:rsid w:val="007934A5"/>
    <w:rsid w:val="00793C7D"/>
    <w:rsid w:val="007A28DD"/>
    <w:rsid w:val="007A308E"/>
    <w:rsid w:val="007A4026"/>
    <w:rsid w:val="007A6ED0"/>
    <w:rsid w:val="007B2C20"/>
    <w:rsid w:val="007B4375"/>
    <w:rsid w:val="007D0654"/>
    <w:rsid w:val="007D0A65"/>
    <w:rsid w:val="007E1E5D"/>
    <w:rsid w:val="007E73C1"/>
    <w:rsid w:val="007E7A76"/>
    <w:rsid w:val="007F16AF"/>
    <w:rsid w:val="007F1A7C"/>
    <w:rsid w:val="00801A12"/>
    <w:rsid w:val="00812333"/>
    <w:rsid w:val="00814664"/>
    <w:rsid w:val="008207DF"/>
    <w:rsid w:val="00822947"/>
    <w:rsid w:val="008326A6"/>
    <w:rsid w:val="00833C59"/>
    <w:rsid w:val="00833CB9"/>
    <w:rsid w:val="0084209E"/>
    <w:rsid w:val="00842C0F"/>
    <w:rsid w:val="00865081"/>
    <w:rsid w:val="008674A7"/>
    <w:rsid w:val="008674F6"/>
    <w:rsid w:val="00870574"/>
    <w:rsid w:val="00881E95"/>
    <w:rsid w:val="00886622"/>
    <w:rsid w:val="00887AE3"/>
    <w:rsid w:val="00891D2E"/>
    <w:rsid w:val="00892FEB"/>
    <w:rsid w:val="00895D42"/>
    <w:rsid w:val="00897DFF"/>
    <w:rsid w:val="008A2539"/>
    <w:rsid w:val="008A3A4F"/>
    <w:rsid w:val="008A7E96"/>
    <w:rsid w:val="008B3B51"/>
    <w:rsid w:val="008C1731"/>
    <w:rsid w:val="008C6F28"/>
    <w:rsid w:val="008D2489"/>
    <w:rsid w:val="008D2F27"/>
    <w:rsid w:val="008E028C"/>
    <w:rsid w:val="008E2837"/>
    <w:rsid w:val="008E53B3"/>
    <w:rsid w:val="008F1C26"/>
    <w:rsid w:val="008F3230"/>
    <w:rsid w:val="008F7429"/>
    <w:rsid w:val="008F7D13"/>
    <w:rsid w:val="00905EA0"/>
    <w:rsid w:val="009068B4"/>
    <w:rsid w:val="009121AC"/>
    <w:rsid w:val="009128B5"/>
    <w:rsid w:val="00912EBA"/>
    <w:rsid w:val="00914945"/>
    <w:rsid w:val="00916A1B"/>
    <w:rsid w:val="00917DF8"/>
    <w:rsid w:val="0092115F"/>
    <w:rsid w:val="00923B18"/>
    <w:rsid w:val="00923CF0"/>
    <w:rsid w:val="00926005"/>
    <w:rsid w:val="0092694B"/>
    <w:rsid w:val="009328A8"/>
    <w:rsid w:val="00932CF9"/>
    <w:rsid w:val="009330D7"/>
    <w:rsid w:val="0093340F"/>
    <w:rsid w:val="009348F6"/>
    <w:rsid w:val="00935209"/>
    <w:rsid w:val="0094769C"/>
    <w:rsid w:val="00947F4F"/>
    <w:rsid w:val="0095454E"/>
    <w:rsid w:val="00960A87"/>
    <w:rsid w:val="0096286B"/>
    <w:rsid w:val="009729BB"/>
    <w:rsid w:val="00977B90"/>
    <w:rsid w:val="00981092"/>
    <w:rsid w:val="00981AC0"/>
    <w:rsid w:val="0098348B"/>
    <w:rsid w:val="009842A9"/>
    <w:rsid w:val="0099699B"/>
    <w:rsid w:val="0099707B"/>
    <w:rsid w:val="009B1D24"/>
    <w:rsid w:val="009B311B"/>
    <w:rsid w:val="009B44ED"/>
    <w:rsid w:val="009B53B6"/>
    <w:rsid w:val="009C23C3"/>
    <w:rsid w:val="009C3639"/>
    <w:rsid w:val="009C482D"/>
    <w:rsid w:val="009D0CDA"/>
    <w:rsid w:val="009D3AF0"/>
    <w:rsid w:val="009D6E2F"/>
    <w:rsid w:val="009E1E53"/>
    <w:rsid w:val="009F2C32"/>
    <w:rsid w:val="009F3F92"/>
    <w:rsid w:val="009F5598"/>
    <w:rsid w:val="00A025F5"/>
    <w:rsid w:val="00A02B11"/>
    <w:rsid w:val="00A036A6"/>
    <w:rsid w:val="00A11E7D"/>
    <w:rsid w:val="00A14EB7"/>
    <w:rsid w:val="00A14FE4"/>
    <w:rsid w:val="00A17A17"/>
    <w:rsid w:val="00A223FB"/>
    <w:rsid w:val="00A2600D"/>
    <w:rsid w:val="00A26EA5"/>
    <w:rsid w:val="00A27105"/>
    <w:rsid w:val="00A30E45"/>
    <w:rsid w:val="00A31460"/>
    <w:rsid w:val="00A3579D"/>
    <w:rsid w:val="00A36637"/>
    <w:rsid w:val="00A426FA"/>
    <w:rsid w:val="00A457F6"/>
    <w:rsid w:val="00A45920"/>
    <w:rsid w:val="00A46850"/>
    <w:rsid w:val="00A47500"/>
    <w:rsid w:val="00A53055"/>
    <w:rsid w:val="00A53EDC"/>
    <w:rsid w:val="00A55F96"/>
    <w:rsid w:val="00A5761A"/>
    <w:rsid w:val="00A57CA9"/>
    <w:rsid w:val="00A64FB3"/>
    <w:rsid w:val="00A67572"/>
    <w:rsid w:val="00A73DC4"/>
    <w:rsid w:val="00A81462"/>
    <w:rsid w:val="00A83B4A"/>
    <w:rsid w:val="00A85D32"/>
    <w:rsid w:val="00A96B09"/>
    <w:rsid w:val="00A96CFF"/>
    <w:rsid w:val="00AA00C6"/>
    <w:rsid w:val="00AA0703"/>
    <w:rsid w:val="00AA1D5E"/>
    <w:rsid w:val="00AA315F"/>
    <w:rsid w:val="00AA5291"/>
    <w:rsid w:val="00AA7FA1"/>
    <w:rsid w:val="00AB167B"/>
    <w:rsid w:val="00AB2FC8"/>
    <w:rsid w:val="00AB5992"/>
    <w:rsid w:val="00AC0E9C"/>
    <w:rsid w:val="00AC3BB2"/>
    <w:rsid w:val="00AD1210"/>
    <w:rsid w:val="00AD2035"/>
    <w:rsid w:val="00AD38DC"/>
    <w:rsid w:val="00AE3AD6"/>
    <w:rsid w:val="00AE3B40"/>
    <w:rsid w:val="00AE54A2"/>
    <w:rsid w:val="00AF1CE4"/>
    <w:rsid w:val="00AF2BF4"/>
    <w:rsid w:val="00B01D3A"/>
    <w:rsid w:val="00B02F9C"/>
    <w:rsid w:val="00B06C64"/>
    <w:rsid w:val="00B06F8D"/>
    <w:rsid w:val="00B07110"/>
    <w:rsid w:val="00B100BE"/>
    <w:rsid w:val="00B10E2B"/>
    <w:rsid w:val="00B118F5"/>
    <w:rsid w:val="00B13F44"/>
    <w:rsid w:val="00B14200"/>
    <w:rsid w:val="00B2370B"/>
    <w:rsid w:val="00B23D4A"/>
    <w:rsid w:val="00B27A28"/>
    <w:rsid w:val="00B27B93"/>
    <w:rsid w:val="00B31285"/>
    <w:rsid w:val="00B32615"/>
    <w:rsid w:val="00B33E6A"/>
    <w:rsid w:val="00B33F36"/>
    <w:rsid w:val="00B367F9"/>
    <w:rsid w:val="00B37123"/>
    <w:rsid w:val="00B37374"/>
    <w:rsid w:val="00B4058D"/>
    <w:rsid w:val="00B42CFF"/>
    <w:rsid w:val="00B51B06"/>
    <w:rsid w:val="00B5321A"/>
    <w:rsid w:val="00B55168"/>
    <w:rsid w:val="00B65857"/>
    <w:rsid w:val="00B706AC"/>
    <w:rsid w:val="00B76827"/>
    <w:rsid w:val="00B76F14"/>
    <w:rsid w:val="00B81284"/>
    <w:rsid w:val="00B82553"/>
    <w:rsid w:val="00B85657"/>
    <w:rsid w:val="00B86C20"/>
    <w:rsid w:val="00B935AA"/>
    <w:rsid w:val="00B93B22"/>
    <w:rsid w:val="00B95E35"/>
    <w:rsid w:val="00B977EE"/>
    <w:rsid w:val="00BA0A1E"/>
    <w:rsid w:val="00BA2350"/>
    <w:rsid w:val="00BA2DF5"/>
    <w:rsid w:val="00BB0270"/>
    <w:rsid w:val="00BB087D"/>
    <w:rsid w:val="00BB1FDE"/>
    <w:rsid w:val="00BB45AE"/>
    <w:rsid w:val="00BB5F20"/>
    <w:rsid w:val="00BC5F9C"/>
    <w:rsid w:val="00BD492C"/>
    <w:rsid w:val="00BD6598"/>
    <w:rsid w:val="00BE30FA"/>
    <w:rsid w:val="00BF2C41"/>
    <w:rsid w:val="00BF3A71"/>
    <w:rsid w:val="00C02BF2"/>
    <w:rsid w:val="00C03AC0"/>
    <w:rsid w:val="00C040BA"/>
    <w:rsid w:val="00C0625B"/>
    <w:rsid w:val="00C0718F"/>
    <w:rsid w:val="00C1294E"/>
    <w:rsid w:val="00C135B4"/>
    <w:rsid w:val="00C15BB5"/>
    <w:rsid w:val="00C26C99"/>
    <w:rsid w:val="00C30895"/>
    <w:rsid w:val="00C436AA"/>
    <w:rsid w:val="00C50142"/>
    <w:rsid w:val="00C561F5"/>
    <w:rsid w:val="00C577BA"/>
    <w:rsid w:val="00C64245"/>
    <w:rsid w:val="00C65378"/>
    <w:rsid w:val="00C66F7C"/>
    <w:rsid w:val="00C807D2"/>
    <w:rsid w:val="00C8577D"/>
    <w:rsid w:val="00C91E15"/>
    <w:rsid w:val="00C962C8"/>
    <w:rsid w:val="00CA4D57"/>
    <w:rsid w:val="00CA581F"/>
    <w:rsid w:val="00CA6A52"/>
    <w:rsid w:val="00CB15E1"/>
    <w:rsid w:val="00CC090D"/>
    <w:rsid w:val="00CC40E7"/>
    <w:rsid w:val="00CD41D1"/>
    <w:rsid w:val="00CD5F4B"/>
    <w:rsid w:val="00CD71C6"/>
    <w:rsid w:val="00CE0AAE"/>
    <w:rsid w:val="00CE15BD"/>
    <w:rsid w:val="00CE210D"/>
    <w:rsid w:val="00CE230E"/>
    <w:rsid w:val="00D0449A"/>
    <w:rsid w:val="00D06C0C"/>
    <w:rsid w:val="00D14061"/>
    <w:rsid w:val="00D15E05"/>
    <w:rsid w:val="00D17341"/>
    <w:rsid w:val="00D20239"/>
    <w:rsid w:val="00D238CB"/>
    <w:rsid w:val="00D2646F"/>
    <w:rsid w:val="00D3329C"/>
    <w:rsid w:val="00D334F0"/>
    <w:rsid w:val="00D36DBD"/>
    <w:rsid w:val="00D451A6"/>
    <w:rsid w:val="00D476EC"/>
    <w:rsid w:val="00D52884"/>
    <w:rsid w:val="00D570B3"/>
    <w:rsid w:val="00D60204"/>
    <w:rsid w:val="00D659D3"/>
    <w:rsid w:val="00D66AFC"/>
    <w:rsid w:val="00D72BD5"/>
    <w:rsid w:val="00D739EE"/>
    <w:rsid w:val="00D76D61"/>
    <w:rsid w:val="00D8490C"/>
    <w:rsid w:val="00D90410"/>
    <w:rsid w:val="00D96EBA"/>
    <w:rsid w:val="00DA200D"/>
    <w:rsid w:val="00DA2353"/>
    <w:rsid w:val="00DA3244"/>
    <w:rsid w:val="00DA3AAF"/>
    <w:rsid w:val="00DA59B5"/>
    <w:rsid w:val="00DA677A"/>
    <w:rsid w:val="00DB6C60"/>
    <w:rsid w:val="00DB7D3C"/>
    <w:rsid w:val="00DC0A05"/>
    <w:rsid w:val="00DC628A"/>
    <w:rsid w:val="00DC66CC"/>
    <w:rsid w:val="00DC7F5B"/>
    <w:rsid w:val="00DD0738"/>
    <w:rsid w:val="00DD0C9F"/>
    <w:rsid w:val="00DD2AF5"/>
    <w:rsid w:val="00DD7C26"/>
    <w:rsid w:val="00DE14DA"/>
    <w:rsid w:val="00DE26B3"/>
    <w:rsid w:val="00DE2758"/>
    <w:rsid w:val="00DE6D64"/>
    <w:rsid w:val="00DE72D9"/>
    <w:rsid w:val="00DF0BEB"/>
    <w:rsid w:val="00DF1721"/>
    <w:rsid w:val="00DF2610"/>
    <w:rsid w:val="00DF4424"/>
    <w:rsid w:val="00E004B0"/>
    <w:rsid w:val="00E03D2C"/>
    <w:rsid w:val="00E045E7"/>
    <w:rsid w:val="00E11270"/>
    <w:rsid w:val="00E1561F"/>
    <w:rsid w:val="00E16F80"/>
    <w:rsid w:val="00E2164B"/>
    <w:rsid w:val="00E25263"/>
    <w:rsid w:val="00E26466"/>
    <w:rsid w:val="00E2699D"/>
    <w:rsid w:val="00E30BC1"/>
    <w:rsid w:val="00E34C5E"/>
    <w:rsid w:val="00E41122"/>
    <w:rsid w:val="00E41F3C"/>
    <w:rsid w:val="00E44D22"/>
    <w:rsid w:val="00E44E66"/>
    <w:rsid w:val="00E46F29"/>
    <w:rsid w:val="00E506C3"/>
    <w:rsid w:val="00E54934"/>
    <w:rsid w:val="00E554C6"/>
    <w:rsid w:val="00E56047"/>
    <w:rsid w:val="00E5611F"/>
    <w:rsid w:val="00E63CBE"/>
    <w:rsid w:val="00E679E1"/>
    <w:rsid w:val="00E70BEF"/>
    <w:rsid w:val="00E70E0B"/>
    <w:rsid w:val="00E73A19"/>
    <w:rsid w:val="00E756FA"/>
    <w:rsid w:val="00E77A3F"/>
    <w:rsid w:val="00E82571"/>
    <w:rsid w:val="00E871C5"/>
    <w:rsid w:val="00E935E6"/>
    <w:rsid w:val="00E93F29"/>
    <w:rsid w:val="00EA06A1"/>
    <w:rsid w:val="00EB10BD"/>
    <w:rsid w:val="00EB2125"/>
    <w:rsid w:val="00EB7967"/>
    <w:rsid w:val="00EC1162"/>
    <w:rsid w:val="00EC2308"/>
    <w:rsid w:val="00EC2381"/>
    <w:rsid w:val="00EC33BA"/>
    <w:rsid w:val="00EC52C6"/>
    <w:rsid w:val="00ED4833"/>
    <w:rsid w:val="00ED6030"/>
    <w:rsid w:val="00EE3C99"/>
    <w:rsid w:val="00EE4CCF"/>
    <w:rsid w:val="00EF0819"/>
    <w:rsid w:val="00EF3D6D"/>
    <w:rsid w:val="00F0299D"/>
    <w:rsid w:val="00F05E84"/>
    <w:rsid w:val="00F14087"/>
    <w:rsid w:val="00F15E52"/>
    <w:rsid w:val="00F1671B"/>
    <w:rsid w:val="00F175BF"/>
    <w:rsid w:val="00F22373"/>
    <w:rsid w:val="00F268BE"/>
    <w:rsid w:val="00F2785D"/>
    <w:rsid w:val="00F318E8"/>
    <w:rsid w:val="00F31DAD"/>
    <w:rsid w:val="00F36D67"/>
    <w:rsid w:val="00F41F01"/>
    <w:rsid w:val="00F50B1C"/>
    <w:rsid w:val="00F560AB"/>
    <w:rsid w:val="00F60B64"/>
    <w:rsid w:val="00F63A86"/>
    <w:rsid w:val="00F6790C"/>
    <w:rsid w:val="00F709AA"/>
    <w:rsid w:val="00F710AF"/>
    <w:rsid w:val="00F716CD"/>
    <w:rsid w:val="00F73934"/>
    <w:rsid w:val="00F814E1"/>
    <w:rsid w:val="00F83450"/>
    <w:rsid w:val="00F97098"/>
    <w:rsid w:val="00FA1DC3"/>
    <w:rsid w:val="00FA288C"/>
    <w:rsid w:val="00FA65D7"/>
    <w:rsid w:val="00FA6B0B"/>
    <w:rsid w:val="00FB2E92"/>
    <w:rsid w:val="00FB399F"/>
    <w:rsid w:val="00FC071D"/>
    <w:rsid w:val="00FC32E1"/>
    <w:rsid w:val="00FC39EC"/>
    <w:rsid w:val="00FC5281"/>
    <w:rsid w:val="00FD1CEF"/>
    <w:rsid w:val="00FD2180"/>
    <w:rsid w:val="00FD49F1"/>
    <w:rsid w:val="00FD6446"/>
    <w:rsid w:val="00FD79A7"/>
    <w:rsid w:val="00FE25CD"/>
    <w:rsid w:val="00FE32AF"/>
    <w:rsid w:val="00FE50EB"/>
    <w:rsid w:val="00FE59DE"/>
    <w:rsid w:val="00FE7708"/>
    <w:rsid w:val="00FF63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013DB"/>
  <w15:chartTrackingRefBased/>
  <w15:docId w15:val="{E6271278-DD17-4B60-89A2-124A6D5404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6C60"/>
    <w:pPr>
      <w:spacing w:before="160" w:line="360" w:lineRule="auto"/>
      <w:ind w:firstLine="720"/>
      <w:jc w:val="both"/>
    </w:pPr>
    <w:rPr>
      <w:rFonts w:ascii="Times New Roman" w:eastAsiaTheme="minorHAnsi" w:hAnsi="Times New Roman"/>
      <w:sz w:val="24"/>
      <w:lang w:val="en-GB"/>
    </w:rPr>
  </w:style>
  <w:style w:type="paragraph" w:styleId="Heading1">
    <w:name w:val="heading 1"/>
    <w:basedOn w:val="Normal"/>
    <w:next w:val="Normal"/>
    <w:link w:val="Heading1Char"/>
    <w:uiPriority w:val="9"/>
    <w:qFormat/>
    <w:rsid w:val="003929A2"/>
    <w:pPr>
      <w:keepNext/>
      <w:keepLines/>
      <w:numPr>
        <w:numId w:val="35"/>
      </w:numPr>
      <w:spacing w:before="360" w:after="80"/>
      <w:outlineLvl w:val="0"/>
    </w:pPr>
    <w:rPr>
      <w:rFonts w:eastAsiaTheme="majorEastAsia" w:cstheme="majorBidi"/>
      <w:b/>
      <w:sz w:val="28"/>
      <w:szCs w:val="40"/>
      <w:lang w:val="en-US"/>
    </w:rPr>
  </w:style>
  <w:style w:type="paragraph" w:styleId="Heading2">
    <w:name w:val="heading 2"/>
    <w:basedOn w:val="Normal"/>
    <w:next w:val="Normal"/>
    <w:link w:val="Heading2Char"/>
    <w:uiPriority w:val="9"/>
    <w:unhideWhenUsed/>
    <w:qFormat/>
    <w:rsid w:val="00DF1721"/>
    <w:pPr>
      <w:keepNext/>
      <w:keepLines/>
      <w:numPr>
        <w:ilvl w:val="1"/>
        <w:numId w:val="35"/>
      </w:numPr>
      <w:spacing w:after="80"/>
      <w:outlineLvl w:val="1"/>
    </w:pPr>
    <w:rPr>
      <w:rFonts w:eastAsiaTheme="majorEastAsia" w:cstheme="majorBidi"/>
      <w:b/>
      <w:i/>
      <w:sz w:val="22"/>
      <w:szCs w:val="32"/>
      <w:lang w:val="en-US"/>
    </w:rPr>
  </w:style>
  <w:style w:type="paragraph" w:styleId="Heading3">
    <w:name w:val="heading 3"/>
    <w:basedOn w:val="Normal"/>
    <w:next w:val="Normal"/>
    <w:link w:val="Heading3Char"/>
    <w:uiPriority w:val="9"/>
    <w:unhideWhenUsed/>
    <w:qFormat/>
    <w:rsid w:val="00DF1721"/>
    <w:pPr>
      <w:keepNext/>
      <w:keepLines/>
      <w:numPr>
        <w:ilvl w:val="2"/>
        <w:numId w:val="11"/>
      </w:numPr>
      <w:spacing w:after="80"/>
      <w:outlineLvl w:val="2"/>
    </w:pPr>
    <w:rPr>
      <w:rFonts w:eastAsiaTheme="majorEastAsia" w:cstheme="majorBidi"/>
      <w:b/>
      <w:sz w:val="22"/>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29A2"/>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DF1721"/>
    <w:rPr>
      <w:rFonts w:ascii="Times New Roman" w:eastAsiaTheme="majorEastAsia" w:hAnsi="Times New Roman" w:cstheme="majorBidi"/>
      <w:b/>
      <w:i/>
      <w:szCs w:val="32"/>
    </w:rPr>
  </w:style>
  <w:style w:type="character" w:customStyle="1" w:styleId="Heading3Char">
    <w:name w:val="Heading 3 Char"/>
    <w:basedOn w:val="DefaultParagraphFont"/>
    <w:link w:val="Heading3"/>
    <w:uiPriority w:val="9"/>
    <w:rsid w:val="00DF1721"/>
    <w:rPr>
      <w:rFonts w:ascii="Times New Roman" w:eastAsiaTheme="majorEastAsia" w:hAnsi="Times New Roman" w:cstheme="majorBidi"/>
      <w:b/>
      <w:szCs w:val="28"/>
    </w:rPr>
  </w:style>
  <w:style w:type="character" w:styleId="Emphasis">
    <w:name w:val="Emphasis"/>
    <w:basedOn w:val="DefaultParagraphFont"/>
    <w:qFormat/>
    <w:rsid w:val="009E1E53"/>
    <w:rPr>
      <w:rFonts w:ascii="Times New Roman" w:hAnsi="Times New Roman"/>
      <w:b w:val="0"/>
      <w:i w:val="0"/>
      <w:iCs/>
      <w:sz w:val="24"/>
    </w:rPr>
  </w:style>
  <w:style w:type="paragraph" w:styleId="NoSpacing">
    <w:name w:val="No Spacing"/>
    <w:uiPriority w:val="1"/>
    <w:qFormat/>
    <w:rsid w:val="008E2837"/>
    <w:pPr>
      <w:widowControl w:val="0"/>
      <w:autoSpaceDE w:val="0"/>
      <w:autoSpaceDN w:val="0"/>
      <w:spacing w:after="0" w:line="360" w:lineRule="auto"/>
      <w:jc w:val="both"/>
    </w:pPr>
    <w:rPr>
      <w:rFonts w:ascii="Times New Roman" w:hAnsi="Times New Roman" w:cs="Noto Sans"/>
      <w:sz w:val="24"/>
    </w:rPr>
  </w:style>
  <w:style w:type="paragraph" w:styleId="BodyText">
    <w:name w:val="Body Text"/>
    <w:basedOn w:val="Normal"/>
    <w:link w:val="BodyTextChar"/>
    <w:uiPriority w:val="1"/>
    <w:qFormat/>
    <w:rsid w:val="00F22373"/>
    <w:pPr>
      <w:ind w:left="115"/>
    </w:pPr>
    <w:rPr>
      <w:rFonts w:eastAsia="Arial MT" w:cs="Arial MT"/>
    </w:rPr>
  </w:style>
  <w:style w:type="character" w:customStyle="1" w:styleId="BodyTextChar">
    <w:name w:val="Body Text Char"/>
    <w:basedOn w:val="DefaultParagraphFont"/>
    <w:link w:val="BodyText"/>
    <w:uiPriority w:val="1"/>
    <w:rsid w:val="00F22373"/>
    <w:rPr>
      <w:rFonts w:ascii="Times New Roman" w:eastAsia="Arial MT" w:hAnsi="Times New Roman" w:cs="Arial MT"/>
      <w:sz w:val="24"/>
      <w:szCs w:val="20"/>
      <w:lang w:val="en-GB"/>
    </w:rPr>
  </w:style>
  <w:style w:type="paragraph" w:customStyle="1" w:styleId="p58207hding2">
    <w:name w:val="p58207_hding2"/>
    <w:basedOn w:val="Normal"/>
    <w:link w:val="p58207hding2Char"/>
    <w:qFormat/>
    <w:rsid w:val="00F22373"/>
    <w:pPr>
      <w:spacing w:before="200"/>
    </w:pPr>
    <w:rPr>
      <w:rFonts w:cs="Open Sans"/>
      <w:b/>
      <w:color w:val="000000"/>
      <w:sz w:val="26"/>
      <w:szCs w:val="30"/>
    </w:rPr>
  </w:style>
  <w:style w:type="character" w:customStyle="1" w:styleId="p58207hding2Char">
    <w:name w:val="p58207_hding2 Char"/>
    <w:basedOn w:val="DefaultParagraphFont"/>
    <w:link w:val="p58207hding2"/>
    <w:rsid w:val="00F22373"/>
    <w:rPr>
      <w:rFonts w:ascii="Times New Roman" w:eastAsia="Arial" w:hAnsi="Times New Roman" w:cs="Open Sans"/>
      <w:b/>
      <w:color w:val="000000"/>
      <w:sz w:val="26"/>
      <w:szCs w:val="30"/>
      <w:lang w:val="en-GB" w:eastAsia="en-GB"/>
    </w:rPr>
  </w:style>
  <w:style w:type="paragraph" w:customStyle="1" w:styleId="p58207subhd">
    <w:name w:val="p58207 subhd"/>
    <w:basedOn w:val="Normal"/>
    <w:link w:val="p58207subhdChar"/>
    <w:qFormat/>
    <w:rsid w:val="00F22373"/>
    <w:rPr>
      <w:b/>
      <w:color w:val="000000"/>
      <w:sz w:val="26"/>
    </w:rPr>
  </w:style>
  <w:style w:type="character" w:customStyle="1" w:styleId="p58207subhdChar">
    <w:name w:val="p58207 subhd Char"/>
    <w:basedOn w:val="DefaultParagraphFont"/>
    <w:link w:val="p58207subhd"/>
    <w:rsid w:val="00F22373"/>
    <w:rPr>
      <w:rFonts w:ascii="Times New Roman" w:eastAsia="Arial" w:hAnsi="Times New Roman" w:cs="Arial"/>
      <w:b/>
      <w:color w:val="000000"/>
      <w:sz w:val="26"/>
      <w:lang w:val="en-GB" w:eastAsia="en-GB"/>
    </w:rPr>
  </w:style>
  <w:style w:type="paragraph" w:styleId="Footer">
    <w:name w:val="footer"/>
    <w:basedOn w:val="Normal"/>
    <w:link w:val="FooterChar"/>
    <w:uiPriority w:val="99"/>
    <w:unhideWhenUsed/>
    <w:rsid w:val="003F14BD"/>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3F14BD"/>
    <w:rPr>
      <w:rFonts w:ascii="Times New Roman" w:eastAsiaTheme="minorHAnsi" w:hAnsi="Times New Roman"/>
      <w:sz w:val="24"/>
      <w:lang w:val="en-GB"/>
    </w:rPr>
  </w:style>
  <w:style w:type="paragraph" w:styleId="TOCHeading">
    <w:name w:val="TOC Heading"/>
    <w:basedOn w:val="Heading1"/>
    <w:next w:val="Normal"/>
    <w:uiPriority w:val="39"/>
    <w:unhideWhenUsed/>
    <w:qFormat/>
    <w:rsid w:val="003F14BD"/>
    <w:pPr>
      <w:numPr>
        <w:numId w:val="0"/>
      </w:numPr>
      <w:spacing w:before="240" w:after="0" w:line="259" w:lineRule="auto"/>
      <w:jc w:val="left"/>
      <w:outlineLvl w:val="9"/>
    </w:pPr>
    <w:rPr>
      <w:rFonts w:asciiTheme="majorHAnsi" w:hAnsiTheme="majorHAnsi"/>
      <w:b w:val="0"/>
      <w:color w:val="2E74B5" w:themeColor="accent1" w:themeShade="BF"/>
      <w:sz w:val="32"/>
      <w:szCs w:val="32"/>
    </w:rPr>
  </w:style>
  <w:style w:type="paragraph" w:styleId="TOC1">
    <w:name w:val="toc 1"/>
    <w:basedOn w:val="Normal"/>
    <w:next w:val="Normal"/>
    <w:autoRedefine/>
    <w:uiPriority w:val="39"/>
    <w:unhideWhenUsed/>
    <w:rsid w:val="003F14BD"/>
    <w:pPr>
      <w:spacing w:after="100"/>
    </w:pPr>
  </w:style>
  <w:style w:type="character" w:styleId="Hyperlink">
    <w:name w:val="Hyperlink"/>
    <w:basedOn w:val="DefaultParagraphFont"/>
    <w:uiPriority w:val="99"/>
    <w:unhideWhenUsed/>
    <w:rsid w:val="003F14BD"/>
    <w:rPr>
      <w:color w:val="0563C1" w:themeColor="hyperlink"/>
      <w:u w:val="single"/>
    </w:rPr>
  </w:style>
  <w:style w:type="paragraph" w:styleId="ListParagraph">
    <w:name w:val="List Paragraph"/>
    <w:basedOn w:val="Normal"/>
    <w:uiPriority w:val="34"/>
    <w:qFormat/>
    <w:rsid w:val="00193D5B"/>
    <w:pPr>
      <w:ind w:left="720"/>
      <w:contextualSpacing/>
    </w:pPr>
  </w:style>
  <w:style w:type="paragraph" w:styleId="TOC2">
    <w:name w:val="toc 2"/>
    <w:basedOn w:val="Normal"/>
    <w:next w:val="Normal"/>
    <w:autoRedefine/>
    <w:uiPriority w:val="39"/>
    <w:unhideWhenUsed/>
    <w:rsid w:val="00513653"/>
    <w:pPr>
      <w:spacing w:after="100"/>
      <w:ind w:left="240"/>
    </w:pPr>
  </w:style>
  <w:style w:type="paragraph" w:styleId="Header">
    <w:name w:val="header"/>
    <w:basedOn w:val="Normal"/>
    <w:link w:val="HeaderChar"/>
    <w:uiPriority w:val="99"/>
    <w:unhideWhenUsed/>
    <w:rsid w:val="00916A1B"/>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916A1B"/>
    <w:rPr>
      <w:rFonts w:ascii="Times New Roman" w:eastAsiaTheme="minorHAnsi"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244214">
      <w:bodyDiv w:val="1"/>
      <w:marLeft w:val="0"/>
      <w:marRight w:val="0"/>
      <w:marTop w:val="0"/>
      <w:marBottom w:val="0"/>
      <w:divBdr>
        <w:top w:val="none" w:sz="0" w:space="0" w:color="auto"/>
        <w:left w:val="none" w:sz="0" w:space="0" w:color="auto"/>
        <w:bottom w:val="none" w:sz="0" w:space="0" w:color="auto"/>
        <w:right w:val="none" w:sz="0" w:space="0" w:color="auto"/>
      </w:divBdr>
    </w:div>
    <w:div w:id="272712793">
      <w:bodyDiv w:val="1"/>
      <w:marLeft w:val="0"/>
      <w:marRight w:val="0"/>
      <w:marTop w:val="0"/>
      <w:marBottom w:val="0"/>
      <w:divBdr>
        <w:top w:val="none" w:sz="0" w:space="0" w:color="auto"/>
        <w:left w:val="none" w:sz="0" w:space="0" w:color="auto"/>
        <w:bottom w:val="none" w:sz="0" w:space="0" w:color="auto"/>
        <w:right w:val="none" w:sz="0" w:space="0" w:color="auto"/>
      </w:divBdr>
    </w:div>
    <w:div w:id="460733296">
      <w:bodyDiv w:val="1"/>
      <w:marLeft w:val="0"/>
      <w:marRight w:val="0"/>
      <w:marTop w:val="0"/>
      <w:marBottom w:val="0"/>
      <w:divBdr>
        <w:top w:val="none" w:sz="0" w:space="0" w:color="auto"/>
        <w:left w:val="none" w:sz="0" w:space="0" w:color="auto"/>
        <w:bottom w:val="none" w:sz="0" w:space="0" w:color="auto"/>
        <w:right w:val="none" w:sz="0" w:space="0" w:color="auto"/>
      </w:divBdr>
    </w:div>
    <w:div w:id="1008798292">
      <w:bodyDiv w:val="1"/>
      <w:marLeft w:val="0"/>
      <w:marRight w:val="0"/>
      <w:marTop w:val="0"/>
      <w:marBottom w:val="0"/>
      <w:divBdr>
        <w:top w:val="none" w:sz="0" w:space="0" w:color="auto"/>
        <w:left w:val="none" w:sz="0" w:space="0" w:color="auto"/>
        <w:bottom w:val="none" w:sz="0" w:space="0" w:color="auto"/>
        <w:right w:val="none" w:sz="0" w:space="0" w:color="auto"/>
      </w:divBdr>
    </w:div>
    <w:div w:id="1042512022">
      <w:bodyDiv w:val="1"/>
      <w:marLeft w:val="0"/>
      <w:marRight w:val="0"/>
      <w:marTop w:val="0"/>
      <w:marBottom w:val="0"/>
      <w:divBdr>
        <w:top w:val="none" w:sz="0" w:space="0" w:color="auto"/>
        <w:left w:val="none" w:sz="0" w:space="0" w:color="auto"/>
        <w:bottom w:val="none" w:sz="0" w:space="0" w:color="auto"/>
        <w:right w:val="none" w:sz="0" w:space="0" w:color="auto"/>
      </w:divBdr>
    </w:div>
    <w:div w:id="1282686969">
      <w:bodyDiv w:val="1"/>
      <w:marLeft w:val="0"/>
      <w:marRight w:val="0"/>
      <w:marTop w:val="0"/>
      <w:marBottom w:val="0"/>
      <w:divBdr>
        <w:top w:val="none" w:sz="0" w:space="0" w:color="auto"/>
        <w:left w:val="none" w:sz="0" w:space="0" w:color="auto"/>
        <w:bottom w:val="none" w:sz="0" w:space="0" w:color="auto"/>
        <w:right w:val="none" w:sz="0" w:space="0" w:color="auto"/>
      </w:divBdr>
      <w:divsChild>
        <w:div w:id="1353847488">
          <w:marLeft w:val="0"/>
          <w:marRight w:val="0"/>
          <w:marTop w:val="0"/>
          <w:marBottom w:val="0"/>
          <w:divBdr>
            <w:top w:val="none" w:sz="0" w:space="0" w:color="auto"/>
            <w:left w:val="none" w:sz="0" w:space="0" w:color="auto"/>
            <w:bottom w:val="none" w:sz="0" w:space="0" w:color="auto"/>
            <w:right w:val="none" w:sz="0" w:space="0" w:color="auto"/>
          </w:divBdr>
          <w:divsChild>
            <w:div w:id="1471556957">
              <w:marLeft w:val="0"/>
              <w:marRight w:val="0"/>
              <w:marTop w:val="0"/>
              <w:marBottom w:val="0"/>
              <w:divBdr>
                <w:top w:val="none" w:sz="0" w:space="0" w:color="auto"/>
                <w:left w:val="none" w:sz="0" w:space="0" w:color="auto"/>
                <w:bottom w:val="none" w:sz="0" w:space="0" w:color="auto"/>
                <w:right w:val="none" w:sz="0" w:space="0" w:color="auto"/>
              </w:divBdr>
              <w:divsChild>
                <w:div w:id="1016889085">
                  <w:marLeft w:val="0"/>
                  <w:marRight w:val="0"/>
                  <w:marTop w:val="120"/>
                  <w:marBottom w:val="0"/>
                  <w:divBdr>
                    <w:top w:val="none" w:sz="0" w:space="0" w:color="auto"/>
                    <w:left w:val="none" w:sz="0" w:space="0" w:color="auto"/>
                    <w:bottom w:val="none" w:sz="0" w:space="0" w:color="auto"/>
                    <w:right w:val="none" w:sz="0" w:space="0" w:color="auto"/>
                  </w:divBdr>
                  <w:divsChild>
                    <w:div w:id="1443189987">
                      <w:marLeft w:val="0"/>
                      <w:marRight w:val="0"/>
                      <w:marTop w:val="0"/>
                      <w:marBottom w:val="0"/>
                      <w:divBdr>
                        <w:top w:val="none" w:sz="0" w:space="0" w:color="auto"/>
                        <w:left w:val="none" w:sz="0" w:space="0" w:color="auto"/>
                        <w:bottom w:val="none" w:sz="0" w:space="0" w:color="auto"/>
                        <w:right w:val="none" w:sz="0" w:space="0" w:color="auto"/>
                      </w:divBdr>
                      <w:divsChild>
                        <w:div w:id="1492335075">
                          <w:marLeft w:val="0"/>
                          <w:marRight w:val="0"/>
                          <w:marTop w:val="0"/>
                          <w:marBottom w:val="0"/>
                          <w:divBdr>
                            <w:top w:val="none" w:sz="0" w:space="0" w:color="auto"/>
                            <w:left w:val="none" w:sz="0" w:space="0" w:color="auto"/>
                            <w:bottom w:val="none" w:sz="0" w:space="0" w:color="auto"/>
                            <w:right w:val="none" w:sz="0" w:space="0" w:color="auto"/>
                          </w:divBdr>
                          <w:divsChild>
                            <w:div w:id="1329745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TotalTime>
  <Pages>9</Pages>
  <Words>1977</Words>
  <Characters>11275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Fatema Uddin</cp:lastModifiedBy>
  <cp:revision>45</cp:revision>
  <dcterms:created xsi:type="dcterms:W3CDTF">2025-11-03T07:02:00Z</dcterms:created>
  <dcterms:modified xsi:type="dcterms:W3CDTF">2025-11-09T23:26:00Z</dcterms:modified>
</cp:coreProperties>
</file>