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86E6" w14:textId="5D6C34DF" w:rsidR="00A94665" w:rsidRDefault="00A13B97">
      <w:r>
        <w:t xml:space="preserve">Activity 1: </w:t>
      </w:r>
    </w:p>
    <w:p w14:paraId="21155053" w14:textId="6976FDB6" w:rsidR="00A13B97" w:rsidRDefault="00A13B97" w:rsidP="00A13B97">
      <w:r w:rsidRPr="00A13B97">
        <w:t xml:space="preserve">Create a post in the activity 1 forum to introduce yourself to the group.  You should tell us one thing about yourself and tell us what you are most looking forward to studying this module and also what you feel you will find most challenging. Once you have added your introduction, please take the time to reply to other </w:t>
      </w:r>
      <w:proofErr w:type="spellStart"/>
      <w:proofErr w:type="gramStart"/>
      <w:r w:rsidRPr="00A13B97">
        <w:t>peoples</w:t>
      </w:r>
      <w:proofErr w:type="spellEnd"/>
      <w:proofErr w:type="gramEnd"/>
      <w:r w:rsidRPr="00A13B97">
        <w:t xml:space="preserve"> posts</w:t>
      </w:r>
    </w:p>
    <w:p w14:paraId="7D04612E" w14:textId="77777777" w:rsidR="00A13B97" w:rsidRPr="00A13B97" w:rsidRDefault="00A13B97" w:rsidP="00A13B97">
      <w:r w:rsidRPr="00A13B97">
        <w:rPr>
          <w:b/>
          <w:bCs/>
        </w:rPr>
        <w:t>Hello everyone!</w:t>
      </w:r>
    </w:p>
    <w:p w14:paraId="2C110D9C" w14:textId="0EB8E925" w:rsidR="00A13B97" w:rsidRPr="00A13B97" w:rsidRDefault="00A13B97" w:rsidP="00A13B97">
      <w:pPr>
        <w:rPr>
          <w:rFonts w:asciiTheme="minorBidi" w:hAnsiTheme="minorBidi"/>
        </w:rPr>
      </w:pPr>
      <w:r w:rsidRPr="00A13B97">
        <w:rPr>
          <w:rFonts w:asciiTheme="minorBidi" w:hAnsiTheme="minorBidi"/>
        </w:rPr>
        <w:t xml:space="preserve">My name is </w:t>
      </w:r>
      <w:r w:rsidR="00AD2E88">
        <w:rPr>
          <w:rFonts w:asciiTheme="minorBidi" w:hAnsiTheme="minorBidi"/>
        </w:rPr>
        <w:t>Vasilica-Gianina Stingaciu</w:t>
      </w:r>
      <w:r w:rsidRPr="00A13B97">
        <w:rPr>
          <w:rFonts w:asciiTheme="minorBidi" w:hAnsiTheme="minorBidi"/>
        </w:rPr>
        <w:t xml:space="preserve">, and I’m excited to be part of this module on </w:t>
      </w:r>
      <w:r w:rsidRPr="00A13B97">
        <w:rPr>
          <w:rFonts w:asciiTheme="minorBidi" w:hAnsiTheme="minorBidi"/>
          <w:i/>
          <w:iCs/>
        </w:rPr>
        <w:t>Learning Collaboration and Global Citizenship</w:t>
      </w:r>
      <w:r w:rsidRPr="00A13B97">
        <w:rPr>
          <w:rFonts w:asciiTheme="minorBidi" w:hAnsiTheme="minorBidi"/>
        </w:rPr>
        <w:t>. One thing about me is that I really enjoy working in diverse teams—learning from different perspectives always brings fresh energy to any project.</w:t>
      </w:r>
    </w:p>
    <w:p w14:paraId="2543E2BB" w14:textId="77777777" w:rsidR="00A13B97" w:rsidRPr="00A13B97" w:rsidRDefault="00A13B97" w:rsidP="00A13B97">
      <w:pPr>
        <w:rPr>
          <w:rFonts w:asciiTheme="minorBidi" w:hAnsiTheme="minorBidi"/>
        </w:rPr>
      </w:pPr>
      <w:r w:rsidRPr="00A13B97">
        <w:rPr>
          <w:rFonts w:asciiTheme="minorBidi" w:hAnsiTheme="minorBidi"/>
        </w:rPr>
        <w:t>What I’m most looking forward to in this module is exploring how collaborative learning works across cultures and how it can be applied in global business settings. I think understanding global citizenship is especially important in today’s interconnected world.</w:t>
      </w:r>
    </w:p>
    <w:p w14:paraId="385DD73B" w14:textId="77777777" w:rsidR="00A13B97" w:rsidRDefault="00A13B97" w:rsidP="00A13B97">
      <w:pPr>
        <w:rPr>
          <w:rFonts w:asciiTheme="minorBidi" w:hAnsiTheme="minorBidi"/>
        </w:rPr>
      </w:pPr>
      <w:r w:rsidRPr="00A13B97">
        <w:rPr>
          <w:rFonts w:asciiTheme="minorBidi" w:hAnsiTheme="minorBidi"/>
        </w:rPr>
        <w:t>The part I expect to find most challenging is navigating cultural differences in collaborative environments—especially when it comes to communication styles and expectations. But I’m eager to learn and grow through those challenges.</w:t>
      </w:r>
    </w:p>
    <w:p w14:paraId="0F23716C" w14:textId="77777777" w:rsidR="00D35B47" w:rsidRDefault="00D35B47" w:rsidP="00A13B97">
      <w:pPr>
        <w:rPr>
          <w:rFonts w:asciiTheme="minorBidi" w:hAnsiTheme="minorBidi"/>
        </w:rPr>
      </w:pPr>
    </w:p>
    <w:p w14:paraId="04363A51" w14:textId="77777777" w:rsidR="00D35B47" w:rsidRDefault="00D35B47" w:rsidP="00D35B47">
      <w:r>
        <w:t xml:space="preserve">Activity 2: </w:t>
      </w:r>
    </w:p>
    <w:p w14:paraId="2F67EB3A" w14:textId="77777777" w:rsidR="00D35B47" w:rsidRPr="007F6FFA" w:rsidRDefault="00D35B47" w:rsidP="00D35B47">
      <w:r w:rsidRPr="007F6FFA">
        <w:t>Generic Marking Criteria (2 hours)</w:t>
      </w:r>
    </w:p>
    <w:p w14:paraId="40B7D395" w14:textId="77777777" w:rsidR="00D35B47" w:rsidRPr="007F6FFA" w:rsidRDefault="00D35B47" w:rsidP="00D35B47">
      <w:r w:rsidRPr="007F6FFA">
        <w:t>This activity has several parts.  </w:t>
      </w:r>
    </w:p>
    <w:p w14:paraId="673CC7DA" w14:textId="77777777" w:rsidR="00D35B47" w:rsidRPr="007F6FFA" w:rsidRDefault="00D35B47" w:rsidP="00D35B47">
      <w:r w:rsidRPr="007F6FFA">
        <w:t xml:space="preserve">(2.1) Firstly, please read the Generic Marking Criteria to gain an understanding of what each of the sections means.  GMC Can be found on this section of </w:t>
      </w:r>
      <w:proofErr w:type="spellStart"/>
      <w:r w:rsidRPr="007F6FFA">
        <w:t>moodle</w:t>
      </w:r>
      <w:proofErr w:type="spellEnd"/>
      <w:r w:rsidRPr="007F6FFA">
        <w:t>.</w:t>
      </w:r>
    </w:p>
    <w:p w14:paraId="21CBF666" w14:textId="77777777" w:rsidR="00D35B47" w:rsidRDefault="00D35B47" w:rsidP="00D35B47">
      <w:r w:rsidRPr="007F6FFA">
        <w:t>(2.2) Conduct some research and write a passage of 200 words defining 'Globalisation'.  You should try and use at least two different sources for the passage.  Once you have completed your passage use the generic marking criteria to allocate yourself a mark for each section.  Discuss the mark you attributed yourself within the forum for activity 2.  </w:t>
      </w:r>
    </w:p>
    <w:p w14:paraId="28B878BA" w14:textId="77777777" w:rsidR="00D35B47" w:rsidRDefault="00D35B47" w:rsidP="00D35B47">
      <w:r>
        <w:t>What is Globalisation?</w:t>
      </w:r>
    </w:p>
    <w:p w14:paraId="47FC50F6" w14:textId="77777777" w:rsidR="00D35B47" w:rsidRPr="007F6FFA" w:rsidRDefault="00D35B47" w:rsidP="00D35B47">
      <w:r w:rsidRPr="007F6FFA">
        <w:t xml:space="preserve">Globalisation refers to the growing interdependence and integration of economies, cultures, and populations across the world, driven by cross-border trade, investment, technology, and the flow of information. According to Steger (2023), globalisation is a multidimensional process that intensifies worldwide social relations and networks, reshaping how individuals perceive and interact with the world. It encompasses </w:t>
      </w:r>
      <w:r w:rsidRPr="007F6FFA">
        <w:lastRenderedPageBreak/>
        <w:t>economic, political, cultural, and ecological dimensions, each contributing to the transformation of global society.</w:t>
      </w:r>
    </w:p>
    <w:p w14:paraId="35BABB98" w14:textId="77777777" w:rsidR="00D35B47" w:rsidRPr="007F6FFA" w:rsidRDefault="00D35B47" w:rsidP="00D35B47">
      <w:proofErr w:type="spellStart"/>
      <w:r w:rsidRPr="007F6FFA">
        <w:t>Cassimon</w:t>
      </w:r>
      <w:proofErr w:type="spellEnd"/>
      <w:r w:rsidRPr="007F6FFA">
        <w:t xml:space="preserve">, Engelen, and Van </w:t>
      </w:r>
      <w:proofErr w:type="spellStart"/>
      <w:r w:rsidRPr="007F6FFA">
        <w:t>Cappellen</w:t>
      </w:r>
      <w:proofErr w:type="spellEnd"/>
      <w:r w:rsidRPr="007F6FFA">
        <w:t xml:space="preserve"> (2018) define globalisation as a dynamic force that reduces the significance of national boundaries and fosters complex networks of integration. These networks facilitate the movement of capital, ideas, and people, enabling collaboration and competition on a global scale. In professional and business contexts, globalisation has led to the rise of multinational corporations, global supply chains, and international partnerships.</w:t>
      </w:r>
    </w:p>
    <w:p w14:paraId="57BB81F8" w14:textId="77777777" w:rsidR="00D35B47" w:rsidRDefault="00D35B47" w:rsidP="00D35B47">
      <w:r w:rsidRPr="007F6FFA">
        <w:t>However, globalisation also presents challenges such as economic inequality, cultural homogenisation, and environmental degradation. It can exacerbate disparities between developed and developing nations and strain local identities. Understanding globalisation is essential for developing global citizenship, as it requires individuals and organizations to navigate diverse perspectives, ethical considerations, and interconnected systems. A critical approach helps assess both the opportunities and limitations of globalisation in shaping modern life.</w:t>
      </w:r>
    </w:p>
    <w:p w14:paraId="4F75F96F" w14:textId="77777777" w:rsidR="00D35B47" w:rsidRDefault="00D35B47" w:rsidP="00D35B47">
      <w:r>
        <w:t>References:</w:t>
      </w:r>
    </w:p>
    <w:p w14:paraId="7BEEF834" w14:textId="77777777" w:rsidR="00D35B47" w:rsidRPr="00A82330" w:rsidRDefault="00D35B47" w:rsidP="00D35B47">
      <w:proofErr w:type="gramStart"/>
      <w:r w:rsidRPr="007F6FFA">
        <w:t>  Steger</w:t>
      </w:r>
      <w:proofErr w:type="gramEnd"/>
      <w:r w:rsidRPr="007F6FFA">
        <w:t xml:space="preserve">, M. B. (2023). </w:t>
      </w:r>
      <w:r w:rsidRPr="007F6FFA">
        <w:rPr>
          <w:i/>
          <w:iCs/>
        </w:rPr>
        <w:t>Globalization: A Very Short Introduction</w:t>
      </w:r>
      <w:r w:rsidRPr="007F6FFA">
        <w:t xml:space="preserve">. </w:t>
      </w:r>
      <w:r w:rsidRPr="00A82330">
        <w:t xml:space="preserve">Oxford University Press. </w:t>
      </w:r>
      <w:hyperlink r:id="rId8" w:history="1">
        <w:r w:rsidRPr="00A82330">
          <w:rPr>
            <w:rStyle w:val="Hyperlink"/>
          </w:rPr>
          <w:t>https://academic.oup.com/book/46716/chapter/411422551</w:t>
        </w:r>
      </w:hyperlink>
      <w:r w:rsidRPr="00A82330">
        <w:t xml:space="preserve"> </w:t>
      </w:r>
    </w:p>
    <w:p w14:paraId="19B4DDC7" w14:textId="77777777" w:rsidR="00D35B47" w:rsidRPr="007F6FFA" w:rsidRDefault="00D35B47" w:rsidP="00D35B47">
      <w:proofErr w:type="gramStart"/>
      <w:r w:rsidRPr="007F6FFA">
        <w:t></w:t>
      </w:r>
      <w:r w:rsidRPr="006C09A9">
        <w:rPr>
          <w:lang w:val="nl-NL"/>
        </w:rPr>
        <w:t xml:space="preserve">  Cassimon</w:t>
      </w:r>
      <w:proofErr w:type="gramEnd"/>
      <w:r w:rsidRPr="006C09A9">
        <w:rPr>
          <w:lang w:val="nl-NL"/>
        </w:rPr>
        <w:t xml:space="preserve">, D., Engelen, P.-J., &amp; Van Cappellen, H. (2018). </w:t>
      </w:r>
      <w:r w:rsidRPr="007F6FFA">
        <w:rPr>
          <w:i/>
          <w:iCs/>
        </w:rPr>
        <w:t>Globalization</w:t>
      </w:r>
      <w:r w:rsidRPr="007F6FFA">
        <w:t xml:space="preserve">. In </w:t>
      </w:r>
      <w:proofErr w:type="spellStart"/>
      <w:r w:rsidRPr="007F6FFA">
        <w:rPr>
          <w:i/>
          <w:iCs/>
        </w:rPr>
        <w:t>Encyclopedia</w:t>
      </w:r>
      <w:proofErr w:type="spellEnd"/>
      <w:r w:rsidRPr="007F6FFA">
        <w:rPr>
          <w:i/>
          <w:iCs/>
        </w:rPr>
        <w:t xml:space="preserve"> of Law and Economics</w:t>
      </w:r>
      <w:r w:rsidRPr="007F6FFA">
        <w:t xml:space="preserve">. Springer. </w:t>
      </w:r>
      <w:hyperlink r:id="rId9" w:history="1">
        <w:r w:rsidRPr="007F6FFA">
          <w:rPr>
            <w:rStyle w:val="Hyperlink"/>
          </w:rPr>
          <w:t>https://link.springer.com/rwe/10.1007/978-1-4614-7883-6_194-</w:t>
        </w:r>
      </w:hyperlink>
      <w:r>
        <w:t xml:space="preserve"> </w:t>
      </w:r>
    </w:p>
    <w:p w14:paraId="4AACCA93" w14:textId="77777777" w:rsidR="00D35B47" w:rsidRDefault="00D35B47" w:rsidP="00D35B47"/>
    <w:p w14:paraId="61E4347B" w14:textId="77777777" w:rsidR="00D35B47" w:rsidRDefault="00D35B47" w:rsidP="00D35B47">
      <w:r>
        <w:t xml:space="preserve">Self-assessment: </w:t>
      </w:r>
    </w:p>
    <w:p w14:paraId="0ABE2CAD" w14:textId="77777777" w:rsidR="00D35B47" w:rsidRPr="00A82330" w:rsidRDefault="00D35B47" w:rsidP="00D35B47">
      <w:pPr>
        <w:numPr>
          <w:ilvl w:val="0"/>
          <w:numId w:val="1"/>
        </w:numPr>
      </w:pPr>
      <w:r w:rsidRPr="00A82330">
        <w:t>Knowledge &amp; Understanding: 8/10 – Clear definition with academic sources</w:t>
      </w:r>
    </w:p>
    <w:p w14:paraId="3CC4A218" w14:textId="77777777" w:rsidR="00D35B47" w:rsidRPr="00A82330" w:rsidRDefault="00D35B47" w:rsidP="00D35B47">
      <w:pPr>
        <w:numPr>
          <w:ilvl w:val="0"/>
          <w:numId w:val="1"/>
        </w:numPr>
      </w:pPr>
      <w:r w:rsidRPr="00A82330">
        <w:t>Application &amp; Criticality: 6/10 – Applied to global citizenship context, some critical reflection</w:t>
      </w:r>
    </w:p>
    <w:p w14:paraId="5E8B43DD" w14:textId="77777777" w:rsidR="00D35B47" w:rsidRPr="00A82330" w:rsidRDefault="00D35B47" w:rsidP="00D35B47">
      <w:pPr>
        <w:numPr>
          <w:ilvl w:val="0"/>
          <w:numId w:val="1"/>
        </w:numPr>
      </w:pPr>
      <w:r w:rsidRPr="00A82330">
        <w:t>Structure &amp; Clarity: 9/10 – Well-organized and coherent</w:t>
      </w:r>
    </w:p>
    <w:p w14:paraId="1FB76AA0" w14:textId="77777777" w:rsidR="00D35B47" w:rsidRPr="007F6FFA" w:rsidRDefault="00D35B47" w:rsidP="00D35B47">
      <w:pPr>
        <w:numPr>
          <w:ilvl w:val="0"/>
          <w:numId w:val="1"/>
        </w:numPr>
      </w:pPr>
      <w:r w:rsidRPr="00A82330">
        <w:t>Referencing: 8/</w:t>
      </w:r>
      <w:r w:rsidRPr="007F6FFA">
        <w:t>10 – APA style used, two sources cited</w:t>
      </w:r>
    </w:p>
    <w:p w14:paraId="1D2A8B7F" w14:textId="5A8240D5" w:rsidR="00D35B47" w:rsidRDefault="00D35B47" w:rsidP="00D35B47">
      <w:r w:rsidRPr="007F6FFA">
        <w:t>I gave myself high marks for clarity and structure, as the passage flows logically and stays within the word limit. I could improve criticality by adding more contrasting viewpoints or examples.</w:t>
      </w:r>
    </w:p>
    <w:p w14:paraId="20C9F66A" w14:textId="77777777" w:rsidR="00D35B47" w:rsidRDefault="00D35B47" w:rsidP="00D35B47"/>
    <w:p w14:paraId="1A552902" w14:textId="77777777" w:rsidR="00D35B47" w:rsidRDefault="00D35B47" w:rsidP="00D35B47"/>
    <w:p w14:paraId="028AAF90" w14:textId="77777777" w:rsidR="00D35B47" w:rsidRDefault="00D35B47" w:rsidP="00D35B47"/>
    <w:p w14:paraId="54B40793" w14:textId="77777777" w:rsidR="00D35B47" w:rsidRDefault="00D35B47" w:rsidP="00D35B47">
      <w:pPr>
        <w:rPr>
          <w:rFonts w:asciiTheme="minorBidi" w:hAnsiTheme="minorBidi"/>
          <w:sz w:val="22"/>
          <w:szCs w:val="22"/>
        </w:rPr>
      </w:pPr>
      <w:r w:rsidRPr="00A221E6">
        <w:rPr>
          <w:rFonts w:asciiTheme="minorBidi" w:hAnsiTheme="minorBidi"/>
          <w:sz w:val="22"/>
          <w:szCs w:val="22"/>
        </w:rPr>
        <w:lastRenderedPageBreak/>
        <w:t xml:space="preserve">Activity 3: </w:t>
      </w:r>
    </w:p>
    <w:p w14:paraId="199380D9"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 Academic Misconduct (2.5 hours)</w:t>
      </w:r>
    </w:p>
    <w:p w14:paraId="4AC2D4A1"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 xml:space="preserve">(3.1) Read the attached </w:t>
      </w:r>
      <w:proofErr w:type="gramStart"/>
      <w:r w:rsidRPr="00A221E6">
        <w:rPr>
          <w:rFonts w:asciiTheme="minorBidi" w:hAnsiTheme="minorBidi"/>
          <w:sz w:val="22"/>
          <w:szCs w:val="22"/>
        </w:rPr>
        <w:t>document, and</w:t>
      </w:r>
      <w:proofErr w:type="gramEnd"/>
      <w:r w:rsidRPr="00A221E6">
        <w:rPr>
          <w:rFonts w:asciiTheme="minorBidi" w:hAnsiTheme="minorBidi"/>
          <w:sz w:val="22"/>
          <w:szCs w:val="22"/>
        </w:rPr>
        <w:t xml:space="preserve"> be prepared to answer questions underneath.</w:t>
      </w:r>
    </w:p>
    <w:p w14:paraId="2F640F7D" w14:textId="77777777" w:rsidR="00D35B47" w:rsidRPr="00A221E6" w:rsidRDefault="00D35B47" w:rsidP="00D35B47">
      <w:pPr>
        <w:rPr>
          <w:rFonts w:asciiTheme="minorBidi" w:hAnsiTheme="minorBidi"/>
          <w:sz w:val="22"/>
          <w:szCs w:val="22"/>
        </w:rPr>
      </w:pPr>
      <w:hyperlink r:id="rId10" w:history="1">
        <w:r w:rsidRPr="00A221E6">
          <w:rPr>
            <w:rStyle w:val="Hyperlink"/>
            <w:rFonts w:asciiTheme="minorBidi" w:hAnsiTheme="minorBidi"/>
            <w:sz w:val="22"/>
            <w:szCs w:val="22"/>
          </w:rPr>
          <w:t>Academic_Misconduct_Policy_2022-23.pdf</w:t>
        </w:r>
      </w:hyperlink>
      <w:r w:rsidRPr="00A221E6">
        <w:rPr>
          <w:rFonts w:asciiTheme="minorBidi" w:hAnsiTheme="minorBidi"/>
          <w:sz w:val="22"/>
          <w:szCs w:val="22"/>
        </w:rPr>
        <w:t> </w:t>
      </w:r>
    </w:p>
    <w:p w14:paraId="2CB2F093"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(3.2) Watch the following video </w:t>
      </w:r>
    </w:p>
    <w:p w14:paraId="67C3F9C9"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(3.3) Answer the following questions in the forum post for activity 3.</w:t>
      </w:r>
    </w:p>
    <w:p w14:paraId="645291AC" w14:textId="77777777" w:rsidR="00D35B47" w:rsidRPr="00A221E6" w:rsidRDefault="00D35B47" w:rsidP="00D35B47">
      <w:pPr>
        <w:numPr>
          <w:ilvl w:val="0"/>
          <w:numId w:val="5"/>
        </w:numPr>
        <w:rPr>
          <w:rFonts w:asciiTheme="minorBidi" w:hAnsiTheme="minorBidi"/>
          <w:sz w:val="22"/>
          <w:szCs w:val="22"/>
        </w:rPr>
      </w:pPr>
      <w:r w:rsidRPr="00A221E6">
        <w:rPr>
          <w:rFonts w:asciiTheme="minorBidi" w:hAnsiTheme="minorBidi"/>
          <w:sz w:val="22"/>
          <w:szCs w:val="22"/>
        </w:rPr>
        <w:t>What is unfair practice and plagiarism?</w:t>
      </w:r>
    </w:p>
    <w:p w14:paraId="4EAB64C6" w14:textId="77777777" w:rsidR="00D35B47" w:rsidRPr="00A221E6" w:rsidRDefault="00D35B47" w:rsidP="00D35B47">
      <w:pPr>
        <w:numPr>
          <w:ilvl w:val="0"/>
          <w:numId w:val="5"/>
        </w:numPr>
        <w:rPr>
          <w:rFonts w:asciiTheme="minorBidi" w:hAnsiTheme="minorBidi"/>
          <w:sz w:val="22"/>
          <w:szCs w:val="22"/>
        </w:rPr>
      </w:pPr>
      <w:r w:rsidRPr="00A221E6">
        <w:rPr>
          <w:rFonts w:asciiTheme="minorBidi" w:hAnsiTheme="minorBidi"/>
          <w:sz w:val="22"/>
          <w:szCs w:val="22"/>
        </w:rPr>
        <w:t>How can I avoid plagiarism?</w:t>
      </w:r>
    </w:p>
    <w:p w14:paraId="2045F259" w14:textId="77777777" w:rsidR="00D35B47" w:rsidRPr="00A221E6" w:rsidRDefault="00D35B47" w:rsidP="00D35B47">
      <w:pPr>
        <w:numPr>
          <w:ilvl w:val="0"/>
          <w:numId w:val="5"/>
        </w:numPr>
        <w:rPr>
          <w:rFonts w:asciiTheme="minorBidi" w:hAnsiTheme="minorBidi"/>
          <w:sz w:val="22"/>
          <w:szCs w:val="22"/>
        </w:rPr>
      </w:pPr>
      <w:r w:rsidRPr="00A221E6">
        <w:rPr>
          <w:rFonts w:asciiTheme="minorBidi" w:hAnsiTheme="minorBidi"/>
          <w:sz w:val="22"/>
          <w:szCs w:val="22"/>
        </w:rPr>
        <w:t>What are the penalties?</w:t>
      </w:r>
    </w:p>
    <w:p w14:paraId="366F01D2" w14:textId="77777777" w:rsidR="00D35B47" w:rsidRPr="00A221E6" w:rsidRDefault="00D35B47" w:rsidP="00D35B47">
      <w:pPr>
        <w:rPr>
          <w:rFonts w:asciiTheme="minorBidi" w:hAnsiTheme="minorBidi"/>
          <w:b/>
          <w:bCs/>
          <w:sz w:val="22"/>
          <w:szCs w:val="22"/>
        </w:rPr>
      </w:pPr>
      <w:r w:rsidRPr="00A221E6">
        <w:rPr>
          <w:rFonts w:asciiTheme="minorBidi" w:hAnsiTheme="minorBidi"/>
          <w:b/>
          <w:bCs/>
          <w:sz w:val="22"/>
          <w:szCs w:val="22"/>
        </w:rPr>
        <w:t>What Is Unfair Practice and Plagiarism?</w:t>
      </w:r>
    </w:p>
    <w:p w14:paraId="5BA5A5B0"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 xml:space="preserve">Unfair practice, referred to as </w:t>
      </w:r>
      <w:r w:rsidRPr="00A221E6">
        <w:rPr>
          <w:rFonts w:asciiTheme="minorBidi" w:hAnsiTheme="minorBidi"/>
          <w:i/>
          <w:iCs/>
          <w:sz w:val="22"/>
          <w:szCs w:val="22"/>
        </w:rPr>
        <w:t>academic misconduct</w:t>
      </w:r>
      <w:r w:rsidRPr="00A221E6">
        <w:rPr>
          <w:rFonts w:asciiTheme="minorBidi" w:hAnsiTheme="minorBidi"/>
          <w:sz w:val="22"/>
          <w:szCs w:val="22"/>
        </w:rPr>
        <w:t xml:space="preserve"> in the policy, includes any action that gives a student or another person an unfair advantage in assessments or undermines academic integrity. This covers a wide range of </w:t>
      </w:r>
      <w:proofErr w:type="spellStart"/>
      <w:r w:rsidRPr="00A221E6">
        <w:rPr>
          <w:rFonts w:asciiTheme="minorBidi" w:hAnsiTheme="minorBidi"/>
          <w:sz w:val="22"/>
          <w:szCs w:val="22"/>
        </w:rPr>
        <w:t>behaviors</w:t>
      </w:r>
      <w:proofErr w:type="spellEnd"/>
      <w:r w:rsidRPr="00A221E6">
        <w:rPr>
          <w:rFonts w:asciiTheme="minorBidi" w:hAnsiTheme="minorBidi"/>
          <w:sz w:val="22"/>
          <w:szCs w:val="22"/>
        </w:rPr>
        <w:t xml:space="preserve"> such as cheating, falsifying data, and collusion.</w:t>
      </w:r>
    </w:p>
    <w:p w14:paraId="7CD226F4"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Plagiarism is defined as presenting someone else's work or ideas as your own. This includes:</w:t>
      </w:r>
    </w:p>
    <w:p w14:paraId="252D4C90" w14:textId="77777777" w:rsidR="00D35B47" w:rsidRPr="00A221E6" w:rsidRDefault="00D35B47" w:rsidP="00D35B47">
      <w:pPr>
        <w:numPr>
          <w:ilvl w:val="0"/>
          <w:numId w:val="2"/>
        </w:numPr>
        <w:rPr>
          <w:rFonts w:asciiTheme="minorBidi" w:hAnsiTheme="minorBidi"/>
          <w:sz w:val="22"/>
          <w:szCs w:val="22"/>
        </w:rPr>
      </w:pPr>
      <w:r w:rsidRPr="00A221E6">
        <w:rPr>
          <w:rFonts w:asciiTheme="minorBidi" w:hAnsiTheme="minorBidi"/>
          <w:sz w:val="22"/>
          <w:szCs w:val="22"/>
        </w:rPr>
        <w:t>Copying another author’s work without proper citation</w:t>
      </w:r>
    </w:p>
    <w:p w14:paraId="55DEF5C5" w14:textId="77777777" w:rsidR="00D35B47" w:rsidRPr="00A221E6" w:rsidRDefault="00D35B47" w:rsidP="00D35B47">
      <w:pPr>
        <w:numPr>
          <w:ilvl w:val="0"/>
          <w:numId w:val="2"/>
        </w:numPr>
        <w:rPr>
          <w:rFonts w:asciiTheme="minorBidi" w:hAnsiTheme="minorBidi"/>
          <w:sz w:val="22"/>
          <w:szCs w:val="22"/>
        </w:rPr>
      </w:pPr>
      <w:r w:rsidRPr="00A221E6">
        <w:rPr>
          <w:rFonts w:asciiTheme="minorBidi" w:hAnsiTheme="minorBidi"/>
          <w:sz w:val="22"/>
          <w:szCs w:val="22"/>
        </w:rPr>
        <w:t>Using automated paraphrasing tools</w:t>
      </w:r>
    </w:p>
    <w:p w14:paraId="65876F04" w14:textId="77777777" w:rsidR="00D35B47" w:rsidRPr="00A221E6" w:rsidRDefault="00D35B47" w:rsidP="00D35B47">
      <w:pPr>
        <w:numPr>
          <w:ilvl w:val="0"/>
          <w:numId w:val="2"/>
        </w:numPr>
        <w:rPr>
          <w:rFonts w:asciiTheme="minorBidi" w:hAnsiTheme="minorBidi"/>
          <w:sz w:val="22"/>
          <w:szCs w:val="22"/>
        </w:rPr>
      </w:pPr>
      <w:r w:rsidRPr="00A221E6">
        <w:rPr>
          <w:rFonts w:asciiTheme="minorBidi" w:hAnsiTheme="minorBidi"/>
          <w:sz w:val="22"/>
          <w:szCs w:val="22"/>
        </w:rPr>
        <w:t>Submitting AI-generated content when not permitted</w:t>
      </w:r>
    </w:p>
    <w:p w14:paraId="17BACE3D" w14:textId="77777777" w:rsidR="00D35B47" w:rsidRPr="00A221E6" w:rsidRDefault="00D35B47" w:rsidP="00D35B47">
      <w:pPr>
        <w:numPr>
          <w:ilvl w:val="0"/>
          <w:numId w:val="2"/>
        </w:numPr>
        <w:rPr>
          <w:rFonts w:asciiTheme="minorBidi" w:hAnsiTheme="minorBidi"/>
          <w:sz w:val="22"/>
          <w:szCs w:val="22"/>
        </w:rPr>
      </w:pPr>
      <w:r w:rsidRPr="00A221E6">
        <w:rPr>
          <w:rFonts w:asciiTheme="minorBidi" w:hAnsiTheme="minorBidi"/>
          <w:sz w:val="22"/>
          <w:szCs w:val="22"/>
        </w:rPr>
        <w:t>Reusing your own previously submitted work (</w:t>
      </w:r>
      <w:r w:rsidRPr="00A221E6">
        <w:rPr>
          <w:rFonts w:asciiTheme="minorBidi" w:hAnsiTheme="minorBidi"/>
          <w:i/>
          <w:iCs/>
          <w:sz w:val="22"/>
          <w:szCs w:val="22"/>
        </w:rPr>
        <w:t>self-plagiarism</w:t>
      </w:r>
      <w:r w:rsidRPr="00A221E6">
        <w:rPr>
          <w:rFonts w:asciiTheme="minorBidi" w:hAnsiTheme="minorBidi"/>
          <w:sz w:val="22"/>
          <w:szCs w:val="22"/>
        </w:rPr>
        <w:t>) without approval</w:t>
      </w:r>
    </w:p>
    <w:p w14:paraId="7486AF35" w14:textId="77777777" w:rsidR="00D35B47" w:rsidRPr="00A221E6" w:rsidRDefault="00D35B47" w:rsidP="00D35B47">
      <w:pPr>
        <w:rPr>
          <w:rFonts w:asciiTheme="minorBidi" w:hAnsiTheme="minorBidi"/>
          <w:b/>
          <w:bCs/>
          <w:sz w:val="22"/>
          <w:szCs w:val="22"/>
        </w:rPr>
      </w:pPr>
      <w:r w:rsidRPr="00A221E6">
        <w:rPr>
          <w:rFonts w:asciiTheme="minorBidi" w:hAnsiTheme="minorBidi"/>
          <w:b/>
          <w:bCs/>
          <w:sz w:val="22"/>
          <w:szCs w:val="22"/>
        </w:rPr>
        <w:t>How Can I Avoid Plagiarism?</w:t>
      </w:r>
    </w:p>
    <w:p w14:paraId="6DFC752B"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To avoid plagiarism:</w:t>
      </w:r>
    </w:p>
    <w:p w14:paraId="0927E8A3" w14:textId="77777777" w:rsidR="00D35B47" w:rsidRPr="00A221E6" w:rsidRDefault="00D35B47" w:rsidP="00D35B47">
      <w:pPr>
        <w:numPr>
          <w:ilvl w:val="0"/>
          <w:numId w:val="3"/>
        </w:numPr>
        <w:rPr>
          <w:rFonts w:asciiTheme="minorBidi" w:hAnsiTheme="minorBidi"/>
          <w:sz w:val="22"/>
          <w:szCs w:val="22"/>
        </w:rPr>
      </w:pPr>
      <w:r w:rsidRPr="00A221E6">
        <w:rPr>
          <w:rFonts w:asciiTheme="minorBidi" w:hAnsiTheme="minorBidi"/>
          <w:sz w:val="22"/>
          <w:szCs w:val="22"/>
        </w:rPr>
        <w:t>Always cite sources correctly using the required referencing style (e.g., APA)</w:t>
      </w:r>
    </w:p>
    <w:p w14:paraId="5B146BFC" w14:textId="77777777" w:rsidR="00D35B47" w:rsidRPr="00A221E6" w:rsidRDefault="00D35B47" w:rsidP="00D35B47">
      <w:pPr>
        <w:numPr>
          <w:ilvl w:val="0"/>
          <w:numId w:val="3"/>
        </w:numPr>
        <w:rPr>
          <w:rFonts w:asciiTheme="minorBidi" w:hAnsiTheme="minorBidi"/>
          <w:sz w:val="22"/>
          <w:szCs w:val="22"/>
        </w:rPr>
      </w:pPr>
      <w:r w:rsidRPr="00A221E6">
        <w:rPr>
          <w:rFonts w:asciiTheme="minorBidi" w:hAnsiTheme="minorBidi"/>
          <w:sz w:val="22"/>
          <w:szCs w:val="22"/>
        </w:rPr>
        <w:t>Do not copy or paraphrase without proper attribution</w:t>
      </w:r>
    </w:p>
    <w:p w14:paraId="397F9A48" w14:textId="77777777" w:rsidR="00D35B47" w:rsidRPr="00A221E6" w:rsidRDefault="00D35B47" w:rsidP="00D35B47">
      <w:pPr>
        <w:numPr>
          <w:ilvl w:val="0"/>
          <w:numId w:val="3"/>
        </w:numPr>
        <w:rPr>
          <w:rFonts w:asciiTheme="minorBidi" w:hAnsiTheme="minorBidi"/>
          <w:sz w:val="22"/>
          <w:szCs w:val="22"/>
        </w:rPr>
      </w:pPr>
      <w:r w:rsidRPr="00A221E6">
        <w:rPr>
          <w:rFonts w:asciiTheme="minorBidi" w:hAnsiTheme="minorBidi"/>
          <w:sz w:val="22"/>
          <w:szCs w:val="22"/>
        </w:rPr>
        <w:t>Avoid using essay-writing services or unauthorized assistance</w:t>
      </w:r>
    </w:p>
    <w:p w14:paraId="6F4EA008" w14:textId="77777777" w:rsidR="00D35B47" w:rsidRPr="00A221E6" w:rsidRDefault="00D35B47" w:rsidP="00D35B47">
      <w:pPr>
        <w:numPr>
          <w:ilvl w:val="0"/>
          <w:numId w:val="3"/>
        </w:numPr>
        <w:rPr>
          <w:rFonts w:asciiTheme="minorBidi" w:hAnsiTheme="minorBidi"/>
          <w:sz w:val="22"/>
          <w:szCs w:val="22"/>
        </w:rPr>
      </w:pPr>
      <w:r w:rsidRPr="00A221E6">
        <w:rPr>
          <w:rFonts w:asciiTheme="minorBidi" w:hAnsiTheme="minorBidi"/>
          <w:sz w:val="22"/>
          <w:szCs w:val="22"/>
        </w:rPr>
        <w:t>Follow assessment instructions carefully</w:t>
      </w:r>
    </w:p>
    <w:p w14:paraId="365E57FB" w14:textId="77777777" w:rsidR="00D35B47" w:rsidRPr="00A221E6" w:rsidRDefault="00D35B47" w:rsidP="00D35B47">
      <w:pPr>
        <w:numPr>
          <w:ilvl w:val="0"/>
          <w:numId w:val="3"/>
        </w:numPr>
        <w:rPr>
          <w:rFonts w:asciiTheme="minorBidi" w:hAnsiTheme="minorBidi"/>
          <w:sz w:val="22"/>
          <w:szCs w:val="22"/>
        </w:rPr>
      </w:pPr>
      <w:r w:rsidRPr="00A221E6">
        <w:rPr>
          <w:rFonts w:asciiTheme="minorBidi" w:hAnsiTheme="minorBidi"/>
          <w:sz w:val="22"/>
          <w:szCs w:val="22"/>
        </w:rPr>
        <w:t>Seek guidance from tutors or academic support if unsure about referencing</w:t>
      </w:r>
    </w:p>
    <w:p w14:paraId="5C620270"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Poor academic practice—such as incorrect referencing or over-reliance on source material—is treated as a minor breach but still requires correction.</w:t>
      </w:r>
    </w:p>
    <w:p w14:paraId="37045CC1" w14:textId="77777777" w:rsidR="00D35B47" w:rsidRPr="00A221E6" w:rsidRDefault="00D35B47" w:rsidP="00D35B47">
      <w:pPr>
        <w:rPr>
          <w:rFonts w:asciiTheme="minorBidi" w:hAnsiTheme="minorBidi"/>
          <w:b/>
          <w:bCs/>
          <w:sz w:val="22"/>
          <w:szCs w:val="22"/>
        </w:rPr>
      </w:pPr>
      <w:r w:rsidRPr="00A221E6">
        <w:rPr>
          <w:rFonts w:asciiTheme="minorBidi" w:hAnsiTheme="minorBidi"/>
          <w:b/>
          <w:bCs/>
          <w:sz w:val="22"/>
          <w:szCs w:val="22"/>
        </w:rPr>
        <w:t>What Are the Penalties?</w:t>
      </w:r>
    </w:p>
    <w:p w14:paraId="3D671854" w14:textId="77777777" w:rsidR="00D35B47" w:rsidRPr="00A221E6" w:rsidRDefault="00D35B47" w:rsidP="00D35B47">
      <w:pPr>
        <w:rPr>
          <w:rFonts w:asciiTheme="minorBidi" w:hAnsiTheme="minorBidi"/>
          <w:sz w:val="22"/>
          <w:szCs w:val="22"/>
        </w:rPr>
      </w:pPr>
      <w:r w:rsidRPr="00A221E6">
        <w:rPr>
          <w:rFonts w:asciiTheme="minorBidi" w:hAnsiTheme="minorBidi"/>
          <w:sz w:val="22"/>
          <w:szCs w:val="22"/>
        </w:rPr>
        <w:t>Penalties depend on the severity and whether it’s a repeat offense. They may include:</w:t>
      </w:r>
    </w:p>
    <w:p w14:paraId="371D1B8B" w14:textId="77777777" w:rsidR="00D35B47" w:rsidRPr="00A221E6" w:rsidRDefault="00D35B47" w:rsidP="00D35B47">
      <w:pPr>
        <w:numPr>
          <w:ilvl w:val="0"/>
          <w:numId w:val="4"/>
        </w:numPr>
        <w:rPr>
          <w:rFonts w:asciiTheme="minorBidi" w:hAnsiTheme="minorBidi"/>
          <w:sz w:val="22"/>
          <w:szCs w:val="22"/>
        </w:rPr>
      </w:pPr>
      <w:r w:rsidRPr="00A221E6">
        <w:rPr>
          <w:rFonts w:asciiTheme="minorBidi" w:hAnsiTheme="minorBidi"/>
          <w:sz w:val="22"/>
          <w:szCs w:val="22"/>
        </w:rPr>
        <w:t>Formal warnings</w:t>
      </w:r>
    </w:p>
    <w:p w14:paraId="72B672D8" w14:textId="77777777" w:rsidR="00D35B47" w:rsidRPr="00A221E6" w:rsidRDefault="00D35B47" w:rsidP="00D35B47">
      <w:pPr>
        <w:numPr>
          <w:ilvl w:val="0"/>
          <w:numId w:val="4"/>
        </w:numPr>
        <w:rPr>
          <w:rFonts w:asciiTheme="minorBidi" w:hAnsiTheme="minorBidi"/>
          <w:sz w:val="22"/>
          <w:szCs w:val="22"/>
        </w:rPr>
      </w:pPr>
      <w:r w:rsidRPr="00A221E6">
        <w:rPr>
          <w:rFonts w:asciiTheme="minorBidi" w:hAnsiTheme="minorBidi"/>
          <w:sz w:val="22"/>
          <w:szCs w:val="22"/>
        </w:rPr>
        <w:t>Reduced grades or failure of the assessment</w:t>
      </w:r>
    </w:p>
    <w:p w14:paraId="5C60B005" w14:textId="77777777" w:rsidR="00D35B47" w:rsidRPr="00A221E6" w:rsidRDefault="00D35B47" w:rsidP="00D35B47">
      <w:pPr>
        <w:numPr>
          <w:ilvl w:val="0"/>
          <w:numId w:val="4"/>
        </w:numPr>
        <w:rPr>
          <w:rFonts w:asciiTheme="minorBidi" w:hAnsiTheme="minorBidi"/>
          <w:sz w:val="22"/>
          <w:szCs w:val="22"/>
        </w:rPr>
      </w:pPr>
      <w:r w:rsidRPr="00A221E6">
        <w:rPr>
          <w:rFonts w:asciiTheme="minorBidi" w:hAnsiTheme="minorBidi"/>
          <w:sz w:val="22"/>
          <w:szCs w:val="22"/>
        </w:rPr>
        <w:lastRenderedPageBreak/>
        <w:t>Expulsion from the university in serious cases</w:t>
      </w:r>
    </w:p>
    <w:p w14:paraId="044D8ADC" w14:textId="77777777" w:rsidR="00D35B47" w:rsidRDefault="00D35B47" w:rsidP="00D35B47">
      <w:pPr>
        <w:numPr>
          <w:ilvl w:val="0"/>
          <w:numId w:val="4"/>
        </w:numPr>
        <w:rPr>
          <w:rFonts w:asciiTheme="minorBidi" w:hAnsiTheme="minorBidi"/>
          <w:sz w:val="22"/>
          <w:szCs w:val="22"/>
        </w:rPr>
      </w:pPr>
      <w:r w:rsidRPr="00A221E6">
        <w:rPr>
          <w:rFonts w:asciiTheme="minorBidi" w:hAnsiTheme="minorBidi"/>
          <w:sz w:val="22"/>
          <w:szCs w:val="22"/>
        </w:rPr>
        <w:t>Notification to the Examining Board for action</w:t>
      </w:r>
    </w:p>
    <w:p w14:paraId="10531D4F" w14:textId="6B12B543" w:rsidR="001B7EBE" w:rsidRPr="00A221E6" w:rsidRDefault="001B7EBE" w:rsidP="00D35B47">
      <w:pPr>
        <w:numPr>
          <w:ilvl w:val="0"/>
          <w:numId w:val="4"/>
        </w:numPr>
        <w:rPr>
          <w:rFonts w:asciiTheme="minorBidi" w:hAnsiTheme="minorBidi"/>
          <w:sz w:val="22"/>
          <w:szCs w:val="22"/>
        </w:rPr>
      </w:pPr>
      <w:r w:rsidRPr="00A221E6">
        <w:rPr>
          <w:rFonts w:asciiTheme="minorBidi" w:hAnsiTheme="minorBidi"/>
          <w:sz w:val="22"/>
          <w:szCs w:val="22"/>
        </w:rPr>
        <w:t>Permanent record of misconduct</w:t>
      </w:r>
    </w:p>
    <w:p w14:paraId="00A104AA" w14:textId="47C0C9AB" w:rsidR="00D35B47" w:rsidRDefault="00D35B47" w:rsidP="00D35B47">
      <w:pPr>
        <w:rPr>
          <w:rFonts w:asciiTheme="minorBidi" w:hAnsiTheme="minorBidi"/>
          <w:sz w:val="22"/>
          <w:szCs w:val="22"/>
        </w:rPr>
      </w:pPr>
    </w:p>
    <w:p w14:paraId="5154647C" w14:textId="59947DDF" w:rsidR="001B7EBE" w:rsidRDefault="001B7EBE" w:rsidP="00D35B47">
      <w:pPr>
        <w:rPr>
          <w:rFonts w:asciiTheme="minorBidi" w:hAnsiTheme="minorBidi"/>
          <w:sz w:val="22"/>
          <w:szCs w:val="22"/>
        </w:rPr>
      </w:pPr>
      <w:r>
        <w:rPr>
          <w:rFonts w:asciiTheme="minorBidi" w:hAnsiTheme="minorBidi"/>
          <w:sz w:val="22"/>
          <w:szCs w:val="22"/>
        </w:rPr>
        <w:t>Activity 4:</w:t>
      </w:r>
    </w:p>
    <w:p w14:paraId="0DBE8ED1" w14:textId="77777777" w:rsidR="00E95150" w:rsidRPr="00E95150" w:rsidRDefault="00E95150" w:rsidP="00E95150">
      <w:pPr>
        <w:rPr>
          <w:rFonts w:asciiTheme="minorBidi" w:hAnsiTheme="minorBidi"/>
          <w:sz w:val="22"/>
          <w:szCs w:val="22"/>
        </w:rPr>
      </w:pPr>
      <w:r w:rsidRPr="00E95150">
        <w:rPr>
          <w:rFonts w:asciiTheme="minorBidi" w:hAnsiTheme="minorBidi"/>
          <w:sz w:val="22"/>
          <w:szCs w:val="22"/>
        </w:rPr>
        <w:t>Finding sources (1.5 Hours)</w:t>
      </w:r>
    </w:p>
    <w:p w14:paraId="6279A4EA" w14:textId="77777777" w:rsidR="00E95150" w:rsidRPr="00E95150" w:rsidRDefault="00E95150" w:rsidP="00E95150">
      <w:pPr>
        <w:rPr>
          <w:rFonts w:asciiTheme="minorBidi" w:hAnsiTheme="minorBidi"/>
          <w:sz w:val="22"/>
          <w:szCs w:val="22"/>
        </w:rPr>
      </w:pPr>
      <w:r w:rsidRPr="00E95150">
        <w:rPr>
          <w:rFonts w:asciiTheme="minorBidi" w:hAnsiTheme="minorBidi"/>
          <w:sz w:val="22"/>
          <w:szCs w:val="22"/>
        </w:rPr>
        <w:t xml:space="preserve">Watch the recorded </w:t>
      </w:r>
      <w:proofErr w:type="gramStart"/>
      <w:r w:rsidRPr="00E95150">
        <w:rPr>
          <w:rFonts w:asciiTheme="minorBidi" w:hAnsiTheme="minorBidi"/>
          <w:sz w:val="22"/>
          <w:szCs w:val="22"/>
        </w:rPr>
        <w:t>teams</w:t>
      </w:r>
      <w:proofErr w:type="gramEnd"/>
      <w:r w:rsidRPr="00E95150">
        <w:rPr>
          <w:rFonts w:asciiTheme="minorBidi" w:hAnsiTheme="minorBidi"/>
          <w:sz w:val="22"/>
          <w:szCs w:val="22"/>
        </w:rPr>
        <w:t xml:space="preserve"> session below and have a go at finding sources, using the methods below:</w:t>
      </w:r>
    </w:p>
    <w:p w14:paraId="6FB89FAA" w14:textId="77777777" w:rsidR="00E95150" w:rsidRPr="00E95150" w:rsidRDefault="00E95150" w:rsidP="00E95150">
      <w:pPr>
        <w:numPr>
          <w:ilvl w:val="0"/>
          <w:numId w:val="6"/>
        </w:numPr>
        <w:rPr>
          <w:rFonts w:asciiTheme="minorBidi" w:hAnsiTheme="minorBidi"/>
          <w:sz w:val="22"/>
          <w:szCs w:val="22"/>
        </w:rPr>
      </w:pPr>
      <w:r w:rsidRPr="00E95150">
        <w:rPr>
          <w:rFonts w:asciiTheme="minorBidi" w:hAnsiTheme="minorBidi"/>
          <w:sz w:val="22"/>
          <w:szCs w:val="22"/>
        </w:rPr>
        <w:t>Google Scholar</w:t>
      </w:r>
    </w:p>
    <w:p w14:paraId="18D223DD" w14:textId="77777777" w:rsidR="00E95150" w:rsidRPr="00E95150" w:rsidRDefault="00E95150" w:rsidP="00E95150">
      <w:pPr>
        <w:numPr>
          <w:ilvl w:val="0"/>
          <w:numId w:val="6"/>
        </w:numPr>
        <w:rPr>
          <w:rFonts w:asciiTheme="minorBidi" w:hAnsiTheme="minorBidi"/>
          <w:sz w:val="22"/>
          <w:szCs w:val="22"/>
        </w:rPr>
      </w:pPr>
      <w:r w:rsidRPr="00E95150">
        <w:rPr>
          <w:rFonts w:asciiTheme="minorBidi" w:hAnsiTheme="minorBidi"/>
          <w:sz w:val="22"/>
          <w:szCs w:val="22"/>
        </w:rPr>
        <w:t>Online Library</w:t>
      </w:r>
    </w:p>
    <w:p w14:paraId="50B6865D" w14:textId="77777777" w:rsidR="00E95150" w:rsidRPr="00E95150" w:rsidRDefault="00E95150" w:rsidP="00E95150">
      <w:pPr>
        <w:numPr>
          <w:ilvl w:val="0"/>
          <w:numId w:val="6"/>
        </w:numPr>
        <w:rPr>
          <w:rFonts w:asciiTheme="minorBidi" w:hAnsiTheme="minorBidi"/>
          <w:sz w:val="22"/>
          <w:szCs w:val="22"/>
        </w:rPr>
      </w:pPr>
      <w:r w:rsidRPr="00E95150">
        <w:rPr>
          <w:rFonts w:asciiTheme="minorBidi" w:hAnsiTheme="minorBidi"/>
          <w:sz w:val="22"/>
          <w:szCs w:val="22"/>
        </w:rPr>
        <w:t>Google Books</w:t>
      </w:r>
    </w:p>
    <w:p w14:paraId="054D76A7" w14:textId="77777777" w:rsidR="00E95150" w:rsidRPr="00E95150" w:rsidRDefault="00E95150" w:rsidP="00E95150">
      <w:pPr>
        <w:numPr>
          <w:ilvl w:val="0"/>
          <w:numId w:val="6"/>
        </w:numPr>
        <w:rPr>
          <w:rFonts w:asciiTheme="minorBidi" w:hAnsiTheme="minorBidi"/>
          <w:sz w:val="22"/>
          <w:szCs w:val="22"/>
        </w:rPr>
      </w:pPr>
      <w:r w:rsidRPr="00E95150">
        <w:rPr>
          <w:rFonts w:asciiTheme="minorBidi" w:hAnsiTheme="minorBidi"/>
          <w:sz w:val="22"/>
          <w:szCs w:val="22"/>
        </w:rPr>
        <w:t>Primo Research Assistant </w:t>
      </w:r>
      <w:hyperlink r:id="rId11" w:history="1">
        <w:r w:rsidRPr="00E95150">
          <w:rPr>
            <w:rStyle w:val="Hyperlink"/>
            <w:rFonts w:asciiTheme="minorBidi" w:hAnsiTheme="minorBidi"/>
            <w:sz w:val="22"/>
            <w:szCs w:val="22"/>
          </w:rPr>
          <w:t>librarysearch.uwtsd.ac.uk/discovery/researchAssistant?vid=44WHELF_UWTSD:44WHELF_UWTSD_VU1</w:t>
        </w:r>
      </w:hyperlink>
      <w:r w:rsidRPr="00E95150">
        <w:rPr>
          <w:rFonts w:asciiTheme="minorBidi" w:hAnsiTheme="minorBidi"/>
          <w:sz w:val="22"/>
          <w:szCs w:val="22"/>
        </w:rPr>
        <w:t> </w:t>
      </w:r>
    </w:p>
    <w:p w14:paraId="07CDA87B" w14:textId="77777777" w:rsidR="00E95150" w:rsidRPr="00E95150" w:rsidRDefault="00E95150" w:rsidP="00E95150">
      <w:pPr>
        <w:rPr>
          <w:rFonts w:asciiTheme="minorBidi" w:hAnsiTheme="minorBidi"/>
          <w:sz w:val="22"/>
          <w:szCs w:val="22"/>
        </w:rPr>
      </w:pPr>
      <w:r w:rsidRPr="00E95150">
        <w:rPr>
          <w:rFonts w:asciiTheme="minorBidi" w:hAnsiTheme="minorBidi"/>
          <w:sz w:val="22"/>
          <w:szCs w:val="22"/>
        </w:rPr>
        <w:t>Using activity 4 in the forum section, reflect upon how you found finding sources.  Do you have any tips for the class?</w:t>
      </w:r>
    </w:p>
    <w:p w14:paraId="119D19C0" w14:textId="433AFCDA" w:rsidR="001B7EBE" w:rsidRDefault="00DB61BB" w:rsidP="00D35B47">
      <w:pPr>
        <w:rPr>
          <w:rFonts w:asciiTheme="minorBidi" w:hAnsiTheme="minorBidi"/>
          <w:sz w:val="22"/>
          <w:szCs w:val="22"/>
        </w:rPr>
      </w:pPr>
      <w:r>
        <w:rPr>
          <w:rFonts w:asciiTheme="minorBidi" w:hAnsiTheme="minorBidi"/>
          <w:sz w:val="22"/>
          <w:szCs w:val="22"/>
        </w:rPr>
        <w:t>What I used?</w:t>
      </w:r>
    </w:p>
    <w:p w14:paraId="4B41900A" w14:textId="6518CB18" w:rsidR="00DB61BB" w:rsidRPr="00DB61BB" w:rsidRDefault="00DB61BB" w:rsidP="00DB61BB">
      <w:pPr>
        <w:rPr>
          <w:rFonts w:asciiTheme="minorBidi" w:hAnsiTheme="minorBidi"/>
          <w:sz w:val="22"/>
          <w:szCs w:val="22"/>
        </w:rPr>
      </w:pPr>
      <w:r w:rsidRPr="00DB61BB">
        <w:rPr>
          <w:rFonts w:asciiTheme="minorBidi" w:hAnsiTheme="minorBidi"/>
          <w:sz w:val="22"/>
          <w:szCs w:val="22"/>
        </w:rPr>
        <w:t>Google Scholar: Great for peer-reviewed articles and citations. I liked how it links to full texts when available and shows how often a paper has been cited. Tip: Use quotation marks for exact phrases to narrow your search.</w:t>
      </w:r>
    </w:p>
    <w:p w14:paraId="2D3F9ED5" w14:textId="39FCD4B0" w:rsidR="00DB61BB" w:rsidRPr="00DB61BB" w:rsidRDefault="00DB61BB" w:rsidP="00DB61BB">
      <w:pPr>
        <w:rPr>
          <w:rFonts w:asciiTheme="minorBidi" w:hAnsiTheme="minorBidi"/>
          <w:sz w:val="22"/>
          <w:szCs w:val="22"/>
        </w:rPr>
      </w:pPr>
      <w:r w:rsidRPr="00DB61BB">
        <w:rPr>
          <w:rFonts w:asciiTheme="minorBidi" w:hAnsiTheme="minorBidi"/>
          <w:sz w:val="22"/>
          <w:szCs w:val="22"/>
        </w:rPr>
        <w:t>Online Library: The university’s online library gave me access to full journal articles and eBooks. Logging in with my student credentials unlocked a lot more content. Tip: Use filters like publication date and subject area to avoid getting overwhelmed.</w:t>
      </w:r>
    </w:p>
    <w:p w14:paraId="7CBD2AFD" w14:textId="09B108E1" w:rsidR="00DB61BB" w:rsidRPr="00DB61BB" w:rsidRDefault="00DB61BB" w:rsidP="00DB61BB">
      <w:pPr>
        <w:rPr>
          <w:rFonts w:asciiTheme="minorBidi" w:hAnsiTheme="minorBidi"/>
          <w:sz w:val="22"/>
          <w:szCs w:val="22"/>
        </w:rPr>
      </w:pPr>
      <w:r w:rsidRPr="00DB61BB">
        <w:rPr>
          <w:rFonts w:asciiTheme="minorBidi" w:hAnsiTheme="minorBidi"/>
          <w:sz w:val="22"/>
          <w:szCs w:val="22"/>
        </w:rPr>
        <w:t>Google Books: Useful for previewing books and checking their relevance before borrowing or buying. Tip: Use the “Search in this book” feature to find specific terms or chapters.</w:t>
      </w:r>
    </w:p>
    <w:p w14:paraId="00273568" w14:textId="00B83A97" w:rsidR="00DB61BB" w:rsidRDefault="00DB61BB" w:rsidP="00DB61BB">
      <w:pPr>
        <w:rPr>
          <w:rFonts w:asciiTheme="minorBidi" w:hAnsiTheme="minorBidi"/>
          <w:sz w:val="22"/>
          <w:szCs w:val="22"/>
        </w:rPr>
      </w:pPr>
      <w:r w:rsidRPr="00DB61BB">
        <w:rPr>
          <w:rFonts w:asciiTheme="minorBidi" w:hAnsiTheme="minorBidi"/>
          <w:sz w:val="22"/>
          <w:szCs w:val="22"/>
        </w:rPr>
        <w:t>Primo Research Assistant: This tool was new to me, but I found it helpful for discovering resources across the university’s holdings. It’s especially good for finding physical books and multimedia. Tip: Save your searches and use the citation tool to format references quickly.</w:t>
      </w:r>
    </w:p>
    <w:p w14:paraId="211940AA" w14:textId="77777777" w:rsidR="001E1FBA" w:rsidRDefault="001E1FBA" w:rsidP="00DB61BB">
      <w:pPr>
        <w:rPr>
          <w:rFonts w:asciiTheme="minorBidi" w:hAnsiTheme="minorBidi"/>
          <w:sz w:val="22"/>
          <w:szCs w:val="22"/>
        </w:rPr>
      </w:pPr>
    </w:p>
    <w:p w14:paraId="12A7D193" w14:textId="654EB0A7" w:rsidR="001E1FBA" w:rsidRPr="006C09A9" w:rsidRDefault="001E1FBA" w:rsidP="00965CE7">
      <w:pPr>
        <w:rPr>
          <w:rFonts w:asciiTheme="minorBidi" w:hAnsiTheme="minorBidi"/>
          <w:sz w:val="22"/>
          <w:szCs w:val="22"/>
        </w:rPr>
      </w:pPr>
      <w:r w:rsidRPr="006C09A9">
        <w:rPr>
          <w:rFonts w:asciiTheme="minorBidi" w:hAnsiTheme="minorBidi"/>
          <w:sz w:val="22"/>
          <w:szCs w:val="22"/>
        </w:rPr>
        <w:t xml:space="preserve"> </w:t>
      </w:r>
    </w:p>
    <w:p w14:paraId="081F15A6" w14:textId="4B1F9CF0" w:rsidR="001E1FBA" w:rsidRPr="006C09A9" w:rsidRDefault="001E1FBA" w:rsidP="00DB61BB">
      <w:pPr>
        <w:rPr>
          <w:rFonts w:asciiTheme="minorBidi" w:hAnsiTheme="minorBidi"/>
          <w:sz w:val="22"/>
          <w:szCs w:val="22"/>
        </w:rPr>
      </w:pPr>
    </w:p>
    <w:p w14:paraId="18BE4DAD" w14:textId="77777777" w:rsidR="00B00329" w:rsidRPr="006C09A9" w:rsidRDefault="00B00329" w:rsidP="00DB61BB">
      <w:pPr>
        <w:rPr>
          <w:rFonts w:asciiTheme="minorBidi" w:hAnsiTheme="minorBidi"/>
          <w:sz w:val="22"/>
          <w:szCs w:val="22"/>
        </w:rPr>
      </w:pPr>
    </w:p>
    <w:p w14:paraId="130AF677" w14:textId="77777777" w:rsidR="00DB61BB" w:rsidRPr="006C09A9" w:rsidRDefault="00DB61BB" w:rsidP="00D35B47">
      <w:pPr>
        <w:rPr>
          <w:rFonts w:asciiTheme="minorBidi" w:hAnsiTheme="minorBidi"/>
          <w:sz w:val="22"/>
          <w:szCs w:val="22"/>
        </w:rPr>
      </w:pPr>
    </w:p>
    <w:p w14:paraId="5D6856D9" w14:textId="77777777" w:rsidR="00BA4329" w:rsidRPr="006C09A9" w:rsidRDefault="00BA4329" w:rsidP="00D35B47"/>
    <w:p w14:paraId="65D0F24C" w14:textId="77777777" w:rsidR="00A13B97" w:rsidRPr="006C09A9" w:rsidRDefault="00A13B97"/>
    <w:sectPr w:rsidR="00A13B97" w:rsidRPr="006C0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A1E52"/>
    <w:multiLevelType w:val="multilevel"/>
    <w:tmpl w:val="C2745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862E84"/>
    <w:multiLevelType w:val="multilevel"/>
    <w:tmpl w:val="8FD8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E28B6"/>
    <w:multiLevelType w:val="multilevel"/>
    <w:tmpl w:val="F47E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3510B"/>
    <w:multiLevelType w:val="multilevel"/>
    <w:tmpl w:val="B226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A31AC7"/>
    <w:multiLevelType w:val="multilevel"/>
    <w:tmpl w:val="0D66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C242F5"/>
    <w:multiLevelType w:val="multilevel"/>
    <w:tmpl w:val="DC30B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5B220D"/>
    <w:multiLevelType w:val="multilevel"/>
    <w:tmpl w:val="F3FA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005545">
    <w:abstractNumId w:val="6"/>
  </w:num>
  <w:num w:numId="2" w16cid:durableId="1230458175">
    <w:abstractNumId w:val="1"/>
  </w:num>
  <w:num w:numId="3" w16cid:durableId="1847011381">
    <w:abstractNumId w:val="4"/>
  </w:num>
  <w:num w:numId="4" w16cid:durableId="1743866677">
    <w:abstractNumId w:val="2"/>
  </w:num>
  <w:num w:numId="5" w16cid:durableId="442843077">
    <w:abstractNumId w:val="0"/>
  </w:num>
  <w:num w:numId="6" w16cid:durableId="169176933">
    <w:abstractNumId w:val="3"/>
  </w:num>
  <w:num w:numId="7" w16cid:durableId="2475390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97"/>
    <w:rsid w:val="001B7EBE"/>
    <w:rsid w:val="001E1FBA"/>
    <w:rsid w:val="00376435"/>
    <w:rsid w:val="00667885"/>
    <w:rsid w:val="006827FB"/>
    <w:rsid w:val="006C09A9"/>
    <w:rsid w:val="008217FC"/>
    <w:rsid w:val="00890E42"/>
    <w:rsid w:val="00965CE7"/>
    <w:rsid w:val="00A13B97"/>
    <w:rsid w:val="00A94665"/>
    <w:rsid w:val="00AD2E88"/>
    <w:rsid w:val="00B00329"/>
    <w:rsid w:val="00BA4329"/>
    <w:rsid w:val="00D35B47"/>
    <w:rsid w:val="00DB61BB"/>
    <w:rsid w:val="00E951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89D1F"/>
  <w15:chartTrackingRefBased/>
  <w15:docId w15:val="{4070EF6F-109C-44B8-90CF-4FE4B49B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B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B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B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B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B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B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B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B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B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B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B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B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B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B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B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B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B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B97"/>
    <w:rPr>
      <w:rFonts w:eastAsiaTheme="majorEastAsia" w:cstheme="majorBidi"/>
      <w:color w:val="272727" w:themeColor="text1" w:themeTint="D8"/>
    </w:rPr>
  </w:style>
  <w:style w:type="paragraph" w:styleId="Title">
    <w:name w:val="Title"/>
    <w:basedOn w:val="Normal"/>
    <w:next w:val="Normal"/>
    <w:link w:val="TitleChar"/>
    <w:uiPriority w:val="10"/>
    <w:qFormat/>
    <w:rsid w:val="00A13B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B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B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B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B97"/>
    <w:pPr>
      <w:spacing w:before="160"/>
      <w:jc w:val="center"/>
    </w:pPr>
    <w:rPr>
      <w:i/>
      <w:iCs/>
      <w:color w:val="404040" w:themeColor="text1" w:themeTint="BF"/>
    </w:rPr>
  </w:style>
  <w:style w:type="character" w:customStyle="1" w:styleId="QuoteChar">
    <w:name w:val="Quote Char"/>
    <w:basedOn w:val="DefaultParagraphFont"/>
    <w:link w:val="Quote"/>
    <w:uiPriority w:val="29"/>
    <w:rsid w:val="00A13B97"/>
    <w:rPr>
      <w:i/>
      <w:iCs/>
      <w:color w:val="404040" w:themeColor="text1" w:themeTint="BF"/>
    </w:rPr>
  </w:style>
  <w:style w:type="paragraph" w:styleId="ListParagraph">
    <w:name w:val="List Paragraph"/>
    <w:basedOn w:val="Normal"/>
    <w:uiPriority w:val="34"/>
    <w:qFormat/>
    <w:rsid w:val="00A13B97"/>
    <w:pPr>
      <w:ind w:left="720"/>
      <w:contextualSpacing/>
    </w:pPr>
  </w:style>
  <w:style w:type="character" w:styleId="IntenseEmphasis">
    <w:name w:val="Intense Emphasis"/>
    <w:basedOn w:val="DefaultParagraphFont"/>
    <w:uiPriority w:val="21"/>
    <w:qFormat/>
    <w:rsid w:val="00A13B97"/>
    <w:rPr>
      <w:i/>
      <w:iCs/>
      <w:color w:val="0F4761" w:themeColor="accent1" w:themeShade="BF"/>
    </w:rPr>
  </w:style>
  <w:style w:type="paragraph" w:styleId="IntenseQuote">
    <w:name w:val="Intense Quote"/>
    <w:basedOn w:val="Normal"/>
    <w:next w:val="Normal"/>
    <w:link w:val="IntenseQuoteChar"/>
    <w:uiPriority w:val="30"/>
    <w:qFormat/>
    <w:rsid w:val="00A13B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B97"/>
    <w:rPr>
      <w:i/>
      <w:iCs/>
      <w:color w:val="0F4761" w:themeColor="accent1" w:themeShade="BF"/>
    </w:rPr>
  </w:style>
  <w:style w:type="character" w:styleId="IntenseReference">
    <w:name w:val="Intense Reference"/>
    <w:basedOn w:val="DefaultParagraphFont"/>
    <w:uiPriority w:val="32"/>
    <w:qFormat/>
    <w:rsid w:val="00A13B97"/>
    <w:rPr>
      <w:b/>
      <w:bCs/>
      <w:smallCaps/>
      <w:color w:val="0F4761" w:themeColor="accent1" w:themeShade="BF"/>
      <w:spacing w:val="5"/>
    </w:rPr>
  </w:style>
  <w:style w:type="character" w:styleId="Hyperlink">
    <w:name w:val="Hyperlink"/>
    <w:basedOn w:val="DefaultParagraphFont"/>
    <w:uiPriority w:val="99"/>
    <w:unhideWhenUsed/>
    <w:rsid w:val="00D35B47"/>
    <w:rPr>
      <w:color w:val="467886" w:themeColor="hyperlink"/>
      <w:u w:val="single"/>
    </w:rPr>
  </w:style>
  <w:style w:type="character" w:styleId="UnresolvedMention">
    <w:name w:val="Unresolved Mention"/>
    <w:basedOn w:val="DefaultParagraphFont"/>
    <w:uiPriority w:val="99"/>
    <w:semiHidden/>
    <w:unhideWhenUsed/>
    <w:rsid w:val="00E95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doNotRelyOnCSS/>
  <w:doNotOrganizeInFolder/>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book/46716/chapter/411422551"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brarysearch.uwtsd.ac.uk/discovery/researchAssistant?vid=44WHELF_UWTSD:44WHELF_UWTSD_VU1" TargetMode="External"/><Relationship Id="rId5" Type="http://schemas.openxmlformats.org/officeDocument/2006/relationships/styles" Target="styles.xml"/><Relationship Id="rId10" Type="http://schemas.openxmlformats.org/officeDocument/2006/relationships/hyperlink" Target="https://www.uwtsd.ac.uk/sites/default/files/2024-01/Academic_Misconduct_Policy_2022-23.pdf" TargetMode="External"/><Relationship Id="rId4" Type="http://schemas.openxmlformats.org/officeDocument/2006/relationships/numbering" Target="numbering.xml"/><Relationship Id="rId9" Type="http://schemas.openxmlformats.org/officeDocument/2006/relationships/hyperlink" Target="https://link.springer.com/rwe/10.1007/978-1-4614-7883-6_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c1d287-2abe-4e77-83b0-4f6db1142a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3EA55F5609784CA8966A247D8BB87C" ma:contentTypeVersion="10" ma:contentTypeDescription="Create a new document." ma:contentTypeScope="" ma:versionID="40ac32ba1d4116d0d0940820756d77ac">
  <xsd:schema xmlns:xsd="http://www.w3.org/2001/XMLSchema" xmlns:xs="http://www.w3.org/2001/XMLSchema" xmlns:p="http://schemas.microsoft.com/office/2006/metadata/properties" xmlns:ns3="70c1d287-2abe-4e77-83b0-4f6db1142a6f" targetNamespace="http://schemas.microsoft.com/office/2006/metadata/properties" ma:root="true" ma:fieldsID="47c08adf44e3fb0203f5c317c9959ea7" ns3:_="">
    <xsd:import namespace="70c1d287-2abe-4e77-83b0-4f6db1142a6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c1d287-2abe-4e77-83b0-4f6db114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9DE6C-B8A2-4AB2-9CAB-2CC79FE36BE0}">
  <ds:schemaRefs>
    <ds:schemaRef ds:uri="http://purl.org/dc/dcmitype/"/>
    <ds:schemaRef ds:uri="http://purl.org/dc/terms/"/>
    <ds:schemaRef ds:uri="http://www.w3.org/XML/1998/namespace"/>
    <ds:schemaRef ds:uri="http://schemas.openxmlformats.org/package/2006/metadata/core-properties"/>
    <ds:schemaRef ds:uri="http://purl.org/dc/elements/1.1/"/>
    <ds:schemaRef ds:uri="http://schemas.microsoft.com/office/2006/metadata/properties"/>
    <ds:schemaRef ds:uri="70c1d287-2abe-4e77-83b0-4f6db1142a6f"/>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7A94D077-04F1-4CAE-A9D4-B7904EF3D3F3}">
  <ds:schemaRefs>
    <ds:schemaRef ds:uri="http://schemas.microsoft.com/sharepoint/v3/contenttype/forms"/>
  </ds:schemaRefs>
</ds:datastoreItem>
</file>

<file path=customXml/itemProps3.xml><?xml version="1.0" encoding="utf-8"?>
<ds:datastoreItem xmlns:ds="http://schemas.openxmlformats.org/officeDocument/2006/customXml" ds:itemID="{788F729C-9E5A-4F4B-A2C5-A8E5A2240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c1d287-2abe-4e77-83b0-4f6db1142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1099</Words>
  <Characters>6598</Characters>
  <Application>Microsoft Office Word</Application>
  <DocSecurity>0</DocSecurity>
  <Lines>160</Lines>
  <Paragraphs>150</Paragraphs>
  <ScaleCrop>false</ScaleCrop>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Gianina Stingaciu</dc:creator>
  <cp:keywords/>
  <dc:description/>
  <cp:lastModifiedBy>Vasilica Gianina Stingaciu</cp:lastModifiedBy>
  <cp:revision>2</cp:revision>
  <dcterms:created xsi:type="dcterms:W3CDTF">2025-10-27T08:11:00Z</dcterms:created>
  <dcterms:modified xsi:type="dcterms:W3CDTF">2025-10-27T08:11:00Z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89eaf13-f528-470e-bf6b-38b666617431_Enabled">
    <vt:lpwstr>true</vt:lpwstr>
  </property>
  <property fmtid="{D5CDD505-2E9C-101B-9397-08002B2CF9AE}" pid="3" name="MSIP_Label_289eaf13-f528-470e-bf6b-38b666617431_SetDate">
    <vt:lpwstr>2025-10-24T12:36:51Z</vt:lpwstr>
  </property>
  <property fmtid="{D5CDD505-2E9C-101B-9397-08002B2CF9AE}" pid="4" name="MSIP_Label_289eaf13-f528-470e-bf6b-38b666617431_Method">
    <vt:lpwstr>Standard</vt:lpwstr>
  </property>
  <property fmtid="{D5CDD505-2E9C-101B-9397-08002B2CF9AE}" pid="5" name="MSIP_Label_289eaf13-f528-470e-bf6b-38b666617431_Name">
    <vt:lpwstr>Proprietary</vt:lpwstr>
  </property>
  <property fmtid="{D5CDD505-2E9C-101B-9397-08002B2CF9AE}" pid="6" name="MSIP_Label_289eaf13-f528-470e-bf6b-38b666617431_SiteId">
    <vt:lpwstr>4c087f80-1e07-4f72-9e41-d7d9748d0f4c</vt:lpwstr>
  </property>
  <property fmtid="{D5CDD505-2E9C-101B-9397-08002B2CF9AE}" pid="7" name="MSIP_Label_289eaf13-f528-470e-bf6b-38b666617431_ActionId">
    <vt:lpwstr>01e6af8a-6fa2-4c40-b420-1077dc00b6ab</vt:lpwstr>
  </property>
  <property fmtid="{D5CDD505-2E9C-101B-9397-08002B2CF9AE}" pid="8" name="MSIP_Label_289eaf13-f528-470e-bf6b-38b666617431_ContentBits">
    <vt:lpwstr>0</vt:lpwstr>
  </property>
  <property fmtid="{D5CDD505-2E9C-101B-9397-08002B2CF9AE}" pid="9" name="MSIP_Label_289eaf13-f528-470e-bf6b-38b666617431_Tag">
    <vt:lpwstr>10, 3, 0, 1</vt:lpwstr>
  </property>
  <property fmtid="{D5CDD505-2E9C-101B-9397-08002B2CF9AE}" pid="10" name="ContentTypeId">
    <vt:lpwstr>0x010100103EA55F5609784CA8966A247D8BB87C</vt:lpwstr>
  </property>
</Properties>
</file>