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E60DD" w:rsidRPr="00052AF7" w:rsidRDefault="00AE60DD" w:rsidP="00416502">
      <w:pPr>
        <w:pStyle w:val="Title"/>
        <w:pBdr>
          <w:bottom w:val="none" w:sz="0" w:space="0" w:color="auto"/>
        </w:pBdr>
        <w:jc w:val="center"/>
        <w:rPr>
          <w:rFonts w:ascii="Times New Roman" w:hAnsi="Times New Roman" w:cs="Times New Roman"/>
          <w:b/>
          <w:color w:val="0D0D0D" w:themeColor="text1" w:themeTint="F2"/>
          <w:sz w:val="36"/>
          <w:lang w:val="en-GB"/>
        </w:rPr>
      </w:pPr>
    </w:p>
    <w:p w:rsidR="00AE60DD" w:rsidRPr="00052AF7" w:rsidRDefault="00AE60DD" w:rsidP="00416502">
      <w:pPr>
        <w:pStyle w:val="Title"/>
        <w:pBdr>
          <w:bottom w:val="none" w:sz="0" w:space="0" w:color="auto"/>
        </w:pBdr>
        <w:jc w:val="center"/>
        <w:rPr>
          <w:rFonts w:ascii="Times New Roman" w:hAnsi="Times New Roman" w:cs="Times New Roman"/>
          <w:b/>
          <w:color w:val="0D0D0D" w:themeColor="text1" w:themeTint="F2"/>
          <w:sz w:val="36"/>
          <w:lang w:val="en-GB"/>
        </w:rPr>
      </w:pPr>
    </w:p>
    <w:p w:rsidR="00AE60DD" w:rsidRPr="00052AF7" w:rsidRDefault="00AE60DD" w:rsidP="00416502">
      <w:pPr>
        <w:pStyle w:val="Title"/>
        <w:pBdr>
          <w:bottom w:val="none" w:sz="0" w:space="0" w:color="auto"/>
        </w:pBdr>
        <w:jc w:val="center"/>
        <w:rPr>
          <w:rFonts w:ascii="Times New Roman" w:hAnsi="Times New Roman" w:cs="Times New Roman"/>
          <w:b/>
          <w:color w:val="0D0D0D" w:themeColor="text1" w:themeTint="F2"/>
          <w:sz w:val="36"/>
          <w:lang w:val="en-GB"/>
        </w:rPr>
      </w:pPr>
    </w:p>
    <w:p w:rsidR="00AE60DD" w:rsidRPr="00052AF7" w:rsidRDefault="00AE60DD" w:rsidP="00416502">
      <w:pPr>
        <w:pStyle w:val="Title"/>
        <w:pBdr>
          <w:bottom w:val="none" w:sz="0" w:space="0" w:color="auto"/>
        </w:pBdr>
        <w:jc w:val="center"/>
        <w:rPr>
          <w:rFonts w:ascii="Times New Roman" w:hAnsi="Times New Roman" w:cs="Times New Roman"/>
          <w:b/>
          <w:color w:val="0D0D0D" w:themeColor="text1" w:themeTint="F2"/>
          <w:sz w:val="36"/>
          <w:lang w:val="en-GB"/>
        </w:rPr>
      </w:pPr>
    </w:p>
    <w:p w:rsidR="00AE60DD" w:rsidRPr="00052AF7" w:rsidRDefault="00AE60DD" w:rsidP="00416502">
      <w:pPr>
        <w:pStyle w:val="Title"/>
        <w:pBdr>
          <w:bottom w:val="none" w:sz="0" w:space="0" w:color="auto"/>
        </w:pBdr>
        <w:jc w:val="center"/>
        <w:rPr>
          <w:rFonts w:ascii="Times New Roman" w:hAnsi="Times New Roman" w:cs="Times New Roman"/>
          <w:b/>
          <w:color w:val="0D0D0D" w:themeColor="text1" w:themeTint="F2"/>
          <w:sz w:val="36"/>
          <w:lang w:val="en-GB"/>
        </w:rPr>
      </w:pPr>
    </w:p>
    <w:p w:rsidR="00AE60DD" w:rsidRPr="00052AF7" w:rsidRDefault="00AE60DD" w:rsidP="00416502">
      <w:pPr>
        <w:pStyle w:val="Title"/>
        <w:pBdr>
          <w:bottom w:val="none" w:sz="0" w:space="0" w:color="auto"/>
        </w:pBdr>
        <w:jc w:val="center"/>
        <w:rPr>
          <w:rFonts w:ascii="Times New Roman" w:hAnsi="Times New Roman" w:cs="Times New Roman"/>
          <w:b/>
          <w:color w:val="0D0D0D" w:themeColor="text1" w:themeTint="F2"/>
          <w:sz w:val="36"/>
          <w:lang w:val="en-GB"/>
        </w:rPr>
      </w:pPr>
    </w:p>
    <w:p w:rsidR="00AE60DD" w:rsidRPr="00052AF7" w:rsidRDefault="00AE60DD" w:rsidP="00416502">
      <w:pPr>
        <w:pStyle w:val="Title"/>
        <w:pBdr>
          <w:bottom w:val="none" w:sz="0" w:space="0" w:color="auto"/>
        </w:pBdr>
        <w:jc w:val="center"/>
        <w:rPr>
          <w:rFonts w:ascii="Times New Roman" w:hAnsi="Times New Roman" w:cs="Times New Roman"/>
          <w:b/>
          <w:color w:val="0D0D0D" w:themeColor="text1" w:themeTint="F2"/>
          <w:sz w:val="36"/>
          <w:lang w:val="en-GB"/>
        </w:rPr>
      </w:pPr>
    </w:p>
    <w:p w:rsidR="00416502" w:rsidRPr="00CD1984" w:rsidRDefault="00416502" w:rsidP="00416502">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b/>
          <w:color w:val="0D0D0D" w:themeColor="text1" w:themeTint="F2"/>
          <w:sz w:val="36"/>
          <w:lang w:val="en-GB"/>
        </w:rPr>
        <w:tab/>
      </w:r>
      <w:r w:rsidRPr="00CD1984">
        <w:rPr>
          <w:rFonts w:ascii="Times New Roman" w:hAnsi="Times New Roman" w:cs="Times New Roman"/>
          <w:sz w:val="28"/>
          <w:szCs w:val="28"/>
          <w:highlight w:val="white"/>
        </w:rPr>
        <w:t>University of Wales Trinity Saint David</w:t>
      </w:r>
    </w:p>
    <w:p w:rsidR="00416502" w:rsidRPr="00CD1984" w:rsidRDefault="00416502" w:rsidP="00416502">
      <w:pPr>
        <w:pStyle w:val="Normal1"/>
        <w:spacing w:line="480" w:lineRule="auto"/>
        <w:jc w:val="center"/>
        <w:rPr>
          <w:rFonts w:ascii="Times New Roman" w:hAnsi="Times New Roman" w:cs="Times New Roman"/>
          <w:sz w:val="28"/>
          <w:szCs w:val="28"/>
          <w:highlight w:val="white"/>
        </w:rPr>
      </w:pPr>
      <w:r w:rsidRPr="00CD1984">
        <w:rPr>
          <w:rFonts w:ascii="Times New Roman" w:hAnsi="Times New Roman" w:cs="Times New Roman"/>
          <w:sz w:val="28"/>
          <w:szCs w:val="28"/>
          <w:highlight w:val="white"/>
        </w:rPr>
        <w:t>BA (</w:t>
      </w:r>
      <w:proofErr w:type="spellStart"/>
      <w:r w:rsidRPr="00CD1984">
        <w:rPr>
          <w:rFonts w:ascii="Times New Roman" w:hAnsi="Times New Roman" w:cs="Times New Roman"/>
          <w:sz w:val="28"/>
          <w:szCs w:val="28"/>
          <w:highlight w:val="white"/>
        </w:rPr>
        <w:t>Hons</w:t>
      </w:r>
      <w:proofErr w:type="spellEnd"/>
      <w:r w:rsidRPr="00CD1984">
        <w:rPr>
          <w:rFonts w:ascii="Times New Roman" w:hAnsi="Times New Roman" w:cs="Times New Roman"/>
          <w:sz w:val="28"/>
          <w:szCs w:val="28"/>
          <w:highlight w:val="white"/>
        </w:rPr>
        <w:t>) Business Management Level 4 – Weekend (Group2)</w:t>
      </w:r>
    </w:p>
    <w:p w:rsidR="00416502" w:rsidRPr="00CD1984" w:rsidRDefault="00416502" w:rsidP="00416502">
      <w:pPr>
        <w:pStyle w:val="Normal1"/>
        <w:spacing w:line="480" w:lineRule="auto"/>
        <w:jc w:val="center"/>
        <w:rPr>
          <w:rFonts w:ascii="Times New Roman" w:hAnsi="Times New Roman" w:cs="Times New Roman"/>
          <w:sz w:val="28"/>
          <w:szCs w:val="28"/>
          <w:highlight w:val="white"/>
        </w:rPr>
      </w:pPr>
      <w:r w:rsidRPr="00CD1984">
        <w:rPr>
          <w:rFonts w:ascii="Times New Roman" w:hAnsi="Times New Roman" w:cs="Times New Roman"/>
          <w:sz w:val="28"/>
          <w:szCs w:val="28"/>
          <w:highlight w:val="white"/>
        </w:rPr>
        <w:t xml:space="preserve">  </w:t>
      </w:r>
      <w:r w:rsidR="00A65AD1">
        <w:rPr>
          <w:rFonts w:ascii="Times New Roman" w:hAnsi="Times New Roman" w:cs="Times New Roman"/>
          <w:sz w:val="28"/>
          <w:szCs w:val="28"/>
          <w:highlight w:val="white"/>
        </w:rPr>
        <w:t>The</w:t>
      </w:r>
      <w:bookmarkStart w:id="0" w:name="_GoBack"/>
      <w:bookmarkEnd w:id="0"/>
      <w:r w:rsidRPr="00CD1984">
        <w:rPr>
          <w:rFonts w:ascii="Times New Roman" w:hAnsi="Times New Roman" w:cs="Times New Roman"/>
          <w:sz w:val="28"/>
          <w:szCs w:val="28"/>
          <w:highlight w:val="white"/>
        </w:rPr>
        <w:t xml:space="preserve"> Global Business Environment </w:t>
      </w:r>
    </w:p>
    <w:p w:rsidR="00416502" w:rsidRPr="00CD1984" w:rsidRDefault="00416502" w:rsidP="00416502">
      <w:pPr>
        <w:pStyle w:val="Normal1"/>
        <w:spacing w:line="480" w:lineRule="auto"/>
        <w:jc w:val="center"/>
        <w:rPr>
          <w:rFonts w:ascii="Times New Roman" w:hAnsi="Times New Roman" w:cs="Times New Roman"/>
          <w:sz w:val="28"/>
          <w:szCs w:val="28"/>
          <w:highlight w:val="white"/>
        </w:rPr>
      </w:pPr>
      <w:r w:rsidRPr="00CD1984">
        <w:rPr>
          <w:rFonts w:ascii="Times New Roman" w:hAnsi="Times New Roman" w:cs="Times New Roman"/>
          <w:sz w:val="28"/>
          <w:szCs w:val="28"/>
          <w:highlight w:val="white"/>
        </w:rPr>
        <w:t>Assignment 1</w:t>
      </w:r>
    </w:p>
    <w:p w:rsidR="00416502" w:rsidRPr="00CD1984" w:rsidRDefault="00416502" w:rsidP="00416502">
      <w:pPr>
        <w:pStyle w:val="Normal1"/>
        <w:spacing w:line="480" w:lineRule="auto"/>
        <w:jc w:val="center"/>
        <w:rPr>
          <w:rFonts w:ascii="Times New Roman" w:hAnsi="Times New Roman" w:cs="Times New Roman"/>
          <w:sz w:val="28"/>
          <w:szCs w:val="28"/>
          <w:highlight w:val="white"/>
        </w:rPr>
      </w:pPr>
      <w:r w:rsidRPr="00CD1984">
        <w:rPr>
          <w:rFonts w:ascii="Times New Roman" w:hAnsi="Times New Roman" w:cs="Times New Roman"/>
          <w:sz w:val="28"/>
          <w:szCs w:val="28"/>
          <w:highlight w:val="white"/>
        </w:rPr>
        <w:t xml:space="preserve">Lecturer – </w:t>
      </w:r>
      <w:r w:rsidR="00194E84" w:rsidRPr="00CD1984">
        <w:rPr>
          <w:rFonts w:ascii="Times New Roman" w:hAnsi="Times New Roman" w:cs="Times New Roman"/>
          <w:sz w:val="28"/>
          <w:szCs w:val="28"/>
          <w:highlight w:val="white"/>
        </w:rPr>
        <w:t>Syed Jaffery</w:t>
      </w:r>
    </w:p>
    <w:p w:rsidR="00416502" w:rsidRPr="00CD1984" w:rsidRDefault="00416502" w:rsidP="00416502">
      <w:pPr>
        <w:pStyle w:val="Normal1"/>
        <w:spacing w:line="480" w:lineRule="auto"/>
        <w:jc w:val="center"/>
        <w:rPr>
          <w:rFonts w:ascii="Times New Roman" w:hAnsi="Times New Roman" w:cs="Times New Roman"/>
          <w:sz w:val="28"/>
          <w:szCs w:val="28"/>
          <w:highlight w:val="white"/>
        </w:rPr>
      </w:pPr>
      <w:r w:rsidRPr="00CD1984">
        <w:rPr>
          <w:rFonts w:ascii="Times New Roman" w:hAnsi="Times New Roman" w:cs="Times New Roman"/>
          <w:sz w:val="28"/>
          <w:szCs w:val="28"/>
          <w:highlight w:val="white"/>
        </w:rPr>
        <w:t xml:space="preserve">Student name: </w:t>
      </w:r>
      <w:proofErr w:type="spellStart"/>
      <w:r w:rsidR="00DD1374" w:rsidRPr="00CD1984">
        <w:rPr>
          <w:rFonts w:ascii="Times New Roman" w:hAnsi="Times New Roman" w:cs="Times New Roman"/>
          <w:sz w:val="28"/>
          <w:szCs w:val="28"/>
          <w:highlight w:val="white"/>
        </w:rPr>
        <w:t>Cristi</w:t>
      </w:r>
      <w:proofErr w:type="spellEnd"/>
      <w:r w:rsidR="00DD1374" w:rsidRPr="00CD1984">
        <w:rPr>
          <w:rFonts w:ascii="Times New Roman" w:hAnsi="Times New Roman" w:cs="Times New Roman"/>
          <w:sz w:val="28"/>
          <w:szCs w:val="28"/>
          <w:highlight w:val="white"/>
        </w:rPr>
        <w:t xml:space="preserve"> </w:t>
      </w:r>
      <w:proofErr w:type="spellStart"/>
      <w:r w:rsidR="00DD1374" w:rsidRPr="00CD1984">
        <w:rPr>
          <w:rFonts w:ascii="Times New Roman" w:hAnsi="Times New Roman" w:cs="Times New Roman"/>
          <w:sz w:val="28"/>
          <w:szCs w:val="28"/>
          <w:highlight w:val="white"/>
        </w:rPr>
        <w:t>Diaconescu</w:t>
      </w:r>
      <w:proofErr w:type="spellEnd"/>
    </w:p>
    <w:p w:rsidR="00416502" w:rsidRPr="00CD1984" w:rsidRDefault="00416502" w:rsidP="00416502">
      <w:pPr>
        <w:spacing w:line="480" w:lineRule="auto"/>
        <w:jc w:val="center"/>
        <w:rPr>
          <w:sz w:val="28"/>
          <w:szCs w:val="28"/>
        </w:rPr>
      </w:pPr>
      <w:r w:rsidRPr="00CD1984">
        <w:rPr>
          <w:sz w:val="28"/>
          <w:szCs w:val="28"/>
          <w:highlight w:val="white"/>
        </w:rPr>
        <w:t xml:space="preserve">Student ID: </w:t>
      </w:r>
      <w:r w:rsidRPr="00CD1984">
        <w:rPr>
          <w:sz w:val="28"/>
          <w:szCs w:val="28"/>
        </w:rPr>
        <w:t>1917348</w:t>
      </w:r>
    </w:p>
    <w:p w:rsidR="00AE60DD" w:rsidRPr="00CD1984" w:rsidRDefault="00AE60DD" w:rsidP="00416502">
      <w:pPr>
        <w:pStyle w:val="Title"/>
        <w:pBdr>
          <w:bottom w:val="none" w:sz="0" w:space="0" w:color="auto"/>
        </w:pBdr>
        <w:tabs>
          <w:tab w:val="left" w:pos="2853"/>
        </w:tabs>
        <w:rPr>
          <w:rFonts w:ascii="Times New Roman" w:hAnsi="Times New Roman" w:cs="Times New Roman"/>
          <w:color w:val="0D0D0D" w:themeColor="text1" w:themeTint="F2"/>
          <w:sz w:val="36"/>
          <w:lang w:val="en-GB"/>
        </w:rPr>
      </w:pPr>
    </w:p>
    <w:p w:rsidR="00AE60DD" w:rsidRPr="00052AF7" w:rsidRDefault="00AE60DD" w:rsidP="00416502">
      <w:pPr>
        <w:rPr>
          <w:color w:val="0D0D0D" w:themeColor="text1" w:themeTint="F2"/>
          <w:lang w:val="en-GB"/>
        </w:rPr>
      </w:pPr>
    </w:p>
    <w:p w:rsidR="005B4B1F" w:rsidRDefault="005B4B1F">
      <w:pPr>
        <w:rPr>
          <w:rFonts w:ascii="Times New Roman" w:hAnsi="Times New Roman" w:cs="Times New Roman"/>
          <w:b/>
          <w:color w:val="0D0D0D" w:themeColor="text1" w:themeTint="F2"/>
          <w:sz w:val="24"/>
          <w:lang w:val="en-GB"/>
        </w:rPr>
      </w:pPr>
      <w:r>
        <w:rPr>
          <w:rFonts w:ascii="Times New Roman" w:hAnsi="Times New Roman" w:cs="Times New Roman"/>
          <w:b/>
          <w:color w:val="0D0D0D" w:themeColor="text1" w:themeTint="F2"/>
          <w:sz w:val="24"/>
          <w:lang w:val="en-GB"/>
        </w:rPr>
        <w:br w:type="page"/>
      </w:r>
    </w:p>
    <w:p w:rsidR="00AE60DD" w:rsidRDefault="00093B1D" w:rsidP="00AE60DD">
      <w:pPr>
        <w:spacing w:line="360" w:lineRule="auto"/>
        <w:jc w:val="both"/>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lastRenderedPageBreak/>
        <w:t>Executive Summary</w:t>
      </w:r>
    </w:p>
    <w:p w:rsidR="00074089" w:rsidRDefault="00093B1D" w:rsidP="00AE60DD">
      <w:pPr>
        <w:spacing w:line="360" w:lineRule="auto"/>
        <w:jc w:val="both"/>
        <w:rPr>
          <w:rFonts w:ascii="Times New Roman" w:hAnsi="Times New Roman" w:cs="Times New Roman"/>
          <w:color w:val="0D0D0D" w:themeColor="text1" w:themeTint="F2"/>
          <w:sz w:val="24"/>
          <w:lang w:val="en-GB"/>
        </w:rPr>
      </w:pPr>
      <w:r>
        <w:rPr>
          <w:rFonts w:ascii="Times New Roman" w:hAnsi="Times New Roman" w:cs="Times New Roman"/>
          <w:color w:val="0D0D0D" w:themeColor="text1" w:themeTint="F2"/>
          <w:sz w:val="24"/>
          <w:lang w:val="en-GB"/>
        </w:rPr>
        <w:t xml:space="preserve">This study emphasises on analysing the business environment of the car manufacturing industry and the way it has changed over the last few years. Also, critical evaluation of the impact of identified forces providing opportunities and challenges have also been presented in this study. Also, </w:t>
      </w:r>
      <w:r w:rsidR="000C30C3">
        <w:rPr>
          <w:rFonts w:ascii="Times New Roman" w:hAnsi="Times New Roman" w:cs="Times New Roman"/>
          <w:color w:val="0D0D0D" w:themeColor="text1" w:themeTint="F2"/>
          <w:sz w:val="24"/>
          <w:lang w:val="en-GB"/>
        </w:rPr>
        <w:t>discussion regarding the positioning of different organisations within the industry has</w:t>
      </w:r>
      <w:r>
        <w:rPr>
          <w:rFonts w:ascii="Times New Roman" w:hAnsi="Times New Roman" w:cs="Times New Roman"/>
          <w:color w:val="0D0D0D" w:themeColor="text1" w:themeTint="F2"/>
          <w:sz w:val="24"/>
          <w:lang w:val="en-GB"/>
        </w:rPr>
        <w:t xml:space="preserve"> also been incorporated in this study.</w:t>
      </w:r>
    </w:p>
    <w:p w:rsidR="000C30C3" w:rsidRDefault="000C30C3">
      <w:pPr>
        <w:rPr>
          <w:rFonts w:ascii="Times New Roman" w:hAnsi="Times New Roman" w:cs="Times New Roman"/>
          <w:color w:val="0D0D0D" w:themeColor="text1" w:themeTint="F2"/>
          <w:sz w:val="24"/>
          <w:lang w:val="en-GB"/>
        </w:rPr>
      </w:pPr>
    </w:p>
    <w:p w:rsidR="005B4B1F" w:rsidRDefault="005B4B1F">
      <w:pPr>
        <w:rPr>
          <w:rFonts w:ascii="Times New Roman" w:hAnsi="Times New Roman" w:cs="Times New Roman"/>
          <w:b/>
          <w:color w:val="0D0D0D" w:themeColor="text1" w:themeTint="F2"/>
          <w:sz w:val="24"/>
          <w:lang w:val="en-GB"/>
        </w:rPr>
      </w:pPr>
      <w:r>
        <w:rPr>
          <w:rFonts w:ascii="Times New Roman" w:hAnsi="Times New Roman" w:cs="Times New Roman"/>
          <w:b/>
          <w:color w:val="0D0D0D" w:themeColor="text1" w:themeTint="F2"/>
          <w:sz w:val="24"/>
          <w:lang w:val="en-GB"/>
        </w:rPr>
        <w:br w:type="page"/>
      </w:r>
    </w:p>
    <w:p w:rsidR="000C30C3" w:rsidRDefault="00093B1D" w:rsidP="000C30C3">
      <w:pPr>
        <w:spacing w:line="360" w:lineRule="auto"/>
        <w:jc w:val="center"/>
        <w:rPr>
          <w:rFonts w:ascii="Times New Roman" w:hAnsi="Times New Roman" w:cs="Times New Roman"/>
          <w:b/>
          <w:color w:val="0D0D0D" w:themeColor="text1" w:themeTint="F2"/>
          <w:sz w:val="24"/>
          <w:lang w:val="en-GB"/>
        </w:rPr>
      </w:pPr>
      <w:r>
        <w:rPr>
          <w:rFonts w:ascii="Times New Roman" w:hAnsi="Times New Roman" w:cs="Times New Roman"/>
          <w:b/>
          <w:color w:val="0D0D0D" w:themeColor="text1" w:themeTint="F2"/>
          <w:sz w:val="24"/>
          <w:lang w:val="en-GB"/>
        </w:rPr>
        <w:lastRenderedPageBreak/>
        <w:t>Table of Contents</w:t>
      </w:r>
    </w:p>
    <w:p w:rsidR="000C30C3" w:rsidRPr="00CD1984" w:rsidRDefault="00ED1AED" w:rsidP="00CD1984">
      <w:pPr>
        <w:pStyle w:val="TableofFigures"/>
        <w:tabs>
          <w:tab w:val="right" w:leader="dot" w:pos="9350"/>
        </w:tabs>
        <w:spacing w:line="360" w:lineRule="auto"/>
        <w:jc w:val="both"/>
        <w:rPr>
          <w:rFonts w:ascii="Times New Roman" w:hAnsi="Times New Roman" w:cs="Times New Roman"/>
          <w:noProof/>
          <w:sz w:val="24"/>
        </w:rPr>
      </w:pPr>
      <w:r w:rsidRPr="00CD1984">
        <w:rPr>
          <w:rFonts w:ascii="Times New Roman" w:hAnsi="Times New Roman" w:cs="Times New Roman"/>
          <w:color w:val="0D0D0D" w:themeColor="text1" w:themeTint="F2"/>
          <w:sz w:val="24"/>
          <w:lang w:val="en-GB"/>
        </w:rPr>
        <w:fldChar w:fldCharType="begin"/>
      </w:r>
      <w:r w:rsidR="00093B1D" w:rsidRPr="00CD1984">
        <w:rPr>
          <w:rFonts w:ascii="Times New Roman" w:hAnsi="Times New Roman" w:cs="Times New Roman"/>
          <w:color w:val="0D0D0D" w:themeColor="text1" w:themeTint="F2"/>
          <w:sz w:val="24"/>
          <w:lang w:val="en-GB"/>
        </w:rPr>
        <w:instrText xml:space="preserve"> TOC \f F \h \z \t "Heading 1" \c </w:instrText>
      </w:r>
      <w:r w:rsidRPr="00CD1984">
        <w:rPr>
          <w:rFonts w:ascii="Times New Roman" w:hAnsi="Times New Roman" w:cs="Times New Roman"/>
          <w:color w:val="0D0D0D" w:themeColor="text1" w:themeTint="F2"/>
          <w:sz w:val="24"/>
          <w:lang w:val="en-GB"/>
        </w:rPr>
        <w:fldChar w:fldCharType="separate"/>
      </w:r>
      <w:hyperlink w:anchor="_Toc58249727" w:history="1">
        <w:r w:rsidR="00093B1D" w:rsidRPr="00CD1984">
          <w:rPr>
            <w:rStyle w:val="Hyperlink"/>
            <w:rFonts w:ascii="Times New Roman" w:hAnsi="Times New Roman" w:cs="Times New Roman"/>
            <w:noProof/>
            <w:sz w:val="24"/>
          </w:rPr>
          <w:t>Introduction</w:t>
        </w:r>
        <w:r w:rsidR="00093B1D" w:rsidRPr="00CD1984">
          <w:rPr>
            <w:rFonts w:ascii="Times New Roman" w:hAnsi="Times New Roman" w:cs="Times New Roman"/>
            <w:noProof/>
            <w:webHidden/>
            <w:sz w:val="24"/>
          </w:rPr>
          <w:tab/>
        </w:r>
        <w:r w:rsidRPr="00CD1984">
          <w:rPr>
            <w:rFonts w:ascii="Times New Roman" w:hAnsi="Times New Roman" w:cs="Times New Roman"/>
            <w:noProof/>
            <w:webHidden/>
            <w:sz w:val="24"/>
          </w:rPr>
          <w:fldChar w:fldCharType="begin"/>
        </w:r>
        <w:r w:rsidR="00093B1D" w:rsidRPr="00CD1984">
          <w:rPr>
            <w:rFonts w:ascii="Times New Roman" w:hAnsi="Times New Roman" w:cs="Times New Roman"/>
            <w:noProof/>
            <w:webHidden/>
            <w:sz w:val="24"/>
          </w:rPr>
          <w:instrText xml:space="preserve"> PAGEREF _Toc58249727 \h </w:instrText>
        </w:r>
        <w:r w:rsidRPr="00CD1984">
          <w:rPr>
            <w:rFonts w:ascii="Times New Roman" w:hAnsi="Times New Roman" w:cs="Times New Roman"/>
            <w:noProof/>
            <w:webHidden/>
            <w:sz w:val="24"/>
          </w:rPr>
        </w:r>
        <w:r w:rsidRPr="00CD1984">
          <w:rPr>
            <w:rFonts w:ascii="Times New Roman" w:hAnsi="Times New Roman" w:cs="Times New Roman"/>
            <w:noProof/>
            <w:webHidden/>
            <w:sz w:val="24"/>
          </w:rPr>
          <w:fldChar w:fldCharType="separate"/>
        </w:r>
        <w:r w:rsidR="002C34D7" w:rsidRPr="00CD1984">
          <w:rPr>
            <w:rFonts w:ascii="Times New Roman" w:hAnsi="Times New Roman" w:cs="Times New Roman"/>
            <w:noProof/>
            <w:webHidden/>
            <w:sz w:val="24"/>
          </w:rPr>
          <w:t>4</w:t>
        </w:r>
        <w:r w:rsidRPr="00CD1984">
          <w:rPr>
            <w:rFonts w:ascii="Times New Roman" w:hAnsi="Times New Roman" w:cs="Times New Roman"/>
            <w:noProof/>
            <w:webHidden/>
            <w:sz w:val="24"/>
          </w:rPr>
          <w:fldChar w:fldCharType="end"/>
        </w:r>
      </w:hyperlink>
    </w:p>
    <w:p w:rsidR="000C30C3" w:rsidRDefault="002C4312" w:rsidP="00CD1984">
      <w:pPr>
        <w:pStyle w:val="TableofFigures"/>
        <w:tabs>
          <w:tab w:val="right" w:leader="dot" w:pos="9350"/>
        </w:tabs>
        <w:spacing w:line="360" w:lineRule="auto"/>
        <w:jc w:val="both"/>
        <w:rPr>
          <w:rFonts w:ascii="Times New Roman" w:hAnsi="Times New Roman" w:cs="Times New Roman"/>
          <w:noProof/>
          <w:sz w:val="24"/>
        </w:rPr>
      </w:pPr>
      <w:hyperlink w:anchor="_Toc58249728" w:history="1">
        <w:r w:rsidR="00093B1D" w:rsidRPr="00CD1984">
          <w:rPr>
            <w:rStyle w:val="Hyperlink"/>
            <w:rFonts w:ascii="Times New Roman" w:hAnsi="Times New Roman" w:cs="Times New Roman"/>
            <w:noProof/>
            <w:sz w:val="24"/>
          </w:rPr>
          <w:t>Explanation of major forces shaping business environment of car manufacturing industry</w:t>
        </w:r>
        <w:r w:rsidR="00093B1D" w:rsidRPr="00CD1984">
          <w:rPr>
            <w:rFonts w:ascii="Times New Roman" w:hAnsi="Times New Roman" w:cs="Times New Roman"/>
            <w:noProof/>
            <w:webHidden/>
            <w:sz w:val="24"/>
          </w:rPr>
          <w:tab/>
        </w:r>
        <w:r w:rsidR="00ED1AED" w:rsidRPr="00CD1984">
          <w:rPr>
            <w:rFonts w:ascii="Times New Roman" w:hAnsi="Times New Roman" w:cs="Times New Roman"/>
            <w:noProof/>
            <w:webHidden/>
            <w:sz w:val="24"/>
          </w:rPr>
          <w:fldChar w:fldCharType="begin"/>
        </w:r>
        <w:r w:rsidR="00093B1D" w:rsidRPr="00CD1984">
          <w:rPr>
            <w:rFonts w:ascii="Times New Roman" w:hAnsi="Times New Roman" w:cs="Times New Roman"/>
            <w:noProof/>
            <w:webHidden/>
            <w:sz w:val="24"/>
          </w:rPr>
          <w:instrText xml:space="preserve"> PAGEREF _Toc58249728 \h </w:instrText>
        </w:r>
        <w:r w:rsidR="00ED1AED" w:rsidRPr="00CD1984">
          <w:rPr>
            <w:rFonts w:ascii="Times New Roman" w:hAnsi="Times New Roman" w:cs="Times New Roman"/>
            <w:noProof/>
            <w:webHidden/>
            <w:sz w:val="24"/>
          </w:rPr>
        </w:r>
        <w:r w:rsidR="00ED1AED" w:rsidRPr="00CD1984">
          <w:rPr>
            <w:rFonts w:ascii="Times New Roman" w:hAnsi="Times New Roman" w:cs="Times New Roman"/>
            <w:noProof/>
            <w:webHidden/>
            <w:sz w:val="24"/>
          </w:rPr>
          <w:fldChar w:fldCharType="separate"/>
        </w:r>
        <w:r w:rsidR="002C34D7" w:rsidRPr="00CD1984">
          <w:rPr>
            <w:rFonts w:ascii="Times New Roman" w:hAnsi="Times New Roman" w:cs="Times New Roman"/>
            <w:noProof/>
            <w:webHidden/>
            <w:sz w:val="24"/>
          </w:rPr>
          <w:t>5</w:t>
        </w:r>
        <w:r w:rsidR="00ED1AED" w:rsidRPr="00CD1984">
          <w:rPr>
            <w:rFonts w:ascii="Times New Roman" w:hAnsi="Times New Roman" w:cs="Times New Roman"/>
            <w:noProof/>
            <w:webHidden/>
            <w:sz w:val="24"/>
          </w:rPr>
          <w:fldChar w:fldCharType="end"/>
        </w:r>
      </w:hyperlink>
    </w:p>
    <w:p w:rsidR="00722719" w:rsidRDefault="00722719" w:rsidP="00722719">
      <w:pPr>
        <w:spacing w:line="360" w:lineRule="auto"/>
        <w:jc w:val="both"/>
        <w:rPr>
          <w:rFonts w:ascii="Times New Roman" w:hAnsi="Times New Roman" w:cs="Times New Roman"/>
          <w:color w:val="0D0D0D" w:themeColor="text1" w:themeTint="F2"/>
          <w:sz w:val="24"/>
          <w:lang w:val="en-GB"/>
        </w:rPr>
      </w:pPr>
      <w:r w:rsidRPr="00CD1984">
        <w:rPr>
          <w:rFonts w:ascii="Times New Roman" w:hAnsi="Times New Roman" w:cs="Times New Roman"/>
          <w:color w:val="0D0D0D" w:themeColor="text1" w:themeTint="F2"/>
          <w:sz w:val="24"/>
          <w:lang w:val="en-GB"/>
        </w:rPr>
        <w:t>PESTEL Analysis</w:t>
      </w:r>
      <w:r>
        <w:rPr>
          <w:rFonts w:ascii="Times New Roman" w:hAnsi="Times New Roman" w:cs="Times New Roman"/>
          <w:color w:val="0D0D0D" w:themeColor="text1" w:themeTint="F2"/>
          <w:sz w:val="24"/>
          <w:lang w:val="en-GB"/>
        </w:rPr>
        <w:t>……………………………………………………………………………….5</w:t>
      </w:r>
    </w:p>
    <w:p w:rsidR="000C30C3" w:rsidRPr="00722719" w:rsidRDefault="002C4312" w:rsidP="00722719">
      <w:pPr>
        <w:spacing w:line="360" w:lineRule="auto"/>
        <w:jc w:val="both"/>
        <w:rPr>
          <w:rFonts w:ascii="Times New Roman" w:hAnsi="Times New Roman" w:cs="Times New Roman"/>
          <w:color w:val="0D0D0D" w:themeColor="text1" w:themeTint="F2"/>
          <w:sz w:val="24"/>
          <w:lang w:val="en-GB"/>
        </w:rPr>
      </w:pPr>
      <w:hyperlink w:anchor="_Toc58249729" w:history="1">
        <w:r w:rsidR="00093B1D" w:rsidRPr="00CD1984">
          <w:rPr>
            <w:rStyle w:val="Hyperlink"/>
            <w:rFonts w:ascii="Times New Roman" w:hAnsi="Times New Roman" w:cs="Times New Roman"/>
            <w:noProof/>
            <w:sz w:val="24"/>
          </w:rPr>
          <w:t>Critical assessment of opportunities and challenges of the identified forces</w:t>
        </w:r>
        <w:r w:rsidR="00722719">
          <w:rPr>
            <w:rStyle w:val="Hyperlink"/>
            <w:rFonts w:ascii="Times New Roman" w:hAnsi="Times New Roman" w:cs="Times New Roman"/>
            <w:noProof/>
            <w:sz w:val="24"/>
          </w:rPr>
          <w:t>…………………</w:t>
        </w:r>
        <w:r w:rsidR="00ED1AED" w:rsidRPr="00CD1984">
          <w:rPr>
            <w:rFonts w:ascii="Times New Roman" w:hAnsi="Times New Roman" w:cs="Times New Roman"/>
            <w:noProof/>
            <w:webHidden/>
            <w:sz w:val="24"/>
          </w:rPr>
          <w:fldChar w:fldCharType="begin"/>
        </w:r>
        <w:r w:rsidR="00093B1D" w:rsidRPr="00CD1984">
          <w:rPr>
            <w:rFonts w:ascii="Times New Roman" w:hAnsi="Times New Roman" w:cs="Times New Roman"/>
            <w:noProof/>
            <w:webHidden/>
            <w:sz w:val="24"/>
          </w:rPr>
          <w:instrText xml:space="preserve"> PAGEREF _Toc58249729 \h </w:instrText>
        </w:r>
        <w:r w:rsidR="00ED1AED" w:rsidRPr="00CD1984">
          <w:rPr>
            <w:rFonts w:ascii="Times New Roman" w:hAnsi="Times New Roman" w:cs="Times New Roman"/>
            <w:noProof/>
            <w:webHidden/>
            <w:sz w:val="24"/>
          </w:rPr>
        </w:r>
        <w:r w:rsidR="00ED1AED" w:rsidRPr="00CD1984">
          <w:rPr>
            <w:rFonts w:ascii="Times New Roman" w:hAnsi="Times New Roman" w:cs="Times New Roman"/>
            <w:noProof/>
            <w:webHidden/>
            <w:sz w:val="24"/>
          </w:rPr>
          <w:fldChar w:fldCharType="separate"/>
        </w:r>
        <w:r w:rsidR="002C34D7" w:rsidRPr="00CD1984">
          <w:rPr>
            <w:rFonts w:ascii="Times New Roman" w:hAnsi="Times New Roman" w:cs="Times New Roman"/>
            <w:noProof/>
            <w:webHidden/>
            <w:sz w:val="24"/>
          </w:rPr>
          <w:t>11</w:t>
        </w:r>
        <w:r w:rsidR="00ED1AED" w:rsidRPr="00CD1984">
          <w:rPr>
            <w:rFonts w:ascii="Times New Roman" w:hAnsi="Times New Roman" w:cs="Times New Roman"/>
            <w:noProof/>
            <w:webHidden/>
            <w:sz w:val="24"/>
          </w:rPr>
          <w:fldChar w:fldCharType="end"/>
        </w:r>
      </w:hyperlink>
    </w:p>
    <w:p w:rsidR="00722719" w:rsidRPr="00722719" w:rsidRDefault="00722719" w:rsidP="00722719">
      <w:pPr>
        <w:rPr>
          <w:rFonts w:ascii="Times New Roman" w:hAnsi="Times New Roman" w:cs="Times New Roman"/>
          <w:sz w:val="24"/>
          <w:szCs w:val="24"/>
          <w:lang w:val="en-GB"/>
        </w:rPr>
      </w:pPr>
      <w:r w:rsidRPr="00722719">
        <w:rPr>
          <w:rFonts w:ascii="Times New Roman" w:hAnsi="Times New Roman" w:cs="Times New Roman"/>
          <w:sz w:val="24"/>
          <w:szCs w:val="24"/>
          <w:lang w:val="en-GB"/>
        </w:rPr>
        <w:t>Porter's Five Forces Framework</w:t>
      </w:r>
      <w:r>
        <w:rPr>
          <w:rFonts w:ascii="Times New Roman" w:hAnsi="Times New Roman" w:cs="Times New Roman"/>
          <w:sz w:val="24"/>
          <w:szCs w:val="24"/>
          <w:lang w:val="en-GB"/>
        </w:rPr>
        <w:t>…………………………………………………………………11</w:t>
      </w:r>
    </w:p>
    <w:p w:rsidR="000C30C3" w:rsidRPr="00CD1984" w:rsidRDefault="002C4312" w:rsidP="00CD1984">
      <w:pPr>
        <w:pStyle w:val="TableofFigures"/>
        <w:tabs>
          <w:tab w:val="right" w:leader="dot" w:pos="9350"/>
        </w:tabs>
        <w:spacing w:line="360" w:lineRule="auto"/>
        <w:jc w:val="both"/>
        <w:rPr>
          <w:rFonts w:ascii="Times New Roman" w:hAnsi="Times New Roman" w:cs="Times New Roman"/>
          <w:noProof/>
          <w:sz w:val="24"/>
        </w:rPr>
      </w:pPr>
      <w:hyperlink w:anchor="_Toc58249730" w:history="1">
        <w:r w:rsidR="00093B1D" w:rsidRPr="00CD1984">
          <w:rPr>
            <w:rStyle w:val="Hyperlink"/>
            <w:rFonts w:ascii="Times New Roman" w:hAnsi="Times New Roman" w:cs="Times New Roman"/>
            <w:noProof/>
            <w:sz w:val="24"/>
          </w:rPr>
          <w:t>Discussion of the way firms can best position themselves to attain a competitive advantage</w:t>
        </w:r>
        <w:r w:rsidR="00093B1D" w:rsidRPr="00CD1984">
          <w:rPr>
            <w:rFonts w:ascii="Times New Roman" w:hAnsi="Times New Roman" w:cs="Times New Roman"/>
            <w:noProof/>
            <w:webHidden/>
            <w:sz w:val="24"/>
          </w:rPr>
          <w:tab/>
        </w:r>
        <w:r w:rsidR="00ED1AED" w:rsidRPr="00CD1984">
          <w:rPr>
            <w:rFonts w:ascii="Times New Roman" w:hAnsi="Times New Roman" w:cs="Times New Roman"/>
            <w:noProof/>
            <w:webHidden/>
            <w:sz w:val="24"/>
          </w:rPr>
          <w:fldChar w:fldCharType="begin"/>
        </w:r>
        <w:r w:rsidR="00093B1D" w:rsidRPr="00CD1984">
          <w:rPr>
            <w:rFonts w:ascii="Times New Roman" w:hAnsi="Times New Roman" w:cs="Times New Roman"/>
            <w:noProof/>
            <w:webHidden/>
            <w:sz w:val="24"/>
          </w:rPr>
          <w:instrText xml:space="preserve"> PAGEREF _Toc58249730 \h </w:instrText>
        </w:r>
        <w:r w:rsidR="00ED1AED" w:rsidRPr="00CD1984">
          <w:rPr>
            <w:rFonts w:ascii="Times New Roman" w:hAnsi="Times New Roman" w:cs="Times New Roman"/>
            <w:noProof/>
            <w:webHidden/>
            <w:sz w:val="24"/>
          </w:rPr>
        </w:r>
        <w:r w:rsidR="00ED1AED" w:rsidRPr="00CD1984">
          <w:rPr>
            <w:rFonts w:ascii="Times New Roman" w:hAnsi="Times New Roman" w:cs="Times New Roman"/>
            <w:noProof/>
            <w:webHidden/>
            <w:sz w:val="24"/>
          </w:rPr>
          <w:fldChar w:fldCharType="separate"/>
        </w:r>
        <w:r w:rsidR="002C34D7" w:rsidRPr="00CD1984">
          <w:rPr>
            <w:rFonts w:ascii="Times New Roman" w:hAnsi="Times New Roman" w:cs="Times New Roman"/>
            <w:noProof/>
            <w:webHidden/>
            <w:sz w:val="24"/>
          </w:rPr>
          <w:t>13</w:t>
        </w:r>
        <w:r w:rsidR="00ED1AED" w:rsidRPr="00CD1984">
          <w:rPr>
            <w:rFonts w:ascii="Times New Roman" w:hAnsi="Times New Roman" w:cs="Times New Roman"/>
            <w:noProof/>
            <w:webHidden/>
            <w:sz w:val="24"/>
          </w:rPr>
          <w:fldChar w:fldCharType="end"/>
        </w:r>
      </w:hyperlink>
    </w:p>
    <w:p w:rsidR="000C30C3" w:rsidRPr="00CD1984" w:rsidRDefault="002C4312" w:rsidP="00CD1984">
      <w:pPr>
        <w:pStyle w:val="TableofFigures"/>
        <w:tabs>
          <w:tab w:val="right" w:leader="dot" w:pos="9350"/>
        </w:tabs>
        <w:spacing w:line="360" w:lineRule="auto"/>
        <w:jc w:val="both"/>
        <w:rPr>
          <w:rFonts w:ascii="Times New Roman" w:hAnsi="Times New Roman" w:cs="Times New Roman"/>
          <w:noProof/>
          <w:sz w:val="24"/>
        </w:rPr>
      </w:pPr>
      <w:hyperlink w:anchor="_Toc58249731" w:history="1">
        <w:r w:rsidR="00093B1D" w:rsidRPr="00CD1984">
          <w:rPr>
            <w:rStyle w:val="Hyperlink"/>
            <w:rFonts w:ascii="Times New Roman" w:hAnsi="Times New Roman" w:cs="Times New Roman"/>
            <w:noProof/>
            <w:sz w:val="24"/>
          </w:rPr>
          <w:t>Conclusion</w:t>
        </w:r>
        <w:r w:rsidR="00093B1D" w:rsidRPr="00CD1984">
          <w:rPr>
            <w:rFonts w:ascii="Times New Roman" w:hAnsi="Times New Roman" w:cs="Times New Roman"/>
            <w:noProof/>
            <w:webHidden/>
            <w:sz w:val="24"/>
          </w:rPr>
          <w:tab/>
        </w:r>
        <w:r w:rsidR="00ED1AED" w:rsidRPr="00CD1984">
          <w:rPr>
            <w:rFonts w:ascii="Times New Roman" w:hAnsi="Times New Roman" w:cs="Times New Roman"/>
            <w:noProof/>
            <w:webHidden/>
            <w:sz w:val="24"/>
          </w:rPr>
          <w:fldChar w:fldCharType="begin"/>
        </w:r>
        <w:r w:rsidR="00093B1D" w:rsidRPr="00CD1984">
          <w:rPr>
            <w:rFonts w:ascii="Times New Roman" w:hAnsi="Times New Roman" w:cs="Times New Roman"/>
            <w:noProof/>
            <w:webHidden/>
            <w:sz w:val="24"/>
          </w:rPr>
          <w:instrText xml:space="preserve"> PAGEREF _Toc58249731 \h </w:instrText>
        </w:r>
        <w:r w:rsidR="00ED1AED" w:rsidRPr="00CD1984">
          <w:rPr>
            <w:rFonts w:ascii="Times New Roman" w:hAnsi="Times New Roman" w:cs="Times New Roman"/>
            <w:noProof/>
            <w:webHidden/>
            <w:sz w:val="24"/>
          </w:rPr>
        </w:r>
        <w:r w:rsidR="00ED1AED" w:rsidRPr="00CD1984">
          <w:rPr>
            <w:rFonts w:ascii="Times New Roman" w:hAnsi="Times New Roman" w:cs="Times New Roman"/>
            <w:noProof/>
            <w:webHidden/>
            <w:sz w:val="24"/>
          </w:rPr>
          <w:fldChar w:fldCharType="separate"/>
        </w:r>
        <w:r w:rsidR="002C34D7" w:rsidRPr="00CD1984">
          <w:rPr>
            <w:rFonts w:ascii="Times New Roman" w:hAnsi="Times New Roman" w:cs="Times New Roman"/>
            <w:noProof/>
            <w:webHidden/>
            <w:sz w:val="24"/>
          </w:rPr>
          <w:t>14</w:t>
        </w:r>
        <w:r w:rsidR="00ED1AED" w:rsidRPr="00CD1984">
          <w:rPr>
            <w:rFonts w:ascii="Times New Roman" w:hAnsi="Times New Roman" w:cs="Times New Roman"/>
            <w:noProof/>
            <w:webHidden/>
            <w:sz w:val="24"/>
          </w:rPr>
          <w:fldChar w:fldCharType="end"/>
        </w:r>
      </w:hyperlink>
    </w:p>
    <w:p w:rsidR="000C30C3" w:rsidRPr="00CD1984" w:rsidRDefault="002C4312" w:rsidP="00CD1984">
      <w:pPr>
        <w:pStyle w:val="TableofFigures"/>
        <w:tabs>
          <w:tab w:val="right" w:leader="dot" w:pos="9350"/>
        </w:tabs>
        <w:spacing w:line="360" w:lineRule="auto"/>
        <w:jc w:val="both"/>
        <w:rPr>
          <w:rFonts w:ascii="Times New Roman" w:hAnsi="Times New Roman" w:cs="Times New Roman"/>
          <w:noProof/>
          <w:sz w:val="24"/>
        </w:rPr>
      </w:pPr>
      <w:hyperlink w:anchor="_Toc58249732" w:history="1">
        <w:r w:rsidR="00093B1D" w:rsidRPr="00CD1984">
          <w:rPr>
            <w:rStyle w:val="Hyperlink"/>
            <w:rFonts w:ascii="Times New Roman" w:hAnsi="Times New Roman" w:cs="Times New Roman"/>
            <w:noProof/>
            <w:sz w:val="24"/>
          </w:rPr>
          <w:t>Reference List</w:t>
        </w:r>
        <w:r w:rsidR="00093B1D" w:rsidRPr="00CD1984">
          <w:rPr>
            <w:rFonts w:ascii="Times New Roman" w:hAnsi="Times New Roman" w:cs="Times New Roman"/>
            <w:noProof/>
            <w:webHidden/>
            <w:sz w:val="24"/>
          </w:rPr>
          <w:tab/>
        </w:r>
        <w:r w:rsidR="00ED1AED" w:rsidRPr="00CD1984">
          <w:rPr>
            <w:rFonts w:ascii="Times New Roman" w:hAnsi="Times New Roman" w:cs="Times New Roman"/>
            <w:noProof/>
            <w:webHidden/>
            <w:sz w:val="24"/>
          </w:rPr>
          <w:fldChar w:fldCharType="begin"/>
        </w:r>
        <w:r w:rsidR="00093B1D" w:rsidRPr="00CD1984">
          <w:rPr>
            <w:rFonts w:ascii="Times New Roman" w:hAnsi="Times New Roman" w:cs="Times New Roman"/>
            <w:noProof/>
            <w:webHidden/>
            <w:sz w:val="24"/>
          </w:rPr>
          <w:instrText xml:space="preserve"> PAGEREF _Toc58249732 \h </w:instrText>
        </w:r>
        <w:r w:rsidR="00ED1AED" w:rsidRPr="00CD1984">
          <w:rPr>
            <w:rFonts w:ascii="Times New Roman" w:hAnsi="Times New Roman" w:cs="Times New Roman"/>
            <w:noProof/>
            <w:webHidden/>
            <w:sz w:val="24"/>
          </w:rPr>
        </w:r>
        <w:r w:rsidR="00ED1AED" w:rsidRPr="00CD1984">
          <w:rPr>
            <w:rFonts w:ascii="Times New Roman" w:hAnsi="Times New Roman" w:cs="Times New Roman"/>
            <w:noProof/>
            <w:webHidden/>
            <w:sz w:val="24"/>
          </w:rPr>
          <w:fldChar w:fldCharType="separate"/>
        </w:r>
        <w:r w:rsidR="002C34D7" w:rsidRPr="00CD1984">
          <w:rPr>
            <w:rFonts w:ascii="Times New Roman" w:hAnsi="Times New Roman" w:cs="Times New Roman"/>
            <w:noProof/>
            <w:webHidden/>
            <w:sz w:val="24"/>
          </w:rPr>
          <w:t>15</w:t>
        </w:r>
        <w:r w:rsidR="00ED1AED" w:rsidRPr="00CD1984">
          <w:rPr>
            <w:rFonts w:ascii="Times New Roman" w:hAnsi="Times New Roman" w:cs="Times New Roman"/>
            <w:noProof/>
            <w:webHidden/>
            <w:sz w:val="24"/>
          </w:rPr>
          <w:fldChar w:fldCharType="end"/>
        </w:r>
      </w:hyperlink>
    </w:p>
    <w:p w:rsidR="000C30C3" w:rsidRDefault="00ED1AED" w:rsidP="00CD1984">
      <w:pPr>
        <w:spacing w:line="360" w:lineRule="auto"/>
        <w:jc w:val="center"/>
        <w:rPr>
          <w:rFonts w:ascii="Times New Roman" w:hAnsi="Times New Roman" w:cs="Times New Roman"/>
          <w:b/>
          <w:color w:val="0D0D0D" w:themeColor="text1" w:themeTint="F2"/>
          <w:sz w:val="24"/>
          <w:lang w:val="en-GB"/>
        </w:rPr>
      </w:pPr>
      <w:r w:rsidRPr="00CD1984">
        <w:rPr>
          <w:rFonts w:ascii="Times New Roman" w:hAnsi="Times New Roman" w:cs="Times New Roman"/>
          <w:color w:val="0D0D0D" w:themeColor="text1" w:themeTint="F2"/>
          <w:sz w:val="24"/>
          <w:lang w:val="en-GB"/>
        </w:rPr>
        <w:fldChar w:fldCharType="end"/>
      </w:r>
    </w:p>
    <w:p w:rsidR="00AE60DD" w:rsidRPr="00052AF7" w:rsidRDefault="00AE60DD">
      <w:pPr>
        <w:rPr>
          <w:rFonts w:ascii="Times New Roman" w:hAnsi="Times New Roman" w:cs="Times New Roman"/>
          <w:b/>
          <w:color w:val="0D0D0D" w:themeColor="text1" w:themeTint="F2"/>
          <w:sz w:val="24"/>
          <w:lang w:val="en-GB"/>
        </w:rPr>
      </w:pPr>
    </w:p>
    <w:p w:rsidR="005B4B1F" w:rsidRDefault="005B4B1F">
      <w:pPr>
        <w:rPr>
          <w:rFonts w:ascii="Times New Roman" w:hAnsi="Times New Roman" w:cs="Times New Roman"/>
          <w:b/>
          <w:color w:val="0D0D0D" w:themeColor="text1" w:themeTint="F2"/>
          <w:sz w:val="24"/>
          <w:lang w:val="en-GB"/>
        </w:rPr>
      </w:pPr>
      <w:bookmarkStart w:id="1" w:name="_Toc58249727"/>
      <w:r>
        <w:br w:type="page"/>
      </w:r>
    </w:p>
    <w:p w:rsidR="00AE60DD" w:rsidRPr="00052AF7" w:rsidRDefault="00093B1D" w:rsidP="00074089">
      <w:pPr>
        <w:pStyle w:val="Heading1"/>
      </w:pPr>
      <w:r w:rsidRPr="00074089">
        <w:lastRenderedPageBreak/>
        <w:t>Introduction</w:t>
      </w:r>
      <w:bookmarkEnd w:id="1"/>
    </w:p>
    <w:p w:rsidR="003F3BA9"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Global business environment refers to the </w:t>
      </w:r>
      <w:r w:rsidR="009C75D6" w:rsidRPr="00052AF7">
        <w:rPr>
          <w:rFonts w:ascii="Times New Roman" w:hAnsi="Times New Roman" w:cs="Times New Roman"/>
          <w:color w:val="0D0D0D" w:themeColor="text1" w:themeTint="F2"/>
          <w:sz w:val="24"/>
          <w:lang w:val="en-GB"/>
        </w:rPr>
        <w:t xml:space="preserve">prospect in which business establishments operate in different sovereign nations influencing its decision-making procedures. This study focuses on explaining the predominant forces affecting the business environment of car manufacturing industry emphasising on both national and international context. </w:t>
      </w:r>
      <w:r w:rsidR="004429AF">
        <w:rPr>
          <w:rFonts w:ascii="Times New Roman" w:hAnsi="Times New Roman" w:cs="Times New Roman"/>
          <w:color w:val="0D0D0D" w:themeColor="text1" w:themeTint="F2"/>
          <w:sz w:val="24"/>
          <w:lang w:val="en-GB"/>
        </w:rPr>
        <w:t>Additionally</w:t>
      </w:r>
      <w:r w:rsidR="009C75D6" w:rsidRPr="00052AF7">
        <w:rPr>
          <w:rFonts w:ascii="Times New Roman" w:hAnsi="Times New Roman" w:cs="Times New Roman"/>
          <w:color w:val="0D0D0D" w:themeColor="text1" w:themeTint="F2"/>
          <w:sz w:val="24"/>
          <w:lang w:val="en-GB"/>
        </w:rPr>
        <w:t xml:space="preserve">, with reference to identified forces that drive business operations of the car manufacturing industry, several opportunities and challenges faced by the organisations are assessed. Besides, this study also encapsulates the ways in which firms </w:t>
      </w:r>
      <w:r w:rsidR="00E57065">
        <w:rPr>
          <w:rFonts w:ascii="Times New Roman" w:hAnsi="Times New Roman" w:cs="Times New Roman"/>
          <w:color w:val="0D0D0D" w:themeColor="text1" w:themeTint="F2"/>
          <w:sz w:val="24"/>
          <w:lang w:val="en-GB"/>
        </w:rPr>
        <w:t>in the car manufacturing industry</w:t>
      </w:r>
      <w:r w:rsidR="009C75D6" w:rsidRPr="00052AF7">
        <w:rPr>
          <w:rFonts w:ascii="Times New Roman" w:hAnsi="Times New Roman" w:cs="Times New Roman"/>
          <w:color w:val="0D0D0D" w:themeColor="text1" w:themeTint="F2"/>
          <w:sz w:val="24"/>
          <w:lang w:val="en-GB"/>
        </w:rPr>
        <w:t xml:space="preserve"> are able to position them within the industry to gain a competitive benefit.</w:t>
      </w:r>
    </w:p>
    <w:p w:rsidR="000B6332" w:rsidRDefault="000B6332">
      <w:pPr>
        <w:rPr>
          <w:rFonts w:ascii="Times New Roman" w:hAnsi="Times New Roman" w:cs="Times New Roman"/>
          <w:b/>
          <w:color w:val="0D0D0D" w:themeColor="text1" w:themeTint="F2"/>
          <w:sz w:val="24"/>
          <w:lang w:val="en-GB"/>
        </w:rPr>
      </w:pPr>
    </w:p>
    <w:p w:rsidR="005B4B1F" w:rsidRDefault="005B4B1F">
      <w:pPr>
        <w:rPr>
          <w:rFonts w:ascii="Times New Roman" w:hAnsi="Times New Roman" w:cs="Times New Roman"/>
          <w:b/>
          <w:color w:val="0D0D0D" w:themeColor="text1" w:themeTint="F2"/>
          <w:sz w:val="24"/>
          <w:lang w:val="en-GB"/>
        </w:rPr>
      </w:pPr>
      <w:bookmarkStart w:id="2" w:name="_Toc58249728"/>
      <w:r>
        <w:br w:type="page"/>
      </w:r>
    </w:p>
    <w:p w:rsidR="00AE60DD" w:rsidRPr="00052AF7" w:rsidRDefault="00093B1D" w:rsidP="00074089">
      <w:pPr>
        <w:pStyle w:val="Heading1"/>
      </w:pPr>
      <w:r w:rsidRPr="00052AF7">
        <w:lastRenderedPageBreak/>
        <w:t>Explanation of major forces shaping the business environment of the car manufacturing industry</w:t>
      </w:r>
      <w:bookmarkEnd w:id="2"/>
    </w:p>
    <w:p w:rsidR="00754633"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From the </w:t>
      </w:r>
      <w:r w:rsidR="00E57065">
        <w:rPr>
          <w:rFonts w:ascii="Times New Roman" w:hAnsi="Times New Roman" w:cs="Times New Roman"/>
          <w:color w:val="0D0D0D" w:themeColor="text1" w:themeTint="F2"/>
          <w:sz w:val="24"/>
          <w:lang w:val="en-GB"/>
        </w:rPr>
        <w:t>performance records of the car manufacturing industry</w:t>
      </w:r>
      <w:r w:rsidRPr="00052AF7">
        <w:rPr>
          <w:rFonts w:ascii="Times New Roman" w:hAnsi="Times New Roman" w:cs="Times New Roman"/>
          <w:color w:val="0D0D0D" w:themeColor="text1" w:themeTint="F2"/>
          <w:sz w:val="24"/>
          <w:lang w:val="en-GB"/>
        </w:rPr>
        <w:t xml:space="preserve">, it is identified that the earnings from </w:t>
      </w:r>
      <w:r w:rsidR="00E57065">
        <w:rPr>
          <w:rFonts w:ascii="Times New Roman" w:hAnsi="Times New Roman" w:cs="Times New Roman"/>
          <w:color w:val="0D0D0D" w:themeColor="text1" w:themeTint="F2"/>
          <w:sz w:val="24"/>
          <w:lang w:val="en-GB"/>
        </w:rPr>
        <w:t>different car manufacturing organisations</w:t>
      </w:r>
      <w:r w:rsidRPr="00052AF7">
        <w:rPr>
          <w:rFonts w:ascii="Times New Roman" w:hAnsi="Times New Roman" w:cs="Times New Roman"/>
          <w:color w:val="0D0D0D" w:themeColor="text1" w:themeTint="F2"/>
          <w:sz w:val="24"/>
          <w:lang w:val="en-GB"/>
        </w:rPr>
        <w:t xml:space="preserve"> were declined in the first quarter of 2020. In this regard, it is learnt from the article of </w:t>
      </w:r>
      <w:proofErr w:type="spellStart"/>
      <w:proofErr w:type="gramStart"/>
      <w:r w:rsidR="0066322B" w:rsidRPr="00FB5431">
        <w:rPr>
          <w:rFonts w:ascii="Times New Roman" w:hAnsi="Times New Roman" w:cs="Times New Roman"/>
          <w:sz w:val="24"/>
          <w:szCs w:val="24"/>
        </w:rPr>
        <w:t>Jacková</w:t>
      </w:r>
      <w:proofErr w:type="spellEnd"/>
      <w:r w:rsidRPr="00052AF7">
        <w:rPr>
          <w:rFonts w:ascii="Times New Roman" w:hAnsi="Times New Roman" w:cs="Times New Roman"/>
          <w:color w:val="0D0D0D" w:themeColor="text1" w:themeTint="F2"/>
          <w:sz w:val="24"/>
          <w:lang w:val="en-GB"/>
        </w:rPr>
        <w:t>(</w:t>
      </w:r>
      <w:proofErr w:type="gramEnd"/>
      <w:r w:rsidR="0066322B">
        <w:rPr>
          <w:rFonts w:ascii="Times New Roman" w:hAnsi="Times New Roman" w:cs="Times New Roman"/>
          <w:color w:val="0D0D0D" w:themeColor="text1" w:themeTint="F2"/>
          <w:sz w:val="24"/>
          <w:lang w:val="en-GB"/>
        </w:rPr>
        <w:t>2019</w:t>
      </w:r>
      <w:r w:rsidRPr="00052AF7">
        <w:rPr>
          <w:rFonts w:ascii="Times New Roman" w:hAnsi="Times New Roman" w:cs="Times New Roman"/>
          <w:color w:val="0D0D0D" w:themeColor="text1" w:themeTint="F2"/>
          <w:sz w:val="24"/>
          <w:lang w:val="en-GB"/>
        </w:rPr>
        <w:t>) that the business environment of an industry affects the revenue generation of different organisations operating within it. The business environment of the car manufacturing industry can be further investigated with the assistance of PESTEL analysis.</w:t>
      </w:r>
    </w:p>
    <w:p w:rsidR="00AE60DD" w:rsidRPr="00052AF7" w:rsidRDefault="00093B1D" w:rsidP="00AE60DD">
      <w:pPr>
        <w:spacing w:line="360" w:lineRule="auto"/>
        <w:jc w:val="both"/>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PESTEL Analysis</w:t>
      </w:r>
    </w:p>
    <w:p w:rsidR="00754633" w:rsidRPr="00052AF7" w:rsidRDefault="00093B1D" w:rsidP="00AE60DD">
      <w:pPr>
        <w:spacing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Political</w:t>
      </w:r>
    </w:p>
    <w:p w:rsidR="00754633" w:rsidRPr="00052AF7" w:rsidRDefault="00093B1D" w:rsidP="00754633">
      <w:pPr>
        <w:spacing w:line="360" w:lineRule="auto"/>
        <w:jc w:val="center"/>
        <w:rPr>
          <w:rFonts w:ascii="Times New Roman" w:hAnsi="Times New Roman" w:cs="Times New Roman"/>
          <w:color w:val="0D0D0D" w:themeColor="text1" w:themeTint="F2"/>
          <w:sz w:val="24"/>
          <w:lang w:val="en-GB"/>
        </w:rPr>
      </w:pPr>
      <w:r w:rsidRPr="00052AF7">
        <w:rPr>
          <w:noProof/>
          <w:color w:val="0D0D0D" w:themeColor="text1" w:themeTint="F2"/>
          <w:lang w:val="en-GB" w:eastAsia="en-GB"/>
        </w:rPr>
        <w:drawing>
          <wp:inline distT="0" distB="0" distL="0" distR="0">
            <wp:extent cx="3921369" cy="1921303"/>
            <wp:effectExtent l="38100" t="38100" r="41275" b="412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76391" name=""/>
                    <pic:cNvPicPr/>
                  </pic:nvPicPr>
                  <pic:blipFill>
                    <a:blip r:embed="rId8"/>
                    <a:stretch>
                      <a:fillRect/>
                    </a:stretch>
                  </pic:blipFill>
                  <pic:spPr>
                    <a:xfrm>
                      <a:off x="0" y="0"/>
                      <a:ext cx="3921369" cy="1921303"/>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rsidR="00754633" w:rsidRPr="00052AF7" w:rsidRDefault="00093B1D" w:rsidP="00754633">
      <w:pPr>
        <w:spacing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Figure 1: Political stability index of UK</w:t>
      </w:r>
    </w:p>
    <w:p w:rsidR="00754633" w:rsidRPr="00052AF7" w:rsidRDefault="00093B1D" w:rsidP="00754633">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w:t>
      </w:r>
      <w:r w:rsidR="008E69FE">
        <w:rPr>
          <w:rFonts w:ascii="Times New Roman" w:hAnsi="Times New Roman" w:cs="Times New Roman"/>
          <w:color w:val="0D0D0D" w:themeColor="text1" w:themeTint="F2"/>
          <w:sz w:val="24"/>
          <w:lang w:val="en-GB"/>
        </w:rPr>
        <w:t xml:space="preserve">Source: </w:t>
      </w:r>
      <w:r w:rsidR="008E69FE" w:rsidRPr="00656B87">
        <w:rPr>
          <w:rFonts w:ascii="Times New Roman" w:hAnsi="Times New Roman" w:cs="Times New Roman"/>
          <w:sz w:val="24"/>
          <w:szCs w:val="24"/>
        </w:rPr>
        <w:t>Young</w:t>
      </w:r>
      <w:r w:rsidR="008E69FE">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w:t>
      </w:r>
    </w:p>
    <w:p w:rsidR="00754633"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UK is considered to be a politically stable nation as its political stability index is 0.52 as identified in the year 2019 (</w:t>
      </w:r>
      <w:r w:rsidR="008E69FE" w:rsidRPr="00656B87">
        <w:rPr>
          <w:rFonts w:ascii="Times New Roman" w:hAnsi="Times New Roman" w:cs="Times New Roman"/>
          <w:sz w:val="24"/>
          <w:szCs w:val="24"/>
        </w:rPr>
        <w:t>Young</w:t>
      </w:r>
      <w:r w:rsidR="008E69FE">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 xml:space="preserve">). </w:t>
      </w:r>
      <w:r w:rsidR="00862C45" w:rsidRPr="00052AF7">
        <w:rPr>
          <w:rFonts w:ascii="Times New Roman" w:hAnsi="Times New Roman" w:cs="Times New Roman"/>
          <w:color w:val="0D0D0D" w:themeColor="text1" w:themeTint="F2"/>
          <w:sz w:val="24"/>
          <w:lang w:val="en-GB"/>
        </w:rPr>
        <w:t xml:space="preserve">This signifies that the car manufacturing industry can undertake its business operations efficiently. In this respect, </w:t>
      </w:r>
      <w:r w:rsidR="00E57065">
        <w:rPr>
          <w:rFonts w:ascii="Times New Roman" w:hAnsi="Times New Roman" w:cs="Times New Roman"/>
          <w:color w:val="0D0D0D" w:themeColor="text1" w:themeTint="F2"/>
          <w:sz w:val="24"/>
          <w:lang w:val="en-GB"/>
        </w:rPr>
        <w:t xml:space="preserve">organisations in </w:t>
      </w:r>
      <w:r w:rsidR="00E57065" w:rsidRPr="00052AF7">
        <w:rPr>
          <w:rFonts w:ascii="Times New Roman" w:hAnsi="Times New Roman" w:cs="Times New Roman"/>
          <w:color w:val="0D0D0D" w:themeColor="text1" w:themeTint="F2"/>
          <w:sz w:val="24"/>
          <w:lang w:val="en-GB"/>
        </w:rPr>
        <w:t>the car manufacturing industry are</w:t>
      </w:r>
      <w:r w:rsidR="00862C45" w:rsidRPr="00052AF7">
        <w:rPr>
          <w:rFonts w:ascii="Times New Roman" w:hAnsi="Times New Roman" w:cs="Times New Roman"/>
          <w:color w:val="0D0D0D" w:themeColor="text1" w:themeTint="F2"/>
          <w:sz w:val="24"/>
          <w:lang w:val="en-GB"/>
        </w:rPr>
        <w:t xml:space="preserve"> also able to carry out its manufacturing operations with the support of government authorities of the nation. Also, the growth rate of exports has been identified to increase to 4.83%</w:t>
      </w:r>
      <w:r w:rsidR="00D66541" w:rsidRPr="00052AF7">
        <w:rPr>
          <w:rFonts w:ascii="Times New Roman" w:hAnsi="Times New Roman" w:cs="Times New Roman"/>
          <w:color w:val="0D0D0D" w:themeColor="text1" w:themeTint="F2"/>
          <w:sz w:val="24"/>
          <w:lang w:val="en-GB"/>
        </w:rPr>
        <w:t xml:space="preserve"> in the year 2019 (</w:t>
      </w:r>
      <w:proofErr w:type="spellStart"/>
      <w:r w:rsidR="008E69FE" w:rsidRPr="00656B87">
        <w:rPr>
          <w:rFonts w:ascii="Times New Roman" w:hAnsi="Times New Roman" w:cs="Times New Roman"/>
          <w:sz w:val="24"/>
          <w:szCs w:val="24"/>
        </w:rPr>
        <w:t>Sousa</w:t>
      </w:r>
      <w:r w:rsidR="008E69FE">
        <w:rPr>
          <w:rFonts w:ascii="Times New Roman" w:hAnsi="Times New Roman" w:cs="Times New Roman"/>
          <w:i/>
          <w:sz w:val="24"/>
          <w:szCs w:val="24"/>
        </w:rPr>
        <w:t>et</w:t>
      </w:r>
      <w:proofErr w:type="spellEnd"/>
      <w:r w:rsidR="008E69FE">
        <w:rPr>
          <w:rFonts w:ascii="Times New Roman" w:hAnsi="Times New Roman" w:cs="Times New Roman"/>
          <w:i/>
          <w:sz w:val="24"/>
          <w:szCs w:val="24"/>
        </w:rPr>
        <w:t xml:space="preserve"> al., </w:t>
      </w:r>
      <w:r w:rsidR="008E69FE">
        <w:rPr>
          <w:rFonts w:ascii="Times New Roman" w:hAnsi="Times New Roman" w:cs="Times New Roman"/>
          <w:sz w:val="24"/>
          <w:szCs w:val="24"/>
        </w:rPr>
        <w:t>2020</w:t>
      </w:r>
      <w:r w:rsidR="00D66541" w:rsidRPr="00052AF7">
        <w:rPr>
          <w:rFonts w:ascii="Times New Roman" w:hAnsi="Times New Roman" w:cs="Times New Roman"/>
          <w:color w:val="0D0D0D" w:themeColor="text1" w:themeTint="F2"/>
          <w:sz w:val="24"/>
          <w:lang w:val="en-GB"/>
        </w:rPr>
        <w:t>).</w:t>
      </w:r>
    </w:p>
    <w:p w:rsidR="00D66541" w:rsidRPr="00052AF7" w:rsidRDefault="00093B1D" w:rsidP="00D66541">
      <w:pPr>
        <w:spacing w:line="360" w:lineRule="auto"/>
        <w:jc w:val="center"/>
        <w:rPr>
          <w:rFonts w:ascii="Times New Roman" w:hAnsi="Times New Roman" w:cs="Times New Roman"/>
          <w:color w:val="0D0D0D" w:themeColor="text1" w:themeTint="F2"/>
          <w:sz w:val="24"/>
          <w:lang w:val="en-GB"/>
        </w:rPr>
      </w:pPr>
      <w:r w:rsidRPr="00052AF7">
        <w:rPr>
          <w:noProof/>
          <w:color w:val="0D0D0D" w:themeColor="text1" w:themeTint="F2"/>
          <w:lang w:val="en-GB" w:eastAsia="en-GB"/>
        </w:rPr>
        <w:lastRenderedPageBreak/>
        <w:drawing>
          <wp:inline distT="0" distB="0" distL="0" distR="0">
            <wp:extent cx="4407877" cy="2218066"/>
            <wp:effectExtent l="38100" t="38100" r="31115" b="298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04884" name=""/>
                    <pic:cNvPicPr/>
                  </pic:nvPicPr>
                  <pic:blipFill>
                    <a:blip r:embed="rId9"/>
                    <a:stretch>
                      <a:fillRect/>
                    </a:stretch>
                  </pic:blipFill>
                  <pic:spPr>
                    <a:xfrm>
                      <a:off x="0" y="0"/>
                      <a:ext cx="4410039" cy="2219154"/>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rsidR="00D66541" w:rsidRPr="00052AF7" w:rsidRDefault="00093B1D" w:rsidP="00D66541">
      <w:pPr>
        <w:spacing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Figure 2: Export growth rate in UK</w:t>
      </w:r>
    </w:p>
    <w:p w:rsidR="00D66541" w:rsidRPr="00052AF7" w:rsidRDefault="00093B1D" w:rsidP="00D66541">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(Source: </w:t>
      </w:r>
      <w:proofErr w:type="spellStart"/>
      <w:r w:rsidR="008E69FE" w:rsidRPr="00656B87">
        <w:rPr>
          <w:rFonts w:ascii="Times New Roman" w:hAnsi="Times New Roman" w:cs="Times New Roman"/>
          <w:sz w:val="24"/>
          <w:szCs w:val="24"/>
        </w:rPr>
        <w:t>Sousa</w:t>
      </w:r>
      <w:r w:rsidR="008E69FE">
        <w:rPr>
          <w:rFonts w:ascii="Times New Roman" w:hAnsi="Times New Roman" w:cs="Times New Roman"/>
          <w:i/>
          <w:sz w:val="24"/>
          <w:szCs w:val="24"/>
        </w:rPr>
        <w:t>et</w:t>
      </w:r>
      <w:proofErr w:type="spellEnd"/>
      <w:r w:rsidR="008E69FE">
        <w:rPr>
          <w:rFonts w:ascii="Times New Roman" w:hAnsi="Times New Roman" w:cs="Times New Roman"/>
          <w:i/>
          <w:sz w:val="24"/>
          <w:szCs w:val="24"/>
        </w:rPr>
        <w:t xml:space="preserve"> al., </w:t>
      </w:r>
      <w:r w:rsidR="008E69FE">
        <w:rPr>
          <w:rFonts w:ascii="Times New Roman" w:hAnsi="Times New Roman" w:cs="Times New Roman"/>
          <w:sz w:val="24"/>
          <w:szCs w:val="24"/>
        </w:rPr>
        <w:t>2020</w:t>
      </w:r>
      <w:r w:rsidRPr="00052AF7">
        <w:rPr>
          <w:rFonts w:ascii="Times New Roman" w:hAnsi="Times New Roman" w:cs="Times New Roman"/>
          <w:color w:val="0D0D0D" w:themeColor="text1" w:themeTint="F2"/>
          <w:sz w:val="24"/>
          <w:lang w:val="en-GB"/>
        </w:rPr>
        <w:t>)</w:t>
      </w:r>
    </w:p>
    <w:p w:rsidR="00D66541" w:rsidRPr="00052AF7" w:rsidRDefault="00093B1D" w:rsidP="00D66541">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This escalated proportion of exports in UK showcases that the car industry is efficiently able to undertake export activities to increase its economic resources. Considering this, it can also be added that </w:t>
      </w:r>
      <w:r w:rsidR="00E57065">
        <w:rPr>
          <w:rFonts w:ascii="Times New Roman" w:hAnsi="Times New Roman" w:cs="Times New Roman"/>
          <w:color w:val="0D0D0D" w:themeColor="text1" w:themeTint="F2"/>
          <w:sz w:val="24"/>
          <w:lang w:val="en-GB"/>
        </w:rPr>
        <w:t xml:space="preserve">organisations in </w:t>
      </w:r>
      <w:r w:rsidR="00E57065" w:rsidRPr="00052AF7">
        <w:rPr>
          <w:rFonts w:ascii="Times New Roman" w:hAnsi="Times New Roman" w:cs="Times New Roman"/>
          <w:color w:val="0D0D0D" w:themeColor="text1" w:themeTint="F2"/>
          <w:sz w:val="24"/>
          <w:lang w:val="en-GB"/>
        </w:rPr>
        <w:t xml:space="preserve">the car manufacturing industry </w:t>
      </w:r>
      <w:r w:rsidR="00BC10F6" w:rsidRPr="00052AF7">
        <w:rPr>
          <w:rFonts w:ascii="Times New Roman" w:hAnsi="Times New Roman" w:cs="Times New Roman"/>
          <w:color w:val="0D0D0D" w:themeColor="text1" w:themeTint="F2"/>
          <w:sz w:val="24"/>
          <w:lang w:val="en-GB"/>
        </w:rPr>
        <w:t>are also able to manufacture its luxurious vehicles in other neighbo</w:t>
      </w:r>
      <w:r w:rsidR="00025550" w:rsidRPr="00052AF7">
        <w:rPr>
          <w:rFonts w:ascii="Times New Roman" w:hAnsi="Times New Roman" w:cs="Times New Roman"/>
          <w:color w:val="0D0D0D" w:themeColor="text1" w:themeTint="F2"/>
          <w:sz w:val="24"/>
          <w:lang w:val="en-GB"/>
        </w:rPr>
        <w:t>u</w:t>
      </w:r>
      <w:r w:rsidR="00BC10F6" w:rsidRPr="00052AF7">
        <w:rPr>
          <w:rFonts w:ascii="Times New Roman" w:hAnsi="Times New Roman" w:cs="Times New Roman"/>
          <w:color w:val="0D0D0D" w:themeColor="text1" w:themeTint="F2"/>
          <w:sz w:val="24"/>
          <w:lang w:val="en-GB"/>
        </w:rPr>
        <w:t xml:space="preserve">ring nations. However, the </w:t>
      </w:r>
      <w:r w:rsidR="00025550" w:rsidRPr="00052AF7">
        <w:rPr>
          <w:rFonts w:ascii="Times New Roman" w:hAnsi="Times New Roman" w:cs="Times New Roman"/>
          <w:color w:val="0D0D0D" w:themeColor="text1" w:themeTint="F2"/>
          <w:sz w:val="24"/>
          <w:lang w:val="en-GB"/>
        </w:rPr>
        <w:t xml:space="preserve">occurrence of </w:t>
      </w:r>
      <w:proofErr w:type="spellStart"/>
      <w:r w:rsidR="00025550" w:rsidRPr="00052AF7">
        <w:rPr>
          <w:rFonts w:ascii="Times New Roman" w:hAnsi="Times New Roman" w:cs="Times New Roman"/>
          <w:color w:val="0D0D0D" w:themeColor="text1" w:themeTint="F2"/>
          <w:sz w:val="24"/>
          <w:lang w:val="en-GB"/>
        </w:rPr>
        <w:t>Brexit</w:t>
      </w:r>
      <w:proofErr w:type="spellEnd"/>
      <w:r w:rsidR="00025550" w:rsidRPr="00052AF7">
        <w:rPr>
          <w:rFonts w:ascii="Times New Roman" w:hAnsi="Times New Roman" w:cs="Times New Roman"/>
          <w:color w:val="0D0D0D" w:themeColor="text1" w:themeTint="F2"/>
          <w:sz w:val="24"/>
          <w:lang w:val="en-GB"/>
        </w:rPr>
        <w:t xml:space="preserve"> </w:t>
      </w:r>
      <w:r w:rsidR="00D30DA9" w:rsidRPr="00052AF7">
        <w:rPr>
          <w:rFonts w:ascii="Times New Roman" w:hAnsi="Times New Roman" w:cs="Times New Roman"/>
          <w:color w:val="0D0D0D" w:themeColor="text1" w:themeTint="F2"/>
          <w:sz w:val="24"/>
          <w:lang w:val="en-GB"/>
        </w:rPr>
        <w:t xml:space="preserve">in the first quarter of 2020 </w:t>
      </w:r>
      <w:r w:rsidR="00025550" w:rsidRPr="00052AF7">
        <w:rPr>
          <w:rFonts w:ascii="Times New Roman" w:hAnsi="Times New Roman" w:cs="Times New Roman"/>
          <w:color w:val="0D0D0D" w:themeColor="text1" w:themeTint="F2"/>
          <w:sz w:val="24"/>
          <w:lang w:val="en-GB"/>
        </w:rPr>
        <w:t>deteriorated business terms of UK with other European nations (</w:t>
      </w:r>
      <w:r w:rsidR="008E69FE" w:rsidRPr="00B648CC">
        <w:rPr>
          <w:rFonts w:ascii="Times New Roman" w:hAnsi="Times New Roman" w:cs="Times New Roman"/>
          <w:sz w:val="24"/>
          <w:szCs w:val="24"/>
        </w:rPr>
        <w:t xml:space="preserve">Barons and </w:t>
      </w:r>
      <w:proofErr w:type="spellStart"/>
      <w:r w:rsidR="008E69FE" w:rsidRPr="00B648CC">
        <w:rPr>
          <w:rFonts w:ascii="Times New Roman" w:hAnsi="Times New Roman" w:cs="Times New Roman"/>
          <w:sz w:val="24"/>
          <w:szCs w:val="24"/>
        </w:rPr>
        <w:t>Aspinall</w:t>
      </w:r>
      <w:proofErr w:type="spellEnd"/>
      <w:r w:rsidR="008E69FE">
        <w:rPr>
          <w:rFonts w:ascii="Times New Roman" w:hAnsi="Times New Roman" w:cs="Times New Roman"/>
          <w:sz w:val="24"/>
          <w:szCs w:val="24"/>
        </w:rPr>
        <w:t>, 2020</w:t>
      </w:r>
      <w:r w:rsidR="00025550" w:rsidRPr="00052AF7">
        <w:rPr>
          <w:rFonts w:ascii="Times New Roman" w:hAnsi="Times New Roman" w:cs="Times New Roman"/>
          <w:color w:val="0D0D0D" w:themeColor="text1" w:themeTint="F2"/>
          <w:sz w:val="24"/>
          <w:lang w:val="en-GB"/>
        </w:rPr>
        <w:t xml:space="preserve">). In this context, it makes it difficult for </w:t>
      </w:r>
      <w:r w:rsidR="00E57065">
        <w:rPr>
          <w:rFonts w:ascii="Times New Roman" w:hAnsi="Times New Roman" w:cs="Times New Roman"/>
          <w:color w:val="0D0D0D" w:themeColor="text1" w:themeTint="F2"/>
          <w:sz w:val="24"/>
          <w:lang w:val="en-GB"/>
        </w:rPr>
        <w:t>organisations in the industry</w:t>
      </w:r>
      <w:r w:rsidR="00025550" w:rsidRPr="00052AF7">
        <w:rPr>
          <w:rFonts w:ascii="Times New Roman" w:hAnsi="Times New Roman" w:cs="Times New Roman"/>
          <w:color w:val="0D0D0D" w:themeColor="text1" w:themeTint="F2"/>
          <w:sz w:val="24"/>
          <w:lang w:val="en-GB"/>
        </w:rPr>
        <w:t xml:space="preserve"> to maintain its export operations to other neighbouring nations.</w:t>
      </w:r>
      <w:r w:rsidR="00536F90" w:rsidRPr="00052AF7">
        <w:rPr>
          <w:rFonts w:ascii="Times New Roman" w:hAnsi="Times New Roman" w:cs="Times New Roman"/>
          <w:color w:val="0D0D0D" w:themeColor="text1" w:themeTint="F2"/>
          <w:sz w:val="24"/>
          <w:lang w:val="en-GB"/>
        </w:rPr>
        <w:t xml:space="preserve"> In this regard, it can be mentioned that car manufacturing organisation</w:t>
      </w:r>
      <w:r w:rsidR="00E57065">
        <w:rPr>
          <w:rFonts w:ascii="Times New Roman" w:hAnsi="Times New Roman" w:cs="Times New Roman"/>
          <w:color w:val="0D0D0D" w:themeColor="text1" w:themeTint="F2"/>
          <w:sz w:val="24"/>
          <w:lang w:val="en-GB"/>
        </w:rPr>
        <w:t>s</w:t>
      </w:r>
      <w:r w:rsidR="00536F90" w:rsidRPr="00052AF7">
        <w:rPr>
          <w:rFonts w:ascii="Times New Roman" w:hAnsi="Times New Roman" w:cs="Times New Roman"/>
          <w:color w:val="0D0D0D" w:themeColor="text1" w:themeTint="F2"/>
          <w:sz w:val="24"/>
          <w:lang w:val="en-GB"/>
        </w:rPr>
        <w:t xml:space="preserve"> can undertake business operations in domestic areas whereas international business operations might be difficult to carry out.</w:t>
      </w:r>
    </w:p>
    <w:p w:rsidR="00754633" w:rsidRPr="00052AF7" w:rsidRDefault="00093B1D" w:rsidP="00AE60DD">
      <w:pPr>
        <w:spacing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Economic</w:t>
      </w:r>
    </w:p>
    <w:p w:rsidR="00026EBC"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The inflation rate in UK has been recorded to be 0.7% in the year 2020 (</w:t>
      </w:r>
      <w:r w:rsidR="008E69FE">
        <w:rPr>
          <w:rFonts w:ascii="Times New Roman" w:hAnsi="Times New Roman" w:cs="Times New Roman"/>
          <w:sz w:val="24"/>
          <w:szCs w:val="24"/>
        </w:rPr>
        <w:t>O</w:t>
      </w:r>
      <w:r w:rsidR="008E69FE" w:rsidRPr="00B648CC">
        <w:rPr>
          <w:rFonts w:ascii="Times New Roman" w:hAnsi="Times New Roman" w:cs="Times New Roman"/>
          <w:sz w:val="24"/>
          <w:szCs w:val="24"/>
        </w:rPr>
        <w:t>ns.gov.uk</w:t>
      </w:r>
      <w:r w:rsidR="008E69FE">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 xml:space="preserve">). This represents the fact that the car manufacturing industry needs to accomplish its manufacturing activities within limited budget such that it is able to sell the same at reasonable rates to its target customers. </w:t>
      </w:r>
    </w:p>
    <w:p w:rsidR="00026EBC" w:rsidRPr="00052AF7" w:rsidRDefault="00093B1D" w:rsidP="00026EBC">
      <w:pPr>
        <w:spacing w:line="360" w:lineRule="auto"/>
        <w:jc w:val="center"/>
        <w:rPr>
          <w:rFonts w:ascii="Times New Roman" w:hAnsi="Times New Roman" w:cs="Times New Roman"/>
          <w:color w:val="0D0D0D" w:themeColor="text1" w:themeTint="F2"/>
          <w:sz w:val="24"/>
          <w:lang w:val="en-GB"/>
        </w:rPr>
      </w:pPr>
      <w:r w:rsidRPr="00052AF7">
        <w:rPr>
          <w:noProof/>
          <w:color w:val="0D0D0D" w:themeColor="text1" w:themeTint="F2"/>
          <w:lang w:val="en-GB" w:eastAsia="en-GB"/>
        </w:rPr>
        <w:lastRenderedPageBreak/>
        <w:drawing>
          <wp:inline distT="0" distB="0" distL="0" distR="0">
            <wp:extent cx="3681046" cy="2280139"/>
            <wp:effectExtent l="38100" t="38100" r="34290" b="44450"/>
            <wp:docPr id="3" name="Picture 3" descr="Eat Out to Help Out drives UK inflation to five-year low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40053" name="Picture 1" descr="Eat Out to Help Out drives UK inflation to five-year low - BBC News"/>
                    <pic:cNvPicPr>
                      <a:picLocks noChangeAspect="1" noChangeArrowheads="1"/>
                    </pic:cNvPicPr>
                  </pic:nvPicPr>
                  <pic:blipFill>
                    <a:blip r:embed="rId10" cstate="print">
                      <a:extLst>
                        <a:ext uri="{28A0092B-C50C-407E-A947-70E740481C1C}">
                          <a14:useLocalDpi xmlns:a14="http://schemas.microsoft.com/office/drawing/2010/main" val="0"/>
                        </a:ext>
                      </a:extLst>
                    </a:blip>
                    <a:srcRect t="14264" b="6462"/>
                    <a:stretch>
                      <a:fillRect/>
                    </a:stretch>
                  </pic:blipFill>
                  <pic:spPr bwMode="auto">
                    <a:xfrm>
                      <a:off x="0" y="0"/>
                      <a:ext cx="3682550" cy="2281071"/>
                    </a:xfrm>
                    <a:prstGeom prst="rect">
                      <a:avLst/>
                    </a:prstGeom>
                    <a:ln w="381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00026EBC" w:rsidRPr="00052AF7" w:rsidRDefault="00093B1D" w:rsidP="00026EBC">
      <w:pPr>
        <w:spacing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Figure 3: Inflation rate of UK, 2020</w:t>
      </w:r>
    </w:p>
    <w:p w:rsidR="00026EBC" w:rsidRPr="00052AF7" w:rsidRDefault="00093B1D" w:rsidP="00026EBC">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(Source: </w:t>
      </w:r>
      <w:r w:rsidR="008E69FE">
        <w:rPr>
          <w:rFonts w:ascii="Times New Roman" w:hAnsi="Times New Roman" w:cs="Times New Roman"/>
          <w:sz w:val="24"/>
          <w:szCs w:val="24"/>
        </w:rPr>
        <w:t>O</w:t>
      </w:r>
      <w:r w:rsidR="008E69FE" w:rsidRPr="00B648CC">
        <w:rPr>
          <w:rFonts w:ascii="Times New Roman" w:hAnsi="Times New Roman" w:cs="Times New Roman"/>
          <w:sz w:val="24"/>
          <w:szCs w:val="24"/>
        </w:rPr>
        <w:t>ns.gov.uk</w:t>
      </w:r>
      <w:r w:rsidR="008E69FE">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w:t>
      </w:r>
    </w:p>
    <w:p w:rsidR="00536F90"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Correspondingly, this can be related to the decreased revenue generation of </w:t>
      </w:r>
      <w:r w:rsidR="00E57065" w:rsidRPr="00052AF7">
        <w:rPr>
          <w:rFonts w:ascii="Times New Roman" w:hAnsi="Times New Roman" w:cs="Times New Roman"/>
          <w:color w:val="0D0D0D" w:themeColor="text1" w:themeTint="F2"/>
          <w:sz w:val="24"/>
          <w:lang w:val="en-GB"/>
        </w:rPr>
        <w:t xml:space="preserve">the car manufacturing industry </w:t>
      </w:r>
      <w:r w:rsidRPr="00052AF7">
        <w:rPr>
          <w:rFonts w:ascii="Times New Roman" w:hAnsi="Times New Roman" w:cs="Times New Roman"/>
          <w:color w:val="0D0D0D" w:themeColor="text1" w:themeTint="F2"/>
          <w:sz w:val="24"/>
          <w:lang w:val="en-GB"/>
        </w:rPr>
        <w:t>in the preliminary quarter of 2020. This further resulted in a decrease in the wages of employees working with the organisation.</w:t>
      </w:r>
      <w:r w:rsidR="005A7A9F" w:rsidRPr="00052AF7">
        <w:rPr>
          <w:rFonts w:ascii="Times New Roman" w:hAnsi="Times New Roman" w:cs="Times New Roman"/>
          <w:color w:val="0D0D0D" w:themeColor="text1" w:themeTint="F2"/>
          <w:sz w:val="24"/>
          <w:lang w:val="en-GB"/>
        </w:rPr>
        <w:t xml:space="preserve"> In addition, the interest rate of UK has decreased to 0.1% from 0.25% during March 2020 (</w:t>
      </w:r>
      <w:r w:rsidR="008E69FE">
        <w:rPr>
          <w:rFonts w:ascii="Times New Roman" w:hAnsi="Times New Roman" w:cs="Times New Roman"/>
          <w:sz w:val="24"/>
          <w:szCs w:val="24"/>
        </w:rPr>
        <w:t>B</w:t>
      </w:r>
      <w:r w:rsidR="008E69FE" w:rsidRPr="00EF2784">
        <w:rPr>
          <w:rFonts w:ascii="Times New Roman" w:hAnsi="Times New Roman" w:cs="Times New Roman"/>
          <w:sz w:val="24"/>
          <w:szCs w:val="24"/>
        </w:rPr>
        <w:t>ankrate.com</w:t>
      </w:r>
      <w:r w:rsidR="008E69FE">
        <w:rPr>
          <w:rFonts w:ascii="Times New Roman" w:hAnsi="Times New Roman" w:cs="Times New Roman"/>
          <w:sz w:val="24"/>
          <w:szCs w:val="24"/>
        </w:rPr>
        <w:t>, 2020</w:t>
      </w:r>
      <w:r w:rsidR="005A7A9F" w:rsidRPr="00052AF7">
        <w:rPr>
          <w:rFonts w:ascii="Times New Roman" w:hAnsi="Times New Roman" w:cs="Times New Roman"/>
          <w:color w:val="0D0D0D" w:themeColor="text1" w:themeTint="F2"/>
          <w:sz w:val="24"/>
          <w:lang w:val="en-GB"/>
        </w:rPr>
        <w:t>).</w:t>
      </w:r>
    </w:p>
    <w:p w:rsidR="005A7A9F" w:rsidRPr="00052AF7" w:rsidRDefault="00093B1D" w:rsidP="005A7A9F">
      <w:pPr>
        <w:spacing w:line="360" w:lineRule="auto"/>
        <w:jc w:val="center"/>
        <w:rPr>
          <w:rFonts w:ascii="Times New Roman" w:hAnsi="Times New Roman" w:cs="Times New Roman"/>
          <w:color w:val="0D0D0D" w:themeColor="text1" w:themeTint="F2"/>
          <w:sz w:val="24"/>
          <w:lang w:val="en-GB"/>
        </w:rPr>
      </w:pPr>
      <w:r w:rsidRPr="00052AF7">
        <w:rPr>
          <w:noProof/>
          <w:color w:val="0D0D0D" w:themeColor="text1" w:themeTint="F2"/>
          <w:lang w:val="en-GB" w:eastAsia="en-GB"/>
        </w:rPr>
        <w:drawing>
          <wp:inline distT="0" distB="0" distL="0" distR="0">
            <wp:extent cx="5527431" cy="2472543"/>
            <wp:effectExtent l="38100" t="38100" r="35560" b="425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11368" name=""/>
                    <pic:cNvPicPr/>
                  </pic:nvPicPr>
                  <pic:blipFill>
                    <a:blip r:embed="rId11"/>
                    <a:srcRect l="4141" t="3213" r="2860"/>
                    <a:stretch>
                      <a:fillRect/>
                    </a:stretch>
                  </pic:blipFill>
                  <pic:spPr bwMode="auto">
                    <a:xfrm>
                      <a:off x="0" y="0"/>
                      <a:ext cx="5527431" cy="2472543"/>
                    </a:xfrm>
                    <a:prstGeom prst="rect">
                      <a:avLst/>
                    </a:prstGeom>
                    <a:ln w="381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005A7A9F" w:rsidRPr="00052AF7" w:rsidRDefault="00093B1D" w:rsidP="005A7A9F">
      <w:pPr>
        <w:spacing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Figure 4: Interest rate of UK, 2020</w:t>
      </w:r>
    </w:p>
    <w:p w:rsidR="005A7A9F" w:rsidRPr="00052AF7" w:rsidRDefault="00093B1D" w:rsidP="005A7A9F">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(Source: </w:t>
      </w:r>
      <w:r w:rsidR="008E69FE">
        <w:rPr>
          <w:rFonts w:ascii="Times New Roman" w:hAnsi="Times New Roman" w:cs="Times New Roman"/>
          <w:sz w:val="24"/>
          <w:szCs w:val="24"/>
        </w:rPr>
        <w:t>B</w:t>
      </w:r>
      <w:r w:rsidR="008E69FE" w:rsidRPr="00EF2784">
        <w:rPr>
          <w:rFonts w:ascii="Times New Roman" w:hAnsi="Times New Roman" w:cs="Times New Roman"/>
          <w:sz w:val="24"/>
          <w:szCs w:val="24"/>
        </w:rPr>
        <w:t>ankrate.com</w:t>
      </w:r>
      <w:r w:rsidR="008E69FE">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w:t>
      </w:r>
    </w:p>
    <w:p w:rsidR="00161AC5" w:rsidRPr="00052AF7" w:rsidRDefault="00093B1D" w:rsidP="00161AC5">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lastRenderedPageBreak/>
        <w:t xml:space="preserve">The decline interest rate represents the deteriorated capability of consumers to spend on products and services offered by different industries. Based on this, it can be highlighted that the reduced </w:t>
      </w:r>
      <w:r w:rsidR="0014595E" w:rsidRPr="00052AF7">
        <w:rPr>
          <w:rFonts w:ascii="Times New Roman" w:hAnsi="Times New Roman" w:cs="Times New Roman"/>
          <w:color w:val="0D0D0D" w:themeColor="text1" w:themeTint="F2"/>
          <w:sz w:val="24"/>
          <w:lang w:val="en-GB"/>
        </w:rPr>
        <w:t>interest rate created a negative impact on sales figures of the car manufacturing industry. It is identified that the sales rate has decreased by 44.5% in the year 2020 from 2019 (</w:t>
      </w:r>
      <w:proofErr w:type="spellStart"/>
      <w:r w:rsidR="008E69FE" w:rsidRPr="00EF2784">
        <w:rPr>
          <w:rFonts w:ascii="Times New Roman" w:hAnsi="Times New Roman" w:cs="Times New Roman"/>
          <w:sz w:val="24"/>
          <w:szCs w:val="24"/>
        </w:rPr>
        <w:t>Chen</w:t>
      </w:r>
      <w:r w:rsidR="008E69FE">
        <w:rPr>
          <w:rFonts w:ascii="Times New Roman" w:hAnsi="Times New Roman" w:cs="Times New Roman"/>
          <w:i/>
          <w:sz w:val="24"/>
          <w:szCs w:val="24"/>
        </w:rPr>
        <w:t>et</w:t>
      </w:r>
      <w:proofErr w:type="spellEnd"/>
      <w:r w:rsidR="008E69FE">
        <w:rPr>
          <w:rFonts w:ascii="Times New Roman" w:hAnsi="Times New Roman" w:cs="Times New Roman"/>
          <w:i/>
          <w:sz w:val="24"/>
          <w:szCs w:val="24"/>
        </w:rPr>
        <w:t xml:space="preserve"> al., </w:t>
      </w:r>
      <w:r w:rsidR="008E69FE">
        <w:rPr>
          <w:rFonts w:ascii="Times New Roman" w:hAnsi="Times New Roman" w:cs="Times New Roman"/>
          <w:sz w:val="24"/>
          <w:szCs w:val="24"/>
        </w:rPr>
        <w:t>2020</w:t>
      </w:r>
      <w:r w:rsidR="0014595E" w:rsidRPr="00052AF7">
        <w:rPr>
          <w:rFonts w:ascii="Times New Roman" w:hAnsi="Times New Roman" w:cs="Times New Roman"/>
          <w:color w:val="0D0D0D" w:themeColor="text1" w:themeTint="F2"/>
          <w:sz w:val="24"/>
          <w:lang w:val="en-GB"/>
        </w:rPr>
        <w:t>). This showcases the reason behind deteriorated revenue generation of the car manufacturing organisation</w:t>
      </w:r>
      <w:r w:rsidR="00E57065">
        <w:rPr>
          <w:rFonts w:ascii="Times New Roman" w:hAnsi="Times New Roman" w:cs="Times New Roman"/>
          <w:color w:val="0D0D0D" w:themeColor="text1" w:themeTint="F2"/>
          <w:sz w:val="24"/>
          <w:lang w:val="en-GB"/>
        </w:rPr>
        <w:t>s</w:t>
      </w:r>
      <w:r w:rsidR="008D060B" w:rsidRPr="00052AF7">
        <w:rPr>
          <w:rFonts w:ascii="Times New Roman" w:hAnsi="Times New Roman" w:cs="Times New Roman"/>
          <w:color w:val="0D0D0D" w:themeColor="text1" w:themeTint="F2"/>
          <w:sz w:val="24"/>
          <w:lang w:val="en-GB"/>
        </w:rPr>
        <w:t xml:space="preserve"> in both national and international context</w:t>
      </w:r>
      <w:r w:rsidR="0014595E" w:rsidRPr="00052AF7">
        <w:rPr>
          <w:rFonts w:ascii="Times New Roman" w:hAnsi="Times New Roman" w:cs="Times New Roman"/>
          <w:color w:val="0D0D0D" w:themeColor="text1" w:themeTint="F2"/>
          <w:sz w:val="24"/>
          <w:lang w:val="en-GB"/>
        </w:rPr>
        <w:t>.</w:t>
      </w:r>
    </w:p>
    <w:p w:rsidR="00754633" w:rsidRPr="00052AF7" w:rsidRDefault="00093B1D" w:rsidP="00AE60DD">
      <w:pPr>
        <w:spacing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Social</w:t>
      </w:r>
    </w:p>
    <w:p w:rsidR="008D060B"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In the existing period, </w:t>
      </w:r>
      <w:r w:rsidR="00232867" w:rsidRPr="00052AF7">
        <w:rPr>
          <w:rFonts w:ascii="Times New Roman" w:hAnsi="Times New Roman" w:cs="Times New Roman"/>
          <w:color w:val="0D0D0D" w:themeColor="text1" w:themeTint="F2"/>
          <w:sz w:val="24"/>
          <w:lang w:val="en-GB"/>
        </w:rPr>
        <w:t>cases of the novel coronavirus have been reported to around 17,271 in UK which is more compared to previous quarters of the year. During the second quarter of the year, there were around 4,913 cases of Covid-19 (</w:t>
      </w:r>
      <w:r w:rsidR="008E69FE">
        <w:rPr>
          <w:rFonts w:ascii="Times New Roman" w:hAnsi="Times New Roman" w:cs="Times New Roman"/>
          <w:sz w:val="24"/>
          <w:szCs w:val="24"/>
        </w:rPr>
        <w:t>G</w:t>
      </w:r>
      <w:r w:rsidR="008E69FE" w:rsidRPr="00EF2784">
        <w:rPr>
          <w:rFonts w:ascii="Times New Roman" w:hAnsi="Times New Roman" w:cs="Times New Roman"/>
          <w:sz w:val="24"/>
          <w:szCs w:val="24"/>
        </w:rPr>
        <w:t>ov.uk</w:t>
      </w:r>
      <w:r w:rsidR="008E69FE">
        <w:rPr>
          <w:rFonts w:ascii="Times New Roman" w:hAnsi="Times New Roman" w:cs="Times New Roman"/>
          <w:sz w:val="24"/>
          <w:szCs w:val="24"/>
        </w:rPr>
        <w:t>, 2020</w:t>
      </w:r>
      <w:r w:rsidR="00232867" w:rsidRPr="00052AF7">
        <w:rPr>
          <w:rFonts w:ascii="Times New Roman" w:hAnsi="Times New Roman" w:cs="Times New Roman"/>
          <w:color w:val="0D0D0D" w:themeColor="text1" w:themeTint="F2"/>
          <w:sz w:val="24"/>
          <w:lang w:val="en-GB"/>
        </w:rPr>
        <w:t>).</w:t>
      </w:r>
    </w:p>
    <w:p w:rsidR="00232867" w:rsidRPr="00052AF7" w:rsidRDefault="00093B1D" w:rsidP="00232867">
      <w:pPr>
        <w:spacing w:line="360" w:lineRule="auto"/>
        <w:jc w:val="center"/>
        <w:rPr>
          <w:rFonts w:ascii="Times New Roman" w:hAnsi="Times New Roman" w:cs="Times New Roman"/>
          <w:color w:val="0D0D0D" w:themeColor="text1" w:themeTint="F2"/>
          <w:sz w:val="24"/>
          <w:lang w:val="en-GB"/>
        </w:rPr>
      </w:pPr>
      <w:r w:rsidRPr="00052AF7">
        <w:rPr>
          <w:noProof/>
          <w:color w:val="0D0D0D" w:themeColor="text1" w:themeTint="F2"/>
          <w:lang w:val="en-GB" w:eastAsia="en-GB"/>
        </w:rPr>
        <w:drawing>
          <wp:inline distT="0" distB="0" distL="0" distR="0">
            <wp:extent cx="4501661" cy="1950285"/>
            <wp:effectExtent l="38100" t="38100" r="32385" b="311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50366" name=""/>
                    <pic:cNvPicPr/>
                  </pic:nvPicPr>
                  <pic:blipFill>
                    <a:blip r:embed="rId12"/>
                    <a:stretch>
                      <a:fillRect/>
                    </a:stretch>
                  </pic:blipFill>
                  <pic:spPr>
                    <a:xfrm>
                      <a:off x="0" y="0"/>
                      <a:ext cx="4504021" cy="1951307"/>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rsidR="00232867" w:rsidRPr="00052AF7" w:rsidRDefault="00093B1D" w:rsidP="00232867">
      <w:pPr>
        <w:spacing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Figure 5: Number of coronavirus cases in UK</w:t>
      </w:r>
    </w:p>
    <w:p w:rsidR="00232867" w:rsidRPr="00052AF7" w:rsidRDefault="00093B1D" w:rsidP="00232867">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(Source: </w:t>
      </w:r>
      <w:r w:rsidR="008E69FE">
        <w:rPr>
          <w:rFonts w:ascii="Times New Roman" w:hAnsi="Times New Roman" w:cs="Times New Roman"/>
          <w:sz w:val="24"/>
          <w:szCs w:val="24"/>
        </w:rPr>
        <w:t>G</w:t>
      </w:r>
      <w:r w:rsidR="008E69FE" w:rsidRPr="00EF2784">
        <w:rPr>
          <w:rFonts w:ascii="Times New Roman" w:hAnsi="Times New Roman" w:cs="Times New Roman"/>
          <w:sz w:val="24"/>
          <w:szCs w:val="24"/>
        </w:rPr>
        <w:t>ov.uk</w:t>
      </w:r>
      <w:r w:rsidR="008E69FE">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w:t>
      </w:r>
    </w:p>
    <w:p w:rsidR="00232867" w:rsidRPr="00052AF7" w:rsidRDefault="00093B1D" w:rsidP="00232867">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The increasing cases of coronavirus act as a threat to car manufacturing organisations. This is because the employees working in different manufacturing domain might </w:t>
      </w:r>
      <w:r w:rsidR="00DC49B3" w:rsidRPr="00052AF7">
        <w:rPr>
          <w:rFonts w:ascii="Times New Roman" w:hAnsi="Times New Roman" w:cs="Times New Roman"/>
          <w:color w:val="0D0D0D" w:themeColor="text1" w:themeTint="F2"/>
          <w:sz w:val="24"/>
          <w:lang w:val="en-GB"/>
        </w:rPr>
        <w:t>feel unsafe while working in the organisation. Also, it is identified that the purchasing potential and preferences of customers have also changed due to the outbreak of pandemic (</w:t>
      </w:r>
      <w:r w:rsidR="008E69FE" w:rsidRPr="00AB74A6">
        <w:rPr>
          <w:rFonts w:ascii="Times New Roman" w:hAnsi="Times New Roman" w:cs="Times New Roman"/>
          <w:sz w:val="24"/>
          <w:szCs w:val="24"/>
        </w:rPr>
        <w:t xml:space="preserve">Attwood and </w:t>
      </w:r>
      <w:proofErr w:type="spellStart"/>
      <w:r w:rsidR="008E69FE" w:rsidRPr="00AB74A6">
        <w:rPr>
          <w:rFonts w:ascii="Times New Roman" w:hAnsi="Times New Roman" w:cs="Times New Roman"/>
          <w:sz w:val="24"/>
          <w:szCs w:val="24"/>
        </w:rPr>
        <w:t>Hajat</w:t>
      </w:r>
      <w:proofErr w:type="spellEnd"/>
      <w:r w:rsidR="008E69FE">
        <w:rPr>
          <w:rFonts w:ascii="Times New Roman" w:hAnsi="Times New Roman" w:cs="Times New Roman"/>
          <w:sz w:val="24"/>
          <w:szCs w:val="24"/>
        </w:rPr>
        <w:t>, 2020</w:t>
      </w:r>
      <w:r w:rsidR="00DC49B3" w:rsidRPr="00052AF7">
        <w:rPr>
          <w:rFonts w:ascii="Times New Roman" w:hAnsi="Times New Roman" w:cs="Times New Roman"/>
          <w:color w:val="0D0D0D" w:themeColor="text1" w:themeTint="F2"/>
          <w:sz w:val="24"/>
          <w:lang w:val="en-GB"/>
        </w:rPr>
        <w:t xml:space="preserve">). In this regard, it can be stated that the car manufacturing industry </w:t>
      </w:r>
      <w:r w:rsidR="002075D0" w:rsidRPr="00052AF7">
        <w:rPr>
          <w:rFonts w:ascii="Times New Roman" w:hAnsi="Times New Roman" w:cs="Times New Roman"/>
          <w:color w:val="0D0D0D" w:themeColor="text1" w:themeTint="F2"/>
          <w:sz w:val="24"/>
          <w:lang w:val="en-GB"/>
        </w:rPr>
        <w:t xml:space="preserve">is required to identify the processes with which the spread of this infectious disease can be restricted at least within their working premises. Coupling to this, </w:t>
      </w:r>
      <w:r w:rsidR="00E57065" w:rsidRPr="00052AF7">
        <w:rPr>
          <w:rFonts w:ascii="Times New Roman" w:hAnsi="Times New Roman" w:cs="Times New Roman"/>
          <w:color w:val="0D0D0D" w:themeColor="text1" w:themeTint="F2"/>
          <w:sz w:val="24"/>
          <w:lang w:val="en-GB"/>
        </w:rPr>
        <w:t xml:space="preserve">car manufacturing industry </w:t>
      </w:r>
      <w:r w:rsidR="002075D0" w:rsidRPr="00052AF7">
        <w:rPr>
          <w:rFonts w:ascii="Times New Roman" w:hAnsi="Times New Roman" w:cs="Times New Roman"/>
          <w:color w:val="0D0D0D" w:themeColor="text1" w:themeTint="F2"/>
          <w:sz w:val="24"/>
          <w:lang w:val="en-GB"/>
        </w:rPr>
        <w:t>also needs to take actions for providing safe products and services to consumers and safe working zone to employees.</w:t>
      </w:r>
    </w:p>
    <w:p w:rsidR="00754633" w:rsidRPr="00052AF7" w:rsidRDefault="00093B1D" w:rsidP="00AE60DD">
      <w:pPr>
        <w:spacing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lastRenderedPageBreak/>
        <w:t>Technological</w:t>
      </w:r>
    </w:p>
    <w:p w:rsidR="002075D0"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With the passage of time, advanced technologies are being introduced in car manufacturing industries to manufacture </w:t>
      </w:r>
      <w:r w:rsidR="00260704" w:rsidRPr="00052AF7">
        <w:rPr>
          <w:rFonts w:ascii="Times New Roman" w:hAnsi="Times New Roman" w:cs="Times New Roman"/>
          <w:color w:val="0D0D0D" w:themeColor="text1" w:themeTint="F2"/>
          <w:sz w:val="24"/>
          <w:lang w:val="en-GB"/>
        </w:rPr>
        <w:t>exclusive service offering products. It is identified that the innovation index of UK in the year 2020 is 59.8 (</w:t>
      </w:r>
      <w:r w:rsidR="008E69FE">
        <w:rPr>
          <w:rFonts w:ascii="Times New Roman" w:hAnsi="Times New Roman" w:cs="Times New Roman"/>
          <w:sz w:val="24"/>
          <w:szCs w:val="24"/>
        </w:rPr>
        <w:t>T</w:t>
      </w:r>
      <w:r w:rsidR="008E69FE" w:rsidRPr="00AB74A6">
        <w:rPr>
          <w:rFonts w:ascii="Times New Roman" w:hAnsi="Times New Roman" w:cs="Times New Roman"/>
          <w:sz w:val="24"/>
          <w:szCs w:val="24"/>
        </w:rPr>
        <w:t>heglobaleconomy.com</w:t>
      </w:r>
      <w:r w:rsidR="008E69FE">
        <w:rPr>
          <w:rFonts w:ascii="Times New Roman" w:hAnsi="Times New Roman" w:cs="Times New Roman"/>
          <w:sz w:val="24"/>
          <w:szCs w:val="24"/>
        </w:rPr>
        <w:t>, 2020</w:t>
      </w:r>
      <w:r w:rsidR="00260704" w:rsidRPr="00052AF7">
        <w:rPr>
          <w:rFonts w:ascii="Times New Roman" w:hAnsi="Times New Roman" w:cs="Times New Roman"/>
          <w:color w:val="0D0D0D" w:themeColor="text1" w:themeTint="F2"/>
          <w:sz w:val="24"/>
          <w:lang w:val="en-GB"/>
        </w:rPr>
        <w:t>). Although the score is quite low compared to the previous year it can be ensured that the industry is able to take advantage of the available advanced technologies.</w:t>
      </w:r>
    </w:p>
    <w:p w:rsidR="00260704" w:rsidRPr="00052AF7" w:rsidRDefault="00093B1D" w:rsidP="00260704">
      <w:pPr>
        <w:spacing w:line="360" w:lineRule="auto"/>
        <w:jc w:val="center"/>
        <w:rPr>
          <w:rFonts w:ascii="Times New Roman" w:hAnsi="Times New Roman" w:cs="Times New Roman"/>
          <w:color w:val="0D0D0D" w:themeColor="text1" w:themeTint="F2"/>
          <w:sz w:val="24"/>
          <w:lang w:val="en-GB"/>
        </w:rPr>
      </w:pPr>
      <w:r w:rsidRPr="00052AF7">
        <w:rPr>
          <w:noProof/>
          <w:color w:val="0D0D0D" w:themeColor="text1" w:themeTint="F2"/>
          <w:lang w:val="en-GB" w:eastAsia="en-GB"/>
        </w:rPr>
        <w:drawing>
          <wp:inline distT="0" distB="0" distL="0" distR="0">
            <wp:extent cx="4765431" cy="2263427"/>
            <wp:effectExtent l="38100" t="38100" r="35560" b="419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436061" name=""/>
                    <pic:cNvPicPr/>
                  </pic:nvPicPr>
                  <pic:blipFill>
                    <a:blip r:embed="rId13"/>
                    <a:stretch>
                      <a:fillRect/>
                    </a:stretch>
                  </pic:blipFill>
                  <pic:spPr>
                    <a:xfrm>
                      <a:off x="0" y="0"/>
                      <a:ext cx="4775360" cy="2268143"/>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rsidR="00260704" w:rsidRPr="00052AF7" w:rsidRDefault="00093B1D" w:rsidP="00260704">
      <w:pPr>
        <w:spacing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Figure 6: Innovation index in UK</w:t>
      </w:r>
    </w:p>
    <w:p w:rsidR="00260704" w:rsidRPr="00052AF7" w:rsidRDefault="00093B1D" w:rsidP="00260704">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w:t>
      </w:r>
      <w:r w:rsidR="008E69FE">
        <w:rPr>
          <w:rFonts w:ascii="Times New Roman" w:hAnsi="Times New Roman" w:cs="Times New Roman"/>
          <w:color w:val="0D0D0D" w:themeColor="text1" w:themeTint="F2"/>
          <w:sz w:val="24"/>
          <w:lang w:val="en-GB"/>
        </w:rPr>
        <w:t xml:space="preserve">Source: </w:t>
      </w:r>
      <w:r w:rsidR="008E69FE">
        <w:rPr>
          <w:rFonts w:ascii="Times New Roman" w:hAnsi="Times New Roman" w:cs="Times New Roman"/>
          <w:sz w:val="24"/>
          <w:szCs w:val="24"/>
        </w:rPr>
        <w:t>T</w:t>
      </w:r>
      <w:r w:rsidR="008E69FE" w:rsidRPr="00AB74A6">
        <w:rPr>
          <w:rFonts w:ascii="Times New Roman" w:hAnsi="Times New Roman" w:cs="Times New Roman"/>
          <w:sz w:val="24"/>
          <w:szCs w:val="24"/>
        </w:rPr>
        <w:t>heglobaleconomy.com</w:t>
      </w:r>
      <w:r w:rsidR="008E69FE">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w:t>
      </w:r>
    </w:p>
    <w:p w:rsidR="002A373C" w:rsidRPr="00052AF7" w:rsidRDefault="00093B1D" w:rsidP="002A373C">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Relating to the innovation index score, it can also be added that </w:t>
      </w:r>
      <w:r w:rsidR="00E57065" w:rsidRPr="00052AF7">
        <w:rPr>
          <w:rFonts w:ascii="Times New Roman" w:hAnsi="Times New Roman" w:cs="Times New Roman"/>
          <w:color w:val="0D0D0D" w:themeColor="text1" w:themeTint="F2"/>
          <w:sz w:val="24"/>
          <w:lang w:val="en-GB"/>
        </w:rPr>
        <w:t xml:space="preserve">car manufacturing industry </w:t>
      </w:r>
      <w:r w:rsidRPr="00052AF7">
        <w:rPr>
          <w:rFonts w:ascii="Times New Roman" w:hAnsi="Times New Roman" w:cs="Times New Roman"/>
          <w:color w:val="0D0D0D" w:themeColor="text1" w:themeTint="F2"/>
          <w:sz w:val="24"/>
          <w:lang w:val="en-GB"/>
        </w:rPr>
        <w:t xml:space="preserve">is able to integrate advanced technologies like artificial intelligence, </w:t>
      </w:r>
      <w:proofErr w:type="spellStart"/>
      <w:r w:rsidRPr="00052AF7">
        <w:rPr>
          <w:rFonts w:ascii="Times New Roman" w:hAnsi="Times New Roman" w:cs="Times New Roman"/>
          <w:color w:val="0D0D0D" w:themeColor="text1" w:themeTint="F2"/>
          <w:sz w:val="24"/>
          <w:lang w:val="en-GB"/>
        </w:rPr>
        <w:t>blockchain</w:t>
      </w:r>
      <w:proofErr w:type="spellEnd"/>
      <w:r w:rsidRPr="00052AF7">
        <w:rPr>
          <w:rFonts w:ascii="Times New Roman" w:hAnsi="Times New Roman" w:cs="Times New Roman"/>
          <w:color w:val="0D0D0D" w:themeColor="text1" w:themeTint="F2"/>
          <w:sz w:val="24"/>
          <w:lang w:val="en-GB"/>
        </w:rPr>
        <w:t>, cloud computing and machine learning with innovation to enhance the characteristic features of its automobiles. This can be considered to be beneficial for the car manufacturing organisation</w:t>
      </w:r>
      <w:r w:rsidR="00E57065">
        <w:rPr>
          <w:rFonts w:ascii="Times New Roman" w:hAnsi="Times New Roman" w:cs="Times New Roman"/>
          <w:color w:val="0D0D0D" w:themeColor="text1" w:themeTint="F2"/>
          <w:sz w:val="24"/>
          <w:lang w:val="en-GB"/>
        </w:rPr>
        <w:t>s</w:t>
      </w:r>
      <w:r w:rsidRPr="00052AF7">
        <w:rPr>
          <w:rFonts w:ascii="Times New Roman" w:hAnsi="Times New Roman" w:cs="Times New Roman"/>
          <w:color w:val="0D0D0D" w:themeColor="text1" w:themeTint="F2"/>
          <w:sz w:val="24"/>
          <w:lang w:val="en-GB"/>
        </w:rPr>
        <w:t xml:space="preserve"> for providing its customers with an exclusive blend of tech-innovation </w:t>
      </w:r>
      <w:r w:rsidR="007C12EA" w:rsidRPr="00052AF7">
        <w:rPr>
          <w:rFonts w:ascii="Times New Roman" w:hAnsi="Times New Roman" w:cs="Times New Roman"/>
          <w:color w:val="0D0D0D" w:themeColor="text1" w:themeTint="F2"/>
          <w:sz w:val="24"/>
          <w:lang w:val="en-GB"/>
        </w:rPr>
        <w:t>and luxurious vehicles for gaining optimistic experience.</w:t>
      </w:r>
    </w:p>
    <w:p w:rsidR="00754633" w:rsidRPr="00052AF7" w:rsidRDefault="00093B1D" w:rsidP="00AE60DD">
      <w:pPr>
        <w:spacing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Environmental</w:t>
      </w:r>
    </w:p>
    <w:p w:rsidR="007C12EA"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The disruption of Covid-19 </w:t>
      </w:r>
      <w:r w:rsidR="00F07023" w:rsidRPr="00052AF7">
        <w:rPr>
          <w:rFonts w:ascii="Times New Roman" w:hAnsi="Times New Roman" w:cs="Times New Roman"/>
          <w:color w:val="0D0D0D" w:themeColor="text1" w:themeTint="F2"/>
          <w:sz w:val="24"/>
          <w:lang w:val="en-GB"/>
        </w:rPr>
        <w:t xml:space="preserve">resulted in reduction of </w:t>
      </w:r>
      <w:r w:rsidR="00C20E91" w:rsidRPr="00052AF7">
        <w:rPr>
          <w:rFonts w:ascii="Times New Roman" w:hAnsi="Times New Roman" w:cs="Times New Roman"/>
          <w:color w:val="0D0D0D" w:themeColor="text1" w:themeTint="F2"/>
          <w:sz w:val="24"/>
          <w:lang w:val="en-GB"/>
        </w:rPr>
        <w:t>carbon dioxide (</w:t>
      </w:r>
      <w:r w:rsidR="00F07023" w:rsidRPr="00052AF7">
        <w:rPr>
          <w:rFonts w:ascii="Times New Roman" w:hAnsi="Times New Roman" w:cs="Times New Roman"/>
          <w:color w:val="0D0D0D" w:themeColor="text1" w:themeTint="F2"/>
          <w:sz w:val="24"/>
          <w:lang w:val="en-GB"/>
        </w:rPr>
        <w:t>CO</w:t>
      </w:r>
      <w:r w:rsidR="00F07023" w:rsidRPr="00052AF7">
        <w:rPr>
          <w:rFonts w:ascii="Times New Roman" w:hAnsi="Times New Roman" w:cs="Times New Roman"/>
          <w:color w:val="0D0D0D" w:themeColor="text1" w:themeTint="F2"/>
          <w:sz w:val="24"/>
          <w:vertAlign w:val="subscript"/>
          <w:lang w:val="en-GB"/>
        </w:rPr>
        <w:t>2</w:t>
      </w:r>
      <w:r w:rsidR="00C20E91" w:rsidRPr="00052AF7">
        <w:rPr>
          <w:rFonts w:ascii="Times New Roman" w:hAnsi="Times New Roman" w:cs="Times New Roman"/>
          <w:color w:val="0D0D0D" w:themeColor="text1" w:themeTint="F2"/>
          <w:sz w:val="24"/>
          <w:lang w:val="en-GB"/>
        </w:rPr>
        <w:t>)</w:t>
      </w:r>
      <w:r w:rsidR="00F07023" w:rsidRPr="00052AF7">
        <w:rPr>
          <w:rFonts w:ascii="Times New Roman" w:hAnsi="Times New Roman" w:cs="Times New Roman"/>
          <w:color w:val="0D0D0D" w:themeColor="text1" w:themeTint="F2"/>
          <w:sz w:val="24"/>
          <w:lang w:val="en-GB"/>
        </w:rPr>
        <w:t xml:space="preserve"> emission </w:t>
      </w:r>
      <w:r w:rsidR="00C20E91" w:rsidRPr="00052AF7">
        <w:rPr>
          <w:rFonts w:ascii="Times New Roman" w:hAnsi="Times New Roman" w:cs="Times New Roman"/>
          <w:color w:val="0D0D0D" w:themeColor="text1" w:themeTint="F2"/>
          <w:sz w:val="24"/>
          <w:lang w:val="en-GB"/>
        </w:rPr>
        <w:t xml:space="preserve">in UK </w:t>
      </w:r>
      <w:r w:rsidR="00F07023" w:rsidRPr="00052AF7">
        <w:rPr>
          <w:rFonts w:ascii="Times New Roman" w:hAnsi="Times New Roman" w:cs="Times New Roman"/>
          <w:color w:val="0D0D0D" w:themeColor="text1" w:themeTint="F2"/>
          <w:sz w:val="24"/>
          <w:lang w:val="en-GB"/>
        </w:rPr>
        <w:t>by 29% in the year 2020 (</w:t>
      </w:r>
      <w:proofErr w:type="spellStart"/>
      <w:r w:rsidR="004055BA" w:rsidRPr="00AB74A6">
        <w:rPr>
          <w:rFonts w:ascii="Times New Roman" w:hAnsi="Times New Roman" w:cs="Times New Roman"/>
          <w:sz w:val="24"/>
          <w:szCs w:val="24"/>
        </w:rPr>
        <w:t>Jephcote</w:t>
      </w:r>
      <w:r w:rsidR="004055BA">
        <w:rPr>
          <w:rFonts w:ascii="Times New Roman" w:hAnsi="Times New Roman" w:cs="Times New Roman"/>
          <w:i/>
          <w:sz w:val="24"/>
          <w:szCs w:val="24"/>
        </w:rPr>
        <w:t>et</w:t>
      </w:r>
      <w:proofErr w:type="spellEnd"/>
      <w:r w:rsidR="004055BA">
        <w:rPr>
          <w:rFonts w:ascii="Times New Roman" w:hAnsi="Times New Roman" w:cs="Times New Roman"/>
          <w:i/>
          <w:sz w:val="24"/>
          <w:szCs w:val="24"/>
        </w:rPr>
        <w:t xml:space="preserve"> al., </w:t>
      </w:r>
      <w:r w:rsidR="004055BA">
        <w:rPr>
          <w:rFonts w:ascii="Times New Roman" w:hAnsi="Times New Roman" w:cs="Times New Roman"/>
          <w:sz w:val="24"/>
          <w:szCs w:val="24"/>
        </w:rPr>
        <w:t>2020</w:t>
      </w:r>
      <w:r w:rsidR="00F07023" w:rsidRPr="00052AF7">
        <w:rPr>
          <w:rFonts w:ascii="Times New Roman" w:hAnsi="Times New Roman" w:cs="Times New Roman"/>
          <w:color w:val="0D0D0D" w:themeColor="text1" w:themeTint="F2"/>
          <w:sz w:val="24"/>
          <w:lang w:val="en-GB"/>
        </w:rPr>
        <w:t>).</w:t>
      </w:r>
      <w:r w:rsidR="00AF2F74" w:rsidRPr="00052AF7">
        <w:rPr>
          <w:rFonts w:ascii="Times New Roman" w:hAnsi="Times New Roman" w:cs="Times New Roman"/>
          <w:color w:val="0D0D0D" w:themeColor="text1" w:themeTint="F2"/>
          <w:sz w:val="24"/>
          <w:lang w:val="en-GB"/>
        </w:rPr>
        <w:t xml:space="preserve"> This was due to shutting down of all the workplaces</w:t>
      </w:r>
      <w:r w:rsidR="006F2D53" w:rsidRPr="00052AF7">
        <w:rPr>
          <w:rFonts w:ascii="Times New Roman" w:hAnsi="Times New Roman" w:cs="Times New Roman"/>
          <w:color w:val="0D0D0D" w:themeColor="text1" w:themeTint="F2"/>
          <w:sz w:val="24"/>
          <w:lang w:val="en-GB"/>
        </w:rPr>
        <w:t xml:space="preserve"> in different industries</w:t>
      </w:r>
      <w:r w:rsidR="00AF2F74" w:rsidRPr="00052AF7">
        <w:rPr>
          <w:rFonts w:ascii="Times New Roman" w:hAnsi="Times New Roman" w:cs="Times New Roman"/>
          <w:color w:val="0D0D0D" w:themeColor="text1" w:themeTint="F2"/>
          <w:sz w:val="24"/>
          <w:lang w:val="en-GB"/>
        </w:rPr>
        <w:t xml:space="preserve"> for several months to limit the spread of novel coronavirus.</w:t>
      </w:r>
      <w:r w:rsidR="00C20E91" w:rsidRPr="00052AF7">
        <w:rPr>
          <w:rFonts w:ascii="Times New Roman" w:hAnsi="Times New Roman" w:cs="Times New Roman"/>
          <w:color w:val="0D0D0D" w:themeColor="text1" w:themeTint="F2"/>
          <w:sz w:val="24"/>
          <w:lang w:val="en-GB"/>
        </w:rPr>
        <w:t xml:space="preserve"> In addition, </w:t>
      </w:r>
      <w:r w:rsidR="00C20E91" w:rsidRPr="00052AF7">
        <w:rPr>
          <w:rFonts w:ascii="Times New Roman" w:hAnsi="Times New Roman" w:cs="Times New Roman"/>
          <w:color w:val="0D0D0D" w:themeColor="text1" w:themeTint="F2"/>
          <w:sz w:val="24"/>
          <w:lang w:val="en-GB"/>
        </w:rPr>
        <w:lastRenderedPageBreak/>
        <w:t>this represents that the sustainable goal of reducing CO</w:t>
      </w:r>
      <w:r w:rsidR="00C20E91" w:rsidRPr="00052AF7">
        <w:rPr>
          <w:rFonts w:ascii="Times New Roman" w:hAnsi="Times New Roman" w:cs="Times New Roman"/>
          <w:color w:val="0D0D0D" w:themeColor="text1" w:themeTint="F2"/>
          <w:sz w:val="24"/>
          <w:vertAlign w:val="subscript"/>
          <w:lang w:val="en-GB"/>
        </w:rPr>
        <w:t xml:space="preserve">2 </w:t>
      </w:r>
      <w:r w:rsidR="00C20E91" w:rsidRPr="00052AF7">
        <w:rPr>
          <w:rFonts w:ascii="Times New Roman" w:hAnsi="Times New Roman" w:cs="Times New Roman"/>
          <w:color w:val="0D0D0D" w:themeColor="text1" w:themeTint="F2"/>
          <w:sz w:val="24"/>
          <w:lang w:val="en-GB"/>
        </w:rPr>
        <w:t xml:space="preserve">emission by the government authorities of UK was about to accomplish. </w:t>
      </w:r>
    </w:p>
    <w:p w:rsidR="00F07023" w:rsidRPr="00052AF7" w:rsidRDefault="00093B1D" w:rsidP="00F07023">
      <w:pPr>
        <w:spacing w:line="360" w:lineRule="auto"/>
        <w:jc w:val="center"/>
        <w:rPr>
          <w:rFonts w:ascii="Times New Roman" w:hAnsi="Times New Roman" w:cs="Times New Roman"/>
          <w:color w:val="0D0D0D" w:themeColor="text1" w:themeTint="F2"/>
          <w:sz w:val="24"/>
          <w:lang w:val="en-GB"/>
        </w:rPr>
      </w:pPr>
      <w:r w:rsidRPr="00052AF7">
        <w:rPr>
          <w:noProof/>
          <w:color w:val="0D0D0D" w:themeColor="text1" w:themeTint="F2"/>
          <w:lang w:val="en-GB" w:eastAsia="en-GB"/>
        </w:rPr>
        <w:drawing>
          <wp:inline distT="0" distB="0" distL="0" distR="0">
            <wp:extent cx="3604846" cy="2211838"/>
            <wp:effectExtent l="38100" t="38100" r="34290" b="361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14824" name=""/>
                    <pic:cNvPicPr/>
                  </pic:nvPicPr>
                  <pic:blipFill>
                    <a:blip r:embed="rId14"/>
                    <a:stretch>
                      <a:fillRect/>
                    </a:stretch>
                  </pic:blipFill>
                  <pic:spPr>
                    <a:xfrm>
                      <a:off x="0" y="0"/>
                      <a:ext cx="3607152" cy="2213253"/>
                    </a:xfrm>
                    <a:prstGeom prst="rect">
                      <a:avLst/>
                    </a:prstGeom>
                    <a:ln w="38100" cap="sq" cmpd="thickThin">
                      <a:solidFill>
                        <a:srgbClr val="000000"/>
                      </a:solidFill>
                      <a:prstDash val="solid"/>
                      <a:miter lim="800000"/>
                    </a:ln>
                    <a:effectLst>
                      <a:innerShdw blurRad="76200">
                        <a:srgbClr val="000000"/>
                      </a:innerShdw>
                    </a:effectLst>
                  </pic:spPr>
                </pic:pic>
              </a:graphicData>
            </a:graphic>
          </wp:inline>
        </w:drawing>
      </w:r>
    </w:p>
    <w:p w:rsidR="00F07023" w:rsidRPr="00052AF7" w:rsidRDefault="00093B1D" w:rsidP="00F07023">
      <w:pPr>
        <w:spacing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Figure 7: CO</w:t>
      </w:r>
      <w:r w:rsidRPr="00052AF7">
        <w:rPr>
          <w:rFonts w:ascii="Times New Roman" w:hAnsi="Times New Roman" w:cs="Times New Roman"/>
          <w:b/>
          <w:color w:val="0D0D0D" w:themeColor="text1" w:themeTint="F2"/>
          <w:sz w:val="24"/>
          <w:vertAlign w:val="subscript"/>
          <w:lang w:val="en-GB"/>
        </w:rPr>
        <w:t>2</w:t>
      </w:r>
      <w:r w:rsidRPr="00052AF7">
        <w:rPr>
          <w:rFonts w:ascii="Times New Roman" w:hAnsi="Times New Roman" w:cs="Times New Roman"/>
          <w:b/>
          <w:color w:val="0D0D0D" w:themeColor="text1" w:themeTint="F2"/>
          <w:sz w:val="24"/>
          <w:lang w:val="en-GB"/>
        </w:rPr>
        <w:t xml:space="preserve"> emission in UK, 2020</w:t>
      </w:r>
    </w:p>
    <w:p w:rsidR="00F07023" w:rsidRPr="00052AF7" w:rsidRDefault="00093B1D" w:rsidP="00F07023">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w:t>
      </w:r>
      <w:r w:rsidR="004055BA">
        <w:rPr>
          <w:rFonts w:ascii="Times New Roman" w:hAnsi="Times New Roman" w:cs="Times New Roman"/>
          <w:color w:val="0D0D0D" w:themeColor="text1" w:themeTint="F2"/>
          <w:sz w:val="24"/>
          <w:lang w:val="en-GB"/>
        </w:rPr>
        <w:t xml:space="preserve">Source: </w:t>
      </w:r>
      <w:proofErr w:type="spellStart"/>
      <w:r w:rsidR="004055BA" w:rsidRPr="00AB74A6">
        <w:rPr>
          <w:rFonts w:ascii="Times New Roman" w:hAnsi="Times New Roman" w:cs="Times New Roman"/>
          <w:sz w:val="24"/>
          <w:szCs w:val="24"/>
        </w:rPr>
        <w:t>Jephcote</w:t>
      </w:r>
      <w:r w:rsidR="004055BA">
        <w:rPr>
          <w:rFonts w:ascii="Times New Roman" w:hAnsi="Times New Roman" w:cs="Times New Roman"/>
          <w:i/>
          <w:sz w:val="24"/>
          <w:szCs w:val="24"/>
        </w:rPr>
        <w:t>et</w:t>
      </w:r>
      <w:proofErr w:type="spellEnd"/>
      <w:r w:rsidR="004055BA">
        <w:rPr>
          <w:rFonts w:ascii="Times New Roman" w:hAnsi="Times New Roman" w:cs="Times New Roman"/>
          <w:i/>
          <w:sz w:val="24"/>
          <w:szCs w:val="24"/>
        </w:rPr>
        <w:t xml:space="preserve"> al., </w:t>
      </w:r>
      <w:r w:rsidR="004055BA">
        <w:rPr>
          <w:rFonts w:ascii="Times New Roman" w:hAnsi="Times New Roman" w:cs="Times New Roman"/>
          <w:sz w:val="24"/>
          <w:szCs w:val="24"/>
        </w:rPr>
        <w:t>2020</w:t>
      </w:r>
      <w:r w:rsidRPr="00052AF7">
        <w:rPr>
          <w:rFonts w:ascii="Times New Roman" w:hAnsi="Times New Roman" w:cs="Times New Roman"/>
          <w:color w:val="0D0D0D" w:themeColor="text1" w:themeTint="F2"/>
          <w:sz w:val="24"/>
          <w:lang w:val="en-GB"/>
        </w:rPr>
        <w:t>)</w:t>
      </w:r>
    </w:p>
    <w:p w:rsidR="00C20E91" w:rsidRPr="00052AF7" w:rsidRDefault="00093B1D" w:rsidP="00C20E91">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This indicates that the car manufacturing industry needs to implement sustainable measures during producing their vehicles such that it </w:t>
      </w:r>
      <w:r w:rsidR="00BC70EE" w:rsidRPr="00052AF7">
        <w:rPr>
          <w:rFonts w:ascii="Times New Roman" w:hAnsi="Times New Roman" w:cs="Times New Roman"/>
          <w:color w:val="0D0D0D" w:themeColor="text1" w:themeTint="F2"/>
          <w:sz w:val="24"/>
          <w:lang w:val="en-GB"/>
        </w:rPr>
        <w:t>does not emit excessive CO</w:t>
      </w:r>
      <w:r w:rsidR="00BC70EE" w:rsidRPr="00052AF7">
        <w:rPr>
          <w:rFonts w:ascii="Times New Roman" w:hAnsi="Times New Roman" w:cs="Times New Roman"/>
          <w:color w:val="0D0D0D" w:themeColor="text1" w:themeTint="F2"/>
          <w:sz w:val="24"/>
          <w:vertAlign w:val="subscript"/>
          <w:lang w:val="en-GB"/>
        </w:rPr>
        <w:t>2</w:t>
      </w:r>
      <w:r w:rsidR="00BC70EE" w:rsidRPr="00052AF7">
        <w:rPr>
          <w:rFonts w:ascii="Times New Roman" w:hAnsi="Times New Roman" w:cs="Times New Roman"/>
          <w:color w:val="0D0D0D" w:themeColor="text1" w:themeTint="F2"/>
          <w:sz w:val="24"/>
          <w:lang w:val="en-GB"/>
        </w:rPr>
        <w:t>. Also, the Environmental Protection Act 1990 was enforced by the government of UK to conserve environment from enhanced emission of CO</w:t>
      </w:r>
      <w:r w:rsidR="00BC70EE" w:rsidRPr="00052AF7">
        <w:rPr>
          <w:rFonts w:ascii="Times New Roman" w:hAnsi="Times New Roman" w:cs="Times New Roman"/>
          <w:color w:val="0D0D0D" w:themeColor="text1" w:themeTint="F2"/>
          <w:sz w:val="24"/>
          <w:vertAlign w:val="subscript"/>
          <w:lang w:val="en-GB"/>
        </w:rPr>
        <w:t xml:space="preserve">2 </w:t>
      </w:r>
      <w:r w:rsidR="00BC70EE" w:rsidRPr="00052AF7">
        <w:rPr>
          <w:rFonts w:ascii="Times New Roman" w:hAnsi="Times New Roman" w:cs="Times New Roman"/>
          <w:color w:val="0D0D0D" w:themeColor="text1" w:themeTint="F2"/>
          <w:sz w:val="24"/>
          <w:lang w:val="en-GB"/>
        </w:rPr>
        <w:t>(</w:t>
      </w:r>
      <w:r w:rsidR="004055BA">
        <w:rPr>
          <w:rFonts w:ascii="Times New Roman" w:hAnsi="Times New Roman" w:cs="Times New Roman"/>
          <w:sz w:val="24"/>
          <w:szCs w:val="24"/>
        </w:rPr>
        <w:t>L</w:t>
      </w:r>
      <w:r w:rsidR="004055BA" w:rsidRPr="00C56967">
        <w:rPr>
          <w:rFonts w:ascii="Times New Roman" w:hAnsi="Times New Roman" w:cs="Times New Roman"/>
          <w:sz w:val="24"/>
          <w:szCs w:val="24"/>
        </w:rPr>
        <w:t>egislation.gov.uk</w:t>
      </w:r>
      <w:r w:rsidR="004055BA">
        <w:rPr>
          <w:rFonts w:ascii="Times New Roman" w:hAnsi="Times New Roman" w:cs="Times New Roman"/>
          <w:sz w:val="24"/>
          <w:szCs w:val="24"/>
        </w:rPr>
        <w:t>, 2020</w:t>
      </w:r>
      <w:r w:rsidR="00BC70EE" w:rsidRPr="00052AF7">
        <w:rPr>
          <w:rFonts w:ascii="Times New Roman" w:hAnsi="Times New Roman" w:cs="Times New Roman"/>
          <w:color w:val="0D0D0D" w:themeColor="text1" w:themeTint="F2"/>
          <w:sz w:val="24"/>
          <w:lang w:val="en-GB"/>
        </w:rPr>
        <w:t>). This makes every organisation within the car manufacturing industry to follow the legislative measures to achieve progress.</w:t>
      </w:r>
    </w:p>
    <w:p w:rsidR="00754633" w:rsidRPr="00052AF7" w:rsidRDefault="00093B1D" w:rsidP="00AE60DD">
      <w:pPr>
        <w:spacing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 xml:space="preserve">Legal </w:t>
      </w:r>
    </w:p>
    <w:p w:rsidR="00BC70EE"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The government of UK enforced Coronavirus Act 2020</w:t>
      </w:r>
      <w:r w:rsidR="004E7B25" w:rsidRPr="00052AF7">
        <w:rPr>
          <w:rFonts w:ascii="Times New Roman" w:hAnsi="Times New Roman" w:cs="Times New Roman"/>
          <w:color w:val="0D0D0D" w:themeColor="text1" w:themeTint="F2"/>
          <w:sz w:val="24"/>
          <w:lang w:val="en-GB"/>
        </w:rPr>
        <w:t xml:space="preserve"> after the enhanced spread of the novel coronavirus (</w:t>
      </w:r>
      <w:r w:rsidR="000B6332">
        <w:rPr>
          <w:rFonts w:ascii="Times New Roman" w:hAnsi="Times New Roman" w:cs="Times New Roman"/>
          <w:sz w:val="24"/>
        </w:rPr>
        <w:t>L</w:t>
      </w:r>
      <w:r w:rsidR="000B6332" w:rsidRPr="00406610">
        <w:rPr>
          <w:rFonts w:ascii="Times New Roman" w:hAnsi="Times New Roman" w:cs="Times New Roman"/>
          <w:sz w:val="24"/>
        </w:rPr>
        <w:t>egislation.gov.uk</w:t>
      </w:r>
      <w:r w:rsidR="000B6332">
        <w:rPr>
          <w:rFonts w:ascii="Times New Roman" w:hAnsi="Times New Roman" w:cs="Times New Roman"/>
          <w:sz w:val="24"/>
        </w:rPr>
        <w:t>, 2020</w:t>
      </w:r>
      <w:r w:rsidR="004E7B25" w:rsidRPr="00052AF7">
        <w:rPr>
          <w:rFonts w:ascii="Times New Roman" w:hAnsi="Times New Roman" w:cs="Times New Roman"/>
          <w:color w:val="0D0D0D" w:themeColor="text1" w:themeTint="F2"/>
          <w:sz w:val="24"/>
          <w:lang w:val="en-GB"/>
        </w:rPr>
        <w:t xml:space="preserve">). This was done to ensure that every </w:t>
      </w:r>
      <w:r w:rsidR="00AD1AB8" w:rsidRPr="00052AF7">
        <w:rPr>
          <w:rFonts w:ascii="Times New Roman" w:hAnsi="Times New Roman" w:cs="Times New Roman"/>
          <w:color w:val="0D0D0D" w:themeColor="text1" w:themeTint="F2"/>
          <w:sz w:val="24"/>
          <w:lang w:val="en-GB"/>
        </w:rPr>
        <w:t>organisation</w:t>
      </w:r>
      <w:r w:rsidR="004E7B25" w:rsidRPr="00052AF7">
        <w:rPr>
          <w:rFonts w:ascii="Times New Roman" w:hAnsi="Times New Roman" w:cs="Times New Roman"/>
          <w:color w:val="0D0D0D" w:themeColor="text1" w:themeTint="F2"/>
          <w:sz w:val="24"/>
          <w:lang w:val="en-GB"/>
        </w:rPr>
        <w:t xml:space="preserve"> in different industries </w:t>
      </w:r>
      <w:r w:rsidR="00182E31" w:rsidRPr="00052AF7">
        <w:rPr>
          <w:rFonts w:ascii="Times New Roman" w:hAnsi="Times New Roman" w:cs="Times New Roman"/>
          <w:color w:val="0D0D0D" w:themeColor="text1" w:themeTint="F2"/>
          <w:sz w:val="24"/>
          <w:lang w:val="en-GB"/>
        </w:rPr>
        <w:t>is</w:t>
      </w:r>
      <w:r w:rsidR="004E7B25" w:rsidRPr="00052AF7">
        <w:rPr>
          <w:rFonts w:ascii="Times New Roman" w:hAnsi="Times New Roman" w:cs="Times New Roman"/>
          <w:color w:val="0D0D0D" w:themeColor="text1" w:themeTint="F2"/>
          <w:sz w:val="24"/>
          <w:lang w:val="en-GB"/>
        </w:rPr>
        <w:t xml:space="preserve"> able to </w:t>
      </w:r>
      <w:r w:rsidR="00AD1AB8" w:rsidRPr="00052AF7">
        <w:rPr>
          <w:rFonts w:ascii="Times New Roman" w:hAnsi="Times New Roman" w:cs="Times New Roman"/>
          <w:color w:val="0D0D0D" w:themeColor="text1" w:themeTint="F2"/>
          <w:sz w:val="24"/>
          <w:lang w:val="en-GB"/>
        </w:rPr>
        <w:t xml:space="preserve">resume its operations and generate revenue. It is identified that </w:t>
      </w:r>
      <w:r w:rsidR="00182E31" w:rsidRPr="00052AF7">
        <w:rPr>
          <w:rFonts w:ascii="Times New Roman" w:hAnsi="Times New Roman" w:cs="Times New Roman"/>
          <w:color w:val="0D0D0D" w:themeColor="text1" w:themeTint="F2"/>
          <w:sz w:val="24"/>
          <w:lang w:val="en-GB"/>
        </w:rPr>
        <w:t>due to lockdown, the GDP rate of UK has been tremendously declined to -10.2% in 2020 (</w:t>
      </w:r>
      <w:r w:rsidR="004055BA" w:rsidRPr="00C56967">
        <w:rPr>
          <w:rFonts w:ascii="Times New Roman" w:hAnsi="Times New Roman" w:cs="Times New Roman"/>
          <w:sz w:val="24"/>
          <w:szCs w:val="24"/>
        </w:rPr>
        <w:t>Lea</w:t>
      </w:r>
      <w:r w:rsidR="004055BA">
        <w:rPr>
          <w:rFonts w:ascii="Times New Roman" w:hAnsi="Times New Roman" w:cs="Times New Roman"/>
          <w:sz w:val="24"/>
          <w:szCs w:val="24"/>
        </w:rPr>
        <w:t>, 2020</w:t>
      </w:r>
      <w:r w:rsidR="00182E31" w:rsidRPr="00052AF7">
        <w:rPr>
          <w:rFonts w:ascii="Times New Roman" w:hAnsi="Times New Roman" w:cs="Times New Roman"/>
          <w:color w:val="0D0D0D" w:themeColor="text1" w:themeTint="F2"/>
          <w:sz w:val="24"/>
          <w:lang w:val="en-GB"/>
        </w:rPr>
        <w:t>). Therefore, it can be stated that by following this legislation, the car manufacturing industry is effectively able to continue its manufacturing operations thereby contributing to the economic development of the nation.</w:t>
      </w:r>
    </w:p>
    <w:p w:rsidR="00074089" w:rsidRPr="00052AF7" w:rsidRDefault="00093B1D" w:rsidP="00AE60DD">
      <w:pPr>
        <w:spacing w:line="360" w:lineRule="auto"/>
        <w:jc w:val="both"/>
        <w:rPr>
          <w:rFonts w:ascii="Times New Roman" w:hAnsi="Times New Roman" w:cs="Times New Roman"/>
          <w:color w:val="0D0D0D" w:themeColor="text1" w:themeTint="F2"/>
          <w:sz w:val="24"/>
          <w:lang w:val="en-GB"/>
        </w:rPr>
      </w:pPr>
      <w:r>
        <w:rPr>
          <w:rFonts w:ascii="Times New Roman" w:hAnsi="Times New Roman" w:cs="Times New Roman"/>
          <w:color w:val="0D0D0D" w:themeColor="text1" w:themeTint="F2"/>
          <w:sz w:val="24"/>
          <w:lang w:val="en-GB"/>
        </w:rPr>
        <w:lastRenderedPageBreak/>
        <w:t xml:space="preserve">From the analysed factors it is </w:t>
      </w:r>
      <w:r w:rsidR="005936A9">
        <w:rPr>
          <w:rFonts w:ascii="Times New Roman" w:hAnsi="Times New Roman" w:cs="Times New Roman"/>
          <w:color w:val="0D0D0D" w:themeColor="text1" w:themeTint="F2"/>
          <w:sz w:val="24"/>
          <w:lang w:val="en-GB"/>
        </w:rPr>
        <w:t xml:space="preserve">evaluated that the industry has evolved in recent years with the acquirement of advanced technologies and different government policies. The industry has also been </w:t>
      </w:r>
      <w:r w:rsidR="0035710B">
        <w:rPr>
          <w:rFonts w:ascii="Times New Roman" w:hAnsi="Times New Roman" w:cs="Times New Roman"/>
          <w:color w:val="0D0D0D" w:themeColor="text1" w:themeTint="F2"/>
          <w:sz w:val="24"/>
          <w:lang w:val="en-GB"/>
        </w:rPr>
        <w:t>identified to prevail in understanding the needs of its potential customers through escalated strategies</w:t>
      </w:r>
      <w:r w:rsidR="002505A4">
        <w:rPr>
          <w:rFonts w:ascii="Times New Roman" w:hAnsi="Times New Roman" w:cs="Times New Roman"/>
          <w:color w:val="0D0D0D" w:themeColor="text1" w:themeTint="F2"/>
          <w:sz w:val="24"/>
          <w:lang w:val="en-GB"/>
        </w:rPr>
        <w:t xml:space="preserve"> to gain insight into the recent trends in the industry and implement the same.</w:t>
      </w:r>
    </w:p>
    <w:p w:rsidR="00AE60DD" w:rsidRPr="00052AF7" w:rsidRDefault="00093B1D" w:rsidP="00074089">
      <w:pPr>
        <w:pStyle w:val="Heading1"/>
      </w:pPr>
      <w:bookmarkStart w:id="3" w:name="_Toc58249729"/>
      <w:r w:rsidRPr="00052AF7">
        <w:t>Critical assessment of opportunities and challenges of the identified forces</w:t>
      </w:r>
      <w:bookmarkEnd w:id="3"/>
    </w:p>
    <w:p w:rsidR="00F47FF6" w:rsidRPr="00052AF7" w:rsidRDefault="00093B1D" w:rsidP="00AE60DD">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From the analysis of the business environment of the car manufacturing industry, it is encountered that </w:t>
      </w:r>
      <w:r w:rsidR="00111582" w:rsidRPr="00052AF7">
        <w:rPr>
          <w:rFonts w:ascii="Times New Roman" w:hAnsi="Times New Roman" w:cs="Times New Roman"/>
          <w:color w:val="0D0D0D" w:themeColor="text1" w:themeTint="F2"/>
          <w:sz w:val="24"/>
          <w:lang w:val="en-GB"/>
        </w:rPr>
        <w:t xml:space="preserve">it has attained several opportunities while faced enormous challenges in the recent period. </w:t>
      </w:r>
      <w:r w:rsidR="00E57065" w:rsidRPr="00052AF7">
        <w:rPr>
          <w:rFonts w:ascii="Times New Roman" w:hAnsi="Times New Roman" w:cs="Times New Roman"/>
          <w:color w:val="0D0D0D" w:themeColor="text1" w:themeTint="F2"/>
          <w:sz w:val="24"/>
          <w:lang w:val="en-GB"/>
        </w:rPr>
        <w:t>In</w:t>
      </w:r>
      <w:r w:rsidR="00832F04" w:rsidRPr="00052AF7">
        <w:rPr>
          <w:rFonts w:ascii="Times New Roman" w:hAnsi="Times New Roman" w:cs="Times New Roman"/>
          <w:color w:val="0D0D0D" w:themeColor="text1" w:themeTint="F2"/>
          <w:sz w:val="24"/>
          <w:lang w:val="en-GB"/>
        </w:rPr>
        <w:t xml:space="preserve"> this context, the opportunities and challenges can further be assessed with the help of Porter's Five Forces Framework.</w:t>
      </w:r>
    </w:p>
    <w:p w:rsidR="00AE60DD" w:rsidRPr="00052AF7" w:rsidRDefault="00093B1D" w:rsidP="00AE60DD">
      <w:pPr>
        <w:spacing w:line="360" w:lineRule="auto"/>
        <w:jc w:val="both"/>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Porter's Five Forces Framework</w:t>
      </w:r>
    </w:p>
    <w:tbl>
      <w:tblPr>
        <w:tblStyle w:val="TableGrid"/>
        <w:tblW w:w="5000" w:type="pct"/>
        <w:tblLook w:val="04A0" w:firstRow="1" w:lastRow="0" w:firstColumn="1" w:lastColumn="0" w:noHBand="0" w:noVBand="1"/>
      </w:tblPr>
      <w:tblGrid>
        <w:gridCol w:w="3978"/>
        <w:gridCol w:w="5598"/>
      </w:tblGrid>
      <w:tr w:rsidR="0009732A" w:rsidTr="00832F04">
        <w:tc>
          <w:tcPr>
            <w:tcW w:w="2077" w:type="pct"/>
          </w:tcPr>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Power of Buyers</w:t>
            </w:r>
          </w:p>
          <w:p w:rsidR="00832F04" w:rsidRPr="00052AF7" w:rsidRDefault="00093B1D" w:rsidP="00832F04">
            <w:pPr>
              <w:spacing w:before="240" w:line="360" w:lineRule="auto"/>
              <w:jc w:val="both"/>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w:t>
            </w:r>
            <w:r w:rsidRPr="00052AF7">
              <w:rPr>
                <w:rFonts w:ascii="Times New Roman" w:hAnsi="Times New Roman" w:cs="Times New Roman"/>
                <w:color w:val="0D0D0D" w:themeColor="text1" w:themeTint="F2"/>
                <w:sz w:val="24"/>
                <w:lang w:val="en-GB"/>
              </w:rPr>
              <w:t>Medium</w:t>
            </w:r>
            <w:r w:rsidRPr="00052AF7">
              <w:rPr>
                <w:rFonts w:ascii="Times New Roman" w:hAnsi="Times New Roman" w:cs="Times New Roman"/>
                <w:b/>
                <w:color w:val="0D0D0D" w:themeColor="text1" w:themeTint="F2"/>
                <w:sz w:val="24"/>
                <w:lang w:val="en-GB"/>
              </w:rPr>
              <w:t>)</w:t>
            </w:r>
          </w:p>
        </w:tc>
        <w:tc>
          <w:tcPr>
            <w:tcW w:w="2923" w:type="pct"/>
          </w:tcPr>
          <w:p w:rsidR="00832F04" w:rsidRPr="00052AF7" w:rsidRDefault="00093B1D" w:rsidP="000B7912">
            <w:pPr>
              <w:spacing w:before="240" w:line="360" w:lineRule="auto"/>
              <w:jc w:val="both"/>
              <w:rPr>
                <w:rFonts w:ascii="Times New Roman" w:hAnsi="Times New Roman" w:cs="Times New Roman"/>
                <w:color w:val="0D0D0D" w:themeColor="text1" w:themeTint="F2"/>
                <w:sz w:val="24"/>
                <w:lang w:val="en-GB"/>
              </w:rPr>
            </w:pPr>
            <w:r>
              <w:rPr>
                <w:rFonts w:ascii="Times New Roman" w:hAnsi="Times New Roman" w:cs="Times New Roman"/>
                <w:color w:val="0D0D0D" w:themeColor="text1" w:themeTint="F2"/>
                <w:sz w:val="24"/>
                <w:lang w:val="en-GB"/>
              </w:rPr>
              <w:t>C</w:t>
            </w:r>
            <w:r w:rsidRPr="00052AF7">
              <w:rPr>
                <w:rFonts w:ascii="Times New Roman" w:hAnsi="Times New Roman" w:cs="Times New Roman"/>
                <w:color w:val="0D0D0D" w:themeColor="text1" w:themeTint="F2"/>
                <w:sz w:val="24"/>
                <w:lang w:val="en-GB"/>
              </w:rPr>
              <w:t xml:space="preserve">ar manufacturing industry offers its customers with exclusively designed and </w:t>
            </w:r>
            <w:r w:rsidR="008E2512" w:rsidRPr="00052AF7">
              <w:rPr>
                <w:rFonts w:ascii="Times New Roman" w:hAnsi="Times New Roman" w:cs="Times New Roman"/>
                <w:color w:val="0D0D0D" w:themeColor="text1" w:themeTint="F2"/>
                <w:sz w:val="24"/>
                <w:lang w:val="en-GB"/>
              </w:rPr>
              <w:t>technologically advanced vehicles</w:t>
            </w:r>
            <w:r w:rsidR="00896836" w:rsidRPr="00052AF7">
              <w:rPr>
                <w:rFonts w:ascii="Times New Roman" w:hAnsi="Times New Roman" w:cs="Times New Roman"/>
                <w:color w:val="0D0D0D" w:themeColor="text1" w:themeTint="F2"/>
                <w:sz w:val="24"/>
                <w:lang w:val="en-GB"/>
              </w:rPr>
              <w:t xml:space="preserve"> (</w:t>
            </w:r>
            <w:proofErr w:type="spellStart"/>
            <w:r w:rsidR="00C94815" w:rsidRPr="00C56967">
              <w:rPr>
                <w:rFonts w:ascii="Times New Roman" w:hAnsi="Times New Roman" w:cs="Times New Roman"/>
                <w:sz w:val="24"/>
                <w:szCs w:val="24"/>
              </w:rPr>
              <w:t>Isabelle</w:t>
            </w:r>
            <w:r w:rsidR="00C94815">
              <w:rPr>
                <w:rFonts w:ascii="Times New Roman" w:hAnsi="Times New Roman" w:cs="Times New Roman"/>
                <w:i/>
                <w:sz w:val="24"/>
                <w:szCs w:val="24"/>
              </w:rPr>
              <w:t>et</w:t>
            </w:r>
            <w:proofErr w:type="spellEnd"/>
            <w:r w:rsidR="00C94815">
              <w:rPr>
                <w:rFonts w:ascii="Times New Roman" w:hAnsi="Times New Roman" w:cs="Times New Roman"/>
                <w:i/>
                <w:sz w:val="24"/>
                <w:szCs w:val="24"/>
              </w:rPr>
              <w:t xml:space="preserve"> al., </w:t>
            </w:r>
            <w:r w:rsidR="00C94815">
              <w:rPr>
                <w:rFonts w:ascii="Times New Roman" w:hAnsi="Times New Roman" w:cs="Times New Roman"/>
                <w:sz w:val="24"/>
                <w:szCs w:val="24"/>
              </w:rPr>
              <w:t>2020</w:t>
            </w:r>
            <w:r w:rsidR="00896836" w:rsidRPr="00052AF7">
              <w:rPr>
                <w:rFonts w:ascii="Times New Roman" w:hAnsi="Times New Roman" w:cs="Times New Roman"/>
                <w:color w:val="0D0D0D" w:themeColor="text1" w:themeTint="F2"/>
                <w:sz w:val="24"/>
                <w:lang w:val="en-GB"/>
              </w:rPr>
              <w:t>)</w:t>
            </w:r>
            <w:r w:rsidR="008E2512" w:rsidRPr="00052AF7">
              <w:rPr>
                <w:rFonts w:ascii="Times New Roman" w:hAnsi="Times New Roman" w:cs="Times New Roman"/>
                <w:color w:val="0D0D0D" w:themeColor="text1" w:themeTint="F2"/>
                <w:sz w:val="24"/>
                <w:lang w:val="en-GB"/>
              </w:rPr>
              <w:t xml:space="preserve">. This makes the bargaining capability of customers </w:t>
            </w:r>
            <w:r w:rsidR="000B7912" w:rsidRPr="00052AF7">
              <w:rPr>
                <w:rFonts w:ascii="Times New Roman" w:hAnsi="Times New Roman" w:cs="Times New Roman"/>
                <w:color w:val="0D0D0D" w:themeColor="text1" w:themeTint="F2"/>
                <w:sz w:val="24"/>
                <w:lang w:val="en-GB"/>
              </w:rPr>
              <w:t xml:space="preserve">to be </w:t>
            </w:r>
            <w:r w:rsidR="008E2512" w:rsidRPr="00052AF7">
              <w:rPr>
                <w:rFonts w:ascii="Times New Roman" w:hAnsi="Times New Roman" w:cs="Times New Roman"/>
                <w:b/>
                <w:i/>
                <w:color w:val="0D0D0D" w:themeColor="text1" w:themeTint="F2"/>
                <w:sz w:val="24"/>
                <w:lang w:val="en-GB"/>
              </w:rPr>
              <w:t>medium</w:t>
            </w:r>
            <w:r w:rsidR="008E2512" w:rsidRPr="00052AF7">
              <w:rPr>
                <w:rFonts w:ascii="Times New Roman" w:hAnsi="Times New Roman" w:cs="Times New Roman"/>
                <w:color w:val="0D0D0D" w:themeColor="text1" w:themeTint="F2"/>
                <w:sz w:val="24"/>
                <w:lang w:val="en-GB"/>
              </w:rPr>
              <w:t xml:space="preserve"> as they tend to attain quality products for which they can pay </w:t>
            </w:r>
            <w:r w:rsidR="000B7912" w:rsidRPr="00052AF7">
              <w:rPr>
                <w:rFonts w:ascii="Times New Roman" w:hAnsi="Times New Roman" w:cs="Times New Roman"/>
                <w:color w:val="0D0D0D" w:themeColor="text1" w:themeTint="F2"/>
                <w:sz w:val="24"/>
                <w:lang w:val="en-GB"/>
              </w:rPr>
              <w:t>required amount.</w:t>
            </w:r>
          </w:p>
        </w:tc>
      </w:tr>
      <w:tr w:rsidR="0009732A" w:rsidTr="00832F04">
        <w:tc>
          <w:tcPr>
            <w:tcW w:w="2077" w:type="pct"/>
          </w:tcPr>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Power of Suppliers</w:t>
            </w:r>
          </w:p>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color w:val="0D0D0D" w:themeColor="text1" w:themeTint="F2"/>
                <w:sz w:val="24"/>
                <w:lang w:val="en-GB"/>
              </w:rPr>
              <w:t>(</w:t>
            </w:r>
            <w:r w:rsidRPr="00052AF7">
              <w:rPr>
                <w:rFonts w:ascii="Times New Roman" w:hAnsi="Times New Roman" w:cs="Times New Roman"/>
                <w:color w:val="0D0D0D" w:themeColor="text1" w:themeTint="F2"/>
                <w:sz w:val="24"/>
                <w:lang w:val="en-GB"/>
              </w:rPr>
              <w:t>Low</w:t>
            </w:r>
            <w:r w:rsidRPr="00052AF7">
              <w:rPr>
                <w:rFonts w:ascii="Times New Roman" w:hAnsi="Times New Roman" w:cs="Times New Roman"/>
                <w:b/>
                <w:color w:val="0D0D0D" w:themeColor="text1" w:themeTint="F2"/>
                <w:sz w:val="24"/>
                <w:lang w:val="en-GB"/>
              </w:rPr>
              <w:t>)</w:t>
            </w:r>
          </w:p>
        </w:tc>
        <w:tc>
          <w:tcPr>
            <w:tcW w:w="2923" w:type="pct"/>
          </w:tcPr>
          <w:p w:rsidR="00832F04" w:rsidRPr="00052AF7" w:rsidRDefault="00093B1D" w:rsidP="00E57065">
            <w:pPr>
              <w:spacing w:before="240"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There are numerous suppliers within the car manufacturing industry </w:t>
            </w:r>
            <w:r w:rsidR="00F43334" w:rsidRPr="00052AF7">
              <w:rPr>
                <w:rFonts w:ascii="Times New Roman" w:hAnsi="Times New Roman" w:cs="Times New Roman"/>
                <w:color w:val="0D0D0D" w:themeColor="text1" w:themeTint="F2"/>
                <w:sz w:val="24"/>
                <w:lang w:val="en-GB"/>
              </w:rPr>
              <w:t xml:space="preserve">from whom </w:t>
            </w:r>
            <w:r w:rsidR="00E57065">
              <w:rPr>
                <w:rFonts w:ascii="Times New Roman" w:hAnsi="Times New Roman" w:cs="Times New Roman"/>
                <w:color w:val="0D0D0D" w:themeColor="text1" w:themeTint="F2"/>
                <w:sz w:val="24"/>
                <w:lang w:val="en-GB"/>
              </w:rPr>
              <w:t>organisations</w:t>
            </w:r>
            <w:r w:rsidR="00F43334" w:rsidRPr="00052AF7">
              <w:rPr>
                <w:rFonts w:ascii="Times New Roman" w:hAnsi="Times New Roman" w:cs="Times New Roman"/>
                <w:color w:val="0D0D0D" w:themeColor="text1" w:themeTint="F2"/>
                <w:sz w:val="24"/>
                <w:lang w:val="en-GB"/>
              </w:rPr>
              <w:t xml:space="preserve"> procure their raw materials.</w:t>
            </w:r>
            <w:r w:rsidR="00BE7397" w:rsidRPr="00052AF7">
              <w:rPr>
                <w:rFonts w:ascii="Times New Roman" w:hAnsi="Times New Roman" w:cs="Times New Roman"/>
                <w:color w:val="0D0D0D" w:themeColor="text1" w:themeTint="F2"/>
                <w:sz w:val="24"/>
                <w:lang w:val="en-GB"/>
              </w:rPr>
              <w:t xml:space="preserve"> Also, it can switch among different suppliers based on the cost of procurement. Thus, the power of suppliers is considered to be </w:t>
            </w:r>
            <w:r w:rsidR="00BE7397" w:rsidRPr="00052AF7">
              <w:rPr>
                <w:rFonts w:ascii="Times New Roman" w:hAnsi="Times New Roman" w:cs="Times New Roman"/>
                <w:b/>
                <w:i/>
                <w:color w:val="0D0D0D" w:themeColor="text1" w:themeTint="F2"/>
                <w:sz w:val="24"/>
                <w:lang w:val="en-GB"/>
              </w:rPr>
              <w:t>low</w:t>
            </w:r>
            <w:r w:rsidR="00BE7397" w:rsidRPr="00052AF7">
              <w:rPr>
                <w:rFonts w:ascii="Times New Roman" w:hAnsi="Times New Roman" w:cs="Times New Roman"/>
                <w:color w:val="0D0D0D" w:themeColor="text1" w:themeTint="F2"/>
                <w:sz w:val="24"/>
                <w:lang w:val="en-GB"/>
              </w:rPr>
              <w:t xml:space="preserve"> for </w:t>
            </w:r>
            <w:r w:rsidR="00E57065">
              <w:rPr>
                <w:rFonts w:ascii="Times New Roman" w:hAnsi="Times New Roman" w:cs="Times New Roman"/>
                <w:color w:val="0D0D0D" w:themeColor="text1" w:themeTint="F2"/>
                <w:sz w:val="24"/>
                <w:lang w:val="en-GB"/>
              </w:rPr>
              <w:t xml:space="preserve">the </w:t>
            </w:r>
            <w:r w:rsidR="00E57065" w:rsidRPr="00E57065">
              <w:rPr>
                <w:rFonts w:ascii="Times New Roman" w:hAnsi="Times New Roman" w:cs="Times New Roman"/>
                <w:color w:val="0D0D0D" w:themeColor="text1" w:themeTint="F2"/>
                <w:sz w:val="24"/>
                <w:lang w:val="en-GB"/>
              </w:rPr>
              <w:t>car manufacturing industry</w:t>
            </w:r>
            <w:r w:rsidR="00BE7397" w:rsidRPr="00052AF7">
              <w:rPr>
                <w:rFonts w:ascii="Times New Roman" w:hAnsi="Times New Roman" w:cs="Times New Roman"/>
                <w:color w:val="0D0D0D" w:themeColor="text1" w:themeTint="F2"/>
                <w:sz w:val="24"/>
                <w:lang w:val="en-GB"/>
              </w:rPr>
              <w:t>.</w:t>
            </w:r>
          </w:p>
        </w:tc>
      </w:tr>
      <w:tr w:rsidR="0009732A" w:rsidTr="00832F04">
        <w:tc>
          <w:tcPr>
            <w:tcW w:w="2077" w:type="pct"/>
          </w:tcPr>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Threat of Substitutes</w:t>
            </w:r>
          </w:p>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color w:val="0D0D0D" w:themeColor="text1" w:themeTint="F2"/>
                <w:sz w:val="24"/>
                <w:lang w:val="en-GB"/>
              </w:rPr>
              <w:t>(</w:t>
            </w:r>
            <w:r w:rsidRPr="00052AF7">
              <w:rPr>
                <w:rFonts w:ascii="Times New Roman" w:hAnsi="Times New Roman" w:cs="Times New Roman"/>
                <w:color w:val="0D0D0D" w:themeColor="text1" w:themeTint="F2"/>
                <w:sz w:val="24"/>
                <w:lang w:val="en-GB"/>
              </w:rPr>
              <w:t>Medium</w:t>
            </w:r>
            <w:r w:rsidRPr="00052AF7">
              <w:rPr>
                <w:rFonts w:ascii="Times New Roman" w:hAnsi="Times New Roman" w:cs="Times New Roman"/>
                <w:b/>
                <w:color w:val="0D0D0D" w:themeColor="text1" w:themeTint="F2"/>
                <w:sz w:val="24"/>
                <w:lang w:val="en-GB"/>
              </w:rPr>
              <w:t>)</w:t>
            </w:r>
          </w:p>
        </w:tc>
        <w:tc>
          <w:tcPr>
            <w:tcW w:w="2923" w:type="pct"/>
          </w:tcPr>
          <w:p w:rsidR="00832F04" w:rsidRPr="00052AF7" w:rsidRDefault="00093B1D" w:rsidP="00C94815">
            <w:pPr>
              <w:spacing w:before="240"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In the car manufacturing industry, there </w:t>
            </w:r>
            <w:r w:rsidR="007F5D61" w:rsidRPr="00052AF7">
              <w:rPr>
                <w:rFonts w:ascii="Times New Roman" w:hAnsi="Times New Roman" w:cs="Times New Roman"/>
                <w:color w:val="0D0D0D" w:themeColor="text1" w:themeTint="F2"/>
                <w:sz w:val="24"/>
                <w:lang w:val="en-GB"/>
              </w:rPr>
              <w:t>are different varieties</w:t>
            </w:r>
            <w:r w:rsidR="002970AB" w:rsidRPr="00052AF7">
              <w:rPr>
                <w:rFonts w:ascii="Times New Roman" w:hAnsi="Times New Roman" w:cs="Times New Roman"/>
                <w:color w:val="0D0D0D" w:themeColor="text1" w:themeTint="F2"/>
                <w:sz w:val="24"/>
                <w:lang w:val="en-GB"/>
              </w:rPr>
              <w:t xml:space="preserve"> of brands offering customers with differentiated vehicles with </w:t>
            </w:r>
            <w:r w:rsidR="007F5D61" w:rsidRPr="00052AF7">
              <w:rPr>
                <w:rFonts w:ascii="Times New Roman" w:hAnsi="Times New Roman" w:cs="Times New Roman"/>
                <w:color w:val="0D0D0D" w:themeColor="text1" w:themeTint="F2"/>
                <w:sz w:val="24"/>
                <w:lang w:val="en-GB"/>
              </w:rPr>
              <w:t>unique characteristics</w:t>
            </w:r>
            <w:r w:rsidR="00F02430" w:rsidRPr="00052AF7">
              <w:rPr>
                <w:rFonts w:ascii="Times New Roman" w:hAnsi="Times New Roman" w:cs="Times New Roman"/>
                <w:color w:val="0D0D0D" w:themeColor="text1" w:themeTint="F2"/>
                <w:sz w:val="24"/>
                <w:lang w:val="en-GB"/>
              </w:rPr>
              <w:t xml:space="preserve"> (</w:t>
            </w:r>
            <w:proofErr w:type="spellStart"/>
            <w:r w:rsidR="00C94815" w:rsidRPr="00C56967">
              <w:rPr>
                <w:rFonts w:ascii="Times New Roman" w:hAnsi="Times New Roman" w:cs="Times New Roman"/>
                <w:sz w:val="24"/>
                <w:szCs w:val="24"/>
              </w:rPr>
              <w:t>Nahmias</w:t>
            </w:r>
            <w:proofErr w:type="spellEnd"/>
            <w:r w:rsidR="00C94815" w:rsidRPr="00C56967">
              <w:rPr>
                <w:rFonts w:ascii="Times New Roman" w:hAnsi="Times New Roman" w:cs="Times New Roman"/>
                <w:sz w:val="24"/>
                <w:szCs w:val="24"/>
              </w:rPr>
              <w:t xml:space="preserve"> and Olsen</w:t>
            </w:r>
            <w:r w:rsidR="00C94815">
              <w:rPr>
                <w:rFonts w:ascii="Times New Roman" w:hAnsi="Times New Roman" w:cs="Times New Roman"/>
                <w:sz w:val="24"/>
                <w:szCs w:val="24"/>
              </w:rPr>
              <w:t>, 2020</w:t>
            </w:r>
            <w:r w:rsidR="00F02430" w:rsidRPr="00052AF7">
              <w:rPr>
                <w:rFonts w:ascii="Times New Roman" w:hAnsi="Times New Roman" w:cs="Times New Roman"/>
                <w:color w:val="0D0D0D" w:themeColor="text1" w:themeTint="F2"/>
                <w:sz w:val="24"/>
                <w:lang w:val="en-GB"/>
              </w:rPr>
              <w:t>)</w:t>
            </w:r>
            <w:r w:rsidR="007F5D61" w:rsidRPr="00052AF7">
              <w:rPr>
                <w:rFonts w:ascii="Times New Roman" w:hAnsi="Times New Roman" w:cs="Times New Roman"/>
                <w:color w:val="0D0D0D" w:themeColor="text1" w:themeTint="F2"/>
                <w:sz w:val="24"/>
                <w:lang w:val="en-GB"/>
              </w:rPr>
              <w:t xml:space="preserve">. However, </w:t>
            </w:r>
            <w:r w:rsidR="00E57065">
              <w:rPr>
                <w:rFonts w:ascii="Times New Roman" w:hAnsi="Times New Roman" w:cs="Times New Roman"/>
                <w:color w:val="0D0D0D" w:themeColor="text1" w:themeTint="F2"/>
                <w:sz w:val="24"/>
                <w:lang w:val="en-GB"/>
              </w:rPr>
              <w:t xml:space="preserve">different organisations in </w:t>
            </w:r>
            <w:r w:rsidR="00E57065" w:rsidRPr="00052AF7">
              <w:rPr>
                <w:rFonts w:ascii="Times New Roman" w:hAnsi="Times New Roman" w:cs="Times New Roman"/>
                <w:color w:val="0D0D0D" w:themeColor="text1" w:themeTint="F2"/>
                <w:sz w:val="24"/>
                <w:lang w:val="en-GB"/>
              </w:rPr>
              <w:t>the car manufacturing industry</w:t>
            </w:r>
            <w:r w:rsidR="007F5D61" w:rsidRPr="00052AF7">
              <w:rPr>
                <w:rFonts w:ascii="Times New Roman" w:hAnsi="Times New Roman" w:cs="Times New Roman"/>
                <w:color w:val="0D0D0D" w:themeColor="text1" w:themeTint="F2"/>
                <w:sz w:val="24"/>
                <w:lang w:val="en-GB"/>
              </w:rPr>
              <w:t xml:space="preserve"> have </w:t>
            </w:r>
            <w:r w:rsidR="007F5D61" w:rsidRPr="00052AF7">
              <w:rPr>
                <w:rFonts w:ascii="Times New Roman" w:hAnsi="Times New Roman" w:cs="Times New Roman"/>
                <w:color w:val="0D0D0D" w:themeColor="text1" w:themeTint="F2"/>
                <w:sz w:val="24"/>
                <w:lang w:val="en-GB"/>
              </w:rPr>
              <w:lastRenderedPageBreak/>
              <w:t xml:space="preserve">been encountered to </w:t>
            </w:r>
            <w:r w:rsidR="00F02430" w:rsidRPr="00052AF7">
              <w:rPr>
                <w:rFonts w:ascii="Times New Roman" w:hAnsi="Times New Roman" w:cs="Times New Roman"/>
                <w:color w:val="0D0D0D" w:themeColor="text1" w:themeTint="F2"/>
                <w:sz w:val="24"/>
                <w:lang w:val="en-GB"/>
              </w:rPr>
              <w:t xml:space="preserve">implement enhanced innovation measures within its automobiles for providing consumers with </w:t>
            </w:r>
            <w:r w:rsidR="00E5225D" w:rsidRPr="00052AF7">
              <w:rPr>
                <w:rFonts w:ascii="Times New Roman" w:hAnsi="Times New Roman" w:cs="Times New Roman"/>
                <w:color w:val="0D0D0D" w:themeColor="text1" w:themeTint="F2"/>
                <w:sz w:val="24"/>
                <w:lang w:val="en-GB"/>
              </w:rPr>
              <w:t xml:space="preserve">inimitable vehicle and service. This makes the threat of substitutes, </w:t>
            </w:r>
            <w:r w:rsidR="00E5225D" w:rsidRPr="00052AF7">
              <w:rPr>
                <w:rFonts w:ascii="Times New Roman" w:hAnsi="Times New Roman" w:cs="Times New Roman"/>
                <w:b/>
                <w:i/>
                <w:color w:val="0D0D0D" w:themeColor="text1" w:themeTint="F2"/>
                <w:sz w:val="24"/>
                <w:lang w:val="en-GB"/>
              </w:rPr>
              <w:t>medium</w:t>
            </w:r>
            <w:r w:rsidR="00E5225D" w:rsidRPr="00052AF7">
              <w:rPr>
                <w:rFonts w:ascii="Times New Roman" w:hAnsi="Times New Roman" w:cs="Times New Roman"/>
                <w:color w:val="0D0D0D" w:themeColor="text1" w:themeTint="F2"/>
                <w:sz w:val="24"/>
                <w:lang w:val="en-GB"/>
              </w:rPr>
              <w:t xml:space="preserve"> for </w:t>
            </w:r>
            <w:r w:rsidR="00E57065">
              <w:rPr>
                <w:rFonts w:ascii="Times New Roman" w:hAnsi="Times New Roman" w:cs="Times New Roman"/>
                <w:color w:val="0D0D0D" w:themeColor="text1" w:themeTint="F2"/>
                <w:sz w:val="24"/>
                <w:lang w:val="en-GB"/>
              </w:rPr>
              <w:t>the industry</w:t>
            </w:r>
            <w:r w:rsidR="00E5225D" w:rsidRPr="00052AF7">
              <w:rPr>
                <w:rFonts w:ascii="Times New Roman" w:hAnsi="Times New Roman" w:cs="Times New Roman"/>
                <w:color w:val="0D0D0D" w:themeColor="text1" w:themeTint="F2"/>
                <w:sz w:val="24"/>
                <w:lang w:val="en-GB"/>
              </w:rPr>
              <w:t>.</w:t>
            </w:r>
          </w:p>
        </w:tc>
      </w:tr>
      <w:tr w:rsidR="0009732A" w:rsidTr="00832F04">
        <w:tc>
          <w:tcPr>
            <w:tcW w:w="2077" w:type="pct"/>
          </w:tcPr>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lastRenderedPageBreak/>
              <w:t>Threat of New Entrants</w:t>
            </w:r>
          </w:p>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color w:val="0D0D0D" w:themeColor="text1" w:themeTint="F2"/>
                <w:sz w:val="24"/>
                <w:lang w:val="en-GB"/>
              </w:rPr>
              <w:t>(</w:t>
            </w:r>
            <w:r w:rsidRPr="00052AF7">
              <w:rPr>
                <w:rFonts w:ascii="Times New Roman" w:hAnsi="Times New Roman" w:cs="Times New Roman"/>
                <w:color w:val="0D0D0D" w:themeColor="text1" w:themeTint="F2"/>
                <w:sz w:val="24"/>
                <w:lang w:val="en-GB"/>
              </w:rPr>
              <w:t>Low</w:t>
            </w:r>
            <w:r w:rsidRPr="00052AF7">
              <w:rPr>
                <w:rFonts w:ascii="Times New Roman" w:hAnsi="Times New Roman" w:cs="Times New Roman"/>
                <w:b/>
                <w:color w:val="0D0D0D" w:themeColor="text1" w:themeTint="F2"/>
                <w:sz w:val="24"/>
                <w:lang w:val="en-GB"/>
              </w:rPr>
              <w:t>)</w:t>
            </w:r>
          </w:p>
        </w:tc>
        <w:tc>
          <w:tcPr>
            <w:tcW w:w="2923" w:type="pct"/>
          </w:tcPr>
          <w:p w:rsidR="00832F04" w:rsidRPr="00052AF7" w:rsidRDefault="00093B1D" w:rsidP="00E57065">
            <w:pPr>
              <w:spacing w:before="240" w:line="360" w:lineRule="auto"/>
              <w:jc w:val="both"/>
              <w:rPr>
                <w:rFonts w:ascii="Times New Roman" w:hAnsi="Times New Roman" w:cs="Times New Roman"/>
                <w:color w:val="0D0D0D" w:themeColor="text1" w:themeTint="F2"/>
                <w:sz w:val="24"/>
                <w:lang w:val="en-GB"/>
              </w:rPr>
            </w:pPr>
            <w:r>
              <w:rPr>
                <w:rFonts w:ascii="Times New Roman" w:hAnsi="Times New Roman" w:cs="Times New Roman"/>
                <w:color w:val="0D0D0D" w:themeColor="text1" w:themeTint="F2"/>
                <w:sz w:val="24"/>
                <w:lang w:val="en-GB"/>
              </w:rPr>
              <w:t>C</w:t>
            </w:r>
            <w:r w:rsidRPr="00052AF7">
              <w:rPr>
                <w:rFonts w:ascii="Times New Roman" w:hAnsi="Times New Roman" w:cs="Times New Roman"/>
                <w:color w:val="0D0D0D" w:themeColor="text1" w:themeTint="F2"/>
                <w:sz w:val="24"/>
                <w:lang w:val="en-GB"/>
              </w:rPr>
              <w:t xml:space="preserve">ar manufacturing industry </w:t>
            </w:r>
            <w:r>
              <w:rPr>
                <w:rFonts w:ascii="Times New Roman" w:hAnsi="Times New Roman" w:cs="Times New Roman"/>
                <w:color w:val="0D0D0D" w:themeColor="text1" w:themeTint="F2"/>
                <w:sz w:val="24"/>
                <w:lang w:val="en-GB"/>
              </w:rPr>
              <w:t xml:space="preserve">acquires </w:t>
            </w:r>
            <w:r w:rsidR="00E5225D" w:rsidRPr="00052AF7">
              <w:rPr>
                <w:rFonts w:ascii="Times New Roman" w:hAnsi="Times New Roman" w:cs="Times New Roman"/>
                <w:color w:val="0D0D0D" w:themeColor="text1" w:themeTint="F2"/>
                <w:sz w:val="24"/>
                <w:lang w:val="en-GB"/>
              </w:rPr>
              <w:t>branded car manufacturing organisation</w:t>
            </w:r>
            <w:r>
              <w:rPr>
                <w:rFonts w:ascii="Times New Roman" w:hAnsi="Times New Roman" w:cs="Times New Roman"/>
                <w:color w:val="0D0D0D" w:themeColor="text1" w:themeTint="F2"/>
                <w:sz w:val="24"/>
                <w:lang w:val="en-GB"/>
              </w:rPr>
              <w:t>s</w:t>
            </w:r>
            <w:r w:rsidR="00A13EE9" w:rsidRPr="00052AF7">
              <w:rPr>
                <w:rFonts w:ascii="Times New Roman" w:hAnsi="Times New Roman" w:cs="Times New Roman"/>
                <w:color w:val="0D0D0D" w:themeColor="text1" w:themeTint="F2"/>
                <w:sz w:val="24"/>
                <w:lang w:val="en-GB"/>
              </w:rPr>
              <w:t xml:space="preserve"> offering customers with exclusively designed automobiles (</w:t>
            </w:r>
            <w:proofErr w:type="spellStart"/>
            <w:r w:rsidR="00C94815" w:rsidRPr="00C56967">
              <w:rPr>
                <w:rFonts w:ascii="Times New Roman" w:hAnsi="Times New Roman" w:cs="Times New Roman"/>
                <w:sz w:val="24"/>
                <w:szCs w:val="24"/>
              </w:rPr>
              <w:t>Graham</w:t>
            </w:r>
            <w:r w:rsidR="00C94815">
              <w:rPr>
                <w:rFonts w:ascii="Times New Roman" w:hAnsi="Times New Roman" w:cs="Times New Roman"/>
                <w:i/>
                <w:sz w:val="24"/>
                <w:szCs w:val="24"/>
              </w:rPr>
              <w:t>et</w:t>
            </w:r>
            <w:proofErr w:type="spellEnd"/>
            <w:r w:rsidR="00C94815">
              <w:rPr>
                <w:rFonts w:ascii="Times New Roman" w:hAnsi="Times New Roman" w:cs="Times New Roman"/>
                <w:i/>
                <w:sz w:val="24"/>
                <w:szCs w:val="24"/>
              </w:rPr>
              <w:t xml:space="preserve"> al., </w:t>
            </w:r>
            <w:r w:rsidR="00C94815">
              <w:rPr>
                <w:rFonts w:ascii="Times New Roman" w:hAnsi="Times New Roman" w:cs="Times New Roman"/>
                <w:sz w:val="24"/>
                <w:szCs w:val="24"/>
              </w:rPr>
              <w:t>2020</w:t>
            </w:r>
            <w:r w:rsidR="00A13EE9" w:rsidRPr="00052AF7">
              <w:rPr>
                <w:rFonts w:ascii="Times New Roman" w:hAnsi="Times New Roman" w:cs="Times New Roman"/>
                <w:color w:val="0D0D0D" w:themeColor="text1" w:themeTint="F2"/>
                <w:sz w:val="24"/>
                <w:lang w:val="en-GB"/>
              </w:rPr>
              <w:t xml:space="preserve">). Considering this, it might be difficult for a new organisation to establish itself within a short period and compete with </w:t>
            </w:r>
            <w:r>
              <w:rPr>
                <w:rFonts w:ascii="Times New Roman" w:hAnsi="Times New Roman" w:cs="Times New Roman"/>
                <w:color w:val="0D0D0D" w:themeColor="text1" w:themeTint="F2"/>
                <w:sz w:val="24"/>
                <w:lang w:val="en-GB"/>
              </w:rPr>
              <w:t>existing ones</w:t>
            </w:r>
            <w:r w:rsidR="00A13EE9" w:rsidRPr="00052AF7">
              <w:rPr>
                <w:rFonts w:ascii="Times New Roman" w:hAnsi="Times New Roman" w:cs="Times New Roman"/>
                <w:color w:val="0D0D0D" w:themeColor="text1" w:themeTint="F2"/>
                <w:sz w:val="24"/>
                <w:lang w:val="en-GB"/>
              </w:rPr>
              <w:t xml:space="preserve">. Therefore, the threat of new entrant is </w:t>
            </w:r>
            <w:r w:rsidR="00A13EE9" w:rsidRPr="00052AF7">
              <w:rPr>
                <w:rFonts w:ascii="Times New Roman" w:hAnsi="Times New Roman" w:cs="Times New Roman"/>
                <w:b/>
                <w:i/>
                <w:color w:val="0D0D0D" w:themeColor="text1" w:themeTint="F2"/>
                <w:sz w:val="24"/>
                <w:lang w:val="en-GB"/>
              </w:rPr>
              <w:t>low</w:t>
            </w:r>
            <w:r w:rsidR="00A13EE9" w:rsidRPr="00052AF7">
              <w:rPr>
                <w:rFonts w:ascii="Times New Roman" w:hAnsi="Times New Roman" w:cs="Times New Roman"/>
                <w:color w:val="0D0D0D" w:themeColor="text1" w:themeTint="F2"/>
                <w:sz w:val="24"/>
                <w:lang w:val="en-GB"/>
              </w:rPr>
              <w:t xml:space="preserve"> for </w:t>
            </w:r>
            <w:r>
              <w:rPr>
                <w:rFonts w:ascii="Times New Roman" w:hAnsi="Times New Roman" w:cs="Times New Roman"/>
                <w:color w:val="0D0D0D" w:themeColor="text1" w:themeTint="F2"/>
                <w:sz w:val="24"/>
                <w:lang w:val="en-GB"/>
              </w:rPr>
              <w:t xml:space="preserve">organisations of </w:t>
            </w:r>
            <w:r w:rsidRPr="00052AF7">
              <w:rPr>
                <w:rFonts w:ascii="Times New Roman" w:hAnsi="Times New Roman" w:cs="Times New Roman"/>
                <w:color w:val="0D0D0D" w:themeColor="text1" w:themeTint="F2"/>
                <w:sz w:val="24"/>
                <w:lang w:val="en-GB"/>
              </w:rPr>
              <w:t>the car manufacturing industry</w:t>
            </w:r>
            <w:r w:rsidR="00A13EE9" w:rsidRPr="00052AF7">
              <w:rPr>
                <w:rFonts w:ascii="Times New Roman" w:hAnsi="Times New Roman" w:cs="Times New Roman"/>
                <w:color w:val="0D0D0D" w:themeColor="text1" w:themeTint="F2"/>
                <w:sz w:val="24"/>
                <w:lang w:val="en-GB"/>
              </w:rPr>
              <w:t>.</w:t>
            </w:r>
          </w:p>
        </w:tc>
      </w:tr>
      <w:tr w:rsidR="0009732A" w:rsidTr="00832F04">
        <w:tc>
          <w:tcPr>
            <w:tcW w:w="2077" w:type="pct"/>
          </w:tcPr>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i/>
                <w:color w:val="0D0D0D" w:themeColor="text1" w:themeTint="F2"/>
                <w:sz w:val="24"/>
                <w:lang w:val="en-GB"/>
              </w:rPr>
              <w:t>Competitive Rivalry</w:t>
            </w:r>
          </w:p>
          <w:p w:rsidR="00832F04" w:rsidRPr="00052AF7" w:rsidRDefault="00093B1D" w:rsidP="00832F04">
            <w:pPr>
              <w:spacing w:before="240" w:line="360" w:lineRule="auto"/>
              <w:jc w:val="both"/>
              <w:rPr>
                <w:rFonts w:ascii="Times New Roman" w:hAnsi="Times New Roman" w:cs="Times New Roman"/>
                <w:b/>
                <w:i/>
                <w:color w:val="0D0D0D" w:themeColor="text1" w:themeTint="F2"/>
                <w:sz w:val="24"/>
                <w:lang w:val="en-GB"/>
              </w:rPr>
            </w:pPr>
            <w:r w:rsidRPr="00052AF7">
              <w:rPr>
                <w:rFonts w:ascii="Times New Roman" w:hAnsi="Times New Roman" w:cs="Times New Roman"/>
                <w:b/>
                <w:color w:val="0D0D0D" w:themeColor="text1" w:themeTint="F2"/>
                <w:sz w:val="24"/>
                <w:lang w:val="en-GB"/>
              </w:rPr>
              <w:t>(</w:t>
            </w:r>
            <w:r w:rsidRPr="00052AF7">
              <w:rPr>
                <w:rFonts w:ascii="Times New Roman" w:hAnsi="Times New Roman" w:cs="Times New Roman"/>
                <w:color w:val="0D0D0D" w:themeColor="text1" w:themeTint="F2"/>
                <w:sz w:val="24"/>
                <w:lang w:val="en-GB"/>
              </w:rPr>
              <w:t>High</w:t>
            </w:r>
            <w:r w:rsidRPr="00052AF7">
              <w:rPr>
                <w:rFonts w:ascii="Times New Roman" w:hAnsi="Times New Roman" w:cs="Times New Roman"/>
                <w:b/>
                <w:color w:val="0D0D0D" w:themeColor="text1" w:themeTint="F2"/>
                <w:sz w:val="24"/>
                <w:lang w:val="en-GB"/>
              </w:rPr>
              <w:t>)</w:t>
            </w:r>
          </w:p>
        </w:tc>
        <w:tc>
          <w:tcPr>
            <w:tcW w:w="2923" w:type="pct"/>
          </w:tcPr>
          <w:p w:rsidR="00832F04" w:rsidRPr="00052AF7" w:rsidRDefault="00093B1D" w:rsidP="00E57065">
            <w:pPr>
              <w:spacing w:before="240"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In the car manufacturing industry, there are numerous </w:t>
            </w:r>
            <w:proofErr w:type="gramStart"/>
            <w:r w:rsidRPr="00052AF7">
              <w:rPr>
                <w:rFonts w:ascii="Times New Roman" w:hAnsi="Times New Roman" w:cs="Times New Roman"/>
                <w:color w:val="0D0D0D" w:themeColor="text1" w:themeTint="F2"/>
                <w:sz w:val="24"/>
                <w:lang w:val="en-GB"/>
              </w:rPr>
              <w:t>competitors,</w:t>
            </w:r>
            <w:proofErr w:type="gramEnd"/>
            <w:r w:rsidRPr="00052AF7">
              <w:rPr>
                <w:rFonts w:ascii="Times New Roman" w:hAnsi="Times New Roman" w:cs="Times New Roman"/>
                <w:color w:val="0D0D0D" w:themeColor="text1" w:themeTint="F2"/>
                <w:sz w:val="24"/>
                <w:lang w:val="en-GB"/>
              </w:rPr>
              <w:t xml:space="preserve"> they are </w:t>
            </w:r>
            <w:r w:rsidR="00E57065">
              <w:rPr>
                <w:rFonts w:ascii="Times New Roman" w:hAnsi="Times New Roman" w:cs="Times New Roman"/>
                <w:color w:val="0D0D0D" w:themeColor="text1" w:themeTint="F2"/>
                <w:sz w:val="24"/>
                <w:lang w:val="en-GB"/>
              </w:rPr>
              <w:t xml:space="preserve">Mercedes, </w:t>
            </w:r>
            <w:r w:rsidRPr="00052AF7">
              <w:rPr>
                <w:rFonts w:ascii="Times New Roman" w:hAnsi="Times New Roman" w:cs="Times New Roman"/>
                <w:color w:val="0D0D0D" w:themeColor="text1" w:themeTint="F2"/>
                <w:sz w:val="24"/>
                <w:lang w:val="en-GB"/>
              </w:rPr>
              <w:t>Audi, Jaguar Land Rover, Volkswagen and Porsche (</w:t>
            </w:r>
            <w:proofErr w:type="spellStart"/>
            <w:r w:rsidR="00C94815" w:rsidRPr="00C56967">
              <w:rPr>
                <w:rFonts w:ascii="Times New Roman" w:hAnsi="Times New Roman" w:cs="Times New Roman"/>
                <w:sz w:val="24"/>
                <w:szCs w:val="24"/>
              </w:rPr>
              <w:t>Akpinar</w:t>
            </w:r>
            <w:proofErr w:type="spellEnd"/>
            <w:r w:rsidR="00C94815">
              <w:rPr>
                <w:rFonts w:ascii="Times New Roman" w:hAnsi="Times New Roman" w:cs="Times New Roman"/>
                <w:sz w:val="24"/>
                <w:szCs w:val="24"/>
              </w:rPr>
              <w:t>, 2020</w:t>
            </w:r>
            <w:r w:rsidRPr="00052AF7">
              <w:rPr>
                <w:rFonts w:ascii="Times New Roman" w:hAnsi="Times New Roman" w:cs="Times New Roman"/>
                <w:color w:val="0D0D0D" w:themeColor="text1" w:themeTint="F2"/>
                <w:sz w:val="24"/>
                <w:lang w:val="en-GB"/>
              </w:rPr>
              <w:t xml:space="preserve">). Thus, the competitive rivalry is identified to be </w:t>
            </w:r>
            <w:proofErr w:type="spellStart"/>
            <w:r w:rsidRPr="00052AF7">
              <w:rPr>
                <w:rFonts w:ascii="Times New Roman" w:hAnsi="Times New Roman" w:cs="Times New Roman"/>
                <w:b/>
                <w:i/>
                <w:color w:val="0D0D0D" w:themeColor="text1" w:themeTint="F2"/>
                <w:sz w:val="24"/>
                <w:lang w:val="en-GB"/>
              </w:rPr>
              <w:t>high</w:t>
            </w:r>
            <w:r w:rsidR="00E57065">
              <w:rPr>
                <w:rFonts w:ascii="Times New Roman" w:hAnsi="Times New Roman" w:cs="Times New Roman"/>
                <w:color w:val="0D0D0D" w:themeColor="text1" w:themeTint="F2"/>
                <w:sz w:val="24"/>
                <w:lang w:val="en-GB"/>
              </w:rPr>
              <w:t>within</w:t>
            </w:r>
            <w:proofErr w:type="spellEnd"/>
            <w:r w:rsidR="00E57065">
              <w:rPr>
                <w:rFonts w:ascii="Times New Roman" w:hAnsi="Times New Roman" w:cs="Times New Roman"/>
                <w:color w:val="0D0D0D" w:themeColor="text1" w:themeTint="F2"/>
                <w:sz w:val="24"/>
                <w:lang w:val="en-GB"/>
              </w:rPr>
              <w:t xml:space="preserve"> the </w:t>
            </w:r>
            <w:r w:rsidR="00E57065" w:rsidRPr="00052AF7">
              <w:rPr>
                <w:rFonts w:ascii="Times New Roman" w:hAnsi="Times New Roman" w:cs="Times New Roman"/>
                <w:color w:val="0D0D0D" w:themeColor="text1" w:themeTint="F2"/>
                <w:sz w:val="24"/>
                <w:lang w:val="en-GB"/>
              </w:rPr>
              <w:t>industry</w:t>
            </w:r>
            <w:r w:rsidRPr="00052AF7">
              <w:rPr>
                <w:rFonts w:ascii="Times New Roman" w:hAnsi="Times New Roman" w:cs="Times New Roman"/>
                <w:color w:val="0D0D0D" w:themeColor="text1" w:themeTint="F2"/>
                <w:sz w:val="24"/>
                <w:lang w:val="en-GB"/>
              </w:rPr>
              <w:t>.</w:t>
            </w:r>
          </w:p>
        </w:tc>
      </w:tr>
    </w:tbl>
    <w:p w:rsidR="00832F04" w:rsidRPr="00052AF7" w:rsidRDefault="00093B1D" w:rsidP="00EB75A3">
      <w:pPr>
        <w:spacing w:before="240" w:line="360" w:lineRule="auto"/>
        <w:jc w:val="center"/>
        <w:rPr>
          <w:rFonts w:ascii="Times New Roman" w:hAnsi="Times New Roman" w:cs="Times New Roman"/>
          <w:b/>
          <w:color w:val="0D0D0D" w:themeColor="text1" w:themeTint="F2"/>
          <w:sz w:val="24"/>
          <w:lang w:val="en-GB"/>
        </w:rPr>
      </w:pPr>
      <w:r w:rsidRPr="00052AF7">
        <w:rPr>
          <w:rFonts w:ascii="Times New Roman" w:hAnsi="Times New Roman" w:cs="Times New Roman"/>
          <w:b/>
          <w:color w:val="0D0D0D" w:themeColor="text1" w:themeTint="F2"/>
          <w:sz w:val="24"/>
          <w:lang w:val="en-GB"/>
        </w:rPr>
        <w:t xml:space="preserve">Table 1: Porter's Five Forces of </w:t>
      </w:r>
      <w:r w:rsidR="00E57065" w:rsidRPr="00E57065">
        <w:rPr>
          <w:rFonts w:ascii="Times New Roman" w:hAnsi="Times New Roman" w:cs="Times New Roman"/>
          <w:b/>
          <w:color w:val="0D0D0D" w:themeColor="text1" w:themeTint="F2"/>
          <w:sz w:val="24"/>
          <w:lang w:val="en-GB"/>
        </w:rPr>
        <w:t>the car manufacturing industry</w:t>
      </w:r>
    </w:p>
    <w:p w:rsidR="00EB75A3" w:rsidRPr="00052AF7" w:rsidRDefault="00093B1D" w:rsidP="00EB75A3">
      <w:pPr>
        <w:spacing w:line="360" w:lineRule="auto"/>
        <w:jc w:val="center"/>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(Source: Created by Author)</w:t>
      </w:r>
    </w:p>
    <w:p w:rsidR="00EB75A3" w:rsidRDefault="00093B1D" w:rsidP="00EB75A3">
      <w:pPr>
        <w:spacing w:line="360" w:lineRule="auto"/>
        <w:jc w:val="both"/>
        <w:rPr>
          <w:rFonts w:ascii="Times New Roman" w:hAnsi="Times New Roman" w:cs="Times New Roman"/>
          <w:color w:val="0D0D0D" w:themeColor="text1" w:themeTint="F2"/>
          <w:sz w:val="24"/>
          <w:lang w:val="en-GB"/>
        </w:rPr>
      </w:pPr>
      <w:r w:rsidRPr="00052AF7">
        <w:rPr>
          <w:rFonts w:ascii="Times New Roman" w:hAnsi="Times New Roman" w:cs="Times New Roman"/>
          <w:color w:val="0D0D0D" w:themeColor="text1" w:themeTint="F2"/>
          <w:sz w:val="24"/>
          <w:lang w:val="en-GB"/>
        </w:rPr>
        <w:t xml:space="preserve">From the analysed forces, it is encountered that influencing consumers and suppliers </w:t>
      </w:r>
      <w:r w:rsidR="00E57065">
        <w:rPr>
          <w:rFonts w:ascii="Times New Roman" w:hAnsi="Times New Roman" w:cs="Times New Roman"/>
          <w:color w:val="0D0D0D" w:themeColor="text1" w:themeTint="F2"/>
          <w:sz w:val="24"/>
          <w:lang w:val="en-GB"/>
        </w:rPr>
        <w:t>a</w:t>
      </w:r>
      <w:r w:rsidRPr="00052AF7">
        <w:rPr>
          <w:rFonts w:ascii="Times New Roman" w:hAnsi="Times New Roman" w:cs="Times New Roman"/>
          <w:color w:val="0D0D0D" w:themeColor="text1" w:themeTint="F2"/>
          <w:sz w:val="24"/>
          <w:lang w:val="en-GB"/>
        </w:rPr>
        <w:t xml:space="preserve">s an opportunity for </w:t>
      </w:r>
      <w:r w:rsidR="00E57065">
        <w:rPr>
          <w:rFonts w:ascii="Times New Roman" w:hAnsi="Times New Roman" w:cs="Times New Roman"/>
          <w:color w:val="0D0D0D" w:themeColor="text1" w:themeTint="F2"/>
          <w:sz w:val="24"/>
          <w:lang w:val="en-GB"/>
        </w:rPr>
        <w:t xml:space="preserve">the </w:t>
      </w:r>
      <w:r w:rsidR="00E57065" w:rsidRPr="00052AF7">
        <w:rPr>
          <w:rFonts w:ascii="Times New Roman" w:hAnsi="Times New Roman" w:cs="Times New Roman"/>
          <w:color w:val="0D0D0D" w:themeColor="text1" w:themeTint="F2"/>
          <w:sz w:val="24"/>
          <w:lang w:val="en-GB"/>
        </w:rPr>
        <w:t>car manufacturing industry</w:t>
      </w:r>
      <w:r w:rsidRPr="00052AF7">
        <w:rPr>
          <w:rFonts w:ascii="Times New Roman" w:hAnsi="Times New Roman" w:cs="Times New Roman"/>
          <w:color w:val="0D0D0D" w:themeColor="text1" w:themeTint="F2"/>
          <w:sz w:val="24"/>
          <w:lang w:val="en-GB"/>
        </w:rPr>
        <w:t xml:space="preserve">. This is because the power of buyers is medium and suppliers are low. Also, the </w:t>
      </w:r>
      <w:r w:rsidR="000A262C" w:rsidRPr="00052AF7">
        <w:rPr>
          <w:rFonts w:ascii="Times New Roman" w:hAnsi="Times New Roman" w:cs="Times New Roman"/>
          <w:color w:val="0D0D0D" w:themeColor="text1" w:themeTint="F2"/>
          <w:sz w:val="24"/>
          <w:lang w:val="en-GB"/>
        </w:rPr>
        <w:t>threat of substitutes and a new entrant is also medium to low, which signifies as an opportunity for car manufacturing organisation</w:t>
      </w:r>
      <w:r w:rsidR="00E57065">
        <w:rPr>
          <w:rFonts w:ascii="Times New Roman" w:hAnsi="Times New Roman" w:cs="Times New Roman"/>
          <w:color w:val="0D0D0D" w:themeColor="text1" w:themeTint="F2"/>
          <w:sz w:val="24"/>
          <w:lang w:val="en-GB"/>
        </w:rPr>
        <w:t>s</w:t>
      </w:r>
      <w:r w:rsidR="000A262C" w:rsidRPr="00052AF7">
        <w:rPr>
          <w:rFonts w:ascii="Times New Roman" w:hAnsi="Times New Roman" w:cs="Times New Roman"/>
          <w:color w:val="0D0D0D" w:themeColor="text1" w:themeTint="F2"/>
          <w:sz w:val="24"/>
          <w:lang w:val="en-GB"/>
        </w:rPr>
        <w:t>. This is evident as</w:t>
      </w:r>
      <w:r w:rsidR="00E57065">
        <w:rPr>
          <w:rFonts w:ascii="Times New Roman" w:hAnsi="Times New Roman" w:cs="Times New Roman"/>
          <w:color w:val="0D0D0D" w:themeColor="text1" w:themeTint="F2"/>
          <w:sz w:val="24"/>
          <w:lang w:val="en-GB"/>
        </w:rPr>
        <w:t xml:space="preserve"> organisations </w:t>
      </w:r>
      <w:r w:rsidR="00C71799">
        <w:rPr>
          <w:rFonts w:ascii="Times New Roman" w:hAnsi="Times New Roman" w:cs="Times New Roman"/>
          <w:color w:val="0D0D0D" w:themeColor="text1" w:themeTint="F2"/>
          <w:sz w:val="24"/>
          <w:lang w:val="en-GB"/>
        </w:rPr>
        <w:t>in</w:t>
      </w:r>
      <w:r w:rsidR="00C71799" w:rsidRPr="00052AF7">
        <w:rPr>
          <w:rFonts w:ascii="Times New Roman" w:hAnsi="Times New Roman" w:cs="Times New Roman"/>
          <w:color w:val="0D0D0D" w:themeColor="text1" w:themeTint="F2"/>
          <w:sz w:val="24"/>
          <w:lang w:val="en-GB"/>
        </w:rPr>
        <w:t xml:space="preserve"> the</w:t>
      </w:r>
      <w:r w:rsidR="00E57065" w:rsidRPr="00052AF7">
        <w:rPr>
          <w:rFonts w:ascii="Times New Roman" w:hAnsi="Times New Roman" w:cs="Times New Roman"/>
          <w:color w:val="0D0D0D" w:themeColor="text1" w:themeTint="F2"/>
          <w:sz w:val="24"/>
          <w:lang w:val="en-GB"/>
        </w:rPr>
        <w:t xml:space="preserve"> car manufacturing industry </w:t>
      </w:r>
      <w:r w:rsidR="007E3F6F" w:rsidRPr="00052AF7">
        <w:rPr>
          <w:rFonts w:ascii="Times New Roman" w:hAnsi="Times New Roman" w:cs="Times New Roman"/>
          <w:color w:val="0D0D0D" w:themeColor="text1" w:themeTint="F2"/>
          <w:sz w:val="24"/>
          <w:lang w:val="en-GB"/>
        </w:rPr>
        <w:t xml:space="preserve">incorporate enhanced innovation measures for uplifting the characteristic features of its vehicles for ensuring that consumers are able to acquire adequate </w:t>
      </w:r>
      <w:r w:rsidR="00052AF7">
        <w:rPr>
          <w:rFonts w:ascii="Times New Roman" w:hAnsi="Times New Roman" w:cs="Times New Roman"/>
          <w:color w:val="0D0D0D" w:themeColor="text1" w:themeTint="F2"/>
          <w:sz w:val="24"/>
          <w:lang w:val="en-GB"/>
        </w:rPr>
        <w:t>experience (</w:t>
      </w:r>
      <w:proofErr w:type="spellStart"/>
      <w:r w:rsidR="0066322B" w:rsidRPr="00FB5431">
        <w:rPr>
          <w:rFonts w:ascii="Times New Roman" w:hAnsi="Times New Roman" w:cs="Times New Roman"/>
          <w:sz w:val="24"/>
          <w:szCs w:val="24"/>
        </w:rPr>
        <w:t>Mahdiraji</w:t>
      </w:r>
      <w:r w:rsidR="0066322B">
        <w:rPr>
          <w:rFonts w:ascii="Times New Roman" w:hAnsi="Times New Roman" w:cs="Times New Roman"/>
          <w:i/>
          <w:sz w:val="24"/>
          <w:szCs w:val="24"/>
        </w:rPr>
        <w:t>et</w:t>
      </w:r>
      <w:proofErr w:type="spellEnd"/>
      <w:r w:rsidR="0066322B">
        <w:rPr>
          <w:rFonts w:ascii="Times New Roman" w:hAnsi="Times New Roman" w:cs="Times New Roman"/>
          <w:i/>
          <w:sz w:val="24"/>
          <w:szCs w:val="24"/>
        </w:rPr>
        <w:t xml:space="preserve"> al., </w:t>
      </w:r>
      <w:r w:rsidR="0066322B">
        <w:rPr>
          <w:rFonts w:ascii="Times New Roman" w:hAnsi="Times New Roman" w:cs="Times New Roman"/>
          <w:sz w:val="24"/>
          <w:szCs w:val="24"/>
        </w:rPr>
        <w:t>2020</w:t>
      </w:r>
      <w:r w:rsidR="00052AF7">
        <w:rPr>
          <w:rFonts w:ascii="Times New Roman" w:hAnsi="Times New Roman" w:cs="Times New Roman"/>
          <w:color w:val="0D0D0D" w:themeColor="text1" w:themeTint="F2"/>
          <w:sz w:val="24"/>
          <w:lang w:val="en-GB"/>
        </w:rPr>
        <w:t xml:space="preserve">). However, intense competition with competitors is </w:t>
      </w:r>
      <w:r w:rsidR="00052AF7">
        <w:rPr>
          <w:rFonts w:ascii="Times New Roman" w:hAnsi="Times New Roman" w:cs="Times New Roman"/>
          <w:color w:val="0D0D0D" w:themeColor="text1" w:themeTint="F2"/>
          <w:sz w:val="24"/>
          <w:lang w:val="en-GB"/>
        </w:rPr>
        <w:lastRenderedPageBreak/>
        <w:t xml:space="preserve">considered to be a challenge for the </w:t>
      </w:r>
      <w:r w:rsidR="00E57065" w:rsidRPr="00052AF7">
        <w:rPr>
          <w:rFonts w:ascii="Times New Roman" w:hAnsi="Times New Roman" w:cs="Times New Roman"/>
          <w:color w:val="0D0D0D" w:themeColor="text1" w:themeTint="F2"/>
          <w:sz w:val="24"/>
          <w:lang w:val="en-GB"/>
        </w:rPr>
        <w:t xml:space="preserve">car manufacturing industry </w:t>
      </w:r>
      <w:r w:rsidR="00052AF7">
        <w:rPr>
          <w:rFonts w:ascii="Times New Roman" w:hAnsi="Times New Roman" w:cs="Times New Roman"/>
          <w:color w:val="0D0D0D" w:themeColor="text1" w:themeTint="F2"/>
          <w:sz w:val="24"/>
          <w:lang w:val="en-GB"/>
        </w:rPr>
        <w:t xml:space="preserve">as it might need to increase the level of strategic thinking for developing heightened </w:t>
      </w:r>
      <w:r w:rsidR="00FD0BE8">
        <w:rPr>
          <w:rFonts w:ascii="Times New Roman" w:hAnsi="Times New Roman" w:cs="Times New Roman"/>
          <w:color w:val="0D0D0D" w:themeColor="text1" w:themeTint="F2"/>
          <w:sz w:val="24"/>
          <w:lang w:val="en-GB"/>
        </w:rPr>
        <w:t>valuable vehicles.</w:t>
      </w:r>
    </w:p>
    <w:p w:rsidR="008D626F" w:rsidRPr="00052AF7" w:rsidRDefault="00093B1D" w:rsidP="00EB75A3">
      <w:pPr>
        <w:spacing w:line="360" w:lineRule="auto"/>
        <w:jc w:val="both"/>
        <w:rPr>
          <w:rFonts w:ascii="Times New Roman" w:hAnsi="Times New Roman" w:cs="Times New Roman"/>
          <w:color w:val="0D0D0D" w:themeColor="text1" w:themeTint="F2"/>
          <w:sz w:val="24"/>
          <w:lang w:val="en-GB"/>
        </w:rPr>
      </w:pPr>
      <w:r>
        <w:rPr>
          <w:rFonts w:ascii="Times New Roman" w:hAnsi="Times New Roman" w:cs="Times New Roman"/>
          <w:color w:val="0D0D0D" w:themeColor="text1" w:themeTint="F2"/>
          <w:sz w:val="24"/>
          <w:lang w:val="en-GB"/>
        </w:rPr>
        <w:t>In spite of implementing Porter's five forces model for identifying the forces acting as an opportunity or challenge for</w:t>
      </w:r>
      <w:r w:rsidR="00E57065">
        <w:rPr>
          <w:rFonts w:ascii="Times New Roman" w:hAnsi="Times New Roman" w:cs="Times New Roman"/>
          <w:color w:val="0D0D0D" w:themeColor="text1" w:themeTint="F2"/>
          <w:sz w:val="24"/>
          <w:lang w:val="en-GB"/>
        </w:rPr>
        <w:t xml:space="preserve"> </w:t>
      </w:r>
      <w:r w:rsidR="00C71799">
        <w:rPr>
          <w:rFonts w:ascii="Times New Roman" w:hAnsi="Times New Roman" w:cs="Times New Roman"/>
          <w:color w:val="0D0D0D" w:themeColor="text1" w:themeTint="F2"/>
          <w:sz w:val="24"/>
          <w:lang w:val="en-GB"/>
        </w:rPr>
        <w:t>the</w:t>
      </w:r>
      <w:r w:rsidR="00C71799" w:rsidRPr="00052AF7">
        <w:rPr>
          <w:rFonts w:ascii="Times New Roman" w:hAnsi="Times New Roman" w:cs="Times New Roman"/>
          <w:color w:val="0D0D0D" w:themeColor="text1" w:themeTint="F2"/>
          <w:sz w:val="24"/>
          <w:lang w:val="en-GB"/>
        </w:rPr>
        <w:t xml:space="preserve"> car</w:t>
      </w:r>
      <w:r w:rsidR="00E57065" w:rsidRPr="00052AF7">
        <w:rPr>
          <w:rFonts w:ascii="Times New Roman" w:hAnsi="Times New Roman" w:cs="Times New Roman"/>
          <w:color w:val="0D0D0D" w:themeColor="text1" w:themeTint="F2"/>
          <w:sz w:val="24"/>
          <w:lang w:val="en-GB"/>
        </w:rPr>
        <w:t xml:space="preserve"> manufacturing industry</w:t>
      </w:r>
      <w:r>
        <w:rPr>
          <w:rFonts w:ascii="Times New Roman" w:hAnsi="Times New Roman" w:cs="Times New Roman"/>
          <w:color w:val="0D0D0D" w:themeColor="text1" w:themeTint="F2"/>
          <w:sz w:val="24"/>
          <w:lang w:val="en-GB"/>
        </w:rPr>
        <w:t xml:space="preserve">, the investigation might be limited. Also, the quantitative </w:t>
      </w:r>
      <w:r w:rsidR="00430708">
        <w:rPr>
          <w:rFonts w:ascii="Times New Roman" w:hAnsi="Times New Roman" w:cs="Times New Roman"/>
          <w:color w:val="0D0D0D" w:themeColor="text1" w:themeTint="F2"/>
          <w:sz w:val="24"/>
          <w:lang w:val="en-GB"/>
        </w:rPr>
        <w:t>dimension of different aspects of the organisation is not identified with porter's five forces (</w:t>
      </w:r>
      <w:proofErr w:type="spellStart"/>
      <w:r w:rsidR="0066322B" w:rsidRPr="00FB5431">
        <w:rPr>
          <w:rFonts w:ascii="Times New Roman" w:hAnsi="Times New Roman" w:cs="Times New Roman"/>
          <w:sz w:val="24"/>
          <w:szCs w:val="24"/>
        </w:rPr>
        <w:t>Khurram</w:t>
      </w:r>
      <w:r w:rsidR="0066322B">
        <w:rPr>
          <w:rFonts w:ascii="Times New Roman" w:hAnsi="Times New Roman" w:cs="Times New Roman"/>
          <w:i/>
          <w:sz w:val="24"/>
          <w:szCs w:val="24"/>
        </w:rPr>
        <w:t>et</w:t>
      </w:r>
      <w:proofErr w:type="spellEnd"/>
      <w:r w:rsidR="0066322B">
        <w:rPr>
          <w:rFonts w:ascii="Times New Roman" w:hAnsi="Times New Roman" w:cs="Times New Roman"/>
          <w:i/>
          <w:sz w:val="24"/>
          <w:szCs w:val="24"/>
        </w:rPr>
        <w:t xml:space="preserve"> al., </w:t>
      </w:r>
      <w:r w:rsidR="0066322B">
        <w:rPr>
          <w:rFonts w:ascii="Times New Roman" w:hAnsi="Times New Roman" w:cs="Times New Roman"/>
          <w:sz w:val="24"/>
          <w:szCs w:val="24"/>
        </w:rPr>
        <w:t>2020</w:t>
      </w:r>
      <w:r w:rsidR="00430708">
        <w:rPr>
          <w:rFonts w:ascii="Times New Roman" w:hAnsi="Times New Roman" w:cs="Times New Roman"/>
          <w:color w:val="0D0D0D" w:themeColor="text1" w:themeTint="F2"/>
          <w:sz w:val="24"/>
          <w:lang w:val="en-GB"/>
        </w:rPr>
        <w:t xml:space="preserve">). In this context, it can be mentioned that </w:t>
      </w:r>
      <w:r w:rsidR="005E5662">
        <w:rPr>
          <w:rFonts w:ascii="Times New Roman" w:hAnsi="Times New Roman" w:cs="Times New Roman"/>
          <w:color w:val="0D0D0D" w:themeColor="text1" w:themeTint="F2"/>
          <w:sz w:val="24"/>
          <w:lang w:val="en-GB"/>
        </w:rPr>
        <w:t>management</w:t>
      </w:r>
      <w:r w:rsidR="00E57065">
        <w:rPr>
          <w:rFonts w:ascii="Times New Roman" w:hAnsi="Times New Roman" w:cs="Times New Roman"/>
          <w:color w:val="0D0D0D" w:themeColor="text1" w:themeTint="F2"/>
          <w:sz w:val="24"/>
          <w:lang w:val="en-GB"/>
        </w:rPr>
        <w:t>s</w:t>
      </w:r>
      <w:r w:rsidR="005E5662">
        <w:rPr>
          <w:rFonts w:ascii="Times New Roman" w:hAnsi="Times New Roman" w:cs="Times New Roman"/>
          <w:color w:val="0D0D0D" w:themeColor="text1" w:themeTint="F2"/>
          <w:sz w:val="24"/>
          <w:lang w:val="en-GB"/>
        </w:rPr>
        <w:t xml:space="preserve"> of </w:t>
      </w:r>
      <w:r w:rsidR="00E57065">
        <w:rPr>
          <w:rFonts w:ascii="Times New Roman" w:hAnsi="Times New Roman" w:cs="Times New Roman"/>
          <w:color w:val="0D0D0D" w:themeColor="text1" w:themeTint="F2"/>
          <w:sz w:val="24"/>
          <w:lang w:val="en-GB"/>
        </w:rPr>
        <w:t xml:space="preserve">different organisations in the </w:t>
      </w:r>
      <w:r w:rsidR="00E57065" w:rsidRPr="00052AF7">
        <w:rPr>
          <w:rFonts w:ascii="Times New Roman" w:hAnsi="Times New Roman" w:cs="Times New Roman"/>
          <w:color w:val="0D0D0D" w:themeColor="text1" w:themeTint="F2"/>
          <w:sz w:val="24"/>
          <w:lang w:val="en-GB"/>
        </w:rPr>
        <w:t>car manufacturing industry</w:t>
      </w:r>
      <w:r w:rsidR="005E5662">
        <w:rPr>
          <w:rFonts w:ascii="Times New Roman" w:hAnsi="Times New Roman" w:cs="Times New Roman"/>
          <w:color w:val="0D0D0D" w:themeColor="text1" w:themeTint="F2"/>
          <w:sz w:val="24"/>
          <w:lang w:val="en-GB"/>
        </w:rPr>
        <w:t xml:space="preserve"> might make use of other frameworks like Value chain and SWOT for analysing its existing strengths and inadequacies to take adequate measures for overcoming challenges and </w:t>
      </w:r>
      <w:r w:rsidR="00CC60F7">
        <w:rPr>
          <w:rFonts w:ascii="Times New Roman" w:hAnsi="Times New Roman" w:cs="Times New Roman"/>
          <w:color w:val="0D0D0D" w:themeColor="text1" w:themeTint="F2"/>
          <w:sz w:val="24"/>
          <w:lang w:val="en-GB"/>
        </w:rPr>
        <w:t>implement the opportunities.</w:t>
      </w:r>
    </w:p>
    <w:p w:rsidR="00AE60DD" w:rsidRDefault="00093B1D" w:rsidP="000C30C3">
      <w:pPr>
        <w:pStyle w:val="Heading1"/>
      </w:pPr>
      <w:bookmarkStart w:id="4" w:name="_Toc58249730"/>
      <w:r w:rsidRPr="00052AF7">
        <w:t>Discussion of the way firms can best position themselves to attain a competitive advantage</w:t>
      </w:r>
      <w:bookmarkEnd w:id="4"/>
    </w:p>
    <w:p w:rsidR="008D626F" w:rsidRPr="00CC60F7" w:rsidRDefault="00093B1D" w:rsidP="00AE60DD">
      <w:pPr>
        <w:spacing w:line="360" w:lineRule="auto"/>
        <w:jc w:val="both"/>
        <w:rPr>
          <w:rFonts w:ascii="Times New Roman" w:hAnsi="Times New Roman" w:cs="Times New Roman"/>
          <w:color w:val="0D0D0D" w:themeColor="text1" w:themeTint="F2"/>
          <w:sz w:val="24"/>
          <w:lang w:val="en-GB"/>
        </w:rPr>
      </w:pPr>
      <w:r>
        <w:rPr>
          <w:rFonts w:ascii="Times New Roman" w:hAnsi="Times New Roman" w:cs="Times New Roman"/>
          <w:color w:val="0D0D0D" w:themeColor="text1" w:themeTint="F2"/>
          <w:sz w:val="24"/>
          <w:lang w:val="en-GB"/>
        </w:rPr>
        <w:t xml:space="preserve">Identifying opportunities and challenges from Porter's five forces, it might be added that </w:t>
      </w:r>
      <w:r w:rsidR="00E57065">
        <w:rPr>
          <w:rFonts w:ascii="Times New Roman" w:hAnsi="Times New Roman" w:cs="Times New Roman"/>
          <w:color w:val="0D0D0D" w:themeColor="text1" w:themeTint="F2"/>
          <w:sz w:val="24"/>
          <w:lang w:val="en-GB"/>
        </w:rPr>
        <w:t xml:space="preserve">the managements in </w:t>
      </w:r>
      <w:r w:rsidR="00E57065" w:rsidRPr="00052AF7">
        <w:rPr>
          <w:rFonts w:ascii="Times New Roman" w:hAnsi="Times New Roman" w:cs="Times New Roman"/>
          <w:color w:val="0D0D0D" w:themeColor="text1" w:themeTint="F2"/>
          <w:sz w:val="24"/>
          <w:lang w:val="en-GB"/>
        </w:rPr>
        <w:t xml:space="preserve">the car manufacturing industry </w:t>
      </w:r>
      <w:r>
        <w:rPr>
          <w:rFonts w:ascii="Times New Roman" w:hAnsi="Times New Roman" w:cs="Times New Roman"/>
          <w:color w:val="0D0D0D" w:themeColor="text1" w:themeTint="F2"/>
          <w:sz w:val="24"/>
          <w:lang w:val="en-GB"/>
        </w:rPr>
        <w:t xml:space="preserve">can employ porter's value chain analysis for identifying its potential areas which might be utilised </w:t>
      </w:r>
      <w:r w:rsidR="00523FAB">
        <w:rPr>
          <w:rFonts w:ascii="Times New Roman" w:hAnsi="Times New Roman" w:cs="Times New Roman"/>
          <w:color w:val="0D0D0D" w:themeColor="text1" w:themeTint="F2"/>
          <w:sz w:val="24"/>
          <w:lang w:val="en-GB"/>
        </w:rPr>
        <w:t>for gaining further opportunities. Also, it is identified that with value chain analysis, the companies are able to acquire ideas for gaining a competitive advantage over its competitors (</w:t>
      </w:r>
      <w:proofErr w:type="spellStart"/>
      <w:r w:rsidR="0066322B" w:rsidRPr="00FB5431">
        <w:rPr>
          <w:rFonts w:ascii="Times New Roman" w:hAnsi="Times New Roman" w:cs="Times New Roman"/>
          <w:sz w:val="24"/>
          <w:szCs w:val="24"/>
        </w:rPr>
        <w:t>Mekhum</w:t>
      </w:r>
      <w:proofErr w:type="spellEnd"/>
      <w:r w:rsidR="0066322B" w:rsidRPr="00FB5431">
        <w:rPr>
          <w:rFonts w:ascii="Times New Roman" w:hAnsi="Times New Roman" w:cs="Times New Roman"/>
          <w:sz w:val="24"/>
          <w:szCs w:val="24"/>
        </w:rPr>
        <w:t xml:space="preserve"> and </w:t>
      </w:r>
      <w:proofErr w:type="spellStart"/>
      <w:r w:rsidR="0066322B" w:rsidRPr="00FB5431">
        <w:rPr>
          <w:rFonts w:ascii="Times New Roman" w:hAnsi="Times New Roman" w:cs="Times New Roman"/>
          <w:sz w:val="24"/>
          <w:szCs w:val="24"/>
        </w:rPr>
        <w:t>Sittisom</w:t>
      </w:r>
      <w:proofErr w:type="spellEnd"/>
      <w:r w:rsidR="0066322B">
        <w:rPr>
          <w:rFonts w:ascii="Times New Roman" w:hAnsi="Times New Roman" w:cs="Times New Roman"/>
          <w:sz w:val="24"/>
          <w:szCs w:val="24"/>
        </w:rPr>
        <w:t>, 2020</w:t>
      </w:r>
      <w:r w:rsidR="00523FAB">
        <w:rPr>
          <w:rFonts w:ascii="Times New Roman" w:hAnsi="Times New Roman" w:cs="Times New Roman"/>
          <w:color w:val="0D0D0D" w:themeColor="text1" w:themeTint="F2"/>
          <w:sz w:val="24"/>
          <w:lang w:val="en-GB"/>
        </w:rPr>
        <w:t xml:space="preserve">). In this regard, it is encountered that in primary activities, the company is able to analyse its shortcomings in inbound and outbound logistics including its operations, services and marketing and sales. As an instance, specific strategies can be developed for gaining support from suppliers and escalating quality of marketing activities through a variety of promotional practices. Alternatively, in the case of secondary activities, the car manufacturing company might focus on technological advancements that might be induced </w:t>
      </w:r>
      <w:r w:rsidR="00081DCD">
        <w:rPr>
          <w:rFonts w:ascii="Times New Roman" w:hAnsi="Times New Roman" w:cs="Times New Roman"/>
          <w:color w:val="0D0D0D" w:themeColor="text1" w:themeTint="F2"/>
          <w:sz w:val="24"/>
          <w:lang w:val="en-GB"/>
        </w:rPr>
        <w:t xml:space="preserve">and also the ways to undertake procurement activities </w:t>
      </w:r>
      <w:r w:rsidR="000735A8">
        <w:rPr>
          <w:rFonts w:ascii="Times New Roman" w:hAnsi="Times New Roman" w:cs="Times New Roman"/>
          <w:color w:val="0D0D0D" w:themeColor="text1" w:themeTint="F2"/>
          <w:sz w:val="24"/>
          <w:lang w:val="en-GB"/>
        </w:rPr>
        <w:t xml:space="preserve">at a limited budget. Apart from this, emphasis on human resource activities can be put in place to </w:t>
      </w:r>
      <w:r w:rsidR="00B34A99">
        <w:rPr>
          <w:rFonts w:ascii="Times New Roman" w:hAnsi="Times New Roman" w:cs="Times New Roman"/>
          <w:color w:val="0D0D0D" w:themeColor="text1" w:themeTint="F2"/>
          <w:sz w:val="24"/>
          <w:lang w:val="en-GB"/>
        </w:rPr>
        <w:t>ensure the recruitment of highly skilled and qualified employees</w:t>
      </w:r>
      <w:r w:rsidR="00EF4558">
        <w:rPr>
          <w:rFonts w:ascii="Times New Roman" w:hAnsi="Times New Roman" w:cs="Times New Roman"/>
          <w:color w:val="0D0D0D" w:themeColor="text1" w:themeTint="F2"/>
          <w:sz w:val="24"/>
          <w:lang w:val="en-GB"/>
        </w:rPr>
        <w:t xml:space="preserve"> (</w:t>
      </w:r>
      <w:proofErr w:type="spellStart"/>
      <w:r w:rsidR="0066322B" w:rsidRPr="00FB5431">
        <w:rPr>
          <w:rFonts w:ascii="Times New Roman" w:hAnsi="Times New Roman" w:cs="Times New Roman"/>
          <w:sz w:val="24"/>
          <w:szCs w:val="24"/>
        </w:rPr>
        <w:t>Yong</w:t>
      </w:r>
      <w:r w:rsidR="0066322B">
        <w:rPr>
          <w:rFonts w:ascii="Times New Roman" w:hAnsi="Times New Roman" w:cs="Times New Roman"/>
          <w:i/>
          <w:sz w:val="24"/>
          <w:szCs w:val="24"/>
        </w:rPr>
        <w:t>et</w:t>
      </w:r>
      <w:proofErr w:type="spellEnd"/>
      <w:r w:rsidR="0066322B">
        <w:rPr>
          <w:rFonts w:ascii="Times New Roman" w:hAnsi="Times New Roman" w:cs="Times New Roman"/>
          <w:i/>
          <w:sz w:val="24"/>
          <w:szCs w:val="24"/>
        </w:rPr>
        <w:t xml:space="preserve"> al., </w:t>
      </w:r>
      <w:r w:rsidR="0066322B">
        <w:rPr>
          <w:rFonts w:ascii="Times New Roman" w:hAnsi="Times New Roman" w:cs="Times New Roman"/>
          <w:sz w:val="24"/>
          <w:szCs w:val="24"/>
        </w:rPr>
        <w:t>2020</w:t>
      </w:r>
      <w:r w:rsidR="00EF4558">
        <w:rPr>
          <w:rFonts w:ascii="Times New Roman" w:hAnsi="Times New Roman" w:cs="Times New Roman"/>
          <w:color w:val="0D0D0D" w:themeColor="text1" w:themeTint="F2"/>
          <w:sz w:val="24"/>
          <w:lang w:val="en-GB"/>
        </w:rPr>
        <w:t>)</w:t>
      </w:r>
      <w:r w:rsidR="00B34A99">
        <w:rPr>
          <w:rFonts w:ascii="Times New Roman" w:hAnsi="Times New Roman" w:cs="Times New Roman"/>
          <w:color w:val="0D0D0D" w:themeColor="text1" w:themeTint="F2"/>
          <w:sz w:val="24"/>
          <w:lang w:val="en-GB"/>
        </w:rPr>
        <w:t>.</w:t>
      </w:r>
      <w:r w:rsidR="00EF4558">
        <w:rPr>
          <w:rFonts w:ascii="Times New Roman" w:hAnsi="Times New Roman" w:cs="Times New Roman"/>
          <w:color w:val="0D0D0D" w:themeColor="text1" w:themeTint="F2"/>
          <w:sz w:val="24"/>
          <w:lang w:val="en-GB"/>
        </w:rPr>
        <w:t xml:space="preserve"> This way, </w:t>
      </w:r>
      <w:r w:rsidR="00E57065">
        <w:rPr>
          <w:rFonts w:ascii="Times New Roman" w:hAnsi="Times New Roman" w:cs="Times New Roman"/>
          <w:color w:val="0D0D0D" w:themeColor="text1" w:themeTint="F2"/>
          <w:sz w:val="24"/>
          <w:lang w:val="en-GB"/>
        </w:rPr>
        <w:t xml:space="preserve">various car manufacturing </w:t>
      </w:r>
      <w:r w:rsidR="00C71799">
        <w:rPr>
          <w:rFonts w:ascii="Times New Roman" w:hAnsi="Times New Roman" w:cs="Times New Roman"/>
          <w:color w:val="0D0D0D" w:themeColor="text1" w:themeTint="F2"/>
          <w:sz w:val="24"/>
          <w:lang w:val="en-GB"/>
        </w:rPr>
        <w:t>organisations can</w:t>
      </w:r>
      <w:r w:rsidR="00EF4558">
        <w:rPr>
          <w:rFonts w:ascii="Times New Roman" w:hAnsi="Times New Roman" w:cs="Times New Roman"/>
          <w:color w:val="0D0D0D" w:themeColor="text1" w:themeTint="F2"/>
          <w:sz w:val="24"/>
          <w:lang w:val="en-GB"/>
        </w:rPr>
        <w:t xml:space="preserve"> </w:t>
      </w:r>
      <w:r w:rsidR="00432BFF">
        <w:rPr>
          <w:rFonts w:ascii="Times New Roman" w:hAnsi="Times New Roman" w:cs="Times New Roman"/>
          <w:color w:val="0D0D0D" w:themeColor="text1" w:themeTint="F2"/>
          <w:sz w:val="24"/>
          <w:lang w:val="en-GB"/>
        </w:rPr>
        <w:t>position itself effectively in the industry and retain the same in the long run.</w:t>
      </w:r>
    </w:p>
    <w:p w:rsidR="007A0D6D" w:rsidRDefault="007A0D6D">
      <w:pPr>
        <w:rPr>
          <w:rFonts w:ascii="Times New Roman" w:hAnsi="Times New Roman" w:cs="Times New Roman"/>
          <w:b/>
          <w:color w:val="0D0D0D" w:themeColor="text1" w:themeTint="F2"/>
          <w:sz w:val="24"/>
          <w:lang w:val="en-GB"/>
        </w:rPr>
      </w:pPr>
    </w:p>
    <w:p w:rsidR="005B4B1F" w:rsidRDefault="005B4B1F">
      <w:pPr>
        <w:rPr>
          <w:rFonts w:ascii="Times New Roman" w:hAnsi="Times New Roman" w:cs="Times New Roman"/>
          <w:b/>
          <w:color w:val="0D0D0D" w:themeColor="text1" w:themeTint="F2"/>
          <w:sz w:val="24"/>
          <w:lang w:val="en-GB"/>
        </w:rPr>
      </w:pPr>
      <w:bookmarkStart w:id="5" w:name="_Toc58249731"/>
      <w:r>
        <w:br w:type="page"/>
      </w:r>
    </w:p>
    <w:p w:rsidR="00AE60DD" w:rsidRDefault="00093B1D" w:rsidP="000C30C3">
      <w:pPr>
        <w:pStyle w:val="Heading1"/>
      </w:pPr>
      <w:r w:rsidRPr="00052AF7">
        <w:lastRenderedPageBreak/>
        <w:t>Conclusion</w:t>
      </w:r>
      <w:bookmarkEnd w:id="5"/>
    </w:p>
    <w:p w:rsidR="00432BFF" w:rsidRDefault="00093B1D" w:rsidP="00AE60DD">
      <w:pPr>
        <w:spacing w:line="360" w:lineRule="auto"/>
        <w:jc w:val="both"/>
        <w:rPr>
          <w:rFonts w:ascii="Times New Roman" w:hAnsi="Times New Roman" w:cs="Times New Roman"/>
          <w:color w:val="0D0D0D" w:themeColor="text1" w:themeTint="F2"/>
          <w:sz w:val="24"/>
          <w:lang w:val="en-GB"/>
        </w:rPr>
      </w:pPr>
      <w:r>
        <w:rPr>
          <w:rFonts w:ascii="Times New Roman" w:hAnsi="Times New Roman" w:cs="Times New Roman"/>
          <w:color w:val="0D0D0D" w:themeColor="text1" w:themeTint="F2"/>
          <w:sz w:val="24"/>
          <w:lang w:val="en-GB"/>
        </w:rPr>
        <w:t xml:space="preserve">This study concludes that the </w:t>
      </w:r>
      <w:r w:rsidR="00E57065" w:rsidRPr="00052AF7">
        <w:rPr>
          <w:rFonts w:ascii="Times New Roman" w:hAnsi="Times New Roman" w:cs="Times New Roman"/>
          <w:color w:val="0D0D0D" w:themeColor="text1" w:themeTint="F2"/>
          <w:sz w:val="24"/>
          <w:lang w:val="en-GB"/>
        </w:rPr>
        <w:t xml:space="preserve">car manufacturing industry </w:t>
      </w:r>
      <w:r w:rsidR="00E57065">
        <w:rPr>
          <w:rFonts w:ascii="Times New Roman" w:hAnsi="Times New Roman" w:cs="Times New Roman"/>
          <w:color w:val="0D0D0D" w:themeColor="text1" w:themeTint="F2"/>
          <w:sz w:val="24"/>
          <w:lang w:val="en-GB"/>
        </w:rPr>
        <w:t xml:space="preserve">offers its </w:t>
      </w:r>
      <w:r w:rsidR="00EC28B2">
        <w:rPr>
          <w:rFonts w:ascii="Times New Roman" w:hAnsi="Times New Roman" w:cs="Times New Roman"/>
          <w:color w:val="0D0D0D" w:themeColor="text1" w:themeTint="F2"/>
          <w:sz w:val="24"/>
          <w:lang w:val="en-GB"/>
        </w:rPr>
        <w:t xml:space="preserve">customers with exclusive quality automobiles. It also deduced that different factors like political, social, technological, economic, environmental and legal affect the business operations of </w:t>
      </w:r>
      <w:r w:rsidR="00E57065" w:rsidRPr="00052AF7">
        <w:rPr>
          <w:rFonts w:ascii="Times New Roman" w:hAnsi="Times New Roman" w:cs="Times New Roman"/>
          <w:color w:val="0D0D0D" w:themeColor="text1" w:themeTint="F2"/>
          <w:sz w:val="24"/>
          <w:lang w:val="en-GB"/>
        </w:rPr>
        <w:t>the car manufacturing industry</w:t>
      </w:r>
      <w:r w:rsidR="009F3469">
        <w:rPr>
          <w:rFonts w:ascii="Times New Roman" w:hAnsi="Times New Roman" w:cs="Times New Roman"/>
          <w:color w:val="0D0D0D" w:themeColor="text1" w:themeTint="F2"/>
          <w:sz w:val="24"/>
          <w:lang w:val="en-GB"/>
        </w:rPr>
        <w:t xml:space="preserve">. Further, </w:t>
      </w:r>
      <w:r w:rsidR="00C227E5">
        <w:rPr>
          <w:rFonts w:ascii="Times New Roman" w:hAnsi="Times New Roman" w:cs="Times New Roman"/>
          <w:color w:val="0D0D0D" w:themeColor="text1" w:themeTint="F2"/>
          <w:sz w:val="24"/>
          <w:lang w:val="en-GB"/>
        </w:rPr>
        <w:t xml:space="preserve">with the help of porter's five force framework, different driving forces assisting the car manufacturing </w:t>
      </w:r>
      <w:r w:rsidR="00C71799">
        <w:rPr>
          <w:rFonts w:ascii="Times New Roman" w:hAnsi="Times New Roman" w:cs="Times New Roman"/>
          <w:color w:val="0D0D0D" w:themeColor="text1" w:themeTint="F2"/>
          <w:sz w:val="24"/>
          <w:lang w:val="en-GB"/>
        </w:rPr>
        <w:t>organisations to</w:t>
      </w:r>
      <w:r w:rsidR="00A83C68">
        <w:rPr>
          <w:rFonts w:ascii="Times New Roman" w:hAnsi="Times New Roman" w:cs="Times New Roman"/>
          <w:color w:val="0D0D0D" w:themeColor="text1" w:themeTint="F2"/>
          <w:sz w:val="24"/>
          <w:lang w:val="en-GB"/>
        </w:rPr>
        <w:t xml:space="preserve"> escalate </w:t>
      </w:r>
      <w:r w:rsidR="00E57065">
        <w:rPr>
          <w:rFonts w:ascii="Times New Roman" w:hAnsi="Times New Roman" w:cs="Times New Roman"/>
          <w:color w:val="0D0D0D" w:themeColor="text1" w:themeTint="F2"/>
          <w:sz w:val="24"/>
          <w:lang w:val="en-GB"/>
        </w:rPr>
        <w:t>their</w:t>
      </w:r>
      <w:r w:rsidR="00A83C68">
        <w:rPr>
          <w:rFonts w:ascii="Times New Roman" w:hAnsi="Times New Roman" w:cs="Times New Roman"/>
          <w:color w:val="0D0D0D" w:themeColor="text1" w:themeTint="F2"/>
          <w:sz w:val="24"/>
          <w:lang w:val="en-GB"/>
        </w:rPr>
        <w:t xml:space="preserve"> revenue generation has also been concluded in this study. In addition, it also inferred that value chain analysis might aid </w:t>
      </w:r>
      <w:r w:rsidR="00E57065">
        <w:rPr>
          <w:rFonts w:ascii="Times New Roman" w:hAnsi="Times New Roman" w:cs="Times New Roman"/>
          <w:color w:val="0D0D0D" w:themeColor="text1" w:themeTint="F2"/>
          <w:sz w:val="24"/>
          <w:lang w:val="en-GB"/>
        </w:rPr>
        <w:t xml:space="preserve">the organisations in the </w:t>
      </w:r>
      <w:r w:rsidR="00E57065" w:rsidRPr="00052AF7">
        <w:rPr>
          <w:rFonts w:ascii="Times New Roman" w:hAnsi="Times New Roman" w:cs="Times New Roman"/>
          <w:color w:val="0D0D0D" w:themeColor="text1" w:themeTint="F2"/>
          <w:sz w:val="24"/>
          <w:lang w:val="en-GB"/>
        </w:rPr>
        <w:t xml:space="preserve">car manufacturing industry </w:t>
      </w:r>
      <w:r w:rsidR="00A83C68">
        <w:rPr>
          <w:rFonts w:ascii="Times New Roman" w:hAnsi="Times New Roman" w:cs="Times New Roman"/>
          <w:color w:val="0D0D0D" w:themeColor="text1" w:themeTint="F2"/>
          <w:sz w:val="24"/>
          <w:lang w:val="en-GB"/>
        </w:rPr>
        <w:t xml:space="preserve">in </w:t>
      </w:r>
      <w:r w:rsidR="00156E5D">
        <w:rPr>
          <w:rFonts w:ascii="Times New Roman" w:hAnsi="Times New Roman" w:cs="Times New Roman"/>
          <w:color w:val="0D0D0D" w:themeColor="text1" w:themeTint="F2"/>
          <w:sz w:val="24"/>
          <w:lang w:val="en-GB"/>
        </w:rPr>
        <w:t xml:space="preserve">enhancing its </w:t>
      </w:r>
      <w:r w:rsidR="00B244DF">
        <w:rPr>
          <w:rFonts w:ascii="Times New Roman" w:hAnsi="Times New Roman" w:cs="Times New Roman"/>
          <w:color w:val="0D0D0D" w:themeColor="text1" w:themeTint="F2"/>
          <w:sz w:val="24"/>
          <w:lang w:val="en-GB"/>
        </w:rPr>
        <w:t xml:space="preserve">overall business performance in the identified </w:t>
      </w:r>
      <w:r w:rsidR="009E05DA">
        <w:rPr>
          <w:rFonts w:ascii="Times New Roman" w:hAnsi="Times New Roman" w:cs="Times New Roman"/>
          <w:color w:val="0D0D0D" w:themeColor="text1" w:themeTint="F2"/>
          <w:sz w:val="24"/>
          <w:lang w:val="en-GB"/>
        </w:rPr>
        <w:t>global business environment</w:t>
      </w:r>
      <w:r w:rsidR="00D03329">
        <w:rPr>
          <w:rFonts w:ascii="Times New Roman" w:hAnsi="Times New Roman" w:cs="Times New Roman"/>
          <w:color w:val="0D0D0D" w:themeColor="text1" w:themeTint="F2"/>
          <w:sz w:val="24"/>
          <w:lang w:val="en-GB"/>
        </w:rPr>
        <w:t>, thereby gaining a competitive advantage</w:t>
      </w:r>
      <w:r w:rsidR="00554A37">
        <w:rPr>
          <w:rFonts w:ascii="Times New Roman" w:hAnsi="Times New Roman" w:cs="Times New Roman"/>
          <w:color w:val="0D0D0D" w:themeColor="text1" w:themeTint="F2"/>
          <w:sz w:val="24"/>
          <w:lang w:val="en-GB"/>
        </w:rPr>
        <w:t xml:space="preserve"> in the industry</w:t>
      </w:r>
      <w:r w:rsidR="009E05DA">
        <w:rPr>
          <w:rFonts w:ascii="Times New Roman" w:hAnsi="Times New Roman" w:cs="Times New Roman"/>
          <w:color w:val="0D0D0D" w:themeColor="text1" w:themeTint="F2"/>
          <w:sz w:val="24"/>
          <w:lang w:val="en-GB"/>
        </w:rPr>
        <w:t>.</w:t>
      </w:r>
    </w:p>
    <w:p w:rsidR="000C30C3" w:rsidRDefault="000C30C3">
      <w:pPr>
        <w:rPr>
          <w:rFonts w:ascii="Times New Roman" w:hAnsi="Times New Roman" w:cs="Times New Roman"/>
          <w:color w:val="0D0D0D" w:themeColor="text1" w:themeTint="F2"/>
          <w:sz w:val="24"/>
          <w:lang w:val="en-GB"/>
        </w:rPr>
      </w:pPr>
    </w:p>
    <w:p w:rsidR="005B4B1F" w:rsidRDefault="005B4B1F">
      <w:pPr>
        <w:rPr>
          <w:rFonts w:ascii="Times New Roman" w:hAnsi="Times New Roman" w:cs="Times New Roman"/>
          <w:b/>
          <w:color w:val="0D0D0D" w:themeColor="text1" w:themeTint="F2"/>
          <w:sz w:val="24"/>
          <w:lang w:val="en-GB"/>
        </w:rPr>
      </w:pPr>
      <w:bookmarkStart w:id="6" w:name="_Toc58249732"/>
      <w:r>
        <w:br w:type="page"/>
      </w:r>
    </w:p>
    <w:p w:rsidR="000C30C3" w:rsidRDefault="00093B1D" w:rsidP="000C30C3">
      <w:pPr>
        <w:pStyle w:val="Heading1"/>
      </w:pPr>
      <w:r>
        <w:lastRenderedPageBreak/>
        <w:t>Reference List</w:t>
      </w:r>
      <w:bookmarkEnd w:id="6"/>
    </w:p>
    <w:p w:rsidR="000C30C3" w:rsidRDefault="00093B1D" w:rsidP="000C30C3">
      <w:pPr>
        <w:spacing w:line="360" w:lineRule="auto"/>
        <w:jc w:val="both"/>
        <w:rPr>
          <w:rFonts w:ascii="Times New Roman" w:hAnsi="Times New Roman" w:cs="Times New Roman"/>
          <w:sz w:val="24"/>
          <w:szCs w:val="24"/>
        </w:rPr>
      </w:pPr>
      <w:proofErr w:type="spellStart"/>
      <w:proofErr w:type="gramStart"/>
      <w:r w:rsidRPr="00C56967">
        <w:rPr>
          <w:rFonts w:ascii="Times New Roman" w:hAnsi="Times New Roman" w:cs="Times New Roman"/>
          <w:sz w:val="24"/>
          <w:szCs w:val="24"/>
        </w:rPr>
        <w:t>Akpinar</w:t>
      </w:r>
      <w:proofErr w:type="spellEnd"/>
      <w:r w:rsidRPr="00C56967">
        <w:rPr>
          <w:rFonts w:ascii="Times New Roman" w:hAnsi="Times New Roman" w:cs="Times New Roman"/>
          <w:sz w:val="24"/>
          <w:szCs w:val="24"/>
        </w:rPr>
        <w:t xml:space="preserve">, M., </w:t>
      </w:r>
      <w:r>
        <w:rPr>
          <w:rFonts w:ascii="Times New Roman" w:hAnsi="Times New Roman" w:cs="Times New Roman"/>
          <w:sz w:val="24"/>
          <w:szCs w:val="24"/>
        </w:rPr>
        <w:t>(</w:t>
      </w:r>
      <w:r w:rsidRPr="00C56967">
        <w:rPr>
          <w:rFonts w:ascii="Times New Roman" w:hAnsi="Times New Roman" w:cs="Times New Roman"/>
          <w:sz w:val="24"/>
          <w:szCs w:val="24"/>
        </w:rPr>
        <w:t>2020</w:t>
      </w:r>
      <w:r>
        <w:rPr>
          <w:rFonts w:ascii="Times New Roman" w:hAnsi="Times New Roman" w:cs="Times New Roman"/>
          <w:sz w:val="24"/>
          <w:szCs w:val="24"/>
        </w:rPr>
        <w:t>)</w:t>
      </w:r>
      <w:r w:rsidRPr="00C56967">
        <w:rPr>
          <w:rFonts w:ascii="Times New Roman" w:hAnsi="Times New Roman" w:cs="Times New Roman"/>
          <w:sz w:val="24"/>
          <w:szCs w:val="24"/>
        </w:rPr>
        <w:t>.</w:t>
      </w:r>
      <w:proofErr w:type="gramEnd"/>
      <w:r w:rsidRPr="00C56967">
        <w:rPr>
          <w:rFonts w:ascii="Times New Roman" w:hAnsi="Times New Roman" w:cs="Times New Roman"/>
          <w:sz w:val="24"/>
          <w:szCs w:val="24"/>
        </w:rPr>
        <w:t xml:space="preserve"> </w:t>
      </w:r>
      <w:proofErr w:type="gramStart"/>
      <w:r w:rsidRPr="00C56967">
        <w:rPr>
          <w:rFonts w:ascii="Times New Roman" w:hAnsi="Times New Roman" w:cs="Times New Roman"/>
          <w:sz w:val="24"/>
          <w:szCs w:val="24"/>
        </w:rPr>
        <w:t>The fit of competitive strategies and firm-specific advantages with country-specific advantages in explaining manufacturing location choices.</w:t>
      </w:r>
      <w:proofErr w:type="gramEnd"/>
      <w:r w:rsidRPr="00C56967">
        <w:rPr>
          <w:rFonts w:ascii="Times New Roman" w:hAnsi="Times New Roman" w:cs="Times New Roman"/>
          <w:sz w:val="24"/>
          <w:szCs w:val="24"/>
        </w:rPr>
        <w:t xml:space="preserve"> </w:t>
      </w:r>
      <w:r w:rsidRPr="00C56967">
        <w:rPr>
          <w:rFonts w:ascii="Times New Roman" w:hAnsi="Times New Roman" w:cs="Times New Roman"/>
          <w:i/>
          <w:iCs/>
          <w:sz w:val="24"/>
          <w:szCs w:val="24"/>
        </w:rPr>
        <w:t>Competitiveness Review: An International Business Journal</w:t>
      </w:r>
      <w:r w:rsidRPr="00C56967">
        <w:rPr>
          <w:rFonts w:ascii="Times New Roman" w:hAnsi="Times New Roman" w:cs="Times New Roman"/>
          <w:sz w:val="24"/>
          <w:szCs w:val="24"/>
        </w:rPr>
        <w:t>.</w:t>
      </w:r>
    </w:p>
    <w:p w:rsidR="000C30C3" w:rsidRDefault="00093B1D" w:rsidP="000C30C3">
      <w:pPr>
        <w:spacing w:line="360" w:lineRule="auto"/>
        <w:jc w:val="both"/>
        <w:rPr>
          <w:rFonts w:ascii="Times New Roman" w:hAnsi="Times New Roman" w:cs="Times New Roman"/>
          <w:sz w:val="24"/>
          <w:szCs w:val="24"/>
        </w:rPr>
      </w:pPr>
      <w:proofErr w:type="gramStart"/>
      <w:r w:rsidRPr="00AB74A6">
        <w:rPr>
          <w:rFonts w:ascii="Times New Roman" w:hAnsi="Times New Roman" w:cs="Times New Roman"/>
          <w:sz w:val="24"/>
          <w:szCs w:val="24"/>
        </w:rPr>
        <w:t xml:space="preserve">Attwood, S. and </w:t>
      </w:r>
      <w:proofErr w:type="spellStart"/>
      <w:r w:rsidRPr="00AB74A6">
        <w:rPr>
          <w:rFonts w:ascii="Times New Roman" w:hAnsi="Times New Roman" w:cs="Times New Roman"/>
          <w:sz w:val="24"/>
          <w:szCs w:val="24"/>
        </w:rPr>
        <w:t>Hajat</w:t>
      </w:r>
      <w:proofErr w:type="spellEnd"/>
      <w:r w:rsidRPr="00AB74A6">
        <w:rPr>
          <w:rFonts w:ascii="Times New Roman" w:hAnsi="Times New Roman" w:cs="Times New Roman"/>
          <w:sz w:val="24"/>
          <w:szCs w:val="24"/>
        </w:rPr>
        <w:t xml:space="preserve">, C., </w:t>
      </w:r>
      <w:r>
        <w:rPr>
          <w:rFonts w:ascii="Times New Roman" w:hAnsi="Times New Roman" w:cs="Times New Roman"/>
          <w:sz w:val="24"/>
          <w:szCs w:val="24"/>
        </w:rPr>
        <w:t>(</w:t>
      </w:r>
      <w:r w:rsidRPr="00AB74A6">
        <w:rPr>
          <w:rFonts w:ascii="Times New Roman" w:hAnsi="Times New Roman" w:cs="Times New Roman"/>
          <w:sz w:val="24"/>
          <w:szCs w:val="24"/>
        </w:rPr>
        <w:t>2020</w:t>
      </w:r>
      <w:r>
        <w:rPr>
          <w:rFonts w:ascii="Times New Roman" w:hAnsi="Times New Roman" w:cs="Times New Roman"/>
          <w:sz w:val="24"/>
          <w:szCs w:val="24"/>
        </w:rPr>
        <w:t>)</w:t>
      </w:r>
      <w:r w:rsidRPr="00AB74A6">
        <w:rPr>
          <w:rFonts w:ascii="Times New Roman" w:hAnsi="Times New Roman" w:cs="Times New Roman"/>
          <w:sz w:val="24"/>
          <w:szCs w:val="24"/>
        </w:rPr>
        <w:t>.</w:t>
      </w:r>
      <w:proofErr w:type="gramEnd"/>
      <w:r w:rsidRPr="00AB74A6">
        <w:rPr>
          <w:rFonts w:ascii="Times New Roman" w:hAnsi="Times New Roman" w:cs="Times New Roman"/>
          <w:sz w:val="24"/>
          <w:szCs w:val="24"/>
        </w:rPr>
        <w:t xml:space="preserve"> How will the COVID-19 pandemic shape the future of meat consumption</w:t>
      </w:r>
      <w:proofErr w:type="gramStart"/>
      <w:r w:rsidRPr="00AB74A6">
        <w:rPr>
          <w:rFonts w:ascii="Times New Roman" w:hAnsi="Times New Roman" w:cs="Times New Roman"/>
          <w:sz w:val="24"/>
          <w:szCs w:val="24"/>
        </w:rPr>
        <w:t>?.</w:t>
      </w:r>
      <w:proofErr w:type="gramEnd"/>
      <w:r w:rsidRPr="00AB74A6">
        <w:rPr>
          <w:rFonts w:ascii="Times New Roman" w:hAnsi="Times New Roman" w:cs="Times New Roman"/>
          <w:sz w:val="24"/>
          <w:szCs w:val="24"/>
        </w:rPr>
        <w:t xml:space="preserve"> </w:t>
      </w:r>
      <w:proofErr w:type="gramStart"/>
      <w:r w:rsidRPr="00AB74A6">
        <w:rPr>
          <w:rFonts w:ascii="Times New Roman" w:hAnsi="Times New Roman" w:cs="Times New Roman"/>
          <w:i/>
          <w:iCs/>
          <w:sz w:val="24"/>
          <w:szCs w:val="24"/>
        </w:rPr>
        <w:t>Public health nutrition</w:t>
      </w:r>
      <w:r w:rsidRPr="00AB74A6">
        <w:rPr>
          <w:rFonts w:ascii="Times New Roman" w:hAnsi="Times New Roman" w:cs="Times New Roman"/>
          <w:sz w:val="24"/>
          <w:szCs w:val="24"/>
        </w:rPr>
        <w:t>, pp.1-5.</w:t>
      </w:r>
      <w:proofErr w:type="gramEnd"/>
    </w:p>
    <w:p w:rsidR="000C30C3" w:rsidRDefault="00093B1D" w:rsidP="000C30C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B</w:t>
      </w:r>
      <w:r w:rsidRPr="00EF2784">
        <w:rPr>
          <w:rFonts w:ascii="Times New Roman" w:hAnsi="Times New Roman" w:cs="Times New Roman"/>
          <w:sz w:val="24"/>
          <w:szCs w:val="24"/>
        </w:rPr>
        <w:t>ankrate.com</w:t>
      </w:r>
      <w:r>
        <w:rPr>
          <w:rFonts w:ascii="Times New Roman" w:hAnsi="Times New Roman" w:cs="Times New Roman"/>
          <w:sz w:val="24"/>
          <w:szCs w:val="24"/>
        </w:rPr>
        <w:t xml:space="preserve"> (2020).</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Bank of England Base Rate, </w:t>
      </w:r>
      <w:r>
        <w:rPr>
          <w:rFonts w:ascii="Times New Roman" w:hAnsi="Times New Roman" w:cs="Times New Roman"/>
          <w:sz w:val="24"/>
          <w:szCs w:val="24"/>
        </w:rPr>
        <w:t xml:space="preserve">Available at: </w:t>
      </w:r>
      <w:r w:rsidRPr="00EF2784">
        <w:rPr>
          <w:rFonts w:ascii="Times New Roman" w:hAnsi="Times New Roman" w:cs="Times New Roman"/>
          <w:sz w:val="24"/>
          <w:szCs w:val="24"/>
        </w:rPr>
        <w:t>https://www.bankrate.com/uk/mortgages/bank-of-england-base-rate/#:~:text=During%20a%20special%20meeting%20of,sharp%20and%20large%22%20economic%20shock.</w:t>
      </w:r>
      <w:r>
        <w:rPr>
          <w:rFonts w:ascii="Times New Roman" w:hAnsi="Times New Roman" w:cs="Times New Roman"/>
          <w:sz w:val="24"/>
          <w:szCs w:val="24"/>
        </w:rPr>
        <w:t xml:space="preserve"> [Accessed 22 November 2020]</w:t>
      </w:r>
    </w:p>
    <w:p w:rsidR="000C30C3" w:rsidRDefault="00093B1D" w:rsidP="000C30C3">
      <w:pPr>
        <w:spacing w:line="360" w:lineRule="auto"/>
        <w:jc w:val="both"/>
        <w:rPr>
          <w:rFonts w:ascii="Times New Roman" w:hAnsi="Times New Roman" w:cs="Times New Roman"/>
          <w:sz w:val="24"/>
          <w:szCs w:val="24"/>
        </w:rPr>
      </w:pPr>
      <w:proofErr w:type="gramStart"/>
      <w:r w:rsidRPr="00B648CC">
        <w:rPr>
          <w:rFonts w:ascii="Times New Roman" w:hAnsi="Times New Roman" w:cs="Times New Roman"/>
          <w:sz w:val="24"/>
          <w:szCs w:val="24"/>
        </w:rPr>
        <w:t xml:space="preserve">Barons, M.J. and </w:t>
      </w:r>
      <w:proofErr w:type="spellStart"/>
      <w:r w:rsidRPr="00B648CC">
        <w:rPr>
          <w:rFonts w:ascii="Times New Roman" w:hAnsi="Times New Roman" w:cs="Times New Roman"/>
          <w:sz w:val="24"/>
          <w:szCs w:val="24"/>
        </w:rPr>
        <w:t>Aspinall</w:t>
      </w:r>
      <w:proofErr w:type="spellEnd"/>
      <w:r w:rsidRPr="00B648CC">
        <w:rPr>
          <w:rFonts w:ascii="Times New Roman" w:hAnsi="Times New Roman" w:cs="Times New Roman"/>
          <w:sz w:val="24"/>
          <w:szCs w:val="24"/>
        </w:rPr>
        <w:t xml:space="preserve">, W., </w:t>
      </w:r>
      <w:r>
        <w:rPr>
          <w:rFonts w:ascii="Times New Roman" w:hAnsi="Times New Roman" w:cs="Times New Roman"/>
          <w:sz w:val="24"/>
          <w:szCs w:val="24"/>
        </w:rPr>
        <w:t>(</w:t>
      </w:r>
      <w:r w:rsidRPr="00B648CC">
        <w:rPr>
          <w:rFonts w:ascii="Times New Roman" w:hAnsi="Times New Roman" w:cs="Times New Roman"/>
          <w:sz w:val="24"/>
          <w:szCs w:val="24"/>
        </w:rPr>
        <w:t>2020</w:t>
      </w:r>
      <w:r>
        <w:rPr>
          <w:rFonts w:ascii="Times New Roman" w:hAnsi="Times New Roman" w:cs="Times New Roman"/>
          <w:sz w:val="24"/>
          <w:szCs w:val="24"/>
        </w:rPr>
        <w:t>)</w:t>
      </w:r>
      <w:r w:rsidRPr="00B648CC">
        <w:rPr>
          <w:rFonts w:ascii="Times New Roman" w:hAnsi="Times New Roman" w:cs="Times New Roman"/>
          <w:sz w:val="24"/>
          <w:szCs w:val="24"/>
        </w:rPr>
        <w:t>.</w:t>
      </w:r>
      <w:proofErr w:type="gramEnd"/>
      <w:r w:rsidRPr="00B648CC">
        <w:rPr>
          <w:rFonts w:ascii="Times New Roman" w:hAnsi="Times New Roman" w:cs="Times New Roman"/>
          <w:sz w:val="24"/>
          <w:szCs w:val="24"/>
        </w:rPr>
        <w:t xml:space="preserve"> </w:t>
      </w:r>
      <w:proofErr w:type="gramStart"/>
      <w:r w:rsidRPr="00B648CC">
        <w:rPr>
          <w:rFonts w:ascii="Times New Roman" w:hAnsi="Times New Roman" w:cs="Times New Roman"/>
          <w:sz w:val="24"/>
          <w:szCs w:val="24"/>
        </w:rPr>
        <w:t xml:space="preserve">Anticipated impacts of </w:t>
      </w:r>
      <w:proofErr w:type="spellStart"/>
      <w:r w:rsidRPr="00B648CC">
        <w:rPr>
          <w:rFonts w:ascii="Times New Roman" w:hAnsi="Times New Roman" w:cs="Times New Roman"/>
          <w:sz w:val="24"/>
          <w:szCs w:val="24"/>
        </w:rPr>
        <w:t>Brexit</w:t>
      </w:r>
      <w:proofErr w:type="spellEnd"/>
      <w:r w:rsidRPr="00B648CC">
        <w:rPr>
          <w:rFonts w:ascii="Times New Roman" w:hAnsi="Times New Roman" w:cs="Times New Roman"/>
          <w:sz w:val="24"/>
          <w:szCs w:val="24"/>
        </w:rPr>
        <w:t xml:space="preserve"> scenarios on UK food prices and implications for policies on poverty and health: a structured expert </w:t>
      </w:r>
      <w:r w:rsidR="00C71799" w:rsidRPr="00B648CC">
        <w:rPr>
          <w:rFonts w:ascii="Times New Roman" w:hAnsi="Times New Roman" w:cs="Times New Roman"/>
          <w:sz w:val="24"/>
          <w:szCs w:val="24"/>
        </w:rPr>
        <w:t>judgment</w:t>
      </w:r>
      <w:r w:rsidRPr="00B648CC">
        <w:rPr>
          <w:rFonts w:ascii="Times New Roman" w:hAnsi="Times New Roman" w:cs="Times New Roman"/>
          <w:sz w:val="24"/>
          <w:szCs w:val="24"/>
        </w:rPr>
        <w:t xml:space="preserve"> approach.</w:t>
      </w:r>
      <w:proofErr w:type="gramEnd"/>
      <w:r w:rsidRPr="00B648CC">
        <w:rPr>
          <w:rFonts w:ascii="Times New Roman" w:hAnsi="Times New Roman" w:cs="Times New Roman"/>
          <w:sz w:val="24"/>
          <w:szCs w:val="24"/>
        </w:rPr>
        <w:t xml:space="preserve"> </w:t>
      </w:r>
      <w:r w:rsidRPr="00B648CC">
        <w:rPr>
          <w:rFonts w:ascii="Times New Roman" w:hAnsi="Times New Roman" w:cs="Times New Roman"/>
          <w:i/>
          <w:iCs/>
          <w:sz w:val="24"/>
          <w:szCs w:val="24"/>
        </w:rPr>
        <w:t>BMJ open</w:t>
      </w:r>
      <w:r w:rsidRPr="00B648CC">
        <w:rPr>
          <w:rFonts w:ascii="Times New Roman" w:hAnsi="Times New Roman" w:cs="Times New Roman"/>
          <w:sz w:val="24"/>
          <w:szCs w:val="24"/>
        </w:rPr>
        <w:t xml:space="preserve">, </w:t>
      </w:r>
      <w:r w:rsidRPr="00B648CC">
        <w:rPr>
          <w:rFonts w:ascii="Times New Roman" w:hAnsi="Times New Roman" w:cs="Times New Roman"/>
          <w:i/>
          <w:iCs/>
          <w:sz w:val="24"/>
          <w:szCs w:val="24"/>
        </w:rPr>
        <w:t>10</w:t>
      </w:r>
      <w:r w:rsidRPr="00B648CC">
        <w:rPr>
          <w:rFonts w:ascii="Times New Roman" w:hAnsi="Times New Roman" w:cs="Times New Roman"/>
          <w:sz w:val="24"/>
          <w:szCs w:val="24"/>
        </w:rPr>
        <w:t>(3), p.e032376.</w:t>
      </w:r>
    </w:p>
    <w:p w:rsidR="000C30C3" w:rsidRDefault="00093B1D" w:rsidP="000C30C3">
      <w:pPr>
        <w:spacing w:line="360" w:lineRule="auto"/>
        <w:jc w:val="both"/>
        <w:rPr>
          <w:rFonts w:ascii="Times New Roman" w:hAnsi="Times New Roman" w:cs="Times New Roman"/>
          <w:sz w:val="24"/>
          <w:szCs w:val="24"/>
        </w:rPr>
      </w:pPr>
      <w:proofErr w:type="gramStart"/>
      <w:r w:rsidRPr="00EF2784">
        <w:rPr>
          <w:rFonts w:ascii="Times New Roman" w:hAnsi="Times New Roman" w:cs="Times New Roman"/>
          <w:sz w:val="24"/>
          <w:szCs w:val="24"/>
        </w:rPr>
        <w:t xml:space="preserve">Chen, T., Zhang, X.P., Wang, J., Li, J., Wu, C., Hu, M. and </w:t>
      </w:r>
      <w:proofErr w:type="spellStart"/>
      <w:r w:rsidRPr="00EF2784">
        <w:rPr>
          <w:rFonts w:ascii="Times New Roman" w:hAnsi="Times New Roman" w:cs="Times New Roman"/>
          <w:sz w:val="24"/>
          <w:szCs w:val="24"/>
        </w:rPr>
        <w:t>Bian</w:t>
      </w:r>
      <w:proofErr w:type="spellEnd"/>
      <w:r w:rsidRPr="00EF2784">
        <w:rPr>
          <w:rFonts w:ascii="Times New Roman" w:hAnsi="Times New Roman" w:cs="Times New Roman"/>
          <w:sz w:val="24"/>
          <w:szCs w:val="24"/>
        </w:rPr>
        <w:t xml:space="preserve">, H., </w:t>
      </w:r>
      <w:r>
        <w:rPr>
          <w:rFonts w:ascii="Times New Roman" w:hAnsi="Times New Roman" w:cs="Times New Roman"/>
          <w:sz w:val="24"/>
          <w:szCs w:val="24"/>
        </w:rPr>
        <w:t>(</w:t>
      </w:r>
      <w:r w:rsidRPr="00EF2784">
        <w:rPr>
          <w:rFonts w:ascii="Times New Roman" w:hAnsi="Times New Roman" w:cs="Times New Roman"/>
          <w:sz w:val="24"/>
          <w:szCs w:val="24"/>
        </w:rPr>
        <w:t>2020</w:t>
      </w:r>
      <w:r>
        <w:rPr>
          <w:rFonts w:ascii="Times New Roman" w:hAnsi="Times New Roman" w:cs="Times New Roman"/>
          <w:sz w:val="24"/>
          <w:szCs w:val="24"/>
        </w:rPr>
        <w:t>)</w:t>
      </w:r>
      <w:r w:rsidRPr="00EF2784">
        <w:rPr>
          <w:rFonts w:ascii="Times New Roman" w:hAnsi="Times New Roman" w:cs="Times New Roman"/>
          <w:sz w:val="24"/>
          <w:szCs w:val="24"/>
        </w:rPr>
        <w:t>.</w:t>
      </w:r>
      <w:proofErr w:type="gramEnd"/>
      <w:r w:rsidRPr="00EF2784">
        <w:rPr>
          <w:rFonts w:ascii="Times New Roman" w:hAnsi="Times New Roman" w:cs="Times New Roman"/>
          <w:sz w:val="24"/>
          <w:szCs w:val="24"/>
        </w:rPr>
        <w:t xml:space="preserve"> </w:t>
      </w:r>
      <w:proofErr w:type="gramStart"/>
      <w:r w:rsidRPr="00EF2784">
        <w:rPr>
          <w:rFonts w:ascii="Times New Roman" w:hAnsi="Times New Roman" w:cs="Times New Roman"/>
          <w:sz w:val="24"/>
          <w:szCs w:val="24"/>
        </w:rPr>
        <w:t>A Review on Electric Vehicle Charging Infrastructure Development in the UK.</w:t>
      </w:r>
      <w:proofErr w:type="gramEnd"/>
      <w:r w:rsidRPr="00EF2784">
        <w:rPr>
          <w:rFonts w:ascii="Times New Roman" w:hAnsi="Times New Roman" w:cs="Times New Roman"/>
          <w:sz w:val="24"/>
          <w:szCs w:val="24"/>
        </w:rPr>
        <w:t xml:space="preserve"> </w:t>
      </w:r>
      <w:proofErr w:type="gramStart"/>
      <w:r w:rsidRPr="00EF2784">
        <w:rPr>
          <w:rFonts w:ascii="Times New Roman" w:hAnsi="Times New Roman" w:cs="Times New Roman"/>
          <w:i/>
          <w:iCs/>
          <w:sz w:val="24"/>
          <w:szCs w:val="24"/>
        </w:rPr>
        <w:t>Journal of Modern Power Systems and Clean Energy</w:t>
      </w:r>
      <w:r w:rsidRPr="00EF2784">
        <w:rPr>
          <w:rFonts w:ascii="Times New Roman" w:hAnsi="Times New Roman" w:cs="Times New Roman"/>
          <w:sz w:val="24"/>
          <w:szCs w:val="24"/>
        </w:rPr>
        <w:t xml:space="preserve">, </w:t>
      </w:r>
      <w:r w:rsidRPr="00EF2784">
        <w:rPr>
          <w:rFonts w:ascii="Times New Roman" w:hAnsi="Times New Roman" w:cs="Times New Roman"/>
          <w:i/>
          <w:iCs/>
          <w:sz w:val="24"/>
          <w:szCs w:val="24"/>
        </w:rPr>
        <w:t>8</w:t>
      </w:r>
      <w:r w:rsidRPr="00EF2784">
        <w:rPr>
          <w:rFonts w:ascii="Times New Roman" w:hAnsi="Times New Roman" w:cs="Times New Roman"/>
          <w:sz w:val="24"/>
          <w:szCs w:val="24"/>
        </w:rPr>
        <w:t>(2), pp.193-205.</w:t>
      </w:r>
      <w:proofErr w:type="gramEnd"/>
    </w:p>
    <w:p w:rsidR="000C30C3" w:rsidRDefault="00093B1D" w:rsidP="000C30C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G</w:t>
      </w:r>
      <w:r w:rsidRPr="00EF2784">
        <w:rPr>
          <w:rFonts w:ascii="Times New Roman" w:hAnsi="Times New Roman" w:cs="Times New Roman"/>
          <w:sz w:val="24"/>
          <w:szCs w:val="24"/>
        </w:rPr>
        <w:t xml:space="preserve">ov.uk </w:t>
      </w:r>
      <w:r>
        <w:rPr>
          <w:rFonts w:ascii="Times New Roman" w:hAnsi="Times New Roman" w:cs="Times New Roman"/>
          <w:sz w:val="24"/>
          <w:szCs w:val="24"/>
        </w:rPr>
        <w:t>(2020).</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Coronavirus Updates: United Kingdom, </w:t>
      </w:r>
      <w:r>
        <w:rPr>
          <w:rFonts w:ascii="Times New Roman" w:hAnsi="Times New Roman" w:cs="Times New Roman"/>
          <w:sz w:val="24"/>
          <w:szCs w:val="24"/>
        </w:rPr>
        <w:t xml:space="preserve">Available at: </w:t>
      </w:r>
      <w:r w:rsidRPr="00EF2784">
        <w:rPr>
          <w:rFonts w:ascii="Times New Roman" w:hAnsi="Times New Roman" w:cs="Times New Roman"/>
          <w:sz w:val="24"/>
          <w:szCs w:val="24"/>
        </w:rPr>
        <w:t>https://www.gov.uk/coronavirus</w:t>
      </w:r>
      <w:r>
        <w:rPr>
          <w:rFonts w:ascii="Times New Roman" w:hAnsi="Times New Roman" w:cs="Times New Roman"/>
          <w:sz w:val="24"/>
          <w:szCs w:val="24"/>
        </w:rPr>
        <w:t xml:space="preserve"> [Accessed 26 November 2020]</w:t>
      </w:r>
    </w:p>
    <w:p w:rsidR="000C30C3" w:rsidRDefault="00093B1D" w:rsidP="000C30C3">
      <w:pPr>
        <w:spacing w:line="360" w:lineRule="auto"/>
        <w:jc w:val="both"/>
        <w:rPr>
          <w:rFonts w:ascii="Times New Roman" w:hAnsi="Times New Roman" w:cs="Times New Roman"/>
          <w:sz w:val="24"/>
          <w:szCs w:val="24"/>
        </w:rPr>
      </w:pPr>
      <w:proofErr w:type="gramStart"/>
      <w:r w:rsidRPr="00C56967">
        <w:rPr>
          <w:rFonts w:ascii="Times New Roman" w:hAnsi="Times New Roman" w:cs="Times New Roman"/>
          <w:sz w:val="24"/>
          <w:szCs w:val="24"/>
        </w:rPr>
        <w:t xml:space="preserve">Graham, G., Greenhill, A. and </w:t>
      </w:r>
      <w:proofErr w:type="spellStart"/>
      <w:r w:rsidRPr="00C56967">
        <w:rPr>
          <w:rFonts w:ascii="Times New Roman" w:hAnsi="Times New Roman" w:cs="Times New Roman"/>
          <w:sz w:val="24"/>
          <w:szCs w:val="24"/>
        </w:rPr>
        <w:t>Hennelly</w:t>
      </w:r>
      <w:proofErr w:type="spellEnd"/>
      <w:r w:rsidRPr="00C56967">
        <w:rPr>
          <w:rFonts w:ascii="Times New Roman" w:hAnsi="Times New Roman" w:cs="Times New Roman"/>
          <w:sz w:val="24"/>
          <w:szCs w:val="24"/>
        </w:rPr>
        <w:t xml:space="preserve">, P., </w:t>
      </w:r>
      <w:r>
        <w:rPr>
          <w:rFonts w:ascii="Times New Roman" w:hAnsi="Times New Roman" w:cs="Times New Roman"/>
          <w:sz w:val="24"/>
          <w:szCs w:val="24"/>
        </w:rPr>
        <w:t>(</w:t>
      </w:r>
      <w:r w:rsidRPr="00C56967">
        <w:rPr>
          <w:rFonts w:ascii="Times New Roman" w:hAnsi="Times New Roman" w:cs="Times New Roman"/>
          <w:sz w:val="24"/>
          <w:szCs w:val="24"/>
        </w:rPr>
        <w:t>2020, May</w:t>
      </w:r>
      <w:r>
        <w:rPr>
          <w:rFonts w:ascii="Times New Roman" w:hAnsi="Times New Roman" w:cs="Times New Roman"/>
          <w:sz w:val="24"/>
          <w:szCs w:val="24"/>
        </w:rPr>
        <w:t>)</w:t>
      </w:r>
      <w:r w:rsidRPr="00C56967">
        <w:rPr>
          <w:rFonts w:ascii="Times New Roman" w:hAnsi="Times New Roman" w:cs="Times New Roman"/>
          <w:sz w:val="24"/>
          <w:szCs w:val="24"/>
        </w:rPr>
        <w:t>.</w:t>
      </w:r>
      <w:proofErr w:type="gramEnd"/>
      <w:r w:rsidRPr="00C56967">
        <w:rPr>
          <w:rFonts w:ascii="Times New Roman" w:hAnsi="Times New Roman" w:cs="Times New Roman"/>
          <w:sz w:val="24"/>
          <w:szCs w:val="24"/>
        </w:rPr>
        <w:t xml:space="preserve"> </w:t>
      </w:r>
      <w:proofErr w:type="gramStart"/>
      <w:r w:rsidRPr="00C56967">
        <w:rPr>
          <w:rFonts w:ascii="Times New Roman" w:hAnsi="Times New Roman" w:cs="Times New Roman"/>
          <w:sz w:val="24"/>
          <w:szCs w:val="24"/>
        </w:rPr>
        <w:t>E-Mobility Boundaries and Re-Organizing Supply Networks in the Automobile Industry.</w:t>
      </w:r>
      <w:proofErr w:type="gramEnd"/>
      <w:r w:rsidRPr="00C56967">
        <w:rPr>
          <w:rFonts w:ascii="Times New Roman" w:hAnsi="Times New Roman" w:cs="Times New Roman"/>
          <w:sz w:val="24"/>
          <w:szCs w:val="24"/>
        </w:rPr>
        <w:t xml:space="preserve"> </w:t>
      </w:r>
      <w:proofErr w:type="gramStart"/>
      <w:r w:rsidRPr="00C56967">
        <w:rPr>
          <w:rFonts w:ascii="Times New Roman" w:hAnsi="Times New Roman" w:cs="Times New Roman"/>
          <w:sz w:val="24"/>
          <w:szCs w:val="24"/>
        </w:rPr>
        <w:t xml:space="preserve">In </w:t>
      </w:r>
      <w:r w:rsidRPr="00C56967">
        <w:rPr>
          <w:rFonts w:ascii="Times New Roman" w:hAnsi="Times New Roman" w:cs="Times New Roman"/>
          <w:i/>
          <w:iCs/>
          <w:sz w:val="24"/>
          <w:szCs w:val="24"/>
        </w:rPr>
        <w:t>Proceedings of the 15th Organization Studies Summer Workshop 2020</w:t>
      </w:r>
      <w:r w:rsidRPr="00C56967">
        <w:rPr>
          <w:rFonts w:ascii="Times New Roman" w:hAnsi="Times New Roman" w:cs="Times New Roman"/>
          <w:sz w:val="24"/>
          <w:szCs w:val="24"/>
        </w:rPr>
        <w:t>.</w:t>
      </w:r>
      <w:proofErr w:type="gramEnd"/>
      <w:r w:rsidRPr="00C56967">
        <w:rPr>
          <w:rFonts w:ascii="Times New Roman" w:hAnsi="Times New Roman" w:cs="Times New Roman"/>
          <w:sz w:val="24"/>
          <w:szCs w:val="24"/>
        </w:rPr>
        <w:t xml:space="preserve"> </w:t>
      </w:r>
      <w:proofErr w:type="gramStart"/>
      <w:r w:rsidRPr="00C56967">
        <w:rPr>
          <w:rFonts w:ascii="Times New Roman" w:hAnsi="Times New Roman" w:cs="Times New Roman"/>
          <w:sz w:val="24"/>
          <w:szCs w:val="24"/>
        </w:rPr>
        <w:t>Leeds.</w:t>
      </w:r>
      <w:proofErr w:type="gramEnd"/>
    </w:p>
    <w:p w:rsidR="000C30C3" w:rsidRDefault="00093B1D" w:rsidP="000C30C3">
      <w:pPr>
        <w:spacing w:line="360" w:lineRule="auto"/>
        <w:jc w:val="both"/>
        <w:rPr>
          <w:rFonts w:ascii="Times New Roman" w:hAnsi="Times New Roman" w:cs="Times New Roman"/>
          <w:sz w:val="24"/>
          <w:szCs w:val="24"/>
        </w:rPr>
      </w:pPr>
      <w:proofErr w:type="gramStart"/>
      <w:r w:rsidRPr="00C56967">
        <w:rPr>
          <w:rFonts w:ascii="Times New Roman" w:hAnsi="Times New Roman" w:cs="Times New Roman"/>
          <w:sz w:val="24"/>
          <w:szCs w:val="24"/>
        </w:rPr>
        <w:t xml:space="preserve">Isabelle, D., </w:t>
      </w:r>
      <w:proofErr w:type="spellStart"/>
      <w:r w:rsidRPr="00C56967">
        <w:rPr>
          <w:rFonts w:ascii="Times New Roman" w:hAnsi="Times New Roman" w:cs="Times New Roman"/>
          <w:sz w:val="24"/>
          <w:szCs w:val="24"/>
        </w:rPr>
        <w:t>Horak</w:t>
      </w:r>
      <w:proofErr w:type="spellEnd"/>
      <w:r w:rsidRPr="00C56967">
        <w:rPr>
          <w:rFonts w:ascii="Times New Roman" w:hAnsi="Times New Roman" w:cs="Times New Roman"/>
          <w:sz w:val="24"/>
          <w:szCs w:val="24"/>
        </w:rPr>
        <w:t xml:space="preserve">, K., McKinnon, S. and Palumbo, C., </w:t>
      </w:r>
      <w:r>
        <w:rPr>
          <w:rFonts w:ascii="Times New Roman" w:hAnsi="Times New Roman" w:cs="Times New Roman"/>
          <w:sz w:val="24"/>
          <w:szCs w:val="24"/>
        </w:rPr>
        <w:t>(</w:t>
      </w:r>
      <w:r w:rsidRPr="00C56967">
        <w:rPr>
          <w:rFonts w:ascii="Times New Roman" w:hAnsi="Times New Roman" w:cs="Times New Roman"/>
          <w:sz w:val="24"/>
          <w:szCs w:val="24"/>
        </w:rPr>
        <w:t>2020</w:t>
      </w:r>
      <w:r>
        <w:rPr>
          <w:rFonts w:ascii="Times New Roman" w:hAnsi="Times New Roman" w:cs="Times New Roman"/>
          <w:sz w:val="24"/>
          <w:szCs w:val="24"/>
        </w:rPr>
        <w:t>)</w:t>
      </w:r>
      <w:r w:rsidRPr="00C56967">
        <w:rPr>
          <w:rFonts w:ascii="Times New Roman" w:hAnsi="Times New Roman" w:cs="Times New Roman"/>
          <w:sz w:val="24"/>
          <w:szCs w:val="24"/>
        </w:rPr>
        <w:t>.</w:t>
      </w:r>
      <w:proofErr w:type="gramEnd"/>
      <w:r w:rsidRPr="00C56967">
        <w:rPr>
          <w:rFonts w:ascii="Times New Roman" w:hAnsi="Times New Roman" w:cs="Times New Roman"/>
          <w:sz w:val="24"/>
          <w:szCs w:val="24"/>
        </w:rPr>
        <w:t xml:space="preserve"> Is Porter's Five Forces Framework Still Relevant? </w:t>
      </w:r>
      <w:proofErr w:type="gramStart"/>
      <w:r w:rsidRPr="00C56967">
        <w:rPr>
          <w:rFonts w:ascii="Times New Roman" w:hAnsi="Times New Roman" w:cs="Times New Roman"/>
          <w:sz w:val="24"/>
          <w:szCs w:val="24"/>
        </w:rPr>
        <w:t>A study of the capital/</w:t>
      </w:r>
      <w:proofErr w:type="spellStart"/>
      <w:r w:rsidRPr="00C56967">
        <w:rPr>
          <w:rFonts w:ascii="Times New Roman" w:hAnsi="Times New Roman" w:cs="Times New Roman"/>
          <w:sz w:val="24"/>
          <w:szCs w:val="24"/>
        </w:rPr>
        <w:t>labour</w:t>
      </w:r>
      <w:proofErr w:type="spellEnd"/>
      <w:r w:rsidRPr="00C56967">
        <w:rPr>
          <w:rFonts w:ascii="Times New Roman" w:hAnsi="Times New Roman" w:cs="Times New Roman"/>
          <w:sz w:val="24"/>
          <w:szCs w:val="24"/>
        </w:rPr>
        <w:t xml:space="preserve"> intensity continuum via mining and IT industries.</w:t>
      </w:r>
      <w:proofErr w:type="gramEnd"/>
      <w:r w:rsidRPr="00C56967">
        <w:rPr>
          <w:rFonts w:ascii="Times New Roman" w:hAnsi="Times New Roman" w:cs="Times New Roman"/>
          <w:sz w:val="24"/>
          <w:szCs w:val="24"/>
        </w:rPr>
        <w:t xml:space="preserve"> </w:t>
      </w:r>
      <w:proofErr w:type="gramStart"/>
      <w:r w:rsidRPr="00C56967">
        <w:rPr>
          <w:rFonts w:ascii="Times New Roman" w:hAnsi="Times New Roman" w:cs="Times New Roman"/>
          <w:i/>
          <w:iCs/>
          <w:sz w:val="24"/>
          <w:szCs w:val="24"/>
        </w:rPr>
        <w:t>Technology Innovation Management Review</w:t>
      </w:r>
      <w:r w:rsidRPr="00C56967">
        <w:rPr>
          <w:rFonts w:ascii="Times New Roman" w:hAnsi="Times New Roman" w:cs="Times New Roman"/>
          <w:sz w:val="24"/>
          <w:szCs w:val="24"/>
        </w:rPr>
        <w:t xml:space="preserve">, </w:t>
      </w:r>
      <w:r w:rsidRPr="00C56967">
        <w:rPr>
          <w:rFonts w:ascii="Times New Roman" w:hAnsi="Times New Roman" w:cs="Times New Roman"/>
          <w:i/>
          <w:iCs/>
          <w:sz w:val="24"/>
          <w:szCs w:val="24"/>
        </w:rPr>
        <w:t>10</w:t>
      </w:r>
      <w:r w:rsidRPr="00C56967">
        <w:rPr>
          <w:rFonts w:ascii="Times New Roman" w:hAnsi="Times New Roman" w:cs="Times New Roman"/>
          <w:sz w:val="24"/>
          <w:szCs w:val="24"/>
        </w:rPr>
        <w:t>(6).</w:t>
      </w:r>
      <w:proofErr w:type="gramEnd"/>
    </w:p>
    <w:p w:rsidR="000C30C3" w:rsidRPr="00656B87" w:rsidRDefault="00093B1D" w:rsidP="000C30C3">
      <w:pPr>
        <w:spacing w:line="360" w:lineRule="auto"/>
        <w:jc w:val="both"/>
        <w:rPr>
          <w:rFonts w:ascii="Times New Roman" w:hAnsi="Times New Roman" w:cs="Times New Roman"/>
          <w:sz w:val="24"/>
          <w:szCs w:val="24"/>
        </w:rPr>
      </w:pPr>
      <w:proofErr w:type="spellStart"/>
      <w:r w:rsidRPr="00FB5431">
        <w:rPr>
          <w:rFonts w:ascii="Times New Roman" w:hAnsi="Times New Roman" w:cs="Times New Roman"/>
          <w:sz w:val="24"/>
          <w:szCs w:val="24"/>
        </w:rPr>
        <w:t>Jacková</w:t>
      </w:r>
      <w:proofErr w:type="spellEnd"/>
      <w:r w:rsidRPr="00FB5431">
        <w:rPr>
          <w:rFonts w:ascii="Times New Roman" w:hAnsi="Times New Roman" w:cs="Times New Roman"/>
          <w:sz w:val="24"/>
          <w:szCs w:val="24"/>
        </w:rPr>
        <w:t xml:space="preserve">, A., </w:t>
      </w:r>
      <w:r>
        <w:rPr>
          <w:rFonts w:ascii="Times New Roman" w:hAnsi="Times New Roman" w:cs="Times New Roman"/>
          <w:sz w:val="24"/>
          <w:szCs w:val="24"/>
        </w:rPr>
        <w:t>(</w:t>
      </w:r>
      <w:r w:rsidRPr="00FB5431">
        <w:rPr>
          <w:rFonts w:ascii="Times New Roman" w:hAnsi="Times New Roman" w:cs="Times New Roman"/>
          <w:sz w:val="24"/>
          <w:szCs w:val="24"/>
        </w:rPr>
        <w:t>2019</w:t>
      </w:r>
      <w:r>
        <w:rPr>
          <w:rFonts w:ascii="Times New Roman" w:hAnsi="Times New Roman" w:cs="Times New Roman"/>
          <w:sz w:val="24"/>
          <w:szCs w:val="24"/>
        </w:rPr>
        <w:t>)</w:t>
      </w:r>
      <w:r w:rsidRPr="00FB5431">
        <w:rPr>
          <w:rFonts w:ascii="Times New Roman" w:hAnsi="Times New Roman" w:cs="Times New Roman"/>
          <w:sz w:val="24"/>
          <w:szCs w:val="24"/>
        </w:rPr>
        <w:t xml:space="preserve">. The Importance </w:t>
      </w:r>
      <w:proofErr w:type="gramStart"/>
      <w:r w:rsidRPr="00FB5431">
        <w:rPr>
          <w:rFonts w:ascii="Times New Roman" w:hAnsi="Times New Roman" w:cs="Times New Roman"/>
          <w:sz w:val="24"/>
          <w:szCs w:val="24"/>
        </w:rPr>
        <w:t>Of</w:t>
      </w:r>
      <w:proofErr w:type="gramEnd"/>
      <w:r w:rsidRPr="00FB5431">
        <w:rPr>
          <w:rFonts w:ascii="Times New Roman" w:hAnsi="Times New Roman" w:cs="Times New Roman"/>
          <w:sz w:val="24"/>
          <w:szCs w:val="24"/>
        </w:rPr>
        <w:t xml:space="preserve"> Analysis Of External Business Environment For Its Effective Management. </w:t>
      </w:r>
      <w:proofErr w:type="gramStart"/>
      <w:r w:rsidRPr="00FB5431">
        <w:rPr>
          <w:rFonts w:ascii="Times New Roman" w:hAnsi="Times New Roman" w:cs="Times New Roman"/>
          <w:i/>
          <w:iCs/>
          <w:sz w:val="24"/>
          <w:szCs w:val="24"/>
        </w:rPr>
        <w:t>CER Comparative European Research 2019</w:t>
      </w:r>
      <w:r w:rsidRPr="00FB5431">
        <w:rPr>
          <w:rFonts w:ascii="Times New Roman" w:hAnsi="Times New Roman" w:cs="Times New Roman"/>
          <w:sz w:val="24"/>
          <w:szCs w:val="24"/>
        </w:rPr>
        <w:t>.</w:t>
      </w:r>
      <w:proofErr w:type="gramEnd"/>
    </w:p>
    <w:p w:rsidR="000C30C3" w:rsidRDefault="00093B1D" w:rsidP="000C30C3">
      <w:pPr>
        <w:spacing w:line="360" w:lineRule="auto"/>
        <w:jc w:val="both"/>
        <w:rPr>
          <w:rFonts w:ascii="Times New Roman" w:hAnsi="Times New Roman" w:cs="Times New Roman"/>
          <w:sz w:val="24"/>
          <w:szCs w:val="24"/>
        </w:rPr>
      </w:pPr>
      <w:proofErr w:type="spellStart"/>
      <w:r w:rsidRPr="00AB74A6">
        <w:rPr>
          <w:rFonts w:ascii="Times New Roman" w:hAnsi="Times New Roman" w:cs="Times New Roman"/>
          <w:sz w:val="24"/>
          <w:szCs w:val="24"/>
        </w:rPr>
        <w:lastRenderedPageBreak/>
        <w:t>Jephcote</w:t>
      </w:r>
      <w:proofErr w:type="spellEnd"/>
      <w:r w:rsidRPr="00AB74A6">
        <w:rPr>
          <w:rFonts w:ascii="Times New Roman" w:hAnsi="Times New Roman" w:cs="Times New Roman"/>
          <w:sz w:val="24"/>
          <w:szCs w:val="24"/>
        </w:rPr>
        <w:t xml:space="preserve">, C., </w:t>
      </w:r>
      <w:proofErr w:type="spellStart"/>
      <w:r w:rsidRPr="00AB74A6">
        <w:rPr>
          <w:rFonts w:ascii="Times New Roman" w:hAnsi="Times New Roman" w:cs="Times New Roman"/>
          <w:sz w:val="24"/>
          <w:szCs w:val="24"/>
        </w:rPr>
        <w:t>Hansell</w:t>
      </w:r>
      <w:proofErr w:type="spellEnd"/>
      <w:r w:rsidRPr="00AB74A6">
        <w:rPr>
          <w:rFonts w:ascii="Times New Roman" w:hAnsi="Times New Roman" w:cs="Times New Roman"/>
          <w:sz w:val="24"/>
          <w:szCs w:val="24"/>
        </w:rPr>
        <w:t xml:space="preserve">, A.L., Adams, K. and Gulliver, J., </w:t>
      </w:r>
      <w:r>
        <w:rPr>
          <w:rFonts w:ascii="Times New Roman" w:hAnsi="Times New Roman" w:cs="Times New Roman"/>
          <w:sz w:val="24"/>
          <w:szCs w:val="24"/>
        </w:rPr>
        <w:t>(</w:t>
      </w:r>
      <w:r w:rsidRPr="00AB74A6">
        <w:rPr>
          <w:rFonts w:ascii="Times New Roman" w:hAnsi="Times New Roman" w:cs="Times New Roman"/>
          <w:sz w:val="24"/>
          <w:szCs w:val="24"/>
        </w:rPr>
        <w:t>2020</w:t>
      </w:r>
      <w:r>
        <w:rPr>
          <w:rFonts w:ascii="Times New Roman" w:hAnsi="Times New Roman" w:cs="Times New Roman"/>
          <w:sz w:val="24"/>
          <w:szCs w:val="24"/>
        </w:rPr>
        <w:t>)</w:t>
      </w:r>
      <w:r w:rsidRPr="00AB74A6">
        <w:rPr>
          <w:rFonts w:ascii="Times New Roman" w:hAnsi="Times New Roman" w:cs="Times New Roman"/>
          <w:sz w:val="24"/>
          <w:szCs w:val="24"/>
        </w:rPr>
        <w:t xml:space="preserve">. </w:t>
      </w:r>
      <w:proofErr w:type="gramStart"/>
      <w:r w:rsidRPr="00AB74A6">
        <w:rPr>
          <w:rFonts w:ascii="Times New Roman" w:hAnsi="Times New Roman" w:cs="Times New Roman"/>
          <w:sz w:val="24"/>
          <w:szCs w:val="24"/>
        </w:rPr>
        <w:t>Changes in air quality during COVID-19 '</w:t>
      </w:r>
      <w:proofErr w:type="spellStart"/>
      <w:r w:rsidRPr="00AB74A6">
        <w:rPr>
          <w:rFonts w:ascii="Times New Roman" w:hAnsi="Times New Roman" w:cs="Times New Roman"/>
          <w:sz w:val="24"/>
          <w:szCs w:val="24"/>
        </w:rPr>
        <w:t>lockdown'in</w:t>
      </w:r>
      <w:proofErr w:type="spellEnd"/>
      <w:r w:rsidRPr="00AB74A6">
        <w:rPr>
          <w:rFonts w:ascii="Times New Roman" w:hAnsi="Times New Roman" w:cs="Times New Roman"/>
          <w:sz w:val="24"/>
          <w:szCs w:val="24"/>
        </w:rPr>
        <w:t xml:space="preserve"> the United Kingdom.</w:t>
      </w:r>
      <w:proofErr w:type="gramEnd"/>
      <w:r w:rsidRPr="00AB74A6">
        <w:rPr>
          <w:rFonts w:ascii="Times New Roman" w:hAnsi="Times New Roman" w:cs="Times New Roman"/>
          <w:sz w:val="24"/>
          <w:szCs w:val="24"/>
        </w:rPr>
        <w:t xml:space="preserve"> </w:t>
      </w:r>
      <w:r w:rsidRPr="00AB74A6">
        <w:rPr>
          <w:rFonts w:ascii="Times New Roman" w:hAnsi="Times New Roman" w:cs="Times New Roman"/>
          <w:i/>
          <w:iCs/>
          <w:sz w:val="24"/>
          <w:szCs w:val="24"/>
        </w:rPr>
        <w:t>Environmental Pollution</w:t>
      </w:r>
      <w:r w:rsidRPr="00AB74A6">
        <w:rPr>
          <w:rFonts w:ascii="Times New Roman" w:hAnsi="Times New Roman" w:cs="Times New Roman"/>
          <w:sz w:val="24"/>
          <w:szCs w:val="24"/>
        </w:rPr>
        <w:t>, p.116011.</w:t>
      </w:r>
    </w:p>
    <w:p w:rsidR="000C30C3" w:rsidRDefault="00093B1D" w:rsidP="000C30C3">
      <w:pPr>
        <w:spacing w:line="360" w:lineRule="auto"/>
        <w:jc w:val="both"/>
        <w:rPr>
          <w:rFonts w:ascii="Times New Roman" w:hAnsi="Times New Roman" w:cs="Times New Roman"/>
          <w:sz w:val="24"/>
          <w:szCs w:val="24"/>
        </w:rPr>
      </w:pPr>
      <w:proofErr w:type="spellStart"/>
      <w:r w:rsidRPr="00FB5431">
        <w:rPr>
          <w:rFonts w:ascii="Times New Roman" w:hAnsi="Times New Roman" w:cs="Times New Roman"/>
          <w:sz w:val="24"/>
          <w:szCs w:val="24"/>
        </w:rPr>
        <w:t>Khurram</w:t>
      </w:r>
      <w:proofErr w:type="spellEnd"/>
      <w:r w:rsidRPr="00FB5431">
        <w:rPr>
          <w:rFonts w:ascii="Times New Roman" w:hAnsi="Times New Roman" w:cs="Times New Roman"/>
          <w:sz w:val="24"/>
          <w:szCs w:val="24"/>
        </w:rPr>
        <w:t xml:space="preserve">, A., Hassan, S. and </w:t>
      </w:r>
      <w:proofErr w:type="spellStart"/>
      <w:r w:rsidRPr="00FB5431">
        <w:rPr>
          <w:rFonts w:ascii="Times New Roman" w:hAnsi="Times New Roman" w:cs="Times New Roman"/>
          <w:sz w:val="24"/>
          <w:szCs w:val="24"/>
        </w:rPr>
        <w:t>Khurram</w:t>
      </w:r>
      <w:proofErr w:type="spellEnd"/>
      <w:r w:rsidRPr="00FB5431">
        <w:rPr>
          <w:rFonts w:ascii="Times New Roman" w:hAnsi="Times New Roman" w:cs="Times New Roman"/>
          <w:sz w:val="24"/>
          <w:szCs w:val="24"/>
        </w:rPr>
        <w:t xml:space="preserve">, S., </w:t>
      </w:r>
      <w:r>
        <w:rPr>
          <w:rFonts w:ascii="Times New Roman" w:hAnsi="Times New Roman" w:cs="Times New Roman"/>
          <w:sz w:val="24"/>
          <w:szCs w:val="24"/>
        </w:rPr>
        <w:t>(</w:t>
      </w:r>
      <w:r w:rsidRPr="00FB5431">
        <w:rPr>
          <w:rFonts w:ascii="Times New Roman" w:hAnsi="Times New Roman" w:cs="Times New Roman"/>
          <w:sz w:val="24"/>
          <w:szCs w:val="24"/>
        </w:rPr>
        <w:t>2020</w:t>
      </w:r>
      <w:r>
        <w:rPr>
          <w:rFonts w:ascii="Times New Roman" w:hAnsi="Times New Roman" w:cs="Times New Roman"/>
          <w:sz w:val="24"/>
          <w:szCs w:val="24"/>
        </w:rPr>
        <w:t>)</w:t>
      </w:r>
      <w:r w:rsidRPr="00FB5431">
        <w:rPr>
          <w:rFonts w:ascii="Times New Roman" w:hAnsi="Times New Roman" w:cs="Times New Roman"/>
          <w:sz w:val="24"/>
          <w:szCs w:val="24"/>
        </w:rPr>
        <w:t xml:space="preserve">. </w:t>
      </w:r>
      <w:proofErr w:type="gramStart"/>
      <w:r w:rsidRPr="00FB5431">
        <w:rPr>
          <w:rFonts w:ascii="Times New Roman" w:hAnsi="Times New Roman" w:cs="Times New Roman"/>
          <w:sz w:val="24"/>
          <w:szCs w:val="24"/>
        </w:rPr>
        <w:t>Revisiting Porter Five Forces Model: Influence of Non-Governmental Organizations on Competitive Rivalry in Various Economic Sectors.</w:t>
      </w:r>
      <w:proofErr w:type="gramEnd"/>
    </w:p>
    <w:p w:rsidR="000C30C3" w:rsidRDefault="00093B1D" w:rsidP="000C30C3">
      <w:pPr>
        <w:spacing w:line="360" w:lineRule="auto"/>
        <w:jc w:val="both"/>
        <w:rPr>
          <w:rFonts w:ascii="Times New Roman" w:hAnsi="Times New Roman" w:cs="Times New Roman"/>
          <w:sz w:val="24"/>
          <w:szCs w:val="24"/>
        </w:rPr>
      </w:pPr>
      <w:proofErr w:type="gramStart"/>
      <w:r w:rsidRPr="00C56967">
        <w:rPr>
          <w:rFonts w:ascii="Times New Roman" w:hAnsi="Times New Roman" w:cs="Times New Roman"/>
          <w:sz w:val="24"/>
          <w:szCs w:val="24"/>
        </w:rPr>
        <w:t xml:space="preserve">Lea, R., </w:t>
      </w:r>
      <w:r>
        <w:rPr>
          <w:rFonts w:ascii="Times New Roman" w:hAnsi="Times New Roman" w:cs="Times New Roman"/>
          <w:sz w:val="24"/>
          <w:szCs w:val="24"/>
        </w:rPr>
        <w:t>(</w:t>
      </w:r>
      <w:r w:rsidRPr="00C56967">
        <w:rPr>
          <w:rFonts w:ascii="Times New Roman" w:hAnsi="Times New Roman" w:cs="Times New Roman"/>
          <w:sz w:val="24"/>
          <w:szCs w:val="24"/>
        </w:rPr>
        <w:t>2020</w:t>
      </w:r>
      <w:r>
        <w:rPr>
          <w:rFonts w:ascii="Times New Roman" w:hAnsi="Times New Roman" w:cs="Times New Roman"/>
          <w:sz w:val="24"/>
          <w:szCs w:val="24"/>
        </w:rPr>
        <w:t>)</w:t>
      </w:r>
      <w:r w:rsidRPr="00C56967">
        <w:rPr>
          <w:rFonts w:ascii="Times New Roman" w:hAnsi="Times New Roman" w:cs="Times New Roman"/>
          <w:sz w:val="24"/>
          <w:szCs w:val="24"/>
        </w:rPr>
        <w:t>.</w:t>
      </w:r>
      <w:proofErr w:type="gramEnd"/>
      <w:r w:rsidRPr="00C56967">
        <w:rPr>
          <w:rFonts w:ascii="Times New Roman" w:hAnsi="Times New Roman" w:cs="Times New Roman"/>
          <w:sz w:val="24"/>
          <w:szCs w:val="24"/>
        </w:rPr>
        <w:t xml:space="preserve"> The coronavirus crisis: first steps to lockdown relaxation and the Bank </w:t>
      </w:r>
      <w:proofErr w:type="gramStart"/>
      <w:r w:rsidRPr="00C56967">
        <w:rPr>
          <w:rFonts w:ascii="Times New Roman" w:hAnsi="Times New Roman" w:cs="Times New Roman"/>
          <w:sz w:val="24"/>
          <w:szCs w:val="24"/>
        </w:rPr>
        <w:t>warns</w:t>
      </w:r>
      <w:proofErr w:type="gramEnd"/>
      <w:r w:rsidRPr="00C56967">
        <w:rPr>
          <w:rFonts w:ascii="Times New Roman" w:hAnsi="Times New Roman" w:cs="Times New Roman"/>
          <w:sz w:val="24"/>
          <w:szCs w:val="24"/>
        </w:rPr>
        <w:t xml:space="preserve"> of major GDP fall in 2020. </w:t>
      </w:r>
      <w:r w:rsidRPr="00C56967">
        <w:rPr>
          <w:rFonts w:ascii="Times New Roman" w:hAnsi="Times New Roman" w:cs="Times New Roman"/>
          <w:i/>
          <w:iCs/>
          <w:sz w:val="24"/>
          <w:szCs w:val="24"/>
        </w:rPr>
        <w:t>Arbuthnot Banking Group</w:t>
      </w:r>
      <w:r w:rsidRPr="00C56967">
        <w:rPr>
          <w:rFonts w:ascii="Times New Roman" w:hAnsi="Times New Roman" w:cs="Times New Roman"/>
          <w:sz w:val="24"/>
          <w:szCs w:val="24"/>
        </w:rPr>
        <w:t xml:space="preserve">, </w:t>
      </w:r>
      <w:r w:rsidRPr="00C56967">
        <w:rPr>
          <w:rFonts w:ascii="Times New Roman" w:hAnsi="Times New Roman" w:cs="Times New Roman"/>
          <w:i/>
          <w:iCs/>
          <w:sz w:val="24"/>
          <w:szCs w:val="24"/>
        </w:rPr>
        <w:t>11</w:t>
      </w:r>
      <w:r w:rsidRPr="00C56967">
        <w:rPr>
          <w:rFonts w:ascii="Times New Roman" w:hAnsi="Times New Roman" w:cs="Times New Roman"/>
          <w:sz w:val="24"/>
          <w:szCs w:val="24"/>
        </w:rPr>
        <w:t>.</w:t>
      </w:r>
    </w:p>
    <w:p w:rsidR="000C30C3" w:rsidRPr="00656B87" w:rsidRDefault="00093B1D" w:rsidP="000C30C3">
      <w:pPr>
        <w:spacing w:line="360" w:lineRule="auto"/>
        <w:jc w:val="both"/>
        <w:rPr>
          <w:rFonts w:ascii="Times New Roman" w:hAnsi="Times New Roman" w:cs="Times New Roman"/>
          <w:sz w:val="24"/>
          <w:szCs w:val="24"/>
        </w:rPr>
      </w:pPr>
      <w:proofErr w:type="gramStart"/>
      <w:r w:rsidRPr="00656B87">
        <w:rPr>
          <w:rFonts w:ascii="Times New Roman" w:hAnsi="Times New Roman" w:cs="Times New Roman"/>
          <w:sz w:val="24"/>
          <w:szCs w:val="24"/>
        </w:rPr>
        <w:t>Legislation.gov.uk (2020).</w:t>
      </w:r>
      <w:proofErr w:type="gramEnd"/>
      <w:r w:rsidRPr="00656B87">
        <w:rPr>
          <w:rFonts w:ascii="Times New Roman" w:hAnsi="Times New Roman" w:cs="Times New Roman"/>
          <w:sz w:val="24"/>
          <w:szCs w:val="24"/>
        </w:rPr>
        <w:t xml:space="preserve"> </w:t>
      </w:r>
      <w:r w:rsidRPr="00656B87">
        <w:rPr>
          <w:rFonts w:ascii="Times New Roman" w:hAnsi="Times New Roman" w:cs="Times New Roman"/>
          <w:i/>
          <w:sz w:val="24"/>
          <w:szCs w:val="24"/>
        </w:rPr>
        <w:t xml:space="preserve">Coronavirus Act 2020, </w:t>
      </w:r>
      <w:r w:rsidRPr="00656B87">
        <w:rPr>
          <w:rFonts w:ascii="Times New Roman" w:hAnsi="Times New Roman" w:cs="Times New Roman"/>
          <w:sz w:val="24"/>
          <w:szCs w:val="24"/>
        </w:rPr>
        <w:t>Available at: https://www.legislation.gov.uk/ukpga/2020/7/contents/enacted [Accessed 22 November 2020]</w:t>
      </w:r>
    </w:p>
    <w:p w:rsidR="000C30C3" w:rsidRDefault="00093B1D" w:rsidP="000C30C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L</w:t>
      </w:r>
      <w:r w:rsidRPr="00C56967">
        <w:rPr>
          <w:rFonts w:ascii="Times New Roman" w:hAnsi="Times New Roman" w:cs="Times New Roman"/>
          <w:sz w:val="24"/>
          <w:szCs w:val="24"/>
        </w:rPr>
        <w:t xml:space="preserve">egislation.gov.uk </w:t>
      </w:r>
      <w:r>
        <w:rPr>
          <w:rFonts w:ascii="Times New Roman" w:hAnsi="Times New Roman" w:cs="Times New Roman"/>
          <w:sz w:val="24"/>
          <w:szCs w:val="24"/>
        </w:rPr>
        <w:t>(2020).</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Environmental Protection Act 1990, </w:t>
      </w:r>
      <w:r>
        <w:rPr>
          <w:rFonts w:ascii="Times New Roman" w:hAnsi="Times New Roman" w:cs="Times New Roman"/>
          <w:sz w:val="24"/>
          <w:szCs w:val="24"/>
        </w:rPr>
        <w:t xml:space="preserve">Available at: </w:t>
      </w:r>
      <w:r w:rsidRPr="00C56967">
        <w:rPr>
          <w:rFonts w:ascii="Times New Roman" w:hAnsi="Times New Roman" w:cs="Times New Roman"/>
          <w:sz w:val="24"/>
          <w:szCs w:val="24"/>
        </w:rPr>
        <w:t>https://www.legislation.gov.uk/ukpga/1990/43/contents</w:t>
      </w:r>
      <w:r>
        <w:rPr>
          <w:rFonts w:ascii="Times New Roman" w:hAnsi="Times New Roman" w:cs="Times New Roman"/>
          <w:sz w:val="24"/>
          <w:szCs w:val="24"/>
        </w:rPr>
        <w:t xml:space="preserve"> [Accessed 29 November 2020]</w:t>
      </w:r>
    </w:p>
    <w:p w:rsidR="000C30C3" w:rsidRDefault="00093B1D" w:rsidP="000C30C3">
      <w:pPr>
        <w:spacing w:line="360" w:lineRule="auto"/>
        <w:jc w:val="both"/>
        <w:rPr>
          <w:rFonts w:ascii="Times New Roman" w:hAnsi="Times New Roman" w:cs="Times New Roman"/>
          <w:sz w:val="24"/>
          <w:szCs w:val="24"/>
        </w:rPr>
      </w:pPr>
      <w:proofErr w:type="spellStart"/>
      <w:r w:rsidRPr="00FB5431">
        <w:rPr>
          <w:rFonts w:ascii="Times New Roman" w:hAnsi="Times New Roman" w:cs="Times New Roman"/>
          <w:sz w:val="24"/>
          <w:szCs w:val="24"/>
        </w:rPr>
        <w:t>Mahdiraji</w:t>
      </w:r>
      <w:proofErr w:type="spellEnd"/>
      <w:r w:rsidRPr="00FB5431">
        <w:rPr>
          <w:rFonts w:ascii="Times New Roman" w:hAnsi="Times New Roman" w:cs="Times New Roman"/>
          <w:sz w:val="24"/>
          <w:szCs w:val="24"/>
        </w:rPr>
        <w:t xml:space="preserve">, H.A., </w:t>
      </w:r>
      <w:proofErr w:type="spellStart"/>
      <w:r w:rsidRPr="00FB5431">
        <w:rPr>
          <w:rFonts w:ascii="Times New Roman" w:hAnsi="Times New Roman" w:cs="Times New Roman"/>
          <w:sz w:val="24"/>
          <w:szCs w:val="24"/>
        </w:rPr>
        <w:t>Hafeez</w:t>
      </w:r>
      <w:proofErr w:type="spellEnd"/>
      <w:r w:rsidRPr="00FB5431">
        <w:rPr>
          <w:rFonts w:ascii="Times New Roman" w:hAnsi="Times New Roman" w:cs="Times New Roman"/>
          <w:sz w:val="24"/>
          <w:szCs w:val="24"/>
        </w:rPr>
        <w:t xml:space="preserve">, K., </w:t>
      </w:r>
      <w:proofErr w:type="spellStart"/>
      <w:r w:rsidRPr="00FB5431">
        <w:rPr>
          <w:rFonts w:ascii="Times New Roman" w:hAnsi="Times New Roman" w:cs="Times New Roman"/>
          <w:sz w:val="24"/>
          <w:szCs w:val="24"/>
        </w:rPr>
        <w:t>Kord</w:t>
      </w:r>
      <w:proofErr w:type="spellEnd"/>
      <w:r w:rsidRPr="00FB5431">
        <w:rPr>
          <w:rFonts w:ascii="Times New Roman" w:hAnsi="Times New Roman" w:cs="Times New Roman"/>
          <w:sz w:val="24"/>
          <w:szCs w:val="24"/>
        </w:rPr>
        <w:t xml:space="preserve">, H. and </w:t>
      </w:r>
      <w:proofErr w:type="spellStart"/>
      <w:r w:rsidRPr="00FB5431">
        <w:rPr>
          <w:rFonts w:ascii="Times New Roman" w:hAnsi="Times New Roman" w:cs="Times New Roman"/>
          <w:sz w:val="24"/>
          <w:szCs w:val="24"/>
        </w:rPr>
        <w:t>Kamardi</w:t>
      </w:r>
      <w:proofErr w:type="spellEnd"/>
      <w:r w:rsidRPr="00FB5431">
        <w:rPr>
          <w:rFonts w:ascii="Times New Roman" w:hAnsi="Times New Roman" w:cs="Times New Roman"/>
          <w:sz w:val="24"/>
          <w:szCs w:val="24"/>
        </w:rPr>
        <w:t xml:space="preserve">, A.A., </w:t>
      </w:r>
      <w:r>
        <w:rPr>
          <w:rFonts w:ascii="Times New Roman" w:hAnsi="Times New Roman" w:cs="Times New Roman"/>
          <w:sz w:val="24"/>
          <w:szCs w:val="24"/>
        </w:rPr>
        <w:t>(</w:t>
      </w:r>
      <w:r w:rsidRPr="00FB5431">
        <w:rPr>
          <w:rFonts w:ascii="Times New Roman" w:hAnsi="Times New Roman" w:cs="Times New Roman"/>
          <w:sz w:val="24"/>
          <w:szCs w:val="24"/>
        </w:rPr>
        <w:t>2020</w:t>
      </w:r>
      <w:r>
        <w:rPr>
          <w:rFonts w:ascii="Times New Roman" w:hAnsi="Times New Roman" w:cs="Times New Roman"/>
          <w:sz w:val="24"/>
          <w:szCs w:val="24"/>
        </w:rPr>
        <w:t>)</w:t>
      </w:r>
      <w:r w:rsidRPr="00FB5431">
        <w:rPr>
          <w:rFonts w:ascii="Times New Roman" w:hAnsi="Times New Roman" w:cs="Times New Roman"/>
          <w:sz w:val="24"/>
          <w:szCs w:val="24"/>
        </w:rPr>
        <w:t xml:space="preserve">. </w:t>
      </w:r>
      <w:proofErr w:type="spellStart"/>
      <w:proofErr w:type="gramStart"/>
      <w:r w:rsidRPr="00FB5431">
        <w:rPr>
          <w:rFonts w:ascii="Times New Roman" w:hAnsi="Times New Roman" w:cs="Times New Roman"/>
          <w:sz w:val="24"/>
          <w:szCs w:val="24"/>
        </w:rPr>
        <w:t>Analysing</w:t>
      </w:r>
      <w:proofErr w:type="spellEnd"/>
      <w:r w:rsidRPr="00FB5431">
        <w:rPr>
          <w:rFonts w:ascii="Times New Roman" w:hAnsi="Times New Roman" w:cs="Times New Roman"/>
          <w:sz w:val="24"/>
          <w:szCs w:val="24"/>
        </w:rPr>
        <w:t xml:space="preserve"> the voice of customers by a hybrid fuzzy decision-making approach in a developing country's automotive market.</w:t>
      </w:r>
      <w:proofErr w:type="gramEnd"/>
      <w:r w:rsidRPr="00FB5431">
        <w:rPr>
          <w:rFonts w:ascii="Times New Roman" w:hAnsi="Times New Roman" w:cs="Times New Roman"/>
          <w:sz w:val="24"/>
          <w:szCs w:val="24"/>
        </w:rPr>
        <w:t xml:space="preserve"> </w:t>
      </w:r>
      <w:proofErr w:type="gramStart"/>
      <w:r w:rsidRPr="00FB5431">
        <w:rPr>
          <w:rFonts w:ascii="Times New Roman" w:hAnsi="Times New Roman" w:cs="Times New Roman"/>
          <w:i/>
          <w:iCs/>
          <w:sz w:val="24"/>
          <w:szCs w:val="24"/>
        </w:rPr>
        <w:t>Management Decision</w:t>
      </w:r>
      <w:r w:rsidRPr="00FB5431">
        <w:rPr>
          <w:rFonts w:ascii="Times New Roman" w:hAnsi="Times New Roman" w:cs="Times New Roman"/>
          <w:sz w:val="24"/>
          <w:szCs w:val="24"/>
        </w:rPr>
        <w:t>.</w:t>
      </w:r>
      <w:proofErr w:type="gramEnd"/>
    </w:p>
    <w:p w:rsidR="000C30C3" w:rsidRDefault="00093B1D" w:rsidP="000C30C3">
      <w:pPr>
        <w:spacing w:line="360" w:lineRule="auto"/>
        <w:jc w:val="both"/>
        <w:rPr>
          <w:rFonts w:ascii="Times New Roman" w:hAnsi="Times New Roman" w:cs="Times New Roman"/>
          <w:sz w:val="24"/>
          <w:szCs w:val="24"/>
        </w:rPr>
      </w:pPr>
      <w:proofErr w:type="spellStart"/>
      <w:proofErr w:type="gramStart"/>
      <w:r w:rsidRPr="00FB5431">
        <w:rPr>
          <w:rFonts w:ascii="Times New Roman" w:hAnsi="Times New Roman" w:cs="Times New Roman"/>
          <w:sz w:val="24"/>
          <w:szCs w:val="24"/>
        </w:rPr>
        <w:t>Mekhum</w:t>
      </w:r>
      <w:proofErr w:type="spellEnd"/>
      <w:r w:rsidRPr="00FB5431">
        <w:rPr>
          <w:rFonts w:ascii="Times New Roman" w:hAnsi="Times New Roman" w:cs="Times New Roman"/>
          <w:sz w:val="24"/>
          <w:szCs w:val="24"/>
        </w:rPr>
        <w:t xml:space="preserve">, W. and </w:t>
      </w:r>
      <w:proofErr w:type="spellStart"/>
      <w:r w:rsidRPr="00FB5431">
        <w:rPr>
          <w:rFonts w:ascii="Times New Roman" w:hAnsi="Times New Roman" w:cs="Times New Roman"/>
          <w:sz w:val="24"/>
          <w:szCs w:val="24"/>
        </w:rPr>
        <w:t>Sittisom</w:t>
      </w:r>
      <w:proofErr w:type="spellEnd"/>
      <w:r w:rsidRPr="00FB5431">
        <w:rPr>
          <w:rFonts w:ascii="Times New Roman" w:hAnsi="Times New Roman" w:cs="Times New Roman"/>
          <w:sz w:val="24"/>
          <w:szCs w:val="24"/>
        </w:rPr>
        <w:t xml:space="preserve">, W., </w:t>
      </w:r>
      <w:r>
        <w:rPr>
          <w:rFonts w:ascii="Times New Roman" w:hAnsi="Times New Roman" w:cs="Times New Roman"/>
          <w:sz w:val="24"/>
          <w:szCs w:val="24"/>
        </w:rPr>
        <w:t>(</w:t>
      </w:r>
      <w:r w:rsidRPr="00FB5431">
        <w:rPr>
          <w:rFonts w:ascii="Times New Roman" w:hAnsi="Times New Roman" w:cs="Times New Roman"/>
          <w:sz w:val="24"/>
          <w:szCs w:val="24"/>
        </w:rPr>
        <w:t>2020</w:t>
      </w:r>
      <w:r>
        <w:rPr>
          <w:rFonts w:ascii="Times New Roman" w:hAnsi="Times New Roman" w:cs="Times New Roman"/>
          <w:sz w:val="24"/>
          <w:szCs w:val="24"/>
        </w:rPr>
        <w:t>)</w:t>
      </w:r>
      <w:r w:rsidRPr="00FB5431">
        <w:rPr>
          <w:rFonts w:ascii="Times New Roman" w:hAnsi="Times New Roman" w:cs="Times New Roman"/>
          <w:sz w:val="24"/>
          <w:szCs w:val="24"/>
        </w:rPr>
        <w:t>.</w:t>
      </w:r>
      <w:proofErr w:type="gramEnd"/>
      <w:r w:rsidRPr="00FB5431">
        <w:rPr>
          <w:rFonts w:ascii="Times New Roman" w:hAnsi="Times New Roman" w:cs="Times New Roman"/>
          <w:sz w:val="24"/>
          <w:szCs w:val="24"/>
        </w:rPr>
        <w:t xml:space="preserve"> </w:t>
      </w:r>
      <w:proofErr w:type="gramStart"/>
      <w:r w:rsidRPr="00FB5431">
        <w:rPr>
          <w:rFonts w:ascii="Times New Roman" w:hAnsi="Times New Roman" w:cs="Times New Roman"/>
          <w:sz w:val="24"/>
          <w:szCs w:val="24"/>
        </w:rPr>
        <w:t xml:space="preserve">The Moderating Role of Supply Chain Management among the </w:t>
      </w:r>
      <w:proofErr w:type="spellStart"/>
      <w:r w:rsidRPr="00FB5431">
        <w:rPr>
          <w:rFonts w:ascii="Times New Roman" w:hAnsi="Times New Roman" w:cs="Times New Roman"/>
          <w:sz w:val="24"/>
          <w:szCs w:val="24"/>
        </w:rPr>
        <w:t>Organisational</w:t>
      </w:r>
      <w:proofErr w:type="spellEnd"/>
      <w:r w:rsidRPr="00FB5431">
        <w:rPr>
          <w:rFonts w:ascii="Times New Roman" w:hAnsi="Times New Roman" w:cs="Times New Roman"/>
          <w:sz w:val="24"/>
          <w:szCs w:val="24"/>
        </w:rPr>
        <w:t xml:space="preserve"> Performance and Competitive Advantage in </w:t>
      </w:r>
      <w:proofErr w:type="spellStart"/>
      <w:r w:rsidRPr="00FB5431">
        <w:rPr>
          <w:rFonts w:ascii="Times New Roman" w:hAnsi="Times New Roman" w:cs="Times New Roman"/>
          <w:sz w:val="24"/>
          <w:szCs w:val="24"/>
        </w:rPr>
        <w:t>Ranong</w:t>
      </w:r>
      <w:proofErr w:type="spellEnd"/>
      <w:r w:rsidRPr="00FB5431">
        <w:rPr>
          <w:rFonts w:ascii="Times New Roman" w:hAnsi="Times New Roman" w:cs="Times New Roman"/>
          <w:sz w:val="24"/>
          <w:szCs w:val="24"/>
        </w:rPr>
        <w:t xml:space="preserve"> Thailand.</w:t>
      </w:r>
      <w:proofErr w:type="gramEnd"/>
      <w:r w:rsidRPr="00FB5431">
        <w:rPr>
          <w:rFonts w:ascii="Times New Roman" w:hAnsi="Times New Roman" w:cs="Times New Roman"/>
          <w:sz w:val="24"/>
          <w:szCs w:val="24"/>
        </w:rPr>
        <w:t xml:space="preserve"> </w:t>
      </w:r>
      <w:proofErr w:type="spellStart"/>
      <w:proofErr w:type="gramStart"/>
      <w:r w:rsidRPr="00FB5431">
        <w:rPr>
          <w:rFonts w:ascii="Times New Roman" w:hAnsi="Times New Roman" w:cs="Times New Roman"/>
          <w:i/>
          <w:iCs/>
          <w:sz w:val="24"/>
          <w:szCs w:val="24"/>
        </w:rPr>
        <w:t>PalArch's</w:t>
      </w:r>
      <w:proofErr w:type="spellEnd"/>
      <w:r w:rsidRPr="00FB5431">
        <w:rPr>
          <w:rFonts w:ascii="Times New Roman" w:hAnsi="Times New Roman" w:cs="Times New Roman"/>
          <w:i/>
          <w:iCs/>
          <w:sz w:val="24"/>
          <w:szCs w:val="24"/>
        </w:rPr>
        <w:t xml:space="preserve"> Journal of Archaeology of Egypt/Egyptology</w:t>
      </w:r>
      <w:r w:rsidRPr="00FB5431">
        <w:rPr>
          <w:rFonts w:ascii="Times New Roman" w:hAnsi="Times New Roman" w:cs="Times New Roman"/>
          <w:sz w:val="24"/>
          <w:szCs w:val="24"/>
        </w:rPr>
        <w:t xml:space="preserve">, </w:t>
      </w:r>
      <w:r w:rsidRPr="00FB5431">
        <w:rPr>
          <w:rFonts w:ascii="Times New Roman" w:hAnsi="Times New Roman" w:cs="Times New Roman"/>
          <w:i/>
          <w:iCs/>
          <w:sz w:val="24"/>
          <w:szCs w:val="24"/>
        </w:rPr>
        <w:t>17</w:t>
      </w:r>
      <w:r w:rsidRPr="00FB5431">
        <w:rPr>
          <w:rFonts w:ascii="Times New Roman" w:hAnsi="Times New Roman" w:cs="Times New Roman"/>
          <w:sz w:val="24"/>
          <w:szCs w:val="24"/>
        </w:rPr>
        <w:t>(2), pp.118-130.</w:t>
      </w:r>
      <w:proofErr w:type="gramEnd"/>
    </w:p>
    <w:p w:rsidR="000C30C3" w:rsidRDefault="00093B1D" w:rsidP="000C30C3">
      <w:pPr>
        <w:spacing w:line="360" w:lineRule="auto"/>
        <w:jc w:val="both"/>
        <w:rPr>
          <w:rFonts w:ascii="Times New Roman" w:hAnsi="Times New Roman" w:cs="Times New Roman"/>
          <w:sz w:val="24"/>
          <w:szCs w:val="24"/>
        </w:rPr>
      </w:pPr>
      <w:proofErr w:type="spellStart"/>
      <w:r w:rsidRPr="00C56967">
        <w:rPr>
          <w:rFonts w:ascii="Times New Roman" w:hAnsi="Times New Roman" w:cs="Times New Roman"/>
          <w:sz w:val="24"/>
          <w:szCs w:val="24"/>
        </w:rPr>
        <w:t>Nahmias</w:t>
      </w:r>
      <w:proofErr w:type="spellEnd"/>
      <w:r w:rsidRPr="00C56967">
        <w:rPr>
          <w:rFonts w:ascii="Times New Roman" w:hAnsi="Times New Roman" w:cs="Times New Roman"/>
          <w:sz w:val="24"/>
          <w:szCs w:val="24"/>
        </w:rPr>
        <w:t xml:space="preserve">, S. and Olsen, T.L., </w:t>
      </w:r>
      <w:r>
        <w:rPr>
          <w:rFonts w:ascii="Times New Roman" w:hAnsi="Times New Roman" w:cs="Times New Roman"/>
          <w:sz w:val="24"/>
          <w:szCs w:val="24"/>
        </w:rPr>
        <w:t>(</w:t>
      </w:r>
      <w:r w:rsidRPr="00C56967">
        <w:rPr>
          <w:rFonts w:ascii="Times New Roman" w:hAnsi="Times New Roman" w:cs="Times New Roman"/>
          <w:sz w:val="24"/>
          <w:szCs w:val="24"/>
        </w:rPr>
        <w:t>2020</w:t>
      </w:r>
      <w:r>
        <w:rPr>
          <w:rFonts w:ascii="Times New Roman" w:hAnsi="Times New Roman" w:cs="Times New Roman"/>
          <w:sz w:val="24"/>
          <w:szCs w:val="24"/>
        </w:rPr>
        <w:t>)</w:t>
      </w:r>
      <w:r w:rsidRPr="00C56967">
        <w:rPr>
          <w:rFonts w:ascii="Times New Roman" w:hAnsi="Times New Roman" w:cs="Times New Roman"/>
          <w:sz w:val="24"/>
          <w:szCs w:val="24"/>
        </w:rPr>
        <w:t xml:space="preserve">. </w:t>
      </w:r>
      <w:proofErr w:type="gramStart"/>
      <w:r w:rsidRPr="00C56967">
        <w:rPr>
          <w:rFonts w:ascii="Times New Roman" w:hAnsi="Times New Roman" w:cs="Times New Roman"/>
          <w:i/>
          <w:iCs/>
          <w:sz w:val="24"/>
          <w:szCs w:val="24"/>
        </w:rPr>
        <w:t>Production and Operations Analytics</w:t>
      </w:r>
      <w:r w:rsidRPr="00C56967">
        <w:rPr>
          <w:rFonts w:ascii="Times New Roman" w:hAnsi="Times New Roman" w:cs="Times New Roman"/>
          <w:sz w:val="24"/>
          <w:szCs w:val="24"/>
        </w:rPr>
        <w:t>.</w:t>
      </w:r>
      <w:proofErr w:type="gramEnd"/>
      <w:r w:rsidRPr="00C56967">
        <w:rPr>
          <w:rFonts w:ascii="Times New Roman" w:hAnsi="Times New Roman" w:cs="Times New Roman"/>
          <w:sz w:val="24"/>
          <w:szCs w:val="24"/>
        </w:rPr>
        <w:t xml:space="preserve"> </w:t>
      </w:r>
      <w:r>
        <w:rPr>
          <w:rFonts w:ascii="Times New Roman" w:hAnsi="Times New Roman" w:cs="Times New Roman"/>
          <w:sz w:val="24"/>
          <w:szCs w:val="24"/>
        </w:rPr>
        <w:t xml:space="preserve">United States: </w:t>
      </w:r>
      <w:r w:rsidRPr="00C56967">
        <w:rPr>
          <w:rFonts w:ascii="Times New Roman" w:hAnsi="Times New Roman" w:cs="Times New Roman"/>
          <w:sz w:val="24"/>
          <w:szCs w:val="24"/>
        </w:rPr>
        <w:t>Waveland press.</w:t>
      </w:r>
    </w:p>
    <w:p w:rsidR="000C30C3" w:rsidRDefault="00093B1D" w:rsidP="000C30C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O</w:t>
      </w:r>
      <w:r w:rsidRPr="00B648CC">
        <w:rPr>
          <w:rFonts w:ascii="Times New Roman" w:hAnsi="Times New Roman" w:cs="Times New Roman"/>
          <w:sz w:val="24"/>
          <w:szCs w:val="24"/>
        </w:rPr>
        <w:t xml:space="preserve">ns.gov.uk </w:t>
      </w:r>
      <w:r>
        <w:rPr>
          <w:rFonts w:ascii="Times New Roman" w:hAnsi="Times New Roman" w:cs="Times New Roman"/>
          <w:sz w:val="24"/>
          <w:szCs w:val="24"/>
        </w:rPr>
        <w:t>(2020).</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Inflation and Price Indices, </w:t>
      </w:r>
      <w:r>
        <w:rPr>
          <w:rFonts w:ascii="Times New Roman" w:hAnsi="Times New Roman" w:cs="Times New Roman"/>
          <w:sz w:val="24"/>
          <w:szCs w:val="24"/>
        </w:rPr>
        <w:t xml:space="preserve">Available at: </w:t>
      </w:r>
      <w:r w:rsidRPr="00B648CC">
        <w:rPr>
          <w:rFonts w:ascii="Times New Roman" w:hAnsi="Times New Roman" w:cs="Times New Roman"/>
          <w:sz w:val="24"/>
          <w:szCs w:val="24"/>
        </w:rPr>
        <w:t>https://www.ons.gov.uk/economy/inflationandpriceindices#:~:text=Consumer%20price%20inflation%2C%20UK%3A%20October%202020&amp;text=The%20Consumer%20Prices%20Index%20including,from%200.7%25%20in%20September%202020.</w:t>
      </w:r>
      <w:r>
        <w:rPr>
          <w:rFonts w:ascii="Times New Roman" w:hAnsi="Times New Roman" w:cs="Times New Roman"/>
          <w:sz w:val="24"/>
          <w:szCs w:val="24"/>
        </w:rPr>
        <w:t xml:space="preserve"> [Accessed 21 November 2020]</w:t>
      </w:r>
    </w:p>
    <w:p w:rsidR="000C30C3" w:rsidRDefault="00093B1D" w:rsidP="000C30C3">
      <w:pPr>
        <w:spacing w:line="360" w:lineRule="auto"/>
        <w:jc w:val="both"/>
        <w:rPr>
          <w:rFonts w:ascii="Times New Roman" w:hAnsi="Times New Roman" w:cs="Times New Roman"/>
          <w:sz w:val="24"/>
          <w:szCs w:val="24"/>
        </w:rPr>
      </w:pPr>
      <w:proofErr w:type="gramStart"/>
      <w:r w:rsidRPr="00656B87">
        <w:rPr>
          <w:rFonts w:ascii="Times New Roman" w:hAnsi="Times New Roman" w:cs="Times New Roman"/>
          <w:sz w:val="24"/>
          <w:szCs w:val="24"/>
        </w:rPr>
        <w:t xml:space="preserve">Sousa, C.M., Li, R.Y. and He, X., </w:t>
      </w:r>
      <w:r>
        <w:rPr>
          <w:rFonts w:ascii="Times New Roman" w:hAnsi="Times New Roman" w:cs="Times New Roman"/>
          <w:sz w:val="24"/>
          <w:szCs w:val="24"/>
        </w:rPr>
        <w:t>(</w:t>
      </w:r>
      <w:r w:rsidRPr="00656B87">
        <w:rPr>
          <w:rFonts w:ascii="Times New Roman" w:hAnsi="Times New Roman" w:cs="Times New Roman"/>
          <w:sz w:val="24"/>
          <w:szCs w:val="24"/>
        </w:rPr>
        <w:t>2020</w:t>
      </w:r>
      <w:r>
        <w:rPr>
          <w:rFonts w:ascii="Times New Roman" w:hAnsi="Times New Roman" w:cs="Times New Roman"/>
          <w:sz w:val="24"/>
          <w:szCs w:val="24"/>
        </w:rPr>
        <w:t>)</w:t>
      </w:r>
      <w:r w:rsidRPr="00656B87">
        <w:rPr>
          <w:rFonts w:ascii="Times New Roman" w:hAnsi="Times New Roman" w:cs="Times New Roman"/>
          <w:sz w:val="24"/>
          <w:szCs w:val="24"/>
        </w:rPr>
        <w:t>.</w:t>
      </w:r>
      <w:proofErr w:type="gramEnd"/>
      <w:r w:rsidRPr="00656B87">
        <w:rPr>
          <w:rFonts w:ascii="Times New Roman" w:hAnsi="Times New Roman" w:cs="Times New Roman"/>
          <w:sz w:val="24"/>
          <w:szCs w:val="24"/>
        </w:rPr>
        <w:t xml:space="preserve"> The impact of exploitation and exploration on export sales growth: The Moderating Role of Domestic and International Collaborations. </w:t>
      </w:r>
      <w:r w:rsidRPr="00656B87">
        <w:rPr>
          <w:rFonts w:ascii="Times New Roman" w:hAnsi="Times New Roman" w:cs="Times New Roman"/>
          <w:i/>
          <w:iCs/>
          <w:sz w:val="24"/>
          <w:szCs w:val="24"/>
        </w:rPr>
        <w:t>Journal of International Marketing</w:t>
      </w:r>
      <w:r w:rsidRPr="00656B87">
        <w:rPr>
          <w:rFonts w:ascii="Times New Roman" w:hAnsi="Times New Roman" w:cs="Times New Roman"/>
          <w:sz w:val="24"/>
          <w:szCs w:val="24"/>
        </w:rPr>
        <w:t>, p.1069031X20963617.</w:t>
      </w:r>
    </w:p>
    <w:p w:rsidR="000C30C3" w:rsidRDefault="00093B1D" w:rsidP="000C30C3">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T</w:t>
      </w:r>
      <w:r w:rsidRPr="00AB74A6">
        <w:rPr>
          <w:rFonts w:ascii="Times New Roman" w:hAnsi="Times New Roman" w:cs="Times New Roman"/>
          <w:sz w:val="24"/>
          <w:szCs w:val="24"/>
        </w:rPr>
        <w:t xml:space="preserve">heglobaleconomy.com </w:t>
      </w:r>
      <w:r>
        <w:rPr>
          <w:rFonts w:ascii="Times New Roman" w:hAnsi="Times New Roman" w:cs="Times New Roman"/>
          <w:sz w:val="24"/>
          <w:szCs w:val="24"/>
        </w:rPr>
        <w:t>(2020).</w:t>
      </w:r>
      <w:proofErr w:type="gramEnd"/>
      <w:r>
        <w:rPr>
          <w:rFonts w:ascii="Times New Roman" w:hAnsi="Times New Roman" w:cs="Times New Roman"/>
          <w:sz w:val="24"/>
          <w:szCs w:val="24"/>
        </w:rPr>
        <w:t xml:space="preserve"> </w:t>
      </w:r>
      <w:r w:rsidRPr="00AB74A6">
        <w:rPr>
          <w:rFonts w:ascii="Times New Roman" w:hAnsi="Times New Roman" w:cs="Times New Roman"/>
          <w:i/>
          <w:sz w:val="24"/>
          <w:szCs w:val="24"/>
        </w:rPr>
        <w:t>United Kingdom: Innovation index</w:t>
      </w:r>
      <w:r>
        <w:rPr>
          <w:rFonts w:ascii="Times New Roman" w:hAnsi="Times New Roman" w:cs="Times New Roman"/>
          <w:sz w:val="24"/>
          <w:szCs w:val="24"/>
        </w:rPr>
        <w:t xml:space="preserve">, Available at: </w:t>
      </w:r>
      <w:r w:rsidRPr="00AB74A6">
        <w:rPr>
          <w:rFonts w:ascii="Times New Roman" w:hAnsi="Times New Roman" w:cs="Times New Roman"/>
          <w:sz w:val="24"/>
          <w:szCs w:val="24"/>
        </w:rPr>
        <w:t>https://www.theglobaleconomy.com/United-Kingdom/GII_Index/</w:t>
      </w:r>
      <w:r>
        <w:rPr>
          <w:rFonts w:ascii="Times New Roman" w:hAnsi="Times New Roman" w:cs="Times New Roman"/>
          <w:sz w:val="24"/>
          <w:szCs w:val="24"/>
        </w:rPr>
        <w:t xml:space="preserve"> [Accessed 26 November 2020]</w:t>
      </w:r>
    </w:p>
    <w:p w:rsidR="000C30C3" w:rsidRDefault="00093B1D" w:rsidP="000C30C3">
      <w:pPr>
        <w:spacing w:line="360" w:lineRule="auto"/>
        <w:jc w:val="both"/>
        <w:rPr>
          <w:rFonts w:ascii="Times New Roman" w:hAnsi="Times New Roman" w:cs="Times New Roman"/>
          <w:sz w:val="24"/>
          <w:szCs w:val="24"/>
        </w:rPr>
      </w:pPr>
      <w:r w:rsidRPr="00FB5431">
        <w:rPr>
          <w:rFonts w:ascii="Times New Roman" w:hAnsi="Times New Roman" w:cs="Times New Roman"/>
          <w:sz w:val="24"/>
          <w:szCs w:val="24"/>
        </w:rPr>
        <w:t xml:space="preserve">Yong, J.Y., </w:t>
      </w:r>
      <w:proofErr w:type="spellStart"/>
      <w:r w:rsidRPr="00FB5431">
        <w:rPr>
          <w:rFonts w:ascii="Times New Roman" w:hAnsi="Times New Roman" w:cs="Times New Roman"/>
          <w:sz w:val="24"/>
          <w:szCs w:val="24"/>
        </w:rPr>
        <w:t>Yusliza</w:t>
      </w:r>
      <w:proofErr w:type="spellEnd"/>
      <w:r w:rsidRPr="00FB5431">
        <w:rPr>
          <w:rFonts w:ascii="Times New Roman" w:hAnsi="Times New Roman" w:cs="Times New Roman"/>
          <w:sz w:val="24"/>
          <w:szCs w:val="24"/>
        </w:rPr>
        <w:t xml:space="preserve">, M.Y., </w:t>
      </w:r>
      <w:proofErr w:type="spellStart"/>
      <w:r w:rsidRPr="00FB5431">
        <w:rPr>
          <w:rFonts w:ascii="Times New Roman" w:hAnsi="Times New Roman" w:cs="Times New Roman"/>
          <w:sz w:val="24"/>
          <w:szCs w:val="24"/>
        </w:rPr>
        <w:t>Ramayah</w:t>
      </w:r>
      <w:proofErr w:type="spellEnd"/>
      <w:r w:rsidRPr="00FB5431">
        <w:rPr>
          <w:rFonts w:ascii="Times New Roman" w:hAnsi="Times New Roman" w:cs="Times New Roman"/>
          <w:sz w:val="24"/>
          <w:szCs w:val="24"/>
        </w:rPr>
        <w:t xml:space="preserve">, T., </w:t>
      </w:r>
      <w:proofErr w:type="spellStart"/>
      <w:r w:rsidRPr="00FB5431">
        <w:rPr>
          <w:rFonts w:ascii="Times New Roman" w:hAnsi="Times New Roman" w:cs="Times New Roman"/>
          <w:sz w:val="24"/>
          <w:szCs w:val="24"/>
        </w:rPr>
        <w:t>Chiappetta</w:t>
      </w:r>
      <w:proofErr w:type="spellEnd"/>
      <w:r w:rsidRPr="00FB5431">
        <w:rPr>
          <w:rFonts w:ascii="Times New Roman" w:hAnsi="Times New Roman" w:cs="Times New Roman"/>
          <w:sz w:val="24"/>
          <w:szCs w:val="24"/>
        </w:rPr>
        <w:t xml:space="preserve"> </w:t>
      </w:r>
      <w:proofErr w:type="spellStart"/>
      <w:r w:rsidRPr="00FB5431">
        <w:rPr>
          <w:rFonts w:ascii="Times New Roman" w:hAnsi="Times New Roman" w:cs="Times New Roman"/>
          <w:sz w:val="24"/>
          <w:szCs w:val="24"/>
        </w:rPr>
        <w:t>Jabbour</w:t>
      </w:r>
      <w:proofErr w:type="spellEnd"/>
      <w:r w:rsidRPr="00FB5431">
        <w:rPr>
          <w:rFonts w:ascii="Times New Roman" w:hAnsi="Times New Roman" w:cs="Times New Roman"/>
          <w:sz w:val="24"/>
          <w:szCs w:val="24"/>
        </w:rPr>
        <w:t xml:space="preserve">, C.J., </w:t>
      </w:r>
      <w:proofErr w:type="spellStart"/>
      <w:r w:rsidRPr="00FB5431">
        <w:rPr>
          <w:rFonts w:ascii="Times New Roman" w:hAnsi="Times New Roman" w:cs="Times New Roman"/>
          <w:sz w:val="24"/>
          <w:szCs w:val="24"/>
        </w:rPr>
        <w:t>Sehnem</w:t>
      </w:r>
      <w:proofErr w:type="spellEnd"/>
      <w:r w:rsidRPr="00FB5431">
        <w:rPr>
          <w:rFonts w:ascii="Times New Roman" w:hAnsi="Times New Roman" w:cs="Times New Roman"/>
          <w:sz w:val="24"/>
          <w:szCs w:val="24"/>
        </w:rPr>
        <w:t xml:space="preserve">, S. and Mani, V., </w:t>
      </w:r>
      <w:r>
        <w:rPr>
          <w:rFonts w:ascii="Times New Roman" w:hAnsi="Times New Roman" w:cs="Times New Roman"/>
          <w:sz w:val="24"/>
          <w:szCs w:val="24"/>
        </w:rPr>
        <w:t>(</w:t>
      </w:r>
      <w:r w:rsidRPr="00FB5431">
        <w:rPr>
          <w:rFonts w:ascii="Times New Roman" w:hAnsi="Times New Roman" w:cs="Times New Roman"/>
          <w:sz w:val="24"/>
          <w:szCs w:val="24"/>
        </w:rPr>
        <w:t>2020</w:t>
      </w:r>
      <w:r>
        <w:rPr>
          <w:rFonts w:ascii="Times New Roman" w:hAnsi="Times New Roman" w:cs="Times New Roman"/>
          <w:sz w:val="24"/>
          <w:szCs w:val="24"/>
        </w:rPr>
        <w:t>)</w:t>
      </w:r>
      <w:r w:rsidRPr="00FB5431">
        <w:rPr>
          <w:rFonts w:ascii="Times New Roman" w:hAnsi="Times New Roman" w:cs="Times New Roman"/>
          <w:sz w:val="24"/>
          <w:szCs w:val="24"/>
        </w:rPr>
        <w:t xml:space="preserve">. Pathways towards sustainability in manufacturing organizations: Empirical evidence on the role of green human resource management. </w:t>
      </w:r>
      <w:proofErr w:type="gramStart"/>
      <w:r w:rsidRPr="00FB5431">
        <w:rPr>
          <w:rFonts w:ascii="Times New Roman" w:hAnsi="Times New Roman" w:cs="Times New Roman"/>
          <w:i/>
          <w:iCs/>
          <w:sz w:val="24"/>
          <w:szCs w:val="24"/>
        </w:rPr>
        <w:t>Business Strategy and the Environment</w:t>
      </w:r>
      <w:r w:rsidRPr="00FB5431">
        <w:rPr>
          <w:rFonts w:ascii="Times New Roman" w:hAnsi="Times New Roman" w:cs="Times New Roman"/>
          <w:sz w:val="24"/>
          <w:szCs w:val="24"/>
        </w:rPr>
        <w:t xml:space="preserve">, </w:t>
      </w:r>
      <w:r w:rsidRPr="00FB5431">
        <w:rPr>
          <w:rFonts w:ascii="Times New Roman" w:hAnsi="Times New Roman" w:cs="Times New Roman"/>
          <w:i/>
          <w:iCs/>
          <w:sz w:val="24"/>
          <w:szCs w:val="24"/>
        </w:rPr>
        <w:t>29</w:t>
      </w:r>
      <w:r w:rsidRPr="00FB5431">
        <w:rPr>
          <w:rFonts w:ascii="Times New Roman" w:hAnsi="Times New Roman" w:cs="Times New Roman"/>
          <w:sz w:val="24"/>
          <w:szCs w:val="24"/>
        </w:rPr>
        <w:t>(1), pp.212-228.</w:t>
      </w:r>
      <w:proofErr w:type="gramEnd"/>
    </w:p>
    <w:p w:rsidR="000C30C3" w:rsidRPr="000C30C3" w:rsidRDefault="00093B1D" w:rsidP="00AE60DD">
      <w:pPr>
        <w:spacing w:line="360" w:lineRule="auto"/>
        <w:jc w:val="both"/>
        <w:rPr>
          <w:rFonts w:ascii="Times New Roman" w:hAnsi="Times New Roman" w:cs="Times New Roman"/>
          <w:sz w:val="24"/>
          <w:szCs w:val="24"/>
        </w:rPr>
      </w:pPr>
      <w:r w:rsidRPr="00656B87">
        <w:rPr>
          <w:rFonts w:ascii="Times New Roman" w:hAnsi="Times New Roman" w:cs="Times New Roman"/>
          <w:sz w:val="24"/>
          <w:szCs w:val="24"/>
        </w:rPr>
        <w:t xml:space="preserve">Young, E.W., </w:t>
      </w:r>
      <w:r>
        <w:rPr>
          <w:rFonts w:ascii="Times New Roman" w:hAnsi="Times New Roman" w:cs="Times New Roman"/>
          <w:sz w:val="24"/>
          <w:szCs w:val="24"/>
        </w:rPr>
        <w:t>(</w:t>
      </w:r>
      <w:r w:rsidRPr="00656B87">
        <w:rPr>
          <w:rFonts w:ascii="Times New Roman" w:hAnsi="Times New Roman" w:cs="Times New Roman"/>
          <w:sz w:val="24"/>
          <w:szCs w:val="24"/>
        </w:rPr>
        <w:t>2020</w:t>
      </w:r>
      <w:r>
        <w:rPr>
          <w:rFonts w:ascii="Times New Roman" w:hAnsi="Times New Roman" w:cs="Times New Roman"/>
          <w:sz w:val="24"/>
          <w:szCs w:val="24"/>
        </w:rPr>
        <w:t>)</w:t>
      </w:r>
      <w:r w:rsidRPr="00656B87">
        <w:rPr>
          <w:rFonts w:ascii="Times New Roman" w:hAnsi="Times New Roman" w:cs="Times New Roman"/>
          <w:sz w:val="24"/>
          <w:szCs w:val="24"/>
        </w:rPr>
        <w:t xml:space="preserve">. </w:t>
      </w:r>
      <w:proofErr w:type="gramStart"/>
      <w:r w:rsidRPr="00656B87">
        <w:rPr>
          <w:rFonts w:ascii="Times New Roman" w:hAnsi="Times New Roman" w:cs="Times New Roman"/>
          <w:sz w:val="24"/>
          <w:szCs w:val="24"/>
        </w:rPr>
        <w:t>Theorizing the Influence of Wartime Legacies on Political Stability after Rebel Victories.</w:t>
      </w:r>
      <w:proofErr w:type="gramEnd"/>
      <w:r w:rsidRPr="00656B87">
        <w:rPr>
          <w:rFonts w:ascii="Times New Roman" w:hAnsi="Times New Roman" w:cs="Times New Roman"/>
          <w:sz w:val="24"/>
          <w:szCs w:val="24"/>
        </w:rPr>
        <w:t xml:space="preserve"> </w:t>
      </w:r>
      <w:proofErr w:type="gramStart"/>
      <w:r w:rsidRPr="00656B87">
        <w:rPr>
          <w:rFonts w:ascii="Times New Roman" w:hAnsi="Times New Roman" w:cs="Times New Roman"/>
          <w:i/>
          <w:iCs/>
          <w:sz w:val="24"/>
          <w:szCs w:val="24"/>
        </w:rPr>
        <w:t>Studies in Conflict &amp; Terrorism</w:t>
      </w:r>
      <w:r w:rsidRPr="00656B87">
        <w:rPr>
          <w:rFonts w:ascii="Times New Roman" w:hAnsi="Times New Roman" w:cs="Times New Roman"/>
          <w:sz w:val="24"/>
          <w:szCs w:val="24"/>
        </w:rPr>
        <w:t>, pp.1-25.</w:t>
      </w:r>
      <w:proofErr w:type="gramEnd"/>
    </w:p>
    <w:sectPr w:rsidR="000C30C3" w:rsidRPr="000C30C3" w:rsidSect="00ED1AED">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4312" w:rsidRDefault="002C4312">
      <w:pPr>
        <w:spacing w:after="0" w:line="240" w:lineRule="auto"/>
      </w:pPr>
      <w:r>
        <w:separator/>
      </w:r>
    </w:p>
  </w:endnote>
  <w:endnote w:type="continuationSeparator" w:id="0">
    <w:p w:rsidR="002C4312" w:rsidRDefault="002C4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2842501"/>
      <w:docPartObj>
        <w:docPartGallery w:val="Page Numbers (Bottom of Page)"/>
        <w:docPartUnique/>
      </w:docPartObj>
    </w:sdtPr>
    <w:sdtEndPr>
      <w:rPr>
        <w:rFonts w:ascii="Times New Roman" w:hAnsi="Times New Roman" w:cs="Times New Roman"/>
        <w:noProof/>
        <w:sz w:val="24"/>
      </w:rPr>
    </w:sdtEndPr>
    <w:sdtContent>
      <w:p w:rsidR="000C30C3" w:rsidRPr="000C30C3" w:rsidRDefault="00ED1AED">
        <w:pPr>
          <w:pStyle w:val="Footer"/>
          <w:jc w:val="right"/>
          <w:rPr>
            <w:rFonts w:ascii="Times New Roman" w:hAnsi="Times New Roman" w:cs="Times New Roman"/>
            <w:sz w:val="24"/>
          </w:rPr>
        </w:pPr>
        <w:r w:rsidRPr="000C30C3">
          <w:rPr>
            <w:rFonts w:ascii="Times New Roman" w:hAnsi="Times New Roman" w:cs="Times New Roman"/>
            <w:sz w:val="24"/>
          </w:rPr>
          <w:fldChar w:fldCharType="begin"/>
        </w:r>
        <w:r w:rsidR="00093B1D" w:rsidRPr="000C30C3">
          <w:rPr>
            <w:rFonts w:ascii="Times New Roman" w:hAnsi="Times New Roman" w:cs="Times New Roman"/>
            <w:sz w:val="24"/>
          </w:rPr>
          <w:instrText xml:space="preserve"> PAGE   \* MERGEFORMAT </w:instrText>
        </w:r>
        <w:r w:rsidRPr="000C30C3">
          <w:rPr>
            <w:rFonts w:ascii="Times New Roman" w:hAnsi="Times New Roman" w:cs="Times New Roman"/>
            <w:sz w:val="24"/>
          </w:rPr>
          <w:fldChar w:fldCharType="separate"/>
        </w:r>
        <w:r w:rsidR="00A65AD1">
          <w:rPr>
            <w:rFonts w:ascii="Times New Roman" w:hAnsi="Times New Roman" w:cs="Times New Roman"/>
            <w:noProof/>
            <w:sz w:val="24"/>
          </w:rPr>
          <w:t>1</w:t>
        </w:r>
        <w:r w:rsidRPr="000C30C3">
          <w:rPr>
            <w:rFonts w:ascii="Times New Roman" w:hAnsi="Times New Roman" w:cs="Times New Roman"/>
            <w:noProof/>
            <w:sz w:val="24"/>
          </w:rPr>
          <w:fldChar w:fldCharType="end"/>
        </w:r>
      </w:p>
    </w:sdtContent>
  </w:sdt>
  <w:p w:rsidR="000C30C3" w:rsidRDefault="000C30C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4312" w:rsidRDefault="002C4312">
      <w:pPr>
        <w:spacing w:after="0" w:line="240" w:lineRule="auto"/>
      </w:pPr>
      <w:r>
        <w:separator/>
      </w:r>
    </w:p>
  </w:footnote>
  <w:footnote w:type="continuationSeparator" w:id="0">
    <w:p w:rsidR="002C4312" w:rsidRDefault="002C43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B4B1F" w:rsidRDefault="005B4B1F">
    <w:pPr>
      <w:pStyle w:val="Header"/>
    </w:pPr>
  </w:p>
  <w:p w:rsidR="00AE60DD" w:rsidRDefault="00AE60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E60DD"/>
    <w:rsid w:val="00025550"/>
    <w:rsid w:val="0002693E"/>
    <w:rsid w:val="00026EBC"/>
    <w:rsid w:val="00052AF7"/>
    <w:rsid w:val="000735A8"/>
    <w:rsid w:val="00074089"/>
    <w:rsid w:val="00081DCD"/>
    <w:rsid w:val="00093B1D"/>
    <w:rsid w:val="0009732A"/>
    <w:rsid w:val="000A262C"/>
    <w:rsid w:val="000B6332"/>
    <w:rsid w:val="000B7912"/>
    <w:rsid w:val="000C30C3"/>
    <w:rsid w:val="00111582"/>
    <w:rsid w:val="001427E6"/>
    <w:rsid w:val="0014595E"/>
    <w:rsid w:val="00156E5D"/>
    <w:rsid w:val="00161AC5"/>
    <w:rsid w:val="00177C8A"/>
    <w:rsid w:val="00182E31"/>
    <w:rsid w:val="00194E84"/>
    <w:rsid w:val="001A08C9"/>
    <w:rsid w:val="002075D0"/>
    <w:rsid w:val="00232867"/>
    <w:rsid w:val="002505A4"/>
    <w:rsid w:val="00260704"/>
    <w:rsid w:val="002970AB"/>
    <w:rsid w:val="002A373C"/>
    <w:rsid w:val="002C34D7"/>
    <w:rsid w:val="002C4312"/>
    <w:rsid w:val="00326080"/>
    <w:rsid w:val="0035710B"/>
    <w:rsid w:val="003A353B"/>
    <w:rsid w:val="003E55CE"/>
    <w:rsid w:val="003F3BA9"/>
    <w:rsid w:val="004055BA"/>
    <w:rsid w:val="00406610"/>
    <w:rsid w:val="00416502"/>
    <w:rsid w:val="00430708"/>
    <w:rsid w:val="00432BFF"/>
    <w:rsid w:val="004429AF"/>
    <w:rsid w:val="004E6EEE"/>
    <w:rsid w:val="004E7B25"/>
    <w:rsid w:val="00523FAB"/>
    <w:rsid w:val="00536F90"/>
    <w:rsid w:val="00554A37"/>
    <w:rsid w:val="005936A9"/>
    <w:rsid w:val="005A7A9F"/>
    <w:rsid w:val="005B4B1F"/>
    <w:rsid w:val="005E5662"/>
    <w:rsid w:val="00656B87"/>
    <w:rsid w:val="0066322B"/>
    <w:rsid w:val="006F2D53"/>
    <w:rsid w:val="00722719"/>
    <w:rsid w:val="00731A6D"/>
    <w:rsid w:val="00754633"/>
    <w:rsid w:val="00791FB9"/>
    <w:rsid w:val="007A0D6D"/>
    <w:rsid w:val="007C12EA"/>
    <w:rsid w:val="007D3D9F"/>
    <w:rsid w:val="007E3F6F"/>
    <w:rsid w:val="007F5D61"/>
    <w:rsid w:val="00832F04"/>
    <w:rsid w:val="00862C45"/>
    <w:rsid w:val="00896836"/>
    <w:rsid w:val="008D060B"/>
    <w:rsid w:val="008D626F"/>
    <w:rsid w:val="008E2512"/>
    <w:rsid w:val="008E69FE"/>
    <w:rsid w:val="009C75D6"/>
    <w:rsid w:val="009E05DA"/>
    <w:rsid w:val="009F3469"/>
    <w:rsid w:val="00A04E0F"/>
    <w:rsid w:val="00A13EE9"/>
    <w:rsid w:val="00A65AD1"/>
    <w:rsid w:val="00A83C68"/>
    <w:rsid w:val="00AB74A6"/>
    <w:rsid w:val="00AD1AB8"/>
    <w:rsid w:val="00AE60DD"/>
    <w:rsid w:val="00AF2F74"/>
    <w:rsid w:val="00B244DF"/>
    <w:rsid w:val="00B34A99"/>
    <w:rsid w:val="00B648CC"/>
    <w:rsid w:val="00B84C10"/>
    <w:rsid w:val="00BC10F6"/>
    <w:rsid w:val="00BC70EE"/>
    <w:rsid w:val="00BE7397"/>
    <w:rsid w:val="00C20E91"/>
    <w:rsid w:val="00C227E5"/>
    <w:rsid w:val="00C56967"/>
    <w:rsid w:val="00C71799"/>
    <w:rsid w:val="00C94815"/>
    <w:rsid w:val="00CC60F7"/>
    <w:rsid w:val="00CD1984"/>
    <w:rsid w:val="00D03329"/>
    <w:rsid w:val="00D30DA9"/>
    <w:rsid w:val="00D66541"/>
    <w:rsid w:val="00DC49B3"/>
    <w:rsid w:val="00DD1374"/>
    <w:rsid w:val="00E5225D"/>
    <w:rsid w:val="00E555ED"/>
    <w:rsid w:val="00E57065"/>
    <w:rsid w:val="00EB75A3"/>
    <w:rsid w:val="00EC28B2"/>
    <w:rsid w:val="00ED1AED"/>
    <w:rsid w:val="00EF2784"/>
    <w:rsid w:val="00EF4558"/>
    <w:rsid w:val="00F02430"/>
    <w:rsid w:val="00F07023"/>
    <w:rsid w:val="00F43334"/>
    <w:rsid w:val="00F47FF6"/>
    <w:rsid w:val="00F72C09"/>
    <w:rsid w:val="00F9682D"/>
    <w:rsid w:val="00FB5431"/>
    <w:rsid w:val="00FD0BE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AED"/>
  </w:style>
  <w:style w:type="paragraph" w:styleId="Heading1">
    <w:name w:val="heading 1"/>
    <w:basedOn w:val="Normal"/>
    <w:next w:val="Normal"/>
    <w:link w:val="Heading1Char"/>
    <w:uiPriority w:val="9"/>
    <w:qFormat/>
    <w:rsid w:val="00074089"/>
    <w:pPr>
      <w:spacing w:line="360" w:lineRule="auto"/>
      <w:jc w:val="both"/>
      <w:outlineLvl w:val="0"/>
    </w:pPr>
    <w:rPr>
      <w:rFonts w:ascii="Times New Roman" w:hAnsi="Times New Roman" w:cs="Times New Roman"/>
      <w:b/>
      <w:color w:val="0D0D0D" w:themeColor="text1" w:themeTint="F2"/>
      <w:sz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60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60DD"/>
  </w:style>
  <w:style w:type="paragraph" w:styleId="Footer">
    <w:name w:val="footer"/>
    <w:basedOn w:val="Normal"/>
    <w:link w:val="FooterChar"/>
    <w:uiPriority w:val="99"/>
    <w:unhideWhenUsed/>
    <w:rsid w:val="00AE60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60DD"/>
  </w:style>
  <w:style w:type="paragraph" w:styleId="BalloonText">
    <w:name w:val="Balloon Text"/>
    <w:basedOn w:val="Normal"/>
    <w:link w:val="BalloonTextChar"/>
    <w:uiPriority w:val="99"/>
    <w:semiHidden/>
    <w:unhideWhenUsed/>
    <w:rsid w:val="00AE60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0DD"/>
    <w:rPr>
      <w:rFonts w:ascii="Tahoma" w:hAnsi="Tahoma" w:cs="Tahoma"/>
      <w:sz w:val="16"/>
      <w:szCs w:val="16"/>
    </w:rPr>
  </w:style>
  <w:style w:type="paragraph" w:styleId="Title">
    <w:name w:val="Title"/>
    <w:basedOn w:val="Normal"/>
    <w:next w:val="Normal"/>
    <w:link w:val="TitleChar"/>
    <w:uiPriority w:val="10"/>
    <w:qFormat/>
    <w:rsid w:val="00AE60D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E60DD"/>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9C75D6"/>
    <w:rPr>
      <w:sz w:val="16"/>
      <w:szCs w:val="16"/>
    </w:rPr>
  </w:style>
  <w:style w:type="paragraph" w:styleId="CommentText">
    <w:name w:val="annotation text"/>
    <w:basedOn w:val="Normal"/>
    <w:link w:val="CommentTextChar"/>
    <w:uiPriority w:val="99"/>
    <w:semiHidden/>
    <w:unhideWhenUsed/>
    <w:rsid w:val="009C75D6"/>
    <w:pPr>
      <w:spacing w:line="240" w:lineRule="auto"/>
    </w:pPr>
    <w:rPr>
      <w:sz w:val="20"/>
      <w:szCs w:val="20"/>
    </w:rPr>
  </w:style>
  <w:style w:type="character" w:customStyle="1" w:styleId="CommentTextChar">
    <w:name w:val="Comment Text Char"/>
    <w:basedOn w:val="DefaultParagraphFont"/>
    <w:link w:val="CommentText"/>
    <w:uiPriority w:val="99"/>
    <w:semiHidden/>
    <w:rsid w:val="009C75D6"/>
    <w:rPr>
      <w:sz w:val="20"/>
      <w:szCs w:val="20"/>
    </w:rPr>
  </w:style>
  <w:style w:type="paragraph" w:styleId="CommentSubject">
    <w:name w:val="annotation subject"/>
    <w:basedOn w:val="CommentText"/>
    <w:next w:val="CommentText"/>
    <w:link w:val="CommentSubjectChar"/>
    <w:uiPriority w:val="99"/>
    <w:semiHidden/>
    <w:unhideWhenUsed/>
    <w:rsid w:val="009C75D6"/>
    <w:rPr>
      <w:b/>
      <w:bCs/>
    </w:rPr>
  </w:style>
  <w:style w:type="character" w:customStyle="1" w:styleId="CommentSubjectChar">
    <w:name w:val="Comment Subject Char"/>
    <w:basedOn w:val="CommentTextChar"/>
    <w:link w:val="CommentSubject"/>
    <w:uiPriority w:val="99"/>
    <w:semiHidden/>
    <w:rsid w:val="009C75D6"/>
    <w:rPr>
      <w:b/>
      <w:bCs/>
      <w:sz w:val="20"/>
      <w:szCs w:val="20"/>
    </w:rPr>
  </w:style>
  <w:style w:type="table" w:styleId="TableGrid">
    <w:name w:val="Table Grid"/>
    <w:basedOn w:val="TableNormal"/>
    <w:uiPriority w:val="59"/>
    <w:rsid w:val="00832F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74089"/>
    <w:rPr>
      <w:rFonts w:ascii="Times New Roman" w:hAnsi="Times New Roman" w:cs="Times New Roman"/>
      <w:b/>
      <w:color w:val="0D0D0D" w:themeColor="text1" w:themeTint="F2"/>
      <w:sz w:val="24"/>
      <w:lang w:val="en-GB"/>
    </w:rPr>
  </w:style>
  <w:style w:type="paragraph" w:styleId="TableofFigures">
    <w:name w:val="table of figures"/>
    <w:basedOn w:val="Normal"/>
    <w:next w:val="Normal"/>
    <w:uiPriority w:val="99"/>
    <w:unhideWhenUsed/>
    <w:rsid w:val="000C30C3"/>
    <w:pPr>
      <w:spacing w:after="0"/>
    </w:pPr>
  </w:style>
  <w:style w:type="character" w:styleId="Hyperlink">
    <w:name w:val="Hyperlink"/>
    <w:basedOn w:val="DefaultParagraphFont"/>
    <w:uiPriority w:val="99"/>
    <w:unhideWhenUsed/>
    <w:rsid w:val="000C30C3"/>
    <w:rPr>
      <w:color w:val="0000FF" w:themeColor="hyperlink"/>
      <w:u w:val="single"/>
    </w:rPr>
  </w:style>
  <w:style w:type="paragraph" w:customStyle="1" w:styleId="Normal1">
    <w:name w:val="Normal1"/>
    <w:rsid w:val="00416502"/>
    <w:pPr>
      <w:spacing w:after="0"/>
    </w:pPr>
    <w:rPr>
      <w:rFonts w:ascii="Arial" w:eastAsia="Times New Roman" w:hAnsi="Arial" w:cs="Arial"/>
      <w:lang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4089"/>
    <w:pPr>
      <w:spacing w:line="360" w:lineRule="auto"/>
      <w:jc w:val="both"/>
      <w:outlineLvl w:val="0"/>
    </w:pPr>
    <w:rPr>
      <w:rFonts w:ascii="Times New Roman" w:hAnsi="Times New Roman" w:cs="Times New Roman"/>
      <w:b/>
      <w:color w:val="0D0D0D" w:themeColor="text1" w:themeTint="F2"/>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60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60DD"/>
  </w:style>
  <w:style w:type="paragraph" w:styleId="Footer">
    <w:name w:val="footer"/>
    <w:basedOn w:val="Normal"/>
    <w:link w:val="FooterChar"/>
    <w:uiPriority w:val="99"/>
    <w:unhideWhenUsed/>
    <w:rsid w:val="00AE60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60DD"/>
  </w:style>
  <w:style w:type="paragraph" w:styleId="BalloonText">
    <w:name w:val="Balloon Text"/>
    <w:basedOn w:val="Normal"/>
    <w:link w:val="BalloonTextChar"/>
    <w:uiPriority w:val="99"/>
    <w:semiHidden/>
    <w:unhideWhenUsed/>
    <w:rsid w:val="00AE60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0DD"/>
    <w:rPr>
      <w:rFonts w:ascii="Tahoma" w:hAnsi="Tahoma" w:cs="Tahoma"/>
      <w:sz w:val="16"/>
      <w:szCs w:val="16"/>
    </w:rPr>
  </w:style>
  <w:style w:type="paragraph" w:styleId="Title">
    <w:name w:val="Title"/>
    <w:basedOn w:val="Normal"/>
    <w:next w:val="Normal"/>
    <w:link w:val="TitleChar"/>
    <w:uiPriority w:val="10"/>
    <w:qFormat/>
    <w:rsid w:val="00AE60D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E60DD"/>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9C75D6"/>
    <w:rPr>
      <w:sz w:val="16"/>
      <w:szCs w:val="16"/>
    </w:rPr>
  </w:style>
  <w:style w:type="paragraph" w:styleId="CommentText">
    <w:name w:val="annotation text"/>
    <w:basedOn w:val="Normal"/>
    <w:link w:val="CommentTextChar"/>
    <w:uiPriority w:val="99"/>
    <w:semiHidden/>
    <w:unhideWhenUsed/>
    <w:rsid w:val="009C75D6"/>
    <w:pPr>
      <w:spacing w:line="240" w:lineRule="auto"/>
    </w:pPr>
    <w:rPr>
      <w:sz w:val="20"/>
      <w:szCs w:val="20"/>
    </w:rPr>
  </w:style>
  <w:style w:type="character" w:customStyle="1" w:styleId="CommentTextChar">
    <w:name w:val="Comment Text Char"/>
    <w:basedOn w:val="DefaultParagraphFont"/>
    <w:link w:val="CommentText"/>
    <w:uiPriority w:val="99"/>
    <w:semiHidden/>
    <w:rsid w:val="009C75D6"/>
    <w:rPr>
      <w:sz w:val="20"/>
      <w:szCs w:val="20"/>
    </w:rPr>
  </w:style>
  <w:style w:type="paragraph" w:styleId="CommentSubject">
    <w:name w:val="annotation subject"/>
    <w:basedOn w:val="CommentText"/>
    <w:next w:val="CommentText"/>
    <w:link w:val="CommentSubjectChar"/>
    <w:uiPriority w:val="99"/>
    <w:semiHidden/>
    <w:unhideWhenUsed/>
    <w:rsid w:val="009C75D6"/>
    <w:rPr>
      <w:b/>
      <w:bCs/>
    </w:rPr>
  </w:style>
  <w:style w:type="character" w:customStyle="1" w:styleId="CommentSubjectChar">
    <w:name w:val="Comment Subject Char"/>
    <w:basedOn w:val="CommentTextChar"/>
    <w:link w:val="CommentSubject"/>
    <w:uiPriority w:val="99"/>
    <w:semiHidden/>
    <w:rsid w:val="009C75D6"/>
    <w:rPr>
      <w:b/>
      <w:bCs/>
      <w:sz w:val="20"/>
      <w:szCs w:val="20"/>
    </w:rPr>
  </w:style>
  <w:style w:type="table" w:styleId="TableGrid">
    <w:name w:val="Table Grid"/>
    <w:basedOn w:val="TableNormal"/>
    <w:uiPriority w:val="59"/>
    <w:rsid w:val="00832F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74089"/>
    <w:rPr>
      <w:rFonts w:ascii="Times New Roman" w:hAnsi="Times New Roman" w:cs="Times New Roman"/>
      <w:b/>
      <w:color w:val="0D0D0D" w:themeColor="text1" w:themeTint="F2"/>
      <w:sz w:val="24"/>
      <w:lang w:val="en-GB"/>
    </w:rPr>
  </w:style>
  <w:style w:type="paragraph" w:styleId="TableofFigures">
    <w:name w:val="table of figures"/>
    <w:basedOn w:val="Normal"/>
    <w:next w:val="Normal"/>
    <w:uiPriority w:val="99"/>
    <w:unhideWhenUsed/>
    <w:rsid w:val="000C30C3"/>
    <w:pPr>
      <w:spacing w:after="0"/>
    </w:pPr>
  </w:style>
  <w:style w:type="character" w:styleId="Hyperlink">
    <w:name w:val="Hyperlink"/>
    <w:basedOn w:val="DefaultParagraphFont"/>
    <w:uiPriority w:val="99"/>
    <w:unhideWhenUsed/>
    <w:rsid w:val="000C30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623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488B0B-7D1E-482B-BEA7-04D7F76A8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17</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93</cp:revision>
  <dcterms:created xsi:type="dcterms:W3CDTF">2020-12-07T04:38:00Z</dcterms:created>
  <dcterms:modified xsi:type="dcterms:W3CDTF">2021-01-06T11:04:00Z</dcterms:modified>
</cp:coreProperties>
</file>