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742EE" w:rsidP="1314F0BC" w:rsidRDefault="5428B6B1" w14:paraId="5E5787A5" w14:textId="53248F9E">
      <w:pPr>
        <w:jc w:val="center"/>
      </w:pPr>
      <w:r>
        <w:rPr>
          <w:noProof/>
        </w:rPr>
        <w:drawing>
          <wp:inline distT="0" distB="0" distL="0" distR="0" wp14:anchorId="66579EA0" wp14:editId="1AE8B613">
            <wp:extent cx="3686175" cy="1451431"/>
            <wp:effectExtent l="0" t="0" r="0" b="0"/>
            <wp:docPr id="17224701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70168" name=""/>
                    <pic:cNvPicPr/>
                  </pic:nvPicPr>
                  <pic:blipFill>
                    <a:blip r:embed="rId7">
                      <a:extLst>
                        <a:ext uri="{28A0092B-C50C-407E-A947-70E740481C1C}">
                          <a14:useLocalDpi xmlns:a14="http://schemas.microsoft.com/office/drawing/2010/main"/>
                        </a:ext>
                      </a:extLst>
                    </a:blip>
                    <a:stretch>
                      <a:fillRect/>
                    </a:stretch>
                  </pic:blipFill>
                  <pic:spPr>
                    <a:xfrm>
                      <a:off x="0" y="0"/>
                      <a:ext cx="3686175" cy="1451431"/>
                    </a:xfrm>
                    <a:prstGeom prst="rect">
                      <a:avLst/>
                    </a:prstGeom>
                  </pic:spPr>
                </pic:pic>
              </a:graphicData>
            </a:graphic>
          </wp:inline>
        </w:drawing>
      </w:r>
    </w:p>
    <w:p w:rsidR="1314F0BC" w:rsidP="1314F0BC" w:rsidRDefault="1314F0BC" w14:paraId="072FC9C5" w14:textId="51234BE7">
      <w:pPr>
        <w:jc w:val="center"/>
        <w:rPr>
          <w:sz w:val="52"/>
          <w:szCs w:val="52"/>
        </w:rPr>
      </w:pPr>
    </w:p>
    <w:p w:rsidR="1314F0BC" w:rsidP="1314F0BC" w:rsidRDefault="1314F0BC" w14:paraId="27F2F526" w14:textId="6C8F1FE4">
      <w:pPr>
        <w:jc w:val="center"/>
        <w:rPr>
          <w:rFonts w:ascii="Calibri" w:hAnsi="Calibri" w:eastAsia="Calibri" w:cs="Calibri"/>
          <w:sz w:val="52"/>
          <w:szCs w:val="52"/>
        </w:rPr>
      </w:pPr>
    </w:p>
    <w:p w:rsidR="524388DC" w:rsidP="1314F0BC" w:rsidRDefault="524388DC" w14:paraId="17D29AEA" w14:textId="629471E6">
      <w:pPr>
        <w:jc w:val="center"/>
        <w:rPr>
          <w:rFonts w:ascii="Calibri" w:hAnsi="Calibri" w:eastAsia="Calibri" w:cs="Calibri"/>
          <w:b/>
          <w:bCs/>
          <w:sz w:val="52"/>
          <w:szCs w:val="52"/>
        </w:rPr>
      </w:pPr>
      <w:r w:rsidRPr="1314F0BC">
        <w:rPr>
          <w:rFonts w:ascii="Calibri" w:hAnsi="Calibri" w:eastAsia="Calibri" w:cs="Calibri"/>
          <w:b/>
          <w:bCs/>
          <w:sz w:val="52"/>
          <w:szCs w:val="52"/>
        </w:rPr>
        <w:t>A</w:t>
      </w:r>
      <w:r w:rsidRPr="1314F0BC" w:rsidR="6BF64320">
        <w:rPr>
          <w:rFonts w:ascii="Calibri" w:hAnsi="Calibri" w:eastAsia="Calibri" w:cs="Calibri"/>
          <w:b/>
          <w:bCs/>
          <w:sz w:val="52"/>
          <w:szCs w:val="52"/>
        </w:rPr>
        <w:t>utom</w:t>
      </w:r>
      <w:r w:rsidRPr="1314F0BC">
        <w:rPr>
          <w:rFonts w:ascii="Calibri" w:hAnsi="Calibri" w:eastAsia="Calibri" w:cs="Calibri"/>
          <w:b/>
          <w:bCs/>
          <w:sz w:val="52"/>
          <w:szCs w:val="52"/>
        </w:rPr>
        <w:t xml:space="preserve">atic </w:t>
      </w:r>
      <w:r w:rsidRPr="1314F0BC" w:rsidR="5428B6B1">
        <w:rPr>
          <w:rFonts w:ascii="Calibri" w:hAnsi="Calibri" w:eastAsia="Calibri" w:cs="Calibri"/>
          <w:b/>
          <w:bCs/>
          <w:sz w:val="52"/>
          <w:szCs w:val="52"/>
        </w:rPr>
        <w:t>Plant/</w:t>
      </w:r>
      <w:r w:rsidRPr="1314F0BC" w:rsidR="75B11486">
        <w:rPr>
          <w:rFonts w:ascii="Calibri" w:hAnsi="Calibri" w:eastAsia="Calibri" w:cs="Calibri"/>
          <w:b/>
          <w:bCs/>
          <w:sz w:val="52"/>
          <w:szCs w:val="52"/>
        </w:rPr>
        <w:t>C</w:t>
      </w:r>
      <w:r w:rsidRPr="1314F0BC" w:rsidR="5428B6B1">
        <w:rPr>
          <w:rFonts w:ascii="Calibri" w:hAnsi="Calibri" w:eastAsia="Calibri" w:cs="Calibri"/>
          <w:b/>
          <w:bCs/>
          <w:sz w:val="52"/>
          <w:szCs w:val="52"/>
        </w:rPr>
        <w:t xml:space="preserve">rop </w:t>
      </w:r>
      <w:r w:rsidRPr="1314F0BC" w:rsidR="72516805">
        <w:rPr>
          <w:rFonts w:ascii="Calibri" w:hAnsi="Calibri" w:eastAsia="Calibri" w:cs="Calibri"/>
          <w:b/>
          <w:bCs/>
          <w:sz w:val="52"/>
          <w:szCs w:val="52"/>
        </w:rPr>
        <w:t>I</w:t>
      </w:r>
      <w:r w:rsidRPr="1314F0BC" w:rsidR="5428B6B1">
        <w:rPr>
          <w:rFonts w:ascii="Calibri" w:hAnsi="Calibri" w:eastAsia="Calibri" w:cs="Calibri"/>
          <w:b/>
          <w:bCs/>
          <w:sz w:val="52"/>
          <w:szCs w:val="52"/>
        </w:rPr>
        <w:t xml:space="preserve">rrigation </w:t>
      </w:r>
      <w:r w:rsidRPr="1314F0BC" w:rsidR="678CA976">
        <w:rPr>
          <w:rFonts w:ascii="Calibri" w:hAnsi="Calibri" w:eastAsia="Calibri" w:cs="Calibri"/>
          <w:b/>
          <w:bCs/>
          <w:sz w:val="52"/>
          <w:szCs w:val="52"/>
        </w:rPr>
        <w:t>S</w:t>
      </w:r>
      <w:r w:rsidRPr="1314F0BC" w:rsidR="5428B6B1">
        <w:rPr>
          <w:rFonts w:ascii="Calibri" w:hAnsi="Calibri" w:eastAsia="Calibri" w:cs="Calibri"/>
          <w:b/>
          <w:bCs/>
          <w:sz w:val="52"/>
          <w:szCs w:val="52"/>
        </w:rPr>
        <w:t>ystems</w:t>
      </w:r>
    </w:p>
    <w:p w:rsidR="1314F0BC" w:rsidP="1314F0BC" w:rsidRDefault="1314F0BC" w14:paraId="11B57B92" w14:textId="566C8041">
      <w:pPr>
        <w:jc w:val="center"/>
        <w:rPr>
          <w:rFonts w:ascii="Calibri" w:hAnsi="Calibri" w:eastAsia="Calibri" w:cs="Calibri"/>
          <w:b/>
          <w:bCs/>
          <w:sz w:val="52"/>
          <w:szCs w:val="52"/>
        </w:rPr>
      </w:pPr>
    </w:p>
    <w:p w:rsidR="336948BC" w:rsidP="1314F0BC" w:rsidRDefault="336948BC" w14:paraId="353DF60C" w14:textId="7CF06F69">
      <w:pPr>
        <w:jc w:val="center"/>
        <w:rPr>
          <w:rFonts w:ascii="Calibri" w:hAnsi="Calibri" w:eastAsia="Calibri" w:cs="Calibri"/>
          <w:sz w:val="36"/>
          <w:szCs w:val="36"/>
        </w:rPr>
      </w:pPr>
      <w:r w:rsidRPr="1314F0BC">
        <w:rPr>
          <w:rFonts w:ascii="Calibri" w:hAnsi="Calibri" w:eastAsia="Calibri" w:cs="Calibri"/>
          <w:sz w:val="36"/>
          <w:szCs w:val="36"/>
        </w:rPr>
        <w:t>By</w:t>
      </w:r>
    </w:p>
    <w:p w:rsidR="1314F0BC" w:rsidP="1314F0BC" w:rsidRDefault="1314F0BC" w14:paraId="1CC41DAC" w14:textId="2FCCC0D5">
      <w:pPr>
        <w:jc w:val="center"/>
        <w:rPr>
          <w:rFonts w:ascii="Calibri" w:hAnsi="Calibri" w:eastAsia="Calibri" w:cs="Calibri"/>
          <w:sz w:val="36"/>
          <w:szCs w:val="36"/>
        </w:rPr>
      </w:pPr>
    </w:p>
    <w:p w:rsidR="336948BC" w:rsidP="1314F0BC" w:rsidRDefault="336948BC" w14:paraId="154651BD" w14:textId="61FF1417">
      <w:pPr>
        <w:jc w:val="center"/>
        <w:rPr>
          <w:rFonts w:ascii="Calibri" w:hAnsi="Calibri" w:eastAsia="Calibri" w:cs="Calibri"/>
          <w:sz w:val="40"/>
          <w:szCs w:val="40"/>
        </w:rPr>
      </w:pPr>
      <w:r w:rsidRPr="1314F0BC">
        <w:rPr>
          <w:rFonts w:ascii="Calibri" w:hAnsi="Calibri" w:eastAsia="Calibri" w:cs="Calibri"/>
          <w:sz w:val="40"/>
          <w:szCs w:val="40"/>
        </w:rPr>
        <w:t xml:space="preserve">Sean </w:t>
      </w:r>
      <w:r w:rsidRPr="1314F0BC" w:rsidR="6CCBC11D">
        <w:rPr>
          <w:rFonts w:ascii="Calibri" w:hAnsi="Calibri" w:eastAsia="Calibri" w:cs="Calibri"/>
          <w:sz w:val="40"/>
          <w:szCs w:val="40"/>
        </w:rPr>
        <w:t>Upton</w:t>
      </w:r>
      <w:r w:rsidRPr="1314F0BC">
        <w:rPr>
          <w:rFonts w:ascii="Calibri" w:hAnsi="Calibri" w:eastAsia="Calibri" w:cs="Calibri"/>
          <w:sz w:val="40"/>
          <w:szCs w:val="40"/>
        </w:rPr>
        <w:t>, Charlie Rainey, Max Ladner</w:t>
      </w:r>
    </w:p>
    <w:p w:rsidR="1314F0BC" w:rsidP="1314F0BC" w:rsidRDefault="1314F0BC" w14:paraId="19D5311D" w14:textId="2A7F61B8">
      <w:pPr>
        <w:jc w:val="center"/>
        <w:rPr>
          <w:rFonts w:ascii="Calibri" w:hAnsi="Calibri" w:eastAsia="Calibri" w:cs="Calibri"/>
          <w:sz w:val="40"/>
          <w:szCs w:val="40"/>
        </w:rPr>
      </w:pPr>
    </w:p>
    <w:p w:rsidR="6D4C29DA" w:rsidP="6D4C29DA" w:rsidRDefault="6D4C29DA" w14:paraId="1B030B8C" w14:textId="11C5AAF2">
      <w:pPr>
        <w:jc w:val="center"/>
        <w:rPr>
          <w:rFonts w:ascii="Calibri" w:hAnsi="Calibri" w:eastAsia="Calibri" w:cs="Calibri"/>
          <w:sz w:val="40"/>
          <w:szCs w:val="40"/>
        </w:rPr>
      </w:pPr>
    </w:p>
    <w:p w:rsidR="6D4C29DA" w:rsidP="6D4C29DA" w:rsidRDefault="6D4C29DA" w14:paraId="060E6313" w14:textId="77F90109">
      <w:pPr>
        <w:jc w:val="center"/>
        <w:rPr>
          <w:rFonts w:ascii="Calibri" w:hAnsi="Calibri" w:eastAsia="Calibri" w:cs="Calibri"/>
          <w:sz w:val="40"/>
          <w:szCs w:val="40"/>
        </w:rPr>
      </w:pPr>
    </w:p>
    <w:p w:rsidR="7FA9E19C" w:rsidP="1314F0BC" w:rsidRDefault="7FA9E19C" w14:paraId="39B3F3BA" w14:textId="5F659763">
      <w:pPr>
        <w:jc w:val="center"/>
        <w:rPr>
          <w:rFonts w:ascii="Calibri" w:hAnsi="Calibri" w:eastAsia="Calibri" w:cs="Calibri"/>
          <w:sz w:val="40"/>
          <w:szCs w:val="40"/>
        </w:rPr>
      </w:pPr>
      <w:r w:rsidRPr="1314F0BC">
        <w:rPr>
          <w:rFonts w:ascii="Calibri" w:hAnsi="Calibri" w:eastAsia="Calibri" w:cs="Calibri"/>
          <w:sz w:val="40"/>
          <w:szCs w:val="40"/>
        </w:rPr>
        <w:t>ACDA</w:t>
      </w:r>
      <w:r w:rsidRPr="1314F0BC" w:rsidR="06A115AD">
        <w:rPr>
          <w:rFonts w:ascii="Calibri" w:hAnsi="Calibri" w:eastAsia="Calibri" w:cs="Calibri"/>
          <w:sz w:val="40"/>
          <w:szCs w:val="40"/>
        </w:rPr>
        <w:t>5</w:t>
      </w:r>
      <w:r w:rsidRPr="1314F0BC">
        <w:rPr>
          <w:rFonts w:ascii="Calibri" w:hAnsi="Calibri" w:eastAsia="Calibri" w:cs="Calibri"/>
          <w:sz w:val="40"/>
          <w:szCs w:val="40"/>
        </w:rPr>
        <w:t>017</w:t>
      </w:r>
    </w:p>
    <w:p w:rsidR="1314F0BC" w:rsidP="1314F0BC" w:rsidRDefault="1314F0BC" w14:paraId="68D63C48" w14:textId="342BC22A">
      <w:pPr>
        <w:jc w:val="center"/>
        <w:rPr>
          <w:rFonts w:ascii="Calibri" w:hAnsi="Calibri" w:eastAsia="Calibri" w:cs="Calibri"/>
          <w:sz w:val="40"/>
          <w:szCs w:val="40"/>
        </w:rPr>
      </w:pPr>
    </w:p>
    <w:p w:rsidR="1314F0BC" w:rsidP="1314F0BC" w:rsidRDefault="6ADBA8E0" w14:paraId="048A75E8" w14:textId="403C1595">
      <w:pPr>
        <w:jc w:val="center"/>
        <w:rPr>
          <w:rFonts w:ascii="Calibri" w:hAnsi="Calibri" w:eastAsia="Calibri" w:cs="Calibri"/>
          <w:sz w:val="40"/>
          <w:szCs w:val="40"/>
        </w:rPr>
      </w:pPr>
      <w:r w:rsidRPr="6D0BE236">
        <w:rPr>
          <w:rFonts w:ascii="Calibri" w:hAnsi="Calibri" w:eastAsia="Calibri" w:cs="Calibri"/>
          <w:sz w:val="40"/>
          <w:szCs w:val="40"/>
        </w:rPr>
        <w:t xml:space="preserve">  </w:t>
      </w:r>
      <w:r w:rsidRPr="6D0BE236" w:rsidR="3AC15E13">
        <w:rPr>
          <w:rFonts w:ascii="Calibri" w:hAnsi="Calibri" w:eastAsia="Calibri" w:cs="Calibri"/>
          <w:sz w:val="40"/>
          <w:szCs w:val="40"/>
        </w:rPr>
        <w:t xml:space="preserve"> </w:t>
      </w:r>
      <w:r w:rsidRPr="6D0BE236" w:rsidR="137D4CFC">
        <w:rPr>
          <w:rFonts w:ascii="Calibri" w:hAnsi="Calibri" w:eastAsia="Calibri" w:cs="Calibri"/>
          <w:sz w:val="40"/>
          <w:szCs w:val="40"/>
        </w:rPr>
        <w:t xml:space="preserve"> </w:t>
      </w:r>
    </w:p>
    <w:p w:rsidR="7FA9E19C" w:rsidP="1314F0BC" w:rsidRDefault="7FA9E19C" w14:paraId="1BF4CA3E" w14:textId="1ADDB1DD">
      <w:pPr>
        <w:jc w:val="center"/>
        <w:rPr>
          <w:rFonts w:ascii="Calibri" w:hAnsi="Calibri" w:eastAsia="Calibri" w:cs="Calibri"/>
          <w:sz w:val="40"/>
          <w:szCs w:val="40"/>
        </w:rPr>
      </w:pPr>
      <w:r w:rsidRPr="1314F0BC">
        <w:rPr>
          <w:rFonts w:ascii="Calibri" w:hAnsi="Calibri" w:eastAsia="Calibri" w:cs="Calibri"/>
          <w:sz w:val="40"/>
          <w:szCs w:val="40"/>
        </w:rPr>
        <w:t>July 2025</w:t>
      </w:r>
    </w:p>
    <w:p w:rsidR="1314F0BC" w:rsidRDefault="1314F0BC" w14:paraId="1144A1E9" w14:textId="1DE6107C">
      <w:r>
        <w:br w:type="page"/>
      </w:r>
    </w:p>
    <w:p w:rsidR="076ABD6B" w:rsidP="6D0BE236" w:rsidRDefault="076ABD6B" w14:paraId="7A5C81A7" w14:textId="445244A6">
      <w:pPr>
        <w:pStyle w:val="Heading1"/>
        <w:rPr>
          <w:rFonts w:ascii="Aptos Display" w:hAnsi="Aptos Display" w:eastAsia="Aptos Display" w:cs="Aptos Display"/>
        </w:rPr>
      </w:pPr>
      <w:bookmarkStart w:name="_Toc2117443434" w:id="0"/>
      <w:r w:rsidRPr="0493F27F">
        <w:rPr>
          <w:rFonts w:ascii="Aptos Display" w:hAnsi="Aptos Display" w:eastAsia="Aptos Display" w:cs="Aptos Display"/>
        </w:rPr>
        <w:t>Table of contents</w:t>
      </w:r>
      <w:bookmarkEnd w:id="0"/>
    </w:p>
    <w:p w:rsidR="1314F0BC" w:rsidP="3ABBC0CE" w:rsidRDefault="6D0BE236" w14:paraId="4FDA5935" w14:textId="01956961">
      <w:pPr>
        <w:pStyle w:val="TOC1"/>
        <w:tabs>
          <w:tab w:val="right" w:leader="dot" w:pos="9015"/>
        </w:tabs>
        <w:rPr>
          <w:rStyle w:val="Hyperlink"/>
        </w:rPr>
      </w:pPr>
      <w:r>
        <w:fldChar w:fldCharType="begin"/>
      </w:r>
      <w:r>
        <w:instrText>TOC \o "1-2" \z \u \h</w:instrText>
      </w:r>
      <w:r>
        <w:fldChar w:fldCharType="separate"/>
      </w:r>
      <w:hyperlink w:anchor="_Toc2117443434">
        <w:r w:rsidRPr="18653F84" w:rsidR="18653F84">
          <w:rPr>
            <w:rStyle w:val="Hyperlink"/>
          </w:rPr>
          <w:t>Table of contents</w:t>
        </w:r>
        <w:r>
          <w:tab/>
        </w:r>
        <w:r>
          <w:fldChar w:fldCharType="begin"/>
        </w:r>
        <w:r>
          <w:instrText>PAGEREF _Toc2117443434 \h</w:instrText>
        </w:r>
        <w:r>
          <w:fldChar w:fldCharType="separate"/>
        </w:r>
        <w:r w:rsidRPr="18653F84" w:rsidR="18653F84">
          <w:rPr>
            <w:rStyle w:val="Hyperlink"/>
          </w:rPr>
          <w:t>1</w:t>
        </w:r>
        <w:r>
          <w:fldChar w:fldCharType="end"/>
        </w:r>
      </w:hyperlink>
    </w:p>
    <w:p w:rsidR="1314F0BC" w:rsidP="3ABBC0CE" w:rsidRDefault="18653F84" w14:paraId="203A545E" w14:textId="1C52D019">
      <w:pPr>
        <w:pStyle w:val="TOC1"/>
        <w:tabs>
          <w:tab w:val="right" w:leader="dot" w:pos="9015"/>
        </w:tabs>
        <w:rPr>
          <w:rStyle w:val="Hyperlink"/>
        </w:rPr>
      </w:pPr>
      <w:hyperlink w:anchor="_Toc787846249">
        <w:r w:rsidRPr="18653F84">
          <w:rPr>
            <w:rStyle w:val="Hyperlink"/>
          </w:rPr>
          <w:t>1. Abstract (ML)</w:t>
        </w:r>
        <w:r w:rsidR="5988335F">
          <w:tab/>
        </w:r>
        <w:r w:rsidR="5988335F">
          <w:fldChar w:fldCharType="begin"/>
        </w:r>
        <w:r w:rsidR="5988335F">
          <w:instrText>PAGEREF _Toc787846249 \h</w:instrText>
        </w:r>
        <w:r w:rsidR="5988335F">
          <w:fldChar w:fldCharType="separate"/>
        </w:r>
        <w:r w:rsidRPr="18653F84">
          <w:rPr>
            <w:rStyle w:val="Hyperlink"/>
          </w:rPr>
          <w:t>2</w:t>
        </w:r>
        <w:r w:rsidR="5988335F">
          <w:fldChar w:fldCharType="end"/>
        </w:r>
      </w:hyperlink>
    </w:p>
    <w:p w:rsidR="1314F0BC" w:rsidP="3ABBC0CE" w:rsidRDefault="18653F84" w14:paraId="56E73196" w14:textId="03C1ADD8">
      <w:pPr>
        <w:pStyle w:val="TOC1"/>
        <w:tabs>
          <w:tab w:val="right" w:leader="dot" w:pos="9015"/>
        </w:tabs>
        <w:rPr>
          <w:rStyle w:val="Hyperlink"/>
        </w:rPr>
      </w:pPr>
      <w:hyperlink w:anchor="_Toc2061075838">
        <w:r w:rsidRPr="18653F84">
          <w:rPr>
            <w:rStyle w:val="Hyperlink"/>
          </w:rPr>
          <w:t>2. Introduction (SU)</w:t>
        </w:r>
        <w:r w:rsidR="5988335F">
          <w:tab/>
        </w:r>
        <w:r w:rsidR="5988335F">
          <w:fldChar w:fldCharType="begin"/>
        </w:r>
        <w:r w:rsidR="5988335F">
          <w:instrText>PAGEREF _Toc2061075838 \h</w:instrText>
        </w:r>
        <w:r w:rsidR="5988335F">
          <w:fldChar w:fldCharType="separate"/>
        </w:r>
        <w:r w:rsidRPr="18653F84">
          <w:rPr>
            <w:rStyle w:val="Hyperlink"/>
          </w:rPr>
          <w:t>3</w:t>
        </w:r>
        <w:r w:rsidR="5988335F">
          <w:fldChar w:fldCharType="end"/>
        </w:r>
      </w:hyperlink>
    </w:p>
    <w:p w:rsidR="1314F0BC" w:rsidP="3ABBC0CE" w:rsidRDefault="18653F84" w14:paraId="42433035" w14:textId="160C491C">
      <w:pPr>
        <w:pStyle w:val="TOC2"/>
        <w:tabs>
          <w:tab w:val="right" w:leader="dot" w:pos="9015"/>
        </w:tabs>
        <w:rPr>
          <w:rStyle w:val="Hyperlink"/>
        </w:rPr>
      </w:pPr>
      <w:hyperlink w:anchor="_Toc651303449">
        <w:r w:rsidRPr="18653F84">
          <w:rPr>
            <w:rStyle w:val="Hyperlink"/>
          </w:rPr>
          <w:t>2.1 Project details</w:t>
        </w:r>
        <w:r w:rsidR="5988335F">
          <w:tab/>
        </w:r>
        <w:r w:rsidR="5988335F">
          <w:fldChar w:fldCharType="begin"/>
        </w:r>
        <w:r w:rsidR="5988335F">
          <w:instrText>PAGEREF _Toc651303449 \h</w:instrText>
        </w:r>
        <w:r w:rsidR="5988335F">
          <w:fldChar w:fldCharType="separate"/>
        </w:r>
        <w:r w:rsidRPr="18653F84">
          <w:rPr>
            <w:rStyle w:val="Hyperlink"/>
          </w:rPr>
          <w:t>4</w:t>
        </w:r>
        <w:r w:rsidR="5988335F">
          <w:fldChar w:fldCharType="end"/>
        </w:r>
      </w:hyperlink>
    </w:p>
    <w:p w:rsidR="1314F0BC" w:rsidP="3ABBC0CE" w:rsidRDefault="18653F84" w14:paraId="72285788" w14:textId="5DE2F721">
      <w:pPr>
        <w:pStyle w:val="TOC2"/>
        <w:tabs>
          <w:tab w:val="right" w:leader="dot" w:pos="9015"/>
        </w:tabs>
        <w:rPr>
          <w:rStyle w:val="Hyperlink"/>
        </w:rPr>
      </w:pPr>
      <w:hyperlink w:anchor="_Toc206388300">
        <w:r w:rsidRPr="18653F84">
          <w:rPr>
            <w:rStyle w:val="Hyperlink"/>
          </w:rPr>
          <w:t>2.2 Aim</w:t>
        </w:r>
        <w:r w:rsidR="5988335F">
          <w:tab/>
        </w:r>
        <w:r w:rsidR="5988335F">
          <w:fldChar w:fldCharType="begin"/>
        </w:r>
        <w:r w:rsidR="5988335F">
          <w:instrText>PAGEREF _Toc206388300 \h</w:instrText>
        </w:r>
        <w:r w:rsidR="5988335F">
          <w:fldChar w:fldCharType="separate"/>
        </w:r>
        <w:r w:rsidRPr="18653F84">
          <w:rPr>
            <w:rStyle w:val="Hyperlink"/>
          </w:rPr>
          <w:t>4</w:t>
        </w:r>
        <w:r w:rsidR="5988335F">
          <w:fldChar w:fldCharType="end"/>
        </w:r>
      </w:hyperlink>
    </w:p>
    <w:p w:rsidR="1314F0BC" w:rsidP="3ABBC0CE" w:rsidRDefault="18653F84" w14:paraId="56BB399D" w14:textId="536E7947">
      <w:pPr>
        <w:pStyle w:val="TOC2"/>
        <w:tabs>
          <w:tab w:val="right" w:leader="dot" w:pos="9015"/>
        </w:tabs>
        <w:rPr>
          <w:rStyle w:val="Hyperlink"/>
        </w:rPr>
      </w:pPr>
      <w:hyperlink w:anchor="_Toc275075731">
        <w:r w:rsidRPr="18653F84">
          <w:rPr>
            <w:rStyle w:val="Hyperlink"/>
          </w:rPr>
          <w:t>2.3 Objectives</w:t>
        </w:r>
        <w:r w:rsidR="5988335F">
          <w:tab/>
        </w:r>
        <w:r w:rsidR="5988335F">
          <w:fldChar w:fldCharType="begin"/>
        </w:r>
        <w:r w:rsidR="5988335F">
          <w:instrText>PAGEREF _Toc275075731 \h</w:instrText>
        </w:r>
        <w:r w:rsidR="5988335F">
          <w:fldChar w:fldCharType="separate"/>
        </w:r>
        <w:r w:rsidRPr="18653F84">
          <w:rPr>
            <w:rStyle w:val="Hyperlink"/>
          </w:rPr>
          <w:t>4</w:t>
        </w:r>
        <w:r w:rsidR="5988335F">
          <w:fldChar w:fldCharType="end"/>
        </w:r>
      </w:hyperlink>
    </w:p>
    <w:p w:rsidR="1314F0BC" w:rsidP="3ABBC0CE" w:rsidRDefault="18653F84" w14:paraId="6E2C4473" w14:textId="4FB3F457">
      <w:pPr>
        <w:pStyle w:val="TOC1"/>
        <w:tabs>
          <w:tab w:val="right" w:leader="dot" w:pos="9015"/>
        </w:tabs>
        <w:rPr>
          <w:rStyle w:val="Hyperlink"/>
        </w:rPr>
      </w:pPr>
      <w:hyperlink w:anchor="_Toc1809171264">
        <w:r w:rsidRPr="18653F84">
          <w:rPr>
            <w:rStyle w:val="Hyperlink"/>
          </w:rPr>
          <w:t>3. Background Research (CR)</w:t>
        </w:r>
        <w:r w:rsidR="5988335F">
          <w:tab/>
        </w:r>
        <w:r w:rsidR="5988335F">
          <w:fldChar w:fldCharType="begin"/>
        </w:r>
        <w:r w:rsidR="5988335F">
          <w:instrText>PAGEREF _Toc1809171264 \h</w:instrText>
        </w:r>
        <w:r w:rsidR="5988335F">
          <w:fldChar w:fldCharType="separate"/>
        </w:r>
        <w:r w:rsidRPr="18653F84">
          <w:rPr>
            <w:rStyle w:val="Hyperlink"/>
          </w:rPr>
          <w:t>5</w:t>
        </w:r>
        <w:r w:rsidR="5988335F">
          <w:fldChar w:fldCharType="end"/>
        </w:r>
      </w:hyperlink>
    </w:p>
    <w:p w:rsidR="1314F0BC" w:rsidP="3ABBC0CE" w:rsidRDefault="18653F84" w14:paraId="6F680423" w14:textId="7D6A689A">
      <w:pPr>
        <w:pStyle w:val="TOC2"/>
        <w:tabs>
          <w:tab w:val="right" w:leader="dot" w:pos="9015"/>
        </w:tabs>
        <w:rPr>
          <w:rStyle w:val="Hyperlink"/>
        </w:rPr>
      </w:pPr>
      <w:hyperlink w:anchor="_Toc1965888134">
        <w:r w:rsidRPr="18653F84">
          <w:rPr>
            <w:rStyle w:val="Hyperlink"/>
          </w:rPr>
          <w:t>3.1 Why does soil moisture matter?</w:t>
        </w:r>
        <w:r w:rsidR="5988335F">
          <w:tab/>
        </w:r>
        <w:r w:rsidR="5988335F">
          <w:fldChar w:fldCharType="begin"/>
        </w:r>
        <w:r w:rsidR="5988335F">
          <w:instrText>PAGEREF _Toc1965888134 \h</w:instrText>
        </w:r>
        <w:r w:rsidR="5988335F">
          <w:fldChar w:fldCharType="separate"/>
        </w:r>
        <w:r w:rsidRPr="18653F84">
          <w:rPr>
            <w:rStyle w:val="Hyperlink"/>
          </w:rPr>
          <w:t>6</w:t>
        </w:r>
        <w:r w:rsidR="5988335F">
          <w:fldChar w:fldCharType="end"/>
        </w:r>
      </w:hyperlink>
    </w:p>
    <w:p w:rsidR="1314F0BC" w:rsidP="3ABBC0CE" w:rsidRDefault="18653F84" w14:paraId="39877099" w14:textId="541F4ED8">
      <w:pPr>
        <w:pStyle w:val="TOC2"/>
        <w:tabs>
          <w:tab w:val="right" w:leader="dot" w:pos="9015"/>
        </w:tabs>
        <w:rPr>
          <w:rStyle w:val="Hyperlink"/>
        </w:rPr>
      </w:pPr>
      <w:hyperlink w:anchor="_Toc200517332">
        <w:r w:rsidRPr="18653F84">
          <w:rPr>
            <w:rStyle w:val="Hyperlink"/>
          </w:rPr>
          <w:t>3.2 What affects the moisture content of the soil?</w:t>
        </w:r>
        <w:r w:rsidR="5988335F">
          <w:tab/>
        </w:r>
        <w:r w:rsidR="5988335F">
          <w:fldChar w:fldCharType="begin"/>
        </w:r>
        <w:r w:rsidR="5988335F">
          <w:instrText>PAGEREF _Toc200517332 \h</w:instrText>
        </w:r>
        <w:r w:rsidR="5988335F">
          <w:fldChar w:fldCharType="separate"/>
        </w:r>
        <w:r w:rsidRPr="18653F84">
          <w:rPr>
            <w:rStyle w:val="Hyperlink"/>
          </w:rPr>
          <w:t>6</w:t>
        </w:r>
        <w:r w:rsidR="5988335F">
          <w:fldChar w:fldCharType="end"/>
        </w:r>
      </w:hyperlink>
    </w:p>
    <w:p w:rsidR="1314F0BC" w:rsidP="3ABBC0CE" w:rsidRDefault="18653F84" w14:paraId="6102D642" w14:textId="7DF58048">
      <w:pPr>
        <w:pStyle w:val="TOC2"/>
        <w:tabs>
          <w:tab w:val="right" w:leader="dot" w:pos="9015"/>
        </w:tabs>
        <w:rPr>
          <w:rStyle w:val="Hyperlink"/>
        </w:rPr>
      </w:pPr>
      <w:hyperlink w:anchor="_Toc1096441191">
        <w:r w:rsidRPr="18653F84">
          <w:rPr>
            <w:rStyle w:val="Hyperlink"/>
          </w:rPr>
          <w:t>3.3 What are the benefits of an automatic watering system?</w:t>
        </w:r>
        <w:r w:rsidR="5988335F">
          <w:tab/>
        </w:r>
        <w:r w:rsidR="5988335F">
          <w:fldChar w:fldCharType="begin"/>
        </w:r>
        <w:r w:rsidR="5988335F">
          <w:instrText>PAGEREF _Toc1096441191 \h</w:instrText>
        </w:r>
        <w:r w:rsidR="5988335F">
          <w:fldChar w:fldCharType="separate"/>
        </w:r>
        <w:r w:rsidRPr="18653F84">
          <w:rPr>
            <w:rStyle w:val="Hyperlink"/>
          </w:rPr>
          <w:t>7</w:t>
        </w:r>
        <w:r w:rsidR="5988335F">
          <w:fldChar w:fldCharType="end"/>
        </w:r>
      </w:hyperlink>
    </w:p>
    <w:p w:rsidR="1314F0BC" w:rsidP="3ABBC0CE" w:rsidRDefault="18653F84" w14:paraId="000ADF6F" w14:textId="207755F9">
      <w:pPr>
        <w:pStyle w:val="TOC1"/>
        <w:tabs>
          <w:tab w:val="right" w:leader="dot" w:pos="9015"/>
        </w:tabs>
        <w:rPr>
          <w:rStyle w:val="Hyperlink"/>
        </w:rPr>
      </w:pPr>
      <w:hyperlink w:anchor="_Toc2036700472">
        <w:r w:rsidRPr="18653F84">
          <w:rPr>
            <w:rStyle w:val="Hyperlink"/>
          </w:rPr>
          <w:t>4. Planning (SU)</w:t>
        </w:r>
        <w:r w:rsidR="5988335F">
          <w:tab/>
        </w:r>
        <w:r w:rsidR="5988335F">
          <w:fldChar w:fldCharType="begin"/>
        </w:r>
        <w:r w:rsidR="5988335F">
          <w:instrText>PAGEREF _Toc2036700472 \h</w:instrText>
        </w:r>
        <w:r w:rsidR="5988335F">
          <w:fldChar w:fldCharType="separate"/>
        </w:r>
        <w:r w:rsidRPr="18653F84">
          <w:rPr>
            <w:rStyle w:val="Hyperlink"/>
          </w:rPr>
          <w:t>8</w:t>
        </w:r>
        <w:r w:rsidR="5988335F">
          <w:fldChar w:fldCharType="end"/>
        </w:r>
      </w:hyperlink>
    </w:p>
    <w:p w:rsidR="1314F0BC" w:rsidP="3ABBC0CE" w:rsidRDefault="18653F84" w14:paraId="5195FD78" w14:textId="3D9C5AEE">
      <w:pPr>
        <w:pStyle w:val="TOC1"/>
        <w:tabs>
          <w:tab w:val="right" w:leader="dot" w:pos="9015"/>
        </w:tabs>
        <w:rPr>
          <w:rStyle w:val="Hyperlink"/>
        </w:rPr>
      </w:pPr>
      <w:hyperlink w:anchor="_Toc11580185">
        <w:r w:rsidRPr="18653F84">
          <w:rPr>
            <w:rStyle w:val="Hyperlink"/>
          </w:rPr>
          <w:t>5. Design and Implementation (ML)</w:t>
        </w:r>
        <w:r w:rsidR="5988335F">
          <w:tab/>
        </w:r>
        <w:r w:rsidR="5988335F">
          <w:fldChar w:fldCharType="begin"/>
        </w:r>
        <w:r w:rsidR="5988335F">
          <w:instrText>PAGEREF _Toc11580185 \h</w:instrText>
        </w:r>
        <w:r w:rsidR="5988335F">
          <w:fldChar w:fldCharType="separate"/>
        </w:r>
        <w:r w:rsidRPr="18653F84">
          <w:rPr>
            <w:rStyle w:val="Hyperlink"/>
          </w:rPr>
          <w:t>14</w:t>
        </w:r>
        <w:r w:rsidR="5988335F">
          <w:fldChar w:fldCharType="end"/>
        </w:r>
      </w:hyperlink>
    </w:p>
    <w:p w:rsidR="1314F0BC" w:rsidP="3ABBC0CE" w:rsidRDefault="18653F84" w14:paraId="1A49C7BB" w14:textId="77F4AC9F">
      <w:pPr>
        <w:pStyle w:val="TOC2"/>
        <w:tabs>
          <w:tab w:val="right" w:leader="dot" w:pos="9015"/>
        </w:tabs>
        <w:rPr>
          <w:rStyle w:val="Hyperlink"/>
        </w:rPr>
      </w:pPr>
      <w:hyperlink w:anchor="_Toc983469701">
        <w:r w:rsidRPr="18653F84">
          <w:rPr>
            <w:rStyle w:val="Hyperlink"/>
          </w:rPr>
          <w:t>5.1 Design process overview</w:t>
        </w:r>
        <w:r w:rsidR="5988335F">
          <w:tab/>
        </w:r>
        <w:r w:rsidR="5988335F">
          <w:fldChar w:fldCharType="begin"/>
        </w:r>
        <w:r w:rsidR="5988335F">
          <w:instrText>PAGEREF _Toc983469701 \h</w:instrText>
        </w:r>
        <w:r w:rsidR="5988335F">
          <w:fldChar w:fldCharType="separate"/>
        </w:r>
        <w:r w:rsidRPr="18653F84">
          <w:rPr>
            <w:rStyle w:val="Hyperlink"/>
          </w:rPr>
          <w:t>14</w:t>
        </w:r>
        <w:r w:rsidR="5988335F">
          <w:fldChar w:fldCharType="end"/>
        </w:r>
      </w:hyperlink>
    </w:p>
    <w:p w:rsidR="1314F0BC" w:rsidP="3ABBC0CE" w:rsidRDefault="18653F84" w14:paraId="6A87335E" w14:textId="0FA22FBD">
      <w:pPr>
        <w:pStyle w:val="TOC2"/>
        <w:tabs>
          <w:tab w:val="right" w:leader="dot" w:pos="9015"/>
        </w:tabs>
        <w:rPr>
          <w:rStyle w:val="Hyperlink"/>
        </w:rPr>
      </w:pPr>
      <w:hyperlink w:anchor="_Toc1723005915">
        <w:r w:rsidRPr="18653F84">
          <w:rPr>
            <w:rStyle w:val="Hyperlink"/>
          </w:rPr>
          <w:t>5.2 Design requirements</w:t>
        </w:r>
        <w:r w:rsidR="5988335F">
          <w:tab/>
        </w:r>
        <w:r w:rsidR="5988335F">
          <w:fldChar w:fldCharType="begin"/>
        </w:r>
        <w:r w:rsidR="5988335F">
          <w:instrText>PAGEREF _Toc1723005915 \h</w:instrText>
        </w:r>
        <w:r w:rsidR="5988335F">
          <w:fldChar w:fldCharType="separate"/>
        </w:r>
        <w:r w:rsidRPr="18653F84">
          <w:rPr>
            <w:rStyle w:val="Hyperlink"/>
          </w:rPr>
          <w:t>14</w:t>
        </w:r>
        <w:r w:rsidR="5988335F">
          <w:fldChar w:fldCharType="end"/>
        </w:r>
      </w:hyperlink>
    </w:p>
    <w:p w:rsidR="1314F0BC" w:rsidP="3ABBC0CE" w:rsidRDefault="18653F84" w14:paraId="3ACFD6EF" w14:textId="77287063">
      <w:pPr>
        <w:pStyle w:val="TOC2"/>
        <w:tabs>
          <w:tab w:val="right" w:leader="dot" w:pos="9015"/>
        </w:tabs>
        <w:rPr>
          <w:rStyle w:val="Hyperlink"/>
        </w:rPr>
      </w:pPr>
      <w:hyperlink w:anchor="_Toc986648887">
        <w:r w:rsidRPr="18653F84">
          <w:rPr>
            <w:rStyle w:val="Hyperlink"/>
          </w:rPr>
          <w:t>5.3 Design decisions</w:t>
        </w:r>
        <w:r w:rsidR="5988335F">
          <w:tab/>
        </w:r>
        <w:r w:rsidR="5988335F">
          <w:fldChar w:fldCharType="begin"/>
        </w:r>
        <w:r w:rsidR="5988335F">
          <w:instrText>PAGEREF _Toc986648887 \h</w:instrText>
        </w:r>
        <w:r w:rsidR="5988335F">
          <w:fldChar w:fldCharType="separate"/>
        </w:r>
        <w:r w:rsidRPr="18653F84">
          <w:rPr>
            <w:rStyle w:val="Hyperlink"/>
          </w:rPr>
          <w:t>15</w:t>
        </w:r>
        <w:r w:rsidR="5988335F">
          <w:fldChar w:fldCharType="end"/>
        </w:r>
      </w:hyperlink>
    </w:p>
    <w:p w:rsidR="1314F0BC" w:rsidP="3ABBC0CE" w:rsidRDefault="18653F84" w14:paraId="1691C212" w14:textId="01011516">
      <w:pPr>
        <w:pStyle w:val="TOC2"/>
        <w:tabs>
          <w:tab w:val="right" w:leader="dot" w:pos="9015"/>
        </w:tabs>
        <w:rPr>
          <w:rStyle w:val="Hyperlink"/>
        </w:rPr>
      </w:pPr>
      <w:hyperlink w:anchor="_Toc2043800461">
        <w:r w:rsidRPr="18653F84">
          <w:rPr>
            <w:rStyle w:val="Hyperlink"/>
          </w:rPr>
          <w:t>5.4 Implementation</w:t>
        </w:r>
        <w:r w:rsidR="5988335F">
          <w:tab/>
        </w:r>
        <w:r w:rsidR="5988335F">
          <w:fldChar w:fldCharType="begin"/>
        </w:r>
        <w:r w:rsidR="5988335F">
          <w:instrText>PAGEREF _Toc2043800461 \h</w:instrText>
        </w:r>
        <w:r w:rsidR="5988335F">
          <w:fldChar w:fldCharType="separate"/>
        </w:r>
        <w:r w:rsidRPr="18653F84">
          <w:rPr>
            <w:rStyle w:val="Hyperlink"/>
          </w:rPr>
          <w:t>17</w:t>
        </w:r>
        <w:r w:rsidR="5988335F">
          <w:fldChar w:fldCharType="end"/>
        </w:r>
      </w:hyperlink>
    </w:p>
    <w:p w:rsidR="1314F0BC" w:rsidP="3ABBC0CE" w:rsidRDefault="18653F84" w14:paraId="16BDE612" w14:textId="7CAEB979">
      <w:pPr>
        <w:pStyle w:val="TOC1"/>
        <w:tabs>
          <w:tab w:val="right" w:leader="dot" w:pos="9015"/>
        </w:tabs>
        <w:rPr>
          <w:rStyle w:val="Hyperlink"/>
        </w:rPr>
      </w:pPr>
      <w:hyperlink w:anchor="_Toc1659495845">
        <w:r w:rsidRPr="18653F84">
          <w:rPr>
            <w:rStyle w:val="Hyperlink"/>
          </w:rPr>
          <w:t>6. Analysis (CR)</w:t>
        </w:r>
        <w:r w:rsidR="5988335F">
          <w:tab/>
        </w:r>
        <w:r w:rsidR="5988335F">
          <w:fldChar w:fldCharType="begin"/>
        </w:r>
        <w:r w:rsidR="5988335F">
          <w:instrText>PAGEREF _Toc1659495845 \h</w:instrText>
        </w:r>
        <w:r w:rsidR="5988335F">
          <w:fldChar w:fldCharType="separate"/>
        </w:r>
        <w:r w:rsidRPr="18653F84">
          <w:rPr>
            <w:rStyle w:val="Hyperlink"/>
          </w:rPr>
          <w:t>20</w:t>
        </w:r>
        <w:r w:rsidR="5988335F">
          <w:fldChar w:fldCharType="end"/>
        </w:r>
      </w:hyperlink>
    </w:p>
    <w:p w:rsidR="1314F0BC" w:rsidP="3ABBC0CE" w:rsidRDefault="18653F84" w14:paraId="6C5DC921" w14:textId="08AEB64C">
      <w:pPr>
        <w:pStyle w:val="TOC1"/>
        <w:tabs>
          <w:tab w:val="right" w:leader="dot" w:pos="9015"/>
        </w:tabs>
        <w:rPr>
          <w:rStyle w:val="Hyperlink"/>
        </w:rPr>
      </w:pPr>
      <w:hyperlink w:anchor="_Toc1255558682">
        <w:r w:rsidRPr="18653F84">
          <w:rPr>
            <w:rStyle w:val="Hyperlink"/>
          </w:rPr>
          <w:t>7. Evaluation (ML)</w:t>
        </w:r>
        <w:r w:rsidR="5988335F">
          <w:tab/>
        </w:r>
        <w:r w:rsidR="5988335F">
          <w:fldChar w:fldCharType="begin"/>
        </w:r>
        <w:r w:rsidR="5988335F">
          <w:instrText>PAGEREF _Toc1255558682 \h</w:instrText>
        </w:r>
        <w:r w:rsidR="5988335F">
          <w:fldChar w:fldCharType="separate"/>
        </w:r>
        <w:r w:rsidRPr="18653F84">
          <w:rPr>
            <w:rStyle w:val="Hyperlink"/>
          </w:rPr>
          <w:t>21</w:t>
        </w:r>
        <w:r w:rsidR="5988335F">
          <w:fldChar w:fldCharType="end"/>
        </w:r>
      </w:hyperlink>
    </w:p>
    <w:p w:rsidR="1314F0BC" w:rsidP="3ABBC0CE" w:rsidRDefault="18653F84" w14:paraId="41655639" w14:textId="541962A9">
      <w:pPr>
        <w:pStyle w:val="TOC2"/>
        <w:tabs>
          <w:tab w:val="right" w:leader="dot" w:pos="9015"/>
        </w:tabs>
        <w:rPr>
          <w:rStyle w:val="Hyperlink"/>
        </w:rPr>
      </w:pPr>
      <w:hyperlink w:anchor="_Toc2140838180">
        <w:r w:rsidRPr="18653F84">
          <w:rPr>
            <w:rStyle w:val="Hyperlink"/>
          </w:rPr>
          <w:t>7.1 Evaluation of Data</w:t>
        </w:r>
        <w:r w:rsidR="5988335F">
          <w:tab/>
        </w:r>
        <w:r w:rsidR="5988335F">
          <w:fldChar w:fldCharType="begin"/>
        </w:r>
        <w:r w:rsidR="5988335F">
          <w:instrText>PAGEREF _Toc2140838180 \h</w:instrText>
        </w:r>
        <w:r w:rsidR="5988335F">
          <w:fldChar w:fldCharType="separate"/>
        </w:r>
        <w:r w:rsidRPr="18653F84">
          <w:rPr>
            <w:rStyle w:val="Hyperlink"/>
          </w:rPr>
          <w:t>21</w:t>
        </w:r>
        <w:r w:rsidR="5988335F">
          <w:fldChar w:fldCharType="end"/>
        </w:r>
      </w:hyperlink>
    </w:p>
    <w:p w:rsidR="1314F0BC" w:rsidP="3ABBC0CE" w:rsidRDefault="18653F84" w14:paraId="6ABB704D" w14:textId="727995F1">
      <w:pPr>
        <w:pStyle w:val="TOC2"/>
        <w:tabs>
          <w:tab w:val="right" w:leader="dot" w:pos="9015"/>
        </w:tabs>
        <w:rPr>
          <w:rStyle w:val="Hyperlink"/>
        </w:rPr>
      </w:pPr>
      <w:hyperlink w:anchor="_Toc280412623">
        <w:r w:rsidRPr="18653F84">
          <w:rPr>
            <w:rStyle w:val="Hyperlink"/>
          </w:rPr>
          <w:t>7.2 Evaluation of Aim and Objectives</w:t>
        </w:r>
        <w:r w:rsidR="5988335F">
          <w:tab/>
        </w:r>
        <w:r w:rsidR="5988335F">
          <w:fldChar w:fldCharType="begin"/>
        </w:r>
        <w:r w:rsidR="5988335F">
          <w:instrText>PAGEREF _Toc280412623 \h</w:instrText>
        </w:r>
        <w:r w:rsidR="5988335F">
          <w:fldChar w:fldCharType="separate"/>
        </w:r>
        <w:r w:rsidRPr="18653F84">
          <w:rPr>
            <w:rStyle w:val="Hyperlink"/>
          </w:rPr>
          <w:t>21</w:t>
        </w:r>
        <w:r w:rsidR="5988335F">
          <w:fldChar w:fldCharType="end"/>
        </w:r>
      </w:hyperlink>
    </w:p>
    <w:p w:rsidR="1314F0BC" w:rsidP="3ABBC0CE" w:rsidRDefault="18653F84" w14:paraId="4F875D74" w14:textId="08CB387E">
      <w:pPr>
        <w:pStyle w:val="TOC2"/>
        <w:tabs>
          <w:tab w:val="right" w:leader="dot" w:pos="9015"/>
        </w:tabs>
        <w:rPr>
          <w:rStyle w:val="Hyperlink"/>
        </w:rPr>
      </w:pPr>
      <w:hyperlink w:anchor="_Toc1429469726">
        <w:r w:rsidRPr="18653F84">
          <w:rPr>
            <w:rStyle w:val="Hyperlink"/>
          </w:rPr>
          <w:t>7.3 What could be done differently</w:t>
        </w:r>
        <w:r w:rsidR="5988335F">
          <w:tab/>
        </w:r>
        <w:r w:rsidR="5988335F">
          <w:fldChar w:fldCharType="begin"/>
        </w:r>
        <w:r w:rsidR="5988335F">
          <w:instrText>PAGEREF _Toc1429469726 \h</w:instrText>
        </w:r>
        <w:r w:rsidR="5988335F">
          <w:fldChar w:fldCharType="separate"/>
        </w:r>
        <w:r w:rsidRPr="18653F84">
          <w:rPr>
            <w:rStyle w:val="Hyperlink"/>
          </w:rPr>
          <w:t>22</w:t>
        </w:r>
        <w:r w:rsidR="5988335F">
          <w:fldChar w:fldCharType="end"/>
        </w:r>
      </w:hyperlink>
    </w:p>
    <w:p w:rsidR="1314F0BC" w:rsidP="3ABBC0CE" w:rsidRDefault="18653F84" w14:paraId="64073344" w14:textId="7CB78058">
      <w:pPr>
        <w:pStyle w:val="TOC2"/>
        <w:tabs>
          <w:tab w:val="right" w:leader="dot" w:pos="9015"/>
        </w:tabs>
        <w:rPr>
          <w:rStyle w:val="Hyperlink"/>
        </w:rPr>
      </w:pPr>
      <w:hyperlink w:anchor="_Toc130684719">
        <w:r w:rsidRPr="18653F84">
          <w:rPr>
            <w:rStyle w:val="Hyperlink"/>
          </w:rPr>
          <w:t>7.4 Evaluation Conclusion</w:t>
        </w:r>
        <w:r w:rsidR="5988335F">
          <w:tab/>
        </w:r>
        <w:r w:rsidR="5988335F">
          <w:fldChar w:fldCharType="begin"/>
        </w:r>
        <w:r w:rsidR="5988335F">
          <w:instrText>PAGEREF _Toc130684719 \h</w:instrText>
        </w:r>
        <w:r w:rsidR="5988335F">
          <w:fldChar w:fldCharType="separate"/>
        </w:r>
        <w:r w:rsidRPr="18653F84">
          <w:rPr>
            <w:rStyle w:val="Hyperlink"/>
          </w:rPr>
          <w:t>22</w:t>
        </w:r>
        <w:r w:rsidR="5988335F">
          <w:fldChar w:fldCharType="end"/>
        </w:r>
      </w:hyperlink>
    </w:p>
    <w:p w:rsidR="1314F0BC" w:rsidP="3ABBC0CE" w:rsidRDefault="18653F84" w14:paraId="2C130A2D" w14:textId="5CC00B95">
      <w:pPr>
        <w:pStyle w:val="TOC1"/>
        <w:tabs>
          <w:tab w:val="right" w:leader="dot" w:pos="9015"/>
        </w:tabs>
        <w:rPr>
          <w:rStyle w:val="Hyperlink"/>
        </w:rPr>
      </w:pPr>
      <w:hyperlink w:anchor="_Toc937110007">
        <w:r w:rsidRPr="18653F84">
          <w:rPr>
            <w:rStyle w:val="Hyperlink"/>
          </w:rPr>
          <w:t>8. Conclusion and Recommendation (CR)</w:t>
        </w:r>
        <w:r w:rsidR="5988335F">
          <w:tab/>
        </w:r>
        <w:r w:rsidR="5988335F">
          <w:fldChar w:fldCharType="begin"/>
        </w:r>
        <w:r w:rsidR="5988335F">
          <w:instrText>PAGEREF _Toc937110007 \h</w:instrText>
        </w:r>
        <w:r w:rsidR="5988335F">
          <w:fldChar w:fldCharType="separate"/>
        </w:r>
        <w:r w:rsidRPr="18653F84">
          <w:rPr>
            <w:rStyle w:val="Hyperlink"/>
          </w:rPr>
          <w:t>23</w:t>
        </w:r>
        <w:r w:rsidR="5988335F">
          <w:fldChar w:fldCharType="end"/>
        </w:r>
      </w:hyperlink>
    </w:p>
    <w:p w:rsidR="1314F0BC" w:rsidP="3ABBC0CE" w:rsidRDefault="18653F84" w14:paraId="3F17C84E" w14:textId="3833DD32">
      <w:pPr>
        <w:pStyle w:val="TOC1"/>
        <w:tabs>
          <w:tab w:val="right" w:leader="dot" w:pos="9015"/>
        </w:tabs>
        <w:rPr>
          <w:rStyle w:val="Hyperlink"/>
        </w:rPr>
      </w:pPr>
      <w:hyperlink w:anchor="_Toc271028474">
        <w:r w:rsidRPr="18653F84">
          <w:rPr>
            <w:rStyle w:val="Hyperlink"/>
          </w:rPr>
          <w:t>9. Reflections (SU)</w:t>
        </w:r>
        <w:r w:rsidR="5988335F">
          <w:tab/>
        </w:r>
        <w:r w:rsidR="5988335F">
          <w:fldChar w:fldCharType="begin"/>
        </w:r>
        <w:r w:rsidR="5988335F">
          <w:instrText>PAGEREF _Toc271028474 \h</w:instrText>
        </w:r>
        <w:r w:rsidR="5988335F">
          <w:fldChar w:fldCharType="separate"/>
        </w:r>
        <w:r w:rsidRPr="18653F84">
          <w:rPr>
            <w:rStyle w:val="Hyperlink"/>
          </w:rPr>
          <w:t>23</w:t>
        </w:r>
        <w:r w:rsidR="5988335F">
          <w:fldChar w:fldCharType="end"/>
        </w:r>
      </w:hyperlink>
    </w:p>
    <w:p w:rsidR="1314F0BC" w:rsidP="3ABBC0CE" w:rsidRDefault="18653F84" w14:paraId="7E4718F0" w14:textId="1693752A">
      <w:pPr>
        <w:pStyle w:val="TOC1"/>
        <w:tabs>
          <w:tab w:val="right" w:leader="dot" w:pos="9015"/>
        </w:tabs>
        <w:rPr>
          <w:rStyle w:val="Hyperlink"/>
        </w:rPr>
      </w:pPr>
      <w:hyperlink w:anchor="_Toc2121044432">
        <w:r w:rsidRPr="18653F84">
          <w:rPr>
            <w:rStyle w:val="Hyperlink"/>
          </w:rPr>
          <w:t>10. References</w:t>
        </w:r>
        <w:r w:rsidR="5988335F">
          <w:tab/>
        </w:r>
        <w:r w:rsidR="5988335F">
          <w:fldChar w:fldCharType="begin"/>
        </w:r>
        <w:r w:rsidR="5988335F">
          <w:instrText>PAGEREF _Toc2121044432 \h</w:instrText>
        </w:r>
        <w:r w:rsidR="5988335F">
          <w:fldChar w:fldCharType="separate"/>
        </w:r>
        <w:r w:rsidRPr="18653F84">
          <w:rPr>
            <w:rStyle w:val="Hyperlink"/>
          </w:rPr>
          <w:t>24</w:t>
        </w:r>
        <w:r w:rsidR="5988335F">
          <w:fldChar w:fldCharType="end"/>
        </w:r>
      </w:hyperlink>
    </w:p>
    <w:p w:rsidR="1314F0BC" w:rsidP="3ABBC0CE" w:rsidRDefault="18653F84" w14:paraId="3CF8B113" w14:textId="7AC7A675">
      <w:pPr>
        <w:pStyle w:val="TOC1"/>
        <w:tabs>
          <w:tab w:val="right" w:leader="dot" w:pos="9015"/>
        </w:tabs>
        <w:rPr>
          <w:rStyle w:val="Hyperlink"/>
        </w:rPr>
      </w:pPr>
      <w:hyperlink w:anchor="_Toc95457134">
        <w:r w:rsidRPr="18653F84">
          <w:rPr>
            <w:rStyle w:val="Hyperlink"/>
          </w:rPr>
          <w:t>11. Ethics form</w:t>
        </w:r>
        <w:r w:rsidR="5988335F">
          <w:tab/>
        </w:r>
        <w:r w:rsidR="5988335F">
          <w:fldChar w:fldCharType="begin"/>
        </w:r>
        <w:r w:rsidR="5988335F">
          <w:instrText>PAGEREF _Toc95457134 \h</w:instrText>
        </w:r>
        <w:r w:rsidR="5988335F">
          <w:fldChar w:fldCharType="separate"/>
        </w:r>
        <w:r w:rsidRPr="18653F84">
          <w:rPr>
            <w:rStyle w:val="Hyperlink"/>
          </w:rPr>
          <w:t>26</w:t>
        </w:r>
        <w:r w:rsidR="5988335F">
          <w:fldChar w:fldCharType="end"/>
        </w:r>
      </w:hyperlink>
    </w:p>
    <w:p w:rsidR="40EB9CE9" w:rsidP="3ABBC0CE" w:rsidRDefault="18653F84" w14:paraId="160A5570" w14:textId="6C8E94AC">
      <w:pPr>
        <w:pStyle w:val="TOC1"/>
        <w:tabs>
          <w:tab w:val="right" w:leader="dot" w:pos="9015"/>
        </w:tabs>
        <w:rPr>
          <w:rStyle w:val="Hyperlink"/>
        </w:rPr>
      </w:pPr>
      <w:hyperlink w:anchor="_Toc769555707">
        <w:r w:rsidRPr="18653F84">
          <w:rPr>
            <w:rStyle w:val="Hyperlink"/>
          </w:rPr>
          <w:t>Appendix A</w:t>
        </w:r>
        <w:r w:rsidR="5988335F">
          <w:tab/>
        </w:r>
        <w:r w:rsidR="5988335F">
          <w:fldChar w:fldCharType="begin"/>
        </w:r>
        <w:r w:rsidR="5988335F">
          <w:instrText>PAGEREF _Toc769555707 \h</w:instrText>
        </w:r>
        <w:r w:rsidR="5988335F">
          <w:fldChar w:fldCharType="separate"/>
        </w:r>
        <w:r w:rsidRPr="18653F84">
          <w:rPr>
            <w:rStyle w:val="Hyperlink"/>
          </w:rPr>
          <w:t>28</w:t>
        </w:r>
        <w:r w:rsidR="5988335F">
          <w:fldChar w:fldCharType="end"/>
        </w:r>
      </w:hyperlink>
      <w:r w:rsidR="6D0BE236">
        <w:fldChar w:fldCharType="end"/>
      </w:r>
    </w:p>
    <w:p w:rsidR="1314F0BC" w:rsidRDefault="1314F0BC" w14:paraId="65C2BCB5" w14:textId="2E5D99A3">
      <w:r>
        <w:br w:type="page"/>
      </w:r>
    </w:p>
    <w:p w:rsidR="4F818D62" w:rsidP="3ABBC0CE" w:rsidRDefault="4F818D62" w14:paraId="5BF49E85" w14:textId="2568D3D3">
      <w:pPr>
        <w:pStyle w:val="Heading1"/>
      </w:pPr>
      <w:bookmarkStart w:name="_Toc787846249" w:id="1"/>
      <w:r>
        <w:t>1. Abstract</w:t>
      </w:r>
      <w:r w:rsidR="59B5792F">
        <w:t xml:space="preserve"> (ML)</w:t>
      </w:r>
      <w:bookmarkEnd w:id="1"/>
    </w:p>
    <w:p w:rsidR="4F818D62" w:rsidP="40EB9CE9" w:rsidRDefault="35415A89" w14:paraId="32EB4CA0" w14:textId="7A9F3918">
      <w:pPr>
        <w:jc w:val="both"/>
      </w:pPr>
      <w:r w:rsidRPr="40EB9CE9">
        <w:t>The use of water content found in soil is critical for a plant's uptake in nutrients. The purpos</w:t>
      </w:r>
      <w:r w:rsidRPr="40EB9CE9" w:rsidR="45951FEA">
        <w:t xml:space="preserve">e of this report was to develop a system to monitor and regulate soil moisture levels through an </w:t>
      </w:r>
      <w:r w:rsidRPr="40EB9CE9" w:rsidR="1C24E8EE">
        <w:t>automated</w:t>
      </w:r>
      <w:r w:rsidRPr="40EB9CE9" w:rsidR="45951FEA">
        <w:t xml:space="preserve"> process.</w:t>
      </w:r>
      <w:r w:rsidRPr="40EB9CE9" w:rsidR="3E58AE52">
        <w:t xml:space="preserve"> The methods used to achieve this outcome involved detailed research into </w:t>
      </w:r>
      <w:r w:rsidRPr="40EB9CE9" w:rsidR="3A246E0B">
        <w:t xml:space="preserve">the needs and requirements for sustained plant growth, as well as research into </w:t>
      </w:r>
      <w:r w:rsidRPr="40EB9CE9" w:rsidR="7FA94AB6">
        <w:t>competing systems that are already marketable</w:t>
      </w:r>
      <w:r w:rsidRPr="40EB9CE9" w:rsidR="785D0FE1">
        <w:t xml:space="preserve">, and </w:t>
      </w:r>
      <w:r w:rsidRPr="40EB9CE9" w:rsidR="2F2CD51E">
        <w:t xml:space="preserve">areas </w:t>
      </w:r>
      <w:r w:rsidRPr="40EB9CE9" w:rsidR="785D0FE1">
        <w:t>where this device could be implemented</w:t>
      </w:r>
      <w:r w:rsidRPr="40EB9CE9" w:rsidR="7FA94AB6">
        <w:t xml:space="preserve">. Another method to achieving the desired outcome was </w:t>
      </w:r>
      <w:r w:rsidRPr="40EB9CE9" w:rsidR="636C53E1">
        <w:t>to undertake a circuit design. This involved using varieties of software and research tools to design and build a working circuit and then complete the design with</w:t>
      </w:r>
      <w:r w:rsidRPr="40EB9CE9" w:rsidR="6312243F">
        <w:t xml:space="preserve"> a source code tailored to achieve the desired process.</w:t>
      </w:r>
    </w:p>
    <w:p w:rsidR="4F818D62" w:rsidP="40EB9CE9" w:rsidRDefault="6312243F" w14:paraId="6BD76627" w14:textId="64BA27F6">
      <w:pPr>
        <w:jc w:val="both"/>
      </w:pPr>
      <w:r w:rsidRPr="40EB9CE9">
        <w:t>Although the project reached minimal evident results, the proof was achieved of a functioning circuit design</w:t>
      </w:r>
      <w:r w:rsidRPr="40EB9CE9" w:rsidR="18EDA8F4">
        <w:t>, at least in theory. A step towards achieving a fully functioning system can be seen in the various prototype stages achieved</w:t>
      </w:r>
      <w:r w:rsidRPr="40EB9CE9" w:rsidR="425A8F12">
        <w:t xml:space="preserve"> in the process of completing this project. Further work and effort could be seen to produce more concrete success.</w:t>
      </w:r>
    </w:p>
    <w:p w:rsidR="4F818D62" w:rsidP="40EB9CE9" w:rsidRDefault="425A8F12" w14:paraId="77336D92" w14:textId="6A851C1E">
      <w:pPr>
        <w:jc w:val="both"/>
      </w:pPr>
      <w:r w:rsidRPr="40EB9CE9">
        <w:t xml:space="preserve">A soils moisture content is crucial for plant development and growth. A device that can autonomously monitor and regulate this variable can be of a great </w:t>
      </w:r>
      <w:r w:rsidRPr="40EB9CE9" w:rsidR="5F8EA6DB">
        <w:t>benefit</w:t>
      </w:r>
      <w:r w:rsidRPr="40EB9CE9">
        <w:t xml:space="preserve"> to many sector</w:t>
      </w:r>
      <w:r w:rsidRPr="40EB9CE9" w:rsidR="21D940A9">
        <w:t>s</w:t>
      </w:r>
      <w:r w:rsidRPr="40EB9CE9" w:rsidR="2DFAD04A">
        <w:t xml:space="preserve"> – both in </w:t>
      </w:r>
      <w:r w:rsidRPr="40EB9CE9" w:rsidR="5E9F7A43">
        <w:t>large-</w:t>
      </w:r>
      <w:r w:rsidRPr="40EB9CE9" w:rsidR="2DFAD04A">
        <w:t xml:space="preserve">scale agriculture and </w:t>
      </w:r>
      <w:r w:rsidRPr="40EB9CE9" w:rsidR="477CD856">
        <w:t>small</w:t>
      </w:r>
      <w:r w:rsidRPr="40EB9CE9" w:rsidR="25DA34C1">
        <w:t>-</w:t>
      </w:r>
      <w:r w:rsidRPr="40EB9CE9" w:rsidR="477CD856">
        <w:t xml:space="preserve">scale </w:t>
      </w:r>
      <w:r w:rsidRPr="40EB9CE9" w:rsidR="18725926">
        <w:t xml:space="preserve">horticulture. </w:t>
      </w:r>
    </w:p>
    <w:p w:rsidR="4F818D62" w:rsidP="40EB9CE9" w:rsidRDefault="4F818D62" w14:paraId="09EDDCF2" w14:textId="72EBB08A">
      <w:r>
        <w:br w:type="page"/>
      </w:r>
    </w:p>
    <w:p w:rsidR="4F818D62" w:rsidP="6D0BE236" w:rsidRDefault="4F818D62" w14:paraId="6E4192D0" w14:textId="278A6D15">
      <w:pPr>
        <w:pStyle w:val="Heading1"/>
        <w:rPr>
          <w:rFonts w:ascii="Calibri" w:hAnsi="Calibri" w:eastAsia="Calibri" w:cs="Calibri"/>
          <w:color w:val="000000" w:themeColor="text1"/>
          <w:sz w:val="22"/>
          <w:szCs w:val="22"/>
        </w:rPr>
      </w:pPr>
      <w:bookmarkStart w:name="_Toc2061075838" w:id="2"/>
      <w:r>
        <w:t>2</w:t>
      </w:r>
      <w:r w:rsidR="7CF41632">
        <w:t xml:space="preserve">. Introduction </w:t>
      </w:r>
      <w:r w:rsidR="009D6C84">
        <w:t>(</w:t>
      </w:r>
      <w:r w:rsidR="7CF41632">
        <w:t>SU</w:t>
      </w:r>
      <w:r w:rsidR="4688FB7E">
        <w:t>)</w:t>
      </w:r>
      <w:bookmarkEnd w:id="2"/>
    </w:p>
    <w:p w:rsidR="1314F0BC" w:rsidP="1314F0BC" w:rsidRDefault="1314F0BC" w14:paraId="2419F37A" w14:textId="3EEBFC86">
      <w:pPr>
        <w:rPr>
          <w:rFonts w:ascii="Calibri" w:hAnsi="Calibri" w:eastAsia="Calibri" w:cs="Calibri"/>
          <w:color w:val="000000" w:themeColor="text1"/>
          <w:sz w:val="22"/>
          <w:szCs w:val="22"/>
        </w:rPr>
      </w:pPr>
    </w:p>
    <w:p w:rsidR="3BAFA943" w:rsidP="3ABBC0CE" w:rsidRDefault="3BAFA943" w14:paraId="3F8DC770" w14:textId="7910649D">
      <w:pPr>
        <w:pStyle w:val="Heading2"/>
      </w:pPr>
      <w:bookmarkStart w:name="_Toc651303449" w:id="3"/>
      <w:r>
        <w:t>2</w:t>
      </w:r>
      <w:r w:rsidR="7CF41632">
        <w:t xml:space="preserve">.1 </w:t>
      </w:r>
      <w:r w:rsidR="397BBED7">
        <w:t xml:space="preserve">Project </w:t>
      </w:r>
      <w:r w:rsidR="66505C50">
        <w:t>details</w:t>
      </w:r>
      <w:bookmarkEnd w:id="3"/>
    </w:p>
    <w:p w:rsidR="7CF41632" w:rsidP="1314F0BC" w:rsidRDefault="7CF41632" w14:paraId="3C5733E0" w14:textId="14CBE11D">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The aim of the group project is to apply engineering principles to solve technical problems cost-effectively</w:t>
      </w:r>
      <w:r w:rsidRPr="1314F0BC">
        <w:rPr>
          <w:rFonts w:ascii="Calibri" w:hAnsi="Calibri" w:eastAsia="Calibri" w:cs="Calibri"/>
          <w:color w:val="000000" w:themeColor="text1"/>
        </w:rPr>
        <w:t xml:space="preserve">. </w:t>
      </w:r>
      <w:r w:rsidRPr="1314F0BC">
        <w:rPr>
          <w:rFonts w:ascii="Calibri" w:hAnsi="Calibri" w:eastAsia="Calibri" w:cs="Calibri"/>
          <w:color w:val="000000" w:themeColor="text1"/>
          <w:sz w:val="22"/>
          <w:szCs w:val="22"/>
        </w:rPr>
        <w:t xml:space="preserve">the project is going to cover the background research that is required when planning a project looking at SMART objectives and using the BOSCARD method when planning. The design and the construction of the project. Also, there will be a flow chart to plan the objectives, and a Gantt chart will be used to ensure that tasks are in their specific order and complete when they are required. </w:t>
      </w:r>
    </w:p>
    <w:p w:rsidR="7CF41632" w:rsidP="6D0BE236" w:rsidRDefault="7CF41632" w14:paraId="7FA79399" w14:textId="1CB587E3">
      <w:pPr>
        <w:spacing w:line="360" w:lineRule="auto"/>
        <w:jc w:val="both"/>
        <w:rPr>
          <w:rFonts w:ascii="Calibri" w:hAnsi="Calibri" w:eastAsia="Calibri" w:cs="Calibri"/>
          <w:color w:val="000000" w:themeColor="text1"/>
          <w:sz w:val="22"/>
          <w:szCs w:val="22"/>
        </w:rPr>
      </w:pPr>
      <w:r w:rsidRPr="6D0BE236">
        <w:rPr>
          <w:rFonts w:ascii="Calibri" w:hAnsi="Calibri" w:eastAsia="Calibri" w:cs="Calibri"/>
          <w:color w:val="000000" w:themeColor="text1"/>
          <w:sz w:val="22"/>
          <w:szCs w:val="22"/>
        </w:rPr>
        <w:t xml:space="preserve">There Is a need for an automatic irrigation system for plants/crops, without a sufficient water supply they cannot grow to their full potential, having the plants watered manually can result in human error. This would include over/under watering or forgetting to water resulting in stunted growth. The use of an automatic system would remove the issue of over/under watering and would not require daily attention. In a large-scale operation, such as growing crops, the amount of growth directly correlates to the profit for the farmer. There is a need to ensure that the moisture levels in the soil are appropriate for the type of crop being grown and the soil that it is in. </w:t>
      </w:r>
    </w:p>
    <w:p w:rsidR="7CF41632" w:rsidP="1314F0BC" w:rsidRDefault="7CF41632" w14:paraId="1C1E3CAB" w14:textId="758788F7">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 xml:space="preserve">  </w:t>
      </w:r>
    </w:p>
    <w:p w:rsidR="11CD00A4" w:rsidP="6D0BE236" w:rsidRDefault="11CD00A4" w14:paraId="4A5EB5D7" w14:textId="172C84F0">
      <w:pPr>
        <w:pStyle w:val="Heading2"/>
        <w:rPr>
          <w:rFonts w:ascii="Calibri" w:hAnsi="Calibri" w:eastAsia="Calibri" w:cs="Calibri"/>
          <w:color w:val="000000" w:themeColor="text1"/>
          <w:sz w:val="22"/>
          <w:szCs w:val="22"/>
        </w:rPr>
      </w:pPr>
      <w:bookmarkStart w:name="_Toc206388300" w:id="4"/>
      <w:r>
        <w:t>2</w:t>
      </w:r>
      <w:r w:rsidR="7CF41632">
        <w:t xml:space="preserve">.2 </w:t>
      </w:r>
      <w:r w:rsidR="4BBDEE12">
        <w:t>A</w:t>
      </w:r>
      <w:r w:rsidR="7CF41632">
        <w:t>im</w:t>
      </w:r>
      <w:bookmarkEnd w:id="4"/>
    </w:p>
    <w:p w:rsidR="7CF41632" w:rsidP="1314F0BC" w:rsidRDefault="7CF41632" w14:paraId="104E6C89" w14:textId="56EAFEA0">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 xml:space="preserve">The aim of our project is to create a system where the watering is done using data rather than guess work. Depending on the crop being grown it will require different moisture levels, using a moisture sensor will allow for a signal to send once the soil is below its specified levels, this can then be used to trigger the automatic irrigation system. This method of irrigation where data is used will result in better growth and increased profit. </w:t>
      </w:r>
    </w:p>
    <w:p w:rsidR="1314F0BC" w:rsidP="1314F0BC" w:rsidRDefault="1314F0BC" w14:paraId="75148945" w14:textId="52A5A0F4"/>
    <w:p w:rsidR="40EB9CE9" w:rsidRDefault="40EB9CE9" w14:paraId="076E682C" w14:textId="7D0D64FC">
      <w:r>
        <w:br w:type="page"/>
      </w:r>
    </w:p>
    <w:p w:rsidR="05D66A7C" w:rsidP="6D0BE236" w:rsidRDefault="05D66A7C" w14:paraId="24847E3E" w14:textId="726596CF">
      <w:pPr>
        <w:pStyle w:val="Heading2"/>
        <w:rPr>
          <w:rFonts w:ascii="Calibri" w:hAnsi="Calibri" w:eastAsia="Calibri" w:cs="Calibri"/>
          <w:color w:val="000000" w:themeColor="text1"/>
          <w:sz w:val="22"/>
          <w:szCs w:val="22"/>
        </w:rPr>
      </w:pPr>
      <w:bookmarkStart w:name="_Toc275075731" w:id="5"/>
      <w:r>
        <w:t>2</w:t>
      </w:r>
      <w:r w:rsidR="7CF41632">
        <w:t xml:space="preserve">.3 </w:t>
      </w:r>
      <w:r w:rsidR="0AABF2D6">
        <w:t>O</w:t>
      </w:r>
      <w:r w:rsidR="7CF41632">
        <w:t>bjectives</w:t>
      </w:r>
      <w:bookmarkEnd w:id="5"/>
      <w:r w:rsidR="7CF41632">
        <w:t xml:space="preserve"> </w:t>
      </w:r>
    </w:p>
    <w:p w:rsidR="7CF41632" w:rsidP="1314F0BC" w:rsidRDefault="7CF41632" w14:paraId="6396AE4D" w14:textId="495ECC0D">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Firstly, research was to be conducted to find the need for the product and assess other products on the market which are li</w:t>
      </w:r>
      <w:r w:rsidRPr="1314F0BC" w:rsidR="7EF6E86A">
        <w:rPr>
          <w:rFonts w:ascii="Calibri" w:hAnsi="Calibri" w:eastAsia="Calibri" w:cs="Calibri"/>
          <w:color w:val="000000" w:themeColor="text1"/>
          <w:sz w:val="22"/>
          <w:szCs w:val="22"/>
        </w:rPr>
        <w:t>n</w:t>
      </w:r>
      <w:r w:rsidRPr="1314F0BC">
        <w:rPr>
          <w:rFonts w:ascii="Calibri" w:hAnsi="Calibri" w:eastAsia="Calibri" w:cs="Calibri"/>
          <w:color w:val="000000" w:themeColor="text1"/>
          <w:sz w:val="22"/>
          <w:szCs w:val="22"/>
        </w:rPr>
        <w:t xml:space="preserve">ked to our idea, assessing these products we are then able to see the short comings and implement improvements onto our product. To ensure that the plant/crop growth is optimal research was needed to find how much moisture is needed in the soil. </w:t>
      </w:r>
    </w:p>
    <w:p w:rsidR="7CF41632" w:rsidP="1314F0BC" w:rsidRDefault="7CF41632" w14:paraId="56EF3E73" w14:textId="4BAA43E5">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 xml:space="preserve">To satisfy the aim of the project there needs to be simulations which will work as a proof of concept and prove to us that the idea is possible. It also allows us to adjust without the need for numerous physical prototypes. the software to </w:t>
      </w:r>
      <w:r w:rsidRPr="1314F0BC" w:rsidR="16A2530F">
        <w:rPr>
          <w:rFonts w:ascii="Calibri" w:hAnsi="Calibri" w:eastAsia="Calibri" w:cs="Calibri"/>
          <w:color w:val="000000" w:themeColor="text1"/>
          <w:sz w:val="22"/>
          <w:szCs w:val="22"/>
        </w:rPr>
        <w:t>be</w:t>
      </w:r>
      <w:r w:rsidRPr="1314F0BC">
        <w:rPr>
          <w:rFonts w:ascii="Calibri" w:hAnsi="Calibri" w:eastAsia="Calibri" w:cs="Calibri"/>
          <w:color w:val="000000" w:themeColor="text1"/>
          <w:sz w:val="22"/>
          <w:szCs w:val="22"/>
        </w:rPr>
        <w:t xml:space="preserve"> used is CCS compiler alongside Proteus, this allows us to program the pic microcontroller; by having a microcontroller it will allow for more complex actions which will set our product apart from others that are on the market.</w:t>
      </w:r>
    </w:p>
    <w:p w:rsidR="7CF41632" w:rsidP="1314F0BC" w:rsidRDefault="7CF41632" w14:paraId="5BD9EEEB" w14:textId="63614373">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This then leads onto a working prototype which allows for further development of the idea. Showing us the issues with our design and limitations of the code. All the previous research and development then results in the final working product.</w:t>
      </w:r>
    </w:p>
    <w:p w:rsidR="1314F0BC" w:rsidRDefault="1314F0BC" w14:paraId="7BBDA92F" w14:textId="46BC71A4">
      <w:r>
        <w:br w:type="page"/>
      </w:r>
    </w:p>
    <w:p w:rsidR="233098F8" w:rsidP="3ABBC0CE" w:rsidRDefault="233098F8" w14:paraId="1F56AFB6" w14:textId="3598B2D0">
      <w:pPr>
        <w:pStyle w:val="Heading1"/>
      </w:pPr>
      <w:bookmarkStart w:name="_Toc1809171264" w:id="6"/>
      <w:r>
        <w:t xml:space="preserve">3. </w:t>
      </w:r>
      <w:r w:rsidR="7EABF2CA">
        <w:t>B</w:t>
      </w:r>
      <w:r>
        <w:t xml:space="preserve">ackground </w:t>
      </w:r>
      <w:r w:rsidR="4EDCA947">
        <w:t>R</w:t>
      </w:r>
      <w:r w:rsidR="71D6CD0C">
        <w:t>esearch</w:t>
      </w:r>
      <w:r w:rsidR="183A8794">
        <w:t xml:space="preserve"> (CR)</w:t>
      </w:r>
      <w:bookmarkEnd w:id="6"/>
    </w:p>
    <w:p w:rsidR="11717CA1" w:rsidP="1314F0BC" w:rsidRDefault="11717CA1" w14:paraId="2F2846AC" w14:textId="36094957">
      <w:pPr>
        <w:pStyle w:val="Heading2"/>
        <w:rPr>
          <w:rFonts w:ascii="Calibri" w:hAnsi="Calibri" w:eastAsia="Calibri" w:cs="Calibri"/>
          <w:sz w:val="24"/>
          <w:szCs w:val="24"/>
        </w:rPr>
      </w:pPr>
      <w:bookmarkStart w:name="_Toc1965888134" w:id="7"/>
      <w:r>
        <w:t xml:space="preserve">3.1 </w:t>
      </w:r>
      <w:r w:rsidR="714EBBF2">
        <w:t>Why does soil moisture matter?</w:t>
      </w:r>
      <w:bookmarkEnd w:id="7"/>
    </w:p>
    <w:p w:rsidR="714EBBF2" w:rsidP="1314F0BC" w:rsidRDefault="714EBBF2" w14:paraId="142F3A60" w14:textId="2F5D607D">
      <w:pPr>
        <w:spacing w:line="257" w:lineRule="auto"/>
        <w:jc w:val="both"/>
        <w:rPr>
          <w:rFonts w:ascii="Calibri" w:hAnsi="Calibri" w:eastAsia="Calibri" w:cs="Calibri"/>
        </w:rPr>
      </w:pPr>
      <w:r w:rsidRPr="1314F0BC">
        <w:rPr>
          <w:rFonts w:ascii="Calibri" w:hAnsi="Calibri" w:eastAsia="Calibri" w:cs="Calibri"/>
        </w:rPr>
        <w:t xml:space="preserve">Plants need water as a medium to collect vital nutrients from the soil. Plants can obtain the nutrients they require for growth and development when the soil is sufficiently moist [1]. </w:t>
      </w:r>
      <w:r w:rsidRPr="1314F0BC" w:rsidR="1137CA5B">
        <w:rPr>
          <w:rFonts w:ascii="Calibri" w:hAnsi="Calibri" w:eastAsia="Calibri" w:cs="Calibri"/>
        </w:rPr>
        <w:t>For</w:t>
      </w:r>
      <w:r w:rsidRPr="1314F0BC">
        <w:rPr>
          <w:rFonts w:ascii="Calibri" w:hAnsi="Calibri" w:eastAsia="Calibri" w:cs="Calibri"/>
        </w:rPr>
        <w:t xml:space="preserve"> plants to transform sunlight into energy, a process known as photosynthesis, water is essential. Plants cannot perform photosynthesis efficiently in the absence of enough soil moisture, which results in stunted growth and diminished vigour [1]. Plants release water vapour through their leaves through a process called transpiration. This mechanism transfers nutrients throughout the plant's system and aids in cooling it. Plant health is supported by effective transpiration made possible by enough soil moisture. For roots to grow and expand, soil moisture is essential [1]. For roots to spread out, investigate, and take up water and nutrients, the soil must be moist. Weak, shallow root systems that are more vulnerable to disease and stress might be caused by inadequate moisture [1].</w:t>
      </w:r>
    </w:p>
    <w:p w:rsidR="714EBBF2" w:rsidP="1314F0BC" w:rsidRDefault="714EBBF2" w14:paraId="406DF03C" w14:textId="19DF5865">
      <w:pPr>
        <w:spacing w:line="257" w:lineRule="auto"/>
        <w:jc w:val="both"/>
        <w:rPr>
          <w:rFonts w:ascii="Calibri" w:hAnsi="Calibri" w:eastAsia="Calibri" w:cs="Calibri"/>
        </w:rPr>
      </w:pPr>
      <w:r w:rsidRPr="1B2A148A">
        <w:rPr>
          <w:rFonts w:ascii="Calibri" w:hAnsi="Calibri" w:eastAsia="Calibri" w:cs="Calibri"/>
        </w:rPr>
        <w:t>Plants may suffer from drought stress, which is caused by inadequate soil moisture. When plants don't get enough moisture, they frequently wilt, which causes their leaves to become drooping and floppy. This is a survival strategy to lessen transpirational water loss. Plant growth is inhibited by drought stress, which results in diminished or stunted production of flowers, fruit, and foliage. Premature leaf’s drop and flower bud abortion are some possible outcomes for plants. Plants may experience nutrient shortages as a result of nutrient uptake being impeded in dry soil conditions [1]. This may make the plant even less robust and healthy overall. Plants under stress are more vulnerable to illnesses and pest infestations. Plants are more susceptible to assault when their natural defences are weakened by dry circumstances [1].</w:t>
      </w:r>
    </w:p>
    <w:p w:rsidR="40EB9CE9" w:rsidRDefault="40EB9CE9" w14:paraId="75B545A7" w14:textId="6E4888EF"/>
    <w:p w:rsidR="1B2A148A" w:rsidRDefault="1B2A148A" w14:paraId="2A2DCFE0" w14:textId="68BCCC7B">
      <w:r>
        <w:br w:type="page"/>
      </w:r>
    </w:p>
    <w:p w:rsidR="4E12F6FE" w:rsidP="1314F0BC" w:rsidRDefault="4E12F6FE" w14:paraId="6C4201CF" w14:textId="197785DE">
      <w:pPr>
        <w:pStyle w:val="Heading2"/>
        <w:rPr>
          <w:rFonts w:ascii="Calibri" w:hAnsi="Calibri" w:eastAsia="Calibri" w:cs="Calibri"/>
          <w:sz w:val="24"/>
          <w:szCs w:val="24"/>
        </w:rPr>
      </w:pPr>
      <w:bookmarkStart w:name="_Toc200517332" w:id="8"/>
      <w:r>
        <w:t xml:space="preserve">3.2 </w:t>
      </w:r>
      <w:r w:rsidR="714EBBF2">
        <w:t>What affects the moisture content of the soil?</w:t>
      </w:r>
      <w:bookmarkEnd w:id="8"/>
    </w:p>
    <w:p w:rsidR="714EBBF2" w:rsidP="1314F0BC" w:rsidRDefault="714EBBF2" w14:paraId="493049C1" w14:textId="20E970F4">
      <w:pPr>
        <w:spacing w:line="257" w:lineRule="auto"/>
        <w:jc w:val="both"/>
        <w:rPr>
          <w:rFonts w:ascii="Calibri" w:hAnsi="Calibri" w:eastAsia="Calibri" w:cs="Calibri"/>
        </w:rPr>
      </w:pPr>
      <w:r w:rsidRPr="1314F0BC">
        <w:rPr>
          <w:rFonts w:ascii="Calibri" w:hAnsi="Calibri" w:eastAsia="Calibri" w:cs="Calibri"/>
        </w:rPr>
        <w:t>The moisture content of the soil is influenced by more than just water. The amount of water in the soil is influenced by the kind of soil as well as meteorological factors including temperature, humidity, and rainfall [2]. The condition of your garden and outdoor plants is significantly impacted by the weather. The soil moisture content is influenced by three primary factors:</w:t>
      </w:r>
    </w:p>
    <w:p w:rsidR="714EBBF2" w:rsidP="1314F0BC" w:rsidRDefault="714EBBF2" w14:paraId="45EF0162" w14:textId="356C47DC">
      <w:pPr>
        <w:spacing w:line="257" w:lineRule="auto"/>
        <w:jc w:val="both"/>
        <w:rPr>
          <w:rFonts w:ascii="Calibri" w:hAnsi="Calibri" w:eastAsia="Calibri" w:cs="Calibri"/>
        </w:rPr>
      </w:pPr>
      <w:r w:rsidRPr="1314F0BC">
        <w:rPr>
          <w:rFonts w:ascii="Calibri" w:hAnsi="Calibri" w:eastAsia="Calibri" w:cs="Calibri"/>
        </w:rPr>
        <w:t>• Rainfall: The biggest direct influence on soil moisture content comes from rainfall accumulation. You can better understand how much to water your outdoor plants by measuring the quantity of rainfall that occurs [2].</w:t>
      </w:r>
    </w:p>
    <w:p w:rsidR="714EBBF2" w:rsidP="1314F0BC" w:rsidRDefault="714EBBF2" w14:paraId="4ABA52C2" w14:textId="6F362440">
      <w:pPr>
        <w:spacing w:line="257" w:lineRule="auto"/>
        <w:jc w:val="both"/>
        <w:rPr>
          <w:rFonts w:ascii="Calibri" w:hAnsi="Calibri" w:eastAsia="Calibri" w:cs="Calibri"/>
        </w:rPr>
      </w:pPr>
      <w:r w:rsidRPr="1314F0BC">
        <w:rPr>
          <w:rFonts w:ascii="Calibri" w:hAnsi="Calibri" w:eastAsia="Calibri" w:cs="Calibri"/>
        </w:rPr>
        <w:t>• Humidity: Less soil moisture evaporates at high humidity levels. Because moisture evaporates more quickly in dry heat, you should water your plants more frequently.</w:t>
      </w:r>
    </w:p>
    <w:p w:rsidR="714EBBF2" w:rsidP="1314F0BC" w:rsidRDefault="714EBBF2" w14:paraId="7AEA4A13" w14:textId="487A17D1">
      <w:pPr>
        <w:spacing w:line="257" w:lineRule="auto"/>
        <w:jc w:val="both"/>
        <w:rPr>
          <w:rFonts w:ascii="Calibri" w:hAnsi="Calibri" w:eastAsia="Calibri" w:cs="Calibri"/>
        </w:rPr>
      </w:pPr>
      <w:r w:rsidRPr="1314F0BC">
        <w:rPr>
          <w:rFonts w:ascii="Calibri" w:hAnsi="Calibri" w:eastAsia="Calibri" w:cs="Calibri"/>
        </w:rPr>
        <w:t xml:space="preserve">• Temperature: Soil moisture evaporation increases with temperature. You need to water your plants less regularly in milder locations with lower temperatures. Weather instruments like a hygrometer or the tempest weather system can be used to accurately red temperature and humidity in the area [2]. </w:t>
      </w:r>
    </w:p>
    <w:p w:rsidR="714EBBF2" w:rsidP="1314F0BC" w:rsidRDefault="714EBBF2" w14:paraId="22782421" w14:textId="0CF81F08">
      <w:pPr>
        <w:spacing w:line="257" w:lineRule="auto"/>
        <w:jc w:val="both"/>
        <w:rPr>
          <w:rFonts w:ascii="Calibri" w:hAnsi="Calibri" w:eastAsia="Calibri" w:cs="Calibri"/>
        </w:rPr>
      </w:pPr>
      <w:r w:rsidRPr="1314F0BC">
        <w:rPr>
          <w:rFonts w:ascii="Calibri" w:hAnsi="Calibri" w:eastAsia="Calibri" w:cs="Calibri"/>
        </w:rPr>
        <w:t>How much water is absorbed into the soil depends on the kind of soil. The amount of water absorbed depends on the minerals and density of the soil. In gardening, three primary types of soil are utilised:</w:t>
      </w:r>
    </w:p>
    <w:p w:rsidR="714EBBF2" w:rsidP="1314F0BC" w:rsidRDefault="714EBBF2" w14:paraId="571C3FB5" w14:textId="3200EE7B">
      <w:pPr>
        <w:spacing w:line="257" w:lineRule="auto"/>
        <w:jc w:val="both"/>
        <w:rPr>
          <w:rFonts w:ascii="Calibri" w:hAnsi="Calibri" w:eastAsia="Calibri" w:cs="Calibri"/>
        </w:rPr>
      </w:pPr>
      <w:r w:rsidRPr="6D0BE236">
        <w:rPr>
          <w:rFonts w:ascii="Calibri" w:hAnsi="Calibri" w:eastAsia="Calibri" w:cs="Calibri"/>
        </w:rPr>
        <w:t>• Sandy Soil: The most prevalent form of soil is sandy soil. It has a sand-like texture and is light to golden brown. In order to reach the soil's root zone, it is advised to water it gradually [2].</w:t>
      </w:r>
    </w:p>
    <w:p w:rsidR="714EBBF2" w:rsidP="1314F0BC" w:rsidRDefault="714EBBF2" w14:paraId="47D67E8C" w14:textId="4887DF69">
      <w:pPr>
        <w:spacing w:line="257" w:lineRule="auto"/>
        <w:jc w:val="both"/>
        <w:rPr>
          <w:rFonts w:ascii="Calibri" w:hAnsi="Calibri" w:eastAsia="Calibri" w:cs="Calibri"/>
        </w:rPr>
      </w:pPr>
      <w:r w:rsidRPr="1314F0BC">
        <w:rPr>
          <w:rFonts w:ascii="Calibri" w:hAnsi="Calibri" w:eastAsia="Calibri" w:cs="Calibri"/>
        </w:rPr>
        <w:t>• Loam Soil: Although loam soil is coarse and mushy, water is readily absorbed. It is advised that you water it as much as the soil plants require [2].</w:t>
      </w:r>
    </w:p>
    <w:p w:rsidR="714EBBF2" w:rsidP="1314F0BC" w:rsidRDefault="714EBBF2" w14:paraId="39A1B12C" w14:textId="7498D9D3">
      <w:pPr>
        <w:spacing w:line="257" w:lineRule="auto"/>
        <w:jc w:val="both"/>
        <w:rPr>
          <w:rFonts w:ascii="Calibri" w:hAnsi="Calibri" w:eastAsia="Calibri" w:cs="Calibri"/>
        </w:rPr>
      </w:pPr>
      <w:r w:rsidRPr="1B2A148A">
        <w:rPr>
          <w:rFonts w:ascii="Calibri" w:hAnsi="Calibri" w:eastAsia="Calibri" w:cs="Calibri"/>
        </w:rPr>
        <w:t>Compared to the other two types of soil, clay soil retains a lot of moisture, but it takes a long time for the plants to absorb and release that moisture, making them more vulnerable to drought. Plants grown in this soil should be watered gradually to aid in absorption [2].</w:t>
      </w:r>
    </w:p>
    <w:p w:rsidR="1B2A148A" w:rsidP="1B2A148A" w:rsidRDefault="1B2A148A" w14:paraId="406B1EC8" w14:textId="0EDC070A">
      <w:pPr>
        <w:spacing w:line="257" w:lineRule="auto"/>
        <w:jc w:val="both"/>
        <w:rPr>
          <w:rFonts w:ascii="Calibri" w:hAnsi="Calibri" w:eastAsia="Calibri" w:cs="Calibri"/>
        </w:rPr>
      </w:pPr>
    </w:p>
    <w:p w:rsidR="40EB9CE9" w:rsidRDefault="40EB9CE9" w14:paraId="54B90E45" w14:textId="2109AC9B">
      <w:r>
        <w:br w:type="page"/>
      </w:r>
    </w:p>
    <w:p w:rsidR="5F01A1ED" w:rsidP="1314F0BC" w:rsidRDefault="5F01A1ED" w14:paraId="64389430" w14:textId="0FFF0E3A">
      <w:pPr>
        <w:pStyle w:val="Heading2"/>
        <w:rPr>
          <w:rFonts w:ascii="Calibri" w:hAnsi="Calibri" w:eastAsia="Calibri" w:cs="Calibri"/>
          <w:sz w:val="24"/>
          <w:szCs w:val="24"/>
        </w:rPr>
      </w:pPr>
      <w:bookmarkStart w:name="_Toc1096441191" w:id="9"/>
      <w:r>
        <w:t xml:space="preserve">3.3 </w:t>
      </w:r>
      <w:r w:rsidR="714EBBF2">
        <w:t>What are the benefits of an automatic watering system?</w:t>
      </w:r>
      <w:bookmarkEnd w:id="9"/>
    </w:p>
    <w:p w:rsidR="714EBBF2" w:rsidP="1314F0BC" w:rsidRDefault="714EBBF2" w14:paraId="01FC9B1E" w14:textId="3D998998">
      <w:pPr>
        <w:spacing w:line="257" w:lineRule="auto"/>
        <w:jc w:val="both"/>
        <w:rPr>
          <w:rFonts w:ascii="Calibri" w:hAnsi="Calibri" w:eastAsia="Calibri" w:cs="Calibri"/>
        </w:rPr>
      </w:pPr>
      <w:r w:rsidRPr="1314F0BC">
        <w:rPr>
          <w:rFonts w:ascii="Calibri" w:hAnsi="Calibri" w:eastAsia="Calibri" w:cs="Calibri"/>
        </w:rPr>
        <w:t>Your gardening time will be significantly reduced if you choose an automatic irrigation system. The days of carrying the watering can back and forth from the tap are over since the irrigation system's automated settings eliminate the need for a middleman and water plants when it's time and the weather permits [3]. The fact that automatic irrigation systems are a very economical way to water your garden is just another fantastic benefit. You don't have to worry about your water supply because the systems use solar energy to operate the pumps and store rainwater in a tank or butt rather than a mains connection. Additionally, less water (and consequently less money) is wasted because an autonomous system delivers water to the parts of your garden where and when it is needed [3].</w:t>
      </w:r>
    </w:p>
    <w:p w:rsidR="714EBBF2" w:rsidP="1314F0BC" w:rsidRDefault="714EBBF2" w14:paraId="456C2E04" w14:textId="5D4A52F1">
      <w:pPr>
        <w:spacing w:line="257" w:lineRule="auto"/>
        <w:jc w:val="both"/>
        <w:rPr>
          <w:rFonts w:ascii="Calibri" w:hAnsi="Calibri" w:eastAsia="Calibri" w:cs="Calibri"/>
        </w:rPr>
      </w:pPr>
      <w:r w:rsidRPr="63ECFF7C" w:rsidR="03C88DE0">
        <w:rPr>
          <w:rFonts w:ascii="Calibri" w:hAnsi="Calibri" w:eastAsia="Calibri" w:cs="Calibri"/>
        </w:rPr>
        <w:t xml:space="preserve">One effective strategy to save water while caring for a garden is to use an automatic plant watering system. This is because, unlike manual watering or sprinkler systems, which make it easy to overwater or underwater, precisely the proper amount of water is utilised </w:t>
      </w:r>
      <w:r w:rsidRPr="63ECFF7C" w:rsidR="03C88DE0">
        <w:rPr>
          <w:rFonts w:ascii="Calibri" w:hAnsi="Calibri" w:eastAsia="Calibri" w:cs="Calibri"/>
        </w:rPr>
        <w:t>each and every</w:t>
      </w:r>
      <w:r w:rsidRPr="63ECFF7C" w:rsidR="03C88DE0">
        <w:rPr>
          <w:rFonts w:ascii="Calibri" w:hAnsi="Calibri" w:eastAsia="Calibri" w:cs="Calibri"/>
        </w:rPr>
        <w:t xml:space="preserve"> time [3]. Water is equitably distributed to all plants and positioned to support the soil and roots when an automatic system is in place. Your plants are more likely to survive when they get the right amount of water. While excessive irrigation might lead to waterlogging, insufficient watering can stress the roots and produce withering [3]. On the other hand, </w:t>
      </w:r>
      <w:r w:rsidRPr="63ECFF7C" w:rsidR="03C88DE0">
        <w:rPr>
          <w:rFonts w:ascii="Calibri" w:hAnsi="Calibri" w:eastAsia="Calibri" w:cs="Calibri"/>
        </w:rPr>
        <w:t>optimal</w:t>
      </w:r>
      <w:r w:rsidRPr="63ECFF7C" w:rsidR="03C88DE0">
        <w:rPr>
          <w:rFonts w:ascii="Calibri" w:hAnsi="Calibri" w:eastAsia="Calibri" w:cs="Calibri"/>
        </w:rPr>
        <w:t xml:space="preserve"> irrigation can enhance your soil's general health. The number of weeds in your patch can be naturally decreased by applying a constant amount of water at the </w:t>
      </w:r>
      <w:r w:rsidRPr="63ECFF7C" w:rsidR="03C88DE0">
        <w:rPr>
          <w:rFonts w:ascii="Calibri" w:hAnsi="Calibri" w:eastAsia="Calibri" w:cs="Calibri"/>
        </w:rPr>
        <w:t>appropriate time [3]</w:t>
      </w:r>
      <w:r w:rsidRPr="63ECFF7C" w:rsidR="03C88DE0">
        <w:rPr>
          <w:rFonts w:ascii="Calibri" w:hAnsi="Calibri" w:eastAsia="Calibri" w:cs="Calibri"/>
        </w:rPr>
        <w:t>. This is because weeds thrive in soil that is both over-moisturi</w:t>
      </w:r>
      <w:r w:rsidRPr="63ECFF7C" w:rsidR="439A0846">
        <w:rPr>
          <w:rFonts w:ascii="Calibri" w:hAnsi="Calibri" w:eastAsia="Calibri" w:cs="Calibri"/>
        </w:rPr>
        <w:t>s</w:t>
      </w:r>
      <w:r w:rsidRPr="63ECFF7C" w:rsidR="03C88DE0">
        <w:rPr>
          <w:rFonts w:ascii="Calibri" w:hAnsi="Calibri" w:eastAsia="Calibri" w:cs="Calibri"/>
        </w:rPr>
        <w:t>ed and under-utili</w:t>
      </w:r>
      <w:r w:rsidRPr="63ECFF7C" w:rsidR="1BC713CF">
        <w:rPr>
          <w:rFonts w:ascii="Calibri" w:hAnsi="Calibri" w:eastAsia="Calibri" w:cs="Calibri"/>
        </w:rPr>
        <w:t>s</w:t>
      </w:r>
      <w:r w:rsidRPr="63ECFF7C" w:rsidR="03C88DE0">
        <w:rPr>
          <w:rFonts w:ascii="Calibri" w:hAnsi="Calibri" w:eastAsia="Calibri" w:cs="Calibri"/>
        </w:rPr>
        <w:t>ed in the spaces between plants.</w:t>
      </w:r>
    </w:p>
    <w:p w:rsidR="1314F0BC" w:rsidP="1314F0BC" w:rsidRDefault="1314F0BC" w14:paraId="018E9F17" w14:textId="19EBFEBE">
      <w:pPr>
        <w:spacing w:line="257" w:lineRule="auto"/>
        <w:rPr>
          <w:rFonts w:ascii="Calibri" w:hAnsi="Calibri" w:eastAsia="Calibri" w:cs="Calibri"/>
        </w:rPr>
      </w:pPr>
      <w:r>
        <w:br w:type="page"/>
      </w:r>
    </w:p>
    <w:p w:rsidR="5F08EBAA" w:rsidP="3ABBC0CE" w:rsidRDefault="5F08EBAA" w14:paraId="18B38802" w14:textId="78A076FE">
      <w:pPr>
        <w:pStyle w:val="Heading1"/>
      </w:pPr>
      <w:bookmarkStart w:name="_Toc2036700472" w:id="10"/>
      <w:r>
        <w:t xml:space="preserve">4. </w:t>
      </w:r>
      <w:r w:rsidR="36668A27">
        <w:t xml:space="preserve">Planning </w:t>
      </w:r>
      <w:r w:rsidR="1BA2BBBB">
        <w:t>(SU)</w:t>
      </w:r>
      <w:bookmarkEnd w:id="10"/>
    </w:p>
    <w:p w:rsidR="65A2FA5B" w:rsidP="6D0BE236" w:rsidRDefault="65A2FA5B" w14:paraId="328EDD83" w14:textId="40EDBF14">
      <w:pPr>
        <w:jc w:val="both"/>
      </w:pPr>
      <w:r w:rsidRPr="6D0BE236">
        <w:t xml:space="preserve">When </w:t>
      </w:r>
      <w:r w:rsidRPr="6D0BE236" w:rsidR="14295840">
        <w:t>deciding</w:t>
      </w:r>
      <w:r w:rsidRPr="6D0BE236">
        <w:t xml:space="preserve"> on the project the BOSCARD </w:t>
      </w:r>
      <w:r w:rsidRPr="6D0BE236" w:rsidR="0796F9FF">
        <w:t>method</w:t>
      </w:r>
      <w:r w:rsidRPr="6D0BE236">
        <w:t xml:space="preserve"> was used to </w:t>
      </w:r>
      <w:r w:rsidRPr="6D0BE236" w:rsidR="0C528480">
        <w:t>determine</w:t>
      </w:r>
      <w:r w:rsidRPr="6D0BE236" w:rsidR="7B21C217">
        <w:t xml:space="preserve"> that the project would be a success. </w:t>
      </w:r>
      <w:r w:rsidRPr="6D0BE236" w:rsidR="35714091">
        <w:t>Firstly,</w:t>
      </w:r>
      <w:r w:rsidRPr="6D0BE236" w:rsidR="59AF3047">
        <w:t xml:space="preserve"> </w:t>
      </w:r>
      <w:r w:rsidRPr="6D0BE236" w:rsidR="474E5340">
        <w:t>background</w:t>
      </w:r>
      <w:r w:rsidRPr="6D0BE236" w:rsidR="59AF3047">
        <w:t xml:space="preserve"> </w:t>
      </w:r>
      <w:r w:rsidRPr="6D0BE236" w:rsidR="7A00E3E1">
        <w:t>research</w:t>
      </w:r>
      <w:r w:rsidRPr="6D0BE236" w:rsidR="59AF3047">
        <w:t xml:space="preserve"> was conducted to determine if there was a gap in the market and if there were ideas that could be improved upon</w:t>
      </w:r>
      <w:r w:rsidRPr="6D0BE236" w:rsidR="4C1BD313">
        <w:t xml:space="preserve"> also, highlighting the need for the project.</w:t>
      </w:r>
      <w:r w:rsidRPr="6D0BE236" w:rsidR="59AF3047">
        <w:t xml:space="preserve"> Next was to set objectives for the project </w:t>
      </w:r>
      <w:r w:rsidRPr="6D0BE236" w:rsidR="54DA9782">
        <w:t xml:space="preserve">to ensure that all the tasks were </w:t>
      </w:r>
      <w:r w:rsidRPr="6D0BE236" w:rsidR="00141C8A">
        <w:t>achievable</w:t>
      </w:r>
      <w:r w:rsidRPr="6D0BE236" w:rsidR="54DA9782">
        <w:t xml:space="preserve"> in the time that was assigned for the project.</w:t>
      </w:r>
      <w:r w:rsidRPr="6D0BE236" w:rsidR="66D29E41">
        <w:t xml:space="preserve"> It was apparent that the </w:t>
      </w:r>
      <w:r w:rsidRPr="6D0BE236" w:rsidR="2DCBF849">
        <w:t>restraints</w:t>
      </w:r>
      <w:r w:rsidRPr="6D0BE236" w:rsidR="66D29E41">
        <w:t xml:space="preserve"> on the project was the time that was needed to complete the project</w:t>
      </w:r>
      <w:r w:rsidRPr="6D0BE236" w:rsidR="2D8396DF">
        <w:t>. It was decided that a prototype was to be made to ensure that it could be comp</w:t>
      </w:r>
      <w:r w:rsidRPr="6D0BE236" w:rsidR="23E5E24B">
        <w:t>l</w:t>
      </w:r>
      <w:r w:rsidRPr="6D0BE236" w:rsidR="2D8396DF">
        <w:t>ete</w:t>
      </w:r>
      <w:r w:rsidRPr="6D0BE236" w:rsidR="69CBAD76">
        <w:t>d</w:t>
      </w:r>
      <w:r w:rsidRPr="6D0BE236" w:rsidR="2D8396DF">
        <w:t xml:space="preserve"> in the allowed time.</w:t>
      </w:r>
      <w:r w:rsidRPr="6D0BE236" w:rsidR="0C4623AB">
        <w:t xml:space="preserve"> Looking at the deliverable for the project it will allow for an automatic irrigation system for plants and crops allowing for better growth. </w:t>
      </w:r>
    </w:p>
    <w:p w:rsidR="1314F0BC" w:rsidP="1314F0BC" w:rsidRDefault="1314F0BC" w14:paraId="2579F9D5" w14:textId="716D65D1"/>
    <w:p w:rsidR="013822FE" w:rsidP="1314F0BC" w:rsidRDefault="013822FE" w14:paraId="79B18401" w14:textId="37A0BB29">
      <w:pPr>
        <w:jc w:val="both"/>
      </w:pPr>
      <w:r w:rsidRPr="6D0BE236">
        <w:t xml:space="preserve">To ensure that the project is complete before the deadline it is essential that </w:t>
      </w:r>
      <w:r w:rsidRPr="6D0BE236" w:rsidR="17664A23">
        <w:t>detailed</w:t>
      </w:r>
      <w:r w:rsidRPr="6D0BE236">
        <w:t xml:space="preserve"> </w:t>
      </w:r>
      <w:r w:rsidRPr="6D0BE236" w:rsidR="0C08C464">
        <w:t xml:space="preserve">planning is </w:t>
      </w:r>
      <w:r w:rsidRPr="6D0BE236" w:rsidR="46697B6E">
        <w:t>complete.</w:t>
      </w:r>
      <w:r w:rsidRPr="6D0BE236" w:rsidR="0C08C464">
        <w:t xml:space="preserve"> This </w:t>
      </w:r>
      <w:r w:rsidRPr="6D0BE236" w:rsidR="2AABAD09">
        <w:t>is</w:t>
      </w:r>
      <w:r w:rsidRPr="6D0BE236" w:rsidR="0C08C464">
        <w:t xml:space="preserve"> a clear vision for the project showing all </w:t>
      </w:r>
      <w:r w:rsidRPr="6D0BE236" w:rsidR="58FB8BE5">
        <w:t>variables</w:t>
      </w:r>
      <w:r w:rsidRPr="6D0BE236" w:rsidR="0C08C464">
        <w:t xml:space="preserve"> with dates,</w:t>
      </w:r>
      <w:r w:rsidRPr="6D0BE236" w:rsidR="33367D8A">
        <w:t xml:space="preserve"> </w:t>
      </w:r>
      <w:r w:rsidRPr="6D0BE236" w:rsidR="0C3A9D86">
        <w:t>dependencies</w:t>
      </w:r>
      <w:r w:rsidRPr="6D0BE236" w:rsidR="33367D8A">
        <w:t>, a</w:t>
      </w:r>
      <w:r w:rsidRPr="6D0BE236" w:rsidR="1E17E847">
        <w:t xml:space="preserve">nd </w:t>
      </w:r>
      <w:r w:rsidRPr="6D0BE236" w:rsidR="6BCD6E05">
        <w:t>a critical</w:t>
      </w:r>
      <w:r w:rsidRPr="6D0BE236" w:rsidR="33367D8A">
        <w:t xml:space="preserve"> path</w:t>
      </w:r>
      <w:r w:rsidRPr="6D0BE236" w:rsidR="76A7AD16">
        <w:t>. Each task is assigned to a member of team to best manage the workload.</w:t>
      </w:r>
      <w:r w:rsidRPr="6D0BE236" w:rsidR="2543DD00">
        <w:t xml:space="preserve"> </w:t>
      </w:r>
      <w:r w:rsidRPr="6D0BE236" w:rsidR="1C0D5044">
        <w:t>The steps in creating a project plan first include a flow diagram showing all the tasks which must first be completed, this i</w:t>
      </w:r>
      <w:r w:rsidRPr="6D0BE236" w:rsidR="1FCF35CA">
        <w:t>s a simple design without dates, this can help visualise what must be done a determine dependencies</w:t>
      </w:r>
      <w:r w:rsidRPr="6D0BE236" w:rsidR="52BF9624">
        <w:t xml:space="preserve">. </w:t>
      </w:r>
    </w:p>
    <w:p w:rsidR="1E1B4766" w:rsidP="1314F0BC" w:rsidRDefault="1E1B4766" w14:paraId="3FF716F4" w14:textId="6D1FBF1D">
      <w:pPr>
        <w:jc w:val="both"/>
      </w:pPr>
      <w:r>
        <w:rPr>
          <w:noProof/>
        </w:rPr>
        <w:drawing>
          <wp:inline distT="0" distB="0" distL="0" distR="0" wp14:anchorId="4D357126" wp14:editId="166423D1">
            <wp:extent cx="5724525" cy="2714625"/>
            <wp:effectExtent l="0" t="0" r="0" b="0"/>
            <wp:docPr id="703544462" name="drawing"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44462"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2714625"/>
                    </a:xfrm>
                    <a:prstGeom prst="rect">
                      <a:avLst/>
                    </a:prstGeom>
                  </pic:spPr>
                </pic:pic>
              </a:graphicData>
            </a:graphic>
          </wp:inline>
        </w:drawing>
      </w:r>
    </w:p>
    <w:p w:rsidR="52BF9624" w:rsidP="1314F0BC" w:rsidRDefault="52BF9624" w14:paraId="2BCF536D" w14:textId="507258AB">
      <w:pPr>
        <w:jc w:val="both"/>
      </w:pPr>
      <w:r>
        <w:t xml:space="preserve">Once the flow chart </w:t>
      </w:r>
      <w:r w:rsidR="03FFAEF6">
        <w:t>was</w:t>
      </w:r>
      <w:r>
        <w:t xml:space="preserve"> made </w:t>
      </w:r>
      <w:r w:rsidR="23B3F8A6">
        <w:t xml:space="preserve">a </w:t>
      </w:r>
      <w:r w:rsidR="494621F0">
        <w:t>Gantt</w:t>
      </w:r>
      <w:r w:rsidR="23B3F8A6">
        <w:t xml:space="preserve"> </w:t>
      </w:r>
      <w:r w:rsidR="147096F9">
        <w:t>was to follow</w:t>
      </w:r>
      <w:r w:rsidR="23B3F8A6">
        <w:t xml:space="preserve">, using the tasks that have been given, the </w:t>
      </w:r>
      <w:r w:rsidR="5A3E9A70">
        <w:t>Gantt</w:t>
      </w:r>
      <w:r w:rsidR="23B3F8A6">
        <w:t xml:space="preserve"> chart allow</w:t>
      </w:r>
      <w:r w:rsidR="3AEDA245">
        <w:t>ed for</w:t>
      </w:r>
      <w:r w:rsidR="23B3F8A6">
        <w:t xml:space="preserve"> allocate times for tasks to be complete</w:t>
      </w:r>
      <w:r w:rsidR="64AF51EE">
        <w:t>. To ensure that it is done efficiently a critical path analysis was conducted</w:t>
      </w:r>
      <w:r w:rsidR="41A281E1">
        <w:t>. The critical path analysis shows the hours for each task to be complete and what can be complete at the same time as other tasks, if there are tasks which are not depend</w:t>
      </w:r>
      <w:r w:rsidR="6B7787C0">
        <w:t xml:space="preserve">ent on each other </w:t>
      </w:r>
      <w:r w:rsidR="16E67CEC">
        <w:t>they can be complete at the same time, minimising the overall time for the project to be complete</w:t>
      </w:r>
      <w:r w:rsidR="6E2B4991">
        <w:t>.</w:t>
      </w:r>
    </w:p>
    <w:p w:rsidR="5EB866A5" w:rsidRDefault="5EB866A5" w14:paraId="2DEE7CC2" w14:textId="5D6BA138">
      <w:r>
        <w:rPr>
          <w:noProof/>
        </w:rPr>
        <w:drawing>
          <wp:inline distT="0" distB="0" distL="0" distR="0" wp14:anchorId="172D0D35" wp14:editId="121180CC">
            <wp:extent cx="5724525" cy="962025"/>
            <wp:effectExtent l="0" t="0" r="0" b="0"/>
            <wp:docPr id="1555963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96397" name=""/>
                    <pic:cNvPicPr/>
                  </pic:nvPicPr>
                  <pic:blipFill>
                    <a:blip r:embed="rId9">
                      <a:extLst>
                        <a:ext uri="{28A0092B-C50C-407E-A947-70E740481C1C}">
                          <a14:useLocalDpi xmlns:a14="http://schemas.microsoft.com/office/drawing/2010/main"/>
                        </a:ext>
                      </a:extLst>
                    </a:blip>
                    <a:stretch>
                      <a:fillRect/>
                    </a:stretch>
                  </pic:blipFill>
                  <pic:spPr>
                    <a:xfrm>
                      <a:off x="0" y="0"/>
                      <a:ext cx="5724525" cy="962025"/>
                    </a:xfrm>
                    <a:prstGeom prst="rect">
                      <a:avLst/>
                    </a:prstGeom>
                  </pic:spPr>
                </pic:pic>
              </a:graphicData>
            </a:graphic>
          </wp:inline>
        </w:drawing>
      </w:r>
    </w:p>
    <w:p w:rsidR="1314F0BC" w:rsidRDefault="1314F0BC" w14:paraId="58936321" w14:textId="59213837"/>
    <w:p w:rsidR="00D6157D" w:rsidRDefault="00D6157D" w14:paraId="3CA6E93B" w14:textId="77777777">
      <w:pPr>
        <w:rPr>
          <w:noProof/>
        </w:rPr>
      </w:pPr>
    </w:p>
    <w:p w:rsidR="5EB866A5" w:rsidRDefault="5EB866A5" w14:paraId="7BD4F534" w14:textId="1BE1B344">
      <w:r>
        <w:rPr>
          <w:noProof/>
        </w:rPr>
        <w:drawing>
          <wp:inline distT="0" distB="0" distL="0" distR="0" wp14:anchorId="60175883" wp14:editId="3B121365">
            <wp:extent cx="5505450" cy="2519680"/>
            <wp:effectExtent l="0" t="0" r="0" b="0"/>
            <wp:docPr id="3388371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37153" name=""/>
                    <pic:cNvPicPr/>
                  </pic:nvPicPr>
                  <pic:blipFill rotWithShape="1">
                    <a:blip r:embed="rId9">
                      <a:extLst>
                        <a:ext uri="{28A0092B-C50C-407E-A947-70E740481C1C}">
                          <a14:useLocalDpi xmlns:a14="http://schemas.microsoft.com/office/drawing/2010/main"/>
                        </a:ext>
                      </a:extLst>
                    </a:blip>
                    <a:srcRect r="68353"/>
                    <a:stretch/>
                  </pic:blipFill>
                  <pic:spPr bwMode="auto">
                    <a:xfrm>
                      <a:off x="0" y="0"/>
                      <a:ext cx="5506156" cy="2520003"/>
                    </a:xfrm>
                    <a:prstGeom prst="rect">
                      <a:avLst/>
                    </a:prstGeom>
                    <a:ln>
                      <a:noFill/>
                    </a:ln>
                    <a:extLst>
                      <a:ext uri="{53640926-AAD7-44D8-BBD7-CCE9431645EC}">
                        <a14:shadowObscured xmlns:a14="http://schemas.microsoft.com/office/drawing/2010/main"/>
                      </a:ext>
                    </a:extLst>
                  </pic:spPr>
                </pic:pic>
              </a:graphicData>
            </a:graphic>
          </wp:inline>
        </w:drawing>
      </w:r>
    </w:p>
    <w:p w:rsidR="1314F0BC" w:rsidRDefault="1314F0BC" w14:paraId="6723B47C" w14:textId="2E52BFBC"/>
    <w:p w:rsidR="00D6157D" w:rsidRDefault="00D6157D" w14:paraId="6C2E91F9" w14:textId="77777777">
      <w:pPr>
        <w:rPr>
          <w:noProof/>
        </w:rPr>
      </w:pPr>
    </w:p>
    <w:p w:rsidR="5EB866A5" w:rsidRDefault="5EB866A5" w14:paraId="2F806893" w14:textId="07192F0C">
      <w:r>
        <w:rPr>
          <w:noProof/>
        </w:rPr>
        <w:drawing>
          <wp:inline distT="0" distB="0" distL="0" distR="0" wp14:anchorId="7DC5D243" wp14:editId="090265D7">
            <wp:extent cx="5305425" cy="2519680"/>
            <wp:effectExtent l="0" t="0" r="0" b="0"/>
            <wp:docPr id="11607755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75502" name=""/>
                    <pic:cNvPicPr/>
                  </pic:nvPicPr>
                  <pic:blipFill rotWithShape="1">
                    <a:blip r:embed="rId9">
                      <a:extLst>
                        <a:ext uri="{28A0092B-C50C-407E-A947-70E740481C1C}">
                          <a14:useLocalDpi xmlns:a14="http://schemas.microsoft.com/office/drawing/2010/main"/>
                        </a:ext>
                      </a:extLst>
                    </a:blip>
                    <a:srcRect l="32246" r="35935"/>
                    <a:stretch/>
                  </pic:blipFill>
                  <pic:spPr bwMode="auto">
                    <a:xfrm>
                      <a:off x="0" y="0"/>
                      <a:ext cx="5306102" cy="2520002"/>
                    </a:xfrm>
                    <a:prstGeom prst="rect">
                      <a:avLst/>
                    </a:prstGeom>
                    <a:ln>
                      <a:noFill/>
                    </a:ln>
                    <a:extLst>
                      <a:ext uri="{53640926-AAD7-44D8-BBD7-CCE9431645EC}">
                        <a14:shadowObscured xmlns:a14="http://schemas.microsoft.com/office/drawing/2010/main"/>
                      </a:ext>
                    </a:extLst>
                  </pic:spPr>
                </pic:pic>
              </a:graphicData>
            </a:graphic>
          </wp:inline>
        </w:drawing>
      </w:r>
    </w:p>
    <w:p w:rsidR="1314F0BC" w:rsidRDefault="1314F0BC" w14:paraId="2250D257" w14:textId="7ED39CA8"/>
    <w:p w:rsidR="00D6157D" w:rsidRDefault="00D6157D" w14:paraId="077C69A1" w14:textId="77777777">
      <w:pPr>
        <w:rPr>
          <w:noProof/>
        </w:rPr>
      </w:pPr>
    </w:p>
    <w:p w:rsidR="5EB866A5" w:rsidRDefault="5EB866A5" w14:paraId="14D762FE" w14:textId="6980A665">
      <w:r>
        <w:rPr>
          <w:noProof/>
        </w:rPr>
        <w:drawing>
          <wp:inline distT="0" distB="0" distL="0" distR="0" wp14:anchorId="67BDD929" wp14:editId="1C2E5332">
            <wp:extent cx="5715000" cy="2519152"/>
            <wp:effectExtent l="0" t="0" r="0" b="0"/>
            <wp:docPr id="4952788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78819" name=""/>
                    <pic:cNvPicPr/>
                  </pic:nvPicPr>
                  <pic:blipFill rotWithShape="1">
                    <a:blip r:embed="rId9">
                      <a:extLst>
                        <a:ext uri="{28A0092B-C50C-407E-A947-70E740481C1C}">
                          <a14:useLocalDpi xmlns:a14="http://schemas.microsoft.com/office/drawing/2010/main"/>
                        </a:ext>
                      </a:extLst>
                    </a:blip>
                    <a:srcRect l="62538"/>
                    <a:stretch/>
                  </pic:blipFill>
                  <pic:spPr bwMode="auto">
                    <a:xfrm>
                      <a:off x="0" y="0"/>
                      <a:ext cx="5721293" cy="2521926"/>
                    </a:xfrm>
                    <a:prstGeom prst="rect">
                      <a:avLst/>
                    </a:prstGeom>
                    <a:ln>
                      <a:noFill/>
                    </a:ln>
                    <a:extLst>
                      <a:ext uri="{53640926-AAD7-44D8-BBD7-CCE9431645EC}">
                        <a14:shadowObscured xmlns:a14="http://schemas.microsoft.com/office/drawing/2010/main"/>
                      </a:ext>
                    </a:extLst>
                  </pic:spPr>
                </pic:pic>
              </a:graphicData>
            </a:graphic>
          </wp:inline>
        </w:drawing>
      </w:r>
    </w:p>
    <w:p w:rsidR="56C59C89" w:rsidRDefault="56C59C89" w14:paraId="4B2D2C03" w14:textId="166EF3E0">
      <w:r>
        <w:t>Overall,</w:t>
      </w:r>
      <w:r w:rsidR="5EB866A5">
        <w:t xml:space="preserve"> the task would be complete over project would take 52 </w:t>
      </w:r>
      <w:r w:rsidR="7E641F04">
        <w:t>hours' worth</w:t>
      </w:r>
      <w:r w:rsidR="5EB866A5">
        <w:t xml:space="preserve"> of work</w:t>
      </w:r>
      <w:r w:rsidR="30A95077">
        <w:t>,</w:t>
      </w:r>
      <w:r w:rsidR="25211A35">
        <w:t xml:space="preserve"> by conduction a critical path </w:t>
      </w:r>
      <w:r w:rsidR="1B640A8A">
        <w:t>analysis</w:t>
      </w:r>
      <w:r w:rsidR="30A95077">
        <w:t xml:space="preserve"> </w:t>
      </w:r>
      <w:r w:rsidR="49F335EE">
        <w:t>the time has been minimised to 49 hour</w:t>
      </w:r>
      <w:r w:rsidR="39444EC7">
        <w:t>s</w:t>
      </w:r>
      <w:r w:rsidR="49F335EE">
        <w:t>, this has saved 3 hours of work over the duration of the project.</w:t>
      </w:r>
    </w:p>
    <w:p w:rsidR="004FD91A" w:rsidP="1314F0BC" w:rsidRDefault="004FD91A" w14:paraId="44165CB1" w14:textId="67BAB7F6">
      <w:pPr>
        <w:jc w:val="center"/>
      </w:pPr>
      <w:r>
        <w:rPr>
          <w:noProof/>
        </w:rPr>
        <w:drawing>
          <wp:inline distT="0" distB="0" distL="0" distR="0" wp14:anchorId="6777FBD7" wp14:editId="7BB1C918">
            <wp:extent cx="4352925" cy="5724525"/>
            <wp:effectExtent l="0" t="0" r="0" b="0"/>
            <wp:docPr id="122430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0923" name=""/>
                    <pic:cNvPicPr/>
                  </pic:nvPicPr>
                  <pic:blipFill>
                    <a:blip r:embed="rId10">
                      <a:extLst>
                        <a:ext uri="{28A0092B-C50C-407E-A947-70E740481C1C}">
                          <a14:useLocalDpi xmlns:a14="http://schemas.microsoft.com/office/drawing/2010/main" val="0"/>
                        </a:ext>
                      </a:extLst>
                    </a:blip>
                    <a:stretch>
                      <a:fillRect/>
                    </a:stretch>
                  </pic:blipFill>
                  <pic:spPr>
                    <a:xfrm>
                      <a:off x="0" y="0"/>
                      <a:ext cx="4352925" cy="5724525"/>
                    </a:xfrm>
                    <a:prstGeom prst="rect">
                      <a:avLst/>
                    </a:prstGeom>
                  </pic:spPr>
                </pic:pic>
              </a:graphicData>
            </a:graphic>
          </wp:inline>
        </w:drawing>
      </w:r>
    </w:p>
    <w:p w:rsidR="1314F0BC" w:rsidRDefault="1314F0BC" w14:paraId="3AB56F87" w14:textId="37CCE2F4"/>
    <w:p w:rsidR="62D9D879" w:rsidP="1314F0BC" w:rsidRDefault="62D9D879" w14:paraId="13152425" w14:textId="20D56CF1">
      <w:pPr>
        <w:jc w:val="center"/>
      </w:pPr>
      <w:r>
        <w:rPr>
          <w:noProof/>
        </w:rPr>
        <w:drawing>
          <wp:inline distT="0" distB="0" distL="0" distR="0" wp14:anchorId="48DDEA1B" wp14:editId="75C03E08">
            <wp:extent cx="6412533" cy="4087737"/>
            <wp:effectExtent l="0" t="0" r="0" b="0"/>
            <wp:docPr id="951041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4165" name=""/>
                    <pic:cNvPicPr/>
                  </pic:nvPicPr>
                  <pic:blipFill>
                    <a:blip r:embed="rId11">
                      <a:extLst>
                        <a:ext uri="{28A0092B-C50C-407E-A947-70E740481C1C}">
                          <a14:useLocalDpi xmlns:a14="http://schemas.microsoft.com/office/drawing/2010/main"/>
                        </a:ext>
                      </a:extLst>
                    </a:blip>
                    <a:stretch>
                      <a:fillRect/>
                    </a:stretch>
                  </pic:blipFill>
                  <pic:spPr>
                    <a:xfrm>
                      <a:off x="0" y="0"/>
                      <a:ext cx="6412533" cy="4087737"/>
                    </a:xfrm>
                    <a:prstGeom prst="rect">
                      <a:avLst/>
                    </a:prstGeom>
                  </pic:spPr>
                </pic:pic>
              </a:graphicData>
            </a:graphic>
          </wp:inline>
        </w:drawing>
      </w:r>
    </w:p>
    <w:p w:rsidR="5E27B486" w:rsidP="1314F0BC" w:rsidRDefault="5E27B486" w14:paraId="5F9E91DC" w14:textId="15AB4B00">
      <w:pPr>
        <w:jc w:val="both"/>
      </w:pPr>
      <w:r>
        <w:t xml:space="preserve">Once all the planning is in place, the </w:t>
      </w:r>
      <w:r w:rsidR="0EE2F534">
        <w:t>Gantt</w:t>
      </w:r>
      <w:r w:rsidR="0F5B19C2">
        <w:t xml:space="preserve"> chart</w:t>
      </w:r>
      <w:r>
        <w:t xml:space="preserve"> </w:t>
      </w:r>
      <w:r w:rsidR="29E27A55">
        <w:t>was</w:t>
      </w:r>
      <w:r>
        <w:t xml:space="preserve"> followed and updated </w:t>
      </w:r>
      <w:r w:rsidR="02B8501B">
        <w:t>regularly</w:t>
      </w:r>
      <w:r>
        <w:t xml:space="preserve"> </w:t>
      </w:r>
      <w:r w:rsidR="0C66391E">
        <w:t>to monitor the progress.</w:t>
      </w:r>
    </w:p>
    <w:p w:rsidR="1ACC5F0B" w:rsidP="5988335F" w:rsidRDefault="1ACC5F0B" w14:paraId="6651BD9E" w14:textId="551E91A0">
      <w:pPr>
        <w:jc w:val="both"/>
      </w:pPr>
      <w:r>
        <w:t>Another part of monitoring the project process was to implement a</w:t>
      </w:r>
      <w:r w:rsidR="3EB8608B">
        <w:t xml:space="preserve"> weekly logbook highlighting team progress.</w:t>
      </w:r>
    </w:p>
    <w:p w:rsidR="1314F0BC" w:rsidRDefault="1314F0BC" w14:paraId="513FC9C7" w14:textId="7DA1939A">
      <w:r>
        <w:br w:type="page"/>
      </w:r>
    </w:p>
    <w:p w:rsidR="1314F0BC" w:rsidP="1314F0BC" w:rsidRDefault="6DD6F49B" w14:paraId="58752363" w14:textId="49284011">
      <w:pPr>
        <w:jc w:val="center"/>
      </w:pPr>
      <w:r>
        <w:rPr>
          <w:noProof/>
        </w:rPr>
        <w:drawing>
          <wp:inline distT="0" distB="0" distL="0" distR="0" wp14:anchorId="5014F76C" wp14:editId="6DC820BF">
            <wp:extent cx="4953000" cy="4747851"/>
            <wp:effectExtent l="0" t="0" r="0" b="0"/>
            <wp:docPr id="170992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2001" name=""/>
                    <pic:cNvPicPr/>
                  </pic:nvPicPr>
                  <pic:blipFill>
                    <a:blip r:embed="rId12">
                      <a:extLst>
                        <a:ext uri="{28A0092B-C50C-407E-A947-70E740481C1C}">
                          <a14:useLocalDpi xmlns:a14="http://schemas.microsoft.com/office/drawing/2010/main"/>
                        </a:ext>
                      </a:extLst>
                    </a:blip>
                    <a:stretch>
                      <a:fillRect/>
                    </a:stretch>
                  </pic:blipFill>
                  <pic:spPr>
                    <a:xfrm>
                      <a:off x="0" y="0"/>
                      <a:ext cx="4953000" cy="4747851"/>
                    </a:xfrm>
                    <a:prstGeom prst="rect">
                      <a:avLst/>
                    </a:prstGeom>
                  </pic:spPr>
                </pic:pic>
              </a:graphicData>
            </a:graphic>
          </wp:inline>
        </w:drawing>
      </w:r>
      <w:r w:rsidR="0AAAACE5">
        <w:rPr>
          <w:noProof/>
        </w:rPr>
        <w:drawing>
          <wp:anchor distT="0" distB="0" distL="114300" distR="114300" simplePos="0" relativeHeight="251658242" behindDoc="0" locked="0" layoutInCell="1" allowOverlap="1" wp14:anchorId="603935CF" wp14:editId="19EB4CA3">
            <wp:simplePos x="0" y="0"/>
            <wp:positionH relativeFrom="column">
              <wp:posOffset>476250</wp:posOffset>
            </wp:positionH>
            <wp:positionV relativeFrom="paragraph">
              <wp:posOffset>4248150</wp:posOffset>
            </wp:positionV>
            <wp:extent cx="4555391" cy="5610225"/>
            <wp:effectExtent l="0" t="0" r="0" b="0"/>
            <wp:wrapNone/>
            <wp:docPr id="12354763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76380" name=""/>
                    <pic:cNvPicPr/>
                  </pic:nvPicPr>
                  <pic:blipFill>
                    <a:blip r:embed="rId13">
                      <a:extLst>
                        <a:ext uri="{28A0092B-C50C-407E-A947-70E740481C1C}">
                          <a14:useLocalDpi xmlns:a14="http://schemas.microsoft.com/office/drawing/2010/main"/>
                        </a:ext>
                      </a:extLst>
                    </a:blip>
                    <a:stretch>
                      <a:fillRect/>
                    </a:stretch>
                  </pic:blipFill>
                  <pic:spPr>
                    <a:xfrm>
                      <a:off x="0" y="0"/>
                      <a:ext cx="4555391" cy="5610225"/>
                    </a:xfrm>
                    <a:prstGeom prst="rect">
                      <a:avLst/>
                    </a:prstGeom>
                  </pic:spPr>
                </pic:pic>
              </a:graphicData>
            </a:graphic>
            <wp14:sizeRelH relativeFrom="page">
              <wp14:pctWidth>0</wp14:pctWidth>
            </wp14:sizeRelH>
            <wp14:sizeRelV relativeFrom="page">
              <wp14:pctHeight>0</wp14:pctHeight>
            </wp14:sizeRelV>
          </wp:anchor>
        </w:drawing>
      </w:r>
    </w:p>
    <w:p w:rsidR="5988335F" w:rsidRDefault="5988335F" w14:paraId="77557A23" w14:textId="7D91C5AD">
      <w:r>
        <w:br w:type="page"/>
      </w:r>
    </w:p>
    <w:p w:rsidR="0E8E40AB" w:rsidP="3ABBC0CE" w:rsidRDefault="0E8E40AB" w14:paraId="47FBD498" w14:textId="2F7D655B">
      <w:pPr>
        <w:pStyle w:val="Heading1"/>
      </w:pPr>
      <w:bookmarkStart w:name="_Toc11580185" w:id="11"/>
      <w:r>
        <w:t>5</w:t>
      </w:r>
      <w:r w:rsidR="3D2AAC69">
        <w:t xml:space="preserve">. </w:t>
      </w:r>
      <w:r w:rsidR="0EB7CA67">
        <w:t>D</w:t>
      </w:r>
      <w:r>
        <w:t xml:space="preserve">esign </w:t>
      </w:r>
      <w:r w:rsidR="161BB67E">
        <w:t>and Implementation</w:t>
      </w:r>
      <w:r w:rsidR="2A60C0A6">
        <w:t xml:space="preserve"> (ML)</w:t>
      </w:r>
      <w:bookmarkEnd w:id="11"/>
    </w:p>
    <w:p w:rsidR="3C390100" w:rsidP="6D0BE236" w:rsidRDefault="3C390100" w14:paraId="5E27C019" w14:textId="53800167">
      <w:pPr>
        <w:pStyle w:val="Heading2"/>
        <w:rPr>
          <w:rFonts w:ascii="Aptos" w:hAnsi="Aptos" w:eastAsia="Aptos" w:cs="Aptos"/>
          <w:sz w:val="28"/>
          <w:szCs w:val="28"/>
          <w:lang w:val="en-US"/>
        </w:rPr>
      </w:pPr>
      <w:bookmarkStart w:name="_Toc983469701" w:id="12"/>
      <w:r w:rsidRPr="0493F27F">
        <w:rPr>
          <w:sz w:val="28"/>
          <w:szCs w:val="28"/>
        </w:rPr>
        <w:t>5.1 Design process overview</w:t>
      </w:r>
      <w:bookmarkEnd w:id="12"/>
    </w:p>
    <w:p w:rsidR="3C390100" w:rsidP="1314F0BC" w:rsidRDefault="3C390100" w14:paraId="551B2FCC" w14:textId="3B5479F6">
      <w:pPr>
        <w:jc w:val="both"/>
        <w:rPr>
          <w:rFonts w:ascii="Aptos" w:hAnsi="Aptos" w:eastAsia="Aptos" w:cs="Aptos"/>
          <w:color w:val="000000" w:themeColor="text1"/>
          <w:sz w:val="22"/>
          <w:szCs w:val="22"/>
          <w:lang w:val="en-US"/>
        </w:rPr>
      </w:pPr>
      <w:r w:rsidRPr="1314F0BC">
        <w:rPr>
          <w:rFonts w:ascii="Aptos" w:hAnsi="Aptos" w:eastAsia="Aptos" w:cs="Aptos"/>
          <w:color w:val="000000" w:themeColor="text1"/>
          <w:sz w:val="22"/>
          <w:szCs w:val="22"/>
        </w:rPr>
        <w:t>Using the aims and objectives of the project, the process of creating a circuit design could take place. The first stage in completing this involved group discussions to decide how the circuit should function, with a focus on how the LCD should display the relative information and how the microcontroller will use the information provided by the circuitry to determine the output functions required to occur. With these factors considered, the next steps of the design were to select the components and determine their structure, and the source code could be planned and drafted, with alterations and additions made after a series of testing to optimise the code. Achievement of these steps would conclude the design process.</w:t>
      </w:r>
    </w:p>
    <w:p w:rsidR="3C390100" w:rsidP="6D0BE236" w:rsidRDefault="3C390100" w14:paraId="486B18BE" w14:textId="13E370EA">
      <w:pPr>
        <w:pStyle w:val="Heading2"/>
        <w:rPr>
          <w:rFonts w:ascii="Aptos" w:hAnsi="Aptos" w:eastAsia="Aptos" w:cs="Aptos"/>
          <w:sz w:val="28"/>
          <w:szCs w:val="28"/>
          <w:lang w:val="en-US"/>
        </w:rPr>
      </w:pPr>
      <w:bookmarkStart w:name="_Toc1723005915" w:id="13"/>
      <w:r w:rsidRPr="0493F27F">
        <w:rPr>
          <w:sz w:val="28"/>
          <w:szCs w:val="28"/>
        </w:rPr>
        <w:t>5.2 Design requirements</w:t>
      </w:r>
      <w:bookmarkEnd w:id="13"/>
    </w:p>
    <w:p w:rsidR="3C390100" w:rsidP="1314F0BC" w:rsidRDefault="3C390100" w14:paraId="2C1021B0" w14:textId="1A294321">
      <w:pPr>
        <w:spacing w:line="257" w:lineRule="auto"/>
        <w:jc w:val="both"/>
        <w:rPr>
          <w:rFonts w:ascii="Aptos" w:hAnsi="Aptos" w:eastAsia="Aptos" w:cs="Aptos"/>
          <w:color w:val="000000" w:themeColor="text1"/>
          <w:sz w:val="22"/>
          <w:szCs w:val="22"/>
          <w:lang w:val="en-US"/>
        </w:rPr>
      </w:pPr>
      <w:r w:rsidRPr="6D4C29DA">
        <w:rPr>
          <w:rFonts w:ascii="Aptos" w:hAnsi="Aptos" w:eastAsia="Aptos" w:cs="Aptos"/>
          <w:color w:val="000000" w:themeColor="text1"/>
          <w:sz w:val="22"/>
          <w:szCs w:val="22"/>
        </w:rPr>
        <w:t>To satisfy the design brief of this project the circuit needs to be able to accurately measure moisture content of soil and compare the reading to predesignated values for the specific plant type and function accordingly; should the moisture level be lower than 10% under the desired moisture, a signal should be sent to initiate a water pump for a fixed period of time,</w:t>
      </w:r>
      <w:r w:rsidRPr="6D4C29DA">
        <w:rPr>
          <w:rFonts w:ascii="Aptos" w:hAnsi="Aptos" w:eastAsia="Aptos" w:cs="Aptos"/>
          <w:color w:val="FF0000"/>
          <w:sz w:val="22"/>
          <w:szCs w:val="22"/>
        </w:rPr>
        <w:t xml:space="preserve"> </w:t>
      </w:r>
      <w:r w:rsidRPr="6D4C29DA" w:rsidR="63407CC6">
        <w:rPr>
          <w:rFonts w:ascii="Aptos" w:hAnsi="Aptos" w:eastAsia="Aptos" w:cs="Aptos"/>
          <w:sz w:val="22"/>
          <w:szCs w:val="22"/>
        </w:rPr>
        <w:t>of 1 second</w:t>
      </w:r>
      <w:r w:rsidRPr="6D4C29DA">
        <w:rPr>
          <w:rFonts w:ascii="Aptos" w:hAnsi="Aptos" w:eastAsia="Aptos" w:cs="Aptos"/>
          <w:sz w:val="22"/>
          <w:szCs w:val="22"/>
        </w:rPr>
        <w:t>.</w:t>
      </w:r>
      <w:r w:rsidRPr="6D4C29DA">
        <w:rPr>
          <w:rFonts w:ascii="Aptos" w:hAnsi="Aptos" w:eastAsia="Aptos" w:cs="Aptos"/>
          <w:color w:val="000000" w:themeColor="text1"/>
          <w:sz w:val="22"/>
          <w:szCs w:val="22"/>
        </w:rPr>
        <w:t xml:space="preserve"> An LCD will also be used to display certain information for the user, including the plant type currently selected, the moisture level of the soil, and the level of water accessible to the pump. Further information will also be shown through coloured LEDs. To achieve this, the implementation of both hardware and software design elements had to be used. </w:t>
      </w:r>
    </w:p>
    <w:p w:rsidR="3C390100" w:rsidP="1314F0BC" w:rsidRDefault="3C390100" w14:paraId="7EF1070B" w14:textId="0274FECF">
      <w:pPr>
        <w:pStyle w:val="Heading4"/>
        <w:rPr>
          <w:rFonts w:ascii="Aptos" w:hAnsi="Aptos" w:eastAsia="Aptos" w:cs="Aptos"/>
          <w:i w:val="0"/>
          <w:iCs w:val="0"/>
          <w:sz w:val="28"/>
          <w:szCs w:val="28"/>
          <w:lang w:val="en-US"/>
        </w:rPr>
      </w:pPr>
      <w:r w:rsidRPr="1314F0BC">
        <w:t>5.2.1 Hardware components</w:t>
      </w:r>
    </w:p>
    <w:p w:rsidRPr="00827435" w:rsidR="4EC287B1" w:rsidP="4EC287B1" w:rsidRDefault="3C390100" w14:paraId="30862BE4" w14:textId="1A934B43">
      <w:pPr>
        <w:spacing w:line="257" w:lineRule="auto"/>
        <w:jc w:val="both"/>
        <w:rPr>
          <w:rFonts w:ascii="Aptos" w:hAnsi="Aptos" w:eastAsia="Aptos" w:cs="Aptos"/>
          <w:sz w:val="22"/>
          <w:szCs w:val="22"/>
        </w:rPr>
      </w:pPr>
      <w:r w:rsidRPr="6D0BE236">
        <w:rPr>
          <w:rFonts w:ascii="Aptos" w:hAnsi="Aptos" w:eastAsia="Aptos" w:cs="Aptos"/>
          <w:color w:val="000000" w:themeColor="text1"/>
          <w:sz w:val="22"/>
          <w:szCs w:val="22"/>
        </w:rPr>
        <w:t xml:space="preserve">The components included in the design are a PIC16F877a microcontroller, an LCD screen, various coloured LEDs, a water level sensor, a water tank, a water pump, a soil moisture sensor, a 3-way selector switch, and various resistors. The design would also require a breadboard for an initial prototype. The use of a relay is also necessary to drive the pump motor, so not to damage the microcontroller. Shown in </w:t>
      </w:r>
      <w:r w:rsidRPr="6D0BE236" w:rsidR="18C12920">
        <w:rPr>
          <w:rFonts w:ascii="Aptos" w:hAnsi="Aptos" w:eastAsia="Aptos" w:cs="Aptos"/>
          <w:color w:val="000000" w:themeColor="text1"/>
          <w:sz w:val="22"/>
          <w:szCs w:val="22"/>
        </w:rPr>
        <w:t>figure 5.1</w:t>
      </w:r>
      <w:r w:rsidRPr="6D0BE236">
        <w:rPr>
          <w:rFonts w:ascii="Aptos" w:hAnsi="Aptos" w:eastAsia="Aptos" w:cs="Aptos"/>
          <w:color w:val="000000" w:themeColor="text1"/>
          <w:sz w:val="22"/>
          <w:szCs w:val="22"/>
        </w:rPr>
        <w:t>, is the circuit diagram, as designed</w:t>
      </w:r>
      <w:r w:rsidRPr="6D0BE236" w:rsidR="3B0DCE45">
        <w:rPr>
          <w:rFonts w:ascii="Aptos" w:hAnsi="Aptos" w:eastAsia="Aptos" w:cs="Aptos"/>
          <w:color w:val="000000" w:themeColor="text1"/>
          <w:sz w:val="22"/>
          <w:szCs w:val="22"/>
        </w:rPr>
        <w:t xml:space="preserve"> and simulated</w:t>
      </w:r>
      <w:r w:rsidRPr="6D0BE236">
        <w:rPr>
          <w:rFonts w:ascii="Aptos" w:hAnsi="Aptos" w:eastAsia="Aptos" w:cs="Aptos"/>
          <w:color w:val="000000" w:themeColor="text1"/>
          <w:sz w:val="22"/>
          <w:szCs w:val="22"/>
        </w:rPr>
        <w:t xml:space="preserve"> in Proteus. A full list of components is shown in</w:t>
      </w:r>
      <w:r w:rsidRPr="6D0BE236">
        <w:rPr>
          <w:rFonts w:ascii="Aptos" w:hAnsi="Aptos" w:eastAsia="Aptos" w:cs="Aptos"/>
          <w:color w:val="FF0000"/>
          <w:sz w:val="22"/>
          <w:szCs w:val="22"/>
        </w:rPr>
        <w:t xml:space="preserve"> </w:t>
      </w:r>
      <w:r w:rsidRPr="6D0BE236">
        <w:rPr>
          <w:rFonts w:ascii="Aptos" w:hAnsi="Aptos" w:eastAsia="Aptos" w:cs="Aptos"/>
          <w:sz w:val="22"/>
          <w:szCs w:val="22"/>
        </w:rPr>
        <w:t>Appendix A</w:t>
      </w:r>
      <w:r w:rsidRPr="6D0BE236" w:rsidR="39056D39">
        <w:rPr>
          <w:rFonts w:ascii="Aptos" w:hAnsi="Aptos" w:eastAsia="Aptos" w:cs="Aptos"/>
          <w:sz w:val="22"/>
          <w:szCs w:val="22"/>
        </w:rPr>
        <w:t>.</w:t>
      </w:r>
    </w:p>
    <w:p w:rsidR="4EC287B1" w:rsidP="4EC287B1" w:rsidRDefault="4EC287B1" w14:paraId="0F9DF150" w14:textId="5CC37CDE">
      <w:pPr>
        <w:spacing w:line="257" w:lineRule="auto"/>
        <w:jc w:val="both"/>
        <w:rPr>
          <w:rFonts w:ascii="Aptos" w:hAnsi="Aptos" w:eastAsia="Aptos" w:cs="Aptos"/>
          <w:i/>
          <w:iCs/>
          <w:color w:val="0E2740"/>
          <w:sz w:val="18"/>
          <w:szCs w:val="18"/>
        </w:rPr>
      </w:pPr>
    </w:p>
    <w:p w:rsidR="4EC287B1" w:rsidP="4EC287B1" w:rsidRDefault="4EC287B1" w14:paraId="76F2AC93" w14:textId="0F674606">
      <w:pPr>
        <w:spacing w:line="257" w:lineRule="auto"/>
        <w:jc w:val="both"/>
        <w:rPr>
          <w:rFonts w:ascii="Aptos" w:hAnsi="Aptos" w:eastAsia="Aptos" w:cs="Aptos"/>
          <w:i/>
          <w:iCs/>
          <w:color w:val="0E2740"/>
          <w:sz w:val="18"/>
          <w:szCs w:val="18"/>
        </w:rPr>
      </w:pPr>
    </w:p>
    <w:p w:rsidR="4EC287B1" w:rsidP="4EC287B1" w:rsidRDefault="4EC287B1" w14:paraId="037979AF" w14:textId="59C8330B">
      <w:pPr>
        <w:spacing w:line="257" w:lineRule="auto"/>
        <w:jc w:val="both"/>
        <w:rPr>
          <w:rFonts w:ascii="Aptos" w:hAnsi="Aptos" w:eastAsia="Aptos" w:cs="Aptos"/>
          <w:i/>
          <w:iCs/>
          <w:color w:val="0E2740"/>
          <w:sz w:val="18"/>
          <w:szCs w:val="18"/>
        </w:rPr>
      </w:pPr>
    </w:p>
    <w:p w:rsidR="4EC287B1" w:rsidP="4EC287B1" w:rsidRDefault="4EC287B1" w14:paraId="22050201" w14:textId="7370DE16">
      <w:pPr>
        <w:spacing w:line="257" w:lineRule="auto"/>
        <w:jc w:val="both"/>
        <w:rPr>
          <w:rFonts w:ascii="Aptos" w:hAnsi="Aptos" w:eastAsia="Aptos" w:cs="Aptos"/>
          <w:i/>
          <w:iCs/>
          <w:color w:val="0E2740"/>
          <w:sz w:val="18"/>
          <w:szCs w:val="18"/>
        </w:rPr>
      </w:pPr>
    </w:p>
    <w:p w:rsidR="4EC287B1" w:rsidP="1C42CF60" w:rsidRDefault="1C42CF60" w14:paraId="1C57E3DB" w14:textId="6B1A94D2">
      <w:pPr>
        <w:spacing w:line="257" w:lineRule="auto"/>
        <w:jc w:val="both"/>
        <w:rPr>
          <w:rFonts w:ascii="Aptos" w:hAnsi="Aptos" w:eastAsia="Aptos" w:cs="Aptos"/>
          <w:i/>
          <w:iCs/>
          <w:color w:val="0E2740"/>
          <w:sz w:val="18"/>
          <w:szCs w:val="18"/>
        </w:rPr>
      </w:pPr>
      <w:r>
        <w:rPr>
          <w:noProof/>
        </w:rPr>
        <w:drawing>
          <wp:anchor distT="0" distB="0" distL="114300" distR="114300" simplePos="0" relativeHeight="251658241" behindDoc="0" locked="0" layoutInCell="1" allowOverlap="1" wp14:anchorId="4E52BDED" wp14:editId="2E387DD2">
            <wp:simplePos x="0" y="0"/>
            <wp:positionH relativeFrom="column">
              <wp:posOffset>323850</wp:posOffset>
            </wp:positionH>
            <wp:positionV relativeFrom="paragraph">
              <wp:posOffset>-638175</wp:posOffset>
            </wp:positionV>
            <wp:extent cx="4861433" cy="3009935"/>
            <wp:effectExtent l="0" t="0" r="0" b="0"/>
            <wp:wrapNone/>
            <wp:docPr id="5562263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13366" name=""/>
                    <pic:cNvPicPr/>
                  </pic:nvPicPr>
                  <pic:blipFill>
                    <a:blip r:embed="rId14">
                      <a:extLst>
                        <a:ext uri="{28A0092B-C50C-407E-A947-70E740481C1C}">
                          <a14:useLocalDpi xmlns:a14="http://schemas.microsoft.com/office/drawing/2010/main"/>
                        </a:ext>
                      </a:extLst>
                    </a:blip>
                    <a:stretch>
                      <a:fillRect/>
                    </a:stretch>
                  </pic:blipFill>
                  <pic:spPr>
                    <a:xfrm>
                      <a:off x="0" y="0"/>
                      <a:ext cx="4861433" cy="3009935"/>
                    </a:xfrm>
                    <a:prstGeom prst="rect">
                      <a:avLst/>
                    </a:prstGeom>
                  </pic:spPr>
                </pic:pic>
              </a:graphicData>
            </a:graphic>
            <wp14:sizeRelH relativeFrom="page">
              <wp14:pctWidth>0</wp14:pctWidth>
            </wp14:sizeRelH>
            <wp14:sizeRelV relativeFrom="page">
              <wp14:pctHeight>0</wp14:pctHeight>
            </wp14:sizeRelV>
          </wp:anchor>
        </w:drawing>
      </w:r>
    </w:p>
    <w:p w:rsidR="4EC287B1" w:rsidP="1C42CF60" w:rsidRDefault="4EC287B1" w14:paraId="227040EA" w14:textId="5CE9C1BD">
      <w:pPr>
        <w:spacing w:line="257" w:lineRule="auto"/>
        <w:jc w:val="both"/>
        <w:rPr>
          <w:rFonts w:ascii="Aptos" w:hAnsi="Aptos" w:eastAsia="Aptos" w:cs="Aptos"/>
          <w:i/>
          <w:iCs/>
          <w:color w:val="0E2740"/>
          <w:sz w:val="18"/>
          <w:szCs w:val="18"/>
        </w:rPr>
      </w:pPr>
    </w:p>
    <w:p w:rsidR="1314F0BC" w:rsidP="1C42CF60" w:rsidRDefault="1314F0BC" w14:paraId="7038C3CC" w14:textId="46867EC0">
      <w:pPr>
        <w:spacing w:line="257" w:lineRule="auto"/>
        <w:jc w:val="both"/>
        <w:rPr>
          <w:rFonts w:ascii="Aptos" w:hAnsi="Aptos" w:eastAsia="Aptos" w:cs="Aptos"/>
          <w:i/>
          <w:iCs/>
          <w:color w:val="0E2740"/>
          <w:sz w:val="18"/>
          <w:szCs w:val="18"/>
        </w:rPr>
      </w:pPr>
    </w:p>
    <w:p w:rsidR="1314F0BC" w:rsidP="1C42CF60" w:rsidRDefault="1314F0BC" w14:paraId="22B0635B" w14:textId="2B1FE2E1">
      <w:pPr>
        <w:spacing w:line="257" w:lineRule="auto"/>
        <w:jc w:val="both"/>
        <w:rPr>
          <w:rFonts w:ascii="Aptos" w:hAnsi="Aptos" w:eastAsia="Aptos" w:cs="Aptos"/>
          <w:i/>
          <w:iCs/>
          <w:color w:val="0E2740"/>
          <w:sz w:val="18"/>
          <w:szCs w:val="18"/>
        </w:rPr>
      </w:pPr>
    </w:p>
    <w:p w:rsidR="1314F0BC" w:rsidP="1C42CF60" w:rsidRDefault="1314F0BC" w14:paraId="645B176D" w14:textId="769DEB88">
      <w:pPr>
        <w:spacing w:line="257" w:lineRule="auto"/>
        <w:jc w:val="both"/>
        <w:rPr>
          <w:rFonts w:ascii="Aptos" w:hAnsi="Aptos" w:eastAsia="Aptos" w:cs="Aptos"/>
          <w:i/>
          <w:iCs/>
          <w:color w:val="0E2740"/>
          <w:sz w:val="18"/>
          <w:szCs w:val="18"/>
        </w:rPr>
      </w:pPr>
    </w:p>
    <w:p w:rsidR="1314F0BC" w:rsidP="1C42CF60" w:rsidRDefault="1314F0BC" w14:paraId="625E85E9" w14:textId="2C5A2CC3">
      <w:pPr>
        <w:spacing w:line="257" w:lineRule="auto"/>
        <w:jc w:val="both"/>
        <w:rPr>
          <w:rFonts w:ascii="Aptos" w:hAnsi="Aptos" w:eastAsia="Aptos" w:cs="Aptos"/>
          <w:i/>
          <w:iCs/>
          <w:color w:val="0E2740"/>
          <w:sz w:val="18"/>
          <w:szCs w:val="18"/>
        </w:rPr>
      </w:pPr>
    </w:p>
    <w:p w:rsidR="1314F0BC" w:rsidP="1C42CF60" w:rsidRDefault="1314F0BC" w14:paraId="115FFBF1" w14:textId="4B2B6174">
      <w:pPr>
        <w:spacing w:line="257" w:lineRule="auto"/>
        <w:jc w:val="both"/>
        <w:rPr>
          <w:rFonts w:ascii="Aptos" w:hAnsi="Aptos" w:eastAsia="Aptos" w:cs="Aptos"/>
          <w:i/>
          <w:iCs/>
          <w:color w:val="0E2740"/>
          <w:sz w:val="18"/>
          <w:szCs w:val="18"/>
        </w:rPr>
      </w:pPr>
    </w:p>
    <w:p w:rsidR="1314F0BC" w:rsidP="1C42CF60" w:rsidRDefault="1314F0BC" w14:paraId="72E45265" w14:textId="1840A825">
      <w:pPr>
        <w:spacing w:line="257" w:lineRule="auto"/>
        <w:jc w:val="both"/>
        <w:rPr>
          <w:rFonts w:ascii="Aptos" w:hAnsi="Aptos" w:eastAsia="Aptos" w:cs="Aptos"/>
          <w:i/>
          <w:iCs/>
          <w:color w:val="0E2740"/>
          <w:sz w:val="18"/>
          <w:szCs w:val="18"/>
        </w:rPr>
      </w:pPr>
    </w:p>
    <w:p w:rsidR="1314F0BC" w:rsidP="1C42CF60" w:rsidRDefault="1314F0BC" w14:paraId="0FF7FE68" w14:textId="5293F1D4">
      <w:pPr>
        <w:spacing w:line="257" w:lineRule="auto"/>
        <w:jc w:val="both"/>
        <w:rPr>
          <w:rFonts w:ascii="Aptos" w:hAnsi="Aptos" w:eastAsia="Aptos" w:cs="Aptos"/>
          <w:i/>
          <w:iCs/>
          <w:color w:val="0E2740"/>
          <w:sz w:val="18"/>
          <w:szCs w:val="18"/>
        </w:rPr>
      </w:pPr>
    </w:p>
    <w:p w:rsidR="1314F0BC" w:rsidP="1C42CF60" w:rsidRDefault="1314F0BC" w14:paraId="43A9D11B" w14:textId="317D2281">
      <w:pPr>
        <w:spacing w:line="257" w:lineRule="auto"/>
        <w:jc w:val="both"/>
        <w:rPr>
          <w:rFonts w:ascii="Aptos" w:hAnsi="Aptos" w:eastAsia="Aptos" w:cs="Aptos"/>
          <w:i/>
          <w:iCs/>
          <w:color w:val="0E2740"/>
          <w:sz w:val="18"/>
          <w:szCs w:val="18"/>
        </w:rPr>
      </w:pPr>
    </w:p>
    <w:p w:rsidR="1314F0BC" w:rsidP="1C42CF60" w:rsidRDefault="59AA6639" w14:paraId="6AE9B009" w14:textId="735AE662">
      <w:pPr>
        <w:spacing w:line="257" w:lineRule="auto"/>
        <w:ind w:firstLine="720"/>
        <w:jc w:val="both"/>
        <w:rPr>
          <w:rFonts w:ascii="Aptos" w:hAnsi="Aptos" w:eastAsia="Aptos" w:cs="Aptos"/>
          <w:color w:val="FF0000"/>
          <w:sz w:val="22"/>
          <w:szCs w:val="22"/>
        </w:rPr>
      </w:pPr>
      <w:r w:rsidRPr="1C42CF60">
        <w:rPr>
          <w:rFonts w:ascii="Aptos" w:hAnsi="Aptos" w:eastAsia="Aptos" w:cs="Aptos"/>
          <w:i/>
          <w:iCs/>
          <w:color w:val="0E2740"/>
          <w:sz w:val="18"/>
          <w:szCs w:val="18"/>
        </w:rPr>
        <w:t>Figure 5.1: Circuit diagram for auto-irrigation design.</w:t>
      </w:r>
    </w:p>
    <w:p w:rsidR="3C390100" w:rsidP="1C42CF60" w:rsidRDefault="3C390100" w14:paraId="6BBE54C0" w14:textId="43BC7279">
      <w:pPr>
        <w:pStyle w:val="Heading4"/>
        <w:rPr>
          <w:rFonts w:ascii="Aptos" w:hAnsi="Aptos" w:eastAsia="Aptos" w:cs="Aptos"/>
          <w:i w:val="0"/>
          <w:iCs w:val="0"/>
          <w:sz w:val="22"/>
          <w:szCs w:val="22"/>
          <w:lang w:val="en-US"/>
        </w:rPr>
      </w:pPr>
      <w:r w:rsidRPr="1C42CF60">
        <w:t>5.2.2 Software component</w:t>
      </w:r>
    </w:p>
    <w:p w:rsidR="3C390100" w:rsidP="1314F0BC" w:rsidRDefault="3C390100" w14:paraId="5BE73F06" w14:textId="4674D352">
      <w:pPr>
        <w:spacing w:line="257" w:lineRule="auto"/>
        <w:jc w:val="both"/>
        <w:rPr>
          <w:rFonts w:ascii="Aptos" w:hAnsi="Aptos" w:eastAsia="Aptos" w:cs="Aptos"/>
          <w:color w:val="000000" w:themeColor="text1"/>
          <w:sz w:val="22"/>
          <w:szCs w:val="22"/>
          <w:lang w:val="en-US"/>
        </w:rPr>
      </w:pPr>
      <w:r w:rsidRPr="1314F0BC">
        <w:rPr>
          <w:rFonts w:ascii="Aptos" w:hAnsi="Aptos" w:eastAsia="Aptos" w:cs="Aptos"/>
          <w:color w:val="000000" w:themeColor="text1"/>
          <w:sz w:val="22"/>
          <w:szCs w:val="22"/>
        </w:rPr>
        <w:t>As well as the physical circuit design, a source code to drive the microcontroller needed to be written. The decisions of this step included the choice to use C language code and to write and compile within the design software, Proteus. Decisions that were made to assist the design stage by keeping the source code local to the circuit design, and to draw from the groups previous experience and knowledge of both the software and code language.</w:t>
      </w:r>
    </w:p>
    <w:p w:rsidR="3C390100" w:rsidP="6D0BE236" w:rsidRDefault="3C390100" w14:paraId="5A017B62" w14:textId="7EA7FE8C">
      <w:pPr>
        <w:pStyle w:val="Heading2"/>
        <w:spacing w:before="0" w:after="160" w:line="257" w:lineRule="auto"/>
        <w:jc w:val="both"/>
        <w:rPr>
          <w:rFonts w:ascii="Aptos" w:hAnsi="Aptos" w:eastAsia="Aptos" w:cs="Aptos"/>
          <w:sz w:val="28"/>
          <w:szCs w:val="28"/>
          <w:lang w:val="en-US"/>
        </w:rPr>
      </w:pPr>
      <w:bookmarkStart w:name="_Toc986648887" w:id="14"/>
      <w:r w:rsidRPr="0493F27F">
        <w:rPr>
          <w:sz w:val="28"/>
          <w:szCs w:val="28"/>
        </w:rPr>
        <w:t>5.3 Design decisions</w:t>
      </w:r>
      <w:bookmarkEnd w:id="14"/>
    </w:p>
    <w:p w:rsidR="3C390100" w:rsidP="1314F0BC" w:rsidRDefault="3C390100" w14:paraId="323AD427" w14:textId="0D7A564C">
      <w:pPr>
        <w:spacing w:line="257" w:lineRule="auto"/>
        <w:jc w:val="both"/>
        <w:rPr>
          <w:rFonts w:ascii="Aptos" w:hAnsi="Aptos" w:eastAsia="Aptos" w:cs="Aptos"/>
          <w:color w:val="000000" w:themeColor="text1"/>
          <w:sz w:val="22"/>
          <w:szCs w:val="22"/>
          <w:lang w:val="en-US"/>
        </w:rPr>
      </w:pPr>
      <w:r w:rsidRPr="1314F0BC">
        <w:rPr>
          <w:rFonts w:ascii="Aptos" w:hAnsi="Aptos" w:eastAsia="Aptos" w:cs="Aptos"/>
          <w:color w:val="000000" w:themeColor="text1"/>
          <w:sz w:val="22"/>
          <w:szCs w:val="22"/>
        </w:rPr>
        <w:t>As part of the design process, decisions needed to be made to determine the correct options were made for each step of the process. Discussions relating to why a component was used, why a particular component was chosen over another, and the importance of factors were all done as part of the design.</w:t>
      </w:r>
    </w:p>
    <w:p w:rsidR="3C390100" w:rsidP="1314F0BC" w:rsidRDefault="3C390100" w14:paraId="5866FE88" w14:textId="05FD7FA4">
      <w:pPr>
        <w:pStyle w:val="Heading4"/>
        <w:rPr>
          <w:rFonts w:ascii="Aptos" w:hAnsi="Aptos" w:eastAsia="Aptos" w:cs="Aptos"/>
          <w:i w:val="0"/>
          <w:iCs w:val="0"/>
          <w:sz w:val="22"/>
          <w:szCs w:val="22"/>
          <w:lang w:val="en-US"/>
        </w:rPr>
      </w:pPr>
      <w:r w:rsidRPr="1314F0BC">
        <w:t>5.3.1 Decision justification</w:t>
      </w:r>
    </w:p>
    <w:p w:rsidR="3C390100" w:rsidP="1B2A148A" w:rsidRDefault="3C390100" w14:paraId="7A5D90C5" w14:textId="69E5E3A2">
      <w:pPr>
        <w:spacing w:line="257" w:lineRule="auto"/>
        <w:jc w:val="both"/>
        <w:rPr>
          <w:rFonts w:ascii="Aptos" w:hAnsi="Aptos" w:eastAsia="Aptos" w:cs="Aptos"/>
          <w:color w:val="000000" w:themeColor="text1"/>
          <w:sz w:val="22"/>
          <w:szCs w:val="22"/>
          <w:lang w:val="en-US"/>
        </w:rPr>
      </w:pPr>
      <w:r w:rsidRPr="1B2A148A">
        <w:rPr>
          <w:rFonts w:ascii="Aptos" w:hAnsi="Aptos" w:eastAsia="Aptos" w:cs="Aptos"/>
          <w:color w:val="000000" w:themeColor="text1"/>
          <w:sz w:val="22"/>
          <w:szCs w:val="22"/>
        </w:rPr>
        <w:t>While designing the auto-irrigation system, choices were made for the simplicity of the build, cost-efficiency of design, and practical relevance. A PIC16F877A microcontroller was selected over more complex platforms such as an Arduino due to its integrated analogue-to-digital converter (ADC), sufficient I/O availability, and low power demands</w:t>
      </w:r>
      <w:r w:rsidRPr="1B2A148A" w:rsidR="2907AE1A">
        <w:rPr>
          <w:rFonts w:ascii="Aptos" w:hAnsi="Aptos" w:eastAsia="Aptos" w:cs="Aptos"/>
          <w:color w:val="000000" w:themeColor="text1"/>
          <w:sz w:val="22"/>
          <w:szCs w:val="22"/>
        </w:rPr>
        <w:t xml:space="preserve"> [</w:t>
      </w:r>
      <w:r w:rsidRPr="1B2A148A" w:rsidR="0D5E918B">
        <w:rPr>
          <w:rFonts w:ascii="Aptos" w:hAnsi="Aptos" w:eastAsia="Aptos" w:cs="Aptos"/>
          <w:color w:val="000000" w:themeColor="text1"/>
          <w:sz w:val="22"/>
          <w:szCs w:val="22"/>
        </w:rPr>
        <w:t>4</w:t>
      </w:r>
      <w:r w:rsidRPr="1B2A148A" w:rsidR="2907AE1A">
        <w:rPr>
          <w:rFonts w:ascii="Aptos" w:hAnsi="Aptos" w:eastAsia="Aptos" w:cs="Aptos"/>
          <w:color w:val="000000" w:themeColor="text1"/>
          <w:sz w:val="22"/>
          <w:szCs w:val="22"/>
        </w:rPr>
        <w:t>]</w:t>
      </w:r>
      <w:r w:rsidRPr="1B2A148A">
        <w:rPr>
          <w:rFonts w:ascii="Aptos" w:hAnsi="Aptos" w:eastAsia="Aptos" w:cs="Aptos"/>
          <w:color w:val="000000" w:themeColor="text1"/>
          <w:sz w:val="22"/>
          <w:szCs w:val="22"/>
        </w:rPr>
        <w:t>, critical features for remote or resource-limited environments. The soil moisture level sensor was simulated using a potentiometer, while a second potentiometer was used to represent the water tank level sensor. This allowed for a simple and precise simulation process in Proteus, as well as simplifying the initial breadboard build, by allowing the software to be designed and tested without the need of the actual components – this also allowed a more streamlined initial testing process by omitting the requirement of soils to be used at different moisture levels. Additionally, the inclusion of a 3-way rotary selector switch enabled manual switching between pre-set plant types, offering the ability to expand the project to allow for different plant species that have varying moisture needs and requirements. The LCD is used to provide real-time system feedback, including the moisture content of the soil and the amount of water that is available to the system, enhancing user interaction without the complexity of graphical displays. These design decisions were made to focus on functionality, ease of simulation, and clarity, while adhering to the core aims of the project</w:t>
      </w:r>
      <w:r w:rsidRPr="1B2A148A" w:rsidR="1D3A5F40">
        <w:rPr>
          <w:rFonts w:ascii="Aptos" w:hAnsi="Aptos" w:eastAsia="Aptos" w:cs="Aptos"/>
          <w:color w:val="000000" w:themeColor="text1"/>
          <w:sz w:val="22"/>
          <w:szCs w:val="22"/>
        </w:rPr>
        <w:t>.</w:t>
      </w:r>
    </w:p>
    <w:p w:rsidR="1314F0BC" w:rsidP="1314F0BC" w:rsidRDefault="1314F0BC" w14:paraId="061BB87D" w14:textId="6B264A48"/>
    <w:p w:rsidR="3C390100" w:rsidP="1314F0BC" w:rsidRDefault="3C390100" w14:paraId="6C5E63AF" w14:textId="4B538EDF">
      <w:pPr>
        <w:pStyle w:val="Heading4"/>
        <w:rPr>
          <w:rFonts w:ascii="Aptos" w:hAnsi="Aptos" w:eastAsia="Aptos" w:cs="Aptos"/>
          <w:i w:val="0"/>
          <w:iCs w:val="0"/>
          <w:sz w:val="22"/>
          <w:szCs w:val="22"/>
          <w:lang w:val="en-US"/>
        </w:rPr>
      </w:pPr>
      <w:r w:rsidRPr="1314F0BC">
        <w:t>5.3.2 Component Inclusion rationale</w:t>
      </w:r>
    </w:p>
    <w:p w:rsidR="3C390100" w:rsidP="1B2A148A" w:rsidRDefault="3C390100" w14:paraId="03056C69" w14:textId="30BCE93A">
      <w:pPr>
        <w:spacing w:line="257" w:lineRule="auto"/>
        <w:jc w:val="both"/>
        <w:rPr>
          <w:rFonts w:ascii="Aptos" w:hAnsi="Aptos" w:eastAsia="Aptos" w:cs="Aptos"/>
          <w:color w:val="000000" w:themeColor="text1"/>
          <w:sz w:val="22"/>
          <w:szCs w:val="22"/>
          <w:lang w:val="en-US"/>
        </w:rPr>
      </w:pPr>
      <w:r w:rsidRPr="1B2A148A">
        <w:rPr>
          <w:rFonts w:ascii="Aptos" w:hAnsi="Aptos" w:eastAsia="Aptos" w:cs="Aptos"/>
          <w:color w:val="000000" w:themeColor="text1"/>
          <w:sz w:val="22"/>
          <w:szCs w:val="22"/>
        </w:rPr>
        <w:t>In the development of the auto-irrigation system, design decisions were made to include certain components that benefited electrical stability and system reliability. Pull-down resistors were included on the inputs connecting the selector switch to the microcontroller, this was done to avoid floating inputs which could lead to unpredictable behaviour in the microcontroller. Without these resistors, the MCU could mistakenly interpret undefined voltage levels as valid signals, potentially triggering unintended operations [</w:t>
      </w:r>
      <w:r w:rsidRPr="1B2A148A" w:rsidR="506897D8">
        <w:rPr>
          <w:rFonts w:ascii="Aptos" w:hAnsi="Aptos" w:eastAsia="Aptos" w:cs="Aptos"/>
          <w:color w:val="000000" w:themeColor="text1"/>
          <w:sz w:val="22"/>
          <w:szCs w:val="22"/>
        </w:rPr>
        <w:t>5</w:t>
      </w:r>
      <w:r w:rsidRPr="1B2A148A">
        <w:rPr>
          <w:rFonts w:ascii="Aptos" w:hAnsi="Aptos" w:eastAsia="Aptos" w:cs="Aptos"/>
          <w:color w:val="000000" w:themeColor="text1"/>
          <w:sz w:val="22"/>
          <w:szCs w:val="22"/>
        </w:rPr>
        <w:t>]. Equally certain components that were initially selected as part of the design were later omitted due to their complexity, an example of this is the decision to replace a MOSFET with a relay for motor control. The idea to use a MOSFET over a relay was originally made as they typically offer a faster switching speed and a greater functional efficiency, also as they are commonly used in digital circuits with low-power requirements [</w:t>
      </w:r>
      <w:r w:rsidRPr="1B2A148A" w:rsidR="43BBEC00">
        <w:rPr>
          <w:rFonts w:ascii="Aptos" w:hAnsi="Aptos" w:eastAsia="Aptos" w:cs="Aptos"/>
          <w:color w:val="000000" w:themeColor="text1"/>
          <w:sz w:val="22"/>
          <w:szCs w:val="22"/>
        </w:rPr>
        <w:t>6</w:t>
      </w:r>
      <w:r w:rsidRPr="1B2A148A">
        <w:rPr>
          <w:rFonts w:ascii="Aptos" w:hAnsi="Aptos" w:eastAsia="Aptos" w:cs="Aptos"/>
          <w:color w:val="000000" w:themeColor="text1"/>
          <w:sz w:val="22"/>
          <w:szCs w:val="22"/>
        </w:rPr>
        <w:t>]. However, due to the designs low switching frequency, and the low output voltage (5V) of the microcontroller compared to the higher requirements of the pump, a relay was decided to be a more suitable choice. Another advantage of using a relay is the electrical isolation it provides; by isolating the control and high-power circuits</w:t>
      </w:r>
      <w:r w:rsidRPr="1B2A148A" w:rsidR="3F656CB8">
        <w:rPr>
          <w:rFonts w:ascii="Aptos" w:hAnsi="Aptos" w:eastAsia="Aptos" w:cs="Aptos"/>
          <w:color w:val="000000" w:themeColor="text1"/>
          <w:sz w:val="22"/>
          <w:szCs w:val="22"/>
        </w:rPr>
        <w:t>, it miti</w:t>
      </w:r>
      <w:r w:rsidRPr="1B2A148A" w:rsidR="0981E449">
        <w:rPr>
          <w:rFonts w:ascii="Aptos" w:hAnsi="Aptos" w:eastAsia="Aptos" w:cs="Aptos"/>
          <w:color w:val="000000" w:themeColor="text1"/>
          <w:sz w:val="22"/>
          <w:szCs w:val="22"/>
        </w:rPr>
        <w:t xml:space="preserve">gates </w:t>
      </w:r>
      <w:r w:rsidRPr="1B2A148A">
        <w:rPr>
          <w:rFonts w:ascii="Aptos" w:hAnsi="Aptos" w:eastAsia="Aptos" w:cs="Aptos"/>
          <w:color w:val="000000" w:themeColor="text1"/>
          <w:sz w:val="22"/>
          <w:szCs w:val="22"/>
        </w:rPr>
        <w:t>risk of causing damage to the sensitive components, namely the microcontroller, from high-voltage spikes [</w:t>
      </w:r>
      <w:r w:rsidRPr="1B2A148A" w:rsidR="3C102B45">
        <w:rPr>
          <w:rFonts w:ascii="Aptos" w:hAnsi="Aptos" w:eastAsia="Aptos" w:cs="Aptos"/>
          <w:color w:val="000000" w:themeColor="text1"/>
          <w:sz w:val="22"/>
          <w:szCs w:val="22"/>
        </w:rPr>
        <w:t>7</w:t>
      </w:r>
      <w:r w:rsidRPr="1B2A148A">
        <w:rPr>
          <w:rFonts w:ascii="Aptos" w:hAnsi="Aptos" w:eastAsia="Aptos" w:cs="Aptos"/>
          <w:color w:val="000000" w:themeColor="text1"/>
          <w:sz w:val="22"/>
          <w:szCs w:val="22"/>
        </w:rPr>
        <w:t>]. To achieve the same level of protection when using a MOSFET, additional circuitry such as flyback diodes would be needed to provide a path for the energy released by the motor becoming de-energised [</w:t>
      </w:r>
      <w:r w:rsidRPr="1B2A148A" w:rsidR="1BE06FD4">
        <w:rPr>
          <w:rFonts w:ascii="Aptos" w:hAnsi="Aptos" w:eastAsia="Aptos" w:cs="Aptos"/>
          <w:color w:val="000000" w:themeColor="text1"/>
          <w:sz w:val="22"/>
          <w:szCs w:val="22"/>
        </w:rPr>
        <w:t>8</w:t>
      </w:r>
      <w:r w:rsidRPr="1B2A148A">
        <w:rPr>
          <w:rFonts w:ascii="Aptos" w:hAnsi="Aptos" w:eastAsia="Aptos" w:cs="Aptos"/>
          <w:color w:val="000000" w:themeColor="text1"/>
          <w:sz w:val="22"/>
          <w:szCs w:val="22"/>
        </w:rPr>
        <w:t>]. This additional requirement would have made for a more complex design, as well as increasing component cost. Costs were also kept down due to the reasons of relays typically being cheaper than MOSFETs [</w:t>
      </w:r>
      <w:r w:rsidRPr="1B2A148A" w:rsidR="6DD7AC30">
        <w:rPr>
          <w:rFonts w:ascii="Aptos" w:hAnsi="Aptos" w:eastAsia="Aptos" w:cs="Aptos"/>
          <w:color w:val="000000" w:themeColor="text1"/>
          <w:sz w:val="22"/>
          <w:szCs w:val="22"/>
        </w:rPr>
        <w:t>6</w:t>
      </w:r>
      <w:r w:rsidRPr="1B2A148A">
        <w:rPr>
          <w:rFonts w:ascii="Aptos" w:hAnsi="Aptos" w:eastAsia="Aptos" w:cs="Aptos"/>
          <w:color w:val="000000" w:themeColor="text1"/>
          <w:sz w:val="22"/>
          <w:szCs w:val="22"/>
        </w:rPr>
        <w:t>]. As part of the purpose of the project was to remain cost effective and simplistic in design, the decision of a relay was a natural conclusion.</w:t>
      </w:r>
    </w:p>
    <w:p w:rsidR="1314F0BC" w:rsidRDefault="1314F0BC" w14:paraId="43A26A50" w14:textId="56CF0A93">
      <w:r>
        <w:br w:type="page"/>
      </w:r>
    </w:p>
    <w:p w:rsidR="3C390100" w:rsidP="1314F0BC" w:rsidRDefault="3C390100" w14:paraId="25387C59" w14:textId="679371AB">
      <w:pPr>
        <w:pStyle w:val="Heading4"/>
        <w:rPr>
          <w:rFonts w:ascii="Aptos" w:hAnsi="Aptos" w:eastAsia="Aptos" w:cs="Aptos"/>
          <w:i w:val="0"/>
          <w:iCs w:val="0"/>
          <w:sz w:val="22"/>
          <w:szCs w:val="22"/>
          <w:lang w:val="en-US"/>
        </w:rPr>
      </w:pPr>
      <w:r w:rsidRPr="1314F0BC">
        <w:t>5.3.3 Design factor priorities</w:t>
      </w:r>
    </w:p>
    <w:p w:rsidR="3C390100" w:rsidP="1B2A148A" w:rsidRDefault="3C390100" w14:paraId="353783A0" w14:textId="655D28FE">
      <w:pPr>
        <w:spacing w:line="257" w:lineRule="auto"/>
        <w:jc w:val="both"/>
        <w:rPr>
          <w:rFonts w:ascii="Aptos" w:hAnsi="Aptos" w:eastAsia="Aptos" w:cs="Aptos"/>
          <w:color w:val="000000" w:themeColor="text1"/>
          <w:sz w:val="22"/>
          <w:szCs w:val="22"/>
        </w:rPr>
      </w:pPr>
      <w:r w:rsidRPr="1B2A148A">
        <w:rPr>
          <w:rFonts w:ascii="Aptos" w:hAnsi="Aptos" w:eastAsia="Aptos" w:cs="Aptos"/>
          <w:color w:val="000000" w:themeColor="text1"/>
          <w:sz w:val="22"/>
          <w:szCs w:val="22"/>
        </w:rPr>
        <w:t>As part of the design process, priorities had to be set for certain factors that would align with the projects aims and to overcome any practical constraints. The priorities that were decided to be a high importance included the design’s reliability and its producibility. As such, the choices made regarding the components selected were done under careful consideration. The biggest decision made as part of this was the microcontroller. The choice was influenced by the desire to have built-in ADC capabilities, this was important to the design due to the output from the moisture sensor would be an analogue signal, therefore would need to be converted to a digital signal for the PIC to interpret [</w:t>
      </w:r>
      <w:r w:rsidRPr="1B2A148A" w:rsidR="43E8C030">
        <w:rPr>
          <w:rFonts w:ascii="Aptos" w:hAnsi="Aptos" w:eastAsia="Aptos" w:cs="Aptos"/>
          <w:color w:val="000000" w:themeColor="text1"/>
          <w:sz w:val="22"/>
          <w:szCs w:val="22"/>
        </w:rPr>
        <w:t>9</w:t>
      </w:r>
      <w:r w:rsidRPr="1B2A148A">
        <w:rPr>
          <w:rFonts w:ascii="Aptos" w:hAnsi="Aptos" w:eastAsia="Aptos" w:cs="Aptos"/>
          <w:color w:val="000000" w:themeColor="text1"/>
          <w:sz w:val="22"/>
          <w:szCs w:val="22"/>
        </w:rPr>
        <w:t>]. Another element that was investigated for the microprocessor was whether an 8-bit or 16-bit controller was best suited. This choice was influenced by the required amount of storage, the power consumption, and the relative cost of the options [</w:t>
      </w:r>
      <w:r w:rsidRPr="1B2A148A" w:rsidR="721796B2">
        <w:rPr>
          <w:rFonts w:ascii="Aptos" w:hAnsi="Aptos" w:eastAsia="Aptos" w:cs="Aptos"/>
          <w:color w:val="000000" w:themeColor="text1"/>
          <w:sz w:val="22"/>
          <w:szCs w:val="22"/>
        </w:rPr>
        <w:t>10</w:t>
      </w:r>
      <w:r w:rsidRPr="1B2A148A">
        <w:rPr>
          <w:rFonts w:ascii="Aptos" w:hAnsi="Aptos" w:eastAsia="Aptos" w:cs="Aptos"/>
          <w:color w:val="000000" w:themeColor="text1"/>
          <w:sz w:val="22"/>
          <w:szCs w:val="22"/>
        </w:rPr>
        <w:t>]. An 8-bit controller was ultimately decided on to keep power consumption low and the relatively low amount of storage that would be needed for the circuit to function. With these factors decided on, and the availability within the university stores, the PIC16F877A was chosen as the optimal driver of the projects design. Another important decision was to implement pull-down resistors, this consideration came from the need to ensure stable logic levels, which is essential for minimising random switching errors on the microprocessor inputs, pull-down resistors fit the design due to the switch providing a 5V input to the microcontroller [</w:t>
      </w:r>
      <w:r w:rsidRPr="1B2A148A" w:rsidR="221F18F5">
        <w:rPr>
          <w:rFonts w:ascii="Aptos" w:hAnsi="Aptos" w:eastAsia="Aptos" w:cs="Aptos"/>
          <w:color w:val="000000" w:themeColor="text1"/>
          <w:sz w:val="22"/>
          <w:szCs w:val="22"/>
        </w:rPr>
        <w:t>11]</w:t>
      </w:r>
      <w:r w:rsidRPr="1B2A148A">
        <w:rPr>
          <w:rFonts w:ascii="Aptos" w:hAnsi="Aptos" w:eastAsia="Aptos" w:cs="Aptos"/>
          <w:color w:val="000000" w:themeColor="text1"/>
          <w:sz w:val="22"/>
          <w:szCs w:val="22"/>
        </w:rPr>
        <w:t>.</w:t>
      </w:r>
    </w:p>
    <w:p w:rsidR="3C390100" w:rsidP="1B2A148A" w:rsidRDefault="3C390100" w14:paraId="540BA167" w14:textId="3579FA66">
      <w:pPr>
        <w:spacing w:line="257" w:lineRule="auto"/>
        <w:jc w:val="both"/>
        <w:rPr>
          <w:rFonts w:ascii="Aptos" w:hAnsi="Aptos" w:eastAsia="Aptos" w:cs="Aptos"/>
          <w:color w:val="000000" w:themeColor="text1"/>
          <w:sz w:val="22"/>
          <w:szCs w:val="22"/>
          <w:lang w:val="en-US"/>
        </w:rPr>
      </w:pPr>
      <w:r w:rsidRPr="1B2A148A">
        <w:rPr>
          <w:rFonts w:ascii="Aptos" w:hAnsi="Aptos" w:eastAsia="Aptos" w:cs="Aptos"/>
          <w:color w:val="000000" w:themeColor="text1"/>
          <w:sz w:val="22"/>
          <w:szCs w:val="22"/>
        </w:rPr>
        <w:t>To focus on these priorities, certain factors of the design had to be purposefully de-prioritised. For instance, the circuits aesthetic layout and minimisation was deemed to be an unimportant focal point, instead allowing for space and dexterity to get the components ordered on the breadboard and tested sooner than if this was scrutinised beforehand. As previously mentioned, a MOSFET was originally considered, and while it could have reduced switching losses compared to a relay, and would have likely consumed less power [</w:t>
      </w:r>
      <w:r w:rsidRPr="1B2A148A" w:rsidR="011841CE">
        <w:rPr>
          <w:rFonts w:ascii="Aptos" w:hAnsi="Aptos" w:eastAsia="Aptos" w:cs="Aptos"/>
          <w:color w:val="000000" w:themeColor="text1"/>
          <w:sz w:val="22"/>
          <w:szCs w:val="22"/>
        </w:rPr>
        <w:t>6</w:t>
      </w:r>
      <w:r w:rsidRPr="1B2A148A">
        <w:rPr>
          <w:rFonts w:ascii="Aptos" w:hAnsi="Aptos" w:eastAsia="Aptos" w:cs="Aptos"/>
          <w:color w:val="000000" w:themeColor="text1"/>
          <w:sz w:val="22"/>
          <w:szCs w:val="22"/>
        </w:rPr>
        <w:t xml:space="preserve">], the increased circuit complexity of the required protection components would have compromised the aim of creating a simple circuit design and therefore was concluded to be unnecessary. </w:t>
      </w:r>
    </w:p>
    <w:p w:rsidR="3C390100" w:rsidP="1314F0BC" w:rsidRDefault="3C390100" w14:paraId="7573D0C5" w14:textId="2835866A">
      <w:pPr>
        <w:spacing w:line="257" w:lineRule="auto"/>
        <w:jc w:val="both"/>
        <w:rPr>
          <w:rFonts w:ascii="Aptos" w:hAnsi="Aptos" w:eastAsia="Aptos" w:cs="Aptos"/>
          <w:color w:val="000000" w:themeColor="text1"/>
          <w:sz w:val="22"/>
          <w:szCs w:val="22"/>
          <w:lang w:val="en-US"/>
        </w:rPr>
      </w:pPr>
      <w:r w:rsidRPr="1314F0BC">
        <w:rPr>
          <w:rFonts w:ascii="Aptos" w:hAnsi="Aptos" w:eastAsia="Aptos" w:cs="Aptos"/>
          <w:color w:val="000000" w:themeColor="text1"/>
          <w:sz w:val="22"/>
          <w:szCs w:val="22"/>
        </w:rPr>
        <w:t>By focusing on functionality over optimisation, the design serves as a robust, instructive prototype for an automated irrigation system.</w:t>
      </w:r>
    </w:p>
    <w:p w:rsidR="7236E1F3" w:rsidP="3ABBC0CE" w:rsidRDefault="7236E1F3" w14:paraId="24D151B6" w14:textId="57457283">
      <w:pPr>
        <w:pStyle w:val="Heading2"/>
        <w:rPr>
          <w:sz w:val="28"/>
          <w:szCs w:val="28"/>
        </w:rPr>
      </w:pPr>
      <w:bookmarkStart w:name="_Toc2043800461" w:id="15"/>
      <w:r w:rsidRPr="0493F27F">
        <w:rPr>
          <w:sz w:val="28"/>
          <w:szCs w:val="28"/>
        </w:rPr>
        <w:t>5.4 Implementation</w:t>
      </w:r>
      <w:bookmarkEnd w:id="15"/>
    </w:p>
    <w:p w:rsidR="75E20532" w:rsidP="40EB9CE9" w:rsidRDefault="75E20532" w14:paraId="0252F79B" w14:textId="63DC30BC">
      <w:pPr>
        <w:jc w:val="both"/>
      </w:pPr>
      <w:r w:rsidRPr="40EB9CE9">
        <w:t xml:space="preserve">With the circuit design completed, the next steps of development included implementing hardware components and a </w:t>
      </w:r>
      <w:r w:rsidRPr="40EB9CE9" w:rsidR="50808B3E">
        <w:t>software's</w:t>
      </w:r>
      <w:r w:rsidRPr="40EB9CE9">
        <w:t xml:space="preserve"> tools to write a code and build the circu</w:t>
      </w:r>
      <w:r w:rsidRPr="40EB9CE9" w:rsidR="53E60B53">
        <w:t>it</w:t>
      </w:r>
      <w:r w:rsidRPr="40EB9CE9" w:rsidR="3039E72D">
        <w:t>.</w:t>
      </w:r>
    </w:p>
    <w:p w:rsidR="31E51564" w:rsidP="1314F0BC" w:rsidRDefault="31E51564" w14:paraId="50E1616E" w14:textId="196CC29E">
      <w:pPr>
        <w:pStyle w:val="Heading4"/>
        <w:rPr>
          <w:rFonts w:ascii="Aptos" w:hAnsi="Aptos" w:eastAsia="Aptos" w:cs="Aptos"/>
          <w:i w:val="0"/>
          <w:iCs w:val="0"/>
        </w:rPr>
      </w:pPr>
      <w:r w:rsidRPr="1314F0BC">
        <w:t>5.4.1 Software Tools</w:t>
      </w:r>
    </w:p>
    <w:p w:rsidR="31E51564" w:rsidP="1314F0BC" w:rsidRDefault="31E51564" w14:paraId="24507953" w14:textId="28D45125">
      <w:pPr>
        <w:spacing w:line="257" w:lineRule="auto"/>
        <w:jc w:val="both"/>
        <w:rPr>
          <w:rFonts w:ascii="Aptos" w:hAnsi="Aptos" w:eastAsia="Aptos" w:cs="Aptos"/>
        </w:rPr>
      </w:pPr>
      <w:r w:rsidRPr="1314F0BC">
        <w:rPr>
          <w:rFonts w:ascii="Aptos" w:hAnsi="Aptos" w:eastAsia="Aptos" w:cs="Aptos"/>
          <w:sz w:val="22"/>
          <w:szCs w:val="22"/>
        </w:rPr>
        <w:t xml:space="preserve">The first step to implementing the design was the development of the circuit and software. This was achieved using Proteus, which was beneficial for both developing the circuit </w:t>
      </w:r>
      <w:r w:rsidRPr="1314F0BC" w:rsidR="47A829EF">
        <w:rPr>
          <w:rFonts w:ascii="Aptos" w:hAnsi="Aptos" w:eastAsia="Aptos" w:cs="Aptos"/>
          <w:sz w:val="22"/>
          <w:szCs w:val="22"/>
        </w:rPr>
        <w:t xml:space="preserve">layout </w:t>
      </w:r>
      <w:r w:rsidRPr="1314F0BC">
        <w:rPr>
          <w:rFonts w:ascii="Aptos" w:hAnsi="Aptos" w:eastAsia="Aptos" w:cs="Aptos"/>
          <w:sz w:val="22"/>
          <w:szCs w:val="22"/>
        </w:rPr>
        <w:t xml:space="preserve">and writing the source code to fit the design parameters. With this achieved, Proteus’s simulation capabilities could be used for an initial software function test. The source code was programmed in C language, with the microcontroller code written and compiled directly within the Proteus environment for simplicity. While other development tools such as CCS PIC C Compiler were considered, the integrated simulation environment in Proteus allowed for alterations and adjustments in the source code and circuitry to be made quickly and </w:t>
      </w:r>
      <w:r w:rsidRPr="1314F0BC" w:rsidR="1337C3B2">
        <w:rPr>
          <w:rFonts w:ascii="Aptos" w:hAnsi="Aptos" w:eastAsia="Aptos" w:cs="Aptos"/>
          <w:sz w:val="22"/>
          <w:szCs w:val="22"/>
        </w:rPr>
        <w:t>easily,</w:t>
      </w:r>
      <w:r w:rsidRPr="1314F0BC">
        <w:rPr>
          <w:rFonts w:ascii="Aptos" w:hAnsi="Aptos" w:eastAsia="Aptos" w:cs="Aptos"/>
          <w:sz w:val="22"/>
          <w:szCs w:val="22"/>
        </w:rPr>
        <w:t xml:space="preserve"> also allow</w:t>
      </w:r>
      <w:r w:rsidRPr="1314F0BC" w:rsidR="6C2F49C6">
        <w:rPr>
          <w:rFonts w:ascii="Aptos" w:hAnsi="Aptos" w:eastAsia="Aptos" w:cs="Aptos"/>
          <w:sz w:val="22"/>
          <w:szCs w:val="22"/>
        </w:rPr>
        <w:t>ing</w:t>
      </w:r>
      <w:r w:rsidRPr="1314F0BC">
        <w:rPr>
          <w:rFonts w:ascii="Aptos" w:hAnsi="Aptos" w:eastAsia="Aptos" w:cs="Aptos"/>
          <w:sz w:val="22"/>
          <w:szCs w:val="22"/>
        </w:rPr>
        <w:t xml:space="preserve"> for modifications to be visualised after each step. This was deemed crucial for the design phase of the project.</w:t>
      </w:r>
    </w:p>
    <w:p w:rsidR="1314F0BC" w:rsidRDefault="1314F0BC" w14:paraId="26C8D8CE" w14:textId="7A39B774">
      <w:r>
        <w:br w:type="page"/>
      </w:r>
    </w:p>
    <w:p w:rsidR="517380CB" w:rsidP="1314F0BC" w:rsidRDefault="517380CB" w14:paraId="5B492E85" w14:textId="4772E13F">
      <w:pPr>
        <w:pStyle w:val="Heading4"/>
      </w:pPr>
      <w:r w:rsidRPr="1314F0BC">
        <w:t xml:space="preserve">5.4.2 </w:t>
      </w:r>
      <w:r w:rsidRPr="1314F0BC" w:rsidR="14C36702">
        <w:t>Circuit building method</w:t>
      </w:r>
    </w:p>
    <w:p w:rsidR="340A2A74" w:rsidP="54C2BF9F" w:rsidRDefault="7F885EE5" w14:paraId="28243447" w14:textId="5957BDA2">
      <w:pPr>
        <w:jc w:val="both"/>
        <w:rPr>
          <w:color w:val="FF0000"/>
          <w:sz w:val="22"/>
          <w:szCs w:val="22"/>
        </w:rPr>
      </w:pPr>
      <w:r w:rsidRPr="0493F27F">
        <w:rPr>
          <w:sz w:val="22"/>
          <w:szCs w:val="22"/>
        </w:rPr>
        <w:t xml:space="preserve">To build the circuit, the choice was made to use </w:t>
      </w:r>
      <w:r w:rsidRPr="0493F27F" w:rsidR="4B4A5DD4">
        <w:rPr>
          <w:sz w:val="22"/>
          <w:szCs w:val="22"/>
        </w:rPr>
        <w:t>breadboard as a foundation</w:t>
      </w:r>
      <w:r w:rsidRPr="0493F27F" w:rsidR="50137CF8">
        <w:rPr>
          <w:sz w:val="22"/>
          <w:szCs w:val="22"/>
        </w:rPr>
        <w:t xml:space="preserve">, this was to </w:t>
      </w:r>
      <w:r w:rsidRPr="0493F27F" w:rsidR="435D8D9C">
        <w:rPr>
          <w:sz w:val="22"/>
          <w:szCs w:val="22"/>
        </w:rPr>
        <w:t>aid in the prototype stages of building. By using breadboard, components could be connected in a non-</w:t>
      </w:r>
      <w:r w:rsidRPr="0493F27F" w:rsidR="6D9A328C">
        <w:rPr>
          <w:sz w:val="22"/>
          <w:szCs w:val="22"/>
        </w:rPr>
        <w:t>permanent configuration, allowing for improvements and fixes to be made easily. This also allowed for real-world code testing as the PIC micr</w:t>
      </w:r>
      <w:r w:rsidRPr="0493F27F" w:rsidR="5C8F02D7">
        <w:rPr>
          <w:sz w:val="22"/>
          <w:szCs w:val="22"/>
        </w:rPr>
        <w:t>ocontroller could be written on, tested in the circuit, and then removed and rewritten, without the need to un-solder and risk damage to bot</w:t>
      </w:r>
      <w:r w:rsidRPr="0493F27F" w:rsidR="1623FD7E">
        <w:rPr>
          <w:sz w:val="22"/>
          <w:szCs w:val="22"/>
        </w:rPr>
        <w:t>h it and the board from overheating. A breadboard construction also allowed for multiple stages of prototyping, that focu</w:t>
      </w:r>
      <w:r w:rsidRPr="0493F27F" w:rsidR="63182ADE">
        <w:rPr>
          <w:sz w:val="22"/>
          <w:szCs w:val="22"/>
        </w:rPr>
        <w:t>sed on specific functions of the circuit</w:t>
      </w:r>
      <w:r w:rsidRPr="0493F27F" w:rsidR="32DDACC8">
        <w:rPr>
          <w:sz w:val="22"/>
          <w:szCs w:val="22"/>
        </w:rPr>
        <w:t>, an example of this is how a protype was constructed and tested purely surrounding motor function, through this experimen</w:t>
      </w:r>
      <w:r w:rsidRPr="0493F27F" w:rsidR="52887F1D">
        <w:rPr>
          <w:sz w:val="22"/>
          <w:szCs w:val="22"/>
        </w:rPr>
        <w:t>t, the idea to have two speeds of motor to control flow based on how much water needed to be delivered was explored</w:t>
      </w:r>
      <w:r w:rsidRPr="0493F27F" w:rsidR="5687B381">
        <w:rPr>
          <w:sz w:val="22"/>
          <w:szCs w:val="22"/>
        </w:rPr>
        <w:t>, this protype can be seen in figure 5.</w:t>
      </w:r>
      <w:r w:rsidRPr="0493F27F" w:rsidR="6AE6F1F9">
        <w:rPr>
          <w:sz w:val="22"/>
          <w:szCs w:val="22"/>
        </w:rPr>
        <w:t>2</w:t>
      </w:r>
      <w:r w:rsidRPr="0493F27F" w:rsidR="5366D189">
        <w:rPr>
          <w:sz w:val="22"/>
          <w:szCs w:val="22"/>
        </w:rPr>
        <w:t>.</w:t>
      </w:r>
    </w:p>
    <w:p w:rsidR="54C2BF9F" w:rsidP="54C2BF9F" w:rsidRDefault="54C2BF9F" w14:paraId="73DA56AE" w14:textId="52036F04">
      <w:pPr>
        <w:jc w:val="both"/>
        <w:rPr>
          <w:sz w:val="22"/>
          <w:szCs w:val="22"/>
        </w:rPr>
      </w:pPr>
      <w:r>
        <w:rPr>
          <w:noProof/>
        </w:rPr>
        <w:drawing>
          <wp:anchor distT="0" distB="0" distL="114300" distR="114300" simplePos="0" relativeHeight="251658243" behindDoc="0" locked="0" layoutInCell="1" allowOverlap="1" wp14:anchorId="4371427B" wp14:editId="0B9F24E2">
            <wp:simplePos x="0" y="0"/>
            <wp:positionH relativeFrom="column">
              <wp:posOffset>428625</wp:posOffset>
            </wp:positionH>
            <wp:positionV relativeFrom="paragraph">
              <wp:posOffset>0</wp:posOffset>
            </wp:positionV>
            <wp:extent cx="4552950" cy="3416606"/>
            <wp:effectExtent l="0" t="0" r="0" b="0"/>
            <wp:wrapNone/>
            <wp:docPr id="15937645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64525" name=""/>
                    <pic:cNvPicPr/>
                  </pic:nvPicPr>
                  <pic:blipFill>
                    <a:blip r:embed="rId15">
                      <a:extLst>
                        <a:ext uri="{28A0092B-C50C-407E-A947-70E740481C1C}">
                          <a14:useLocalDpi xmlns:a14="http://schemas.microsoft.com/office/drawing/2010/main"/>
                        </a:ext>
                      </a:extLst>
                    </a:blip>
                    <a:stretch>
                      <a:fillRect/>
                    </a:stretch>
                  </pic:blipFill>
                  <pic:spPr>
                    <a:xfrm>
                      <a:off x="0" y="0"/>
                      <a:ext cx="4552950" cy="3416606"/>
                    </a:xfrm>
                    <a:prstGeom prst="rect">
                      <a:avLst/>
                    </a:prstGeom>
                  </pic:spPr>
                </pic:pic>
              </a:graphicData>
            </a:graphic>
            <wp14:sizeRelH relativeFrom="page">
              <wp14:pctWidth>0</wp14:pctWidth>
            </wp14:sizeRelH>
            <wp14:sizeRelV relativeFrom="page">
              <wp14:pctHeight>0</wp14:pctHeight>
            </wp14:sizeRelV>
          </wp:anchor>
        </w:drawing>
      </w:r>
    </w:p>
    <w:p w:rsidR="54C2BF9F" w:rsidP="54C2BF9F" w:rsidRDefault="54C2BF9F" w14:paraId="777653F8" w14:textId="686912A4">
      <w:pPr>
        <w:jc w:val="both"/>
        <w:rPr>
          <w:sz w:val="22"/>
          <w:szCs w:val="22"/>
        </w:rPr>
      </w:pPr>
    </w:p>
    <w:p w:rsidR="54C2BF9F" w:rsidP="54C2BF9F" w:rsidRDefault="54C2BF9F" w14:paraId="54385395" w14:textId="4FEC205E">
      <w:pPr>
        <w:jc w:val="both"/>
        <w:rPr>
          <w:sz w:val="22"/>
          <w:szCs w:val="22"/>
        </w:rPr>
      </w:pPr>
    </w:p>
    <w:p w:rsidR="54C2BF9F" w:rsidP="0493F27F" w:rsidRDefault="54C2BF9F" w14:paraId="36D51F42" w14:textId="4ADFC272">
      <w:pPr>
        <w:jc w:val="both"/>
        <w:rPr>
          <w:sz w:val="22"/>
          <w:szCs w:val="22"/>
        </w:rPr>
      </w:pPr>
    </w:p>
    <w:p w:rsidR="0493F27F" w:rsidP="0493F27F" w:rsidRDefault="0493F27F" w14:paraId="26A8E8F5" w14:textId="7F3259D2">
      <w:pPr>
        <w:jc w:val="both"/>
        <w:rPr>
          <w:sz w:val="22"/>
          <w:szCs w:val="22"/>
        </w:rPr>
      </w:pPr>
    </w:p>
    <w:p w:rsidR="0493F27F" w:rsidP="0493F27F" w:rsidRDefault="0493F27F" w14:paraId="204740E8" w14:textId="1A393342">
      <w:pPr>
        <w:jc w:val="both"/>
        <w:rPr>
          <w:sz w:val="22"/>
          <w:szCs w:val="22"/>
        </w:rPr>
      </w:pPr>
    </w:p>
    <w:p w:rsidR="0493F27F" w:rsidP="0493F27F" w:rsidRDefault="0493F27F" w14:paraId="69FD77D8" w14:textId="0828C2A8">
      <w:pPr>
        <w:jc w:val="both"/>
        <w:rPr>
          <w:sz w:val="22"/>
          <w:szCs w:val="22"/>
        </w:rPr>
      </w:pPr>
    </w:p>
    <w:p w:rsidR="0493F27F" w:rsidP="0493F27F" w:rsidRDefault="0493F27F" w14:paraId="3B3DA254" w14:textId="015A66B7">
      <w:pPr>
        <w:jc w:val="both"/>
        <w:rPr>
          <w:sz w:val="22"/>
          <w:szCs w:val="22"/>
        </w:rPr>
      </w:pPr>
    </w:p>
    <w:p w:rsidR="0493F27F" w:rsidP="0493F27F" w:rsidRDefault="0493F27F" w14:paraId="6540933F" w14:textId="7AA89189">
      <w:pPr>
        <w:jc w:val="both"/>
        <w:rPr>
          <w:sz w:val="22"/>
          <w:szCs w:val="22"/>
        </w:rPr>
      </w:pPr>
    </w:p>
    <w:p w:rsidR="0493F27F" w:rsidP="0493F27F" w:rsidRDefault="0493F27F" w14:paraId="78BBD5ED" w14:textId="0093451B">
      <w:pPr>
        <w:jc w:val="both"/>
        <w:rPr>
          <w:sz w:val="22"/>
          <w:szCs w:val="22"/>
        </w:rPr>
      </w:pPr>
    </w:p>
    <w:p w:rsidR="0493F27F" w:rsidP="0493F27F" w:rsidRDefault="0493F27F" w14:paraId="789031CC" w14:textId="658F9055">
      <w:pPr>
        <w:jc w:val="both"/>
        <w:rPr>
          <w:sz w:val="22"/>
          <w:szCs w:val="22"/>
        </w:rPr>
      </w:pPr>
    </w:p>
    <w:p w:rsidR="0493F27F" w:rsidP="0493F27F" w:rsidRDefault="0493F27F" w14:paraId="5035AFC4" w14:textId="7785B119">
      <w:pPr>
        <w:jc w:val="both"/>
        <w:rPr>
          <w:sz w:val="22"/>
          <w:szCs w:val="22"/>
        </w:rPr>
      </w:pPr>
    </w:p>
    <w:p w:rsidR="68EC2B61" w:rsidP="0493F27F" w:rsidRDefault="68EC2B61" w14:paraId="46547018" w14:textId="38B7EB2C">
      <w:pPr>
        <w:spacing w:line="257" w:lineRule="auto"/>
        <w:ind w:firstLine="720"/>
        <w:jc w:val="both"/>
        <w:rPr>
          <w:rFonts w:ascii="Aptos" w:hAnsi="Aptos" w:eastAsia="Aptos" w:cs="Aptos"/>
          <w:i/>
          <w:iCs/>
          <w:color w:val="0E2740"/>
          <w:sz w:val="18"/>
          <w:szCs w:val="18"/>
        </w:rPr>
      </w:pPr>
      <w:r w:rsidRPr="0493F27F">
        <w:rPr>
          <w:rFonts w:ascii="Aptos" w:hAnsi="Aptos" w:eastAsia="Aptos" w:cs="Aptos"/>
          <w:i/>
          <w:iCs/>
          <w:color w:val="0E2740"/>
          <w:sz w:val="18"/>
          <w:szCs w:val="18"/>
        </w:rPr>
        <w:t xml:space="preserve">     Figure 5.</w:t>
      </w:r>
      <w:r w:rsidRPr="0493F27F" w:rsidR="41795F0E">
        <w:rPr>
          <w:rFonts w:ascii="Aptos" w:hAnsi="Aptos" w:eastAsia="Aptos" w:cs="Aptos"/>
          <w:i/>
          <w:iCs/>
          <w:color w:val="0E2740"/>
          <w:sz w:val="18"/>
          <w:szCs w:val="18"/>
        </w:rPr>
        <w:t>2</w:t>
      </w:r>
      <w:r w:rsidRPr="0493F27F">
        <w:rPr>
          <w:rFonts w:ascii="Aptos" w:hAnsi="Aptos" w:eastAsia="Aptos" w:cs="Aptos"/>
          <w:i/>
          <w:iCs/>
          <w:color w:val="0E2740"/>
          <w:sz w:val="18"/>
          <w:szCs w:val="18"/>
        </w:rPr>
        <w:t>: First stage prototype.</w:t>
      </w:r>
    </w:p>
    <w:p w:rsidR="0493F27F" w:rsidP="0493F27F" w:rsidRDefault="0493F27F" w14:paraId="64BB0205" w14:textId="1025C176">
      <w:pPr>
        <w:jc w:val="both"/>
        <w:rPr>
          <w:sz w:val="22"/>
          <w:szCs w:val="22"/>
        </w:rPr>
      </w:pPr>
    </w:p>
    <w:p w:rsidR="0493F27F" w:rsidP="0493F27F" w:rsidRDefault="0493F27F" w14:paraId="17096DB1" w14:textId="1E890072">
      <w:pPr>
        <w:jc w:val="both"/>
        <w:rPr>
          <w:sz w:val="22"/>
          <w:szCs w:val="22"/>
        </w:rPr>
      </w:pPr>
    </w:p>
    <w:p w:rsidR="54C2BF9F" w:rsidP="54C2BF9F" w:rsidRDefault="54C2BF9F" w14:paraId="451EB633" w14:textId="170A0111">
      <w:pPr>
        <w:jc w:val="both"/>
        <w:rPr>
          <w:sz w:val="22"/>
          <w:szCs w:val="22"/>
        </w:rPr>
      </w:pPr>
    </w:p>
    <w:p w:rsidR="54C2BF9F" w:rsidP="54C2BF9F" w:rsidRDefault="54C2BF9F" w14:paraId="13D89F8D" w14:textId="0A972050">
      <w:pPr>
        <w:jc w:val="both"/>
        <w:rPr>
          <w:sz w:val="22"/>
          <w:szCs w:val="22"/>
        </w:rPr>
      </w:pPr>
    </w:p>
    <w:p w:rsidR="09F733C7" w:rsidP="09F733C7" w:rsidRDefault="09F733C7" w14:paraId="3EF652D0" w14:textId="63EBE605">
      <w:pPr>
        <w:jc w:val="both"/>
        <w:rPr>
          <w:color w:val="FF0000"/>
          <w:sz w:val="22"/>
          <w:szCs w:val="22"/>
        </w:rPr>
      </w:pPr>
    </w:p>
    <w:p w:rsidR="0493F27F" w:rsidP="0493F27F" w:rsidRDefault="0493F27F" w14:paraId="04FADC99" w14:textId="27C029B5">
      <w:pPr>
        <w:jc w:val="both"/>
        <w:rPr>
          <w:color w:val="FF0000"/>
          <w:sz w:val="22"/>
          <w:szCs w:val="22"/>
        </w:rPr>
      </w:pPr>
    </w:p>
    <w:p w:rsidR="54C2BF9F" w:rsidP="0493F27F" w:rsidRDefault="54C2BF9F" w14:paraId="2DE89866" w14:textId="53279F43"/>
    <w:p w:rsidR="340A2A74" w:rsidP="1B2A148A" w:rsidRDefault="2B38AE4D" w14:paraId="6E028333" w14:textId="428A53D4">
      <w:pPr>
        <w:pStyle w:val="Heading4"/>
        <w:jc w:val="both"/>
      </w:pPr>
      <w:r w:rsidRPr="6D0BE236">
        <w:t>5.4.3 Code functionality</w:t>
      </w:r>
    </w:p>
    <w:p w:rsidR="340A2A74" w:rsidP="40EB9CE9" w:rsidRDefault="27096B09" w14:paraId="7A50EE10" w14:textId="146F2AC7">
      <w:pPr>
        <w:jc w:val="both"/>
        <w:rPr>
          <w:sz w:val="22"/>
          <w:szCs w:val="22"/>
        </w:rPr>
      </w:pPr>
      <w:r w:rsidRPr="40EB9CE9">
        <w:rPr>
          <w:sz w:val="22"/>
          <w:szCs w:val="22"/>
        </w:rPr>
        <w:t xml:space="preserve">A high priority for this project was to ensure a working source code could be produced and simulated. This code would be crucial in getting </w:t>
      </w:r>
      <w:r w:rsidRPr="40EB9CE9" w:rsidR="10618828">
        <w:rPr>
          <w:sz w:val="22"/>
          <w:szCs w:val="22"/>
        </w:rPr>
        <w:t>a final working circuit and therefore took a great priority to make sure it functioned correctly.</w:t>
      </w:r>
    </w:p>
    <w:p w:rsidR="340A2A74" w:rsidP="40EB9CE9" w:rsidRDefault="3E413E40" w14:paraId="6FD50B8A" w14:textId="1B5B7E18">
      <w:pPr>
        <w:spacing w:line="257" w:lineRule="auto"/>
        <w:jc w:val="center"/>
        <w:rPr>
          <w:sz w:val="22"/>
          <w:szCs w:val="22"/>
        </w:rPr>
      </w:pPr>
      <w:r>
        <w:rPr>
          <w:noProof/>
        </w:rPr>
        <w:drawing>
          <wp:inline distT="0" distB="0" distL="0" distR="0" wp14:anchorId="79FC2F78" wp14:editId="63EBA36B">
            <wp:extent cx="4553586" cy="4191585"/>
            <wp:effectExtent l="0" t="0" r="0" b="0"/>
            <wp:docPr id="2810545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54553" name=""/>
                    <pic:cNvPicPr/>
                  </pic:nvPicPr>
                  <pic:blipFill>
                    <a:blip r:embed="rId16">
                      <a:extLst>
                        <a:ext uri="{28A0092B-C50C-407E-A947-70E740481C1C}">
                          <a14:useLocalDpi xmlns:a14="http://schemas.microsoft.com/office/drawing/2010/main" val="0"/>
                        </a:ext>
                      </a:extLst>
                    </a:blip>
                    <a:stretch>
                      <a:fillRect/>
                    </a:stretch>
                  </pic:blipFill>
                  <pic:spPr>
                    <a:xfrm>
                      <a:off x="0" y="0"/>
                      <a:ext cx="4553586" cy="4191585"/>
                    </a:xfrm>
                    <a:prstGeom prst="rect">
                      <a:avLst/>
                    </a:prstGeom>
                  </pic:spPr>
                </pic:pic>
              </a:graphicData>
            </a:graphic>
          </wp:inline>
        </w:drawing>
      </w:r>
    </w:p>
    <w:p w:rsidR="340A2A74" w:rsidP="6D0BE236" w:rsidRDefault="3E413E40" w14:paraId="7008F9C9" w14:textId="10231701">
      <w:pPr>
        <w:spacing w:line="257" w:lineRule="auto"/>
        <w:ind w:left="720"/>
        <w:jc w:val="both"/>
        <w:rPr>
          <w:rFonts w:ascii="Aptos" w:hAnsi="Aptos" w:eastAsia="Aptos" w:cs="Aptos"/>
          <w:color w:val="FF0000"/>
          <w:sz w:val="22"/>
          <w:szCs w:val="22"/>
        </w:rPr>
      </w:pPr>
      <w:r w:rsidRPr="0493F27F">
        <w:rPr>
          <w:rFonts w:ascii="Aptos" w:hAnsi="Aptos" w:eastAsia="Aptos" w:cs="Aptos"/>
          <w:i/>
          <w:iCs/>
          <w:color w:val="0E2740"/>
          <w:sz w:val="18"/>
          <w:szCs w:val="18"/>
        </w:rPr>
        <w:t>Figure 5.</w:t>
      </w:r>
      <w:r w:rsidRPr="0493F27F" w:rsidR="53C3ABC3">
        <w:rPr>
          <w:rFonts w:ascii="Aptos" w:hAnsi="Aptos" w:eastAsia="Aptos" w:cs="Aptos"/>
          <w:i/>
          <w:iCs/>
          <w:color w:val="0E2740"/>
          <w:sz w:val="18"/>
          <w:szCs w:val="18"/>
        </w:rPr>
        <w:t>3</w:t>
      </w:r>
      <w:r w:rsidRPr="0493F27F">
        <w:rPr>
          <w:rFonts w:ascii="Aptos" w:hAnsi="Aptos" w:eastAsia="Aptos" w:cs="Aptos"/>
          <w:i/>
          <w:iCs/>
          <w:color w:val="0E2740"/>
          <w:sz w:val="18"/>
          <w:szCs w:val="18"/>
        </w:rPr>
        <w:t>: Flowchart of circuit</w:t>
      </w:r>
      <w:r w:rsidRPr="0493F27F" w:rsidR="4D30E837">
        <w:rPr>
          <w:rFonts w:ascii="Aptos" w:hAnsi="Aptos" w:eastAsia="Aptos" w:cs="Aptos"/>
          <w:i/>
          <w:iCs/>
          <w:color w:val="0E2740"/>
          <w:sz w:val="18"/>
          <w:szCs w:val="18"/>
        </w:rPr>
        <w:t xml:space="preserve">'s </w:t>
      </w:r>
      <w:r w:rsidRPr="0493F27F">
        <w:rPr>
          <w:rFonts w:ascii="Aptos" w:hAnsi="Aptos" w:eastAsia="Aptos" w:cs="Aptos"/>
          <w:i/>
          <w:iCs/>
          <w:color w:val="0E2740"/>
          <w:sz w:val="18"/>
          <w:szCs w:val="18"/>
        </w:rPr>
        <w:t>source code.</w:t>
      </w:r>
    </w:p>
    <w:p w:rsidR="340A2A74" w:rsidP="0493F27F" w:rsidRDefault="1DEDCC92" w14:paraId="0116B034" w14:textId="6307568F">
      <w:pPr>
        <w:spacing w:line="257" w:lineRule="auto"/>
        <w:rPr>
          <w:rFonts w:ascii="Aptos" w:hAnsi="Aptos" w:eastAsia="Aptos" w:cs="Aptos"/>
          <w:color w:val="000000" w:themeColor="text1"/>
          <w:sz w:val="22"/>
          <w:szCs w:val="22"/>
        </w:rPr>
      </w:pPr>
      <w:r w:rsidRPr="0493F27F">
        <w:rPr>
          <w:rFonts w:ascii="Aptos" w:hAnsi="Aptos" w:eastAsia="Aptos" w:cs="Aptos"/>
          <w:color w:val="000000" w:themeColor="text1"/>
          <w:sz w:val="22"/>
          <w:szCs w:val="22"/>
        </w:rPr>
        <w:t>Figure 5.</w:t>
      </w:r>
      <w:r w:rsidRPr="0493F27F" w:rsidR="3654BFB5">
        <w:rPr>
          <w:rFonts w:ascii="Aptos" w:hAnsi="Aptos" w:eastAsia="Aptos" w:cs="Aptos"/>
          <w:color w:val="000000" w:themeColor="text1"/>
          <w:sz w:val="22"/>
          <w:szCs w:val="22"/>
        </w:rPr>
        <w:t>3</w:t>
      </w:r>
      <w:r w:rsidRPr="0493F27F">
        <w:rPr>
          <w:rFonts w:ascii="Aptos" w:hAnsi="Aptos" w:eastAsia="Aptos" w:cs="Aptos"/>
          <w:color w:val="000000" w:themeColor="text1"/>
          <w:sz w:val="22"/>
          <w:szCs w:val="22"/>
        </w:rPr>
        <w:t xml:space="preserve"> shows a flow chart of the finalised source code, displaying how it function</w:t>
      </w:r>
      <w:r w:rsidRPr="0493F27F" w:rsidR="22C08F2F">
        <w:rPr>
          <w:rFonts w:ascii="Aptos" w:hAnsi="Aptos" w:eastAsia="Aptos" w:cs="Aptos"/>
          <w:color w:val="000000" w:themeColor="text1"/>
          <w:sz w:val="22"/>
          <w:szCs w:val="22"/>
        </w:rPr>
        <w:t xml:space="preserve">s. Once the device is powered, the PIC </w:t>
      </w:r>
      <w:r w:rsidRPr="0493F27F" w:rsidR="10AAA857">
        <w:rPr>
          <w:rFonts w:ascii="Aptos" w:hAnsi="Aptos" w:eastAsia="Aptos" w:cs="Aptos"/>
          <w:color w:val="000000" w:themeColor="text1"/>
          <w:sz w:val="22"/>
          <w:szCs w:val="22"/>
        </w:rPr>
        <w:t>interprets</w:t>
      </w:r>
      <w:r w:rsidRPr="0493F27F" w:rsidR="22C08F2F">
        <w:rPr>
          <w:rFonts w:ascii="Aptos" w:hAnsi="Aptos" w:eastAsia="Aptos" w:cs="Aptos"/>
          <w:color w:val="000000" w:themeColor="text1"/>
          <w:sz w:val="22"/>
          <w:szCs w:val="22"/>
        </w:rPr>
        <w:t xml:space="preserve"> </w:t>
      </w:r>
      <w:r w:rsidRPr="0493F27F" w:rsidR="1B24F6B0">
        <w:rPr>
          <w:rFonts w:ascii="Aptos" w:hAnsi="Aptos" w:eastAsia="Aptos" w:cs="Aptos"/>
          <w:color w:val="000000" w:themeColor="text1"/>
          <w:sz w:val="22"/>
          <w:szCs w:val="22"/>
        </w:rPr>
        <w:t xml:space="preserve">three sets of input data; the selected plant type, the moisture level reading of the soil, and the </w:t>
      </w:r>
      <w:r w:rsidRPr="0493F27F" w:rsidR="4E64084D">
        <w:rPr>
          <w:rFonts w:ascii="Aptos" w:hAnsi="Aptos" w:eastAsia="Aptos" w:cs="Aptos"/>
          <w:color w:val="000000" w:themeColor="text1"/>
          <w:sz w:val="22"/>
          <w:szCs w:val="22"/>
        </w:rPr>
        <w:t xml:space="preserve">water level that is available for the pump. This information is then displayed to the user on the LCD. The microcontroller then goes through multiple decisions to determine its action. </w:t>
      </w:r>
      <w:r w:rsidRPr="0493F27F" w:rsidR="72DA63EF">
        <w:rPr>
          <w:rFonts w:ascii="Aptos" w:hAnsi="Aptos" w:eastAsia="Aptos" w:cs="Aptos"/>
          <w:color w:val="000000" w:themeColor="text1"/>
          <w:sz w:val="22"/>
          <w:szCs w:val="22"/>
        </w:rPr>
        <w:t xml:space="preserve">The main decision path is decided by the percentage of moisture in the soil, which is converted from an analogue input by the PIC to a readable </w:t>
      </w:r>
      <w:r w:rsidRPr="0493F27F" w:rsidR="360AF325">
        <w:rPr>
          <w:rFonts w:ascii="Aptos" w:hAnsi="Aptos" w:eastAsia="Aptos" w:cs="Aptos"/>
          <w:color w:val="000000" w:themeColor="text1"/>
          <w:sz w:val="22"/>
          <w:szCs w:val="22"/>
        </w:rPr>
        <w:t xml:space="preserve">value, this is compared to the ideal level stored in the </w:t>
      </w:r>
      <w:r w:rsidRPr="0493F27F" w:rsidR="6B9C08F0">
        <w:rPr>
          <w:rFonts w:ascii="Aptos" w:hAnsi="Aptos" w:eastAsia="Aptos" w:cs="Aptos"/>
          <w:color w:val="000000" w:themeColor="text1"/>
          <w:sz w:val="22"/>
          <w:szCs w:val="22"/>
        </w:rPr>
        <w:t>microcontroller's</w:t>
      </w:r>
      <w:r w:rsidRPr="0493F27F" w:rsidR="360AF325">
        <w:rPr>
          <w:rFonts w:ascii="Aptos" w:hAnsi="Aptos" w:eastAsia="Aptos" w:cs="Aptos"/>
          <w:color w:val="000000" w:themeColor="text1"/>
          <w:sz w:val="22"/>
          <w:szCs w:val="22"/>
        </w:rPr>
        <w:t xml:space="preserve"> memory</w:t>
      </w:r>
      <w:r w:rsidRPr="0493F27F" w:rsidR="7EB913A4">
        <w:rPr>
          <w:rFonts w:ascii="Aptos" w:hAnsi="Aptos" w:eastAsia="Aptos" w:cs="Aptos"/>
          <w:color w:val="000000" w:themeColor="text1"/>
          <w:sz w:val="22"/>
          <w:szCs w:val="22"/>
        </w:rPr>
        <w:t xml:space="preserve">. This value is then categorised into three possible states and checked in order. The first state </w:t>
      </w:r>
      <w:r w:rsidRPr="0493F27F" w:rsidR="5A128288">
        <w:rPr>
          <w:rFonts w:ascii="Aptos" w:hAnsi="Aptos" w:eastAsia="Aptos" w:cs="Aptos"/>
          <w:color w:val="000000" w:themeColor="text1"/>
          <w:sz w:val="22"/>
          <w:szCs w:val="22"/>
        </w:rPr>
        <w:t xml:space="preserve">is for a value of 10% or more greater than the ideal value, if this </w:t>
      </w:r>
      <w:r w:rsidRPr="0493F27F" w:rsidR="3FB0E481">
        <w:rPr>
          <w:rFonts w:ascii="Aptos" w:hAnsi="Aptos" w:eastAsia="Aptos" w:cs="Aptos"/>
          <w:color w:val="000000" w:themeColor="text1"/>
          <w:sz w:val="22"/>
          <w:szCs w:val="22"/>
        </w:rPr>
        <w:t xml:space="preserve">is the correct state, a green LED is activated, if this is not the correct state a second decision is made to determine whether the value of moisture is in the range between </w:t>
      </w:r>
      <w:r w:rsidRPr="0493F27F" w:rsidR="21C7DB7F">
        <w:rPr>
          <w:rFonts w:ascii="Aptos" w:hAnsi="Aptos" w:eastAsia="Aptos" w:cs="Aptos"/>
          <w:color w:val="000000" w:themeColor="text1"/>
          <w:sz w:val="22"/>
          <w:szCs w:val="22"/>
        </w:rPr>
        <w:t xml:space="preserve">10% lower and 10% higher than the ideal value, when this state is correct, a yellow LED is activated. Otherwise, the value is determined </w:t>
      </w:r>
      <w:r w:rsidRPr="0493F27F" w:rsidR="7EBE3306">
        <w:rPr>
          <w:rFonts w:ascii="Aptos" w:hAnsi="Aptos" w:eastAsia="Aptos" w:cs="Aptos"/>
          <w:color w:val="000000" w:themeColor="text1"/>
          <w:sz w:val="22"/>
          <w:szCs w:val="22"/>
        </w:rPr>
        <w:t xml:space="preserve">to be more than 10% below the ideal value and a red LED is activated. Another decision is made in this case to decide if the </w:t>
      </w:r>
      <w:r w:rsidRPr="0493F27F" w:rsidR="577A7A62">
        <w:rPr>
          <w:rFonts w:ascii="Aptos" w:hAnsi="Aptos" w:eastAsia="Aptos" w:cs="Aptos"/>
          <w:color w:val="000000" w:themeColor="text1"/>
          <w:sz w:val="22"/>
          <w:szCs w:val="22"/>
        </w:rPr>
        <w:t xml:space="preserve">motor can function or not, this is based on a secondary </w:t>
      </w:r>
      <w:r w:rsidRPr="0493F27F" w:rsidR="7B8942C1">
        <w:rPr>
          <w:rFonts w:ascii="Aptos" w:hAnsi="Aptos" w:eastAsia="Aptos" w:cs="Aptos"/>
          <w:color w:val="000000" w:themeColor="text1"/>
          <w:sz w:val="22"/>
          <w:szCs w:val="22"/>
        </w:rPr>
        <w:t xml:space="preserve">decision </w:t>
      </w:r>
      <w:r w:rsidRPr="0493F27F" w:rsidR="577A7A62">
        <w:rPr>
          <w:rFonts w:ascii="Aptos" w:hAnsi="Aptos" w:eastAsia="Aptos" w:cs="Aptos"/>
          <w:color w:val="000000" w:themeColor="text1"/>
          <w:sz w:val="22"/>
          <w:szCs w:val="22"/>
        </w:rPr>
        <w:t>path which compares the water level available to the pump to 25% of its capacity</w:t>
      </w:r>
      <w:r w:rsidRPr="0493F27F" w:rsidR="745CF31C">
        <w:rPr>
          <w:rFonts w:ascii="Aptos" w:hAnsi="Aptos" w:eastAsia="Aptos" w:cs="Aptos"/>
          <w:color w:val="000000" w:themeColor="text1"/>
          <w:sz w:val="22"/>
          <w:szCs w:val="22"/>
        </w:rPr>
        <w:t xml:space="preserve">, if the value is below this figure, a blue LED is enabled, regardless of moisture content in the soil and the pump is disabled. The code functions on </w:t>
      </w:r>
      <w:r w:rsidRPr="0493F27F" w:rsidR="470E7C9C">
        <w:rPr>
          <w:rFonts w:ascii="Aptos" w:hAnsi="Aptos" w:eastAsia="Aptos" w:cs="Aptos"/>
          <w:color w:val="000000" w:themeColor="text1"/>
          <w:sz w:val="22"/>
          <w:szCs w:val="22"/>
        </w:rPr>
        <w:t>constantly</w:t>
      </w:r>
      <w:r w:rsidRPr="0493F27F" w:rsidR="745CF31C">
        <w:rPr>
          <w:rFonts w:ascii="Aptos" w:hAnsi="Aptos" w:eastAsia="Aptos" w:cs="Aptos"/>
          <w:color w:val="000000" w:themeColor="text1"/>
          <w:sz w:val="22"/>
          <w:szCs w:val="22"/>
        </w:rPr>
        <w:t xml:space="preserve"> checking </w:t>
      </w:r>
      <w:r w:rsidRPr="0493F27F" w:rsidR="117A1B9E">
        <w:rPr>
          <w:rFonts w:ascii="Aptos" w:hAnsi="Aptos" w:eastAsia="Aptos" w:cs="Aptos"/>
          <w:color w:val="000000" w:themeColor="text1"/>
          <w:sz w:val="22"/>
          <w:szCs w:val="22"/>
        </w:rPr>
        <w:t xml:space="preserve">if the values of plant type, moisture content, and water level are the same as previously measured, if </w:t>
      </w:r>
      <w:r w:rsidRPr="0493F27F" w:rsidR="3A38102E">
        <w:rPr>
          <w:rFonts w:ascii="Aptos" w:hAnsi="Aptos" w:eastAsia="Aptos" w:cs="Aptos"/>
          <w:color w:val="000000" w:themeColor="text1"/>
          <w:sz w:val="22"/>
          <w:szCs w:val="22"/>
        </w:rPr>
        <w:t xml:space="preserve">any of </w:t>
      </w:r>
      <w:r w:rsidRPr="0493F27F" w:rsidR="117A1B9E">
        <w:rPr>
          <w:rFonts w:ascii="Aptos" w:hAnsi="Aptos" w:eastAsia="Aptos" w:cs="Aptos"/>
          <w:color w:val="000000" w:themeColor="text1"/>
          <w:sz w:val="22"/>
          <w:szCs w:val="22"/>
        </w:rPr>
        <w:t xml:space="preserve">the values change the decision cycle is repeated, </w:t>
      </w:r>
      <w:r w:rsidRPr="0493F27F" w:rsidR="02B51983">
        <w:rPr>
          <w:rFonts w:ascii="Aptos" w:hAnsi="Aptos" w:eastAsia="Aptos" w:cs="Aptos"/>
          <w:color w:val="000000" w:themeColor="text1"/>
          <w:sz w:val="22"/>
          <w:szCs w:val="22"/>
        </w:rPr>
        <w:t xml:space="preserve">as shown in </w:t>
      </w:r>
      <w:r w:rsidRPr="0493F27F" w:rsidR="6818203A">
        <w:rPr>
          <w:rFonts w:ascii="Aptos" w:hAnsi="Aptos" w:eastAsia="Aptos" w:cs="Aptos"/>
          <w:sz w:val="22"/>
          <w:szCs w:val="22"/>
        </w:rPr>
        <w:t>figure 5.</w:t>
      </w:r>
      <w:r w:rsidRPr="0493F27F" w:rsidR="47084D29">
        <w:rPr>
          <w:rFonts w:ascii="Aptos" w:hAnsi="Aptos" w:eastAsia="Aptos" w:cs="Aptos"/>
          <w:sz w:val="22"/>
          <w:szCs w:val="22"/>
        </w:rPr>
        <w:t>4</w:t>
      </w:r>
      <w:r w:rsidRPr="0493F27F" w:rsidR="6818203A">
        <w:rPr>
          <w:rFonts w:ascii="Aptos" w:hAnsi="Aptos" w:eastAsia="Aptos" w:cs="Aptos"/>
          <w:sz w:val="22"/>
          <w:szCs w:val="22"/>
        </w:rPr>
        <w:t>.</w:t>
      </w:r>
      <w:r w:rsidRPr="0493F27F" w:rsidR="6818203A">
        <w:rPr>
          <w:rFonts w:ascii="Aptos" w:hAnsi="Aptos" w:eastAsia="Aptos" w:cs="Aptos"/>
          <w:color w:val="000000" w:themeColor="text1"/>
          <w:sz w:val="22"/>
          <w:szCs w:val="22"/>
        </w:rPr>
        <w:t xml:space="preserve"> </w:t>
      </w:r>
    </w:p>
    <w:p w:rsidR="0493F27F" w:rsidP="0493F27F" w:rsidRDefault="0493F27F" w14:paraId="1108AD33" w14:textId="00FEB5E4">
      <w:pPr>
        <w:spacing w:line="257" w:lineRule="auto"/>
        <w:rPr>
          <w:rFonts w:ascii="Aptos" w:hAnsi="Aptos" w:eastAsia="Aptos" w:cs="Aptos"/>
          <w:color w:val="000000" w:themeColor="text1"/>
          <w:sz w:val="22"/>
          <w:szCs w:val="22"/>
        </w:rPr>
      </w:pPr>
    </w:p>
    <w:p w:rsidR="00827435" w:rsidP="0493F27F" w:rsidRDefault="00827435" w14:paraId="5B821DD2" w14:textId="77777777">
      <w:pPr>
        <w:spacing w:line="257" w:lineRule="auto"/>
        <w:rPr>
          <w:rFonts w:ascii="Aptos" w:hAnsi="Aptos" w:eastAsia="Aptos" w:cs="Aptos"/>
          <w:color w:val="000000" w:themeColor="text1"/>
          <w:sz w:val="22"/>
          <w:szCs w:val="22"/>
        </w:rPr>
      </w:pPr>
    </w:p>
    <w:p w:rsidR="0493F27F" w:rsidP="0493F27F" w:rsidRDefault="0493F27F" w14:paraId="0747D0A3" w14:textId="42D6705B">
      <w:pPr>
        <w:spacing w:line="257" w:lineRule="auto"/>
        <w:rPr>
          <w:rFonts w:ascii="Aptos" w:hAnsi="Aptos" w:eastAsia="Aptos" w:cs="Aptos"/>
          <w:color w:val="000000" w:themeColor="text1"/>
          <w:sz w:val="22"/>
          <w:szCs w:val="22"/>
        </w:rPr>
      </w:pPr>
    </w:p>
    <w:p w:rsidR="29DF66C9" w:rsidP="16A16F5E" w:rsidRDefault="6D4C29DA" w14:paraId="50556322" w14:textId="0716920F">
      <w:pPr>
        <w:spacing w:line="257" w:lineRule="auto"/>
      </w:pPr>
      <w:r>
        <w:rPr>
          <w:noProof/>
        </w:rPr>
        <w:drawing>
          <wp:anchor distT="0" distB="0" distL="114300" distR="114300" simplePos="0" relativeHeight="251658240" behindDoc="0" locked="0" layoutInCell="1" allowOverlap="1" wp14:anchorId="28AEBC23" wp14:editId="2CC29FE5">
            <wp:simplePos x="0" y="0"/>
            <wp:positionH relativeFrom="column">
              <wp:posOffset>581025</wp:posOffset>
            </wp:positionH>
            <wp:positionV relativeFrom="paragraph">
              <wp:posOffset>-238125</wp:posOffset>
            </wp:positionV>
            <wp:extent cx="4353533" cy="2534004"/>
            <wp:effectExtent l="0" t="0" r="0" b="0"/>
            <wp:wrapNone/>
            <wp:docPr id="308849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849777" name=""/>
                    <pic:cNvPicPr/>
                  </pic:nvPicPr>
                  <pic:blipFill>
                    <a:blip r:embed="rId17">
                      <a:extLst>
                        <a:ext uri="{28A0092B-C50C-407E-A947-70E740481C1C}">
                          <a14:useLocalDpi xmlns:a14="http://schemas.microsoft.com/office/drawing/2010/main" val="0"/>
                        </a:ext>
                      </a:extLst>
                    </a:blip>
                    <a:stretch>
                      <a:fillRect/>
                    </a:stretch>
                  </pic:blipFill>
                  <pic:spPr>
                    <a:xfrm>
                      <a:off x="0" y="0"/>
                      <a:ext cx="4353533" cy="2534004"/>
                    </a:xfrm>
                    <a:prstGeom prst="rect">
                      <a:avLst/>
                    </a:prstGeom>
                  </pic:spPr>
                </pic:pic>
              </a:graphicData>
            </a:graphic>
            <wp14:sizeRelH relativeFrom="page">
              <wp14:pctWidth>0</wp14:pctWidth>
            </wp14:sizeRelH>
            <wp14:sizeRelV relativeFrom="page">
              <wp14:pctHeight>0</wp14:pctHeight>
            </wp14:sizeRelV>
          </wp:anchor>
        </w:drawing>
      </w:r>
    </w:p>
    <w:p w:rsidR="16A16F5E" w:rsidP="7B48122C" w:rsidRDefault="16A16F5E" w14:paraId="15F738D0" w14:textId="44120EF4">
      <w:pPr>
        <w:spacing w:line="257" w:lineRule="auto"/>
        <w:ind w:firstLine="720"/>
        <w:jc w:val="both"/>
        <w:rPr>
          <w:rFonts w:ascii="Aptos" w:hAnsi="Aptos" w:eastAsia="Aptos" w:cs="Aptos"/>
          <w:i/>
          <w:iCs/>
          <w:color w:val="0E2740"/>
          <w:sz w:val="18"/>
          <w:szCs w:val="18"/>
        </w:rPr>
      </w:pPr>
    </w:p>
    <w:p w:rsidR="16A16F5E" w:rsidP="7B48122C" w:rsidRDefault="16A16F5E" w14:paraId="23F67DA8" w14:textId="58C24861">
      <w:pPr>
        <w:spacing w:line="257" w:lineRule="auto"/>
        <w:ind w:firstLine="720"/>
        <w:jc w:val="both"/>
        <w:rPr>
          <w:rFonts w:ascii="Aptos" w:hAnsi="Aptos" w:eastAsia="Aptos" w:cs="Aptos"/>
          <w:i/>
          <w:iCs/>
          <w:color w:val="0E2740"/>
          <w:sz w:val="18"/>
          <w:szCs w:val="18"/>
        </w:rPr>
      </w:pPr>
    </w:p>
    <w:p w:rsidR="16A16F5E" w:rsidP="7B48122C" w:rsidRDefault="16A16F5E" w14:paraId="17166E06" w14:textId="428B19E6">
      <w:pPr>
        <w:spacing w:line="257" w:lineRule="auto"/>
        <w:ind w:firstLine="720"/>
        <w:jc w:val="both"/>
        <w:rPr>
          <w:rFonts w:ascii="Aptos" w:hAnsi="Aptos" w:eastAsia="Aptos" w:cs="Aptos"/>
          <w:i/>
          <w:iCs/>
          <w:color w:val="0E2740"/>
          <w:sz w:val="18"/>
          <w:szCs w:val="18"/>
        </w:rPr>
      </w:pPr>
    </w:p>
    <w:p w:rsidR="16A16F5E" w:rsidP="7B48122C" w:rsidRDefault="16A16F5E" w14:paraId="01740182" w14:textId="5419B8DF">
      <w:pPr>
        <w:spacing w:line="257" w:lineRule="auto"/>
        <w:ind w:firstLine="720"/>
        <w:jc w:val="both"/>
        <w:rPr>
          <w:rFonts w:ascii="Aptos" w:hAnsi="Aptos" w:eastAsia="Aptos" w:cs="Aptos"/>
          <w:i/>
          <w:iCs/>
          <w:color w:val="0E2740"/>
          <w:sz w:val="18"/>
          <w:szCs w:val="18"/>
        </w:rPr>
      </w:pPr>
    </w:p>
    <w:p w:rsidR="16A16F5E" w:rsidP="7B48122C" w:rsidRDefault="16A16F5E" w14:paraId="7AC0D126" w14:textId="0D404663">
      <w:pPr>
        <w:spacing w:line="257" w:lineRule="auto"/>
        <w:ind w:firstLine="720"/>
        <w:jc w:val="both"/>
        <w:rPr>
          <w:rFonts w:ascii="Aptos" w:hAnsi="Aptos" w:eastAsia="Aptos" w:cs="Aptos"/>
          <w:i/>
          <w:iCs/>
          <w:color w:val="0E2740"/>
          <w:sz w:val="18"/>
          <w:szCs w:val="18"/>
        </w:rPr>
      </w:pPr>
    </w:p>
    <w:p w:rsidR="16A16F5E" w:rsidP="7B48122C" w:rsidRDefault="16A16F5E" w14:paraId="126E274B" w14:textId="33FCF730">
      <w:pPr>
        <w:spacing w:line="257" w:lineRule="auto"/>
        <w:ind w:firstLine="720"/>
        <w:jc w:val="both"/>
        <w:rPr>
          <w:rFonts w:ascii="Aptos" w:hAnsi="Aptos" w:eastAsia="Aptos" w:cs="Aptos"/>
          <w:i/>
          <w:iCs/>
          <w:color w:val="0E2740"/>
          <w:sz w:val="18"/>
          <w:szCs w:val="18"/>
        </w:rPr>
      </w:pPr>
    </w:p>
    <w:p w:rsidR="16A16F5E" w:rsidP="7B48122C" w:rsidRDefault="16A16F5E" w14:paraId="38A4703A" w14:textId="50F9A36A">
      <w:pPr>
        <w:spacing w:line="257" w:lineRule="auto"/>
        <w:ind w:firstLine="720"/>
        <w:jc w:val="both"/>
        <w:rPr>
          <w:rFonts w:ascii="Aptos" w:hAnsi="Aptos" w:eastAsia="Aptos" w:cs="Aptos"/>
          <w:i/>
          <w:iCs/>
          <w:color w:val="0E2740"/>
          <w:sz w:val="18"/>
          <w:szCs w:val="18"/>
        </w:rPr>
      </w:pPr>
    </w:p>
    <w:p w:rsidR="16A16F5E" w:rsidP="7B48122C" w:rsidRDefault="16A16F5E" w14:paraId="22671D50" w14:textId="3E4B4C4C">
      <w:pPr>
        <w:spacing w:line="257" w:lineRule="auto"/>
        <w:ind w:firstLine="720"/>
        <w:jc w:val="both"/>
        <w:rPr>
          <w:rFonts w:ascii="Aptos" w:hAnsi="Aptos" w:eastAsia="Aptos" w:cs="Aptos"/>
          <w:i/>
          <w:iCs/>
          <w:color w:val="0E2740"/>
          <w:sz w:val="18"/>
          <w:szCs w:val="18"/>
        </w:rPr>
      </w:pPr>
    </w:p>
    <w:p w:rsidR="00827435" w:rsidP="7B48122C" w:rsidRDefault="00827435" w14:paraId="1A288FD1" w14:textId="77777777">
      <w:pPr>
        <w:spacing w:line="257" w:lineRule="auto"/>
        <w:ind w:firstLine="720"/>
        <w:jc w:val="both"/>
        <w:rPr>
          <w:rFonts w:ascii="Aptos" w:hAnsi="Aptos" w:eastAsia="Aptos" w:cs="Aptos"/>
          <w:i/>
          <w:iCs/>
          <w:color w:val="0E2740"/>
          <w:sz w:val="18"/>
          <w:szCs w:val="18"/>
        </w:rPr>
      </w:pPr>
    </w:p>
    <w:p w:rsidR="16A16F5E" w:rsidP="0493F27F" w:rsidRDefault="4C7E6900" w14:paraId="02E65D3B" w14:textId="4B5FF154">
      <w:pPr>
        <w:spacing w:line="257" w:lineRule="auto"/>
        <w:ind w:firstLine="720"/>
        <w:jc w:val="both"/>
        <w:rPr>
          <w:rFonts w:ascii="Aptos" w:hAnsi="Aptos" w:eastAsia="Aptos" w:cs="Aptos"/>
          <w:i/>
          <w:iCs/>
          <w:color w:val="0E2740"/>
          <w:sz w:val="18"/>
          <w:szCs w:val="18"/>
        </w:rPr>
      </w:pPr>
      <w:r w:rsidRPr="0493F27F">
        <w:rPr>
          <w:rFonts w:ascii="Aptos" w:hAnsi="Aptos" w:eastAsia="Aptos" w:cs="Aptos"/>
          <w:i/>
          <w:iCs/>
          <w:color w:val="0E2740"/>
          <w:sz w:val="18"/>
          <w:szCs w:val="18"/>
        </w:rPr>
        <w:t xml:space="preserve">     </w:t>
      </w:r>
      <w:r w:rsidRPr="0493F27F" w:rsidR="29DF66C9">
        <w:rPr>
          <w:rFonts w:ascii="Aptos" w:hAnsi="Aptos" w:eastAsia="Aptos" w:cs="Aptos"/>
          <w:i/>
          <w:iCs/>
          <w:color w:val="0E2740"/>
          <w:sz w:val="18"/>
          <w:szCs w:val="18"/>
        </w:rPr>
        <w:t>Figure 5.</w:t>
      </w:r>
      <w:r w:rsidRPr="0493F27F" w:rsidR="1FE0B32B">
        <w:rPr>
          <w:rFonts w:ascii="Aptos" w:hAnsi="Aptos" w:eastAsia="Aptos" w:cs="Aptos"/>
          <w:i/>
          <w:iCs/>
          <w:color w:val="0E2740"/>
          <w:sz w:val="18"/>
          <w:szCs w:val="18"/>
        </w:rPr>
        <w:t>4</w:t>
      </w:r>
      <w:r w:rsidRPr="0493F27F" w:rsidR="29DF66C9">
        <w:rPr>
          <w:rFonts w:ascii="Aptos" w:hAnsi="Aptos" w:eastAsia="Aptos" w:cs="Aptos"/>
          <w:i/>
          <w:iCs/>
          <w:color w:val="0E2740"/>
          <w:sz w:val="18"/>
          <w:szCs w:val="18"/>
        </w:rPr>
        <w:t>: Sample code listing.</w:t>
      </w:r>
    </w:p>
    <w:p w:rsidR="16A16F5E" w:rsidP="16A16F5E" w:rsidRDefault="29DF66C9" w14:paraId="32E3F6E8" w14:textId="2910C392">
      <w:pPr>
        <w:spacing w:line="257" w:lineRule="auto"/>
        <w:rPr>
          <w:rFonts w:ascii="Aptos" w:hAnsi="Aptos" w:eastAsia="Aptos" w:cs="Aptos"/>
          <w:color w:val="000000" w:themeColor="text1"/>
          <w:sz w:val="22"/>
          <w:szCs w:val="22"/>
        </w:rPr>
      </w:pPr>
      <w:r w:rsidRPr="7B48122C">
        <w:rPr>
          <w:rFonts w:ascii="Aptos" w:hAnsi="Aptos" w:eastAsia="Aptos" w:cs="Aptos"/>
          <w:color w:val="000000" w:themeColor="text1"/>
          <w:sz w:val="22"/>
          <w:szCs w:val="22"/>
        </w:rPr>
        <w:t>Using the not equal operator</w:t>
      </w:r>
      <w:r w:rsidRPr="7B48122C" w:rsidR="26A81E2D">
        <w:rPr>
          <w:rFonts w:ascii="Aptos" w:hAnsi="Aptos" w:eastAsia="Aptos" w:cs="Aptos"/>
          <w:color w:val="000000" w:themeColor="text1"/>
          <w:sz w:val="22"/>
          <w:szCs w:val="22"/>
        </w:rPr>
        <w:t xml:space="preserve"> [12]</w:t>
      </w:r>
      <w:r w:rsidRPr="7B48122C" w:rsidR="63DC3E52">
        <w:rPr>
          <w:rFonts w:ascii="Aptos" w:hAnsi="Aptos" w:eastAsia="Aptos" w:cs="Aptos"/>
          <w:color w:val="000000" w:themeColor="text1"/>
          <w:sz w:val="22"/>
          <w:szCs w:val="22"/>
        </w:rPr>
        <w:t xml:space="preserve">, shown in figure 5.3, the code will continually measure the readings of the moisture and water sensors, meaning any change will lead to </w:t>
      </w:r>
      <w:r w:rsidRPr="7B48122C" w:rsidR="3C3474D7">
        <w:rPr>
          <w:rFonts w:ascii="Aptos" w:hAnsi="Aptos" w:eastAsia="Aptos" w:cs="Aptos"/>
          <w:color w:val="000000" w:themeColor="text1"/>
          <w:sz w:val="22"/>
          <w:szCs w:val="22"/>
        </w:rPr>
        <w:t>the routine to be performed.</w:t>
      </w:r>
    </w:p>
    <w:p w:rsidR="340A2A74" w:rsidP="40EB9CE9" w:rsidRDefault="2CC64EF7" w14:paraId="5348C598" w14:textId="0F27B77A">
      <w:pPr>
        <w:pStyle w:val="Heading4"/>
      </w:pPr>
      <w:r w:rsidRPr="40EB9CE9">
        <w:t xml:space="preserve">5.4.4 Difficulties encountered </w:t>
      </w:r>
    </w:p>
    <w:p w:rsidR="1B2A148A" w:rsidP="6D0BE236" w:rsidRDefault="2CC64EF7" w14:paraId="07E13581" w14:textId="449F5436">
      <w:pPr>
        <w:jc w:val="both"/>
      </w:pPr>
      <w:r>
        <w:t xml:space="preserve">The main difficulty encountered </w:t>
      </w:r>
      <w:r w:rsidR="3093446A">
        <w:t>in implementing the circ</w:t>
      </w:r>
      <w:r w:rsidR="75105F12">
        <w:t>uit design was building a fully working prototype</w:t>
      </w:r>
      <w:r w:rsidR="03E198B5">
        <w:t xml:space="preserve"> – this was mainly down to time factors and the unexpected length of time spent developing the source code. To combat this </w:t>
      </w:r>
      <w:r w:rsidR="63B1F876">
        <w:t>difficulty</w:t>
      </w:r>
      <w:r w:rsidR="03E198B5">
        <w:t>, focus was shifter from</w:t>
      </w:r>
      <w:r w:rsidR="2B15F62B">
        <w:t xml:space="preserve"> creating a complete prototype to instead creating one that showed of some aspects of what the project hoped to achieve with the device. </w:t>
      </w:r>
      <w:r w:rsidR="03E198B5">
        <w:t xml:space="preserve"> </w:t>
      </w:r>
    </w:p>
    <w:p w:rsidR="6D0BE236" w:rsidP="0493F27F" w:rsidRDefault="6D0BE236" w14:paraId="7C75EADA" w14:textId="6AA38DF5"/>
    <w:p w:rsidR="0493F27F" w:rsidRDefault="0493F27F" w14:paraId="49FE2FC4" w14:textId="4B66515C">
      <w:r>
        <w:br w:type="page"/>
      </w:r>
    </w:p>
    <w:p w:rsidR="7A2D2A4F" w:rsidP="3ABBC0CE" w:rsidRDefault="7A2D2A4F" w14:paraId="039DC26B" w14:textId="265CD4CD">
      <w:pPr>
        <w:pStyle w:val="Heading1"/>
        <w:spacing w:before="0" w:after="160" w:line="257" w:lineRule="auto"/>
        <w:jc w:val="both"/>
      </w:pPr>
      <w:bookmarkStart w:name="_Toc1659495845" w:id="16"/>
      <w:r>
        <w:t xml:space="preserve">6. </w:t>
      </w:r>
      <w:r w:rsidR="7E70144F">
        <w:t>A</w:t>
      </w:r>
      <w:r>
        <w:t>nalysis</w:t>
      </w:r>
      <w:r w:rsidR="2F2486AB">
        <w:t xml:space="preserve"> (CR)</w:t>
      </w:r>
      <w:bookmarkEnd w:id="16"/>
    </w:p>
    <w:p w:rsidR="61996A1E" w:rsidP="1314F0BC" w:rsidRDefault="61996A1E" w14:paraId="142CEDCD" w14:textId="18574BE3">
      <w:pPr>
        <w:spacing w:line="257" w:lineRule="auto"/>
        <w:jc w:val="both"/>
        <w:rPr>
          <w:rFonts w:ascii="Calibri" w:hAnsi="Calibri" w:eastAsia="Calibri" w:cs="Calibri"/>
        </w:rPr>
      </w:pPr>
      <w:r w:rsidRPr="1314F0BC">
        <w:rPr>
          <w:rFonts w:ascii="Calibri" w:hAnsi="Calibri" w:eastAsia="Calibri" w:cs="Calibri"/>
        </w:rPr>
        <w:t>At this current stage in the project there is nothing to analyse as the project is still a prototype nearing completion. Once the project is finalised in the next coming weeks then the analysis stage will take place and then results, and data can be interpreted to see if the project built was a success. To provide an analysis and prove if the project is a success some of the tests that will be undertaken by the group are to compare the growth of two of the same plants but one being watered naturally outside and one that is watered by the automatic plant irrigation system. Another test would be to compare the lifespan of two of the same plants but again one being watered naturally outside, and the other being watered by the automatic plant irrigation system.</w:t>
      </w:r>
    </w:p>
    <w:p w:rsidR="61996A1E" w:rsidP="1314F0BC" w:rsidRDefault="61996A1E" w14:paraId="43B86DFA" w14:textId="0321CD51">
      <w:pPr>
        <w:spacing w:line="257" w:lineRule="auto"/>
        <w:jc w:val="both"/>
      </w:pPr>
      <w:r w:rsidRPr="1314F0BC">
        <w:rPr>
          <w:rFonts w:ascii="Calibri" w:hAnsi="Calibri" w:eastAsia="Calibri" w:cs="Calibri"/>
        </w:rPr>
        <w:t xml:space="preserve">With the first test the results would clearly show if the automatic plant irrigation system were watering the plant more effectively and to the point where the plant is able to strive better than a plant that is watered naturally outside and allow full potential of the plant as it would have a quicker and more thorough growth using the project system. The second test again similarly will check if the automatic plant irrigation system had a better effect on watering the plant and allowing it to outlive the same plant that has been watered naturally. </w:t>
      </w:r>
      <w:r w:rsidRPr="1314F0BC" w:rsidR="13BCC6DF">
        <w:rPr>
          <w:rFonts w:ascii="Calibri" w:hAnsi="Calibri" w:eastAsia="Calibri" w:cs="Calibri"/>
        </w:rPr>
        <w:t>Both</w:t>
      </w:r>
      <w:r w:rsidRPr="1314F0BC">
        <w:rPr>
          <w:rFonts w:ascii="Calibri" w:hAnsi="Calibri" w:eastAsia="Calibri" w:cs="Calibri"/>
        </w:rPr>
        <w:t xml:space="preserve"> tests would take time to conduct properly and to gain efficient results however cannot take place until the project is completed and out of its prototype phase.</w:t>
      </w:r>
    </w:p>
    <w:p w:rsidR="1314F0BC" w:rsidP="6D0BE236" w:rsidRDefault="1314F0BC" w14:paraId="0C1E6560" w14:textId="293FD823">
      <w:pPr>
        <w:spacing w:line="257" w:lineRule="auto"/>
      </w:pPr>
    </w:p>
    <w:p w:rsidR="0493F27F" w:rsidRDefault="0493F27F" w14:paraId="6EAD150C" w14:textId="0058B51E">
      <w:r>
        <w:br w:type="page"/>
      </w:r>
    </w:p>
    <w:p w:rsidR="5D35F6A7" w:rsidP="3ABBC0CE" w:rsidRDefault="5D35F6A7" w14:paraId="4D0CA760" w14:textId="75800CBE">
      <w:pPr>
        <w:pStyle w:val="Heading1"/>
      </w:pPr>
      <w:bookmarkStart w:name="_Toc1255558682" w:id="17"/>
      <w:r>
        <w:t xml:space="preserve">7. </w:t>
      </w:r>
      <w:r w:rsidR="140484A3">
        <w:t>E</w:t>
      </w:r>
      <w:r>
        <w:t>valuation</w:t>
      </w:r>
      <w:r w:rsidR="6DFBEE23">
        <w:t xml:space="preserve"> (ML)</w:t>
      </w:r>
      <w:bookmarkEnd w:id="17"/>
    </w:p>
    <w:p w:rsidR="523C2D14" w:rsidP="1314F0BC" w:rsidRDefault="523C2D14" w14:paraId="6508C6A8" w14:textId="5087A38E">
      <w:pPr>
        <w:jc w:val="both"/>
        <w:rPr>
          <w:rFonts w:ascii="Aptos" w:hAnsi="Aptos" w:eastAsia="Aptos" w:cs="Aptos"/>
          <w:color w:val="000000" w:themeColor="text1"/>
          <w:lang w:val="en-US"/>
        </w:rPr>
      </w:pPr>
      <w:r w:rsidRPr="1314F0BC">
        <w:rPr>
          <w:rFonts w:ascii="Aptos" w:hAnsi="Aptos" w:eastAsia="Aptos" w:cs="Aptos"/>
          <w:color w:val="000000" w:themeColor="text1"/>
        </w:rPr>
        <w:t>This chapter presents the evaluation of the auto-irrigation system designed as part of this project. The purpose of the evaluation is to assess the system's effectiveness in</w:t>
      </w:r>
      <w:r w:rsidRPr="1314F0BC" w:rsidR="5829F9DB">
        <w:rPr>
          <w:rFonts w:ascii="Aptos" w:hAnsi="Aptos" w:eastAsia="Aptos" w:cs="Aptos"/>
          <w:color w:val="000000" w:themeColor="text1"/>
        </w:rPr>
        <w:t xml:space="preserve"> its function</w:t>
      </w:r>
      <w:r w:rsidRPr="1314F0BC">
        <w:rPr>
          <w:rFonts w:ascii="Aptos" w:hAnsi="Aptos" w:eastAsia="Aptos" w:cs="Aptos"/>
          <w:color w:val="000000" w:themeColor="text1"/>
        </w:rPr>
        <w:t xml:space="preserve"> and how it achieves the aim and objectives of the project. The evaluation will explore the areas of development and how they relate to the original aim and objectives. The following sections detail the findings of the evaluation, discuss their implications, and provide recommendations for future development of the project. </w:t>
      </w:r>
    </w:p>
    <w:p w:rsidR="523C2D14" w:rsidP="6D0BE236" w:rsidRDefault="523C2D14" w14:paraId="304A3BA9" w14:textId="48DF3B4F">
      <w:pPr>
        <w:pStyle w:val="Heading2"/>
        <w:rPr>
          <w:rFonts w:ascii="Aptos" w:hAnsi="Aptos" w:eastAsia="Aptos" w:cs="Aptos"/>
          <w:sz w:val="24"/>
          <w:szCs w:val="24"/>
          <w:lang w:val="en-US"/>
        </w:rPr>
      </w:pPr>
      <w:bookmarkStart w:name="_Toc2140838180" w:id="18"/>
      <w:r w:rsidRPr="0493F27F">
        <w:rPr>
          <w:sz w:val="28"/>
          <w:szCs w:val="28"/>
        </w:rPr>
        <w:t>7.1 Evaluation of Data</w:t>
      </w:r>
      <w:bookmarkEnd w:id="18"/>
      <w:r w:rsidRPr="0493F27F">
        <w:rPr>
          <w:sz w:val="28"/>
          <w:szCs w:val="28"/>
        </w:rPr>
        <w:t xml:space="preserve"> </w:t>
      </w:r>
    </w:p>
    <w:p w:rsidR="523C2D14" w:rsidP="1314F0BC" w:rsidRDefault="523C2D14" w14:paraId="160A3C27" w14:textId="460E9BCA">
      <w:pPr>
        <w:jc w:val="both"/>
        <w:rPr>
          <w:rFonts w:ascii="Aptos" w:hAnsi="Aptos" w:eastAsia="Aptos" w:cs="Aptos"/>
          <w:color w:val="000000" w:themeColor="text1"/>
          <w:lang w:val="en-US"/>
        </w:rPr>
      </w:pPr>
      <w:r w:rsidRPr="1314F0BC">
        <w:rPr>
          <w:rFonts w:ascii="Aptos" w:hAnsi="Aptos" w:eastAsia="Aptos" w:cs="Aptos"/>
          <w:color w:val="000000" w:themeColor="text1"/>
        </w:rPr>
        <w:t xml:space="preserve">As it currently stands, no data has been produced in the process of this project. This is because the device is still in the prototype phase. However, early signs of success can be drawn from the test simulations of the circuit, with a clear function that emulates the design brief, proving that the further development of the circuit is viable and worth continuing from this stage.  Further evaluation of data can be made when the development has passed the prototyping stage. This would likely deliver a more consistent and defined set of data sets that can be compared to the research done in the literature review section. </w:t>
      </w:r>
    </w:p>
    <w:p w:rsidR="523C2D14" w:rsidP="6D0BE236" w:rsidRDefault="523C2D14" w14:paraId="0A315B2C" w14:textId="35684724">
      <w:pPr>
        <w:pStyle w:val="Heading2"/>
        <w:rPr>
          <w:rFonts w:ascii="Aptos" w:hAnsi="Aptos" w:eastAsia="Aptos" w:cs="Aptos"/>
          <w:sz w:val="24"/>
          <w:szCs w:val="24"/>
          <w:lang w:val="en-US"/>
        </w:rPr>
      </w:pPr>
      <w:bookmarkStart w:name="_Toc280412623" w:id="19"/>
      <w:r w:rsidRPr="0493F27F">
        <w:rPr>
          <w:sz w:val="28"/>
          <w:szCs w:val="28"/>
        </w:rPr>
        <w:t>7.2 Evaluation of Aim and Objectives</w:t>
      </w:r>
      <w:bookmarkEnd w:id="19"/>
    </w:p>
    <w:p w:rsidR="523C2D14" w:rsidP="1314F0BC" w:rsidRDefault="523C2D14" w14:paraId="49F8D5D7" w14:textId="583E63D6">
      <w:pPr>
        <w:jc w:val="both"/>
        <w:rPr>
          <w:rFonts w:ascii="Aptos" w:hAnsi="Aptos" w:eastAsia="Aptos" w:cs="Aptos"/>
          <w:color w:val="000000" w:themeColor="text1"/>
          <w:lang w:val="en-US"/>
        </w:rPr>
      </w:pPr>
      <w:r w:rsidRPr="1314F0BC">
        <w:rPr>
          <w:rFonts w:ascii="Aptos" w:hAnsi="Aptos" w:eastAsia="Aptos" w:cs="Aptos"/>
          <w:color w:val="000000" w:themeColor="text1"/>
        </w:rPr>
        <w:t>The aim and objectives of this project were critical in deciding the stages of development and needed to be met as part of progressing the design, building a prototype, and bringing the whole project to fruition.</w:t>
      </w:r>
    </w:p>
    <w:p w:rsidR="523C2D14" w:rsidP="1314F0BC" w:rsidRDefault="523C2D14" w14:paraId="6D3DD65C" w14:textId="552013BB">
      <w:pPr>
        <w:pStyle w:val="Heading4"/>
        <w:rPr>
          <w:rFonts w:ascii="Aptos" w:hAnsi="Aptos" w:eastAsia="Aptos" w:cs="Aptos"/>
          <w:i w:val="0"/>
          <w:iCs w:val="0"/>
          <w:sz w:val="28"/>
          <w:szCs w:val="28"/>
          <w:lang w:val="en-US"/>
        </w:rPr>
      </w:pPr>
      <w:r w:rsidRPr="1314F0BC">
        <w:t>7.2.1 Aim</w:t>
      </w:r>
    </w:p>
    <w:p w:rsidR="523C2D14" w:rsidP="1314F0BC" w:rsidRDefault="523C2D14" w14:paraId="0EFAA9D1" w14:textId="61C3807B">
      <w:pPr>
        <w:jc w:val="both"/>
        <w:rPr>
          <w:rFonts w:ascii="Aptos" w:hAnsi="Aptos" w:eastAsia="Aptos" w:cs="Aptos"/>
          <w:color w:val="000000" w:themeColor="text1"/>
          <w:lang w:val="en-US"/>
        </w:rPr>
      </w:pPr>
      <w:r w:rsidRPr="1314F0BC">
        <w:rPr>
          <w:rFonts w:ascii="Aptos" w:hAnsi="Aptos" w:eastAsia="Aptos" w:cs="Aptos"/>
          <w:color w:val="000000" w:themeColor="text1"/>
        </w:rPr>
        <w:t>The main aim of the project was to create a data-driven plant/crop watering system, using readings taken from soil to determine the moisture content, and use its own stored information to decide when the plant needs to be watered, with the aim to aid in better growth and reduce water waste.</w:t>
      </w:r>
    </w:p>
    <w:p w:rsidR="523C2D14" w:rsidP="1314F0BC" w:rsidRDefault="523C2D14" w14:paraId="22FAF4ED" w14:textId="50E86CFF">
      <w:pPr>
        <w:jc w:val="both"/>
        <w:rPr>
          <w:rFonts w:ascii="Aptos" w:hAnsi="Aptos" w:eastAsia="Aptos" w:cs="Aptos"/>
          <w:color w:val="000000" w:themeColor="text1"/>
          <w:lang w:val="en-US"/>
        </w:rPr>
      </w:pPr>
      <w:r w:rsidRPr="1314F0BC">
        <w:rPr>
          <w:rFonts w:ascii="Aptos" w:hAnsi="Aptos" w:eastAsia="Aptos" w:cs="Aptos"/>
          <w:color w:val="000000" w:themeColor="text1"/>
        </w:rPr>
        <w:t xml:space="preserve">This aim has partially been met, with a source-code written and functioning that is able to, with a user input regarding the plant type, take a measurement of soil moisture and compare it to a pre-set ideal value, and engage a water pump when the moisture content reaches a minimum quantity, of 10% below the desired value. </w:t>
      </w:r>
    </w:p>
    <w:p w:rsidR="523C2D14" w:rsidP="1314F0BC" w:rsidRDefault="523C2D14" w14:paraId="652BAF97" w14:textId="11156B74">
      <w:pPr>
        <w:jc w:val="both"/>
        <w:rPr>
          <w:rFonts w:ascii="Aptos" w:hAnsi="Aptos" w:eastAsia="Aptos" w:cs="Aptos"/>
          <w:color w:val="000000" w:themeColor="text1"/>
          <w:lang w:val="en-US"/>
        </w:rPr>
      </w:pPr>
      <w:r w:rsidRPr="6D0BE236">
        <w:rPr>
          <w:rFonts w:ascii="Aptos" w:hAnsi="Aptos" w:eastAsia="Aptos" w:cs="Aptos"/>
          <w:color w:val="000000" w:themeColor="text1"/>
        </w:rPr>
        <w:t>This, however, is only a theoretical achievement of the aim, as no practical testing has been properly done at the current stage of development. Further development may result in unexpected failures or issues that would require further troubleshooting and development to realise the full project aim.</w:t>
      </w:r>
    </w:p>
    <w:p w:rsidR="6D0BE236" w:rsidRDefault="6D0BE236" w14:paraId="2C91C7FD" w14:textId="14A1E7D0">
      <w:r>
        <w:br w:type="page"/>
      </w:r>
    </w:p>
    <w:p w:rsidR="6D0BE236" w:rsidP="6D0BE236" w:rsidRDefault="6D0BE236" w14:paraId="711602EE" w14:textId="231D51E8">
      <w:pPr>
        <w:jc w:val="both"/>
        <w:rPr>
          <w:rFonts w:ascii="Aptos" w:hAnsi="Aptos" w:eastAsia="Aptos" w:cs="Aptos"/>
          <w:color w:val="000000" w:themeColor="text1"/>
        </w:rPr>
      </w:pPr>
    </w:p>
    <w:p w:rsidR="523C2D14" w:rsidP="1314F0BC" w:rsidRDefault="523C2D14" w14:paraId="35484D4C" w14:textId="47D41CED">
      <w:pPr>
        <w:pStyle w:val="Heading4"/>
        <w:rPr>
          <w:rFonts w:ascii="Aptos" w:hAnsi="Aptos" w:eastAsia="Aptos" w:cs="Aptos"/>
          <w:i w:val="0"/>
          <w:iCs w:val="0"/>
          <w:sz w:val="28"/>
          <w:szCs w:val="28"/>
          <w:lang w:val="en-US"/>
        </w:rPr>
      </w:pPr>
      <w:r w:rsidRPr="1314F0BC">
        <w:t>7.2.2 Objectives</w:t>
      </w:r>
    </w:p>
    <w:p w:rsidR="523C2D14" w:rsidP="1314F0BC" w:rsidRDefault="523C2D14" w14:paraId="14F4A210" w14:textId="0F95031E">
      <w:pPr>
        <w:jc w:val="both"/>
        <w:rPr>
          <w:rFonts w:ascii="Aptos" w:hAnsi="Aptos" w:eastAsia="Aptos" w:cs="Aptos"/>
          <w:color w:val="000000" w:themeColor="text1"/>
          <w:lang w:val="en-US"/>
        </w:rPr>
      </w:pPr>
      <w:r w:rsidRPr="1314F0BC">
        <w:rPr>
          <w:rFonts w:ascii="Aptos" w:hAnsi="Aptos" w:eastAsia="Aptos" w:cs="Aptos"/>
          <w:color w:val="000000" w:themeColor="text1"/>
        </w:rPr>
        <w:t xml:space="preserve">Most of the objectives outlined at the beginning of the project were met successfully. Comprehensive research was carried out to explore potential market alternatives, and how they could be improved upon, as well as the moisture requirements for crops and plants. The simulation phase helped to identify, resolve, and prevalent issues before committing to a physical build, proving the concepts achievability. </w:t>
      </w:r>
    </w:p>
    <w:p w:rsidR="523C2D14" w:rsidP="1314F0BC" w:rsidRDefault="523C2D14" w14:paraId="0F61B142" w14:textId="03892399">
      <w:pPr>
        <w:jc w:val="both"/>
        <w:rPr>
          <w:rFonts w:ascii="Aptos" w:hAnsi="Aptos" w:eastAsia="Aptos" w:cs="Aptos"/>
          <w:color w:val="000000" w:themeColor="text1"/>
          <w:lang w:val="en-US"/>
        </w:rPr>
      </w:pPr>
      <w:r w:rsidRPr="1314F0BC">
        <w:rPr>
          <w:rFonts w:ascii="Aptos" w:hAnsi="Aptos" w:eastAsia="Aptos" w:cs="Aptos"/>
          <w:color w:val="000000" w:themeColor="text1"/>
        </w:rPr>
        <w:t>One objective that has not yet fully been met is to reach a final working prototype. This would be a critical step towards a final product as it would be able to highlight issues that may arise from the physical components of the circuit design, and any limitations caused by the code in real life functioning.</w:t>
      </w:r>
    </w:p>
    <w:p w:rsidR="523C2D14" w:rsidP="6D0BE236" w:rsidRDefault="523C2D14" w14:paraId="3E814944" w14:textId="61C6219B">
      <w:pPr>
        <w:pStyle w:val="Heading2"/>
        <w:rPr>
          <w:rFonts w:ascii="Aptos" w:hAnsi="Aptos" w:eastAsia="Aptos" w:cs="Aptos"/>
          <w:sz w:val="24"/>
          <w:szCs w:val="24"/>
          <w:lang w:val="en-US"/>
        </w:rPr>
      </w:pPr>
      <w:bookmarkStart w:name="_Toc1429469726" w:id="20"/>
      <w:r w:rsidRPr="0493F27F">
        <w:rPr>
          <w:sz w:val="28"/>
          <w:szCs w:val="28"/>
        </w:rPr>
        <w:t>7.3 What could be done differently</w:t>
      </w:r>
      <w:bookmarkEnd w:id="20"/>
    </w:p>
    <w:p w:rsidR="523C2D14" w:rsidP="1314F0BC" w:rsidRDefault="523C2D14" w14:paraId="51C44EFC" w14:textId="139FC6FF">
      <w:pPr>
        <w:jc w:val="both"/>
        <w:rPr>
          <w:rFonts w:ascii="Aptos" w:hAnsi="Aptos" w:eastAsia="Aptos" w:cs="Aptos"/>
          <w:color w:val="000000" w:themeColor="text1"/>
          <w:lang w:val="en-US"/>
        </w:rPr>
      </w:pPr>
      <w:r w:rsidRPr="1314F0BC">
        <w:rPr>
          <w:rFonts w:ascii="Aptos" w:hAnsi="Aptos" w:eastAsia="Aptos" w:cs="Aptos"/>
          <w:color w:val="000000" w:themeColor="text1"/>
          <w:lang w:val="en-US"/>
        </w:rPr>
        <w:t xml:space="preserve">If the project were to be repeated, a few improvements could be made. First, more time would need to be invested in testing a wider variety of soil types and environmental conditions to ensure broader reliability, time could also have been better spent working towards completing the design and moving through the development stages quicker, to get to a point where a fully operational prototype could be completed. Additionally, the inclusion of wireless communication or remote monitoring capabilities could increase the product’s appeal and functionality. A more user-friendly interface for end-users would also enhance practicality and usability in a real-world setting. However, these improvements would need a significant amount of time and investment to reach the point where this is a viable improvement. </w:t>
      </w:r>
    </w:p>
    <w:p w:rsidR="523C2D14" w:rsidP="6D0BE236" w:rsidRDefault="523C2D14" w14:paraId="2A656007" w14:textId="3C6D71BD">
      <w:pPr>
        <w:pStyle w:val="Heading2"/>
        <w:rPr>
          <w:rFonts w:ascii="Aptos" w:hAnsi="Aptos" w:eastAsia="Aptos" w:cs="Aptos"/>
          <w:sz w:val="24"/>
          <w:szCs w:val="24"/>
          <w:lang w:val="en-US"/>
        </w:rPr>
      </w:pPr>
      <w:bookmarkStart w:name="_Toc130684719" w:id="21"/>
      <w:r w:rsidRPr="0493F27F">
        <w:rPr>
          <w:sz w:val="28"/>
          <w:szCs w:val="28"/>
        </w:rPr>
        <w:t>7.4 Evaluation Conclusion</w:t>
      </w:r>
      <w:bookmarkEnd w:id="21"/>
    </w:p>
    <w:p w:rsidR="523C2D14" w:rsidP="6D0BE236" w:rsidRDefault="7CE24A9C" w14:paraId="7952AD47" w14:textId="6D0B4490">
      <w:pPr>
        <w:jc w:val="both"/>
        <w:rPr>
          <w:rFonts w:ascii="Aptos" w:hAnsi="Aptos" w:eastAsia="Aptos" w:cs="Aptos"/>
          <w:color w:val="000000" w:themeColor="text1"/>
          <w:lang w:val="en-US"/>
        </w:rPr>
      </w:pPr>
      <w:r w:rsidRPr="6D0BE236">
        <w:rPr>
          <w:rFonts w:ascii="Aptos" w:hAnsi="Aptos" w:eastAsia="Aptos" w:cs="Aptos"/>
          <w:color w:val="000000" w:themeColor="text1"/>
          <w:lang w:val="en-US"/>
        </w:rPr>
        <w:t>In conclusion, this project's outcomes were largely as expected, with clear evidence of the circuit's potential to function as desired.</w:t>
      </w:r>
      <w:r w:rsidRPr="6D0BE236" w:rsidR="523C2D14">
        <w:rPr>
          <w:rFonts w:ascii="Aptos" w:hAnsi="Aptos" w:eastAsia="Aptos" w:cs="Aptos"/>
          <w:color w:val="000000" w:themeColor="text1"/>
          <w:lang w:val="en-US"/>
        </w:rPr>
        <w:t xml:space="preserve"> While there are areas for further development, the project clearly demonstrated the benefits of applying technology to solve real agricultural challenges.</w:t>
      </w:r>
    </w:p>
    <w:p w:rsidR="1314F0BC" w:rsidRDefault="1314F0BC" w14:paraId="319BE80A" w14:textId="51C7C801">
      <w:r>
        <w:br w:type="page"/>
      </w:r>
    </w:p>
    <w:p w:rsidR="1314F0BC" w:rsidP="1314F0BC" w:rsidRDefault="1314F0BC" w14:paraId="7BD61D81" w14:textId="4EBEC82C">
      <w:pPr>
        <w:jc w:val="both"/>
        <w:rPr>
          <w:rFonts w:ascii="Aptos" w:hAnsi="Aptos" w:eastAsia="Aptos" w:cs="Aptos"/>
          <w:color w:val="000000" w:themeColor="text1"/>
          <w:lang w:val="en-US"/>
        </w:rPr>
      </w:pPr>
    </w:p>
    <w:p w:rsidR="14EBFB4D" w:rsidP="3ABBC0CE" w:rsidRDefault="14EBFB4D" w14:paraId="525D16AC" w14:textId="404B098A">
      <w:pPr>
        <w:pStyle w:val="Heading1"/>
      </w:pPr>
      <w:bookmarkStart w:name="_Toc937110007" w:id="22"/>
      <w:r>
        <w:t xml:space="preserve">8. Conclusion and </w:t>
      </w:r>
      <w:r w:rsidR="59738EC7">
        <w:t>R</w:t>
      </w:r>
      <w:r>
        <w:t>ecommendation</w:t>
      </w:r>
      <w:r w:rsidR="2F9D008B">
        <w:t xml:space="preserve"> (CR)</w:t>
      </w:r>
      <w:bookmarkEnd w:id="22"/>
    </w:p>
    <w:p w:rsidR="66E1E485" w:rsidP="6D0BE236" w:rsidRDefault="66E1E485" w14:paraId="3EFF93A2" w14:textId="43645F12">
      <w:pPr>
        <w:spacing w:line="257" w:lineRule="auto"/>
        <w:jc w:val="both"/>
      </w:pPr>
      <w:r w:rsidRPr="63ECFF7C" w:rsidR="674159D4">
        <w:rPr>
          <w:rFonts w:ascii="Calibri" w:hAnsi="Calibri" w:eastAsia="Calibri" w:cs="Calibri"/>
        </w:rPr>
        <w:t xml:space="preserve">The development of the soil moisture sensor with automatic re-watering functionality </w:t>
      </w:r>
      <w:r w:rsidRPr="63ECFF7C" w:rsidR="674159D4">
        <w:rPr>
          <w:rFonts w:ascii="Calibri" w:hAnsi="Calibri" w:eastAsia="Calibri" w:cs="Calibri"/>
        </w:rPr>
        <w:t>represents</w:t>
      </w:r>
      <w:r w:rsidRPr="63ECFF7C" w:rsidR="674159D4">
        <w:rPr>
          <w:rFonts w:ascii="Calibri" w:hAnsi="Calibri" w:eastAsia="Calibri" w:cs="Calibri"/>
        </w:rPr>
        <w:t xml:space="preserve"> a meaningful step toward sustainable and efficient agricultural practices, even in its current prototypical form. Through interdisciplinary collaboration, the team successfully integrated electronic hardware, circuit building, sensor technology, and programmable logic to create a system capable of monitoring soil moisture levels in real time and responding appropriately through an automated watering mechanism. While the device </w:t>
      </w:r>
      <w:r w:rsidRPr="63ECFF7C" w:rsidR="674159D4">
        <w:rPr>
          <w:rFonts w:ascii="Calibri" w:hAnsi="Calibri" w:eastAsia="Calibri" w:cs="Calibri"/>
        </w:rPr>
        <w:t>remains</w:t>
      </w:r>
      <w:r w:rsidRPr="63ECFF7C" w:rsidR="674159D4">
        <w:rPr>
          <w:rFonts w:ascii="Calibri" w:hAnsi="Calibri" w:eastAsia="Calibri" w:cs="Calibri"/>
        </w:rPr>
        <w:t xml:space="preserve"> in the prototype stage, it </w:t>
      </w:r>
      <w:r w:rsidRPr="63ECFF7C" w:rsidR="674159D4">
        <w:rPr>
          <w:rFonts w:ascii="Calibri" w:hAnsi="Calibri" w:eastAsia="Calibri" w:cs="Calibri"/>
        </w:rPr>
        <w:t>demonstrates</w:t>
      </w:r>
      <w:r w:rsidRPr="63ECFF7C" w:rsidR="674159D4">
        <w:rPr>
          <w:rFonts w:ascii="Calibri" w:hAnsi="Calibri" w:eastAsia="Calibri" w:cs="Calibri"/>
        </w:rPr>
        <w:t xml:space="preserve"> strong potential to reduce manual intervention in plant care and </w:t>
      </w:r>
      <w:r w:rsidRPr="63ECFF7C" w:rsidR="674159D4">
        <w:rPr>
          <w:rFonts w:ascii="Calibri" w:hAnsi="Calibri" w:eastAsia="Calibri" w:cs="Calibri"/>
        </w:rPr>
        <w:t>optimi</w:t>
      </w:r>
      <w:r w:rsidRPr="63ECFF7C" w:rsidR="625ED6E0">
        <w:rPr>
          <w:rFonts w:ascii="Calibri" w:hAnsi="Calibri" w:eastAsia="Calibri" w:cs="Calibri"/>
        </w:rPr>
        <w:t>s</w:t>
      </w:r>
      <w:r w:rsidRPr="63ECFF7C" w:rsidR="674159D4">
        <w:rPr>
          <w:rFonts w:ascii="Calibri" w:hAnsi="Calibri" w:eastAsia="Calibri" w:cs="Calibri"/>
        </w:rPr>
        <w:t>e</w:t>
      </w:r>
      <w:r w:rsidRPr="63ECFF7C" w:rsidR="674159D4">
        <w:rPr>
          <w:rFonts w:ascii="Calibri" w:hAnsi="Calibri" w:eastAsia="Calibri" w:cs="Calibri"/>
        </w:rPr>
        <w:t xml:space="preserve"> water usage, particularly in urban or resource-limited environments. This project not only deepened our technical </w:t>
      </w:r>
      <w:r w:rsidRPr="63ECFF7C" w:rsidR="674159D4">
        <w:rPr>
          <w:rFonts w:ascii="Calibri" w:hAnsi="Calibri" w:eastAsia="Calibri" w:cs="Calibri"/>
        </w:rPr>
        <w:t>proficiency</w:t>
      </w:r>
      <w:r w:rsidRPr="63ECFF7C" w:rsidR="674159D4">
        <w:rPr>
          <w:rFonts w:ascii="Calibri" w:hAnsi="Calibri" w:eastAsia="Calibri" w:cs="Calibri"/>
        </w:rPr>
        <w:t>, ranging from sensor calibration and microcontroller programming to basic circuit design. But also emphasi</w:t>
      </w:r>
      <w:r w:rsidRPr="63ECFF7C" w:rsidR="5EAB7510">
        <w:rPr>
          <w:rFonts w:ascii="Calibri" w:hAnsi="Calibri" w:eastAsia="Calibri" w:cs="Calibri"/>
        </w:rPr>
        <w:t>s</w:t>
      </w:r>
      <w:r w:rsidRPr="63ECFF7C" w:rsidR="674159D4">
        <w:rPr>
          <w:rFonts w:ascii="Calibri" w:hAnsi="Calibri" w:eastAsia="Calibri" w:cs="Calibri"/>
        </w:rPr>
        <w:t>ed the importance of teamwork, iterative testing, and problem solving under real-world constraints. Technical challenges such as sensor reliability, power management, and response delay were met with targeted refinements, illustrating the importance of agile development within engineering projects. In conclusion, this group project has laid a solid foundation for a practical solution to a common agricultural challenge. It exemplifies how engineering knowledge can be applied to solve real problems, contributing to sustainability and technological innovation. With further development, our prototype holds the promise of becoming a scalable and impactful tool in modern agriculture, underscoring the value of early-stage experimentation and collaborative learning in the engineering design process.</w:t>
      </w:r>
    </w:p>
    <w:p w:rsidR="66E1E485" w:rsidP="6D0BE236" w:rsidRDefault="66E1E485" w14:paraId="1EBEB2F1" w14:textId="48E93222">
      <w:pPr>
        <w:spacing w:line="257" w:lineRule="auto"/>
        <w:jc w:val="both"/>
      </w:pPr>
      <w:r w:rsidRPr="6D0BE236">
        <w:rPr>
          <w:rFonts w:ascii="Calibri" w:hAnsi="Calibri" w:eastAsia="Calibri" w:cs="Calibri"/>
        </w:rPr>
        <w:t>Despite these achievements there are recommendations for the project if it was ever to be done again. The first recommendation would be to include enhancing sensor accuracy under varying soil types, improving the durability of components for long-term outdoor use. Another recommendation could be to develop a user-friendly interface for broader accessibility.</w:t>
      </w:r>
      <w:r w:rsidRPr="6D0BE236">
        <w:rPr>
          <w:rFonts w:ascii="Calibri" w:hAnsi="Calibri" w:eastAsia="Calibri" w:cs="Calibri"/>
          <w:sz w:val="28"/>
          <w:szCs w:val="28"/>
        </w:rPr>
        <w:t xml:space="preserve"> </w:t>
      </w:r>
      <w:r w:rsidRPr="6D0BE236">
        <w:rPr>
          <w:rFonts w:ascii="Calibri" w:hAnsi="Calibri" w:eastAsia="Calibri" w:cs="Calibri"/>
        </w:rPr>
        <w:t>Furthermore, integration with IoT platforms could offer remote monitoring and data analytics, expanding the system’s utility for both individual users and larger-scale agricultural applications. Finally, the last recommendation would be to allow more time to build a project like this, as it would have been a lot better if the project wasn’t a prototype and as a group see the project working in its completed stage.</w:t>
      </w:r>
    </w:p>
    <w:p w:rsidR="1314F0BC" w:rsidP="6D0BE236" w:rsidRDefault="1314F0BC" w14:paraId="2DF082AA" w14:textId="4904F6CA">
      <w:pPr>
        <w:jc w:val="both"/>
      </w:pPr>
    </w:p>
    <w:p w:rsidR="1314F0BC" w:rsidP="6D0BE236" w:rsidRDefault="1314F0BC" w14:paraId="6E48B3EA" w14:textId="10072E91">
      <w:pPr>
        <w:spacing w:line="257" w:lineRule="auto"/>
        <w:jc w:val="both"/>
        <w:rPr>
          <w:rFonts w:ascii="Calibri" w:hAnsi="Calibri" w:eastAsia="Calibri" w:cs="Calibri"/>
        </w:rPr>
      </w:pPr>
      <w:r>
        <w:br w:type="page"/>
      </w:r>
    </w:p>
    <w:p w:rsidR="14EBFB4D" w:rsidP="3ABBC0CE" w:rsidRDefault="14EBFB4D" w14:paraId="11FF9074" w14:textId="7DDE7FEC">
      <w:pPr>
        <w:pStyle w:val="Heading1"/>
      </w:pPr>
      <w:bookmarkStart w:name="_Toc271028474" w:id="23"/>
      <w:r>
        <w:t xml:space="preserve">9. </w:t>
      </w:r>
      <w:r w:rsidR="0E201A64">
        <w:t>R</w:t>
      </w:r>
      <w:r>
        <w:t>eflections</w:t>
      </w:r>
      <w:r w:rsidR="213B83DE">
        <w:t xml:space="preserve"> (SU)</w:t>
      </w:r>
      <w:bookmarkEnd w:id="23"/>
    </w:p>
    <w:p w:rsidR="1314F0BC" w:rsidP="1314F0BC" w:rsidRDefault="1314F0BC" w14:paraId="084980A6" w14:textId="19A6595C"/>
    <w:p w:rsidR="1E84593E" w:rsidP="1314F0BC" w:rsidRDefault="1E84593E" w14:paraId="64B29C93" w14:textId="32E7ECEE">
      <w:pPr>
        <w:jc w:val="both"/>
      </w:pPr>
      <w:r w:rsidRPr="1314F0BC">
        <w:t xml:space="preserve">During the </w:t>
      </w:r>
      <w:r w:rsidRPr="1314F0BC" w:rsidR="21BF7844">
        <w:t xml:space="preserve">development of the automatic irrigation system </w:t>
      </w:r>
      <w:r w:rsidRPr="1314F0BC" w:rsidR="0A7EEDDA">
        <w:t xml:space="preserve">there were </w:t>
      </w:r>
      <w:r w:rsidRPr="1314F0BC" w:rsidR="393BA644">
        <w:t>issues</w:t>
      </w:r>
      <w:r w:rsidRPr="1314F0BC" w:rsidR="0A7EEDDA">
        <w:t xml:space="preserve"> which needed to be overcome, and </w:t>
      </w:r>
      <w:r w:rsidRPr="1314F0BC" w:rsidR="53D7C8B8">
        <w:t xml:space="preserve">these provide a learning experience and lessons for future projects. </w:t>
      </w:r>
      <w:r w:rsidRPr="1314F0BC" w:rsidR="1241A21C">
        <w:t xml:space="preserve">In the </w:t>
      </w:r>
      <w:r w:rsidRPr="1314F0BC" w:rsidR="35A68E76">
        <w:t>initial</w:t>
      </w:r>
      <w:r w:rsidRPr="1314F0BC" w:rsidR="1241A21C">
        <w:t xml:space="preserve"> planning for the </w:t>
      </w:r>
      <w:r w:rsidRPr="1314F0BC" w:rsidR="4F79F883">
        <w:t>project,</w:t>
      </w:r>
      <w:r w:rsidRPr="1314F0BC" w:rsidR="1241A21C">
        <w:t xml:space="preserve"> it was determined that an irrigation system for plants was to be made, </w:t>
      </w:r>
      <w:r w:rsidRPr="1314F0BC" w:rsidR="4690558A">
        <w:t>different</w:t>
      </w:r>
      <w:r w:rsidRPr="1314F0BC" w:rsidR="1241A21C">
        <w:t xml:space="preserve"> soil types and </w:t>
      </w:r>
      <w:r w:rsidRPr="1314F0BC" w:rsidR="48A084DE">
        <w:t>moisture</w:t>
      </w:r>
      <w:r w:rsidRPr="1314F0BC" w:rsidR="1241A21C">
        <w:t xml:space="preserve"> levels were t</w:t>
      </w:r>
      <w:r w:rsidRPr="1314F0BC" w:rsidR="5CC4007D">
        <w:t xml:space="preserve">o be </w:t>
      </w:r>
      <w:r w:rsidRPr="1314F0BC" w:rsidR="03CAD7CB">
        <w:t>programmed to give different outputs</w:t>
      </w:r>
      <w:r w:rsidRPr="1314F0BC" w:rsidR="4B40CA79">
        <w:t>. This proved to be unobtainable due to time constraints and</w:t>
      </w:r>
      <w:r w:rsidRPr="1314F0BC" w:rsidR="4548B0BE">
        <w:t xml:space="preserve"> </w:t>
      </w:r>
      <w:r w:rsidRPr="1314F0BC" w:rsidR="673D0DD2">
        <w:t>restricted</w:t>
      </w:r>
      <w:r w:rsidRPr="1314F0BC" w:rsidR="4548B0BE">
        <w:t xml:space="preserve"> </w:t>
      </w:r>
      <w:r w:rsidRPr="1314F0BC" w:rsidR="12F0993D">
        <w:t>programming</w:t>
      </w:r>
      <w:r w:rsidRPr="1314F0BC" w:rsidR="4548B0BE">
        <w:t xml:space="preserve"> </w:t>
      </w:r>
      <w:r w:rsidRPr="1314F0BC" w:rsidR="539EECDB">
        <w:t xml:space="preserve">experience. In future projects it is </w:t>
      </w:r>
      <w:r w:rsidRPr="1314F0BC" w:rsidR="590619D0">
        <w:t>important</w:t>
      </w:r>
      <w:r w:rsidRPr="1314F0BC" w:rsidR="539EECDB">
        <w:t xml:space="preserve"> to set </w:t>
      </w:r>
      <w:r w:rsidRPr="1314F0BC" w:rsidR="0486B8E6">
        <w:t>achievable</w:t>
      </w:r>
      <w:r w:rsidRPr="1314F0BC" w:rsidR="539EECDB">
        <w:t xml:space="preserve"> objectives </w:t>
      </w:r>
      <w:r w:rsidRPr="1314F0BC" w:rsidR="60B5509A">
        <w:t>relative</w:t>
      </w:r>
      <w:r w:rsidRPr="1314F0BC" w:rsidR="539EECDB">
        <w:t xml:space="preserve"> to group </w:t>
      </w:r>
      <w:r w:rsidRPr="1314F0BC" w:rsidR="7A5DCC8B">
        <w:t>members</w:t>
      </w:r>
      <w:r w:rsidRPr="1314F0BC" w:rsidR="539EECDB">
        <w:t xml:space="preserve"> </w:t>
      </w:r>
      <w:r w:rsidRPr="1314F0BC" w:rsidR="67B8C907">
        <w:t xml:space="preserve">strengths which will allow for a better </w:t>
      </w:r>
      <w:r w:rsidRPr="1314F0BC" w:rsidR="71C8E79D">
        <w:t>product</w:t>
      </w:r>
      <w:r w:rsidRPr="1314F0BC" w:rsidR="67B8C907">
        <w:t>.</w:t>
      </w:r>
    </w:p>
    <w:p w:rsidR="029B8EE9" w:rsidP="1314F0BC" w:rsidRDefault="029B8EE9" w14:paraId="5B8927CB" w14:textId="08EE9D0C">
      <w:pPr>
        <w:jc w:val="both"/>
      </w:pPr>
      <w:r w:rsidRPr="6D0BE236">
        <w:t xml:space="preserve">By having the flow chart and </w:t>
      </w:r>
      <w:r w:rsidRPr="6D0BE236" w:rsidR="45BAABB9">
        <w:t>Gantt</w:t>
      </w:r>
      <w:r w:rsidRPr="6D0BE236">
        <w:t xml:space="preserve"> chart this allowed for a clear theoretical plan that would result in the finished product in the most efficient </w:t>
      </w:r>
      <w:r w:rsidRPr="6D0BE236" w:rsidR="5216C818">
        <w:t>time, although in the planning stages of the project this was met successfully. Once</w:t>
      </w:r>
      <w:r w:rsidRPr="6D0BE236" w:rsidR="12ADE6A6">
        <w:t xml:space="preserve"> moving</w:t>
      </w:r>
      <w:r w:rsidRPr="6D0BE236" w:rsidR="5216C818">
        <w:t xml:space="preserve"> onto the development phase of the project</w:t>
      </w:r>
      <w:r w:rsidRPr="6D0BE236" w:rsidR="5652BEC3">
        <w:t xml:space="preserve"> issues were encountered which resulted in delays in the manufacturing of the product</w:t>
      </w:r>
      <w:r w:rsidRPr="6D0BE236" w:rsidR="4A8A6DB0">
        <w:t xml:space="preserve"> and only achieving a prototype by within the assigned time.</w:t>
      </w:r>
      <w:r w:rsidRPr="6D0BE236" w:rsidR="1E86B9A6">
        <w:t xml:space="preserve"> Given more time to complete the project the working product could be made and </w:t>
      </w:r>
      <w:r w:rsidRPr="6D0BE236" w:rsidR="4927F05C">
        <w:t>the aims and objectives could be met.</w:t>
      </w:r>
    </w:p>
    <w:p w:rsidR="6C3EF951" w:rsidP="1314F0BC" w:rsidRDefault="6C3EF951" w14:paraId="1FE69529" w14:textId="0EE69913">
      <w:pPr>
        <w:jc w:val="both"/>
      </w:pPr>
      <w:r w:rsidRPr="1314F0BC">
        <w:t xml:space="preserve">Despite these challenges there are still positive takeaways from the project. As a team a product idea was generated which would have a </w:t>
      </w:r>
      <w:r w:rsidRPr="1314F0BC" w:rsidR="4E77E343">
        <w:t xml:space="preserve">positive social and environmental impact leading to better plant/crop growth, removing the issues of human error and optimising </w:t>
      </w:r>
      <w:r w:rsidRPr="1314F0BC" w:rsidR="26179B86">
        <w:t>production</w:t>
      </w:r>
      <w:r w:rsidRPr="1314F0BC" w:rsidR="637085B9">
        <w:t>, as well removing the issues of water waste due to over watering</w:t>
      </w:r>
      <w:r w:rsidRPr="1314F0BC" w:rsidR="26179B86">
        <w:t>.</w:t>
      </w:r>
      <w:r w:rsidRPr="1314F0BC" w:rsidR="2A4AA1CA">
        <w:t xml:space="preserve"> Health and safety of the product was also </w:t>
      </w:r>
      <w:r w:rsidRPr="1314F0BC" w:rsidR="342BA2FC">
        <w:t>considered,</w:t>
      </w:r>
      <w:r w:rsidRPr="1314F0BC" w:rsidR="2A4AA1CA">
        <w:t xml:space="preserve"> and it was </w:t>
      </w:r>
      <w:r w:rsidRPr="1314F0BC" w:rsidR="582377A4">
        <w:t>determined to use a relay for the pump to keep the circuits separate from one another.</w:t>
      </w:r>
    </w:p>
    <w:p w:rsidR="4E06E99D" w:rsidP="1314F0BC" w:rsidRDefault="4E06E99D" w14:paraId="3B2002D8" w14:textId="54ACE6FA">
      <w:pPr>
        <w:jc w:val="both"/>
      </w:pPr>
      <w:r w:rsidRPr="1314F0BC">
        <w:t xml:space="preserve">Overall although the aims and objectives were not fully met. The project could still be </w:t>
      </w:r>
      <w:r w:rsidRPr="1314F0BC" w:rsidR="4DCBA6C7">
        <w:t>viewed</w:t>
      </w:r>
      <w:r w:rsidRPr="1314F0BC">
        <w:t xml:space="preserve"> </w:t>
      </w:r>
      <w:r w:rsidRPr="1314F0BC" w:rsidR="62E961BC">
        <w:t>positively</w:t>
      </w:r>
      <w:r w:rsidRPr="1314F0BC">
        <w:t xml:space="preserve"> due to the lessons and </w:t>
      </w:r>
      <w:r w:rsidRPr="1314F0BC" w:rsidR="099B16A3">
        <w:t>experienced</w:t>
      </w:r>
      <w:r w:rsidRPr="1314F0BC">
        <w:t xml:space="preserve"> that was gained in doing so, improving </w:t>
      </w:r>
      <w:r w:rsidRPr="1314F0BC" w:rsidR="2382805A">
        <w:t>teamwork</w:t>
      </w:r>
      <w:r w:rsidRPr="1314F0BC" w:rsidR="01A71F16">
        <w:t xml:space="preserve"> and communication skills</w:t>
      </w:r>
      <w:r w:rsidRPr="1314F0BC" w:rsidR="7209E304">
        <w:t>,</w:t>
      </w:r>
      <w:r w:rsidRPr="1314F0BC" w:rsidR="01A71F16">
        <w:t xml:space="preserve"> </w:t>
      </w:r>
      <w:r w:rsidRPr="1314F0BC" w:rsidR="0E71FCD8">
        <w:t>as well</w:t>
      </w:r>
      <w:r w:rsidRPr="1314F0BC" w:rsidR="01A71F16">
        <w:t xml:space="preserve"> as practical lab skills</w:t>
      </w:r>
      <w:r w:rsidRPr="1314F0BC" w:rsidR="123453FB">
        <w:t>.</w:t>
      </w:r>
    </w:p>
    <w:p w:rsidR="1314F0BC" w:rsidP="1314F0BC" w:rsidRDefault="1314F0BC" w14:paraId="4ADDDC3A" w14:textId="60864EA9"/>
    <w:p w:rsidR="1314F0BC" w:rsidRDefault="1314F0BC" w14:paraId="5492CF8C" w14:textId="31494B47">
      <w:r>
        <w:br w:type="page"/>
      </w:r>
    </w:p>
    <w:p w:rsidR="533D18BD" w:rsidP="3ABBC0CE" w:rsidRDefault="3DBD06F5" w14:paraId="46B0F42E" w14:textId="12CA1CF2">
      <w:pPr>
        <w:pStyle w:val="Heading1"/>
      </w:pPr>
      <w:bookmarkStart w:name="_Toc2121044432" w:id="24"/>
      <w:r>
        <w:t xml:space="preserve">10. </w:t>
      </w:r>
      <w:r w:rsidR="0933F79C">
        <w:t>References</w:t>
      </w:r>
      <w:bookmarkEnd w:id="24"/>
    </w:p>
    <w:p w:rsidR="7E22CFB4" w:rsidP="1B2A148A" w:rsidRDefault="7E22CFB4" w14:paraId="5C404B68" w14:textId="281E4939">
      <w:pPr>
        <w:spacing w:line="257" w:lineRule="auto"/>
        <w:jc w:val="both"/>
        <w:rPr>
          <w:sz w:val="22"/>
          <w:szCs w:val="22"/>
        </w:rPr>
      </w:pPr>
      <w:r w:rsidRPr="1B2A148A">
        <w:rPr>
          <w:sz w:val="22"/>
          <w:szCs w:val="22"/>
        </w:rPr>
        <w:t xml:space="preserve">[1] </w:t>
      </w:r>
      <w:r w:rsidRPr="1B2A148A" w:rsidR="438FF381">
        <w:rPr>
          <w:sz w:val="22"/>
          <w:szCs w:val="22"/>
        </w:rPr>
        <w:t xml:space="preserve">C. Harrod, “The Importance of Soil Moisture,” 3 July 2023. [Online]. Available: </w:t>
      </w:r>
      <w:hyperlink r:id="rId18">
        <w:r w:rsidRPr="1B2A148A" w:rsidR="438FF381">
          <w:rPr>
            <w:rStyle w:val="Hyperlink"/>
            <w:sz w:val="22"/>
            <w:szCs w:val="22"/>
          </w:rPr>
          <w:t>https://harrodsoutdoor.com/2023/07/03/the-importance-of-soil-moisture/</w:t>
        </w:r>
      </w:hyperlink>
      <w:r w:rsidRPr="1B2A148A" w:rsidR="438FF381">
        <w:rPr>
          <w:sz w:val="22"/>
          <w:szCs w:val="22"/>
        </w:rPr>
        <w:t>. [Accessed 25 June 2025].</w:t>
      </w:r>
    </w:p>
    <w:p w:rsidR="7E22CFB4" w:rsidP="1B2A148A" w:rsidRDefault="7E22CFB4" w14:paraId="0214296E" w14:textId="51E44C18">
      <w:pPr>
        <w:spacing w:line="257" w:lineRule="auto"/>
        <w:jc w:val="both"/>
        <w:rPr>
          <w:sz w:val="22"/>
          <w:szCs w:val="22"/>
        </w:rPr>
      </w:pPr>
      <w:r w:rsidRPr="1B2A148A">
        <w:rPr>
          <w:sz w:val="22"/>
          <w:szCs w:val="22"/>
        </w:rPr>
        <w:t xml:space="preserve">[2] </w:t>
      </w:r>
      <w:r w:rsidRPr="1B2A148A" w:rsidR="470EFDF3">
        <w:rPr>
          <w:sz w:val="22"/>
          <w:szCs w:val="22"/>
        </w:rPr>
        <w:t xml:space="preserve">M. Redmon, “How Moist Should Soil Be? A Soil Moisture Gardening Guide,” 20 June 2024. [Online]. Available: </w:t>
      </w:r>
      <w:hyperlink r:id="rId19">
        <w:r w:rsidRPr="1B2A148A" w:rsidR="470EFDF3">
          <w:rPr>
            <w:rStyle w:val="Hyperlink"/>
            <w:sz w:val="22"/>
            <w:szCs w:val="22"/>
          </w:rPr>
          <w:t>https://tempest.earth/resources/how-moist-should-soil-be/</w:t>
        </w:r>
      </w:hyperlink>
      <w:r w:rsidRPr="1B2A148A" w:rsidR="470EFDF3">
        <w:rPr>
          <w:sz w:val="22"/>
          <w:szCs w:val="22"/>
        </w:rPr>
        <w:t>. [Accessed 25 June 2025].</w:t>
      </w:r>
    </w:p>
    <w:p w:rsidR="7E22CFB4" w:rsidP="1B2A148A" w:rsidRDefault="7E22CFB4" w14:paraId="674E8D9A" w14:textId="0E9E05F7">
      <w:pPr>
        <w:spacing w:line="257" w:lineRule="auto"/>
        <w:jc w:val="both"/>
        <w:rPr>
          <w:sz w:val="22"/>
          <w:szCs w:val="22"/>
        </w:rPr>
      </w:pPr>
      <w:r w:rsidRPr="1B2A148A">
        <w:rPr>
          <w:sz w:val="22"/>
          <w:szCs w:val="22"/>
        </w:rPr>
        <w:t xml:space="preserve">[3] </w:t>
      </w:r>
      <w:r w:rsidRPr="1B2A148A" w:rsidR="1EAD21A5">
        <w:rPr>
          <w:sz w:val="22"/>
          <w:szCs w:val="22"/>
        </w:rPr>
        <w:t xml:space="preserve">Irrigatia, “The Benefits of Automatic Irrigation Systems,” 18 March 2024. [Online]. Available: </w:t>
      </w:r>
      <w:hyperlink r:id="rId20">
        <w:r w:rsidRPr="1B2A148A" w:rsidR="1EAD21A5">
          <w:rPr>
            <w:rStyle w:val="Hyperlink"/>
            <w:sz w:val="22"/>
            <w:szCs w:val="22"/>
          </w:rPr>
          <w:t>https://www.irrigatia.com/blog/benefits-of-automatic-irrigation-systems/.</w:t>
        </w:r>
      </w:hyperlink>
      <w:r w:rsidRPr="1B2A148A" w:rsidR="1EAD21A5">
        <w:rPr>
          <w:sz w:val="22"/>
          <w:szCs w:val="22"/>
        </w:rPr>
        <w:t xml:space="preserve"> [Accessed 25 June 2025].</w:t>
      </w:r>
    </w:p>
    <w:p w:rsidR="533D18BD" w:rsidP="6D0BE236" w:rsidRDefault="7E22CFB4" w14:paraId="6D2932E1" w14:textId="5EDE68ED">
      <w:pPr>
        <w:jc w:val="both"/>
        <w:rPr>
          <w:color w:val="000000" w:themeColor="text1"/>
          <w:sz w:val="22"/>
          <w:szCs w:val="22"/>
          <w:lang w:val="en-US"/>
        </w:rPr>
      </w:pPr>
      <w:r w:rsidRPr="6D0BE236">
        <w:rPr>
          <w:color w:val="000000" w:themeColor="text1"/>
          <w:sz w:val="22"/>
          <w:szCs w:val="22"/>
        </w:rPr>
        <w:t>[4</w:t>
      </w:r>
      <w:r w:rsidRPr="6D0BE236" w:rsidR="3D9E84EF">
        <w:rPr>
          <w:color w:val="000000" w:themeColor="text1"/>
          <w:sz w:val="22"/>
          <w:szCs w:val="22"/>
        </w:rPr>
        <w:t xml:space="preserve">] Microchip Technology Inc., PIC16F877A Data Sheet, DS39582B, 2003. [Online]. Available: </w:t>
      </w:r>
      <w:hyperlink r:id="rId21">
        <w:r w:rsidRPr="6D0BE236" w:rsidR="3D9E84EF">
          <w:rPr>
            <w:rStyle w:val="Hyperlink"/>
            <w:sz w:val="22"/>
            <w:szCs w:val="22"/>
          </w:rPr>
          <w:t>https://ww1.microchip.com/downloads/en/DeviceDoc/39582b.pdf</w:t>
        </w:r>
      </w:hyperlink>
    </w:p>
    <w:p w:rsidR="533D18BD" w:rsidP="1B2A148A" w:rsidRDefault="3D9E84EF" w14:paraId="23C58503" w14:textId="151244F6">
      <w:pPr>
        <w:spacing w:line="257" w:lineRule="auto"/>
        <w:jc w:val="both"/>
        <w:rPr>
          <w:color w:val="000000" w:themeColor="text1"/>
          <w:sz w:val="22"/>
          <w:szCs w:val="22"/>
          <w:lang w:val="en-US"/>
        </w:rPr>
      </w:pPr>
      <w:r w:rsidRPr="1B2A148A">
        <w:rPr>
          <w:color w:val="000000" w:themeColor="text1"/>
          <w:sz w:val="22"/>
          <w:szCs w:val="22"/>
        </w:rPr>
        <w:t>[</w:t>
      </w:r>
      <w:r w:rsidRPr="1B2A148A" w:rsidR="1D0E18A1">
        <w:rPr>
          <w:color w:val="000000" w:themeColor="text1"/>
          <w:sz w:val="22"/>
          <w:szCs w:val="22"/>
        </w:rPr>
        <w:t>5</w:t>
      </w:r>
      <w:r w:rsidRPr="1B2A148A">
        <w:rPr>
          <w:color w:val="000000" w:themeColor="text1"/>
          <w:sz w:val="22"/>
          <w:szCs w:val="22"/>
        </w:rPr>
        <w:t>]</w:t>
      </w:r>
      <w:r w:rsidRPr="1B2A148A" w:rsidR="2CEC7DD5">
        <w:rPr>
          <w:color w:val="000000" w:themeColor="text1"/>
          <w:sz w:val="22"/>
          <w:szCs w:val="22"/>
        </w:rPr>
        <w:t xml:space="preserve"> G. E. Robert Keim, “Pull-up and Pull-down Resistors,” Unknown. [Online]. Available: </w:t>
      </w:r>
      <w:hyperlink r:id="rId22">
        <w:r w:rsidRPr="1B2A148A" w:rsidR="2CEC7DD5">
          <w:rPr>
            <w:rStyle w:val="Hyperlink"/>
            <w:sz w:val="22"/>
            <w:szCs w:val="22"/>
          </w:rPr>
          <w:t>https://eepower.com/resistor-guide/resistor-applications/pull-up-resistor-pull-down-resistor/#</w:t>
        </w:r>
      </w:hyperlink>
      <w:r w:rsidRPr="1B2A148A" w:rsidR="2CEC7DD5">
        <w:rPr>
          <w:color w:val="000000" w:themeColor="text1"/>
          <w:sz w:val="22"/>
          <w:szCs w:val="22"/>
        </w:rPr>
        <w:t>. [Accessed 27 June 2025].</w:t>
      </w:r>
    </w:p>
    <w:p w:rsidR="533D18BD" w:rsidP="1B2A148A" w:rsidRDefault="3D9E84EF" w14:paraId="5E2BCA65" w14:textId="29CE9FD4">
      <w:pPr>
        <w:spacing w:line="257" w:lineRule="auto"/>
        <w:jc w:val="both"/>
        <w:rPr>
          <w:color w:val="000000" w:themeColor="text1"/>
          <w:sz w:val="22"/>
          <w:szCs w:val="22"/>
          <w:lang w:val="en-US"/>
        </w:rPr>
      </w:pPr>
      <w:r w:rsidRPr="1B2A148A">
        <w:rPr>
          <w:color w:val="000000" w:themeColor="text1"/>
          <w:sz w:val="22"/>
          <w:szCs w:val="22"/>
        </w:rPr>
        <w:t>[</w:t>
      </w:r>
      <w:r w:rsidRPr="1B2A148A" w:rsidR="42488D4F">
        <w:rPr>
          <w:color w:val="000000" w:themeColor="text1"/>
          <w:sz w:val="22"/>
          <w:szCs w:val="22"/>
        </w:rPr>
        <w:t>6</w:t>
      </w:r>
      <w:r w:rsidRPr="1B2A148A">
        <w:rPr>
          <w:color w:val="000000" w:themeColor="text1"/>
          <w:sz w:val="22"/>
          <w:szCs w:val="22"/>
        </w:rPr>
        <w:t>]</w:t>
      </w:r>
      <w:r w:rsidRPr="1B2A148A" w:rsidR="63999DFA">
        <w:rPr>
          <w:color w:val="000000" w:themeColor="text1"/>
          <w:sz w:val="22"/>
          <w:szCs w:val="22"/>
        </w:rPr>
        <w:t xml:space="preserve"> Technical Tutorials, “MOSFET vs Relay: What are Differences and How to Choose,” 29 May 2024. [Online]. Available: h</w:t>
      </w:r>
      <w:hyperlink r:id="rId23">
        <w:r w:rsidRPr="1B2A148A" w:rsidR="63999DFA">
          <w:rPr>
            <w:rStyle w:val="Hyperlink"/>
            <w:sz w:val="22"/>
            <w:szCs w:val="22"/>
          </w:rPr>
          <w:t>ttps://www.lisleapex.com/blog-mosfet-vs-relay-what-are-differences-and-how-to-choose?</w:t>
        </w:r>
      </w:hyperlink>
      <w:r w:rsidRPr="1B2A148A" w:rsidR="63999DFA">
        <w:rPr>
          <w:color w:val="000000" w:themeColor="text1"/>
          <w:sz w:val="22"/>
          <w:szCs w:val="22"/>
        </w:rPr>
        <w:t>. [Accessed 26 June 2025].</w:t>
      </w:r>
    </w:p>
    <w:p w:rsidR="533D18BD" w:rsidP="1B2A148A" w:rsidRDefault="3D9E84EF" w14:paraId="14B2D282" w14:textId="0D93F232">
      <w:pPr>
        <w:spacing w:line="257" w:lineRule="auto"/>
        <w:jc w:val="both"/>
        <w:rPr>
          <w:sz w:val="22"/>
          <w:szCs w:val="22"/>
        </w:rPr>
      </w:pPr>
      <w:r w:rsidRPr="1B2A148A">
        <w:rPr>
          <w:color w:val="000000" w:themeColor="text1"/>
          <w:sz w:val="22"/>
          <w:szCs w:val="22"/>
        </w:rPr>
        <w:t>[</w:t>
      </w:r>
      <w:r w:rsidRPr="1B2A148A" w:rsidR="3693BC92">
        <w:rPr>
          <w:color w:val="000000" w:themeColor="text1"/>
          <w:sz w:val="22"/>
          <w:szCs w:val="22"/>
        </w:rPr>
        <w:t>7</w:t>
      </w:r>
      <w:r w:rsidRPr="1B2A148A">
        <w:rPr>
          <w:color w:val="000000" w:themeColor="text1"/>
          <w:sz w:val="22"/>
          <w:szCs w:val="22"/>
        </w:rPr>
        <w:t>]</w:t>
      </w:r>
      <w:r w:rsidRPr="1B2A148A" w:rsidR="6983E46A">
        <w:rPr>
          <w:sz w:val="22"/>
          <w:szCs w:val="22"/>
        </w:rPr>
        <w:t xml:space="preserve"> Enproducts, “Understanding Relays: Their Importance, Advantages, Disadvantages, and How to Troubleshoot Them,” UNKNOWN. [Online]. Available: </w:t>
      </w:r>
      <w:hyperlink r:id="rId24">
        <w:r w:rsidRPr="1B2A148A" w:rsidR="6983E46A">
          <w:rPr>
            <w:rStyle w:val="Hyperlink"/>
            <w:sz w:val="22"/>
            <w:szCs w:val="22"/>
          </w:rPr>
          <w:t>https://www.in/blog/understanding-relays-their-importance-advantages-disadvantages-and-how-to-troubleshoot-them</w:t>
        </w:r>
      </w:hyperlink>
      <w:r w:rsidRPr="1B2A148A" w:rsidR="29186057">
        <w:rPr>
          <w:sz w:val="22"/>
          <w:szCs w:val="22"/>
        </w:rPr>
        <w:t xml:space="preserve"> </w:t>
      </w:r>
      <w:r w:rsidRPr="1B2A148A" w:rsidR="6983E46A">
        <w:rPr>
          <w:sz w:val="22"/>
          <w:szCs w:val="22"/>
        </w:rPr>
        <w:t xml:space="preserve"> [Accessed 28 June 2025].</w:t>
      </w:r>
    </w:p>
    <w:p w:rsidR="533D18BD" w:rsidP="1B2A148A" w:rsidRDefault="3D9E84EF" w14:paraId="0E00CD2F" w14:textId="55A0AA93">
      <w:pPr>
        <w:spacing w:line="257" w:lineRule="auto"/>
        <w:jc w:val="both"/>
        <w:rPr>
          <w:color w:val="000000" w:themeColor="text1"/>
          <w:sz w:val="22"/>
          <w:szCs w:val="22"/>
          <w:lang w:val="en-US"/>
        </w:rPr>
      </w:pPr>
      <w:r w:rsidRPr="1B2A148A">
        <w:rPr>
          <w:color w:val="000000" w:themeColor="text1"/>
          <w:sz w:val="22"/>
          <w:szCs w:val="22"/>
        </w:rPr>
        <w:t>[</w:t>
      </w:r>
      <w:r w:rsidRPr="1B2A148A" w:rsidR="6760F3E0">
        <w:rPr>
          <w:color w:val="000000" w:themeColor="text1"/>
          <w:sz w:val="22"/>
          <w:szCs w:val="22"/>
        </w:rPr>
        <w:t>8</w:t>
      </w:r>
      <w:r w:rsidRPr="1B2A148A">
        <w:rPr>
          <w:color w:val="000000" w:themeColor="text1"/>
          <w:sz w:val="22"/>
          <w:szCs w:val="22"/>
        </w:rPr>
        <w:t xml:space="preserve">] </w:t>
      </w:r>
      <w:r w:rsidRPr="1B2A148A" w:rsidR="7CDD4165">
        <w:rPr>
          <w:color w:val="000000" w:themeColor="text1"/>
          <w:sz w:val="22"/>
          <w:szCs w:val="22"/>
        </w:rPr>
        <w:t>J. Hurtz, “Understanding the Flyback Diode: Your Essential Guide to Functionality and Why You Need One,” 18 September 2023. [Online]. Available: htt</w:t>
      </w:r>
      <w:hyperlink w:anchor=":~:text=This%20article%20serves%20as%20an%20essential%20guide%20to,hardware%20projects%20crafted%20by%20our%20talented%20Flux%20community." r:id="rId25">
        <w:r w:rsidRPr="1B2A148A" w:rsidR="7CDD4165">
          <w:rPr>
            <w:rStyle w:val="Hyperlink"/>
            <w:sz w:val="22"/>
            <w:szCs w:val="22"/>
          </w:rPr>
          <w:t>ps://www.flux.ai/p/blog/understanding-the-flyback-diode-your-essential-guide-to-functionality-and-why-you-need-one</w:t>
        </w:r>
      </w:hyperlink>
      <w:r w:rsidRPr="1B2A148A" w:rsidR="7CDD4165">
        <w:rPr>
          <w:color w:val="000000" w:themeColor="text1"/>
          <w:sz w:val="22"/>
          <w:szCs w:val="22"/>
        </w:rPr>
        <w:t xml:space="preserve"> [Accessed </w:t>
      </w:r>
      <w:r w:rsidRPr="1B2A148A" w:rsidR="100207B6">
        <w:rPr>
          <w:sz w:val="22"/>
          <w:szCs w:val="22"/>
        </w:rPr>
        <w:t>28 June</w:t>
      </w:r>
      <w:r w:rsidRPr="1B2A148A" w:rsidR="7CDD4165">
        <w:rPr>
          <w:color w:val="000000" w:themeColor="text1"/>
          <w:sz w:val="22"/>
          <w:szCs w:val="22"/>
        </w:rPr>
        <w:t xml:space="preserve"> 2025].</w:t>
      </w:r>
    </w:p>
    <w:p w:rsidR="533D18BD" w:rsidP="1B2A148A" w:rsidRDefault="3D9E84EF" w14:paraId="137C94D7" w14:textId="40C92468">
      <w:pPr>
        <w:jc w:val="both"/>
        <w:rPr>
          <w:color w:val="000000" w:themeColor="text1"/>
          <w:sz w:val="28"/>
          <w:szCs w:val="28"/>
          <w:vertAlign w:val="subscript"/>
        </w:rPr>
      </w:pPr>
      <w:r w:rsidRPr="1B2A148A">
        <w:rPr>
          <w:color w:val="000000" w:themeColor="text1"/>
          <w:sz w:val="28"/>
          <w:szCs w:val="28"/>
          <w:vertAlign w:val="subscript"/>
        </w:rPr>
        <w:t>[</w:t>
      </w:r>
      <w:r w:rsidRPr="1B2A148A" w:rsidR="375FFE13">
        <w:rPr>
          <w:color w:val="000000" w:themeColor="text1"/>
          <w:sz w:val="28"/>
          <w:szCs w:val="28"/>
          <w:vertAlign w:val="subscript"/>
        </w:rPr>
        <w:t>9</w:t>
      </w:r>
      <w:r w:rsidRPr="1B2A148A">
        <w:rPr>
          <w:color w:val="000000" w:themeColor="text1"/>
          <w:sz w:val="28"/>
          <w:szCs w:val="28"/>
          <w:vertAlign w:val="subscript"/>
        </w:rPr>
        <w:t xml:space="preserve">] </w:t>
      </w:r>
      <w:r w:rsidRPr="1B2A148A" w:rsidR="61EF8FC7">
        <w:rPr>
          <w:color w:val="000000" w:themeColor="text1"/>
          <w:sz w:val="28"/>
          <w:szCs w:val="28"/>
          <w:vertAlign w:val="subscript"/>
        </w:rPr>
        <w:t xml:space="preserve">Arrow, “Analog-to-digital converters basics,” 17 April 2023. [Online]. Available: </w:t>
      </w:r>
      <w:hyperlink r:id="rId26">
        <w:r w:rsidRPr="1B2A148A" w:rsidR="61EF8FC7">
          <w:rPr>
            <w:rStyle w:val="Hyperlink"/>
            <w:sz w:val="28"/>
            <w:szCs w:val="28"/>
            <w:vertAlign w:val="subscript"/>
          </w:rPr>
          <w:t>https://www.arrow.com/en/research-and-events/articles/engineering-resource-basics-of-analog-to-digital-converters</w:t>
        </w:r>
      </w:hyperlink>
      <w:r w:rsidRPr="1B2A148A" w:rsidR="61EF8FC7">
        <w:rPr>
          <w:color w:val="000000" w:themeColor="text1"/>
          <w:sz w:val="28"/>
          <w:szCs w:val="28"/>
          <w:vertAlign w:val="subscript"/>
        </w:rPr>
        <w:t>. [Accessed 2</w:t>
      </w:r>
      <w:r w:rsidRPr="1B2A148A" w:rsidR="778E08FC">
        <w:rPr>
          <w:color w:val="000000" w:themeColor="text1"/>
          <w:sz w:val="28"/>
          <w:szCs w:val="28"/>
          <w:vertAlign w:val="subscript"/>
        </w:rPr>
        <w:t>8</w:t>
      </w:r>
      <w:r w:rsidRPr="1B2A148A" w:rsidR="61EF8FC7">
        <w:rPr>
          <w:color w:val="000000" w:themeColor="text1"/>
          <w:sz w:val="28"/>
          <w:szCs w:val="28"/>
          <w:vertAlign w:val="subscript"/>
        </w:rPr>
        <w:t xml:space="preserve"> Ju</w:t>
      </w:r>
      <w:r w:rsidRPr="1B2A148A" w:rsidR="408E6C0B">
        <w:rPr>
          <w:color w:val="000000" w:themeColor="text1"/>
          <w:sz w:val="28"/>
          <w:szCs w:val="28"/>
          <w:vertAlign w:val="subscript"/>
        </w:rPr>
        <w:t>ne</w:t>
      </w:r>
      <w:r w:rsidRPr="1B2A148A" w:rsidR="61EF8FC7">
        <w:rPr>
          <w:color w:val="000000" w:themeColor="text1"/>
          <w:sz w:val="28"/>
          <w:szCs w:val="28"/>
          <w:vertAlign w:val="subscript"/>
        </w:rPr>
        <w:t xml:space="preserve"> 2025].</w:t>
      </w:r>
    </w:p>
    <w:p w:rsidR="533D18BD" w:rsidP="1B2A148A" w:rsidRDefault="3D9E84EF" w14:paraId="1D777652" w14:textId="776ECFCA">
      <w:pPr>
        <w:jc w:val="both"/>
        <w:rPr>
          <w:color w:val="000000" w:themeColor="text1"/>
          <w:sz w:val="28"/>
          <w:szCs w:val="28"/>
          <w:vertAlign w:val="subscript"/>
        </w:rPr>
      </w:pPr>
      <w:r w:rsidRPr="1B2A148A">
        <w:rPr>
          <w:color w:val="000000" w:themeColor="text1"/>
          <w:sz w:val="28"/>
          <w:szCs w:val="28"/>
          <w:vertAlign w:val="subscript"/>
        </w:rPr>
        <w:t>[</w:t>
      </w:r>
      <w:r w:rsidRPr="1B2A148A" w:rsidR="5D8F4C19">
        <w:rPr>
          <w:color w:val="000000" w:themeColor="text1"/>
          <w:sz w:val="28"/>
          <w:szCs w:val="28"/>
          <w:vertAlign w:val="subscript"/>
        </w:rPr>
        <w:t>10</w:t>
      </w:r>
      <w:r w:rsidRPr="1B2A148A">
        <w:rPr>
          <w:color w:val="000000" w:themeColor="text1"/>
          <w:sz w:val="28"/>
          <w:szCs w:val="28"/>
          <w:vertAlign w:val="subscript"/>
        </w:rPr>
        <w:t>]</w:t>
      </w:r>
      <w:r w:rsidRPr="1B2A148A" w:rsidR="1D656600">
        <w:rPr>
          <w:color w:val="000000" w:themeColor="text1"/>
          <w:sz w:val="28"/>
          <w:szCs w:val="28"/>
          <w:vertAlign w:val="subscript"/>
        </w:rPr>
        <w:t xml:space="preserve"> Geeksforgeeks, “Difference Between 8 Bit and 16 Bit Microcontroller,” 12 September 2024. [Online]. Available: </w:t>
      </w:r>
      <w:hyperlink r:id="rId27">
        <w:r w:rsidRPr="1B2A148A" w:rsidR="1D656600">
          <w:rPr>
            <w:rStyle w:val="Hyperlink"/>
            <w:sz w:val="28"/>
            <w:szCs w:val="28"/>
            <w:vertAlign w:val="subscript"/>
          </w:rPr>
          <w:t>https://www.geeksforgeeks.org/digital-logic/difference-between-8-bit-and-16-bit-microcontroller/</w:t>
        </w:r>
      </w:hyperlink>
      <w:r w:rsidRPr="1B2A148A" w:rsidR="1D656600">
        <w:rPr>
          <w:color w:val="000000" w:themeColor="text1"/>
          <w:sz w:val="28"/>
          <w:szCs w:val="28"/>
          <w:vertAlign w:val="subscript"/>
        </w:rPr>
        <w:t xml:space="preserve">. [Accessed </w:t>
      </w:r>
      <w:r w:rsidRPr="1B2A148A" w:rsidR="646A9E42">
        <w:rPr>
          <w:color w:val="000000" w:themeColor="text1"/>
          <w:sz w:val="28"/>
          <w:szCs w:val="28"/>
          <w:vertAlign w:val="subscript"/>
        </w:rPr>
        <w:t xml:space="preserve">28 June </w:t>
      </w:r>
      <w:r w:rsidRPr="1B2A148A" w:rsidR="1D656600">
        <w:rPr>
          <w:color w:val="000000" w:themeColor="text1"/>
          <w:sz w:val="28"/>
          <w:szCs w:val="28"/>
          <w:vertAlign w:val="subscript"/>
        </w:rPr>
        <w:t>2025].</w:t>
      </w:r>
    </w:p>
    <w:p w:rsidR="533D18BD" w:rsidP="796E0876" w:rsidRDefault="624038A3" w14:paraId="71CA4D01" w14:textId="7B4BCF35">
      <w:pPr>
        <w:jc w:val="both"/>
        <w:rPr>
          <w:color w:val="000000" w:themeColor="text1"/>
          <w:sz w:val="28"/>
          <w:szCs w:val="28"/>
        </w:rPr>
      </w:pPr>
      <w:r w:rsidRPr="796E0876">
        <w:rPr>
          <w:color w:val="000000" w:themeColor="text1"/>
          <w:sz w:val="28"/>
          <w:szCs w:val="28"/>
          <w:vertAlign w:val="subscript"/>
        </w:rPr>
        <w:t>[</w:t>
      </w:r>
      <w:r w:rsidRPr="796E0876" w:rsidR="3E210283">
        <w:rPr>
          <w:color w:val="000000" w:themeColor="text1"/>
          <w:sz w:val="28"/>
          <w:szCs w:val="28"/>
          <w:vertAlign w:val="subscript"/>
        </w:rPr>
        <w:t>11</w:t>
      </w:r>
      <w:r w:rsidRPr="796E0876">
        <w:rPr>
          <w:color w:val="000000" w:themeColor="text1"/>
          <w:sz w:val="28"/>
          <w:szCs w:val="28"/>
          <w:vertAlign w:val="subscript"/>
        </w:rPr>
        <w:t xml:space="preserve">] </w:t>
      </w:r>
      <w:r w:rsidRPr="796E0876" w:rsidR="7158B2F9">
        <w:rPr>
          <w:color w:val="000000" w:themeColor="text1"/>
          <w:sz w:val="28"/>
          <w:szCs w:val="28"/>
          <w:vertAlign w:val="subscript"/>
        </w:rPr>
        <w:t xml:space="preserve">Julian Edgar, </w:t>
      </w:r>
      <w:r w:rsidRPr="796E0876" w:rsidR="7158B2F9">
        <w:rPr>
          <w:i/>
          <w:iCs/>
          <w:color w:val="000000" w:themeColor="text1"/>
          <w:sz w:val="28"/>
          <w:szCs w:val="28"/>
          <w:vertAlign w:val="subscript"/>
        </w:rPr>
        <w:t xml:space="preserve">Pull-up and pull-down resistors. </w:t>
      </w:r>
      <w:r w:rsidRPr="796E0876" w:rsidR="7158B2F9">
        <w:rPr>
          <w:color w:val="000000" w:themeColor="text1"/>
          <w:sz w:val="28"/>
          <w:szCs w:val="28"/>
          <w:vertAlign w:val="subscript"/>
        </w:rPr>
        <w:t>[YouTube], 30 September 2018</w:t>
      </w:r>
      <w:r w:rsidRPr="796E0876" w:rsidR="4074FCE6">
        <w:rPr>
          <w:color w:val="000000" w:themeColor="text1"/>
          <w:sz w:val="28"/>
          <w:szCs w:val="28"/>
          <w:vertAlign w:val="subscript"/>
        </w:rPr>
        <w:t xml:space="preserve">. Available: </w:t>
      </w:r>
      <w:hyperlink r:id="rId28">
        <w:r w:rsidRPr="796E0876" w:rsidR="1BA4881C">
          <w:rPr>
            <w:rStyle w:val="Hyperlink"/>
            <w:sz w:val="28"/>
            <w:szCs w:val="28"/>
            <w:vertAlign w:val="subscript"/>
          </w:rPr>
          <w:t>https://www.youtube.com/watch?v=_8HYjjaT7BM</w:t>
        </w:r>
      </w:hyperlink>
      <w:r w:rsidRPr="796E0876" w:rsidR="1BA4881C">
        <w:rPr>
          <w:color w:val="000000" w:themeColor="text1"/>
          <w:sz w:val="28"/>
          <w:szCs w:val="28"/>
          <w:vertAlign w:val="subscript"/>
        </w:rPr>
        <w:t xml:space="preserve">. [Accessed </w:t>
      </w:r>
      <w:r w:rsidRPr="796E0876" w:rsidR="41FB5BC4">
        <w:rPr>
          <w:color w:val="000000" w:themeColor="text1"/>
          <w:sz w:val="28"/>
          <w:szCs w:val="28"/>
          <w:vertAlign w:val="subscript"/>
        </w:rPr>
        <w:t xml:space="preserve">28 June </w:t>
      </w:r>
      <w:r w:rsidRPr="796E0876" w:rsidR="1BA4881C">
        <w:rPr>
          <w:color w:val="000000" w:themeColor="text1"/>
          <w:sz w:val="28"/>
          <w:szCs w:val="28"/>
          <w:vertAlign w:val="subscript"/>
        </w:rPr>
        <w:t>2025].</w:t>
      </w:r>
    </w:p>
    <w:p w:rsidR="09DE76F9" w:rsidP="3ABBC0CE" w:rsidRDefault="09DE76F9" w14:paraId="23DA6326" w14:textId="5DAF47F8">
      <w:pPr>
        <w:jc w:val="both"/>
        <w:rPr>
          <w:color w:val="000000" w:themeColor="text1"/>
          <w:sz w:val="28"/>
          <w:szCs w:val="28"/>
        </w:rPr>
      </w:pPr>
      <w:r w:rsidRPr="3ABBC0CE">
        <w:rPr>
          <w:color w:val="000000" w:themeColor="text1"/>
          <w:sz w:val="28"/>
          <w:szCs w:val="28"/>
          <w:vertAlign w:val="subscript"/>
        </w:rPr>
        <w:t xml:space="preserve">[12] TylerMSFT, “Equality operators: == and !=,” learn.microsoft.com, Aug. 03, 2021. </w:t>
      </w:r>
      <w:hyperlink r:id="rId29">
        <w:r w:rsidRPr="3ABBC0CE">
          <w:rPr>
            <w:rStyle w:val="Hyperlink"/>
            <w:sz w:val="28"/>
            <w:szCs w:val="28"/>
            <w:vertAlign w:val="subscript"/>
          </w:rPr>
          <w:t>https://learn.microsoft.com/en-us/cpp/cpp/equality-operators-equal-equal-and-exclpt-equal?view=msvc-170</w:t>
        </w:r>
      </w:hyperlink>
      <w:r w:rsidRPr="3ABBC0CE">
        <w:rPr>
          <w:color w:val="000000" w:themeColor="text1"/>
          <w:sz w:val="28"/>
          <w:szCs w:val="28"/>
          <w:vertAlign w:val="subscript"/>
        </w:rPr>
        <w:t xml:space="preserve"> [Accessed 15 July 2025]</w:t>
      </w:r>
    </w:p>
    <w:p w:rsidR="533D18BD" w:rsidP="3ABBC0CE" w:rsidRDefault="533D18BD" w14:paraId="731937E6" w14:textId="51F9442D">
      <w:r>
        <w:br w:type="page"/>
      </w:r>
    </w:p>
    <w:p w:rsidR="533D18BD" w:rsidP="3ABBC0CE" w:rsidRDefault="533D18BD" w14:paraId="5D33E315" w14:textId="1199C316">
      <w:pPr>
        <w:pStyle w:val="Heading1"/>
        <w:jc w:val="both"/>
        <w:rPr>
          <w:color w:val="000000" w:themeColor="text1"/>
          <w:sz w:val="28"/>
          <w:szCs w:val="28"/>
          <w:vertAlign w:val="subscript"/>
        </w:rPr>
      </w:pPr>
      <w:bookmarkStart w:name="_Toc95457134" w:id="25"/>
      <w:r>
        <w:t>11. Ethics form</w:t>
      </w:r>
      <w:bookmarkEnd w:id="25"/>
      <w:r>
        <w:t xml:space="preserve"> </w:t>
      </w:r>
    </w:p>
    <w:p w:rsidR="76B52E83" w:rsidP="40EB9CE9" w:rsidRDefault="76B52E83" w14:paraId="00CA6B0F" w14:textId="12E1D51D">
      <w:pPr>
        <w:spacing w:before="240" w:after="240"/>
      </w:pPr>
      <w:hyperlink r:id="rId30">
        <w:r w:rsidRPr="40EB9CE9">
          <w:rPr>
            <w:rStyle w:val="Hyperlink"/>
            <w:rFonts w:ascii="Aptos" w:hAnsi="Aptos" w:eastAsia="Aptos" w:cs="Aptos"/>
          </w:rPr>
          <w:t>https://uowtsd-my.sharepoint.com/:w:/r/personal/2410530_student_uwtsd_ac_uk/_layouts/15/Doc.aspx?sourcedoc=%7B1E9BD9CF-051F-4A2F-B10E-4EB6F7BD62AC%7D&amp;file=ethics%20form%20.docx&amp;action=default&amp;mobileredirect=true</w:t>
        </w:r>
      </w:hyperlink>
    </w:p>
    <w:p w:rsidR="40EB9CE9" w:rsidRDefault="40EB9CE9" w14:paraId="4F0AA7FF" w14:textId="1D2057FC">
      <w:r>
        <w:br w:type="page"/>
      </w:r>
    </w:p>
    <w:p w:rsidR="40EB9CE9" w:rsidRDefault="40EB9CE9" w14:paraId="453B098E" w14:textId="7F350AEB"/>
    <w:p w:rsidR="5641E352" w:rsidP="3ABBC0CE" w:rsidRDefault="5641E352" w14:paraId="00AB4A1C" w14:textId="3DDE5CCE">
      <w:pPr>
        <w:pStyle w:val="Heading1"/>
      </w:pPr>
      <w:bookmarkStart w:name="_Toc769555707" w:id="26"/>
      <w:r>
        <w:t>Appendix A</w:t>
      </w:r>
      <w:bookmarkEnd w:id="26"/>
    </w:p>
    <w:p w:rsidR="40EB9CE9" w:rsidP="40EB9CE9" w:rsidRDefault="40EB9CE9" w14:paraId="449FD400" w14:textId="5C468567"/>
    <w:tbl>
      <w:tblPr>
        <w:tblW w:w="9149" w:type="dxa"/>
        <w:tblLayout w:type="fixed"/>
        <w:tblLook w:val="06A0" w:firstRow="1" w:lastRow="0" w:firstColumn="1" w:lastColumn="0" w:noHBand="1" w:noVBand="1"/>
      </w:tblPr>
      <w:tblGrid>
        <w:gridCol w:w="1305"/>
        <w:gridCol w:w="858"/>
        <w:gridCol w:w="1035"/>
        <w:gridCol w:w="2126"/>
        <w:gridCol w:w="3825"/>
      </w:tblGrid>
      <w:tr w:rsidR="40EB9CE9" w:rsidTr="6D0BE236" w14:paraId="3C2B2626" w14:textId="77777777">
        <w:trPr>
          <w:trHeight w:val="300"/>
        </w:trPr>
        <w:tc>
          <w:tcPr>
            <w:tcW w:w="1305" w:type="dxa"/>
            <w:tcBorders>
              <w:top w:val="single" w:color="000000" w:themeColor="text1" w:sz="8" w:space="0"/>
              <w:left w:val="single" w:color="000000" w:themeColor="text1" w:sz="8"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52DB20FA" w14:textId="0D81D09E">
            <w:pPr>
              <w:spacing w:after="0"/>
              <w:jc w:val="center"/>
            </w:pPr>
            <w:r w:rsidRPr="40EB9CE9">
              <w:rPr>
                <w:rFonts w:ascii="Aptos Narrow" w:hAnsi="Aptos Narrow" w:eastAsia="Aptos Narrow" w:cs="Aptos Narrow"/>
                <w:color w:val="000000" w:themeColor="text1"/>
                <w:sz w:val="22"/>
                <w:szCs w:val="22"/>
              </w:rPr>
              <w:t>Component</w:t>
            </w:r>
          </w:p>
        </w:tc>
        <w:tc>
          <w:tcPr>
            <w:tcW w:w="858"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61FFCB41" w14:textId="38F9ABE1">
            <w:pPr>
              <w:spacing w:after="0"/>
              <w:jc w:val="center"/>
            </w:pPr>
            <w:r w:rsidRPr="40EB9CE9">
              <w:rPr>
                <w:rFonts w:ascii="Aptos Narrow" w:hAnsi="Aptos Narrow" w:eastAsia="Aptos Narrow" w:cs="Aptos Narrow"/>
                <w:color w:val="000000" w:themeColor="text1"/>
                <w:sz w:val="22"/>
                <w:szCs w:val="22"/>
              </w:rPr>
              <w:t xml:space="preserve">Quantity </w:t>
            </w:r>
          </w:p>
        </w:tc>
        <w:tc>
          <w:tcPr>
            <w:tcW w:w="1035"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2C5DF635" w14:textId="58999832">
            <w:pPr>
              <w:spacing w:after="0"/>
              <w:jc w:val="center"/>
            </w:pPr>
            <w:r w:rsidRPr="40EB9CE9">
              <w:rPr>
                <w:rFonts w:ascii="Aptos Narrow" w:hAnsi="Aptos Narrow" w:eastAsia="Aptos Narrow" w:cs="Aptos Narrow"/>
                <w:color w:val="000000" w:themeColor="text1"/>
                <w:sz w:val="22"/>
                <w:szCs w:val="22"/>
              </w:rPr>
              <w:t>Cost per Item (£)</w:t>
            </w:r>
          </w:p>
        </w:tc>
        <w:tc>
          <w:tcPr>
            <w:tcW w:w="2126"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4947C398" w14:textId="4D9FC555">
            <w:pPr>
              <w:spacing w:after="0"/>
              <w:jc w:val="center"/>
            </w:pPr>
            <w:r w:rsidRPr="40EB9CE9">
              <w:rPr>
                <w:rFonts w:ascii="Aptos Narrow" w:hAnsi="Aptos Narrow" w:eastAsia="Aptos Narrow" w:cs="Aptos Narrow"/>
                <w:color w:val="000000" w:themeColor="text1"/>
                <w:sz w:val="22"/>
                <w:szCs w:val="22"/>
              </w:rPr>
              <w:t>Purchase link</w:t>
            </w:r>
          </w:p>
        </w:tc>
        <w:tc>
          <w:tcPr>
            <w:tcW w:w="3825" w:type="dxa"/>
            <w:tcBorders>
              <w:top w:val="single" w:color="000000" w:themeColor="text1" w:sz="8" w:space="0"/>
              <w:left w:val="single" w:color="000000" w:themeColor="text1" w:sz="4" w:space="0"/>
              <w:bottom w:val="single" w:color="000000" w:themeColor="text1" w:sz="8" w:space="0"/>
              <w:right w:val="single" w:color="000000" w:themeColor="text1" w:sz="8" w:space="0"/>
            </w:tcBorders>
            <w:shd w:val="clear" w:color="auto" w:fill="94DCF8"/>
            <w:tcMar>
              <w:top w:w="15" w:type="dxa"/>
              <w:left w:w="15" w:type="dxa"/>
              <w:right w:w="15" w:type="dxa"/>
            </w:tcMar>
            <w:vAlign w:val="bottom"/>
          </w:tcPr>
          <w:p w:rsidR="40EB9CE9" w:rsidP="40EB9CE9" w:rsidRDefault="40EB9CE9" w14:paraId="4368A6D4" w14:textId="5DAADB6E">
            <w:pPr>
              <w:spacing w:after="0"/>
              <w:jc w:val="center"/>
            </w:pPr>
            <w:r w:rsidRPr="40EB9CE9">
              <w:rPr>
                <w:rFonts w:ascii="Aptos Narrow" w:hAnsi="Aptos Narrow" w:eastAsia="Aptos Narrow" w:cs="Aptos Narrow"/>
                <w:color w:val="000000" w:themeColor="text1"/>
                <w:sz w:val="22"/>
                <w:szCs w:val="22"/>
              </w:rPr>
              <w:t>Data sheet</w:t>
            </w:r>
          </w:p>
        </w:tc>
      </w:tr>
      <w:tr w:rsidR="40EB9CE9" w:rsidTr="6D0BE236" w14:paraId="6E4492D6" w14:textId="77777777">
        <w:trPr>
          <w:trHeight w:val="300"/>
        </w:trPr>
        <w:tc>
          <w:tcPr>
            <w:tcW w:w="1305" w:type="dxa"/>
            <w:tcBorders>
              <w:top w:val="single" w:color="000000" w:themeColor="text1" w:sz="8"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EF38C3D" w14:textId="4E2CE8D9">
            <w:pPr>
              <w:spacing w:after="0"/>
              <w:jc w:val="center"/>
            </w:pPr>
            <w:r w:rsidRPr="40EB9CE9">
              <w:rPr>
                <w:rFonts w:ascii="Aptos Narrow" w:hAnsi="Aptos Narrow" w:eastAsia="Aptos Narrow" w:cs="Aptos Narrow"/>
                <w:color w:val="000000" w:themeColor="text1"/>
                <w:sz w:val="22"/>
                <w:szCs w:val="22"/>
              </w:rPr>
              <w:t>PIC16F877a</w:t>
            </w:r>
          </w:p>
        </w:tc>
        <w:tc>
          <w:tcPr>
            <w:tcW w:w="858" w:type="dxa"/>
            <w:tcBorders>
              <w:top w:val="single" w:color="000000" w:themeColor="text1" w:sz="8"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3C625AA8" w14:textId="00AF99FD">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8"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FE5662A" w14:textId="5E1D655B">
            <w:pPr>
              <w:spacing w:after="0"/>
              <w:jc w:val="center"/>
            </w:pPr>
            <w:r w:rsidRPr="40EB9CE9">
              <w:rPr>
                <w:rFonts w:ascii="Aptos Narrow" w:hAnsi="Aptos Narrow" w:eastAsia="Aptos Narrow" w:cs="Aptos Narrow"/>
                <w:color w:val="000000" w:themeColor="text1"/>
                <w:sz w:val="22"/>
                <w:szCs w:val="22"/>
              </w:rPr>
              <w:t>5.69</w:t>
            </w:r>
          </w:p>
        </w:tc>
        <w:tc>
          <w:tcPr>
            <w:tcW w:w="2126" w:type="dxa"/>
            <w:tcBorders>
              <w:top w:val="single" w:color="000000" w:themeColor="text1" w:sz="8"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0BDD36E3" w14:textId="13749BCB">
            <w:pPr>
              <w:spacing w:after="0"/>
              <w:jc w:val="center"/>
            </w:pPr>
            <w:hyperlink r:id="rId31">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8"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55969213" w14:textId="4256F2C6">
            <w:pPr>
              <w:spacing w:after="0"/>
              <w:jc w:val="center"/>
            </w:pPr>
            <w:hyperlink r:id="rId32">
              <w:r w:rsidRPr="40EB9CE9">
                <w:rPr>
                  <w:rStyle w:val="Hyperlink"/>
                  <w:rFonts w:ascii="Aptos Narrow" w:hAnsi="Aptos Narrow" w:eastAsia="Aptos Narrow" w:cs="Aptos Narrow"/>
                  <w:sz w:val="22"/>
                  <w:szCs w:val="22"/>
                </w:rPr>
                <w:t>PIC16F87XA Datasheet</w:t>
              </w:r>
            </w:hyperlink>
          </w:p>
        </w:tc>
      </w:tr>
      <w:tr w:rsidR="40EB9CE9" w:rsidTr="6D0BE236" w14:paraId="5D7A5A1E"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FCBA8B8" w14:textId="6475E634">
            <w:pPr>
              <w:spacing w:after="0"/>
              <w:jc w:val="center"/>
            </w:pPr>
            <w:r w:rsidRPr="40EB9CE9">
              <w:rPr>
                <w:rFonts w:ascii="Aptos Narrow" w:hAnsi="Aptos Narrow" w:eastAsia="Aptos Narrow" w:cs="Aptos Narrow"/>
                <w:color w:val="000000" w:themeColor="text1"/>
                <w:sz w:val="22"/>
                <w:szCs w:val="22"/>
              </w:rPr>
              <w:t>LCD</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0DAF6F6" w14:textId="19644CC8">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4A9FC17C" w14:textId="02D4668E">
            <w:pPr>
              <w:spacing w:after="0"/>
              <w:jc w:val="center"/>
            </w:pPr>
            <w:r w:rsidRPr="40EB9CE9">
              <w:rPr>
                <w:rFonts w:ascii="Aptos Narrow" w:hAnsi="Aptos Narrow" w:eastAsia="Aptos Narrow" w:cs="Aptos Narrow"/>
                <w:color w:val="000000" w:themeColor="text1"/>
                <w:sz w:val="22"/>
                <w:szCs w:val="22"/>
              </w:rPr>
              <w:t>7.60</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A758C60" w14:textId="25E77E63">
            <w:pPr>
              <w:spacing w:after="0"/>
              <w:jc w:val="center"/>
            </w:pPr>
            <w:hyperlink r:id="rId33">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17C3D991" w14:textId="541175D9">
            <w:pPr>
              <w:spacing w:after="0"/>
              <w:jc w:val="center"/>
            </w:pPr>
            <w:hyperlink r:id="rId34">
              <w:r w:rsidRPr="40EB9CE9">
                <w:rPr>
                  <w:rStyle w:val="Hyperlink"/>
                  <w:rFonts w:ascii="Aptos Narrow" w:hAnsi="Aptos Narrow" w:eastAsia="Aptos Narrow" w:cs="Aptos Narrow"/>
                  <w:sz w:val="22"/>
                  <w:szCs w:val="22"/>
                </w:rPr>
                <w:t>MC21605C6W-SPR-V2</w:t>
              </w:r>
            </w:hyperlink>
          </w:p>
        </w:tc>
      </w:tr>
      <w:tr w:rsidR="40EB9CE9" w:rsidTr="6D0BE236" w14:paraId="5C58FDDF"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06531176" w14:textId="2E0A6A34">
            <w:pPr>
              <w:spacing w:after="0"/>
              <w:jc w:val="center"/>
            </w:pPr>
            <w:r w:rsidRPr="40EB9CE9">
              <w:rPr>
                <w:rFonts w:ascii="Aptos Narrow" w:hAnsi="Aptos Narrow" w:eastAsia="Aptos Narrow" w:cs="Aptos Narrow"/>
                <w:color w:val="000000" w:themeColor="text1"/>
                <w:sz w:val="22"/>
                <w:szCs w:val="22"/>
              </w:rPr>
              <w:t>Moisture sensor</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913CCB5" w14:textId="320110BF">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EA4FBE9" w14:textId="76580980">
            <w:pPr>
              <w:spacing w:after="0"/>
              <w:jc w:val="center"/>
            </w:pPr>
            <w:r w:rsidRPr="40EB9CE9">
              <w:rPr>
                <w:rFonts w:ascii="Aptos Narrow" w:hAnsi="Aptos Narrow" w:eastAsia="Aptos Narrow" w:cs="Aptos Narrow"/>
                <w:color w:val="000000" w:themeColor="text1"/>
                <w:sz w:val="22"/>
                <w:szCs w:val="22"/>
              </w:rPr>
              <w:t>5.00</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8700407" w14:textId="2A2D2E36">
            <w:pPr>
              <w:spacing w:after="0"/>
              <w:jc w:val="center"/>
            </w:pPr>
            <w:hyperlink r:id="rId35">
              <w:r w:rsidRPr="40EB9CE9">
                <w:rPr>
                  <w:rStyle w:val="Hyperlink"/>
                  <w:rFonts w:ascii="Aptos Narrow" w:hAnsi="Aptos Narrow" w:eastAsia="Aptos Narrow" w:cs="Aptos Narrow"/>
                  <w:sz w:val="22"/>
                  <w:szCs w:val="22"/>
                </w:rPr>
                <w:t>az-delivery.uk</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4372DB02" w14:textId="6448646E">
            <w:pPr>
              <w:spacing w:after="0"/>
              <w:jc w:val="center"/>
            </w:pPr>
            <w:hyperlink r:id="rId36">
              <w:r w:rsidRPr="40EB9CE9">
                <w:rPr>
                  <w:rStyle w:val="Hyperlink"/>
                  <w:rFonts w:ascii="Aptos Narrow" w:hAnsi="Aptos Narrow" w:eastAsia="Aptos Narrow" w:cs="Aptos Narrow"/>
                  <w:sz w:val="22"/>
                  <w:szCs w:val="22"/>
                </w:rPr>
                <w:t>Soil Moisture Sensor Hygrometer Module V1.2 capacitive</w:t>
              </w:r>
            </w:hyperlink>
          </w:p>
        </w:tc>
      </w:tr>
      <w:tr w:rsidR="40EB9CE9" w:rsidTr="6D0BE236" w14:paraId="0446C20B"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402717D8" w14:textId="769C8BF0">
            <w:pPr>
              <w:spacing w:after="0"/>
              <w:jc w:val="center"/>
            </w:pPr>
            <w:r w:rsidRPr="40EB9CE9">
              <w:rPr>
                <w:rFonts w:ascii="Aptos Narrow" w:hAnsi="Aptos Narrow" w:eastAsia="Aptos Narrow" w:cs="Aptos Narrow"/>
                <w:color w:val="000000" w:themeColor="text1"/>
                <w:sz w:val="22"/>
                <w:szCs w:val="22"/>
              </w:rPr>
              <w:t>Water sensor</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8CB82BB" w14:textId="1389A6F5">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B6D539A" w14:textId="11C36870">
            <w:pPr>
              <w:spacing w:after="0"/>
              <w:jc w:val="center"/>
            </w:pPr>
            <w:r w:rsidRPr="40EB9CE9">
              <w:rPr>
                <w:rFonts w:ascii="Aptos Narrow" w:hAnsi="Aptos Narrow" w:eastAsia="Aptos Narrow" w:cs="Aptos Narrow"/>
                <w:color w:val="000000" w:themeColor="text1"/>
                <w:sz w:val="22"/>
                <w:szCs w:val="22"/>
              </w:rPr>
              <w:t>6.17</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EDC075D" w14:textId="69478AE7">
            <w:pPr>
              <w:spacing w:after="0"/>
              <w:jc w:val="center"/>
            </w:pPr>
            <w:hyperlink r:id="rId37">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71B5706D" w14:textId="72C34DB9">
            <w:pPr>
              <w:spacing w:after="0"/>
              <w:jc w:val="center"/>
            </w:pPr>
            <w:hyperlink r:id="rId38">
              <w:r w:rsidRPr="40EB9CE9">
                <w:rPr>
                  <w:rStyle w:val="Hyperlink"/>
                  <w:rFonts w:ascii="Aptos Narrow" w:hAnsi="Aptos Narrow" w:eastAsia="Aptos Narrow" w:cs="Aptos Narrow"/>
                  <w:sz w:val="22"/>
                  <w:szCs w:val="22"/>
                </w:rPr>
                <w:t>101020635</w:t>
              </w:r>
            </w:hyperlink>
          </w:p>
        </w:tc>
      </w:tr>
      <w:tr w:rsidR="40EB9CE9" w:rsidTr="6D0BE236" w14:paraId="3F1F74CE"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ADE96E8" w14:textId="7488514B">
            <w:pPr>
              <w:spacing w:after="0"/>
              <w:jc w:val="center"/>
            </w:pPr>
            <w:r w:rsidRPr="40EB9CE9">
              <w:rPr>
                <w:rFonts w:ascii="Aptos Narrow" w:hAnsi="Aptos Narrow" w:eastAsia="Aptos Narrow" w:cs="Aptos Narrow"/>
                <w:color w:val="000000" w:themeColor="text1"/>
                <w:sz w:val="22"/>
                <w:szCs w:val="22"/>
              </w:rPr>
              <w:t>relay</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E09A2FA" w14:textId="2CA17732">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3F368674" w14:textId="21CDEEB2">
            <w:pPr>
              <w:spacing w:after="0"/>
              <w:jc w:val="center"/>
            </w:pPr>
            <w:r w:rsidRPr="40EB9CE9">
              <w:rPr>
                <w:rFonts w:ascii="Aptos Narrow" w:hAnsi="Aptos Narrow" w:eastAsia="Aptos Narrow" w:cs="Aptos Narrow"/>
                <w:color w:val="000000" w:themeColor="text1"/>
                <w:sz w:val="22"/>
                <w:szCs w:val="22"/>
              </w:rPr>
              <w:t>1.79</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0C0F6A5" w14:textId="7452A7BD">
            <w:pPr>
              <w:spacing w:after="0"/>
              <w:jc w:val="center"/>
            </w:pPr>
            <w:hyperlink r:id="rId39">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5E20FEAE" w14:textId="5F883786">
            <w:pPr>
              <w:spacing w:after="0"/>
              <w:jc w:val="center"/>
            </w:pPr>
            <w:hyperlink r:id="rId40">
              <w:r w:rsidRPr="40EB9CE9">
                <w:rPr>
                  <w:rStyle w:val="Hyperlink"/>
                  <w:rFonts w:ascii="Aptos Narrow" w:hAnsi="Aptos Narrow" w:eastAsia="Aptos Narrow" w:cs="Aptos Narrow"/>
                  <w:sz w:val="22"/>
                  <w:szCs w:val="22"/>
                </w:rPr>
                <w:t>G5V-2 DC5</w:t>
              </w:r>
            </w:hyperlink>
          </w:p>
        </w:tc>
      </w:tr>
      <w:tr w:rsidR="40EB9CE9" w:rsidTr="6D0BE236" w14:paraId="1362BE51"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381A0FDA" w14:textId="6EA403A3">
            <w:pPr>
              <w:spacing w:after="0"/>
              <w:jc w:val="center"/>
            </w:pPr>
            <w:r w:rsidRPr="40EB9CE9">
              <w:rPr>
                <w:rFonts w:ascii="Aptos Narrow" w:hAnsi="Aptos Narrow" w:eastAsia="Aptos Narrow" w:cs="Aptos Narrow"/>
                <w:color w:val="000000" w:themeColor="text1"/>
                <w:sz w:val="22"/>
                <w:szCs w:val="22"/>
              </w:rPr>
              <w:t>pump</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A557245" w14:textId="50D2184F">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F44BBEE" w14:textId="5D3CA136">
            <w:pPr>
              <w:spacing w:after="0"/>
              <w:jc w:val="center"/>
            </w:pPr>
            <w:r w:rsidRPr="40EB9CE9">
              <w:rPr>
                <w:rFonts w:ascii="Aptos Narrow" w:hAnsi="Aptos Narrow" w:eastAsia="Aptos Narrow" w:cs="Aptos Narrow"/>
                <w:color w:val="000000" w:themeColor="text1"/>
                <w:sz w:val="22"/>
                <w:szCs w:val="22"/>
              </w:rPr>
              <w:t>2.99</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FC0FF29" w14:textId="176CB646">
            <w:pPr>
              <w:spacing w:after="0"/>
              <w:jc w:val="center"/>
            </w:pPr>
            <w:hyperlink r:id="rId41">
              <w:r w:rsidRPr="40EB9CE9">
                <w:rPr>
                  <w:rStyle w:val="Hyperlink"/>
                  <w:rFonts w:ascii="Aptos Narrow" w:hAnsi="Aptos Narrow" w:eastAsia="Aptos Narrow" w:cs="Aptos Narrow"/>
                  <w:sz w:val="22"/>
                  <w:szCs w:val="22"/>
                </w:rPr>
                <w:t>microminiatures.co.uk</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408A985A" w14:textId="1E14EDAB">
            <w:pPr>
              <w:spacing w:after="0"/>
              <w:jc w:val="center"/>
            </w:pPr>
            <w:hyperlink r:id="rId42">
              <w:r w:rsidRPr="40EB9CE9">
                <w:rPr>
                  <w:rStyle w:val="Hyperlink"/>
                  <w:rFonts w:ascii="Aptos Narrow" w:hAnsi="Aptos Narrow" w:eastAsia="Aptos Narrow" w:cs="Aptos Narrow"/>
                  <w:sz w:val="22"/>
                  <w:szCs w:val="22"/>
                </w:rPr>
                <w:t>Miniature submersible horizontal pump 5V</w:t>
              </w:r>
            </w:hyperlink>
          </w:p>
        </w:tc>
      </w:tr>
      <w:tr w:rsidR="40EB9CE9" w:rsidTr="6D0BE236" w14:paraId="02C0B05E"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0E403D3" w14:textId="470CCC05">
            <w:pPr>
              <w:spacing w:after="0"/>
              <w:jc w:val="center"/>
            </w:pPr>
            <w:r w:rsidRPr="40EB9CE9">
              <w:rPr>
                <w:rFonts w:ascii="Aptos Narrow" w:hAnsi="Aptos Narrow" w:eastAsia="Aptos Narrow" w:cs="Aptos Narrow"/>
                <w:color w:val="000000" w:themeColor="text1"/>
                <w:sz w:val="22"/>
                <w:szCs w:val="22"/>
              </w:rPr>
              <w:t>4.7kΩ Resistor</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08E5ADC" w14:textId="35E9216C">
            <w:pPr>
              <w:spacing w:after="0"/>
              <w:jc w:val="center"/>
            </w:pPr>
            <w:r w:rsidRPr="40EB9CE9">
              <w:rPr>
                <w:rFonts w:ascii="Aptos Narrow" w:hAnsi="Aptos Narrow" w:eastAsia="Aptos Narrow" w:cs="Aptos Narrow"/>
                <w:color w:val="000000" w:themeColor="text1"/>
                <w:sz w:val="22"/>
                <w:szCs w:val="22"/>
              </w:rPr>
              <w:t>3</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56CA1DB" w14:textId="041D13E6">
            <w:pPr>
              <w:spacing w:after="0"/>
              <w:jc w:val="center"/>
            </w:pPr>
            <w:r w:rsidRPr="40EB9CE9">
              <w:rPr>
                <w:rFonts w:ascii="Aptos Narrow" w:hAnsi="Aptos Narrow" w:eastAsia="Aptos Narrow" w:cs="Aptos Narrow"/>
                <w:color w:val="000000" w:themeColor="text1"/>
                <w:sz w:val="22"/>
                <w:szCs w:val="22"/>
              </w:rPr>
              <w:t>0.09</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BB0DC2F" w14:textId="422FD4E1">
            <w:pPr>
              <w:spacing w:after="0"/>
              <w:jc w:val="center"/>
            </w:pPr>
            <w:hyperlink r:id="rId43">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7A761738" w14:textId="55AA7C4C">
            <w:pPr>
              <w:spacing w:after="0"/>
              <w:jc w:val="center"/>
            </w:pPr>
            <w:hyperlink r:id="rId44">
              <w:r w:rsidRPr="40EB9CE9">
                <w:rPr>
                  <w:rStyle w:val="Hyperlink"/>
                  <w:rFonts w:ascii="Aptos Narrow" w:hAnsi="Aptos Narrow" w:eastAsia="Aptos Narrow" w:cs="Aptos Narrow"/>
                  <w:sz w:val="22"/>
                  <w:szCs w:val="22"/>
                </w:rPr>
                <w:t>MF50 4K7</w:t>
              </w:r>
            </w:hyperlink>
          </w:p>
        </w:tc>
      </w:tr>
      <w:tr w:rsidR="40EB9CE9" w:rsidTr="6D0BE236" w14:paraId="0A971E37"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center"/>
          </w:tcPr>
          <w:p w:rsidR="40EB9CE9" w:rsidP="40EB9CE9" w:rsidRDefault="40EB9CE9" w14:paraId="492BCBCA" w14:textId="09F6F21D">
            <w:pPr>
              <w:spacing w:after="0"/>
              <w:jc w:val="center"/>
            </w:pPr>
            <w:r w:rsidRPr="40EB9CE9">
              <w:rPr>
                <w:rFonts w:ascii="Aptos Narrow" w:hAnsi="Aptos Narrow" w:eastAsia="Aptos Narrow" w:cs="Aptos Narrow"/>
                <w:color w:val="000000" w:themeColor="text1"/>
                <w:sz w:val="22"/>
                <w:szCs w:val="22"/>
              </w:rPr>
              <w:t>10k</w:t>
            </w:r>
            <w:r w:rsidRPr="40EB9CE9">
              <w:rPr>
                <w:rFonts w:ascii="Noto Music" w:hAnsi="Noto Music" w:eastAsia="Noto Music" w:cs="Noto Music"/>
                <w:color w:val="000000" w:themeColor="text1"/>
                <w:sz w:val="22"/>
                <w:szCs w:val="22"/>
              </w:rPr>
              <w:t>Ω</w:t>
            </w:r>
            <w:r w:rsidRPr="40EB9CE9">
              <w:rPr>
                <w:rFonts w:ascii="Aptos Narrow" w:hAnsi="Aptos Narrow" w:eastAsia="Aptos Narrow" w:cs="Aptos Narrow"/>
                <w:color w:val="000000" w:themeColor="text1"/>
                <w:sz w:val="22"/>
                <w:szCs w:val="22"/>
              </w:rPr>
              <w:t xml:space="preserve"> Resistor</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F6794D8" w14:textId="08F42344">
            <w:pPr>
              <w:spacing w:after="0"/>
              <w:jc w:val="center"/>
            </w:pPr>
            <w:r w:rsidRPr="40EB9CE9">
              <w:rPr>
                <w:rFonts w:ascii="Aptos Narrow" w:hAnsi="Aptos Narrow" w:eastAsia="Aptos Narrow" w:cs="Aptos Narrow"/>
                <w:color w:val="000000" w:themeColor="text1"/>
                <w:sz w:val="22"/>
                <w:szCs w:val="22"/>
              </w:rPr>
              <w:t>4</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5C44CD6" w14:textId="278C9626">
            <w:pPr>
              <w:spacing w:after="0"/>
              <w:jc w:val="center"/>
            </w:pPr>
            <w:r w:rsidRPr="40EB9CE9">
              <w:rPr>
                <w:rFonts w:ascii="Aptos Narrow" w:hAnsi="Aptos Narrow" w:eastAsia="Aptos Narrow" w:cs="Aptos Narrow"/>
                <w:color w:val="000000" w:themeColor="text1"/>
                <w:sz w:val="22"/>
                <w:szCs w:val="22"/>
              </w:rPr>
              <w:t>0.09</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D5B9A00" w14:textId="62BBF6DC">
            <w:pPr>
              <w:spacing w:after="0"/>
              <w:jc w:val="center"/>
            </w:pPr>
            <w:hyperlink r:id="rId45">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610F91DD" w14:textId="29456FA0">
            <w:pPr>
              <w:spacing w:after="0"/>
              <w:jc w:val="center"/>
            </w:pPr>
            <w:hyperlink r:id="rId46">
              <w:r w:rsidRPr="40EB9CE9">
                <w:rPr>
                  <w:rStyle w:val="Hyperlink"/>
                  <w:rFonts w:ascii="Aptos Narrow" w:hAnsi="Aptos Narrow" w:eastAsia="Aptos Narrow" w:cs="Aptos Narrow"/>
                  <w:sz w:val="22"/>
                  <w:szCs w:val="22"/>
                </w:rPr>
                <w:t>MF50 10K</w:t>
              </w:r>
            </w:hyperlink>
          </w:p>
        </w:tc>
      </w:tr>
      <w:tr w:rsidR="40EB9CE9" w:rsidTr="6D0BE236" w14:paraId="0FF66D10"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EE59973" w14:textId="5612F6C1">
            <w:pPr>
              <w:spacing w:after="0"/>
              <w:jc w:val="center"/>
            </w:pPr>
            <w:r w:rsidRPr="40EB9CE9">
              <w:rPr>
                <w:rFonts w:ascii="Aptos Narrow" w:hAnsi="Aptos Narrow" w:eastAsia="Aptos Narrow" w:cs="Aptos Narrow"/>
                <w:color w:val="000000" w:themeColor="text1"/>
                <w:sz w:val="22"/>
                <w:szCs w:val="22"/>
              </w:rPr>
              <w:t>3-way switch</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C68906A" w14:textId="4F9BE016">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ED5134F" w14:textId="4EF1EC51">
            <w:pPr>
              <w:spacing w:after="0"/>
              <w:jc w:val="center"/>
            </w:pPr>
            <w:r w:rsidRPr="40EB9CE9">
              <w:rPr>
                <w:rFonts w:ascii="Aptos Narrow" w:hAnsi="Aptos Narrow" w:eastAsia="Aptos Narrow" w:cs="Aptos Narrow"/>
                <w:color w:val="000000" w:themeColor="text1"/>
                <w:sz w:val="22"/>
                <w:szCs w:val="22"/>
              </w:rPr>
              <w:t>5.55</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9A119F5" w14:textId="60347594">
            <w:pPr>
              <w:spacing w:after="0"/>
              <w:jc w:val="center"/>
            </w:pPr>
            <w:hyperlink r:id="rId47">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61961BBA" w14:textId="15EB39FA">
            <w:pPr>
              <w:spacing w:after="0"/>
              <w:jc w:val="center"/>
            </w:pPr>
            <w:hyperlink r:id="rId48">
              <w:r w:rsidRPr="40EB9CE9">
                <w:rPr>
                  <w:rStyle w:val="Hyperlink"/>
                  <w:rFonts w:ascii="Aptos Narrow" w:hAnsi="Aptos Narrow" w:eastAsia="Aptos Narrow" w:cs="Aptos Narrow"/>
                  <w:sz w:val="22"/>
                  <w:szCs w:val="22"/>
                </w:rPr>
                <w:t>MTL-21-40</w:t>
              </w:r>
            </w:hyperlink>
          </w:p>
        </w:tc>
      </w:tr>
      <w:tr w:rsidR="40EB9CE9" w:rsidTr="6D0BE236" w14:paraId="0EC40118"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1B76319" w14:textId="0DEEB560">
            <w:pPr>
              <w:spacing w:after="0"/>
              <w:jc w:val="center"/>
            </w:pPr>
            <w:r w:rsidRPr="40EB9CE9">
              <w:rPr>
                <w:rFonts w:ascii="Aptos Narrow" w:hAnsi="Aptos Narrow" w:eastAsia="Aptos Narrow" w:cs="Aptos Narrow"/>
                <w:color w:val="000000" w:themeColor="text1"/>
                <w:sz w:val="22"/>
                <w:szCs w:val="22"/>
              </w:rPr>
              <w:t>LED Red</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1F81ADC" w14:textId="0109D1B5">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479349B" w14:textId="53FFA9B0">
            <w:pPr>
              <w:spacing w:after="0"/>
              <w:jc w:val="center"/>
            </w:pPr>
            <w:r w:rsidRPr="40EB9CE9">
              <w:rPr>
                <w:rFonts w:ascii="Aptos Narrow" w:hAnsi="Aptos Narrow" w:eastAsia="Aptos Narrow" w:cs="Aptos Narrow"/>
                <w:color w:val="000000" w:themeColor="text1"/>
                <w:sz w:val="22"/>
                <w:szCs w:val="22"/>
              </w:rPr>
              <w:t>0.53</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101847D" w14:textId="1874FB37">
            <w:pPr>
              <w:spacing w:after="0"/>
              <w:jc w:val="center"/>
            </w:pPr>
            <w:hyperlink r:id="rId49">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4A47AA86" w14:textId="5926CFC8">
            <w:pPr>
              <w:spacing w:after="0"/>
              <w:jc w:val="center"/>
            </w:pPr>
            <w:hyperlink r:id="rId50">
              <w:r w:rsidRPr="40EB9CE9">
                <w:rPr>
                  <w:rStyle w:val="Hyperlink"/>
                  <w:rFonts w:ascii="Aptos Narrow" w:hAnsi="Aptos Narrow" w:eastAsia="Aptos Narrow" w:cs="Aptos Narrow"/>
                  <w:sz w:val="22"/>
                  <w:szCs w:val="22"/>
                </w:rPr>
                <w:t>MCL053MD</w:t>
              </w:r>
            </w:hyperlink>
          </w:p>
        </w:tc>
      </w:tr>
      <w:tr w:rsidR="40EB9CE9" w:rsidTr="6D0BE236" w14:paraId="68C6DBD4"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0C9772AB" w14:textId="399A9EC6">
            <w:pPr>
              <w:spacing w:after="0"/>
              <w:jc w:val="center"/>
            </w:pPr>
            <w:r w:rsidRPr="40EB9CE9">
              <w:rPr>
                <w:rFonts w:ascii="Aptos Narrow" w:hAnsi="Aptos Narrow" w:eastAsia="Aptos Narrow" w:cs="Aptos Narrow"/>
                <w:color w:val="000000" w:themeColor="text1"/>
                <w:sz w:val="22"/>
                <w:szCs w:val="22"/>
              </w:rPr>
              <w:t>LED Green</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EE77E9F" w14:textId="35BCCCFD">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D459114" w14:textId="6FBC5BC4">
            <w:pPr>
              <w:spacing w:after="0"/>
              <w:jc w:val="center"/>
            </w:pPr>
            <w:r w:rsidRPr="40EB9CE9">
              <w:rPr>
                <w:rFonts w:ascii="Aptos Narrow" w:hAnsi="Aptos Narrow" w:eastAsia="Aptos Narrow" w:cs="Aptos Narrow"/>
                <w:color w:val="000000" w:themeColor="text1"/>
                <w:sz w:val="22"/>
                <w:szCs w:val="22"/>
              </w:rPr>
              <w:t>2.26</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0C6D1758" w14:textId="0ED42FA6">
            <w:pPr>
              <w:spacing w:after="0"/>
              <w:jc w:val="center"/>
            </w:pPr>
            <w:hyperlink r:id="rId51">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35AE181F" w14:textId="3A0B16B4">
            <w:pPr>
              <w:spacing w:after="0"/>
              <w:jc w:val="center"/>
            </w:pPr>
            <w:hyperlink r:id="rId52">
              <w:r w:rsidRPr="40EB9CE9">
                <w:rPr>
                  <w:rStyle w:val="Hyperlink"/>
                  <w:rFonts w:ascii="Aptos Narrow" w:hAnsi="Aptos Narrow" w:eastAsia="Aptos Narrow" w:cs="Aptos Narrow"/>
                  <w:sz w:val="22"/>
                  <w:szCs w:val="22"/>
                </w:rPr>
                <w:t>HLMP-4740</w:t>
              </w:r>
            </w:hyperlink>
          </w:p>
        </w:tc>
      </w:tr>
      <w:tr w:rsidR="40EB9CE9" w:rsidTr="6D0BE236" w14:paraId="2E356291"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9B42D3D" w14:textId="0874BE7F">
            <w:pPr>
              <w:spacing w:after="0"/>
              <w:jc w:val="center"/>
            </w:pPr>
            <w:r w:rsidRPr="40EB9CE9">
              <w:rPr>
                <w:rFonts w:ascii="Aptos Narrow" w:hAnsi="Aptos Narrow" w:eastAsia="Aptos Narrow" w:cs="Aptos Narrow"/>
                <w:color w:val="000000" w:themeColor="text1"/>
                <w:sz w:val="22"/>
                <w:szCs w:val="22"/>
              </w:rPr>
              <w:t>LED Yellow</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3D6811E7" w14:textId="6FD9A6FF">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0A0FBEE" w14:textId="0753302D">
            <w:pPr>
              <w:spacing w:after="0"/>
              <w:jc w:val="center"/>
            </w:pPr>
            <w:r w:rsidRPr="40EB9CE9">
              <w:rPr>
                <w:rFonts w:ascii="Aptos Narrow" w:hAnsi="Aptos Narrow" w:eastAsia="Aptos Narrow" w:cs="Aptos Narrow"/>
                <w:color w:val="000000" w:themeColor="text1"/>
                <w:sz w:val="22"/>
                <w:szCs w:val="22"/>
              </w:rPr>
              <w:t>0.70</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0CB5C94" w14:textId="3BB19A23">
            <w:pPr>
              <w:spacing w:after="0"/>
              <w:jc w:val="center"/>
            </w:pPr>
            <w:hyperlink r:id="rId53">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6549D588" w14:textId="6AFA3CFA">
            <w:pPr>
              <w:spacing w:after="0"/>
              <w:jc w:val="center"/>
            </w:pPr>
            <w:hyperlink r:id="rId54">
              <w:r w:rsidRPr="40EB9CE9">
                <w:rPr>
                  <w:rStyle w:val="Hyperlink"/>
                  <w:rFonts w:ascii="Aptos Narrow" w:hAnsi="Aptos Narrow" w:eastAsia="Aptos Narrow" w:cs="Aptos Narrow"/>
                  <w:sz w:val="22"/>
                  <w:szCs w:val="22"/>
                </w:rPr>
                <w:t>MCL053LYD</w:t>
              </w:r>
            </w:hyperlink>
          </w:p>
        </w:tc>
      </w:tr>
      <w:tr w:rsidR="40EB9CE9" w:rsidTr="6D0BE236" w14:paraId="40A6260D" w14:textId="77777777">
        <w:trPr>
          <w:trHeight w:val="300"/>
        </w:trPr>
        <w:tc>
          <w:tcPr>
            <w:tcW w:w="1305" w:type="dxa"/>
            <w:tcBorders>
              <w:top w:val="single" w:color="000000" w:themeColor="text1" w:sz="4" w:space="0"/>
              <w:left w:val="single" w:color="000000" w:themeColor="text1" w:sz="8" w:space="0"/>
              <w:bottom w:val="nil"/>
              <w:right w:val="single" w:color="000000" w:themeColor="text1" w:sz="4" w:space="0"/>
            </w:tcBorders>
            <w:tcMar>
              <w:top w:w="15" w:type="dxa"/>
              <w:left w:w="15" w:type="dxa"/>
              <w:right w:w="15" w:type="dxa"/>
            </w:tcMar>
            <w:vAlign w:val="bottom"/>
          </w:tcPr>
          <w:p w:rsidR="40EB9CE9" w:rsidP="40EB9CE9" w:rsidRDefault="40EB9CE9" w14:paraId="4C8386C8" w14:textId="3A3C0CEC">
            <w:pPr>
              <w:spacing w:after="0"/>
              <w:jc w:val="center"/>
            </w:pPr>
            <w:r w:rsidRPr="40EB9CE9">
              <w:rPr>
                <w:rFonts w:ascii="Aptos Narrow" w:hAnsi="Aptos Narrow" w:eastAsia="Aptos Narrow" w:cs="Aptos Narrow"/>
                <w:color w:val="000000" w:themeColor="text1"/>
                <w:sz w:val="22"/>
                <w:szCs w:val="22"/>
              </w:rPr>
              <w:t>LED Blue</w:t>
            </w:r>
          </w:p>
        </w:tc>
        <w:tc>
          <w:tcPr>
            <w:tcW w:w="858"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2DC61B2E" w14:textId="1C0EC829">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59AC7170" w14:textId="19D86FB3">
            <w:pPr>
              <w:spacing w:after="0"/>
              <w:jc w:val="center"/>
            </w:pPr>
            <w:r w:rsidRPr="40EB9CE9">
              <w:rPr>
                <w:rFonts w:ascii="Aptos Narrow" w:hAnsi="Aptos Narrow" w:eastAsia="Aptos Narrow" w:cs="Aptos Narrow"/>
                <w:color w:val="000000" w:themeColor="text1"/>
                <w:sz w:val="22"/>
                <w:szCs w:val="22"/>
              </w:rPr>
              <w:t>1.06</w:t>
            </w:r>
          </w:p>
        </w:tc>
        <w:tc>
          <w:tcPr>
            <w:tcW w:w="2126"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51FE5E8D" w14:textId="6CD8D01E">
            <w:pPr>
              <w:spacing w:after="0"/>
              <w:jc w:val="center"/>
            </w:pPr>
            <w:hyperlink r:id="rId55">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nil"/>
              <w:right w:val="single" w:color="000000" w:themeColor="text1" w:sz="8" w:space="0"/>
            </w:tcBorders>
            <w:tcMar>
              <w:top w:w="15" w:type="dxa"/>
              <w:left w:w="15" w:type="dxa"/>
              <w:right w:w="15" w:type="dxa"/>
            </w:tcMar>
            <w:vAlign w:val="bottom"/>
          </w:tcPr>
          <w:p w:rsidR="40EB9CE9" w:rsidP="40EB9CE9" w:rsidRDefault="40EB9CE9" w14:paraId="622C4849" w14:textId="54BE96C1">
            <w:pPr>
              <w:spacing w:after="0"/>
              <w:jc w:val="center"/>
            </w:pPr>
            <w:hyperlink r:id="rId56">
              <w:r w:rsidRPr="40EB9CE9">
                <w:rPr>
                  <w:rStyle w:val="Hyperlink"/>
                  <w:rFonts w:ascii="Aptos Narrow" w:hAnsi="Aptos Narrow" w:eastAsia="Aptos Narrow" w:cs="Aptos Narrow"/>
                  <w:sz w:val="22"/>
                  <w:szCs w:val="22"/>
                </w:rPr>
                <w:t>C503B-BCS-CV0Z0461</w:t>
              </w:r>
            </w:hyperlink>
          </w:p>
        </w:tc>
      </w:tr>
      <w:tr w:rsidR="40EB9CE9" w:rsidTr="6D0BE236" w14:paraId="7F013123" w14:textId="77777777">
        <w:trPr>
          <w:trHeight w:val="345"/>
        </w:trPr>
        <w:tc>
          <w:tcPr>
            <w:tcW w:w="1305" w:type="dxa"/>
            <w:tcBorders>
              <w:top w:val="single" w:color="000000" w:themeColor="text1" w:sz="4" w:space="0"/>
              <w:left w:val="single" w:color="000000" w:themeColor="text1" w:sz="8" w:space="0"/>
              <w:bottom w:val="nil"/>
              <w:right w:val="single" w:color="000000" w:themeColor="text1" w:sz="4" w:space="0"/>
            </w:tcBorders>
            <w:tcMar>
              <w:top w:w="15" w:type="dxa"/>
              <w:left w:w="15" w:type="dxa"/>
              <w:right w:w="15" w:type="dxa"/>
            </w:tcMar>
            <w:vAlign w:val="center"/>
          </w:tcPr>
          <w:p w:rsidR="40EB9CE9" w:rsidP="40EB9CE9" w:rsidRDefault="40EB9CE9" w14:paraId="7B7A5886" w14:textId="33BD0997">
            <w:pPr>
              <w:spacing w:after="0"/>
              <w:jc w:val="center"/>
            </w:pPr>
            <w:r w:rsidRPr="40EB9CE9">
              <w:rPr>
                <w:rFonts w:ascii="Aptos Narrow" w:hAnsi="Aptos Narrow" w:eastAsia="Aptos Narrow" w:cs="Aptos Narrow"/>
                <w:color w:val="000000" w:themeColor="text1"/>
                <w:sz w:val="22"/>
                <w:szCs w:val="22"/>
              </w:rPr>
              <w:t>Breadboard</w:t>
            </w:r>
          </w:p>
        </w:tc>
        <w:tc>
          <w:tcPr>
            <w:tcW w:w="858"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155ADEA3" w14:textId="65EF8C3C">
            <w:pPr>
              <w:spacing w:after="0"/>
              <w:jc w:val="center"/>
            </w:pPr>
            <w:r w:rsidRPr="40EB9CE9">
              <w:rPr>
                <w:rFonts w:ascii="Aptos Narrow" w:hAnsi="Aptos Narrow" w:eastAsia="Aptos Narrow" w:cs="Aptos Narrow"/>
                <w:color w:val="000000" w:themeColor="text1"/>
                <w:sz w:val="22"/>
                <w:szCs w:val="22"/>
              </w:rPr>
              <w:t>4</w:t>
            </w:r>
          </w:p>
        </w:tc>
        <w:tc>
          <w:tcPr>
            <w:tcW w:w="1035"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296B8A99" w14:textId="698E6F1D">
            <w:pPr>
              <w:spacing w:after="0"/>
              <w:jc w:val="center"/>
            </w:pPr>
            <w:r w:rsidRPr="40EB9CE9">
              <w:rPr>
                <w:rFonts w:ascii="Aptos Narrow" w:hAnsi="Aptos Narrow" w:eastAsia="Aptos Narrow" w:cs="Aptos Narrow"/>
                <w:color w:val="000000" w:themeColor="text1"/>
                <w:sz w:val="22"/>
                <w:szCs w:val="22"/>
              </w:rPr>
              <w:t>1.58</w:t>
            </w:r>
          </w:p>
        </w:tc>
        <w:tc>
          <w:tcPr>
            <w:tcW w:w="2126"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731DB4B7" w14:textId="2E15B8E3">
            <w:pPr>
              <w:spacing w:after="0"/>
              <w:jc w:val="center"/>
            </w:pPr>
            <w:hyperlink r:id="rId57">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nil"/>
              <w:right w:val="single" w:color="000000" w:themeColor="text1" w:sz="8" w:space="0"/>
            </w:tcBorders>
            <w:tcMar>
              <w:top w:w="15" w:type="dxa"/>
              <w:left w:w="15" w:type="dxa"/>
              <w:right w:w="15" w:type="dxa"/>
            </w:tcMar>
            <w:vAlign w:val="bottom"/>
          </w:tcPr>
          <w:p w:rsidR="40EB9CE9" w:rsidP="40EB9CE9" w:rsidRDefault="40EB9CE9" w14:paraId="53CB2D73" w14:textId="4271B72A">
            <w:pPr>
              <w:spacing w:after="0"/>
              <w:jc w:val="center"/>
            </w:pPr>
            <w:hyperlink r:id="rId58">
              <w:r w:rsidRPr="40EB9CE9">
                <w:rPr>
                  <w:rStyle w:val="Hyperlink"/>
                  <w:rFonts w:ascii="Aptos Narrow" w:hAnsi="Aptos Narrow" w:eastAsia="Aptos Narrow" w:cs="Aptos Narrow"/>
                  <w:sz w:val="22"/>
                  <w:szCs w:val="22"/>
                </w:rPr>
                <w:t>PSG-BB-400</w:t>
              </w:r>
            </w:hyperlink>
          </w:p>
        </w:tc>
      </w:tr>
      <w:tr w:rsidR="40EB9CE9" w:rsidTr="6D0BE236" w14:paraId="488648EE" w14:textId="77777777">
        <w:trPr>
          <w:trHeight w:val="705"/>
        </w:trPr>
        <w:tc>
          <w:tcPr>
            <w:tcW w:w="1305" w:type="dxa"/>
            <w:tcBorders>
              <w:top w:val="single" w:color="000000" w:themeColor="text1" w:sz="8" w:space="0"/>
              <w:left w:val="single" w:color="000000" w:themeColor="text1" w:sz="8"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RDefault="40EB9CE9" w14:paraId="49F37B6B" w14:textId="0184EAC3"/>
        </w:tc>
        <w:tc>
          <w:tcPr>
            <w:tcW w:w="858"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4FDD2CE6" w14:textId="067FAE0A">
            <w:pPr>
              <w:spacing w:after="0"/>
              <w:jc w:val="center"/>
            </w:pPr>
            <w:r w:rsidRPr="40EB9CE9">
              <w:rPr>
                <w:rFonts w:ascii="Aptos Narrow" w:hAnsi="Aptos Narrow" w:eastAsia="Aptos Narrow" w:cs="Aptos Narrow"/>
                <w:color w:val="000000" w:themeColor="text1"/>
                <w:sz w:val="22"/>
                <w:szCs w:val="22"/>
              </w:rPr>
              <w:t>Total cost (£)</w:t>
            </w:r>
          </w:p>
        </w:tc>
        <w:tc>
          <w:tcPr>
            <w:tcW w:w="1035" w:type="dxa"/>
            <w:tcBorders>
              <w:top w:val="single" w:color="000000" w:themeColor="text1" w:sz="8" w:space="0"/>
              <w:left w:val="single" w:color="000000" w:themeColor="text1" w:sz="4" w:space="0"/>
              <w:bottom w:val="single" w:color="000000" w:themeColor="text1" w:sz="8" w:space="0"/>
              <w:right w:val="single" w:color="000000" w:themeColor="text1" w:sz="4" w:space="0"/>
            </w:tcBorders>
            <w:tcMar>
              <w:top w:w="15" w:type="dxa"/>
              <w:left w:w="15" w:type="dxa"/>
              <w:right w:w="15" w:type="dxa"/>
            </w:tcMar>
            <w:vAlign w:val="bottom"/>
          </w:tcPr>
          <w:p w:rsidR="40EB9CE9" w:rsidP="40EB9CE9" w:rsidRDefault="40EB9CE9" w14:paraId="0210FF7A" w14:textId="553DC024">
            <w:pPr>
              <w:spacing w:after="0"/>
              <w:jc w:val="center"/>
            </w:pPr>
            <w:r w:rsidRPr="40EB9CE9">
              <w:rPr>
                <w:rFonts w:ascii="Aptos Narrow" w:hAnsi="Aptos Narrow" w:eastAsia="Aptos Narrow" w:cs="Aptos Narrow"/>
                <w:color w:val="000000" w:themeColor="text1"/>
                <w:sz w:val="22"/>
                <w:szCs w:val="22"/>
              </w:rPr>
              <w:t>46.29</w:t>
            </w:r>
          </w:p>
        </w:tc>
        <w:tc>
          <w:tcPr>
            <w:tcW w:w="2126"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RDefault="40EB9CE9" w14:paraId="5E675C0F" w14:textId="377565E1"/>
        </w:tc>
        <w:tc>
          <w:tcPr>
            <w:tcW w:w="3825" w:type="dxa"/>
            <w:tcBorders>
              <w:top w:val="single" w:color="000000" w:themeColor="text1" w:sz="8" w:space="0"/>
              <w:left w:val="single" w:color="000000" w:themeColor="text1" w:sz="4" w:space="0"/>
              <w:bottom w:val="single" w:color="000000" w:themeColor="text1" w:sz="8" w:space="0"/>
              <w:right w:val="single" w:color="000000" w:themeColor="text1" w:sz="8" w:space="0"/>
            </w:tcBorders>
            <w:shd w:val="clear" w:color="auto" w:fill="94DCF8"/>
            <w:tcMar>
              <w:top w:w="15" w:type="dxa"/>
              <w:left w:w="15" w:type="dxa"/>
              <w:right w:w="15" w:type="dxa"/>
            </w:tcMar>
            <w:vAlign w:val="bottom"/>
          </w:tcPr>
          <w:p w:rsidR="40EB9CE9" w:rsidRDefault="40EB9CE9" w14:paraId="41CC293F" w14:textId="14864079"/>
        </w:tc>
      </w:tr>
    </w:tbl>
    <w:p w:rsidR="40EB9CE9" w:rsidP="40EB9CE9" w:rsidRDefault="40EB9CE9" w14:paraId="144A0A40" w14:textId="0C2857FE"/>
    <w:sectPr w:rsidR="40EB9CE9">
      <w:headerReference w:type="default" r:id="rId59"/>
      <w:footerReference w:type="default" r:id="rId6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1F95" w:rsidRDefault="00BE1F95" w14:paraId="71D280DB" w14:textId="77777777">
      <w:pPr>
        <w:spacing w:after="0" w:line="240" w:lineRule="auto"/>
      </w:pPr>
      <w:r>
        <w:separator/>
      </w:r>
    </w:p>
  </w:endnote>
  <w:endnote w:type="continuationSeparator" w:id="0">
    <w:p w:rsidR="00BE1F95" w:rsidRDefault="00BE1F95" w14:paraId="0A8526AA" w14:textId="77777777">
      <w:pPr>
        <w:spacing w:after="0" w:line="240" w:lineRule="auto"/>
      </w:pPr>
      <w:r>
        <w:continuationSeparator/>
      </w:r>
    </w:p>
  </w:endnote>
  <w:endnote w:type="continuationNotice" w:id="1">
    <w:p w:rsidR="00BE1F95" w:rsidRDefault="00BE1F95" w14:paraId="0DCA8C7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Narrow">
    <w:altName w:val="Calibri"/>
    <w:charset w:val="00"/>
    <w:family w:val="swiss"/>
    <w:pitch w:val="variable"/>
    <w:sig w:usb0="20000287" w:usb1="00000003" w:usb2="00000000" w:usb3="00000000" w:csb0="0000019F" w:csb1="00000000"/>
  </w:font>
  <w:font w:name="Noto Music">
    <w:altName w:val="Calibri"/>
    <w:charset w:val="00"/>
    <w:family w:val="auto"/>
    <w:pitch w:val="variable"/>
    <w:sig w:usb0="00000003" w:usb1="02006000" w:usb2="01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314F0BC" w:rsidTr="1314F0BC" w14:paraId="0C21057F" w14:textId="77777777">
      <w:trPr>
        <w:trHeight w:val="300"/>
      </w:trPr>
      <w:tc>
        <w:tcPr>
          <w:tcW w:w="3005" w:type="dxa"/>
        </w:tcPr>
        <w:p w:rsidR="1314F0BC" w:rsidP="1314F0BC" w:rsidRDefault="1314F0BC" w14:paraId="08B10ACD" w14:textId="387ACC7A">
          <w:pPr>
            <w:pStyle w:val="Header"/>
            <w:ind w:left="-115"/>
          </w:pPr>
        </w:p>
      </w:tc>
      <w:tc>
        <w:tcPr>
          <w:tcW w:w="3005" w:type="dxa"/>
        </w:tcPr>
        <w:p w:rsidR="1314F0BC" w:rsidP="1314F0BC" w:rsidRDefault="1314F0BC" w14:paraId="692FB7B4" w14:textId="2CA02C9A">
          <w:pPr>
            <w:pStyle w:val="Header"/>
            <w:jc w:val="center"/>
          </w:pPr>
        </w:p>
      </w:tc>
      <w:tc>
        <w:tcPr>
          <w:tcW w:w="3005" w:type="dxa"/>
        </w:tcPr>
        <w:p w:rsidR="1314F0BC" w:rsidP="1314F0BC" w:rsidRDefault="1314F0BC" w14:paraId="2D3B8DFF" w14:textId="180BEF97">
          <w:pPr>
            <w:pStyle w:val="Header"/>
            <w:ind w:right="-115"/>
            <w:jc w:val="right"/>
          </w:pPr>
        </w:p>
      </w:tc>
    </w:tr>
  </w:tbl>
  <w:p w:rsidR="1314F0BC" w:rsidP="1314F0BC" w:rsidRDefault="1314F0BC" w14:paraId="02444555" w14:textId="18B41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1F95" w:rsidRDefault="00BE1F95" w14:paraId="44DD22EF" w14:textId="77777777">
      <w:pPr>
        <w:spacing w:after="0" w:line="240" w:lineRule="auto"/>
      </w:pPr>
      <w:r>
        <w:separator/>
      </w:r>
    </w:p>
  </w:footnote>
  <w:footnote w:type="continuationSeparator" w:id="0">
    <w:p w:rsidR="00BE1F95" w:rsidRDefault="00BE1F95" w14:paraId="68A6E9F6" w14:textId="77777777">
      <w:pPr>
        <w:spacing w:after="0" w:line="240" w:lineRule="auto"/>
      </w:pPr>
      <w:r>
        <w:continuationSeparator/>
      </w:r>
    </w:p>
  </w:footnote>
  <w:footnote w:type="continuationNotice" w:id="1">
    <w:p w:rsidR="00BE1F95" w:rsidRDefault="00BE1F95" w14:paraId="1A46249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314F0BC" w:rsidTr="1314F0BC" w14:paraId="3490BC8A" w14:textId="77777777">
      <w:trPr>
        <w:trHeight w:val="300"/>
      </w:trPr>
      <w:tc>
        <w:tcPr>
          <w:tcW w:w="3005" w:type="dxa"/>
        </w:tcPr>
        <w:p w:rsidR="1314F0BC" w:rsidP="1314F0BC" w:rsidRDefault="1314F0BC" w14:paraId="48A453EF" w14:textId="4A025E6C">
          <w:pPr>
            <w:pStyle w:val="Header"/>
            <w:ind w:left="-115"/>
          </w:pPr>
        </w:p>
      </w:tc>
      <w:tc>
        <w:tcPr>
          <w:tcW w:w="3005" w:type="dxa"/>
        </w:tcPr>
        <w:p w:rsidR="1314F0BC" w:rsidP="1314F0BC" w:rsidRDefault="1314F0BC" w14:paraId="5E013E2D" w14:textId="58CF11D3">
          <w:pPr>
            <w:pStyle w:val="Header"/>
            <w:jc w:val="center"/>
          </w:pPr>
        </w:p>
      </w:tc>
      <w:tc>
        <w:tcPr>
          <w:tcW w:w="3005" w:type="dxa"/>
        </w:tcPr>
        <w:p w:rsidR="1314F0BC" w:rsidP="1314F0BC" w:rsidRDefault="1314F0BC" w14:paraId="2557732B" w14:textId="57A93B34">
          <w:pPr>
            <w:pStyle w:val="Header"/>
            <w:ind w:right="-115"/>
            <w:jc w:val="right"/>
          </w:pPr>
        </w:p>
      </w:tc>
    </w:tr>
  </w:tbl>
  <w:p w:rsidR="1314F0BC" w:rsidP="1314F0BC" w:rsidRDefault="1314F0BC" w14:paraId="5305B7C1" w14:textId="51CEFACE">
    <w:pPr>
      <w:pStyle w:val="Header"/>
    </w:pPr>
  </w:p>
</w:hdr>
</file>

<file path=word/intelligence2.xml><?xml version="1.0" encoding="utf-8"?>
<int2:intelligence xmlns:int2="http://schemas.microsoft.com/office/intelligence/2020/intelligence" xmlns:oel="http://schemas.microsoft.com/office/2019/extlst">
  <int2:observations>
    <int2:textHash int2:hashCode="N1LnaKezwqRt/n" int2:id="3N9WcuuY">
      <int2:state int2:value="Rejected" int2:type="spell"/>
    </int2:textHash>
    <int2:textHash int2:hashCode="BKjxbZExLNeIkH" int2:id="A83w31Y5">
      <int2:state int2:value="Rejected" int2:type="spell"/>
    </int2:textHash>
    <int2:textHash int2:hashCode="8CRYqvpRENfHs0" int2:id="UkBV8Bor">
      <int2:state int2:value="Rejected" int2:type="spell"/>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8F4B21"/>
    <w:rsid w:val="000A5F9D"/>
    <w:rsid w:val="000B1E10"/>
    <w:rsid w:val="000E0E12"/>
    <w:rsid w:val="001239F2"/>
    <w:rsid w:val="00141C8A"/>
    <w:rsid w:val="00163CC9"/>
    <w:rsid w:val="00164906"/>
    <w:rsid w:val="00190022"/>
    <w:rsid w:val="001D594E"/>
    <w:rsid w:val="002441EF"/>
    <w:rsid w:val="00256498"/>
    <w:rsid w:val="002C65E2"/>
    <w:rsid w:val="0033725A"/>
    <w:rsid w:val="003414EA"/>
    <w:rsid w:val="00345059"/>
    <w:rsid w:val="003742EE"/>
    <w:rsid w:val="00380312"/>
    <w:rsid w:val="003B3888"/>
    <w:rsid w:val="003E6998"/>
    <w:rsid w:val="00443070"/>
    <w:rsid w:val="00467778"/>
    <w:rsid w:val="00480C24"/>
    <w:rsid w:val="004A70A3"/>
    <w:rsid w:val="004C7FA1"/>
    <w:rsid w:val="004D0E9F"/>
    <w:rsid w:val="004FD91A"/>
    <w:rsid w:val="0053155A"/>
    <w:rsid w:val="00546B12"/>
    <w:rsid w:val="005621D8"/>
    <w:rsid w:val="00594660"/>
    <w:rsid w:val="005A1C1E"/>
    <w:rsid w:val="005E7F6D"/>
    <w:rsid w:val="00667F68"/>
    <w:rsid w:val="006738C6"/>
    <w:rsid w:val="006C6273"/>
    <w:rsid w:val="006F34B9"/>
    <w:rsid w:val="007420BE"/>
    <w:rsid w:val="007502DC"/>
    <w:rsid w:val="0075703F"/>
    <w:rsid w:val="007A5A56"/>
    <w:rsid w:val="00802044"/>
    <w:rsid w:val="008071B3"/>
    <w:rsid w:val="00827435"/>
    <w:rsid w:val="008E79E0"/>
    <w:rsid w:val="0090002D"/>
    <w:rsid w:val="00981857"/>
    <w:rsid w:val="00985567"/>
    <w:rsid w:val="009A40EA"/>
    <w:rsid w:val="009D6C84"/>
    <w:rsid w:val="00A33399"/>
    <w:rsid w:val="00A81F60"/>
    <w:rsid w:val="00A863DF"/>
    <w:rsid w:val="00AB07E8"/>
    <w:rsid w:val="00B700E9"/>
    <w:rsid w:val="00B91CF6"/>
    <w:rsid w:val="00BE1F95"/>
    <w:rsid w:val="00BF558C"/>
    <w:rsid w:val="00C260D3"/>
    <w:rsid w:val="00C55396"/>
    <w:rsid w:val="00C76811"/>
    <w:rsid w:val="00C76FEA"/>
    <w:rsid w:val="00C9615D"/>
    <w:rsid w:val="00CF25E5"/>
    <w:rsid w:val="00D1315C"/>
    <w:rsid w:val="00D23DB6"/>
    <w:rsid w:val="00D6157D"/>
    <w:rsid w:val="00D71821"/>
    <w:rsid w:val="00DA710E"/>
    <w:rsid w:val="00E15A3C"/>
    <w:rsid w:val="00E21C15"/>
    <w:rsid w:val="00E239C0"/>
    <w:rsid w:val="00E30845"/>
    <w:rsid w:val="00E32C46"/>
    <w:rsid w:val="00EE4134"/>
    <w:rsid w:val="00F3294A"/>
    <w:rsid w:val="00FA4200"/>
    <w:rsid w:val="00FB3F87"/>
    <w:rsid w:val="00FD1B86"/>
    <w:rsid w:val="00FE7573"/>
    <w:rsid w:val="010239CC"/>
    <w:rsid w:val="011841CE"/>
    <w:rsid w:val="0123A1E3"/>
    <w:rsid w:val="01243D11"/>
    <w:rsid w:val="013822FE"/>
    <w:rsid w:val="01551C86"/>
    <w:rsid w:val="01A71F16"/>
    <w:rsid w:val="01ADBE2F"/>
    <w:rsid w:val="01E09D68"/>
    <w:rsid w:val="01FB1F71"/>
    <w:rsid w:val="02128D17"/>
    <w:rsid w:val="024FB89C"/>
    <w:rsid w:val="0265A1EC"/>
    <w:rsid w:val="026EC473"/>
    <w:rsid w:val="029B8EE9"/>
    <w:rsid w:val="02B51983"/>
    <w:rsid w:val="02B8501B"/>
    <w:rsid w:val="030FB83A"/>
    <w:rsid w:val="031F0906"/>
    <w:rsid w:val="034787DD"/>
    <w:rsid w:val="03AA2344"/>
    <w:rsid w:val="03C88DE0"/>
    <w:rsid w:val="03CAD7CB"/>
    <w:rsid w:val="03E198B5"/>
    <w:rsid w:val="03FFAEF6"/>
    <w:rsid w:val="04155402"/>
    <w:rsid w:val="04490C7A"/>
    <w:rsid w:val="0486B8E6"/>
    <w:rsid w:val="0493F27F"/>
    <w:rsid w:val="04971AF8"/>
    <w:rsid w:val="04DABF76"/>
    <w:rsid w:val="053300F9"/>
    <w:rsid w:val="0563EBC8"/>
    <w:rsid w:val="05D66A7C"/>
    <w:rsid w:val="063F6469"/>
    <w:rsid w:val="06A115AD"/>
    <w:rsid w:val="06EE3E21"/>
    <w:rsid w:val="06FFCA90"/>
    <w:rsid w:val="071EC028"/>
    <w:rsid w:val="07650E7B"/>
    <w:rsid w:val="076ABD6B"/>
    <w:rsid w:val="0796F9FF"/>
    <w:rsid w:val="0819D251"/>
    <w:rsid w:val="086400DF"/>
    <w:rsid w:val="0870749D"/>
    <w:rsid w:val="0933F79C"/>
    <w:rsid w:val="0981E449"/>
    <w:rsid w:val="0988F854"/>
    <w:rsid w:val="099B16A3"/>
    <w:rsid w:val="09BB4995"/>
    <w:rsid w:val="09DE76F9"/>
    <w:rsid w:val="09E350E4"/>
    <w:rsid w:val="09F733C7"/>
    <w:rsid w:val="0A7EEDDA"/>
    <w:rsid w:val="0AAAACE5"/>
    <w:rsid w:val="0AABF2D6"/>
    <w:rsid w:val="0B1F37B5"/>
    <w:rsid w:val="0B28BBE4"/>
    <w:rsid w:val="0B30BC89"/>
    <w:rsid w:val="0B35394A"/>
    <w:rsid w:val="0B632703"/>
    <w:rsid w:val="0B65CEBF"/>
    <w:rsid w:val="0B7D6AA3"/>
    <w:rsid w:val="0BD80958"/>
    <w:rsid w:val="0BF81996"/>
    <w:rsid w:val="0C05003D"/>
    <w:rsid w:val="0C08C464"/>
    <w:rsid w:val="0C1F6E68"/>
    <w:rsid w:val="0C354BE8"/>
    <w:rsid w:val="0C3A9D86"/>
    <w:rsid w:val="0C4623AB"/>
    <w:rsid w:val="0C528480"/>
    <w:rsid w:val="0C66391E"/>
    <w:rsid w:val="0C73C9E0"/>
    <w:rsid w:val="0C9D457A"/>
    <w:rsid w:val="0CC1EBED"/>
    <w:rsid w:val="0D23E565"/>
    <w:rsid w:val="0D5E918B"/>
    <w:rsid w:val="0D794465"/>
    <w:rsid w:val="0DBA8397"/>
    <w:rsid w:val="0DF5FB94"/>
    <w:rsid w:val="0E201A64"/>
    <w:rsid w:val="0E71FCD8"/>
    <w:rsid w:val="0E8E40AB"/>
    <w:rsid w:val="0E95F605"/>
    <w:rsid w:val="0EB08AC3"/>
    <w:rsid w:val="0EB7CA67"/>
    <w:rsid w:val="0EE2F534"/>
    <w:rsid w:val="0EE4E1C7"/>
    <w:rsid w:val="0EE6E447"/>
    <w:rsid w:val="0F251122"/>
    <w:rsid w:val="0F5B19C2"/>
    <w:rsid w:val="0FC30E09"/>
    <w:rsid w:val="0FC46A35"/>
    <w:rsid w:val="100207B6"/>
    <w:rsid w:val="10446C4B"/>
    <w:rsid w:val="105B9540"/>
    <w:rsid w:val="10618828"/>
    <w:rsid w:val="10A118A8"/>
    <w:rsid w:val="10AAA857"/>
    <w:rsid w:val="110D7ECC"/>
    <w:rsid w:val="1137CA5B"/>
    <w:rsid w:val="11717CA1"/>
    <w:rsid w:val="117A1B9E"/>
    <w:rsid w:val="119B2A8D"/>
    <w:rsid w:val="11CD00A4"/>
    <w:rsid w:val="1208E34B"/>
    <w:rsid w:val="1217FAF3"/>
    <w:rsid w:val="123453FB"/>
    <w:rsid w:val="1241A21C"/>
    <w:rsid w:val="127A017E"/>
    <w:rsid w:val="128A1414"/>
    <w:rsid w:val="12ADE6A6"/>
    <w:rsid w:val="12BC160D"/>
    <w:rsid w:val="12D84A54"/>
    <w:rsid w:val="12F0993D"/>
    <w:rsid w:val="1314F0BC"/>
    <w:rsid w:val="1337C3B2"/>
    <w:rsid w:val="137D4CFC"/>
    <w:rsid w:val="13BCC6DF"/>
    <w:rsid w:val="13C1AB1B"/>
    <w:rsid w:val="13C4EF30"/>
    <w:rsid w:val="140484A3"/>
    <w:rsid w:val="140E9582"/>
    <w:rsid w:val="14295840"/>
    <w:rsid w:val="147096F9"/>
    <w:rsid w:val="14C36702"/>
    <w:rsid w:val="14CA6BB4"/>
    <w:rsid w:val="14E489B0"/>
    <w:rsid w:val="14EBFB4D"/>
    <w:rsid w:val="1514C5F1"/>
    <w:rsid w:val="154565C9"/>
    <w:rsid w:val="156AC862"/>
    <w:rsid w:val="15A45480"/>
    <w:rsid w:val="1602B6EE"/>
    <w:rsid w:val="161BB67E"/>
    <w:rsid w:val="1623FD7E"/>
    <w:rsid w:val="167BD003"/>
    <w:rsid w:val="169AF7C8"/>
    <w:rsid w:val="16A16F5E"/>
    <w:rsid w:val="16A2530F"/>
    <w:rsid w:val="16BB900C"/>
    <w:rsid w:val="16C6ECB1"/>
    <w:rsid w:val="16E67CEC"/>
    <w:rsid w:val="1714829F"/>
    <w:rsid w:val="17664A23"/>
    <w:rsid w:val="17D1D835"/>
    <w:rsid w:val="17EFBCB8"/>
    <w:rsid w:val="180B1579"/>
    <w:rsid w:val="183A8794"/>
    <w:rsid w:val="18653F84"/>
    <w:rsid w:val="18725926"/>
    <w:rsid w:val="18C12920"/>
    <w:rsid w:val="18EDA8F4"/>
    <w:rsid w:val="1947230E"/>
    <w:rsid w:val="19844581"/>
    <w:rsid w:val="19C52CA4"/>
    <w:rsid w:val="1A39A093"/>
    <w:rsid w:val="1A46803D"/>
    <w:rsid w:val="1A4E92A5"/>
    <w:rsid w:val="1ACC5F0B"/>
    <w:rsid w:val="1AFB38ED"/>
    <w:rsid w:val="1B24F6B0"/>
    <w:rsid w:val="1B2A148A"/>
    <w:rsid w:val="1B380F1F"/>
    <w:rsid w:val="1B5480BB"/>
    <w:rsid w:val="1B640A8A"/>
    <w:rsid w:val="1BA2BBBB"/>
    <w:rsid w:val="1BA4881C"/>
    <w:rsid w:val="1BC713CF"/>
    <w:rsid w:val="1BD13720"/>
    <w:rsid w:val="1BE06FD4"/>
    <w:rsid w:val="1C0D5044"/>
    <w:rsid w:val="1C24E8EE"/>
    <w:rsid w:val="1C42CF60"/>
    <w:rsid w:val="1C8F4B21"/>
    <w:rsid w:val="1CBECF0B"/>
    <w:rsid w:val="1CCD14D4"/>
    <w:rsid w:val="1CD9DDCC"/>
    <w:rsid w:val="1D0E18A1"/>
    <w:rsid w:val="1D18E7DD"/>
    <w:rsid w:val="1D3A5F40"/>
    <w:rsid w:val="1D656600"/>
    <w:rsid w:val="1D70993B"/>
    <w:rsid w:val="1D829037"/>
    <w:rsid w:val="1DE6F8E0"/>
    <w:rsid w:val="1DEDCC92"/>
    <w:rsid w:val="1DFD30A5"/>
    <w:rsid w:val="1E17E847"/>
    <w:rsid w:val="1E1B4766"/>
    <w:rsid w:val="1E84593E"/>
    <w:rsid w:val="1E86B9A6"/>
    <w:rsid w:val="1EA40C4D"/>
    <w:rsid w:val="1EAD21A5"/>
    <w:rsid w:val="1F2C4AEA"/>
    <w:rsid w:val="1F5F8524"/>
    <w:rsid w:val="1F83F1FE"/>
    <w:rsid w:val="1FCF35CA"/>
    <w:rsid w:val="1FE0B32B"/>
    <w:rsid w:val="2028C5AC"/>
    <w:rsid w:val="206F57B1"/>
    <w:rsid w:val="20D11816"/>
    <w:rsid w:val="20D3C1CA"/>
    <w:rsid w:val="21069BE5"/>
    <w:rsid w:val="211BAC7C"/>
    <w:rsid w:val="213B83DE"/>
    <w:rsid w:val="216BA9AA"/>
    <w:rsid w:val="21BF7844"/>
    <w:rsid w:val="21C7DB7F"/>
    <w:rsid w:val="21D940A9"/>
    <w:rsid w:val="221F18F5"/>
    <w:rsid w:val="221FE3A9"/>
    <w:rsid w:val="2255F5D1"/>
    <w:rsid w:val="22B07149"/>
    <w:rsid w:val="22C08F2F"/>
    <w:rsid w:val="22D93DC8"/>
    <w:rsid w:val="233098F8"/>
    <w:rsid w:val="2382805A"/>
    <w:rsid w:val="23B3F8A6"/>
    <w:rsid w:val="23B7E50E"/>
    <w:rsid w:val="23E5E24B"/>
    <w:rsid w:val="2426B7BB"/>
    <w:rsid w:val="24821A68"/>
    <w:rsid w:val="249FA4E3"/>
    <w:rsid w:val="24AC565A"/>
    <w:rsid w:val="24F6BD2E"/>
    <w:rsid w:val="25211A35"/>
    <w:rsid w:val="2543DD00"/>
    <w:rsid w:val="255724F7"/>
    <w:rsid w:val="256E3126"/>
    <w:rsid w:val="259636B5"/>
    <w:rsid w:val="25C21F62"/>
    <w:rsid w:val="25DA34C1"/>
    <w:rsid w:val="2602E6CF"/>
    <w:rsid w:val="26179B86"/>
    <w:rsid w:val="26A81E2D"/>
    <w:rsid w:val="26AAE35B"/>
    <w:rsid w:val="26AE0371"/>
    <w:rsid w:val="26E71954"/>
    <w:rsid w:val="27096B09"/>
    <w:rsid w:val="27278F94"/>
    <w:rsid w:val="2740026D"/>
    <w:rsid w:val="27566328"/>
    <w:rsid w:val="27C5E9A6"/>
    <w:rsid w:val="27F87A42"/>
    <w:rsid w:val="28A8B2A0"/>
    <w:rsid w:val="28E2A515"/>
    <w:rsid w:val="28FFD3C1"/>
    <w:rsid w:val="2907AE1A"/>
    <w:rsid w:val="29186057"/>
    <w:rsid w:val="291D5EFB"/>
    <w:rsid w:val="2956A840"/>
    <w:rsid w:val="29A4283B"/>
    <w:rsid w:val="29DF66C9"/>
    <w:rsid w:val="29E27A55"/>
    <w:rsid w:val="2A07B483"/>
    <w:rsid w:val="2A2714BA"/>
    <w:rsid w:val="2A4AA1CA"/>
    <w:rsid w:val="2A60C0A6"/>
    <w:rsid w:val="2AABAD09"/>
    <w:rsid w:val="2B01A5B2"/>
    <w:rsid w:val="2B15F62B"/>
    <w:rsid w:val="2B38AE4D"/>
    <w:rsid w:val="2B3D8A6D"/>
    <w:rsid w:val="2B708E8D"/>
    <w:rsid w:val="2B75BB38"/>
    <w:rsid w:val="2BAC99D5"/>
    <w:rsid w:val="2BBF39AA"/>
    <w:rsid w:val="2BC3FCAA"/>
    <w:rsid w:val="2BD756CF"/>
    <w:rsid w:val="2BF95C53"/>
    <w:rsid w:val="2C2AC0E6"/>
    <w:rsid w:val="2C42B15A"/>
    <w:rsid w:val="2C58ABAC"/>
    <w:rsid w:val="2C7F0EB3"/>
    <w:rsid w:val="2CC64EF7"/>
    <w:rsid w:val="2CE5C51D"/>
    <w:rsid w:val="2CEC7DD5"/>
    <w:rsid w:val="2CF8C04A"/>
    <w:rsid w:val="2D1E151F"/>
    <w:rsid w:val="2D6FBF52"/>
    <w:rsid w:val="2D6FCEC3"/>
    <w:rsid w:val="2D720E01"/>
    <w:rsid w:val="2D7565DC"/>
    <w:rsid w:val="2D8396DF"/>
    <w:rsid w:val="2DC52981"/>
    <w:rsid w:val="2DCBF849"/>
    <w:rsid w:val="2DFAD04A"/>
    <w:rsid w:val="2DFE5EEF"/>
    <w:rsid w:val="2E3180DF"/>
    <w:rsid w:val="2E55D86D"/>
    <w:rsid w:val="2EAB90D6"/>
    <w:rsid w:val="2F047132"/>
    <w:rsid w:val="2F1151BC"/>
    <w:rsid w:val="2F2486AB"/>
    <w:rsid w:val="2F2CD51E"/>
    <w:rsid w:val="2F528355"/>
    <w:rsid w:val="2F6F20A2"/>
    <w:rsid w:val="2F929C8D"/>
    <w:rsid w:val="2F9D008B"/>
    <w:rsid w:val="3001216E"/>
    <w:rsid w:val="3039E72D"/>
    <w:rsid w:val="304FF796"/>
    <w:rsid w:val="306B531E"/>
    <w:rsid w:val="306EA1A7"/>
    <w:rsid w:val="3093446A"/>
    <w:rsid w:val="30A95077"/>
    <w:rsid w:val="30D18126"/>
    <w:rsid w:val="30D2A3A7"/>
    <w:rsid w:val="30DB503E"/>
    <w:rsid w:val="3155502C"/>
    <w:rsid w:val="3182CF99"/>
    <w:rsid w:val="31E51564"/>
    <w:rsid w:val="3204749D"/>
    <w:rsid w:val="325D47EF"/>
    <w:rsid w:val="32641C20"/>
    <w:rsid w:val="32AFFE52"/>
    <w:rsid w:val="32DDACC8"/>
    <w:rsid w:val="33367D8A"/>
    <w:rsid w:val="33495AF3"/>
    <w:rsid w:val="33596CC8"/>
    <w:rsid w:val="336948BC"/>
    <w:rsid w:val="3376B6A1"/>
    <w:rsid w:val="337E53C3"/>
    <w:rsid w:val="33819536"/>
    <w:rsid w:val="340A2A74"/>
    <w:rsid w:val="342BA2FC"/>
    <w:rsid w:val="34484C17"/>
    <w:rsid w:val="34D98639"/>
    <w:rsid w:val="34E9C819"/>
    <w:rsid w:val="35071DC3"/>
    <w:rsid w:val="352B72AD"/>
    <w:rsid w:val="35415A89"/>
    <w:rsid w:val="355DE35E"/>
    <w:rsid w:val="35664B82"/>
    <w:rsid w:val="356DB6A9"/>
    <w:rsid w:val="35714091"/>
    <w:rsid w:val="35A337BB"/>
    <w:rsid w:val="35A68E76"/>
    <w:rsid w:val="35E89148"/>
    <w:rsid w:val="360AF325"/>
    <w:rsid w:val="3654BFB5"/>
    <w:rsid w:val="36668A27"/>
    <w:rsid w:val="3693BC92"/>
    <w:rsid w:val="36DC456B"/>
    <w:rsid w:val="36DE6350"/>
    <w:rsid w:val="36EEE5F7"/>
    <w:rsid w:val="36FD5F9A"/>
    <w:rsid w:val="3737ED5E"/>
    <w:rsid w:val="375FFE13"/>
    <w:rsid w:val="37720A21"/>
    <w:rsid w:val="3775599E"/>
    <w:rsid w:val="37EE6996"/>
    <w:rsid w:val="38342E27"/>
    <w:rsid w:val="383EA7E1"/>
    <w:rsid w:val="38E7E8BB"/>
    <w:rsid w:val="39056D39"/>
    <w:rsid w:val="3914A971"/>
    <w:rsid w:val="393BA644"/>
    <w:rsid w:val="39444EC7"/>
    <w:rsid w:val="397BBED7"/>
    <w:rsid w:val="39DA7815"/>
    <w:rsid w:val="39FB3A52"/>
    <w:rsid w:val="3A18C70F"/>
    <w:rsid w:val="3A246E0B"/>
    <w:rsid w:val="3A38102E"/>
    <w:rsid w:val="3A75CE2D"/>
    <w:rsid w:val="3ABBC0CE"/>
    <w:rsid w:val="3AC15E13"/>
    <w:rsid w:val="3AEDA245"/>
    <w:rsid w:val="3AF09E54"/>
    <w:rsid w:val="3B0DCE45"/>
    <w:rsid w:val="3B1D4E14"/>
    <w:rsid w:val="3B477110"/>
    <w:rsid w:val="3BAFA943"/>
    <w:rsid w:val="3C102B45"/>
    <w:rsid w:val="3C3474D7"/>
    <w:rsid w:val="3C390100"/>
    <w:rsid w:val="3CC7824B"/>
    <w:rsid w:val="3CE66444"/>
    <w:rsid w:val="3CFB197B"/>
    <w:rsid w:val="3D2AAC69"/>
    <w:rsid w:val="3D77E750"/>
    <w:rsid w:val="3D8DA066"/>
    <w:rsid w:val="3D97F1F5"/>
    <w:rsid w:val="3D9E84EF"/>
    <w:rsid w:val="3D9EDCEB"/>
    <w:rsid w:val="3DBD06F5"/>
    <w:rsid w:val="3DBFCC84"/>
    <w:rsid w:val="3DDCADC9"/>
    <w:rsid w:val="3DE84463"/>
    <w:rsid w:val="3DF6B6FF"/>
    <w:rsid w:val="3E210283"/>
    <w:rsid w:val="3E413E40"/>
    <w:rsid w:val="3E58AE52"/>
    <w:rsid w:val="3E70CCA3"/>
    <w:rsid w:val="3EB8608B"/>
    <w:rsid w:val="3ED3031E"/>
    <w:rsid w:val="3ED61F82"/>
    <w:rsid w:val="3F656CB8"/>
    <w:rsid w:val="3FA5E526"/>
    <w:rsid w:val="3FABB002"/>
    <w:rsid w:val="3FB0E481"/>
    <w:rsid w:val="3FF9D0D9"/>
    <w:rsid w:val="401ECD2A"/>
    <w:rsid w:val="4074FCE6"/>
    <w:rsid w:val="408E6C0B"/>
    <w:rsid w:val="40DC4595"/>
    <w:rsid w:val="40EB9CE9"/>
    <w:rsid w:val="411C61A4"/>
    <w:rsid w:val="41795F0E"/>
    <w:rsid w:val="41A281E1"/>
    <w:rsid w:val="41FB5BC4"/>
    <w:rsid w:val="422DFD33"/>
    <w:rsid w:val="42488D4F"/>
    <w:rsid w:val="425A8F12"/>
    <w:rsid w:val="42C197F7"/>
    <w:rsid w:val="42C39D3C"/>
    <w:rsid w:val="4336432D"/>
    <w:rsid w:val="435D8D9C"/>
    <w:rsid w:val="438FF381"/>
    <w:rsid w:val="439A0846"/>
    <w:rsid w:val="43BBEC00"/>
    <w:rsid w:val="43E8C030"/>
    <w:rsid w:val="442B415C"/>
    <w:rsid w:val="445E2921"/>
    <w:rsid w:val="44F75897"/>
    <w:rsid w:val="4548B0BE"/>
    <w:rsid w:val="456F8180"/>
    <w:rsid w:val="45951FEA"/>
    <w:rsid w:val="45BAABB9"/>
    <w:rsid w:val="45C9B503"/>
    <w:rsid w:val="45D96145"/>
    <w:rsid w:val="45F5799A"/>
    <w:rsid w:val="45FD592A"/>
    <w:rsid w:val="46697B6E"/>
    <w:rsid w:val="4688FB7E"/>
    <w:rsid w:val="4690558A"/>
    <w:rsid w:val="47084D29"/>
    <w:rsid w:val="470E7C9C"/>
    <w:rsid w:val="470EFDF3"/>
    <w:rsid w:val="474E5340"/>
    <w:rsid w:val="477CD856"/>
    <w:rsid w:val="47A829EF"/>
    <w:rsid w:val="48446561"/>
    <w:rsid w:val="48A084DE"/>
    <w:rsid w:val="48A205C6"/>
    <w:rsid w:val="48C506FE"/>
    <w:rsid w:val="48D07D3E"/>
    <w:rsid w:val="48E8AD17"/>
    <w:rsid w:val="48F8F7BB"/>
    <w:rsid w:val="4927F05C"/>
    <w:rsid w:val="4944163C"/>
    <w:rsid w:val="494621F0"/>
    <w:rsid w:val="49EB6502"/>
    <w:rsid w:val="49F096C5"/>
    <w:rsid w:val="49F335EE"/>
    <w:rsid w:val="4A0E3A2B"/>
    <w:rsid w:val="4A5C26DB"/>
    <w:rsid w:val="4A8A6DB0"/>
    <w:rsid w:val="4AC70671"/>
    <w:rsid w:val="4B066A58"/>
    <w:rsid w:val="4B40CA79"/>
    <w:rsid w:val="4B4A5DD4"/>
    <w:rsid w:val="4B6E1B6F"/>
    <w:rsid w:val="4B753A7A"/>
    <w:rsid w:val="4B836077"/>
    <w:rsid w:val="4B96A2F0"/>
    <w:rsid w:val="4BBDEE12"/>
    <w:rsid w:val="4BEDC4E1"/>
    <w:rsid w:val="4C0BBB7B"/>
    <w:rsid w:val="4C1BD313"/>
    <w:rsid w:val="4C7E6900"/>
    <w:rsid w:val="4C90124E"/>
    <w:rsid w:val="4CA12E02"/>
    <w:rsid w:val="4CA2A54F"/>
    <w:rsid w:val="4CA6D77F"/>
    <w:rsid w:val="4CCCCE21"/>
    <w:rsid w:val="4D249640"/>
    <w:rsid w:val="4D30E837"/>
    <w:rsid w:val="4D384689"/>
    <w:rsid w:val="4D6398E3"/>
    <w:rsid w:val="4DCBA6C7"/>
    <w:rsid w:val="4E06E99D"/>
    <w:rsid w:val="4E12F6FE"/>
    <w:rsid w:val="4E13DF63"/>
    <w:rsid w:val="4E43B124"/>
    <w:rsid w:val="4E64084D"/>
    <w:rsid w:val="4E77E343"/>
    <w:rsid w:val="4EC287B1"/>
    <w:rsid w:val="4EDCA947"/>
    <w:rsid w:val="4F0583D4"/>
    <w:rsid w:val="4F37BC3E"/>
    <w:rsid w:val="4F553950"/>
    <w:rsid w:val="4F6B1FFD"/>
    <w:rsid w:val="4F79F883"/>
    <w:rsid w:val="4F818D62"/>
    <w:rsid w:val="4F98968A"/>
    <w:rsid w:val="4FD81A03"/>
    <w:rsid w:val="50137CF8"/>
    <w:rsid w:val="5052EE5E"/>
    <w:rsid w:val="50530FF8"/>
    <w:rsid w:val="506897D8"/>
    <w:rsid w:val="50808B3E"/>
    <w:rsid w:val="511B067C"/>
    <w:rsid w:val="512A59B8"/>
    <w:rsid w:val="51492B03"/>
    <w:rsid w:val="51665C85"/>
    <w:rsid w:val="517380CB"/>
    <w:rsid w:val="518C81E7"/>
    <w:rsid w:val="51B11B8D"/>
    <w:rsid w:val="5216C818"/>
    <w:rsid w:val="523C2D14"/>
    <w:rsid w:val="524388DC"/>
    <w:rsid w:val="525908E0"/>
    <w:rsid w:val="52887F1D"/>
    <w:rsid w:val="52BF9624"/>
    <w:rsid w:val="533D18BD"/>
    <w:rsid w:val="53613407"/>
    <w:rsid w:val="5366D189"/>
    <w:rsid w:val="539EECDB"/>
    <w:rsid w:val="53C3ABC3"/>
    <w:rsid w:val="53D7C8B8"/>
    <w:rsid w:val="53E60B53"/>
    <w:rsid w:val="5415E038"/>
    <w:rsid w:val="5428B6B1"/>
    <w:rsid w:val="5454AE0C"/>
    <w:rsid w:val="54C2BF9F"/>
    <w:rsid w:val="54DA9782"/>
    <w:rsid w:val="54DE07F1"/>
    <w:rsid w:val="552ECB8F"/>
    <w:rsid w:val="55361E3C"/>
    <w:rsid w:val="5542F3E8"/>
    <w:rsid w:val="55AE6D58"/>
    <w:rsid w:val="55BC8FB2"/>
    <w:rsid w:val="5641E352"/>
    <w:rsid w:val="5652BEC3"/>
    <w:rsid w:val="56597273"/>
    <w:rsid w:val="5687B381"/>
    <w:rsid w:val="56B9B8C8"/>
    <w:rsid w:val="56B9FD95"/>
    <w:rsid w:val="56BE0B19"/>
    <w:rsid w:val="56C59C89"/>
    <w:rsid w:val="56D14AFA"/>
    <w:rsid w:val="56F54F36"/>
    <w:rsid w:val="571042E9"/>
    <w:rsid w:val="576500EB"/>
    <w:rsid w:val="577A7A62"/>
    <w:rsid w:val="5794B2AA"/>
    <w:rsid w:val="57EC8B6B"/>
    <w:rsid w:val="582377A4"/>
    <w:rsid w:val="5829F9DB"/>
    <w:rsid w:val="582E231B"/>
    <w:rsid w:val="58587B1B"/>
    <w:rsid w:val="58B67B6D"/>
    <w:rsid w:val="58F7AAFE"/>
    <w:rsid w:val="58F9FFD1"/>
    <w:rsid w:val="58FB8BE5"/>
    <w:rsid w:val="590619D0"/>
    <w:rsid w:val="592D0D28"/>
    <w:rsid w:val="59738EC7"/>
    <w:rsid w:val="5988335F"/>
    <w:rsid w:val="59AA6639"/>
    <w:rsid w:val="59AF3047"/>
    <w:rsid w:val="59B5792F"/>
    <w:rsid w:val="59BBACA1"/>
    <w:rsid w:val="59E0F8FB"/>
    <w:rsid w:val="5A02A0DE"/>
    <w:rsid w:val="5A128288"/>
    <w:rsid w:val="5A15513F"/>
    <w:rsid w:val="5A3E9A70"/>
    <w:rsid w:val="5A74AFFF"/>
    <w:rsid w:val="5A850363"/>
    <w:rsid w:val="5AA8F512"/>
    <w:rsid w:val="5AD545C2"/>
    <w:rsid w:val="5B02C068"/>
    <w:rsid w:val="5B122EC5"/>
    <w:rsid w:val="5B2EC5BF"/>
    <w:rsid w:val="5BA7233B"/>
    <w:rsid w:val="5BB78DF2"/>
    <w:rsid w:val="5BDF9A75"/>
    <w:rsid w:val="5C26CC1E"/>
    <w:rsid w:val="5C39A68E"/>
    <w:rsid w:val="5C8F02D7"/>
    <w:rsid w:val="5CC4007D"/>
    <w:rsid w:val="5CD716E0"/>
    <w:rsid w:val="5D35F6A7"/>
    <w:rsid w:val="5D8F4C19"/>
    <w:rsid w:val="5DF6460E"/>
    <w:rsid w:val="5E27B486"/>
    <w:rsid w:val="5E2CE2D1"/>
    <w:rsid w:val="5E550C28"/>
    <w:rsid w:val="5E9F7A43"/>
    <w:rsid w:val="5EAB7510"/>
    <w:rsid w:val="5EB866A5"/>
    <w:rsid w:val="5F01A1ED"/>
    <w:rsid w:val="5F08EBAA"/>
    <w:rsid w:val="5F71E83E"/>
    <w:rsid w:val="5F8EA6DB"/>
    <w:rsid w:val="5FA65C0B"/>
    <w:rsid w:val="5FE227AA"/>
    <w:rsid w:val="5FF4C4BE"/>
    <w:rsid w:val="602EEA95"/>
    <w:rsid w:val="60361605"/>
    <w:rsid w:val="6093000B"/>
    <w:rsid w:val="609898A4"/>
    <w:rsid w:val="60B5509A"/>
    <w:rsid w:val="60D2410F"/>
    <w:rsid w:val="60FDEA19"/>
    <w:rsid w:val="61996A1E"/>
    <w:rsid w:val="619E4104"/>
    <w:rsid w:val="619E87F7"/>
    <w:rsid w:val="61EF8FC7"/>
    <w:rsid w:val="6206D10A"/>
    <w:rsid w:val="624038A3"/>
    <w:rsid w:val="625ED6E0"/>
    <w:rsid w:val="6281835C"/>
    <w:rsid w:val="62CED869"/>
    <w:rsid w:val="62D9D879"/>
    <w:rsid w:val="62E79876"/>
    <w:rsid w:val="62E961BC"/>
    <w:rsid w:val="6312243F"/>
    <w:rsid w:val="63182ADE"/>
    <w:rsid w:val="63407CC6"/>
    <w:rsid w:val="6357D5F6"/>
    <w:rsid w:val="635D8BA8"/>
    <w:rsid w:val="6361CEE9"/>
    <w:rsid w:val="636C53E1"/>
    <w:rsid w:val="637085B9"/>
    <w:rsid w:val="63999DFA"/>
    <w:rsid w:val="639C70D3"/>
    <w:rsid w:val="63B1F876"/>
    <w:rsid w:val="63DC3E52"/>
    <w:rsid w:val="63ECFF7C"/>
    <w:rsid w:val="63F94FEB"/>
    <w:rsid w:val="64039FE1"/>
    <w:rsid w:val="641D9DF9"/>
    <w:rsid w:val="645F5FE7"/>
    <w:rsid w:val="646A9E42"/>
    <w:rsid w:val="646AF38D"/>
    <w:rsid w:val="64AF51EE"/>
    <w:rsid w:val="64AFBAA4"/>
    <w:rsid w:val="655D09C5"/>
    <w:rsid w:val="6586CA48"/>
    <w:rsid w:val="65A2FA5B"/>
    <w:rsid w:val="65E28F53"/>
    <w:rsid w:val="6614FAC0"/>
    <w:rsid w:val="6642CB87"/>
    <w:rsid w:val="66505C50"/>
    <w:rsid w:val="6664631A"/>
    <w:rsid w:val="666C3E3A"/>
    <w:rsid w:val="668179A1"/>
    <w:rsid w:val="66D29E41"/>
    <w:rsid w:val="66E1E485"/>
    <w:rsid w:val="673D0DD2"/>
    <w:rsid w:val="674159D4"/>
    <w:rsid w:val="6760F3E0"/>
    <w:rsid w:val="67625899"/>
    <w:rsid w:val="676A4018"/>
    <w:rsid w:val="678CA976"/>
    <w:rsid w:val="67915F7C"/>
    <w:rsid w:val="67B8C907"/>
    <w:rsid w:val="67BE2A63"/>
    <w:rsid w:val="67BEC520"/>
    <w:rsid w:val="67C28CAF"/>
    <w:rsid w:val="67DE3842"/>
    <w:rsid w:val="6802A23F"/>
    <w:rsid w:val="6818203A"/>
    <w:rsid w:val="686118B7"/>
    <w:rsid w:val="687B7E38"/>
    <w:rsid w:val="68EC2B61"/>
    <w:rsid w:val="68F82BEF"/>
    <w:rsid w:val="68FDB665"/>
    <w:rsid w:val="69199391"/>
    <w:rsid w:val="692482DE"/>
    <w:rsid w:val="694B32DD"/>
    <w:rsid w:val="6983E46A"/>
    <w:rsid w:val="69CBAD76"/>
    <w:rsid w:val="6A871024"/>
    <w:rsid w:val="6AC7DD9F"/>
    <w:rsid w:val="6ADBA8E0"/>
    <w:rsid w:val="6AE6F1F9"/>
    <w:rsid w:val="6B277F7A"/>
    <w:rsid w:val="6B7787C0"/>
    <w:rsid w:val="6B820C2B"/>
    <w:rsid w:val="6B9C08F0"/>
    <w:rsid w:val="6BAC1CD4"/>
    <w:rsid w:val="6BCD6E05"/>
    <w:rsid w:val="6BDE2F13"/>
    <w:rsid w:val="6BF64320"/>
    <w:rsid w:val="6C2F49C6"/>
    <w:rsid w:val="6C3EF951"/>
    <w:rsid w:val="6CCBC11D"/>
    <w:rsid w:val="6D0BE236"/>
    <w:rsid w:val="6D2965CA"/>
    <w:rsid w:val="6D4C29DA"/>
    <w:rsid w:val="6D4F5957"/>
    <w:rsid w:val="6D8F45F2"/>
    <w:rsid w:val="6D9A328C"/>
    <w:rsid w:val="6DD6F49B"/>
    <w:rsid w:val="6DD7AC30"/>
    <w:rsid w:val="6DDD93FB"/>
    <w:rsid w:val="6DFBEE23"/>
    <w:rsid w:val="6E2B4991"/>
    <w:rsid w:val="6EA6C8F9"/>
    <w:rsid w:val="6F580447"/>
    <w:rsid w:val="6FAB0DF6"/>
    <w:rsid w:val="6FB9FFC7"/>
    <w:rsid w:val="70D3A026"/>
    <w:rsid w:val="70F29723"/>
    <w:rsid w:val="710CF78A"/>
    <w:rsid w:val="714EBBF2"/>
    <w:rsid w:val="7158B2F9"/>
    <w:rsid w:val="719F7286"/>
    <w:rsid w:val="71A95BEC"/>
    <w:rsid w:val="71C8E79D"/>
    <w:rsid w:val="71D6CD0C"/>
    <w:rsid w:val="7209E304"/>
    <w:rsid w:val="721796B2"/>
    <w:rsid w:val="7236E1F3"/>
    <w:rsid w:val="72516805"/>
    <w:rsid w:val="72A99E1A"/>
    <w:rsid w:val="72DA63EF"/>
    <w:rsid w:val="742B8125"/>
    <w:rsid w:val="7446E93E"/>
    <w:rsid w:val="745CF31C"/>
    <w:rsid w:val="74F67A31"/>
    <w:rsid w:val="75105F12"/>
    <w:rsid w:val="7526F682"/>
    <w:rsid w:val="75835A5F"/>
    <w:rsid w:val="75B11486"/>
    <w:rsid w:val="75B472E5"/>
    <w:rsid w:val="75E20532"/>
    <w:rsid w:val="7660D7C6"/>
    <w:rsid w:val="76846631"/>
    <w:rsid w:val="7693DDE1"/>
    <w:rsid w:val="76A508AB"/>
    <w:rsid w:val="76A7AD16"/>
    <w:rsid w:val="76B52E83"/>
    <w:rsid w:val="76F1E9C2"/>
    <w:rsid w:val="76FA1485"/>
    <w:rsid w:val="7775BAD0"/>
    <w:rsid w:val="778E08FC"/>
    <w:rsid w:val="77E72ED0"/>
    <w:rsid w:val="7825ABCD"/>
    <w:rsid w:val="7856A896"/>
    <w:rsid w:val="785D0FE1"/>
    <w:rsid w:val="785E8B7B"/>
    <w:rsid w:val="7875C681"/>
    <w:rsid w:val="78C01A13"/>
    <w:rsid w:val="7963C906"/>
    <w:rsid w:val="796E0876"/>
    <w:rsid w:val="79761974"/>
    <w:rsid w:val="79E17659"/>
    <w:rsid w:val="7A00E3E1"/>
    <w:rsid w:val="7A2D2A4F"/>
    <w:rsid w:val="7A42132B"/>
    <w:rsid w:val="7A5DCC8B"/>
    <w:rsid w:val="7A702774"/>
    <w:rsid w:val="7AA32FE0"/>
    <w:rsid w:val="7ACF1689"/>
    <w:rsid w:val="7B21C217"/>
    <w:rsid w:val="7B2869EF"/>
    <w:rsid w:val="7B31D274"/>
    <w:rsid w:val="7B48122C"/>
    <w:rsid w:val="7B5A6CDE"/>
    <w:rsid w:val="7B8942C1"/>
    <w:rsid w:val="7C145E76"/>
    <w:rsid w:val="7C28D00B"/>
    <w:rsid w:val="7C866504"/>
    <w:rsid w:val="7C9FC2C8"/>
    <w:rsid w:val="7CA88652"/>
    <w:rsid w:val="7CCA9017"/>
    <w:rsid w:val="7CDD4165"/>
    <w:rsid w:val="7CE21772"/>
    <w:rsid w:val="7CE24A9C"/>
    <w:rsid w:val="7CF41632"/>
    <w:rsid w:val="7D7AD0B5"/>
    <w:rsid w:val="7D8BE702"/>
    <w:rsid w:val="7DAA4A84"/>
    <w:rsid w:val="7DF53022"/>
    <w:rsid w:val="7E22CFB4"/>
    <w:rsid w:val="7E2E2C23"/>
    <w:rsid w:val="7E641F04"/>
    <w:rsid w:val="7E70144F"/>
    <w:rsid w:val="7EABF2CA"/>
    <w:rsid w:val="7EB913A4"/>
    <w:rsid w:val="7EBE3306"/>
    <w:rsid w:val="7EF6E86A"/>
    <w:rsid w:val="7F15FF23"/>
    <w:rsid w:val="7F6F42E1"/>
    <w:rsid w:val="7F885EE5"/>
    <w:rsid w:val="7F96A36E"/>
    <w:rsid w:val="7F98827A"/>
    <w:rsid w:val="7F9A1E53"/>
    <w:rsid w:val="7FA94AB6"/>
    <w:rsid w:val="7FA9E1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4B21"/>
  <w15:chartTrackingRefBased/>
  <w15:docId w15:val="{AA483767-0624-4F43-A3FB-24BC44ED9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1314F0BC"/>
    <w:pPr>
      <w:spacing w:after="100"/>
    </w:pPr>
  </w:style>
  <w:style w:type="character" w:styleId="Hyperlink">
    <w:name w:val="Hyperlink"/>
    <w:basedOn w:val="DefaultParagraphFont"/>
    <w:uiPriority w:val="99"/>
    <w:unhideWhenUsed/>
    <w:rsid w:val="1314F0BC"/>
    <w:rPr>
      <w:color w:val="467886"/>
      <w:u w:val="single"/>
    </w:rPr>
  </w:style>
  <w:style w:type="paragraph" w:styleId="TOC2">
    <w:name w:val="toc 2"/>
    <w:basedOn w:val="Normal"/>
    <w:next w:val="Normal"/>
    <w:uiPriority w:val="39"/>
    <w:unhideWhenUsed/>
    <w:rsid w:val="1314F0BC"/>
    <w:pPr>
      <w:spacing w:after="100"/>
      <w:ind w:left="220"/>
    </w:pPr>
  </w:style>
  <w:style w:type="paragraph" w:styleId="TOC5">
    <w:name w:val="toc 5"/>
    <w:basedOn w:val="Normal"/>
    <w:next w:val="Normal"/>
    <w:uiPriority w:val="39"/>
    <w:unhideWhenUsed/>
    <w:rsid w:val="1314F0BC"/>
    <w:pPr>
      <w:spacing w:after="100"/>
      <w:ind w:left="880"/>
    </w:pPr>
  </w:style>
  <w:style w:type="paragraph" w:styleId="TOC3">
    <w:name w:val="toc 3"/>
    <w:basedOn w:val="Normal"/>
    <w:next w:val="Normal"/>
    <w:uiPriority w:val="39"/>
    <w:unhideWhenUsed/>
    <w:rsid w:val="1314F0BC"/>
    <w:pPr>
      <w:spacing w:after="100"/>
      <w:ind w:left="440"/>
    </w:pPr>
  </w:style>
  <w:style w:type="paragraph" w:styleId="Header">
    <w:name w:val="header"/>
    <w:basedOn w:val="Normal"/>
    <w:uiPriority w:val="99"/>
    <w:unhideWhenUsed/>
    <w:rsid w:val="1314F0BC"/>
    <w:pPr>
      <w:tabs>
        <w:tab w:val="center" w:pos="4680"/>
        <w:tab w:val="right" w:pos="9360"/>
      </w:tabs>
      <w:spacing w:after="0" w:line="240" w:lineRule="auto"/>
    </w:pPr>
  </w:style>
  <w:style w:type="paragraph" w:styleId="Footer">
    <w:name w:val="footer"/>
    <w:basedOn w:val="Normal"/>
    <w:uiPriority w:val="99"/>
    <w:unhideWhenUsed/>
    <w:rsid w:val="1314F0BC"/>
    <w:pPr>
      <w:tabs>
        <w:tab w:val="center" w:pos="4680"/>
        <w:tab w:val="right" w:pos="9360"/>
      </w:tabs>
      <w:spacing w:after="0" w:line="240" w:lineRule="auto"/>
    </w:pPr>
  </w:style>
  <w:style w:type="paragraph" w:styleId="TOC4">
    <w:name w:val="toc 4"/>
    <w:basedOn w:val="Normal"/>
    <w:next w:val="Normal"/>
    <w:uiPriority w:val="39"/>
    <w:unhideWhenUsed/>
    <w:rsid w:val="1314F0BC"/>
    <w:pPr>
      <w:spacing w:after="100"/>
      <w:ind w:left="66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hyperlink" Target="https://harrodsoutdoor.com/2023/07/03/the-importance-of-soil-moisture/" TargetMode="External" Id="rId18" /><Relationship Type="http://schemas.openxmlformats.org/officeDocument/2006/relationships/hyperlink" Target="https://www.arrow.com/en/research-and-events/articles/engineering-resource-basics-of-analog-to-digital-converters" TargetMode="External" Id="rId26" /><Relationship Type="http://schemas.openxmlformats.org/officeDocument/2006/relationships/hyperlink" Target="https://uk.farnell.com/omron/g5v-2-5dc/relay-signal-dpdt-30vdc-2a/dp/9949488" TargetMode="External" Id="rId39" /><Relationship Type="http://schemas.openxmlformats.org/officeDocument/2006/relationships/hyperlink" Target="https://ww1.microchip.com/downloads/en/DeviceDoc/39582b.pdf" TargetMode="External" Id="rId21" /><Relationship Type="http://schemas.openxmlformats.org/officeDocument/2006/relationships/hyperlink" Target="https://www.farnell.com/datasheets/4321091.pdf?_gl=1*ls4r95*_gcl_au*MTI4NDA1NjM2Ni4xNzQ2MDE2NjU3" TargetMode="External" Id="rId34" /><Relationship Type="http://schemas.openxmlformats.org/officeDocument/2006/relationships/hyperlink" Target="https://www.microminiatures.co.uk/product/miniature-submersible-horizontal-pump-5v/" TargetMode="External" Id="rId42" /><Relationship Type="http://schemas.openxmlformats.org/officeDocument/2006/relationships/hyperlink" Target="https://uk.farnell.com/lorlin/mtl-21-40/rotary-switch-1p-4pos-0-5a-24vac/dp/2797237" TargetMode="External" Id="rId47" /><Relationship Type="http://schemas.openxmlformats.org/officeDocument/2006/relationships/hyperlink" Target="https://www.farnell.com/datasheets/2861526.pdf?_gl=1*13x3j7g*_gcl_au*MTI4NDA1NjM2Ni4xNzQ2MDE2NjU3" TargetMode="External" Id="rId50" /><Relationship Type="http://schemas.openxmlformats.org/officeDocument/2006/relationships/hyperlink" Target="https://uk.farnell.com/cree-led/c503b-bcs-cv0z0461/led-hi-bright-5mm/dp/1855509" TargetMode="External" Id="rId55" /><Relationship Type="http://schemas.microsoft.com/office/2020/10/relationships/intelligence" Target="intelligence2.xml" Id="rId6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hyperlink" Target="https://learn.microsoft.com/en-us/cpp/cpp/equality-operators-equal-equal-and-exclpt-equal?view=msvc-170" TargetMode="External" Id="rId29" /><Relationship Type="http://schemas.openxmlformats.org/officeDocument/2006/relationships/image" Target="media/image5.png" Id="rId11" /><Relationship Type="http://schemas.openxmlformats.org/officeDocument/2006/relationships/hyperlink" Target="https://www.in/blog/understanding-relays-their-importance-advantages-disadvantages-and-how-to-troubleshoot-them" TargetMode="External" Id="rId24" /><Relationship Type="http://schemas.openxmlformats.org/officeDocument/2006/relationships/hyperlink" Target="https://ww1.microchip.com/downloads/aemDocuments/documents/MCU08/ProductDocuments/DataSheets/39582C.pdf" TargetMode="External" Id="rId32" /><Relationship Type="http://schemas.openxmlformats.org/officeDocument/2006/relationships/hyperlink" Target="https://uk.farnell.com/seeed-studio/101020635/water-level-sensor-brd-arduino/dp/4007730" TargetMode="External" Id="rId37" /><Relationship Type="http://schemas.openxmlformats.org/officeDocument/2006/relationships/hyperlink" Target="https://www.farnell.com/datasheets/2182432.pdf?_gl=1*r346m7*_gcl_au*MTI4NDA1NjM2Ni4xNzQ2MDE2NjU3" TargetMode="External" Id="rId40" /><Relationship Type="http://schemas.openxmlformats.org/officeDocument/2006/relationships/hyperlink" Target="https://uk.farnell.com/multicomp-pro/mf50-10k/res-10k-1-500mw-axial-metal-film/dp/9339787" TargetMode="External" Id="rId45" /><Relationship Type="http://schemas.openxmlformats.org/officeDocument/2006/relationships/hyperlink" Target="https://uk.farnell.com/multicomp-pro/mcl053lyd/led-5mm-36-yellow/dp/1581219" TargetMode="External" Id="rId53" /><Relationship Type="http://schemas.openxmlformats.org/officeDocument/2006/relationships/hyperlink" Target="https://www.farnell.com/datasheets/2021971.pdf?_gl=1*1oynmqq*_gcl_au*MTI4NDA1NjM2Ni4xNzQ2MDE2NjU3" TargetMode="External" Id="rId58" /><Relationship Type="http://schemas.openxmlformats.org/officeDocument/2006/relationships/footnotes" Target="footnotes.xml" Id="rId5" /><Relationship Type="http://schemas.openxmlformats.org/officeDocument/2006/relationships/fontTable" Target="fontTable.xml" Id="rId61" /><Relationship Type="http://schemas.openxmlformats.org/officeDocument/2006/relationships/hyperlink" Target="https://tempest.earth/resources/how-moist-should-soil-be/" TargetMode="External" Id="rId19" /><Relationship Type="http://schemas.openxmlformats.org/officeDocument/2006/relationships/image" Target="media/image8.png" Id="rId14" /><Relationship Type="http://schemas.openxmlformats.org/officeDocument/2006/relationships/hyperlink" Target="https://eepower.com/resistor-guide/resistor-applications/pull-up-resistor-pull-down-resistor/" TargetMode="External" Id="rId22" /><Relationship Type="http://schemas.openxmlformats.org/officeDocument/2006/relationships/hyperlink" Target="https://www.geeksforgeeks.org/digital-logic/difference-between-8-bit-and-16-bit-microcontroller/" TargetMode="External" Id="rId27" /><Relationship Type="http://schemas.openxmlformats.org/officeDocument/2006/relationships/hyperlink" Target="https://uowtsd-my.sharepoint.com/:w:/r/personal/2410530_student_uwtsd_ac_uk/_layouts/15/Doc.aspx?sourcedoc=%7B1E9BD9CF-051F-4A2F-B10E-4EB6F7BD62AC%7D&amp;file=ethics%20form%20.docx&amp;action=default&amp;mobileredirect=true" TargetMode="External" Id="rId30" /><Relationship Type="http://schemas.openxmlformats.org/officeDocument/2006/relationships/hyperlink" Target="https://www.az-delivery.uk/products/bodenfeuchte-sensor-modul-v1-2" TargetMode="External" Id="rId35" /><Relationship Type="http://schemas.openxmlformats.org/officeDocument/2006/relationships/hyperlink" Target="https://uk.farnell.com/multicomp-pro/mf50-4k7/res-4k7-1-500mw-axial-metal-film/dp/9340629" TargetMode="External" Id="rId43" /><Relationship Type="http://schemas.openxmlformats.org/officeDocument/2006/relationships/hyperlink" Target="https://www.farnell.com/datasheets/2367444.pdf?_gl=1*7ra68*_gcl_au*MTI4NDA1NjM2Ni4xNzQ2MDE2NjU3" TargetMode="External" Id="rId48" /><Relationship Type="http://schemas.openxmlformats.org/officeDocument/2006/relationships/hyperlink" Target="https://www.farnell.com/datasheets/1975638.pdf?_gl=1*c07yms*_gcl_au*MTI4NDA1NjM2Ni4xNzQ2MDE2NjU3" TargetMode="External" Id="rId56" /><Relationship Type="http://schemas.openxmlformats.org/officeDocument/2006/relationships/image" Target="media/image2.png" Id="rId8" /><Relationship Type="http://schemas.openxmlformats.org/officeDocument/2006/relationships/hyperlink" Target="https://uk.farnell.com/broadcom-limited/hlmp-4740/led-5mm-green-2-3mcd-569nm/dp/1003234" TargetMode="External" Id="rId51"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hyperlink" Target="https://www.flux.ai/p/blog/understanding-the-flyback-diode-your-essential-guide-to-functionality-and-why-you-need-one" TargetMode="External" Id="rId25" /><Relationship Type="http://schemas.openxmlformats.org/officeDocument/2006/relationships/hyperlink" Target="https://uk.farnell.com/midas/mc21605c6w-spr-v2/display-alphanumeric-16x2-nobacklight/dp/2675590?MER=sy-me-pd-mi-alte" TargetMode="External" Id="rId33" /><Relationship Type="http://schemas.openxmlformats.org/officeDocument/2006/relationships/hyperlink" Target="https://www.farnell.com/datasheets/3759101.pdf?_gl=1*1lmnzxf*_gcl_au*MTI4NDA1NjM2Ni4xNzQ2MDE2NjU3" TargetMode="External" Id="rId38" /><Relationship Type="http://schemas.openxmlformats.org/officeDocument/2006/relationships/hyperlink" Target="https://www.farnell.com/datasheets/2860633.pdf?_gl=1*wk2bd9*_gcl_au*MTI4NDA1NjM2Ni4xNzQ2MDE2NjU3" TargetMode="External" Id="rId46" /><Relationship Type="http://schemas.openxmlformats.org/officeDocument/2006/relationships/header" Target="header1.xml" Id="rId59" /><Relationship Type="http://schemas.openxmlformats.org/officeDocument/2006/relationships/hyperlink" Target="https://www.irrigatia.com/blog/benefits-of-automatic-irrigation-systems/." TargetMode="External" Id="rId20" /><Relationship Type="http://schemas.openxmlformats.org/officeDocument/2006/relationships/hyperlink" Target="https://www.microminiatures.co.uk/product/miniature-submersible-horizontal-pump-5v/" TargetMode="External" Id="rId41" /><Relationship Type="http://schemas.openxmlformats.org/officeDocument/2006/relationships/hyperlink" Target="https://www.farnell.com/datasheets/2861583.pdf?_gl=1*1aa5gxi*_gcl_au*MTI4NDA1NjM2Ni4xNzQ2MDE2NjU3" TargetMode="External" Id="rId54" /><Relationship Type="http://schemas.openxmlformats.org/officeDocument/2006/relationships/theme" Target="theme/theme1.xml" Id="rId6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9.png" Id="rId15" /><Relationship Type="http://schemas.openxmlformats.org/officeDocument/2006/relationships/hyperlink" Target="https://www.lisleapex.com/blog-mosfet-vs-relay-what-are-differences-and-how-to-choose?srsltid=AfmBOor3bICyku1oG89p-o1edY3n-EeF5bHcaHGNmfYMo5S6AxTqg_Ue" TargetMode="External" Id="rId23" /><Relationship Type="http://schemas.openxmlformats.org/officeDocument/2006/relationships/hyperlink" Target="https://www.youtube.com/watch?v=_8HYjjaT7BM" TargetMode="External" Id="rId28" /><Relationship Type="http://schemas.openxmlformats.org/officeDocument/2006/relationships/hyperlink" Target="https://cdn.shopify.com/s/files/1/1509/1638/files/Hygrometer_V1.2_Sensor_Modul_Datenblatt_AZ-Delivery_Vertriebs_GmbH.pdf?v=1608545956" TargetMode="External" Id="rId36" /><Relationship Type="http://schemas.openxmlformats.org/officeDocument/2006/relationships/hyperlink" Target="https://uk.farnell.com/multicomp-pro/mcl053md/led-5mm-36-he-red/dp/1581137" TargetMode="External" Id="rId49" /><Relationship Type="http://schemas.openxmlformats.org/officeDocument/2006/relationships/hyperlink" Target="https://uk.farnell.com/pro-signal/psg-bb-400/breadboard-400-pin-white/dp/2503765" TargetMode="External" Id="rId57" /><Relationship Type="http://schemas.openxmlformats.org/officeDocument/2006/relationships/image" Target="media/image4.png" Id="rId10" /><Relationship Type="http://schemas.openxmlformats.org/officeDocument/2006/relationships/hyperlink" Target="https://uk.farnell.com/microchip/pic16f877a-i-p/mcu-8bit-pic16-20mhz-dip-40/dp/9761446" TargetMode="External" Id="rId31" /><Relationship Type="http://schemas.openxmlformats.org/officeDocument/2006/relationships/hyperlink" Target="https://www.farnell.com/datasheets/2860633.pdf?_gl=1*d0gsau*_gcl_au*MTI4NDA1NjM2Ni4xNzQ2MDE2NjU3" TargetMode="External" Id="rId44" /><Relationship Type="http://schemas.openxmlformats.org/officeDocument/2006/relationships/hyperlink" Target="https://www.farnell.com/datasheets/1918234.pdf?_gl=1*1t8tgup*_gcl_au*MTI4NDA1NjM2Ni4xNzQ2MDE2NjU3" TargetMode="External" Id="rId52" /><Relationship Type="http://schemas.openxmlformats.org/officeDocument/2006/relationships/footer" Target="footer1.xml" Id="rId60" /><Relationship Type="http://schemas.openxmlformats.org/officeDocument/2006/relationships/webSettings" Target="webSettings.xml" Id="rId4" /><Relationship Type="http://schemas.openxmlformats.org/officeDocument/2006/relationships/image" Target="media/image3.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Upton (2410530)</dc:creator>
  <keywords/>
  <dc:description/>
  <lastModifiedBy>Max Ladner (2315904)</lastModifiedBy>
  <revision>31</revision>
  <dcterms:created xsi:type="dcterms:W3CDTF">2025-07-01T18:06:00.0000000Z</dcterms:created>
  <dcterms:modified xsi:type="dcterms:W3CDTF">2025-07-16T09:30:37.6261678Z</dcterms:modified>
</coreProperties>
</file>