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08C199D" w:rsidR="00DB116D" w:rsidRPr="00A406E5" w:rsidRDefault="00E03AC2" w:rsidP="00E51AAC">
            <w:pPr>
              <w:spacing w:before="120" w:after="120"/>
              <w:jc w:val="both"/>
              <w:rPr>
                <w:rFonts w:ascii="Arial" w:hAnsi="Arial" w:cs="Arial"/>
                <w:b/>
                <w:sz w:val="22"/>
                <w:szCs w:val="22"/>
              </w:rPr>
            </w:pPr>
            <w:r w:rsidRPr="00E03AC2">
              <w:rPr>
                <w:rFonts w:ascii="Arial" w:hAnsi="Arial" w:cs="Arial"/>
                <w:b/>
                <w:sz w:val="22"/>
                <w:szCs w:val="22"/>
              </w:rPr>
              <w:t>Outdoor Adventure Education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4B0082E" w:rsidR="008F1308" w:rsidRPr="00A406E5" w:rsidRDefault="00E03AC2" w:rsidP="00E51AAC">
            <w:pPr>
              <w:spacing w:before="120" w:after="120"/>
              <w:jc w:val="both"/>
              <w:rPr>
                <w:rFonts w:ascii="Arial" w:hAnsi="Arial" w:cs="Arial"/>
                <w:b/>
                <w:sz w:val="22"/>
                <w:szCs w:val="22"/>
              </w:rPr>
            </w:pPr>
            <w:r w:rsidRPr="00E03AC2">
              <w:rPr>
                <w:rFonts w:ascii="Arial" w:hAnsi="Arial" w:cs="Arial"/>
                <w:b/>
                <w:sz w:val="22"/>
                <w:szCs w:val="22"/>
              </w:rPr>
              <w:t>Landscape &amp; Sustainable Recreation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5AF9A0C" w:rsidR="00B84B5B" w:rsidRPr="00A406E5" w:rsidRDefault="00E03AC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64B9E47" w:rsidR="00B84B5B" w:rsidRPr="00A406E5" w:rsidRDefault="00E03A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151CB7D" w:rsidR="00DB116D" w:rsidRPr="00A406E5" w:rsidRDefault="00E03AC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98C6F2" w:rsidR="00DB116D" w:rsidRPr="00A406E5" w:rsidRDefault="00AC2AAB" w:rsidP="00E51AAC">
            <w:pPr>
              <w:spacing w:before="120" w:after="120"/>
              <w:jc w:val="both"/>
              <w:rPr>
                <w:rFonts w:ascii="Arial" w:hAnsi="Arial" w:cs="Arial"/>
                <w:b/>
                <w:sz w:val="22"/>
                <w:szCs w:val="22"/>
              </w:rPr>
            </w:pPr>
            <w:r w:rsidRPr="00AC2AAB">
              <w:rPr>
                <w:rFonts w:ascii="Arial" w:hAnsi="Arial" w:cs="Arial"/>
                <w:b/>
                <w:sz w:val="22"/>
                <w:szCs w:val="22"/>
              </w:rPr>
              <w:t>Navdeep Randhawa</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CDA9BEE" w:rsidR="00DB116D" w:rsidRPr="00A406E5" w:rsidRDefault="00E03AC2" w:rsidP="005F0579">
            <w:pPr>
              <w:spacing w:before="120" w:after="120"/>
              <w:jc w:val="both"/>
              <w:rPr>
                <w:rFonts w:ascii="Arial" w:hAnsi="Arial" w:cs="Arial"/>
                <w:b/>
                <w:sz w:val="22"/>
                <w:szCs w:val="22"/>
              </w:rPr>
            </w:pPr>
            <w:r w:rsidRPr="00E03AC2">
              <w:rPr>
                <w:rFonts w:ascii="Arial" w:hAnsi="Arial" w:cs="Arial"/>
                <w:b/>
                <w:sz w:val="22"/>
                <w:szCs w:val="22"/>
              </w:rPr>
              <w:t>Landscape Perception Essay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F750ABE" w:rsidR="00DB116D" w:rsidRPr="00A406E5" w:rsidRDefault="00E03AC2" w:rsidP="00E51AAC">
            <w:pPr>
              <w:spacing w:before="120" w:after="120"/>
              <w:jc w:val="both"/>
              <w:rPr>
                <w:rFonts w:ascii="Arial" w:hAnsi="Arial" w:cs="Arial"/>
                <w:b/>
                <w:sz w:val="22"/>
                <w:szCs w:val="22"/>
              </w:rPr>
            </w:pPr>
            <w:r w:rsidRPr="00E03AC2">
              <w:rPr>
                <w:rFonts w:ascii="Arial" w:hAnsi="Arial" w:cs="Arial"/>
                <w:b/>
                <w:sz w:val="22"/>
                <w:szCs w:val="22"/>
              </w:rPr>
              <w:t>2,500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2C1C4B70" w:rsidR="00B84B5B" w:rsidRPr="00A406E5" w:rsidRDefault="00D51538" w:rsidP="005F0579">
            <w:pPr>
              <w:spacing w:before="120" w:after="120"/>
              <w:jc w:val="both"/>
              <w:rPr>
                <w:rFonts w:ascii="Arial" w:hAnsi="Arial" w:cs="Arial"/>
                <w:b/>
                <w:sz w:val="22"/>
                <w:szCs w:val="22"/>
              </w:rPr>
            </w:pPr>
            <w:r>
              <w:rPr>
                <w:rFonts w:ascii="Arial" w:hAnsi="Arial" w:cs="Arial"/>
                <w:b/>
                <w:sz w:val="22"/>
                <w:szCs w:val="22"/>
              </w:rPr>
              <w:t>27</w:t>
            </w:r>
            <w:r w:rsidRPr="00D51538">
              <w:rPr>
                <w:rFonts w:ascii="Arial" w:hAnsi="Arial" w:cs="Arial"/>
                <w:b/>
                <w:sz w:val="22"/>
                <w:szCs w:val="22"/>
                <w:vertAlign w:val="superscript"/>
              </w:rPr>
              <w:t>th</w:t>
            </w:r>
            <w:r>
              <w:rPr>
                <w:rFonts w:ascii="Arial" w:hAnsi="Arial" w:cs="Arial"/>
                <w:b/>
                <w:sz w:val="22"/>
                <w:szCs w:val="22"/>
              </w:rPr>
              <w:t xml:space="preserve"> March </w:t>
            </w:r>
            <w:r w:rsidR="00E03AC2" w:rsidRPr="00E03AC2">
              <w:rPr>
                <w:rFonts w:ascii="Arial" w:hAnsi="Arial" w:cs="Arial"/>
                <w:b/>
                <w:sz w:val="22"/>
                <w:szCs w:val="22"/>
              </w:rPr>
              <w:t>202</w:t>
            </w:r>
            <w:r w:rsidR="00041904">
              <w:rPr>
                <w:rFonts w:ascii="Arial" w:hAnsi="Arial" w:cs="Arial"/>
                <w:b/>
                <w:sz w:val="22"/>
                <w:szCs w:val="22"/>
              </w:rPr>
              <w:t>6</w:t>
            </w:r>
            <w:r w:rsidR="00E03AC2" w:rsidRPr="00E03AC2">
              <w:rPr>
                <w:rFonts w:ascii="Arial" w:hAnsi="Arial" w:cs="Arial"/>
                <w:b/>
                <w:sz w:val="22"/>
                <w:szCs w:val="22"/>
              </w:rPr>
              <w:t xml:space="preserve"> – before 3.00pm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FEBE0A4" w:rsidR="00B84B5B" w:rsidRPr="00A406E5" w:rsidRDefault="00E03AC2" w:rsidP="005F0579">
            <w:pPr>
              <w:spacing w:before="120" w:after="120"/>
              <w:jc w:val="both"/>
              <w:rPr>
                <w:rFonts w:ascii="Arial" w:hAnsi="Arial" w:cs="Arial"/>
                <w:b/>
                <w:sz w:val="22"/>
                <w:szCs w:val="22"/>
              </w:rPr>
            </w:pPr>
            <w:r w:rsidRPr="00E03AC2">
              <w:rPr>
                <w:rFonts w:ascii="Arial" w:hAnsi="Arial" w:cs="Arial"/>
                <w:b/>
                <w:sz w:val="22"/>
                <w:szCs w:val="22"/>
              </w:rPr>
              <w:t xml:space="preserve"> </w:t>
            </w:r>
            <w:r w:rsidR="00D51538">
              <w:rPr>
                <w:rFonts w:ascii="Arial" w:hAnsi="Arial" w:cs="Arial"/>
                <w:b/>
                <w:sz w:val="22"/>
                <w:szCs w:val="22"/>
              </w:rPr>
              <w:t>15</w:t>
            </w:r>
            <w:r w:rsidR="00D51538" w:rsidRPr="00D51538">
              <w:rPr>
                <w:rFonts w:ascii="Arial" w:hAnsi="Arial" w:cs="Arial"/>
                <w:b/>
                <w:sz w:val="22"/>
                <w:szCs w:val="22"/>
                <w:vertAlign w:val="superscript"/>
              </w:rPr>
              <w:t>th</w:t>
            </w:r>
            <w:r w:rsidR="00D51538">
              <w:rPr>
                <w:rFonts w:ascii="Arial" w:hAnsi="Arial" w:cs="Arial"/>
                <w:b/>
                <w:sz w:val="22"/>
                <w:szCs w:val="22"/>
              </w:rPr>
              <w:t xml:space="preserve"> </w:t>
            </w:r>
            <w:r w:rsidRPr="00E03AC2">
              <w:rPr>
                <w:rFonts w:ascii="Arial" w:hAnsi="Arial" w:cs="Arial"/>
                <w:b/>
                <w:sz w:val="22"/>
                <w:szCs w:val="22"/>
              </w:rPr>
              <w:t>May 202</w:t>
            </w:r>
            <w:r w:rsidR="00041904">
              <w:rPr>
                <w:rFonts w:ascii="Arial" w:hAnsi="Arial" w:cs="Arial"/>
                <w:b/>
                <w:sz w:val="22"/>
                <w:szCs w:val="22"/>
              </w:rPr>
              <w:t>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3B4575B" w14:textId="77777777" w:rsidR="00E03AC2" w:rsidRPr="00A46912" w:rsidRDefault="00E03AC2" w:rsidP="00E03AC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188826BC" w14:textId="77777777" w:rsidR="00E03AC2" w:rsidRPr="00A46912" w:rsidRDefault="00E03AC2" w:rsidP="00E03AC2">
            <w:pPr>
              <w:ind w:left="360"/>
              <w:rPr>
                <w:rFonts w:ascii="Arial" w:hAnsi="Arial" w:cs="Arial"/>
                <w:sz w:val="22"/>
                <w:szCs w:val="22"/>
              </w:rPr>
            </w:pPr>
          </w:p>
          <w:p w14:paraId="3A42CA9F" w14:textId="77777777" w:rsidR="00E03AC2" w:rsidRPr="00A46912" w:rsidRDefault="00E03AC2" w:rsidP="00E03AC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2F6404D0" w14:textId="77777777" w:rsidR="00E03AC2" w:rsidRPr="00A46912" w:rsidRDefault="00E03AC2" w:rsidP="00E03AC2">
            <w:pPr>
              <w:ind w:left="360"/>
              <w:rPr>
                <w:rFonts w:ascii="Arial" w:hAnsi="Arial" w:cs="Arial"/>
                <w:sz w:val="22"/>
                <w:szCs w:val="22"/>
              </w:rPr>
            </w:pPr>
          </w:p>
          <w:p w14:paraId="2B196B3E" w14:textId="77777777" w:rsidR="00E03AC2" w:rsidRPr="00A46912" w:rsidRDefault="00E03AC2" w:rsidP="00E03AC2">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0933EE89" w14:textId="77777777" w:rsidR="00E03AC2" w:rsidRPr="00A46912" w:rsidRDefault="00E03AC2" w:rsidP="00E03AC2">
            <w:pPr>
              <w:ind w:left="360"/>
              <w:rPr>
                <w:rFonts w:ascii="Arial" w:hAnsi="Arial" w:cs="Arial"/>
                <w:sz w:val="22"/>
                <w:szCs w:val="22"/>
              </w:rPr>
            </w:pPr>
          </w:p>
          <w:p w14:paraId="2C4D2A5D" w14:textId="16302724" w:rsidR="00C01A3F" w:rsidRPr="00A406E5" w:rsidRDefault="00E03AC2" w:rsidP="00E03AC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21CBD3E5" w14:textId="77777777" w:rsidR="00041904" w:rsidRDefault="00041904" w:rsidP="00E03AC2">
      <w:pPr>
        <w:ind w:left="720"/>
        <w:rPr>
          <w:rFonts w:asciiTheme="majorHAnsi" w:hAnsiTheme="majorHAnsi" w:cstheme="majorHAnsi"/>
          <w:sz w:val="24"/>
          <w:szCs w:val="24"/>
        </w:rPr>
      </w:pPr>
    </w:p>
    <w:p w14:paraId="07B19745" w14:textId="09D84609" w:rsidR="00041904" w:rsidRDefault="00041904" w:rsidP="00041904">
      <w:pPr>
        <w:rPr>
          <w:rFonts w:asciiTheme="majorHAnsi" w:hAnsiTheme="majorHAnsi" w:cstheme="majorHAnsi"/>
          <w:sz w:val="24"/>
          <w:szCs w:val="24"/>
        </w:rPr>
      </w:pPr>
      <w:r>
        <w:rPr>
          <w:rFonts w:asciiTheme="majorHAnsi" w:hAnsiTheme="majorHAnsi" w:cstheme="majorHAnsi"/>
          <w:sz w:val="24"/>
          <w:szCs w:val="24"/>
        </w:rPr>
        <w:t xml:space="preserve">Assessment specification </w:t>
      </w:r>
    </w:p>
    <w:p w14:paraId="1E72FCF1" w14:textId="77777777" w:rsidR="00041904" w:rsidRPr="00041904" w:rsidRDefault="00041904" w:rsidP="00041904">
      <w:pPr>
        <w:shd w:val="clear" w:color="auto" w:fill="FAFAFA"/>
        <w:spacing w:before="120" w:after="60"/>
        <w:rPr>
          <w:rFonts w:asciiTheme="majorHAnsi" w:hAnsiTheme="majorHAnsi" w:cstheme="majorHAnsi"/>
          <w:color w:val="424242"/>
          <w:sz w:val="24"/>
          <w:szCs w:val="24"/>
        </w:rPr>
      </w:pPr>
      <w:r w:rsidRPr="00041904">
        <w:rPr>
          <w:rFonts w:asciiTheme="majorHAnsi" w:hAnsiTheme="majorHAnsi" w:cstheme="majorHAnsi"/>
          <w:color w:val="424242"/>
          <w:sz w:val="24"/>
          <w:szCs w:val="24"/>
        </w:rPr>
        <w:t>In a 2,500-word essay, critically evaluate the forces and concepts that shape our perception of landscapes.</w:t>
      </w:r>
    </w:p>
    <w:p w14:paraId="3C5E7A53" w14:textId="77777777" w:rsidR="00041904" w:rsidRPr="00041904" w:rsidRDefault="00041904" w:rsidP="00041904">
      <w:pPr>
        <w:shd w:val="clear" w:color="auto" w:fill="FAFAFA"/>
        <w:spacing w:before="120" w:after="60"/>
        <w:rPr>
          <w:rFonts w:asciiTheme="majorHAnsi" w:hAnsiTheme="majorHAnsi" w:cstheme="majorHAnsi"/>
          <w:color w:val="424242"/>
          <w:sz w:val="24"/>
          <w:szCs w:val="24"/>
        </w:rPr>
      </w:pPr>
      <w:r w:rsidRPr="00041904">
        <w:rPr>
          <w:rFonts w:asciiTheme="majorHAnsi" w:hAnsiTheme="majorHAnsi" w:cstheme="majorHAnsi"/>
          <w:color w:val="424242"/>
          <w:sz w:val="24"/>
          <w:szCs w:val="24"/>
        </w:rPr>
        <w:t>Your discussion should include the following considerations:</w:t>
      </w:r>
    </w:p>
    <w:p w14:paraId="0F8794A7" w14:textId="15316461" w:rsidR="00041904" w:rsidRPr="00041904" w:rsidRDefault="00041904" w:rsidP="00041904">
      <w:pPr>
        <w:numPr>
          <w:ilvl w:val="0"/>
          <w:numId w:val="18"/>
        </w:numPr>
        <w:shd w:val="clear" w:color="auto" w:fill="FAFAFA"/>
        <w:spacing w:before="100" w:beforeAutospacing="1" w:after="100" w:afterAutospacing="1"/>
        <w:rPr>
          <w:rFonts w:asciiTheme="majorHAnsi" w:hAnsiTheme="majorHAnsi" w:cstheme="majorHAnsi"/>
          <w:color w:val="424242"/>
          <w:sz w:val="24"/>
          <w:szCs w:val="24"/>
        </w:rPr>
      </w:pPr>
      <w:r w:rsidRPr="00041904">
        <w:rPr>
          <w:rFonts w:asciiTheme="majorHAnsi" w:hAnsiTheme="majorHAnsi" w:cstheme="majorHAnsi"/>
          <w:color w:val="424242"/>
          <w:sz w:val="24"/>
          <w:szCs w:val="24"/>
        </w:rPr>
        <w:t>Analy</w:t>
      </w:r>
      <w:r w:rsidR="000E3C3B">
        <w:rPr>
          <w:rFonts w:asciiTheme="majorHAnsi" w:hAnsiTheme="majorHAnsi" w:cstheme="majorHAnsi"/>
          <w:color w:val="424242"/>
          <w:sz w:val="24"/>
          <w:szCs w:val="24"/>
        </w:rPr>
        <w:t>se</w:t>
      </w:r>
      <w:r w:rsidRPr="00041904">
        <w:rPr>
          <w:rFonts w:asciiTheme="majorHAnsi" w:hAnsiTheme="majorHAnsi" w:cstheme="majorHAnsi"/>
          <w:color w:val="424242"/>
          <w:sz w:val="24"/>
          <w:szCs w:val="24"/>
        </w:rPr>
        <w:t xml:space="preserve"> how people interact with landscapes and the various internal and external factors that influence these interactions for individuals or groups.</w:t>
      </w:r>
    </w:p>
    <w:p w14:paraId="5F5E7D9E" w14:textId="77777777" w:rsidR="00041904" w:rsidRPr="00041904" w:rsidRDefault="00041904" w:rsidP="00041904">
      <w:pPr>
        <w:numPr>
          <w:ilvl w:val="0"/>
          <w:numId w:val="18"/>
        </w:numPr>
        <w:shd w:val="clear" w:color="auto" w:fill="FAFAFA"/>
        <w:spacing w:before="100" w:beforeAutospacing="1" w:after="100" w:afterAutospacing="1"/>
        <w:rPr>
          <w:rFonts w:asciiTheme="majorHAnsi" w:hAnsiTheme="majorHAnsi" w:cstheme="majorHAnsi"/>
          <w:color w:val="424242"/>
          <w:sz w:val="24"/>
          <w:szCs w:val="24"/>
        </w:rPr>
      </w:pPr>
      <w:r w:rsidRPr="00041904">
        <w:rPr>
          <w:rFonts w:asciiTheme="majorHAnsi" w:hAnsiTheme="majorHAnsi" w:cstheme="majorHAnsi"/>
          <w:color w:val="424242"/>
          <w:sz w:val="24"/>
          <w:szCs w:val="24"/>
        </w:rPr>
        <w:t>Reflect on why landscapes matter to you personally, drawing from your own perceptions and experiences.</w:t>
      </w:r>
    </w:p>
    <w:p w14:paraId="47060405" w14:textId="77777777" w:rsidR="00041904" w:rsidRPr="00041904" w:rsidRDefault="00041904" w:rsidP="00041904">
      <w:pPr>
        <w:shd w:val="clear" w:color="auto" w:fill="FAFAFA"/>
        <w:spacing w:before="120" w:after="60"/>
        <w:rPr>
          <w:rFonts w:asciiTheme="majorHAnsi" w:hAnsiTheme="majorHAnsi" w:cstheme="majorHAnsi"/>
          <w:color w:val="424242"/>
          <w:sz w:val="24"/>
          <w:szCs w:val="24"/>
        </w:rPr>
      </w:pPr>
      <w:r w:rsidRPr="00041904">
        <w:rPr>
          <w:rFonts w:asciiTheme="majorHAnsi" w:hAnsiTheme="majorHAnsi" w:cstheme="majorHAnsi"/>
          <w:color w:val="424242"/>
          <w:sz w:val="24"/>
          <w:szCs w:val="24"/>
        </w:rPr>
        <w:t>Support your argument with historical interpretations, theoretical responses, and relevant academic and case study material throughout your essay.</w:t>
      </w:r>
    </w:p>
    <w:p w14:paraId="3156B649" w14:textId="77777777" w:rsidR="00E03AC2" w:rsidRPr="00A406E5" w:rsidRDefault="00E03AC2" w:rsidP="00041904">
      <w:pPr>
        <w:rPr>
          <w:rFonts w:ascii="Arial" w:hAnsi="Arial" w:cs="Arial"/>
          <w:sz w:val="24"/>
          <w:szCs w:val="24"/>
        </w:rPr>
      </w:pPr>
    </w:p>
    <w:p w14:paraId="669BCDFB" w14:textId="77777777" w:rsidR="00E03AC2" w:rsidRPr="002846A1" w:rsidRDefault="00E03AC2" w:rsidP="00E03AC2">
      <w:pPr>
        <w:ind w:left="720"/>
        <w:rPr>
          <w:rFonts w:asciiTheme="majorHAnsi" w:hAnsiTheme="majorHAnsi" w:cstheme="majorHAnsi"/>
          <w:b/>
          <w:bCs/>
          <w:sz w:val="24"/>
          <w:szCs w:val="24"/>
        </w:rPr>
      </w:pPr>
      <w:r w:rsidRPr="002846A1">
        <w:rPr>
          <w:rFonts w:asciiTheme="majorHAnsi" w:hAnsiTheme="majorHAnsi" w:cstheme="majorHAnsi"/>
          <w:b/>
          <w:bCs/>
          <w:sz w:val="24"/>
          <w:szCs w:val="24"/>
        </w:rPr>
        <w:t xml:space="preserve">SUBMISSION DETAILS:    </w:t>
      </w:r>
    </w:p>
    <w:p w14:paraId="023A109F" w14:textId="77777777" w:rsidR="00E03AC2" w:rsidRPr="002846A1" w:rsidRDefault="00E03AC2" w:rsidP="00E03AC2">
      <w:pPr>
        <w:ind w:left="720"/>
        <w:rPr>
          <w:rFonts w:asciiTheme="majorHAnsi" w:hAnsiTheme="majorHAnsi" w:cstheme="majorHAnsi"/>
          <w:sz w:val="24"/>
          <w:szCs w:val="24"/>
        </w:rPr>
      </w:pPr>
    </w:p>
    <w:p w14:paraId="089C4F99" w14:textId="63E1184B" w:rsidR="00E03AC2" w:rsidRPr="002846A1" w:rsidRDefault="00E03AC2" w:rsidP="00E03AC2">
      <w:pPr>
        <w:ind w:left="720"/>
        <w:rPr>
          <w:rFonts w:asciiTheme="majorHAnsi" w:hAnsiTheme="majorHAnsi" w:cstheme="majorHAnsi"/>
          <w:sz w:val="24"/>
          <w:szCs w:val="24"/>
        </w:rPr>
      </w:pPr>
      <w:r w:rsidRPr="006875E5">
        <w:rPr>
          <w:rFonts w:asciiTheme="majorHAnsi" w:hAnsiTheme="majorHAnsi" w:cstheme="majorHAnsi"/>
          <w:b/>
          <w:bCs/>
          <w:sz w:val="24"/>
          <w:szCs w:val="24"/>
        </w:rPr>
        <w:t>Submit by Turnitin</w:t>
      </w:r>
      <w:r w:rsidRPr="002846A1">
        <w:rPr>
          <w:rFonts w:asciiTheme="majorHAnsi" w:hAnsiTheme="majorHAnsi" w:cstheme="majorHAnsi"/>
          <w:sz w:val="24"/>
          <w:szCs w:val="24"/>
        </w:rPr>
        <w:t xml:space="preserve"> on or befor</w:t>
      </w:r>
      <w:r w:rsidR="00D51538">
        <w:rPr>
          <w:rFonts w:asciiTheme="majorHAnsi" w:hAnsiTheme="majorHAnsi" w:cstheme="majorHAnsi"/>
          <w:sz w:val="24"/>
          <w:szCs w:val="24"/>
        </w:rPr>
        <w:t>e 27th</w:t>
      </w:r>
      <w:r>
        <w:rPr>
          <w:rFonts w:asciiTheme="majorHAnsi" w:hAnsiTheme="majorHAnsi" w:cstheme="majorHAnsi"/>
          <w:sz w:val="24"/>
          <w:szCs w:val="24"/>
        </w:rPr>
        <w:t xml:space="preserve"> </w:t>
      </w:r>
      <w:r w:rsidR="00D51538">
        <w:rPr>
          <w:rFonts w:asciiTheme="majorHAnsi" w:hAnsiTheme="majorHAnsi" w:cstheme="majorHAnsi"/>
          <w:sz w:val="24"/>
          <w:szCs w:val="24"/>
        </w:rPr>
        <w:t xml:space="preserve">March </w:t>
      </w:r>
      <w:r>
        <w:rPr>
          <w:rFonts w:asciiTheme="majorHAnsi" w:hAnsiTheme="majorHAnsi" w:cstheme="majorHAnsi"/>
          <w:sz w:val="24"/>
          <w:szCs w:val="24"/>
        </w:rPr>
        <w:t>202</w:t>
      </w:r>
      <w:r w:rsidR="00041904">
        <w:rPr>
          <w:rFonts w:asciiTheme="majorHAnsi" w:hAnsiTheme="majorHAnsi" w:cstheme="majorHAnsi"/>
          <w:sz w:val="24"/>
          <w:szCs w:val="24"/>
        </w:rPr>
        <w:t>6</w:t>
      </w:r>
      <w:r>
        <w:rPr>
          <w:rFonts w:asciiTheme="majorHAnsi" w:hAnsiTheme="majorHAnsi" w:cstheme="majorHAnsi"/>
          <w:sz w:val="24"/>
          <w:szCs w:val="24"/>
        </w:rPr>
        <w:t xml:space="preserve"> – before 3.00pm</w:t>
      </w:r>
    </w:p>
    <w:p w14:paraId="4BCCF453" w14:textId="0F43703C" w:rsidR="00E03AC2" w:rsidRPr="00041904" w:rsidRDefault="00E03AC2" w:rsidP="00041904">
      <w:pPr>
        <w:ind w:left="720"/>
        <w:rPr>
          <w:rFonts w:asciiTheme="majorHAnsi" w:hAnsiTheme="majorHAnsi" w:cstheme="majorHAnsi"/>
          <w:sz w:val="24"/>
          <w:szCs w:val="24"/>
        </w:rPr>
      </w:pPr>
      <w:r w:rsidRPr="006875E5">
        <w:rPr>
          <w:rFonts w:asciiTheme="majorHAnsi" w:hAnsiTheme="majorHAnsi" w:cstheme="majorHAnsi"/>
          <w:b/>
          <w:bCs/>
          <w:sz w:val="24"/>
          <w:szCs w:val="24"/>
        </w:rPr>
        <w:t>Feedback to be returned to student</w:t>
      </w:r>
      <w:r w:rsidRPr="002846A1">
        <w:rPr>
          <w:rFonts w:asciiTheme="majorHAnsi" w:hAnsiTheme="majorHAnsi" w:cstheme="majorHAnsi"/>
          <w:sz w:val="24"/>
          <w:szCs w:val="24"/>
        </w:rPr>
        <w:t>: on or b</w:t>
      </w:r>
      <w:r>
        <w:rPr>
          <w:rFonts w:asciiTheme="majorHAnsi" w:hAnsiTheme="majorHAnsi" w:cstheme="majorHAnsi"/>
          <w:sz w:val="24"/>
          <w:szCs w:val="24"/>
        </w:rPr>
        <w:t xml:space="preserve">efore </w:t>
      </w:r>
      <w:r w:rsidR="00D51538">
        <w:rPr>
          <w:rFonts w:asciiTheme="majorHAnsi" w:hAnsiTheme="majorHAnsi" w:cstheme="majorHAnsi"/>
          <w:sz w:val="24"/>
          <w:szCs w:val="24"/>
        </w:rPr>
        <w:t>15</w:t>
      </w:r>
      <w:r w:rsidR="00D51538" w:rsidRPr="00D51538">
        <w:rPr>
          <w:rFonts w:asciiTheme="majorHAnsi" w:hAnsiTheme="majorHAnsi" w:cstheme="majorHAnsi"/>
          <w:sz w:val="24"/>
          <w:szCs w:val="24"/>
          <w:vertAlign w:val="superscript"/>
        </w:rPr>
        <w:t>th</w:t>
      </w:r>
      <w:r w:rsidR="00D51538">
        <w:rPr>
          <w:rFonts w:asciiTheme="majorHAnsi" w:hAnsiTheme="majorHAnsi" w:cstheme="majorHAnsi"/>
          <w:sz w:val="24"/>
          <w:szCs w:val="24"/>
        </w:rPr>
        <w:t xml:space="preserve"> </w:t>
      </w:r>
      <w:r>
        <w:rPr>
          <w:rFonts w:asciiTheme="majorHAnsi" w:hAnsiTheme="majorHAnsi" w:cstheme="majorHAnsi"/>
          <w:sz w:val="24"/>
          <w:szCs w:val="24"/>
        </w:rPr>
        <w:t>May 20</w:t>
      </w:r>
      <w:r w:rsidR="00041904">
        <w:rPr>
          <w:rFonts w:asciiTheme="majorHAnsi" w:hAnsiTheme="majorHAnsi" w:cstheme="majorHAnsi"/>
          <w:sz w:val="24"/>
          <w:szCs w:val="24"/>
        </w:rPr>
        <w:t>26</w:t>
      </w:r>
    </w:p>
    <w:p w14:paraId="14E8F3B5" w14:textId="77777777" w:rsidR="00E03AC2" w:rsidRDefault="00E03AC2" w:rsidP="005969E2">
      <w:pPr>
        <w:jc w:val="both"/>
        <w:rPr>
          <w:rFonts w:ascii="Arial" w:hAnsi="Arial" w:cs="Arial"/>
          <w:sz w:val="22"/>
          <w:szCs w:val="22"/>
        </w:rPr>
      </w:pPr>
    </w:p>
    <w:p w14:paraId="1504DCEB" w14:textId="77777777" w:rsidR="00E03AC2" w:rsidRDefault="00E03AC2" w:rsidP="005969E2">
      <w:pPr>
        <w:jc w:val="both"/>
        <w:rPr>
          <w:rFonts w:ascii="Arial" w:hAnsi="Arial" w:cs="Arial"/>
          <w:sz w:val="22"/>
          <w:szCs w:val="22"/>
        </w:rPr>
      </w:pPr>
    </w:p>
    <w:p w14:paraId="566273EA" w14:textId="77777777" w:rsidR="00E03AC2" w:rsidRPr="00A406E5" w:rsidRDefault="00E03AC2"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6311E7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8861B7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4D7667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3C3997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F76240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147ABE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9003EA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C471C6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Your identification and use of relevant academic and other material to help inform and develop your argument. You should include at least twenty references. These should be taken form appropriate journals, textbooks and reliable websites.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573952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Your critical discussion of the philosophical and practical debate concerning the concept of ‘landscape’</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861FD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Your critical evaluation of the role of society, history and personal experience in contributing to perceptions of landscape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1046D01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Your use of case studies and theory to illustrate the relationship between landscape preference and landscape perception</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4B6315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0F2F247A" w:rsidR="00152E9D" w:rsidRPr="00A406E5" w:rsidRDefault="00E03AC2" w:rsidP="00152E9D">
            <w:pPr>
              <w:jc w:val="center"/>
              <w:rPr>
                <w:rFonts w:ascii="Arial" w:hAnsi="Arial" w:cs="Arial"/>
                <w:sz w:val="32"/>
              </w:rPr>
            </w:pPr>
            <w:r>
              <w:rPr>
                <w:rFonts w:ascii="Arial" w:hAnsi="Arial" w:cs="Arial"/>
                <w:sz w:val="32"/>
              </w:rPr>
              <w:t>10</w:t>
            </w: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25488B25" w:rsidR="00152E9D" w:rsidRPr="00A406E5" w:rsidRDefault="00E03AC2" w:rsidP="00152E9D">
            <w:pPr>
              <w:jc w:val="center"/>
              <w:rPr>
                <w:rFonts w:ascii="Arial" w:hAnsi="Arial" w:cs="Arial"/>
                <w:sz w:val="32"/>
              </w:rPr>
            </w:pPr>
            <w:r>
              <w:rPr>
                <w:rFonts w:ascii="Arial" w:hAnsi="Arial" w:cs="Arial"/>
                <w:sz w:val="32"/>
              </w:rPr>
              <w:t>25</w:t>
            </w: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31701CD6" w:rsidR="00152E9D" w:rsidRPr="00A406E5" w:rsidRDefault="00E03AC2" w:rsidP="00152E9D">
            <w:pPr>
              <w:jc w:val="center"/>
              <w:rPr>
                <w:rFonts w:ascii="Arial" w:hAnsi="Arial" w:cs="Arial"/>
                <w:sz w:val="32"/>
              </w:rPr>
            </w:pPr>
            <w:r>
              <w:rPr>
                <w:rFonts w:ascii="Arial" w:hAnsi="Arial" w:cs="Arial"/>
                <w:sz w:val="32"/>
              </w:rPr>
              <w:t>30</w:t>
            </w: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1B70AA30" w:rsidR="00152E9D" w:rsidRPr="00A406E5" w:rsidRDefault="00E03AC2" w:rsidP="00152E9D">
            <w:pPr>
              <w:jc w:val="center"/>
              <w:rPr>
                <w:rFonts w:ascii="Arial" w:hAnsi="Arial" w:cs="Arial"/>
                <w:sz w:val="32"/>
              </w:rPr>
            </w:pPr>
            <w:r>
              <w:rPr>
                <w:rFonts w:ascii="Arial" w:hAnsi="Arial" w:cs="Arial"/>
                <w:sz w:val="32"/>
              </w:rPr>
              <w:t>25</w:t>
            </w: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64FD89F" w:rsidR="00152E9D" w:rsidRPr="00A406E5" w:rsidRDefault="00E03AC2" w:rsidP="00152E9D">
            <w:pPr>
              <w:jc w:val="center"/>
              <w:rPr>
                <w:rFonts w:ascii="Arial" w:hAnsi="Arial" w:cs="Arial"/>
                <w:sz w:val="32"/>
              </w:rPr>
            </w:pPr>
            <w:r>
              <w:rPr>
                <w:rFonts w:ascii="Arial" w:hAnsi="Arial" w:cs="Arial"/>
                <w:sz w:val="32"/>
              </w:rPr>
              <w:t>10</w:t>
            </w: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062791"/>
    <w:multiLevelType w:val="multilevel"/>
    <w:tmpl w:val="4836A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03482E"/>
    <w:multiLevelType w:val="hybridMultilevel"/>
    <w:tmpl w:val="7C8EC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52338638">
    <w:abstractNumId w:val="15"/>
  </w:num>
  <w:num w:numId="18" w16cid:durableId="11649755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904"/>
    <w:rsid w:val="000822E5"/>
    <w:rsid w:val="000971FC"/>
    <w:rsid w:val="000A1E63"/>
    <w:rsid w:val="000A2A3A"/>
    <w:rsid w:val="000A492A"/>
    <w:rsid w:val="000C3B6B"/>
    <w:rsid w:val="000C48BE"/>
    <w:rsid w:val="000D2F80"/>
    <w:rsid w:val="000E3C3B"/>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97B"/>
    <w:rsid w:val="002444CA"/>
    <w:rsid w:val="00260DE6"/>
    <w:rsid w:val="00270B6C"/>
    <w:rsid w:val="00273FEE"/>
    <w:rsid w:val="0028204E"/>
    <w:rsid w:val="00284E36"/>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5EEA"/>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2AAB"/>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1B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1538"/>
    <w:rsid w:val="00D62ACD"/>
    <w:rsid w:val="00DA36EE"/>
    <w:rsid w:val="00DB116D"/>
    <w:rsid w:val="00DD17CC"/>
    <w:rsid w:val="00DE217A"/>
    <w:rsid w:val="00DF321B"/>
    <w:rsid w:val="00E02FD6"/>
    <w:rsid w:val="00E03AC2"/>
    <w:rsid w:val="00E05287"/>
    <w:rsid w:val="00E230E0"/>
    <w:rsid w:val="00E51AAC"/>
    <w:rsid w:val="00E66CC0"/>
    <w:rsid w:val="00E728A9"/>
    <w:rsid w:val="00E807D9"/>
    <w:rsid w:val="00EA0F4E"/>
    <w:rsid w:val="00EA295B"/>
    <w:rsid w:val="00EA3B9B"/>
    <w:rsid w:val="00EA3CBA"/>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0777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6361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10</Pages>
  <Words>3821</Words>
  <Characters>21786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10</cp:revision>
  <cp:lastPrinted>2014-10-10T07:42:00Z</cp:lastPrinted>
  <dcterms:created xsi:type="dcterms:W3CDTF">2024-09-05T13:32:00Z</dcterms:created>
  <dcterms:modified xsi:type="dcterms:W3CDTF">2026-01-08T11:04:00Z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