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B69E342" w:rsidR="007C2CCC" w:rsidRDefault="00514022">
            <w:pPr>
              <w:rPr>
                <w:rFonts w:asciiTheme="minorHAnsi" w:hAnsiTheme="minorHAnsi" w:cstheme="minorHAnsi"/>
                <w:b/>
                <w:color w:val="000000" w:themeColor="text1"/>
              </w:rPr>
            </w:pPr>
            <w:r>
              <w:rPr>
                <w:rFonts w:asciiTheme="minorHAnsi" w:hAnsiTheme="minorHAnsi" w:cstheme="minorHAnsi"/>
                <w:b/>
                <w:color w:val="000000" w:themeColor="text1"/>
              </w:rPr>
              <w:t>John Nigel James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74A57ADD" w:rsidR="007C2CCC" w:rsidRDefault="00514022">
            <w:pPr>
              <w:rPr>
                <w:rFonts w:asciiTheme="minorHAnsi" w:hAnsiTheme="minorHAnsi" w:cstheme="minorHAnsi"/>
                <w:b/>
                <w:color w:val="000000" w:themeColor="text1"/>
              </w:rPr>
            </w:pPr>
            <w:r>
              <w:rPr>
                <w:rFonts w:asciiTheme="minorHAnsi" w:hAnsiTheme="minorHAnsi" w:cstheme="minorHAnsi"/>
                <w:b/>
                <w:color w:val="000000" w:themeColor="text1"/>
              </w:rPr>
              <w:t>The measurement of impact forces relating to medial tibial stress syndrome (MTSS) in sport</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43A5B42" w:rsidR="007C2CCC" w:rsidRDefault="00514022">
            <w:pPr>
              <w:rPr>
                <w:rFonts w:asciiTheme="minorHAnsi" w:hAnsiTheme="minorHAnsi" w:cstheme="minorHAnsi"/>
                <w:b/>
                <w:color w:val="000000" w:themeColor="text1"/>
              </w:rPr>
            </w:pPr>
            <w:r>
              <w:rPr>
                <w:rFonts w:asciiTheme="minorHAnsi" w:hAnsiTheme="minorHAnsi" w:cstheme="minorHAnsi"/>
                <w:b/>
                <w:color w:val="000000" w:themeColor="text1"/>
              </w:rPr>
              <w:t>Stephen Mosey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514EA29" w:rsidR="007C2CCC" w:rsidRDefault="00514022">
            <w:pPr>
              <w:rPr>
                <w:rFonts w:asciiTheme="minorHAnsi" w:hAnsiTheme="minorHAnsi" w:cstheme="minorHAnsi"/>
                <w:b/>
                <w:color w:val="000000" w:themeColor="text1"/>
              </w:rPr>
            </w:pPr>
            <w:r>
              <w:rPr>
                <w:rFonts w:asciiTheme="minorHAnsi" w:hAnsiTheme="minorHAnsi" w:cstheme="minorHAnsi"/>
                <w:b/>
                <w:color w:val="000000" w:themeColor="text1"/>
              </w:rPr>
              <w:t>Gary Jones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sidRPr="00514022">
              <w:rPr>
                <w:rFonts w:asciiTheme="minorHAnsi" w:hAnsiTheme="minorHAnsi" w:cstheme="minorHAnsi"/>
                <w:b/>
                <w:strike/>
                <w:color w:val="000000" w:themeColor="text1"/>
              </w:rPr>
              <w:t xml:space="preserve">Applied </w:t>
            </w:r>
            <w:r w:rsidR="00EE4571" w:rsidRPr="00514022">
              <w:rPr>
                <w:rFonts w:asciiTheme="minorHAnsi" w:hAnsiTheme="minorHAnsi" w:cstheme="minorHAnsi"/>
                <w:b/>
                <w:strike/>
                <w:color w:val="000000" w:themeColor="text1"/>
              </w:rPr>
              <w:t>Computing    DIS    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sidRPr="00514022">
              <w:rPr>
                <w:rFonts w:asciiTheme="minorHAnsi" w:hAnsiTheme="minorHAnsi" w:cstheme="minorHAnsi"/>
                <w:b/>
                <w:strike/>
                <w:color w:val="000000" w:themeColor="text1"/>
              </w:rPr>
              <w:t>Games</w:t>
            </w:r>
            <w:r w:rsidRPr="00514022">
              <w:rPr>
                <w:rFonts w:asciiTheme="minorHAnsi" w:hAnsiTheme="minorHAnsi" w:cstheme="minorHAnsi"/>
                <w:b/>
                <w:strike/>
                <w:color w:val="000000" w:themeColor="text1"/>
              </w:rPr>
              <w:t xml:space="preserve"> Dev</w:t>
            </w:r>
            <w:r w:rsidR="00EE4571" w:rsidRPr="00514022">
              <w:rPr>
                <w:rFonts w:asciiTheme="minorHAnsi" w:hAnsiTheme="minorHAnsi" w:cstheme="minorHAnsi"/>
                <w:b/>
                <w:strike/>
                <w:color w:val="000000" w:themeColor="text1"/>
              </w:rPr>
              <w:t xml:space="preserve">    SE     Web</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sidRPr="00514022">
              <w:rPr>
                <w:rFonts w:asciiTheme="minorHAnsi" w:hAnsiTheme="minorHAnsi" w:cstheme="minorHAnsi"/>
                <w:b/>
                <w:strike/>
                <w:color w:val="000000" w:themeColor="text1"/>
              </w:rPr>
              <w:t>Survey     Review     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roofErr w:type="gramEnd"/>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DA3AC26" w14:textId="77777777" w:rsidR="004779D1" w:rsidRDefault="004779D1" w:rsidP="00711A55">
            <w:pPr>
              <w:snapToGrid w:val="0"/>
              <w:rPr>
                <w:rFonts w:asciiTheme="minorHAnsi" w:hAnsiTheme="minorHAnsi"/>
                <w:color w:val="000000" w:themeColor="text1"/>
              </w:rPr>
            </w:pPr>
          </w:p>
          <w:p w14:paraId="1DC63BDD" w14:textId="77777777" w:rsidR="00230612" w:rsidRDefault="00230612" w:rsidP="00711A55">
            <w:pPr>
              <w:snapToGrid w:val="0"/>
              <w:rPr>
                <w:rFonts w:asciiTheme="minorHAnsi" w:hAnsiTheme="minorHAnsi"/>
                <w:color w:val="000000" w:themeColor="text1"/>
              </w:rPr>
            </w:pPr>
          </w:p>
          <w:p w14:paraId="10945948" w14:textId="24EAEFB5" w:rsidR="00230612" w:rsidRPr="00C2152E" w:rsidRDefault="00230612" w:rsidP="00711A55">
            <w:pPr>
              <w:snapToGrid w:val="0"/>
              <w:rPr>
                <w:rFonts w:asciiTheme="minorHAnsi" w:hAnsiTheme="minorHAnsi"/>
                <w:color w:val="000000" w:themeColor="text1"/>
              </w:rPr>
            </w:pPr>
            <w:r>
              <w:rPr>
                <w:rFonts w:asciiTheme="minorHAnsi" w:hAnsiTheme="minorHAnsi"/>
                <w:color w:val="000000" w:themeColor="text1"/>
              </w:rPr>
              <w:t>71.5</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77777777" w:rsidR="004779D1" w:rsidRPr="00C2152E" w:rsidRDefault="004779D1" w:rsidP="00711A55">
            <w:pPr>
              <w:rPr>
                <w:rFonts w:asciiTheme="minorHAnsi" w:hAnsiTheme="minorHAnsi"/>
                <w:b/>
                <w:color w:val="000000" w:themeColor="text1"/>
                <w:u w:val="single"/>
              </w:rPr>
            </w:pPr>
          </w:p>
          <w:p w14:paraId="43E2F910"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6FF40087" w14:textId="77777777" w:rsidR="004779D1" w:rsidRDefault="004779D1" w:rsidP="00711A55">
            <w:pPr>
              <w:snapToGrid w:val="0"/>
              <w:rPr>
                <w:rFonts w:asciiTheme="minorHAnsi" w:hAnsiTheme="minorHAnsi"/>
                <w:color w:val="000000" w:themeColor="text1"/>
              </w:rPr>
            </w:pPr>
          </w:p>
          <w:p w14:paraId="6CFDAE65" w14:textId="77777777" w:rsidR="00D1341A" w:rsidRDefault="00D1341A" w:rsidP="00711A55">
            <w:pPr>
              <w:snapToGrid w:val="0"/>
              <w:rPr>
                <w:rFonts w:asciiTheme="minorHAnsi" w:hAnsiTheme="minorHAnsi"/>
                <w:color w:val="000000" w:themeColor="text1"/>
              </w:rPr>
            </w:pPr>
          </w:p>
          <w:p w14:paraId="00357978" w14:textId="542817D1" w:rsidR="00D1341A" w:rsidRPr="00C2152E" w:rsidRDefault="00AA0E76" w:rsidP="00711A55">
            <w:pPr>
              <w:snapToGrid w:val="0"/>
              <w:rPr>
                <w:rFonts w:asciiTheme="minorHAnsi" w:hAnsiTheme="minorHAnsi"/>
                <w:color w:val="000000" w:themeColor="text1"/>
              </w:rPr>
            </w:pPr>
            <w:r>
              <w:rPr>
                <w:rFonts w:asciiTheme="minorHAnsi" w:hAnsiTheme="minorHAnsi"/>
                <w:color w:val="000000" w:themeColor="text1"/>
              </w:rPr>
              <w:t>70</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5CC8EB0"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27A2F17" w14:textId="77777777" w:rsidR="00C2152E" w:rsidRDefault="00C2152E" w:rsidP="00711A55">
            <w:pPr>
              <w:snapToGrid w:val="0"/>
              <w:rPr>
                <w:rFonts w:asciiTheme="minorHAnsi" w:hAnsiTheme="minorHAnsi"/>
                <w:color w:val="000000" w:themeColor="text1"/>
              </w:rPr>
            </w:pPr>
          </w:p>
          <w:p w14:paraId="2F0CFF53" w14:textId="77777777" w:rsidR="00230612" w:rsidRDefault="00230612" w:rsidP="00711A55">
            <w:pPr>
              <w:snapToGrid w:val="0"/>
              <w:rPr>
                <w:rFonts w:asciiTheme="minorHAnsi" w:hAnsiTheme="minorHAnsi"/>
                <w:color w:val="000000" w:themeColor="text1"/>
              </w:rPr>
            </w:pPr>
          </w:p>
          <w:p w14:paraId="338AC5E3" w14:textId="7E5961D2" w:rsidR="00230612" w:rsidRPr="00C2152E" w:rsidRDefault="00230612" w:rsidP="00711A55">
            <w:pPr>
              <w:snapToGrid w:val="0"/>
              <w:rPr>
                <w:rFonts w:asciiTheme="minorHAnsi" w:hAnsiTheme="minorHAnsi"/>
                <w:color w:val="000000" w:themeColor="text1"/>
              </w:rPr>
            </w:pPr>
            <w:r>
              <w:rPr>
                <w:rFonts w:asciiTheme="minorHAnsi" w:hAnsiTheme="minorHAnsi"/>
                <w:color w:val="000000" w:themeColor="text1"/>
              </w:rPr>
              <w:t>71</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6421813C" w:rsidR="002B7AB6" w:rsidRDefault="00230612" w:rsidP="004779D1">
            <w:pPr>
              <w:rPr>
                <w:rFonts w:asciiTheme="minorHAnsi" w:hAnsiTheme="minorHAnsi"/>
                <w:color w:val="000000" w:themeColor="text1"/>
              </w:rPr>
            </w:pPr>
            <w:r>
              <w:rPr>
                <w:rFonts w:asciiTheme="minorHAnsi" w:hAnsiTheme="minorHAnsi"/>
                <w:color w:val="000000" w:themeColor="text1"/>
              </w:rPr>
              <w:t>Gary L Jones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2D5580A1" w:rsidR="002B7AB6" w:rsidRDefault="00230612" w:rsidP="004779D1">
            <w:pPr>
              <w:rPr>
                <w:rFonts w:asciiTheme="minorHAnsi" w:hAnsiTheme="minorHAnsi"/>
                <w:color w:val="000000" w:themeColor="text1"/>
              </w:rPr>
            </w:pPr>
            <w:r>
              <w:rPr>
                <w:rFonts w:asciiTheme="minorHAnsi" w:hAnsiTheme="minorHAnsi"/>
                <w:color w:val="000000" w:themeColor="text1"/>
              </w:rPr>
              <w:t>23/5/2022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307ADEBF" w:rsidR="004779D1" w:rsidRPr="00C2152E" w:rsidRDefault="0051402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3.6</w:t>
            </w:r>
            <w:r w:rsidR="00811371"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0DD47ECE" w:rsidR="004779D1" w:rsidRPr="00C2152E" w:rsidRDefault="0006163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11.25</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1B385662" w14:textId="77777777" w:rsidR="00061634" w:rsidRDefault="00061634" w:rsidP="00061634">
            <w:pPr>
              <w:rPr>
                <w:rFonts w:asciiTheme="minorHAnsi" w:hAnsiTheme="minorHAnsi"/>
                <w:color w:val="000000" w:themeColor="text1"/>
                <w:lang w:eastAsia="en-GB"/>
              </w:rPr>
            </w:pPr>
            <w:r>
              <w:rPr>
                <w:rFonts w:asciiTheme="minorHAnsi" w:hAnsiTheme="minorHAnsi"/>
                <w:color w:val="000000" w:themeColor="text1"/>
                <w:lang w:eastAsia="en-GB"/>
              </w:rPr>
              <w:t xml:space="preserve">Good </w:t>
            </w:r>
            <w:proofErr w:type="gramStart"/>
            <w:r>
              <w:rPr>
                <w:rFonts w:asciiTheme="minorHAnsi" w:hAnsiTheme="minorHAnsi"/>
                <w:color w:val="000000" w:themeColor="text1"/>
                <w:lang w:eastAsia="en-GB"/>
              </w:rPr>
              <w:t>introduction .</w:t>
            </w:r>
            <w:proofErr w:type="gramEnd"/>
          </w:p>
          <w:p w14:paraId="5A06BDA2" w14:textId="09548983" w:rsidR="006D168E" w:rsidRDefault="006D168E">
            <w:pPr>
              <w:rPr>
                <w:rFonts w:asciiTheme="minorHAnsi" w:hAnsiTheme="minorHAnsi"/>
                <w:color w:val="000000" w:themeColor="text1"/>
                <w:lang w:eastAsia="en-GB"/>
              </w:rPr>
            </w:pPr>
          </w:p>
          <w:p w14:paraId="0B2C28C1" w14:textId="0B3175E8" w:rsidR="00061634" w:rsidRDefault="00061634">
            <w:pPr>
              <w:rPr>
                <w:rFonts w:asciiTheme="minorHAnsi" w:hAnsiTheme="minorHAnsi"/>
                <w:color w:val="000000" w:themeColor="text1"/>
                <w:lang w:eastAsia="en-GB"/>
              </w:rPr>
            </w:pPr>
            <w:r>
              <w:rPr>
                <w:rFonts w:asciiTheme="minorHAnsi" w:hAnsiTheme="minorHAnsi"/>
                <w:color w:val="000000" w:themeColor="text1"/>
                <w:lang w:eastAsia="en-GB"/>
              </w:rPr>
              <w:t>A very good and informative literature review.</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579362DA" w:rsidR="004779D1" w:rsidRPr="00C2152E" w:rsidRDefault="00A15F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3.75</w:t>
            </w:r>
            <w:r w:rsidR="00811371"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49943EA9" w:rsidR="004779D1" w:rsidRPr="00C2152E" w:rsidRDefault="00A15F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466FEA7" w14:textId="77777777" w:rsidR="006D168E" w:rsidRDefault="006D168E">
            <w:pPr>
              <w:rPr>
                <w:rFonts w:asciiTheme="minorHAnsi" w:hAnsiTheme="minorHAnsi"/>
                <w:color w:val="000000" w:themeColor="text1"/>
                <w:lang w:eastAsia="en-GB"/>
              </w:rPr>
            </w:pPr>
          </w:p>
          <w:p w14:paraId="6F2A8E20" w14:textId="68A018B0" w:rsidR="006D168E" w:rsidRDefault="00A15F83">
            <w:pPr>
              <w:rPr>
                <w:rFonts w:asciiTheme="minorHAnsi" w:hAnsiTheme="minorHAnsi"/>
                <w:color w:val="000000" w:themeColor="text1"/>
                <w:lang w:eastAsia="en-GB"/>
              </w:rPr>
            </w:pPr>
            <w:r>
              <w:rPr>
                <w:rFonts w:asciiTheme="minorHAnsi" w:hAnsiTheme="minorHAnsi"/>
                <w:color w:val="000000" w:themeColor="text1"/>
                <w:lang w:eastAsia="en-GB"/>
              </w:rPr>
              <w:t>Solid methodology approach explained and understood.</w:t>
            </w:r>
          </w:p>
          <w:p w14:paraId="3780F0BB" w14:textId="77777777" w:rsidR="00A15F83" w:rsidRDefault="00A15F83">
            <w:pPr>
              <w:rPr>
                <w:rFonts w:asciiTheme="minorHAnsi" w:hAnsiTheme="minorHAnsi"/>
                <w:color w:val="000000" w:themeColor="text1"/>
                <w:lang w:eastAsia="en-GB"/>
              </w:rPr>
            </w:pPr>
          </w:p>
          <w:p w14:paraId="3E4B8299" w14:textId="690CF06A" w:rsidR="00A15F83" w:rsidRDefault="00A15F83" w:rsidP="00A15F83">
            <w:pPr>
              <w:rPr>
                <w:rFonts w:asciiTheme="minorHAnsi" w:hAnsiTheme="minorHAnsi"/>
                <w:color w:val="000000" w:themeColor="text1"/>
                <w:lang w:eastAsia="en-GB"/>
              </w:rPr>
            </w:pPr>
            <w:r>
              <w:rPr>
                <w:rFonts w:asciiTheme="minorHAnsi" w:hAnsiTheme="minorHAnsi"/>
                <w:color w:val="000000" w:themeColor="text1"/>
                <w:lang w:eastAsia="en-GB"/>
              </w:rPr>
              <w:t>The requirement of the device is well understood by the author.</w:t>
            </w:r>
          </w:p>
          <w:p w14:paraId="52867C11" w14:textId="4E9B510B" w:rsidR="00A15F83" w:rsidRDefault="00A15F83">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2AC2BA3D" w:rsidR="00782CF2" w:rsidRPr="00C2152E" w:rsidRDefault="002C294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15.5</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7E74901A" w:rsidR="00782CF2" w:rsidRPr="00C2152E" w:rsidRDefault="002C294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77777777" w:rsidR="006D168E" w:rsidRDefault="006D168E">
            <w:pPr>
              <w:rPr>
                <w:rFonts w:asciiTheme="minorHAnsi" w:hAnsiTheme="minorHAnsi"/>
                <w:color w:val="000000" w:themeColor="text1"/>
                <w:lang w:eastAsia="en-GB"/>
              </w:rPr>
            </w:pPr>
          </w:p>
          <w:p w14:paraId="76238390" w14:textId="1430535A" w:rsidR="006D168E" w:rsidRDefault="0034069A">
            <w:pPr>
              <w:rPr>
                <w:rFonts w:asciiTheme="minorHAnsi" w:hAnsiTheme="minorHAnsi"/>
                <w:color w:val="000000" w:themeColor="text1"/>
                <w:lang w:eastAsia="en-GB"/>
              </w:rPr>
            </w:pPr>
            <w:r>
              <w:rPr>
                <w:rFonts w:asciiTheme="minorHAnsi" w:hAnsiTheme="minorHAnsi"/>
                <w:color w:val="000000" w:themeColor="text1"/>
                <w:lang w:eastAsia="en-GB"/>
              </w:rPr>
              <w:t xml:space="preserve">The results obtained in this </w:t>
            </w:r>
            <w:r w:rsidR="002F25CA">
              <w:rPr>
                <w:rFonts w:asciiTheme="minorHAnsi" w:hAnsiTheme="minorHAnsi"/>
                <w:color w:val="000000" w:themeColor="text1"/>
                <w:lang w:eastAsia="en-GB"/>
              </w:rPr>
              <w:t>work show a promising mechanism of data collection for further analysis.</w:t>
            </w:r>
          </w:p>
          <w:p w14:paraId="4FAE3DE7" w14:textId="77777777" w:rsidR="0034069A" w:rsidRDefault="0034069A" w:rsidP="0034069A">
            <w:pPr>
              <w:rPr>
                <w:rFonts w:asciiTheme="minorHAnsi" w:hAnsiTheme="minorHAnsi"/>
                <w:lang w:eastAsia="en-GB"/>
              </w:rPr>
            </w:pPr>
          </w:p>
          <w:p w14:paraId="5B1374B6" w14:textId="40F2BE4F" w:rsidR="002F25CA" w:rsidRDefault="002F25CA" w:rsidP="002F25CA">
            <w:pPr>
              <w:rPr>
                <w:rFonts w:asciiTheme="minorHAnsi" w:hAnsiTheme="minorHAnsi"/>
                <w:color w:val="000000" w:themeColor="text1"/>
                <w:lang w:eastAsia="en-GB"/>
              </w:rPr>
            </w:pPr>
            <w:r>
              <w:rPr>
                <w:rFonts w:asciiTheme="minorHAnsi" w:hAnsiTheme="minorHAnsi"/>
                <w:color w:val="000000" w:themeColor="text1"/>
                <w:lang w:eastAsia="en-GB"/>
              </w:rPr>
              <w:t>The conclusions are well put forward, and recommendations for improvement are reasonable.</w:t>
            </w:r>
          </w:p>
          <w:p w14:paraId="58DB39C6" w14:textId="3EAF0304" w:rsidR="002F25CA" w:rsidRPr="0034069A" w:rsidRDefault="002F25CA" w:rsidP="0034069A">
            <w:pPr>
              <w:rPr>
                <w:rFonts w:asciiTheme="minorHAnsi" w:hAnsiTheme="minorHAnsi"/>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0FDF32A5" w:rsidR="00782CF2" w:rsidRPr="00C2152E" w:rsidRDefault="002C294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11.25</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61D7E23" w14:textId="0BCBFF86" w:rsidR="006D168E" w:rsidRDefault="006D168E" w:rsidP="00711A55">
            <w:pPr>
              <w:rPr>
                <w:rFonts w:asciiTheme="minorHAnsi" w:hAnsiTheme="minorHAnsi"/>
                <w:b/>
                <w:color w:val="000000" w:themeColor="text1"/>
                <w:lang w:eastAsia="en-GB"/>
              </w:rPr>
            </w:pPr>
          </w:p>
          <w:p w14:paraId="2C166BD5" w14:textId="73338E09" w:rsidR="005B6F45" w:rsidRDefault="005B6F45" w:rsidP="00711A55">
            <w:pPr>
              <w:rPr>
                <w:rFonts w:asciiTheme="minorHAnsi" w:hAnsiTheme="minorHAnsi"/>
                <w:b/>
                <w:color w:val="000000" w:themeColor="text1"/>
                <w:lang w:eastAsia="en-GB"/>
              </w:rPr>
            </w:pPr>
          </w:p>
          <w:p w14:paraId="1BDCF04C" w14:textId="70118325" w:rsidR="005B6F45" w:rsidRPr="005B6F45" w:rsidRDefault="005B6F45" w:rsidP="00711A55">
            <w:pPr>
              <w:rPr>
                <w:rFonts w:asciiTheme="minorHAnsi" w:hAnsiTheme="minorHAnsi"/>
                <w:bCs/>
                <w:color w:val="000000" w:themeColor="text1"/>
                <w:lang w:eastAsia="en-GB"/>
              </w:rPr>
            </w:pPr>
            <w:r w:rsidRPr="005B6F45">
              <w:rPr>
                <w:rFonts w:asciiTheme="minorHAnsi" w:hAnsiTheme="minorHAnsi"/>
                <w:bCs/>
                <w:color w:val="000000" w:themeColor="text1"/>
                <w:lang w:eastAsia="en-GB"/>
              </w:rPr>
              <w:t xml:space="preserve">The </w:t>
            </w:r>
            <w:r>
              <w:rPr>
                <w:rFonts w:asciiTheme="minorHAnsi" w:hAnsiTheme="minorHAnsi"/>
                <w:bCs/>
                <w:color w:val="000000" w:themeColor="text1"/>
                <w:lang w:eastAsia="en-GB"/>
              </w:rPr>
              <w:t xml:space="preserve">development was systematically worked through, and modifications carried out </w:t>
            </w:r>
            <w:proofErr w:type="gramStart"/>
            <w:r>
              <w:rPr>
                <w:rFonts w:asciiTheme="minorHAnsi" w:hAnsiTheme="minorHAnsi"/>
                <w:bCs/>
                <w:color w:val="000000" w:themeColor="text1"/>
                <w:lang w:eastAsia="en-GB"/>
              </w:rPr>
              <w:t>when  the</w:t>
            </w:r>
            <w:proofErr w:type="gramEnd"/>
            <w:r>
              <w:rPr>
                <w:rFonts w:asciiTheme="minorHAnsi" w:hAnsiTheme="minorHAnsi"/>
                <w:bCs/>
                <w:color w:val="000000" w:themeColor="text1"/>
                <w:lang w:eastAsia="en-GB"/>
              </w:rPr>
              <w:t xml:space="preserve"> captured data analysed. The transition from simulation to prototype demonstrated a limitation with the design which was identified and corrected. </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5078205F" w:rsidR="00782CF2" w:rsidRPr="00C2152E" w:rsidRDefault="002C294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1AB4476C" w:rsidR="00782CF2" w:rsidRPr="00C2152E" w:rsidRDefault="002C294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577CC266" w:rsidR="006D168E" w:rsidRDefault="005B6F45" w:rsidP="005B6F45">
            <w:pPr>
              <w:tabs>
                <w:tab w:val="left" w:pos="1170"/>
              </w:tabs>
              <w:rPr>
                <w:rFonts w:asciiTheme="minorHAnsi" w:hAnsiTheme="minorHAnsi"/>
                <w:bCs/>
                <w:color w:val="000000" w:themeColor="text1"/>
                <w:lang w:eastAsia="en-GB"/>
              </w:rPr>
            </w:pPr>
            <w:r>
              <w:rPr>
                <w:rFonts w:asciiTheme="minorHAnsi" w:hAnsiTheme="minorHAnsi"/>
                <w:bCs/>
                <w:color w:val="000000" w:themeColor="text1"/>
                <w:lang w:eastAsia="en-GB"/>
              </w:rPr>
              <w:tab/>
            </w:r>
          </w:p>
          <w:p w14:paraId="683A9DA4" w14:textId="1A65A9F6" w:rsidR="005B6F45" w:rsidRDefault="002C294A" w:rsidP="005B6F45">
            <w:pPr>
              <w:tabs>
                <w:tab w:val="left" w:pos="1170"/>
              </w:tabs>
              <w:rPr>
                <w:rFonts w:asciiTheme="minorHAnsi" w:hAnsiTheme="minorHAnsi"/>
                <w:bCs/>
                <w:color w:val="000000" w:themeColor="text1"/>
                <w:lang w:eastAsia="en-GB"/>
              </w:rPr>
            </w:pPr>
            <w:r>
              <w:rPr>
                <w:rFonts w:asciiTheme="minorHAnsi" w:hAnsiTheme="minorHAnsi"/>
                <w:bCs/>
                <w:color w:val="000000" w:themeColor="text1"/>
                <w:lang w:eastAsia="en-GB"/>
              </w:rPr>
              <w:t>The reflection was honest and demonstrated how the author’s understanding and appreciation of the developmental process grew as the project moved forward. It also demonstrated how minor and major changes in life can affect timescales and workload to complete a project.</w:t>
            </w:r>
          </w:p>
          <w:p w14:paraId="4935F924" w14:textId="36A3AB73" w:rsidR="002C294A" w:rsidRDefault="002C294A" w:rsidP="005B6F45">
            <w:pPr>
              <w:tabs>
                <w:tab w:val="left" w:pos="1170"/>
              </w:tabs>
              <w:rPr>
                <w:rFonts w:asciiTheme="minorHAnsi" w:hAnsiTheme="minorHAnsi"/>
                <w:bCs/>
                <w:color w:val="000000" w:themeColor="text1"/>
                <w:lang w:eastAsia="en-GB"/>
              </w:rPr>
            </w:pPr>
          </w:p>
          <w:p w14:paraId="3E7191BE" w14:textId="77777777" w:rsidR="002C294A" w:rsidRDefault="002C294A" w:rsidP="002C294A">
            <w:pPr>
              <w:rPr>
                <w:rFonts w:asciiTheme="minorHAnsi" w:hAnsiTheme="minorHAnsi"/>
                <w:lang w:eastAsia="en-GB"/>
              </w:rPr>
            </w:pPr>
            <w:r>
              <w:rPr>
                <w:rFonts w:asciiTheme="minorHAnsi" w:hAnsiTheme="minorHAnsi"/>
                <w:lang w:eastAsia="en-GB"/>
              </w:rPr>
              <w:t>The report was nicely presented with a good array of references.</w:t>
            </w:r>
          </w:p>
          <w:p w14:paraId="3FF53EA8" w14:textId="77777777" w:rsidR="002C294A" w:rsidRPr="006D168E" w:rsidRDefault="002C294A" w:rsidP="005B6F45">
            <w:pPr>
              <w:tabs>
                <w:tab w:val="left" w:pos="1170"/>
              </w:tabs>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406A91EA" w:rsidR="00782CF2" w:rsidRPr="00C2152E" w:rsidRDefault="002C294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69.75</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E2561" w14:textId="77777777" w:rsidR="007A7303" w:rsidRDefault="007A7303" w:rsidP="002B7AB6">
      <w:r>
        <w:separator/>
      </w:r>
    </w:p>
  </w:endnote>
  <w:endnote w:type="continuationSeparator" w:id="0">
    <w:p w14:paraId="0343F534" w14:textId="77777777" w:rsidR="007A7303" w:rsidRDefault="007A7303"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37027" w14:textId="77777777" w:rsidR="007A7303" w:rsidRDefault="007A7303" w:rsidP="002B7AB6">
      <w:r>
        <w:separator/>
      </w:r>
    </w:p>
  </w:footnote>
  <w:footnote w:type="continuationSeparator" w:id="0">
    <w:p w14:paraId="1C3A972E" w14:textId="77777777" w:rsidR="007A7303" w:rsidRDefault="007A7303"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1634"/>
    <w:rsid w:val="0006611F"/>
    <w:rsid w:val="000F7A4A"/>
    <w:rsid w:val="00125730"/>
    <w:rsid w:val="001D0DDD"/>
    <w:rsid w:val="00230612"/>
    <w:rsid w:val="00242112"/>
    <w:rsid w:val="00253402"/>
    <w:rsid w:val="002B7AB6"/>
    <w:rsid w:val="002C294A"/>
    <w:rsid w:val="002F25CA"/>
    <w:rsid w:val="0034069A"/>
    <w:rsid w:val="003E5437"/>
    <w:rsid w:val="003F049D"/>
    <w:rsid w:val="00461843"/>
    <w:rsid w:val="004779D1"/>
    <w:rsid w:val="00493DA9"/>
    <w:rsid w:val="00514022"/>
    <w:rsid w:val="00576B2C"/>
    <w:rsid w:val="005B6F45"/>
    <w:rsid w:val="005C79DB"/>
    <w:rsid w:val="006363DD"/>
    <w:rsid w:val="006530D2"/>
    <w:rsid w:val="006645F5"/>
    <w:rsid w:val="006D168E"/>
    <w:rsid w:val="007003AE"/>
    <w:rsid w:val="00782CF2"/>
    <w:rsid w:val="007A7303"/>
    <w:rsid w:val="007C2CCC"/>
    <w:rsid w:val="007C5EED"/>
    <w:rsid w:val="007E5836"/>
    <w:rsid w:val="00811371"/>
    <w:rsid w:val="00826F79"/>
    <w:rsid w:val="00866E85"/>
    <w:rsid w:val="008B05C1"/>
    <w:rsid w:val="008B67FF"/>
    <w:rsid w:val="008D4A65"/>
    <w:rsid w:val="009E130B"/>
    <w:rsid w:val="009F37CB"/>
    <w:rsid w:val="00A151E5"/>
    <w:rsid w:val="00A15F83"/>
    <w:rsid w:val="00A16A6A"/>
    <w:rsid w:val="00A4064E"/>
    <w:rsid w:val="00A47A6B"/>
    <w:rsid w:val="00A61D46"/>
    <w:rsid w:val="00A736BA"/>
    <w:rsid w:val="00AA0E76"/>
    <w:rsid w:val="00AB34FE"/>
    <w:rsid w:val="00B04E8B"/>
    <w:rsid w:val="00B27A16"/>
    <w:rsid w:val="00C2152E"/>
    <w:rsid w:val="00C60A27"/>
    <w:rsid w:val="00CC4C41"/>
    <w:rsid w:val="00CD2262"/>
    <w:rsid w:val="00CF3983"/>
    <w:rsid w:val="00D1341A"/>
    <w:rsid w:val="00D87BAB"/>
    <w:rsid w:val="00E1157B"/>
    <w:rsid w:val="00E941A3"/>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110</TotalTime>
  <Pages>4</Pages>
  <Words>385</Words>
  <Characters>2201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15</cp:revision>
  <cp:lastPrinted>2013-09-25T13:22:00Z</cp:lastPrinted>
  <dcterms:created xsi:type="dcterms:W3CDTF">2020-09-07T10:12:00Z</dcterms:created>
  <dcterms:modified xsi:type="dcterms:W3CDTF">2022-05-23T10:58:00Z</dcterms:modified>
</cp:coreProperties>
</file>