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AAEAF" w14:textId="77777777" w:rsidR="000957DB" w:rsidRDefault="00391F42"/>
    <w:p w14:paraId="274C3C61" w14:textId="77777777" w:rsidR="00B5023B" w:rsidRPr="00CD29D9" w:rsidRDefault="00B5023B" w:rsidP="00CD29D9">
      <w:pPr>
        <w:spacing w:line="276" w:lineRule="auto"/>
        <w:rPr>
          <w:rFonts w:ascii="Times New Roman" w:hAnsi="Times New Roman" w:cs="Times New Roman"/>
        </w:rPr>
      </w:pPr>
      <w:r w:rsidRPr="00CD29D9">
        <w:rPr>
          <w:rFonts w:ascii="Times New Roman" w:hAnsi="Times New Roman" w:cs="Times New Roman"/>
        </w:rPr>
        <w:t>Examine the use of the term ‘spiritual but not religious (SBNR) and suggest why some responses resulted in the creation of the term ‘religious but not spiritual’.</w:t>
      </w:r>
    </w:p>
    <w:p w14:paraId="32B50FAF" w14:textId="77777777" w:rsidR="00B5023B" w:rsidRPr="00CD29D9" w:rsidRDefault="00B5023B" w:rsidP="00CD29D9">
      <w:pPr>
        <w:spacing w:line="276" w:lineRule="auto"/>
        <w:rPr>
          <w:rFonts w:ascii="Times New Roman" w:hAnsi="Times New Roman" w:cs="Times New Roman"/>
        </w:rPr>
      </w:pPr>
    </w:p>
    <w:p w14:paraId="67277A1F" w14:textId="1CD6901D" w:rsidR="00B5023B" w:rsidRPr="00CD29D9" w:rsidRDefault="00381059" w:rsidP="00CD29D9">
      <w:pPr>
        <w:spacing w:line="276" w:lineRule="auto"/>
        <w:ind w:firstLine="720"/>
        <w:rPr>
          <w:rFonts w:ascii="Times New Roman" w:hAnsi="Times New Roman" w:cs="Times New Roman"/>
        </w:rPr>
      </w:pPr>
      <w:r w:rsidRPr="00CD29D9">
        <w:rPr>
          <w:rFonts w:ascii="Times New Roman" w:hAnsi="Times New Roman" w:cs="Times New Roman"/>
        </w:rPr>
        <w:t>Spirituality and religiousness could very well go hand in hand</w:t>
      </w:r>
      <w:r w:rsidR="00AB51EF" w:rsidRPr="00CD29D9">
        <w:rPr>
          <w:rFonts w:ascii="Times New Roman" w:hAnsi="Times New Roman" w:cs="Times New Roman"/>
        </w:rPr>
        <w:t xml:space="preserve">. In fact, many people who are religious will express being spiritual </w:t>
      </w:r>
      <w:r w:rsidR="009C1965" w:rsidRPr="00CD29D9">
        <w:rPr>
          <w:rFonts w:ascii="Times New Roman" w:hAnsi="Times New Roman" w:cs="Times New Roman"/>
        </w:rPr>
        <w:t>(Hastings, 2016)</w:t>
      </w:r>
      <w:r w:rsidR="00AB51EF" w:rsidRPr="00CD29D9">
        <w:rPr>
          <w:rFonts w:ascii="Times New Roman" w:hAnsi="Times New Roman" w:cs="Times New Roman"/>
        </w:rPr>
        <w:t xml:space="preserve">. It is more common for </w:t>
      </w:r>
      <w:r w:rsidR="000C20D3" w:rsidRPr="00CD29D9">
        <w:rPr>
          <w:rFonts w:ascii="Times New Roman" w:hAnsi="Times New Roman" w:cs="Times New Roman"/>
        </w:rPr>
        <w:t xml:space="preserve">those who identify as spiritual to </w:t>
      </w:r>
      <w:r w:rsidR="001B00BC" w:rsidRPr="00CD29D9">
        <w:rPr>
          <w:rFonts w:ascii="Times New Roman" w:hAnsi="Times New Roman" w:cs="Times New Roman"/>
        </w:rPr>
        <w:t>not identify as religious, hence the label “Spiritual But Not Religious”.</w:t>
      </w:r>
      <w:r w:rsidR="00530EB1" w:rsidRPr="00CD29D9">
        <w:rPr>
          <w:rFonts w:ascii="Times New Roman" w:hAnsi="Times New Roman" w:cs="Times New Roman"/>
        </w:rPr>
        <w:t xml:space="preserve"> Those who are spiritual but not religious </w:t>
      </w:r>
      <w:r w:rsidR="00FF2358" w:rsidRPr="00CD29D9">
        <w:rPr>
          <w:rFonts w:ascii="Times New Roman" w:hAnsi="Times New Roman" w:cs="Times New Roman"/>
        </w:rPr>
        <w:t>see a vast difference between spirituality and religion.</w:t>
      </w:r>
      <w:r w:rsidR="00B437F4" w:rsidRPr="00CD29D9">
        <w:rPr>
          <w:rFonts w:ascii="Times New Roman" w:hAnsi="Times New Roman" w:cs="Times New Roman"/>
        </w:rPr>
        <w:t xml:space="preserve"> In fact, 71%</w:t>
      </w:r>
      <w:r w:rsidR="00634EAB" w:rsidRPr="00CD29D9">
        <w:rPr>
          <w:rFonts w:ascii="Times New Roman" w:hAnsi="Times New Roman" w:cs="Times New Roman"/>
        </w:rPr>
        <w:t xml:space="preserve"> of Americans, according to a st</w:t>
      </w:r>
      <w:r w:rsidR="004A03F7">
        <w:rPr>
          <w:rFonts w:ascii="Times New Roman" w:hAnsi="Times New Roman" w:cs="Times New Roman"/>
        </w:rPr>
        <w:t>udy by Marler and Hadaway, think</w:t>
      </w:r>
      <w:r w:rsidR="00634EAB" w:rsidRPr="00CD29D9">
        <w:rPr>
          <w:rFonts w:ascii="Times New Roman" w:hAnsi="Times New Roman" w:cs="Times New Roman"/>
        </w:rPr>
        <w:t xml:space="preserve"> that spirituality is something co</w:t>
      </w:r>
      <w:r w:rsidR="002220C8" w:rsidRPr="00CD29D9">
        <w:rPr>
          <w:rFonts w:ascii="Times New Roman" w:hAnsi="Times New Roman" w:cs="Times New Roman"/>
        </w:rPr>
        <w:t xml:space="preserve">mpletely separate from religion </w:t>
      </w:r>
      <w:r w:rsidR="009C1965" w:rsidRPr="00CD29D9">
        <w:rPr>
          <w:rFonts w:ascii="Times New Roman" w:hAnsi="Times New Roman" w:cs="Times New Roman"/>
        </w:rPr>
        <w:t>(Willard &amp; Norenzayan, 2017)</w:t>
      </w:r>
      <w:r w:rsidR="002220C8" w:rsidRPr="00CD29D9">
        <w:rPr>
          <w:rFonts w:ascii="Times New Roman" w:hAnsi="Times New Roman" w:cs="Times New Roman"/>
        </w:rPr>
        <w:t>.</w:t>
      </w:r>
      <w:r w:rsidR="00FF2358" w:rsidRPr="00CD29D9">
        <w:rPr>
          <w:rFonts w:ascii="Times New Roman" w:hAnsi="Times New Roman" w:cs="Times New Roman"/>
        </w:rPr>
        <w:t xml:space="preserve"> </w:t>
      </w:r>
      <w:r w:rsidR="00596E8C" w:rsidRPr="00CD29D9">
        <w:rPr>
          <w:rFonts w:ascii="Times New Roman" w:hAnsi="Times New Roman" w:cs="Times New Roman"/>
        </w:rPr>
        <w:t>In order to suggest why people would identify as</w:t>
      </w:r>
      <w:r w:rsidR="00716875" w:rsidRPr="00CD29D9">
        <w:rPr>
          <w:rFonts w:ascii="Times New Roman" w:hAnsi="Times New Roman" w:cs="Times New Roman"/>
        </w:rPr>
        <w:t xml:space="preserve"> the opposite,</w:t>
      </w:r>
      <w:r w:rsidR="00596E8C" w:rsidRPr="00CD29D9">
        <w:rPr>
          <w:rFonts w:ascii="Times New Roman" w:hAnsi="Times New Roman" w:cs="Times New Roman"/>
        </w:rPr>
        <w:t xml:space="preserve"> </w:t>
      </w:r>
      <w:r w:rsidR="006416A5" w:rsidRPr="00CD29D9">
        <w:rPr>
          <w:rFonts w:ascii="Times New Roman" w:hAnsi="Times New Roman" w:cs="Times New Roman"/>
        </w:rPr>
        <w:t>“</w:t>
      </w:r>
      <w:r w:rsidR="00596E8C" w:rsidRPr="00CD29D9">
        <w:rPr>
          <w:rFonts w:ascii="Times New Roman" w:hAnsi="Times New Roman" w:cs="Times New Roman"/>
        </w:rPr>
        <w:t>religious</w:t>
      </w:r>
      <w:r w:rsidR="006416A5" w:rsidRPr="00CD29D9">
        <w:rPr>
          <w:rFonts w:ascii="Times New Roman" w:hAnsi="Times New Roman" w:cs="Times New Roman"/>
        </w:rPr>
        <w:t xml:space="preserve"> but not spiritual”</w:t>
      </w:r>
      <w:r w:rsidR="00716875" w:rsidRPr="00CD29D9">
        <w:rPr>
          <w:rFonts w:ascii="Times New Roman" w:hAnsi="Times New Roman" w:cs="Times New Roman"/>
        </w:rPr>
        <w:t>,</w:t>
      </w:r>
      <w:r w:rsidR="006416A5" w:rsidRPr="00CD29D9">
        <w:rPr>
          <w:rFonts w:ascii="Times New Roman" w:hAnsi="Times New Roman" w:cs="Times New Roman"/>
        </w:rPr>
        <w:t xml:space="preserve"> we will explore these differences. </w:t>
      </w:r>
    </w:p>
    <w:p w14:paraId="7FA5B48E" w14:textId="48E563A3" w:rsidR="00716875" w:rsidRPr="00CD29D9" w:rsidRDefault="00EA3F9A" w:rsidP="00CD29D9">
      <w:pPr>
        <w:spacing w:line="276" w:lineRule="auto"/>
        <w:ind w:firstLine="720"/>
        <w:rPr>
          <w:rFonts w:ascii="Times New Roman" w:hAnsi="Times New Roman" w:cs="Times New Roman"/>
        </w:rPr>
      </w:pPr>
      <w:r w:rsidRPr="00CD29D9">
        <w:rPr>
          <w:rFonts w:ascii="Times New Roman" w:hAnsi="Times New Roman" w:cs="Times New Roman"/>
        </w:rPr>
        <w:t xml:space="preserve">We will begin our discussion by taking a look at how religion has been viewed and defined. </w:t>
      </w:r>
      <w:r w:rsidR="00E753D2" w:rsidRPr="00CD29D9">
        <w:rPr>
          <w:rFonts w:ascii="Times New Roman" w:hAnsi="Times New Roman" w:cs="Times New Roman"/>
        </w:rPr>
        <w:t xml:space="preserve">Religion tends to be more collective and a shared experience. It is </w:t>
      </w:r>
      <w:r w:rsidR="00694A41" w:rsidRPr="00CD29D9">
        <w:rPr>
          <w:rFonts w:ascii="Times New Roman" w:hAnsi="Times New Roman" w:cs="Times New Roman"/>
        </w:rPr>
        <w:t xml:space="preserve">a </w:t>
      </w:r>
      <w:r w:rsidR="00E753D2" w:rsidRPr="00CD29D9">
        <w:rPr>
          <w:rFonts w:ascii="Times New Roman" w:hAnsi="Times New Roman" w:cs="Times New Roman"/>
        </w:rPr>
        <w:t>shared experience with a community of believers</w:t>
      </w:r>
      <w:r w:rsidR="009A0FF3" w:rsidRPr="00CD29D9">
        <w:rPr>
          <w:rFonts w:ascii="Times New Roman" w:hAnsi="Times New Roman" w:cs="Times New Roman"/>
        </w:rPr>
        <w:t xml:space="preserve"> of the same doctrine </w:t>
      </w:r>
      <w:r w:rsidR="009C1965" w:rsidRPr="00CD29D9">
        <w:rPr>
          <w:rFonts w:ascii="Times New Roman" w:hAnsi="Times New Roman" w:cs="Times New Roman"/>
        </w:rPr>
        <w:t>(Willard &amp; Norenzayan, 2017)</w:t>
      </w:r>
      <w:r w:rsidR="009A0FF3" w:rsidRPr="00CD29D9">
        <w:rPr>
          <w:rFonts w:ascii="Times New Roman" w:hAnsi="Times New Roman" w:cs="Times New Roman"/>
        </w:rPr>
        <w:t>.</w:t>
      </w:r>
      <w:r w:rsidR="0025646A" w:rsidRPr="00CD29D9">
        <w:rPr>
          <w:rFonts w:ascii="Times New Roman" w:hAnsi="Times New Roman" w:cs="Times New Roman"/>
        </w:rPr>
        <w:t xml:space="preserve"> </w:t>
      </w:r>
      <w:r w:rsidR="00152A9C" w:rsidRPr="00CD29D9">
        <w:rPr>
          <w:rFonts w:ascii="Times New Roman" w:hAnsi="Times New Roman" w:cs="Times New Roman"/>
        </w:rPr>
        <w:t xml:space="preserve">Beliefs are more strictly set and followed by those in the community. </w:t>
      </w:r>
      <w:r w:rsidR="00187297" w:rsidRPr="00CD29D9">
        <w:rPr>
          <w:rFonts w:ascii="Times New Roman" w:hAnsi="Times New Roman" w:cs="Times New Roman"/>
        </w:rPr>
        <w:t>The community aspect of religion is vital</w:t>
      </w:r>
      <w:r w:rsidR="00ED2CB2" w:rsidRPr="00CD29D9">
        <w:rPr>
          <w:rFonts w:ascii="Times New Roman" w:hAnsi="Times New Roman" w:cs="Times New Roman"/>
        </w:rPr>
        <w:t xml:space="preserve"> and a defining feature. </w:t>
      </w:r>
      <w:r w:rsidR="00E2762F" w:rsidRPr="00CD29D9">
        <w:rPr>
          <w:rFonts w:ascii="Times New Roman" w:hAnsi="Times New Roman" w:cs="Times New Roman"/>
        </w:rPr>
        <w:t xml:space="preserve">Since religion tends to involve regularly attending services it allows for </w:t>
      </w:r>
      <w:r w:rsidR="009A0FF3" w:rsidRPr="00CD29D9">
        <w:rPr>
          <w:rFonts w:ascii="Times New Roman" w:hAnsi="Times New Roman" w:cs="Times New Roman"/>
        </w:rPr>
        <w:t>the building of social networks</w:t>
      </w:r>
      <w:r w:rsidR="00E2762F" w:rsidRPr="00CD29D9">
        <w:rPr>
          <w:rFonts w:ascii="Times New Roman" w:hAnsi="Times New Roman" w:cs="Times New Roman"/>
        </w:rPr>
        <w:t xml:space="preserve"> </w:t>
      </w:r>
      <w:r w:rsidR="009C1965" w:rsidRPr="00CD29D9">
        <w:rPr>
          <w:rFonts w:ascii="Times New Roman" w:hAnsi="Times New Roman" w:cs="Times New Roman"/>
        </w:rPr>
        <w:t>(Hastings, 2016)</w:t>
      </w:r>
      <w:r w:rsidR="009A0FF3" w:rsidRPr="00CD29D9">
        <w:rPr>
          <w:rFonts w:ascii="Times New Roman" w:hAnsi="Times New Roman" w:cs="Times New Roman"/>
        </w:rPr>
        <w:t>.</w:t>
      </w:r>
      <w:r w:rsidR="00520150" w:rsidRPr="00CD29D9">
        <w:rPr>
          <w:rFonts w:ascii="Times New Roman" w:hAnsi="Times New Roman" w:cs="Times New Roman"/>
        </w:rPr>
        <w:t xml:space="preserve"> </w:t>
      </w:r>
      <w:r w:rsidR="00037AE8" w:rsidRPr="00CD29D9">
        <w:rPr>
          <w:rFonts w:ascii="Times New Roman" w:hAnsi="Times New Roman" w:cs="Times New Roman"/>
        </w:rPr>
        <w:t>Besides collective, two terms that are often attached to religion are authoritative and traditional</w:t>
      </w:r>
      <w:r w:rsidR="00EC6D0F" w:rsidRPr="00CD29D9">
        <w:rPr>
          <w:rFonts w:ascii="Times New Roman" w:hAnsi="Times New Roman" w:cs="Times New Roman"/>
        </w:rPr>
        <w:t>. There’s usually some higher bein</w:t>
      </w:r>
      <w:r w:rsidR="009A0FF3" w:rsidRPr="00CD29D9">
        <w:rPr>
          <w:rFonts w:ascii="Times New Roman" w:hAnsi="Times New Roman" w:cs="Times New Roman"/>
        </w:rPr>
        <w:t xml:space="preserve">g at the head of the community </w:t>
      </w:r>
      <w:r w:rsidR="009C1965" w:rsidRPr="00CD29D9">
        <w:rPr>
          <w:rFonts w:ascii="Times New Roman" w:hAnsi="Times New Roman" w:cs="Times New Roman"/>
        </w:rPr>
        <w:t>(Willard &amp; Norenzayan, 2017)</w:t>
      </w:r>
      <w:r w:rsidR="009A0FF3" w:rsidRPr="00CD29D9">
        <w:rPr>
          <w:rFonts w:ascii="Times New Roman" w:hAnsi="Times New Roman" w:cs="Times New Roman"/>
        </w:rPr>
        <w:t>.</w:t>
      </w:r>
      <w:r w:rsidR="00EC6D0F" w:rsidRPr="00CD29D9">
        <w:rPr>
          <w:rFonts w:ascii="Times New Roman" w:hAnsi="Times New Roman" w:cs="Times New Roman"/>
        </w:rPr>
        <w:t xml:space="preserve"> </w:t>
      </w:r>
      <w:r w:rsidR="00002B30" w:rsidRPr="00CD29D9">
        <w:rPr>
          <w:rFonts w:ascii="Times New Roman" w:hAnsi="Times New Roman" w:cs="Times New Roman"/>
        </w:rPr>
        <w:t>Argyle and Beit-Hallahmi define religion as “a system of beliefs in a divine or superhuman power and practices of worship or other rituals directed towards such a power</w:t>
      </w:r>
      <w:r w:rsidR="00941ADE">
        <w:rPr>
          <w:rFonts w:ascii="Times New Roman" w:hAnsi="Times New Roman" w:cs="Times New Roman"/>
        </w:rPr>
        <w:t>”</w:t>
      </w:r>
      <w:r w:rsidR="00002B30"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002B30" w:rsidRPr="00CD29D9">
        <w:rPr>
          <w:rFonts w:ascii="Times New Roman" w:hAnsi="Times New Roman" w:cs="Times New Roman"/>
        </w:rPr>
        <w:t>.</w:t>
      </w:r>
      <w:r w:rsidR="00002B30" w:rsidRPr="00CD29D9">
        <w:rPr>
          <w:rFonts w:ascii="Times New Roman" w:hAnsi="Times New Roman" w:cs="Times New Roman"/>
        </w:rPr>
        <w:t xml:space="preserve"> </w:t>
      </w:r>
      <w:r w:rsidR="00EC6D0F" w:rsidRPr="00CD29D9">
        <w:rPr>
          <w:rFonts w:ascii="Times New Roman" w:hAnsi="Times New Roman" w:cs="Times New Roman"/>
        </w:rPr>
        <w:t xml:space="preserve">The doctrine is strictly followed and there are often consequences for those who deviate. Consequences could be </w:t>
      </w:r>
      <w:r w:rsidR="004264DB" w:rsidRPr="00CD29D9">
        <w:rPr>
          <w:rFonts w:ascii="Times New Roman" w:hAnsi="Times New Roman" w:cs="Times New Roman"/>
        </w:rPr>
        <w:t xml:space="preserve">being shunned by the community or some divine </w:t>
      </w:r>
      <w:r w:rsidR="00F76664" w:rsidRPr="00CD29D9">
        <w:rPr>
          <w:rFonts w:ascii="Times New Roman" w:hAnsi="Times New Roman" w:cs="Times New Roman"/>
        </w:rPr>
        <w:t xml:space="preserve">punishment. </w:t>
      </w:r>
      <w:r w:rsidR="00DD037B" w:rsidRPr="00CD29D9">
        <w:rPr>
          <w:rFonts w:ascii="Times New Roman" w:hAnsi="Times New Roman" w:cs="Times New Roman"/>
        </w:rPr>
        <w:t>Religion is considered traditional because despite</w:t>
      </w:r>
      <w:r w:rsidR="000D3CA2" w:rsidRPr="00CD29D9">
        <w:rPr>
          <w:rFonts w:ascii="Times New Roman" w:hAnsi="Times New Roman" w:cs="Times New Roman"/>
        </w:rPr>
        <w:t xml:space="preserve"> denominations</w:t>
      </w:r>
      <w:r w:rsidR="006E3953" w:rsidRPr="00CD29D9">
        <w:rPr>
          <w:rFonts w:ascii="Times New Roman" w:hAnsi="Times New Roman" w:cs="Times New Roman"/>
        </w:rPr>
        <w:t xml:space="preserve"> splitting off from major religions, they tend to follow beliefs that have been in play since the beginning of th</w:t>
      </w:r>
      <w:r w:rsidR="000635AB" w:rsidRPr="00CD29D9">
        <w:rPr>
          <w:rFonts w:ascii="Times New Roman" w:hAnsi="Times New Roman" w:cs="Times New Roman"/>
        </w:rPr>
        <w:t>e religion.</w:t>
      </w:r>
      <w:r w:rsidR="001A6AFB" w:rsidRPr="00CD29D9">
        <w:rPr>
          <w:rFonts w:ascii="Times New Roman" w:hAnsi="Times New Roman" w:cs="Times New Roman"/>
        </w:rPr>
        <w:t xml:space="preserve"> </w:t>
      </w:r>
      <w:r w:rsidR="009201D4" w:rsidRPr="00CD29D9">
        <w:rPr>
          <w:rFonts w:ascii="Times New Roman" w:hAnsi="Times New Roman" w:cs="Times New Roman"/>
        </w:rPr>
        <w:t xml:space="preserve">Saucier and Skrzypińska </w:t>
      </w:r>
      <w:r w:rsidR="00C93D74" w:rsidRPr="00CD29D9">
        <w:rPr>
          <w:rFonts w:ascii="Times New Roman" w:hAnsi="Times New Roman" w:cs="Times New Roman"/>
        </w:rPr>
        <w:t>summarize religion well by saying that</w:t>
      </w:r>
      <w:r w:rsidR="009201D4" w:rsidRPr="00CD29D9">
        <w:rPr>
          <w:rFonts w:ascii="Times New Roman" w:hAnsi="Times New Roman" w:cs="Times New Roman"/>
        </w:rPr>
        <w:t xml:space="preserve"> </w:t>
      </w:r>
      <w:r w:rsidR="00C93D74" w:rsidRPr="00CD29D9">
        <w:rPr>
          <w:rFonts w:ascii="Times New Roman" w:hAnsi="Times New Roman" w:cs="Times New Roman"/>
        </w:rPr>
        <w:t>it</w:t>
      </w:r>
      <w:r w:rsidR="009201D4" w:rsidRPr="00CD29D9">
        <w:rPr>
          <w:rFonts w:ascii="Times New Roman" w:hAnsi="Times New Roman" w:cs="Times New Roman"/>
        </w:rPr>
        <w:t xml:space="preserve"> has been associated with authoritarianism, or</w:t>
      </w:r>
      <w:r w:rsidR="003B3318" w:rsidRPr="00CD29D9">
        <w:rPr>
          <w:rFonts w:ascii="Times New Roman" w:hAnsi="Times New Roman" w:cs="Times New Roman"/>
        </w:rPr>
        <w:t xml:space="preserve">thodoxy, and church attendance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3B3318" w:rsidRPr="00CD29D9">
        <w:rPr>
          <w:rFonts w:ascii="Times New Roman" w:hAnsi="Times New Roman" w:cs="Times New Roman"/>
        </w:rPr>
        <w:t xml:space="preserve">. Whether one finds the characteristics of </w:t>
      </w:r>
      <w:r w:rsidR="00CB1583" w:rsidRPr="00CD29D9">
        <w:rPr>
          <w:rFonts w:ascii="Times New Roman" w:hAnsi="Times New Roman" w:cs="Times New Roman"/>
        </w:rPr>
        <w:t>religion to be positive will depend on the person you ask</w:t>
      </w:r>
      <w:r w:rsidR="007B46B3" w:rsidRPr="00CD29D9">
        <w:rPr>
          <w:rFonts w:ascii="Times New Roman" w:hAnsi="Times New Roman" w:cs="Times New Roman"/>
        </w:rPr>
        <w:t>, as most things do.</w:t>
      </w:r>
    </w:p>
    <w:p w14:paraId="17180EFD" w14:textId="78BD27CE" w:rsidR="006416A5" w:rsidRPr="00CD29D9" w:rsidRDefault="00673CFC" w:rsidP="00CD29D9">
      <w:pPr>
        <w:spacing w:line="276" w:lineRule="auto"/>
        <w:rPr>
          <w:rFonts w:ascii="Times New Roman" w:hAnsi="Times New Roman" w:cs="Times New Roman"/>
        </w:rPr>
      </w:pPr>
      <w:r w:rsidRPr="00CD29D9">
        <w:rPr>
          <w:rFonts w:ascii="Times New Roman" w:hAnsi="Times New Roman" w:cs="Times New Roman"/>
        </w:rPr>
        <w:tab/>
      </w:r>
      <w:r w:rsidR="00D04AA1" w:rsidRPr="00CD29D9">
        <w:rPr>
          <w:rFonts w:ascii="Times New Roman" w:hAnsi="Times New Roman" w:cs="Times New Roman"/>
        </w:rPr>
        <w:t>Spiritualism has become more prominent in Northern Europe, the United States, and Canada as secularization has become more frequent</w:t>
      </w:r>
      <w:r w:rsidR="005E4886" w:rsidRPr="00CD29D9">
        <w:rPr>
          <w:rFonts w:ascii="Times New Roman" w:hAnsi="Times New Roman" w:cs="Times New Roman"/>
        </w:rPr>
        <w:t xml:space="preserve"> </w:t>
      </w:r>
      <w:r w:rsidR="009C1965" w:rsidRPr="00CD29D9">
        <w:rPr>
          <w:rFonts w:ascii="Times New Roman" w:hAnsi="Times New Roman" w:cs="Times New Roman"/>
        </w:rPr>
        <w:t>(Willard &amp; Norenzayan, 2017)</w:t>
      </w:r>
      <w:r w:rsidR="00D04AA1" w:rsidRPr="00CD29D9">
        <w:rPr>
          <w:rFonts w:ascii="Times New Roman" w:hAnsi="Times New Roman" w:cs="Times New Roman"/>
        </w:rPr>
        <w:t xml:space="preserve">. </w:t>
      </w:r>
      <w:r w:rsidRPr="00CD29D9">
        <w:rPr>
          <w:rFonts w:ascii="Times New Roman" w:hAnsi="Times New Roman" w:cs="Times New Roman"/>
        </w:rPr>
        <w:t>The problem with spirituality</w:t>
      </w:r>
      <w:r w:rsidR="00D04AA1" w:rsidRPr="00CD29D9">
        <w:rPr>
          <w:rFonts w:ascii="Times New Roman" w:hAnsi="Times New Roman" w:cs="Times New Roman"/>
        </w:rPr>
        <w:t xml:space="preserve"> is that it can and has been defined in many ways</w:t>
      </w:r>
      <w:r w:rsidR="00B12C37" w:rsidRPr="00CD29D9">
        <w:rPr>
          <w:rFonts w:ascii="Times New Roman" w:hAnsi="Times New Roman" w:cs="Times New Roman"/>
        </w:rPr>
        <w:t>. Spiritual</w:t>
      </w:r>
      <w:r w:rsidR="00941ADE">
        <w:rPr>
          <w:rFonts w:ascii="Times New Roman" w:hAnsi="Times New Roman" w:cs="Times New Roman"/>
        </w:rPr>
        <w:t>ity can be considered</w:t>
      </w:r>
      <w:r w:rsidR="00B12C37" w:rsidRPr="00CD29D9">
        <w:rPr>
          <w:rFonts w:ascii="Times New Roman" w:hAnsi="Times New Roman" w:cs="Times New Roman"/>
        </w:rPr>
        <w:t xml:space="preserve"> a belief in the supernatural or super-empirical</w:t>
      </w:r>
      <w:r w:rsidR="00BE6463" w:rsidRPr="00CD29D9">
        <w:rPr>
          <w:rFonts w:ascii="Times New Roman" w:hAnsi="Times New Roman" w:cs="Times New Roman"/>
        </w:rPr>
        <w:t xml:space="preserve"> </w:t>
      </w:r>
      <w:r w:rsidR="009C1965" w:rsidRPr="00CD29D9">
        <w:rPr>
          <w:rFonts w:ascii="Times New Roman" w:hAnsi="Times New Roman" w:cs="Times New Roman"/>
        </w:rPr>
        <w:t>(Ammerman, 2013)</w:t>
      </w:r>
      <w:r w:rsidR="001D774E" w:rsidRPr="00CD29D9">
        <w:rPr>
          <w:rFonts w:ascii="Times New Roman" w:hAnsi="Times New Roman" w:cs="Times New Roman"/>
        </w:rPr>
        <w:t>. Others think</w:t>
      </w:r>
      <w:r w:rsidR="00B12C37" w:rsidRPr="00CD29D9">
        <w:rPr>
          <w:rFonts w:ascii="Times New Roman" w:hAnsi="Times New Roman" w:cs="Times New Roman"/>
        </w:rPr>
        <w:t xml:space="preserve"> of being spiritual as focusing on the here and now, on the world in which the person is</w:t>
      </w:r>
      <w:r w:rsidR="00BE6463" w:rsidRPr="00CD29D9">
        <w:rPr>
          <w:rFonts w:ascii="Times New Roman" w:hAnsi="Times New Roman" w:cs="Times New Roman"/>
        </w:rPr>
        <w:t xml:space="preserve"> </w:t>
      </w:r>
      <w:r w:rsidR="009C1965" w:rsidRPr="00CD29D9">
        <w:rPr>
          <w:rFonts w:ascii="Times New Roman" w:hAnsi="Times New Roman" w:cs="Times New Roman"/>
        </w:rPr>
        <w:t>(Ammerman, 2013)</w:t>
      </w:r>
      <w:r w:rsidR="00B12C37" w:rsidRPr="00CD29D9">
        <w:rPr>
          <w:rFonts w:ascii="Times New Roman" w:hAnsi="Times New Roman" w:cs="Times New Roman"/>
        </w:rPr>
        <w:t>.</w:t>
      </w:r>
      <w:r w:rsidR="00AD74FC" w:rsidRPr="00CD29D9">
        <w:rPr>
          <w:rFonts w:ascii="Times New Roman" w:hAnsi="Times New Roman" w:cs="Times New Roman"/>
        </w:rPr>
        <w:t xml:space="preserve"> </w:t>
      </w:r>
      <w:r w:rsidR="00BE6463" w:rsidRPr="00CD29D9">
        <w:rPr>
          <w:rFonts w:ascii="Times New Roman" w:hAnsi="Times New Roman" w:cs="Times New Roman"/>
        </w:rPr>
        <w:t>But, there is a set of generally agreed upon characteristics that I will discuss in order to define spirituality.</w:t>
      </w:r>
      <w:r w:rsidR="00AD74FC" w:rsidRPr="00CD29D9">
        <w:rPr>
          <w:rFonts w:ascii="Times New Roman" w:hAnsi="Times New Roman" w:cs="Times New Roman"/>
        </w:rPr>
        <w:t xml:space="preserve"> </w:t>
      </w:r>
      <w:r w:rsidR="005E4886" w:rsidRPr="00CD29D9">
        <w:rPr>
          <w:rFonts w:ascii="Times New Roman" w:hAnsi="Times New Roman" w:cs="Times New Roman"/>
        </w:rPr>
        <w:t xml:space="preserve">Spirituality has been defined </w:t>
      </w:r>
      <w:r w:rsidR="00601BD1" w:rsidRPr="00CD29D9">
        <w:rPr>
          <w:rFonts w:ascii="Times New Roman" w:hAnsi="Times New Roman" w:cs="Times New Roman"/>
        </w:rPr>
        <w:t>with an emphasis on the</w:t>
      </w:r>
      <w:r w:rsidR="005E4886" w:rsidRPr="00CD29D9">
        <w:rPr>
          <w:rFonts w:ascii="Times New Roman" w:hAnsi="Times New Roman" w:cs="Times New Roman"/>
        </w:rPr>
        <w:t xml:space="preserve"> individual and as a process of finding significance in life and experiencing the sacred </w:t>
      </w:r>
      <w:r w:rsidR="009C1965" w:rsidRPr="00CD29D9">
        <w:rPr>
          <w:rFonts w:ascii="Times New Roman" w:hAnsi="Times New Roman" w:cs="Times New Roman"/>
        </w:rPr>
        <w:t>(Hastings, 2016)</w:t>
      </w:r>
      <w:r w:rsidR="005E4886" w:rsidRPr="00CD29D9">
        <w:rPr>
          <w:rFonts w:ascii="Times New Roman" w:hAnsi="Times New Roman" w:cs="Times New Roman"/>
        </w:rPr>
        <w:t>.</w:t>
      </w:r>
      <w:r w:rsidR="00E63022" w:rsidRPr="00CD29D9">
        <w:rPr>
          <w:rFonts w:ascii="Times New Roman" w:hAnsi="Times New Roman" w:cs="Times New Roman"/>
        </w:rPr>
        <w:t xml:space="preserve"> Being spiritual is about the persons experience with the supernatural and the relationships they have with the divine and the universe</w:t>
      </w:r>
      <w:r w:rsidR="00C246E5" w:rsidRPr="00CD29D9">
        <w:rPr>
          <w:rFonts w:ascii="Times New Roman" w:hAnsi="Times New Roman" w:cs="Times New Roman"/>
        </w:rPr>
        <w:t xml:space="preserve"> </w:t>
      </w:r>
      <w:r w:rsidR="009C1965" w:rsidRPr="00CD29D9">
        <w:rPr>
          <w:rFonts w:ascii="Times New Roman" w:hAnsi="Times New Roman" w:cs="Times New Roman"/>
        </w:rPr>
        <w:t>(Willard &amp; Norenzayan, 2017)</w:t>
      </w:r>
      <w:r w:rsidR="00E63022" w:rsidRPr="00CD29D9">
        <w:rPr>
          <w:rFonts w:ascii="Times New Roman" w:hAnsi="Times New Roman" w:cs="Times New Roman"/>
        </w:rPr>
        <w:t>.</w:t>
      </w:r>
      <w:r w:rsidR="009278FF" w:rsidRPr="00CD29D9">
        <w:rPr>
          <w:rFonts w:ascii="Times New Roman" w:hAnsi="Times New Roman" w:cs="Times New Roman"/>
        </w:rPr>
        <w:t xml:space="preserve"> The spiritual but not religious are more likely to hold belief in the paranormal</w:t>
      </w:r>
      <w:r w:rsidR="004310E4" w:rsidRPr="00CD29D9">
        <w:rPr>
          <w:rFonts w:ascii="Times New Roman" w:hAnsi="Times New Roman" w:cs="Times New Roman"/>
        </w:rPr>
        <w:t>/magical</w:t>
      </w:r>
      <w:r w:rsidR="009278FF" w:rsidRPr="00CD29D9">
        <w:rPr>
          <w:rFonts w:ascii="Times New Roman" w:hAnsi="Times New Roman" w:cs="Times New Roman"/>
        </w:rPr>
        <w:t xml:space="preserve"> </w:t>
      </w:r>
      <w:r w:rsidR="007E1984" w:rsidRPr="00CD29D9">
        <w:rPr>
          <w:rFonts w:ascii="Times New Roman" w:hAnsi="Times New Roman" w:cs="Times New Roman"/>
        </w:rPr>
        <w:t xml:space="preserve">(but not God) </w:t>
      </w:r>
      <w:r w:rsidR="009278FF" w:rsidRPr="00CD29D9">
        <w:rPr>
          <w:rFonts w:ascii="Times New Roman" w:hAnsi="Times New Roman" w:cs="Times New Roman"/>
        </w:rPr>
        <w:t>and have relationships with the supernatural</w:t>
      </w:r>
      <w:r w:rsidR="004310E4" w:rsidRPr="00CD29D9">
        <w:rPr>
          <w:rFonts w:ascii="Times New Roman" w:hAnsi="Times New Roman" w:cs="Times New Roman"/>
        </w:rPr>
        <w:t>, as well as be more superstitious</w:t>
      </w:r>
      <w:r w:rsidR="009278FF" w:rsidRPr="00CD29D9">
        <w:rPr>
          <w:rFonts w:ascii="Times New Roman" w:hAnsi="Times New Roman" w:cs="Times New Roman"/>
        </w:rPr>
        <w:t xml:space="preserve">. They are more open to experience, more </w:t>
      </w:r>
      <w:r w:rsidR="004310E4" w:rsidRPr="00CD29D9">
        <w:rPr>
          <w:rFonts w:ascii="Times New Roman" w:hAnsi="Times New Roman" w:cs="Times New Roman"/>
        </w:rPr>
        <w:lastRenderedPageBreak/>
        <w:t>fantasy</w:t>
      </w:r>
      <w:r w:rsidR="009278FF" w:rsidRPr="00CD29D9">
        <w:rPr>
          <w:rFonts w:ascii="Times New Roman" w:hAnsi="Times New Roman" w:cs="Times New Roman"/>
        </w:rPr>
        <w:t xml:space="preserve"> prone,</w:t>
      </w:r>
      <w:r w:rsidR="004310E4" w:rsidRPr="00CD29D9">
        <w:rPr>
          <w:rFonts w:ascii="Times New Roman" w:hAnsi="Times New Roman" w:cs="Times New Roman"/>
        </w:rPr>
        <w:t xml:space="preserve"> and more likely to be dissociative. The spiritual also report more instances of exhibiting unconventional behavior</w:t>
      </w:r>
      <w:r w:rsidR="007E1984" w:rsidRPr="00CD29D9">
        <w:rPr>
          <w:rFonts w:ascii="Times New Roman" w:hAnsi="Times New Roman" w:cs="Times New Roman"/>
        </w:rPr>
        <w:t xml:space="preserve"> </w:t>
      </w:r>
      <w:r w:rsidR="009C1965" w:rsidRPr="00CD29D9">
        <w:rPr>
          <w:rFonts w:ascii="Times New Roman" w:hAnsi="Times New Roman" w:cs="Times New Roman"/>
        </w:rPr>
        <w:t>(Willard &amp; Norenzayan, 2017)</w:t>
      </w:r>
      <w:r w:rsidR="007E1984" w:rsidRPr="00CD29D9">
        <w:rPr>
          <w:rFonts w:ascii="Times New Roman" w:hAnsi="Times New Roman" w:cs="Times New Roman"/>
        </w:rPr>
        <w:t>.</w:t>
      </w:r>
    </w:p>
    <w:p w14:paraId="2AE6996C" w14:textId="5C5ECD19" w:rsidR="005F7A88" w:rsidRPr="00CD29D9" w:rsidRDefault="003F39C9" w:rsidP="00CD29D9">
      <w:pPr>
        <w:spacing w:line="276" w:lineRule="auto"/>
        <w:rPr>
          <w:rFonts w:ascii="Times New Roman" w:hAnsi="Times New Roman" w:cs="Times New Roman"/>
        </w:rPr>
      </w:pPr>
      <w:r w:rsidRPr="00CD29D9">
        <w:rPr>
          <w:rFonts w:ascii="Times New Roman" w:hAnsi="Times New Roman" w:cs="Times New Roman"/>
        </w:rPr>
        <w:tab/>
      </w:r>
      <w:r w:rsidR="00AE75C4" w:rsidRPr="00CD29D9">
        <w:rPr>
          <w:rFonts w:ascii="Times New Roman" w:hAnsi="Times New Roman" w:cs="Times New Roman"/>
        </w:rPr>
        <w:t xml:space="preserve">A word that is often attached to spirituality is transcendence. </w:t>
      </w:r>
      <w:r w:rsidR="001D774E" w:rsidRPr="00CD29D9">
        <w:rPr>
          <w:rFonts w:ascii="Times New Roman" w:hAnsi="Times New Roman" w:cs="Times New Roman"/>
        </w:rPr>
        <w:t xml:space="preserve">It’s the notion of experiencing things outside of the </w:t>
      </w:r>
      <w:r w:rsidR="0057370D" w:rsidRPr="00CD29D9">
        <w:rPr>
          <w:rFonts w:ascii="Times New Roman" w:hAnsi="Times New Roman" w:cs="Times New Roman"/>
        </w:rPr>
        <w:t xml:space="preserve">ordinary world and having “bigger than me” experiences </w:t>
      </w:r>
      <w:r w:rsidR="009C1965" w:rsidRPr="00CD29D9">
        <w:rPr>
          <w:rFonts w:ascii="Times New Roman" w:hAnsi="Times New Roman" w:cs="Times New Roman"/>
        </w:rPr>
        <w:t>(Ammerman, 2013)</w:t>
      </w:r>
      <w:r w:rsidR="0057370D" w:rsidRPr="00CD29D9">
        <w:rPr>
          <w:rFonts w:ascii="Times New Roman" w:hAnsi="Times New Roman" w:cs="Times New Roman"/>
        </w:rPr>
        <w:t xml:space="preserve">. It is a transcendence of the spirit and can involve activities that help the spirit grow by evoking and disciplining it </w:t>
      </w:r>
      <w:r w:rsidR="009C1965" w:rsidRPr="00CD29D9">
        <w:rPr>
          <w:rFonts w:ascii="Times New Roman" w:hAnsi="Times New Roman" w:cs="Times New Roman"/>
        </w:rPr>
        <w:t>(Ammerman, 2013)</w:t>
      </w:r>
      <w:r w:rsidR="0057370D" w:rsidRPr="00CD29D9">
        <w:rPr>
          <w:rFonts w:ascii="Times New Roman" w:hAnsi="Times New Roman" w:cs="Times New Roman"/>
        </w:rPr>
        <w:t xml:space="preserve">. </w:t>
      </w:r>
      <w:r w:rsidR="00AF7156" w:rsidRPr="00CD29D9">
        <w:rPr>
          <w:rFonts w:ascii="Times New Roman" w:hAnsi="Times New Roman" w:cs="Times New Roman"/>
        </w:rPr>
        <w:t>Shafranske and Gorsuch define spirituality as ‘“a transcendent dimension within human experience… discovered in moments in which the individual questions the meaning of personal existence and attempts to place the self withi</w:t>
      </w:r>
      <w:r w:rsidR="003B118C" w:rsidRPr="00CD29D9">
        <w:rPr>
          <w:rFonts w:ascii="Times New Roman" w:hAnsi="Times New Roman" w:cs="Times New Roman"/>
        </w:rPr>
        <w:t>n a broader ontological context</w:t>
      </w:r>
      <w:r w:rsidR="00AF7156" w:rsidRPr="00CD29D9">
        <w:rPr>
          <w:rFonts w:ascii="Times New Roman" w:hAnsi="Times New Roman" w:cs="Times New Roman"/>
        </w:rPr>
        <w:t>’”</w:t>
      </w:r>
      <w:r w:rsidR="003B118C"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3B118C" w:rsidRPr="00CD29D9">
        <w:rPr>
          <w:rFonts w:ascii="Times New Roman" w:hAnsi="Times New Roman" w:cs="Times New Roman"/>
        </w:rPr>
        <w:t xml:space="preserve">. </w:t>
      </w:r>
      <w:r w:rsidR="00935DB6" w:rsidRPr="00CD29D9">
        <w:rPr>
          <w:rFonts w:ascii="Times New Roman" w:hAnsi="Times New Roman" w:cs="Times New Roman"/>
        </w:rPr>
        <w:t>There is quite a difference between the spirituality that the religious refer to when they say they are not spiritual and “subjective spirituality”, which Saucier and Skrzypińska refer to</w:t>
      </w:r>
      <w:r w:rsidR="004F6D76"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935DB6" w:rsidRPr="00CD29D9">
        <w:rPr>
          <w:rFonts w:ascii="Times New Roman" w:hAnsi="Times New Roman" w:cs="Times New Roman"/>
        </w:rPr>
        <w:t xml:space="preserve">. Subjective spirituality </w:t>
      </w:r>
      <w:r w:rsidR="004F6D76" w:rsidRPr="00CD29D9">
        <w:rPr>
          <w:rFonts w:ascii="Times New Roman" w:hAnsi="Times New Roman" w:cs="Times New Roman"/>
        </w:rPr>
        <w:t xml:space="preserve">is narrower, less inclusive, and less ambiguous. It is more closely defined as mysticism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4F6D76" w:rsidRPr="00CD29D9">
        <w:rPr>
          <w:rFonts w:ascii="Times New Roman" w:hAnsi="Times New Roman" w:cs="Times New Roman"/>
        </w:rPr>
        <w:t xml:space="preserve">. </w:t>
      </w:r>
    </w:p>
    <w:p w14:paraId="6928E401" w14:textId="2E804F74" w:rsidR="008360A9" w:rsidRPr="00CD29D9" w:rsidRDefault="005A03DE" w:rsidP="00CD29D9">
      <w:pPr>
        <w:spacing w:line="276" w:lineRule="auto"/>
        <w:ind w:firstLine="720"/>
        <w:rPr>
          <w:rFonts w:ascii="Times New Roman" w:hAnsi="Times New Roman" w:cs="Times New Roman"/>
        </w:rPr>
      </w:pPr>
      <w:r w:rsidRPr="00CD29D9">
        <w:rPr>
          <w:rFonts w:ascii="Times New Roman" w:hAnsi="Times New Roman" w:cs="Times New Roman"/>
        </w:rPr>
        <w:t xml:space="preserve">The spiritual but not religious also tend to have weaker cultural constraints. </w:t>
      </w:r>
      <w:r w:rsidR="009467C7" w:rsidRPr="00CD29D9">
        <w:rPr>
          <w:rFonts w:ascii="Times New Roman" w:hAnsi="Times New Roman" w:cs="Times New Roman"/>
        </w:rPr>
        <w:t>They have more flexibility to pick and choose what to b</w:t>
      </w:r>
      <w:r w:rsidR="00B50158" w:rsidRPr="00CD29D9">
        <w:rPr>
          <w:rFonts w:ascii="Times New Roman" w:hAnsi="Times New Roman" w:cs="Times New Roman"/>
        </w:rPr>
        <w:t>elieve and</w:t>
      </w:r>
      <w:r w:rsidR="009467C7" w:rsidRPr="00CD29D9">
        <w:rPr>
          <w:rFonts w:ascii="Times New Roman" w:hAnsi="Times New Roman" w:cs="Times New Roman"/>
        </w:rPr>
        <w:t xml:space="preserve"> practice and they have the freedom to switch those beliefs and practices as they see fit </w:t>
      </w:r>
      <w:r w:rsidR="009C1965" w:rsidRPr="00CD29D9">
        <w:rPr>
          <w:rFonts w:ascii="Times New Roman" w:hAnsi="Times New Roman" w:cs="Times New Roman"/>
        </w:rPr>
        <w:t>(Willard &amp; Norenzayan, 2017)</w:t>
      </w:r>
      <w:r w:rsidR="009467C7" w:rsidRPr="00CD29D9">
        <w:rPr>
          <w:rFonts w:ascii="Times New Roman" w:hAnsi="Times New Roman" w:cs="Times New Roman"/>
        </w:rPr>
        <w:t xml:space="preserve">. This may be in part because of a lack of </w:t>
      </w:r>
      <w:r w:rsidR="00420142" w:rsidRPr="00CD29D9">
        <w:rPr>
          <w:rFonts w:ascii="Times New Roman" w:hAnsi="Times New Roman" w:cs="Times New Roman"/>
        </w:rPr>
        <w:t xml:space="preserve">a like-minded </w:t>
      </w:r>
      <w:r w:rsidR="009467C7" w:rsidRPr="00CD29D9">
        <w:rPr>
          <w:rFonts w:ascii="Times New Roman" w:hAnsi="Times New Roman" w:cs="Times New Roman"/>
        </w:rPr>
        <w:t>community</w:t>
      </w:r>
      <w:r w:rsidR="00420142" w:rsidRPr="00CD29D9">
        <w:rPr>
          <w:rFonts w:ascii="Times New Roman" w:hAnsi="Times New Roman" w:cs="Times New Roman"/>
        </w:rPr>
        <w:t xml:space="preserve">. </w:t>
      </w:r>
      <w:r w:rsidR="006F606A" w:rsidRPr="00CD29D9">
        <w:rPr>
          <w:rFonts w:ascii="Times New Roman" w:hAnsi="Times New Roman" w:cs="Times New Roman"/>
        </w:rPr>
        <w:t>As Willar</w:t>
      </w:r>
      <w:r w:rsidR="00AC260B" w:rsidRPr="00CD29D9">
        <w:rPr>
          <w:rFonts w:ascii="Times New Roman" w:hAnsi="Times New Roman" w:cs="Times New Roman"/>
        </w:rPr>
        <w:t>d</w:t>
      </w:r>
      <w:r w:rsidR="006F606A" w:rsidRPr="00CD29D9">
        <w:rPr>
          <w:rFonts w:ascii="Times New Roman" w:hAnsi="Times New Roman" w:cs="Times New Roman"/>
        </w:rPr>
        <w:t xml:space="preserve"> and Norenzayan put it, a Christian cannot believe in God and the Holy spirit and then choose to not believe in Jesus</w:t>
      </w:r>
      <w:r w:rsidR="0054262A" w:rsidRPr="00CD29D9">
        <w:rPr>
          <w:rFonts w:ascii="Times New Roman" w:hAnsi="Times New Roman" w:cs="Times New Roman"/>
        </w:rPr>
        <w:t xml:space="preserve"> </w:t>
      </w:r>
      <w:r w:rsidR="009C1965" w:rsidRPr="00CD29D9">
        <w:rPr>
          <w:rFonts w:ascii="Times New Roman" w:hAnsi="Times New Roman" w:cs="Times New Roman"/>
        </w:rPr>
        <w:t>(Willard &amp; Norenzayan, 2017)</w:t>
      </w:r>
      <w:r w:rsidR="006F606A" w:rsidRPr="00CD29D9">
        <w:rPr>
          <w:rFonts w:ascii="Times New Roman" w:hAnsi="Times New Roman" w:cs="Times New Roman"/>
        </w:rPr>
        <w:t>. Religion comes in mostly complete packages where you can change one or two minor things and it’s usually not a big deal</w:t>
      </w:r>
      <w:r w:rsidR="00AF219B" w:rsidRPr="00CD29D9">
        <w:rPr>
          <w:rFonts w:ascii="Times New Roman" w:hAnsi="Times New Roman" w:cs="Times New Roman"/>
        </w:rPr>
        <w:t xml:space="preserve"> as long as the </w:t>
      </w:r>
      <w:r w:rsidR="0041025A" w:rsidRPr="00CD29D9">
        <w:rPr>
          <w:rFonts w:ascii="Times New Roman" w:hAnsi="Times New Roman" w:cs="Times New Roman"/>
        </w:rPr>
        <w:t>main theology remains</w:t>
      </w:r>
      <w:r w:rsidR="006F606A" w:rsidRPr="00CD29D9">
        <w:rPr>
          <w:rFonts w:ascii="Times New Roman" w:hAnsi="Times New Roman" w:cs="Times New Roman"/>
        </w:rPr>
        <w:t xml:space="preserve">. </w:t>
      </w:r>
      <w:r w:rsidR="005F7A88" w:rsidRPr="00CD29D9">
        <w:rPr>
          <w:rFonts w:ascii="Times New Roman" w:hAnsi="Times New Roman" w:cs="Times New Roman"/>
        </w:rPr>
        <w:t>With spirituality, you get to make your package from scratch. You might have a template, but you can usually add in and take out what you do or do not like and you can start over whenever you like</w:t>
      </w:r>
      <w:r w:rsidR="0054262A" w:rsidRPr="00CD29D9">
        <w:rPr>
          <w:rFonts w:ascii="Times New Roman" w:hAnsi="Times New Roman" w:cs="Times New Roman"/>
        </w:rPr>
        <w:t xml:space="preserve"> </w:t>
      </w:r>
      <w:r w:rsidR="009C1965" w:rsidRPr="00CD29D9">
        <w:rPr>
          <w:rFonts w:ascii="Times New Roman" w:hAnsi="Times New Roman" w:cs="Times New Roman"/>
        </w:rPr>
        <w:t>(Willard &amp; Norenzayan, 2017)</w:t>
      </w:r>
      <w:r w:rsidR="005F7A88" w:rsidRPr="00CD29D9">
        <w:rPr>
          <w:rFonts w:ascii="Times New Roman" w:hAnsi="Times New Roman" w:cs="Times New Roman"/>
        </w:rPr>
        <w:t xml:space="preserve">. </w:t>
      </w:r>
      <w:r w:rsidR="00BD66D8" w:rsidRPr="00CD29D9">
        <w:rPr>
          <w:rFonts w:ascii="Times New Roman" w:hAnsi="Times New Roman" w:cs="Times New Roman"/>
        </w:rPr>
        <w:t>It is this freedom from cultural constraints that appeals to people that practi</w:t>
      </w:r>
      <w:r w:rsidR="0041025A" w:rsidRPr="00CD29D9">
        <w:rPr>
          <w:rFonts w:ascii="Times New Roman" w:hAnsi="Times New Roman" w:cs="Times New Roman"/>
        </w:rPr>
        <w:t>ce spirituality and even those that practice religion</w:t>
      </w:r>
      <w:r w:rsidR="00BD66D8" w:rsidRPr="00CD29D9">
        <w:rPr>
          <w:rFonts w:ascii="Times New Roman" w:hAnsi="Times New Roman" w:cs="Times New Roman"/>
        </w:rPr>
        <w:t>.</w:t>
      </w:r>
    </w:p>
    <w:p w14:paraId="030970F2" w14:textId="5DDCF8EA" w:rsidR="006F606A" w:rsidRPr="00CD29D9" w:rsidRDefault="006408C9" w:rsidP="00CD29D9">
      <w:pPr>
        <w:spacing w:line="276" w:lineRule="auto"/>
        <w:ind w:firstLine="720"/>
        <w:rPr>
          <w:rFonts w:ascii="Times New Roman" w:hAnsi="Times New Roman" w:cs="Times New Roman"/>
        </w:rPr>
      </w:pPr>
      <w:r w:rsidRPr="00CD29D9">
        <w:rPr>
          <w:rFonts w:ascii="Times New Roman" w:hAnsi="Times New Roman" w:cs="Times New Roman"/>
        </w:rPr>
        <w:t>Before we discuss why the religious would reject the spiritual, I want to talk about why the spiritual reject the religious.</w:t>
      </w:r>
      <w:r w:rsidR="00BD66D8" w:rsidRPr="00CD29D9">
        <w:rPr>
          <w:rFonts w:ascii="Times New Roman" w:hAnsi="Times New Roman" w:cs="Times New Roman"/>
        </w:rPr>
        <w:t xml:space="preserve"> </w:t>
      </w:r>
      <w:r w:rsidR="00CC56D2" w:rsidRPr="00CD29D9">
        <w:rPr>
          <w:rFonts w:ascii="Times New Roman" w:hAnsi="Times New Roman" w:cs="Times New Roman"/>
        </w:rPr>
        <w:t>The spiritual but not religiou</w:t>
      </w:r>
      <w:r w:rsidR="00F34455" w:rsidRPr="00CD29D9">
        <w:rPr>
          <w:rFonts w:ascii="Times New Roman" w:hAnsi="Times New Roman" w:cs="Times New Roman"/>
        </w:rPr>
        <w:t>s</w:t>
      </w:r>
      <w:r w:rsidR="00CC56D2" w:rsidRPr="00CD29D9">
        <w:rPr>
          <w:rFonts w:ascii="Times New Roman" w:hAnsi="Times New Roman" w:cs="Times New Roman"/>
        </w:rPr>
        <w:t xml:space="preserve"> are those that consider themselves to be not religious and do not attend </w:t>
      </w:r>
      <w:r w:rsidR="00F34455" w:rsidRPr="00CD29D9">
        <w:rPr>
          <w:rFonts w:ascii="Times New Roman" w:hAnsi="Times New Roman" w:cs="Times New Roman"/>
        </w:rPr>
        <w:t xml:space="preserve">regular religious services </w:t>
      </w:r>
      <w:r w:rsidR="009C1965" w:rsidRPr="00CD29D9">
        <w:rPr>
          <w:rFonts w:ascii="Times New Roman" w:hAnsi="Times New Roman" w:cs="Times New Roman"/>
        </w:rPr>
        <w:t>(Hastings, 2016)</w:t>
      </w:r>
      <w:r w:rsidR="00F34455" w:rsidRPr="00CD29D9">
        <w:rPr>
          <w:rFonts w:ascii="Times New Roman" w:hAnsi="Times New Roman" w:cs="Times New Roman"/>
        </w:rPr>
        <w:t xml:space="preserve">. </w:t>
      </w:r>
      <w:r w:rsidR="005C6650" w:rsidRPr="00CD29D9">
        <w:rPr>
          <w:rFonts w:ascii="Times New Roman" w:hAnsi="Times New Roman" w:cs="Times New Roman"/>
        </w:rPr>
        <w:t xml:space="preserve">Those who identify as spiritual but not religious see religion as ‘“a structured organized check all boxes’ regime” </w:t>
      </w:r>
      <w:r w:rsidR="009C1965" w:rsidRPr="00CD29D9">
        <w:rPr>
          <w:rFonts w:ascii="Times New Roman" w:hAnsi="Times New Roman" w:cs="Times New Roman"/>
        </w:rPr>
        <w:t>(Ammerman, 2013)</w:t>
      </w:r>
      <w:r w:rsidR="005C6650" w:rsidRPr="00CD29D9">
        <w:rPr>
          <w:rFonts w:ascii="Times New Roman" w:hAnsi="Times New Roman" w:cs="Times New Roman"/>
        </w:rPr>
        <w:t xml:space="preserve">. </w:t>
      </w:r>
      <w:r w:rsidR="00D135AD" w:rsidRPr="00CD29D9">
        <w:rPr>
          <w:rFonts w:ascii="Times New Roman" w:hAnsi="Times New Roman" w:cs="Times New Roman"/>
        </w:rPr>
        <w:t>To them religion e</w:t>
      </w:r>
      <w:r w:rsidR="001E1E5B" w:rsidRPr="00CD29D9">
        <w:rPr>
          <w:rFonts w:ascii="Times New Roman" w:hAnsi="Times New Roman" w:cs="Times New Roman"/>
        </w:rPr>
        <w:t>vokes a forced feeling.</w:t>
      </w:r>
      <w:r w:rsidR="00D135AD" w:rsidRPr="00CD29D9">
        <w:rPr>
          <w:rFonts w:ascii="Times New Roman" w:hAnsi="Times New Roman" w:cs="Times New Roman"/>
        </w:rPr>
        <w:t xml:space="preserve"> Religious traditions feel like empty rituals to appeal to each religions deity </w:t>
      </w:r>
      <w:r w:rsidR="009C1965" w:rsidRPr="00CD29D9">
        <w:rPr>
          <w:rFonts w:ascii="Times New Roman" w:hAnsi="Times New Roman" w:cs="Times New Roman"/>
        </w:rPr>
        <w:t>(Ammerman, 2013)</w:t>
      </w:r>
      <w:r w:rsidR="00D135AD" w:rsidRPr="00CD29D9">
        <w:rPr>
          <w:rFonts w:ascii="Times New Roman" w:hAnsi="Times New Roman" w:cs="Times New Roman"/>
        </w:rPr>
        <w:t>. There is no transcendence, no focusing on the individual, and no flexibility. The cultural constraints are too strong</w:t>
      </w:r>
      <w:r w:rsidR="002E1280" w:rsidRPr="00CD29D9">
        <w:rPr>
          <w:rFonts w:ascii="Times New Roman" w:hAnsi="Times New Roman" w:cs="Times New Roman"/>
        </w:rPr>
        <w:t xml:space="preserve"> and feel like restrain</w:t>
      </w:r>
      <w:r w:rsidR="007F001A" w:rsidRPr="00CD29D9">
        <w:rPr>
          <w:rFonts w:ascii="Times New Roman" w:hAnsi="Times New Roman" w:cs="Times New Roman"/>
        </w:rPr>
        <w:t>t</w:t>
      </w:r>
      <w:r w:rsidR="002E1280" w:rsidRPr="00CD29D9">
        <w:rPr>
          <w:rFonts w:ascii="Times New Roman" w:hAnsi="Times New Roman" w:cs="Times New Roman"/>
        </w:rPr>
        <w:t>s on the spirit.</w:t>
      </w:r>
      <w:r w:rsidR="00D135AD" w:rsidRPr="00CD29D9">
        <w:rPr>
          <w:rFonts w:ascii="Times New Roman" w:hAnsi="Times New Roman" w:cs="Times New Roman"/>
        </w:rPr>
        <w:t xml:space="preserve"> </w:t>
      </w:r>
      <w:r w:rsidR="002E1280" w:rsidRPr="00CD29D9">
        <w:rPr>
          <w:rFonts w:ascii="Times New Roman" w:hAnsi="Times New Roman" w:cs="Times New Roman"/>
        </w:rPr>
        <w:t xml:space="preserve">Religion doesn’t focus on the mystic. Those who identify as spiritual tend to report having more mystical experiences than those who identify as religious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2E1280" w:rsidRPr="00CD29D9">
        <w:rPr>
          <w:rFonts w:ascii="Times New Roman" w:hAnsi="Times New Roman" w:cs="Times New Roman"/>
        </w:rPr>
        <w:t xml:space="preserve">. There is a form of spirituality, called ethical spirituality, that highlights how the SBNR feel about religion. Ethical spirituality </w:t>
      </w:r>
      <w:r w:rsidR="0019142C" w:rsidRPr="00CD29D9">
        <w:rPr>
          <w:rFonts w:ascii="Times New Roman" w:hAnsi="Times New Roman" w:cs="Times New Roman"/>
        </w:rPr>
        <w:t xml:space="preserve">is about being good for the sake of being good and not because there is a superior being that needs to be appeased </w:t>
      </w:r>
      <w:r w:rsidR="009C1965" w:rsidRPr="00CD29D9">
        <w:rPr>
          <w:rFonts w:ascii="Times New Roman" w:hAnsi="Times New Roman" w:cs="Times New Roman"/>
        </w:rPr>
        <w:t>(Ammerman, 2013)</w:t>
      </w:r>
      <w:r w:rsidR="0019142C" w:rsidRPr="00CD29D9">
        <w:rPr>
          <w:rFonts w:ascii="Times New Roman" w:hAnsi="Times New Roman" w:cs="Times New Roman"/>
        </w:rPr>
        <w:t xml:space="preserve">. For them there is no God telling them they must go out and do kind things. For them it is simply a choice they make and that holds more merit. </w:t>
      </w:r>
    </w:p>
    <w:p w14:paraId="2AF881CA" w14:textId="76696AAE" w:rsidR="00ED29F4" w:rsidRPr="00CD29D9" w:rsidRDefault="006206D0" w:rsidP="00CD29D9">
      <w:pPr>
        <w:spacing w:line="276" w:lineRule="auto"/>
        <w:ind w:firstLine="720"/>
        <w:rPr>
          <w:rFonts w:ascii="Times New Roman" w:hAnsi="Times New Roman" w:cs="Times New Roman"/>
        </w:rPr>
      </w:pPr>
      <w:r w:rsidRPr="00CD29D9">
        <w:rPr>
          <w:rFonts w:ascii="Times New Roman" w:hAnsi="Times New Roman" w:cs="Times New Roman"/>
        </w:rPr>
        <w:t xml:space="preserve">People who identify as religious but not spiritual may have misconceptions of what spirituality is. They might think spiritualists are too self-centered and lack structure. </w:t>
      </w:r>
      <w:r w:rsidR="00ED29F4" w:rsidRPr="00CD29D9">
        <w:rPr>
          <w:rFonts w:ascii="Times New Roman" w:hAnsi="Times New Roman" w:cs="Times New Roman"/>
        </w:rPr>
        <w:t>Despite the belief that the SBNR are individualists, there are spiritual communities and spiritual events, like burning man, that encourage deep and enduring social connections. The SBNR are as equally connected as people who regularly attend services</w:t>
      </w:r>
      <w:r w:rsidRPr="00CD29D9">
        <w:rPr>
          <w:rFonts w:ascii="Times New Roman" w:hAnsi="Times New Roman" w:cs="Times New Roman"/>
        </w:rPr>
        <w:t xml:space="preserve"> </w:t>
      </w:r>
      <w:r w:rsidR="009C1965" w:rsidRPr="00CD29D9">
        <w:rPr>
          <w:rFonts w:ascii="Times New Roman" w:hAnsi="Times New Roman" w:cs="Times New Roman"/>
        </w:rPr>
        <w:t>(Hastings, 2016)</w:t>
      </w:r>
      <w:r w:rsidR="00ED29F4" w:rsidRPr="00CD29D9">
        <w:rPr>
          <w:rFonts w:ascii="Times New Roman" w:hAnsi="Times New Roman" w:cs="Times New Roman"/>
        </w:rPr>
        <w:t xml:space="preserve">. </w:t>
      </w:r>
      <w:r w:rsidR="00E34C88" w:rsidRPr="00CD29D9">
        <w:rPr>
          <w:rFonts w:ascii="Times New Roman" w:hAnsi="Times New Roman" w:cs="Times New Roman"/>
        </w:rPr>
        <w:t>Orthodox religion clashes with the mystical</w:t>
      </w:r>
      <w:r w:rsidR="008B21A3"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E34C88" w:rsidRPr="00CD29D9">
        <w:rPr>
          <w:rFonts w:ascii="Times New Roman" w:hAnsi="Times New Roman" w:cs="Times New Roman"/>
        </w:rPr>
        <w:t xml:space="preserve">. Spirituality and religion feel like two different worlds when you take the differences and lay them out, side by side. </w:t>
      </w:r>
      <w:r w:rsidR="00EC1B11" w:rsidRPr="00CD29D9">
        <w:rPr>
          <w:rFonts w:ascii="Times New Roman" w:hAnsi="Times New Roman" w:cs="Times New Roman"/>
        </w:rPr>
        <w:t xml:space="preserve">Spirituality also has some negative connotations. It is often connected with outlandish rituals and beliefs, drugs, and New Age religions like </w:t>
      </w:r>
      <w:r w:rsidR="008B21A3" w:rsidRPr="00CD29D9">
        <w:rPr>
          <w:rFonts w:ascii="Times New Roman" w:hAnsi="Times New Roman" w:cs="Times New Roman"/>
        </w:rPr>
        <w:t xml:space="preserve">the church of the Flying Spaghetti Monster. </w:t>
      </w:r>
    </w:p>
    <w:p w14:paraId="7EBC60A1" w14:textId="4661BF39" w:rsidR="004300A8" w:rsidRPr="00CD29D9" w:rsidRDefault="008B21A3" w:rsidP="00CD29D9">
      <w:pPr>
        <w:spacing w:line="276" w:lineRule="auto"/>
        <w:ind w:firstLine="720"/>
        <w:rPr>
          <w:rFonts w:ascii="Times New Roman" w:hAnsi="Times New Roman" w:cs="Times New Roman"/>
        </w:rPr>
      </w:pPr>
      <w:r w:rsidRPr="00CD29D9">
        <w:rPr>
          <w:rFonts w:ascii="Times New Roman" w:hAnsi="Times New Roman" w:cs="Times New Roman"/>
        </w:rPr>
        <w:t>As I stated earlier, the problem with spirituality is that it can take on many different meanings. For most religious people, spirituality goes hand in hand with the</w:t>
      </w:r>
      <w:r w:rsidR="005F49CE" w:rsidRPr="00CD29D9">
        <w:rPr>
          <w:rFonts w:ascii="Times New Roman" w:hAnsi="Times New Roman" w:cs="Times New Roman"/>
        </w:rPr>
        <w:t>ir practices. The words religious</w:t>
      </w:r>
      <w:r w:rsidRPr="00CD29D9">
        <w:rPr>
          <w:rFonts w:ascii="Times New Roman" w:hAnsi="Times New Roman" w:cs="Times New Roman"/>
        </w:rPr>
        <w:t xml:space="preserve"> and spiritual </w:t>
      </w:r>
      <w:r w:rsidR="005F49CE" w:rsidRPr="00CD29D9">
        <w:rPr>
          <w:rFonts w:ascii="Times New Roman" w:hAnsi="Times New Roman" w:cs="Times New Roman"/>
        </w:rPr>
        <w:t xml:space="preserve">are even used interchangeably </w:t>
      </w:r>
      <w:r w:rsidR="009C1965" w:rsidRPr="00CD29D9">
        <w:rPr>
          <w:rFonts w:ascii="Times New Roman" w:hAnsi="Times New Roman" w:cs="Times New Roman"/>
        </w:rPr>
        <w:t>(Ammerman, 2013)</w:t>
      </w:r>
      <w:r w:rsidR="005F49CE" w:rsidRPr="00CD29D9">
        <w:rPr>
          <w:rFonts w:ascii="Times New Roman" w:hAnsi="Times New Roman" w:cs="Times New Roman"/>
        </w:rPr>
        <w:t xml:space="preserve">. Churches will often promote spirituality and development of the self through meditation or yoga </w:t>
      </w:r>
      <w:r w:rsidR="009C1965" w:rsidRPr="00CD29D9">
        <w:rPr>
          <w:rFonts w:ascii="Times New Roman" w:hAnsi="Times New Roman" w:cs="Times New Roman"/>
        </w:rPr>
        <w:t>(Ammerman, 2013)</w:t>
      </w:r>
      <w:r w:rsidR="005F49CE" w:rsidRPr="00CD29D9">
        <w:rPr>
          <w:rFonts w:ascii="Times New Roman" w:hAnsi="Times New Roman" w:cs="Times New Roman"/>
        </w:rPr>
        <w:t>. Most religious people will develop spiritual beliefs through religious traditions and therefore consider themselves religious and spiritual.</w:t>
      </w:r>
      <w:r w:rsidR="008D73A2" w:rsidRPr="00CD29D9">
        <w:rPr>
          <w:rFonts w:ascii="Times New Roman" w:hAnsi="Times New Roman" w:cs="Times New Roman"/>
        </w:rPr>
        <w:t xml:space="preserve"> </w:t>
      </w:r>
      <w:r w:rsidR="00A555D0" w:rsidRPr="00CD29D9">
        <w:rPr>
          <w:rFonts w:ascii="Times New Roman" w:hAnsi="Times New Roman" w:cs="Times New Roman"/>
        </w:rPr>
        <w:t>But this is not the case for everyone, which is why the label Religious But Not Spiritual has come up.</w:t>
      </w:r>
    </w:p>
    <w:p w14:paraId="5A498218" w14:textId="393EC2A1" w:rsidR="008B21A3" w:rsidRPr="00CD29D9" w:rsidRDefault="00A555D0" w:rsidP="00CD29D9">
      <w:pPr>
        <w:spacing w:line="276" w:lineRule="auto"/>
        <w:ind w:firstLine="720"/>
        <w:rPr>
          <w:rFonts w:ascii="Times New Roman" w:hAnsi="Times New Roman" w:cs="Times New Roman"/>
        </w:rPr>
      </w:pPr>
      <w:r w:rsidRPr="00CD29D9">
        <w:rPr>
          <w:rFonts w:ascii="Times New Roman" w:hAnsi="Times New Roman" w:cs="Times New Roman"/>
        </w:rPr>
        <w:t xml:space="preserve"> </w:t>
      </w:r>
      <w:r w:rsidR="008D73A2" w:rsidRPr="00CD29D9">
        <w:rPr>
          <w:rFonts w:ascii="Times New Roman" w:hAnsi="Times New Roman" w:cs="Times New Roman"/>
        </w:rPr>
        <w:t xml:space="preserve">Just like religion can be viewed as negative to people who consider themselves to be spiritual but not religious, the opposite can be true. It will always depend on who you are talking to and where they got their information from. </w:t>
      </w:r>
      <w:r w:rsidRPr="00CD29D9">
        <w:rPr>
          <w:rFonts w:ascii="Times New Roman" w:hAnsi="Times New Roman" w:cs="Times New Roman"/>
        </w:rPr>
        <w:t>It will also depend on</w:t>
      </w:r>
      <w:r w:rsidR="008D73A2" w:rsidRPr="00CD29D9">
        <w:rPr>
          <w:rFonts w:ascii="Times New Roman" w:hAnsi="Times New Roman" w:cs="Times New Roman"/>
        </w:rPr>
        <w:t xml:space="preserve"> the traits that people place importance on</w:t>
      </w:r>
      <w:r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008D73A2" w:rsidRPr="00CD29D9">
        <w:rPr>
          <w:rFonts w:ascii="Times New Roman" w:hAnsi="Times New Roman" w:cs="Times New Roman"/>
        </w:rPr>
        <w:t xml:space="preserve">. If a person values a strong </w:t>
      </w:r>
      <w:r w:rsidRPr="00CD29D9">
        <w:rPr>
          <w:rFonts w:ascii="Times New Roman" w:hAnsi="Times New Roman" w:cs="Times New Roman"/>
        </w:rPr>
        <w:t>and structure</w:t>
      </w:r>
      <w:r w:rsidR="004300A8" w:rsidRPr="00CD29D9">
        <w:rPr>
          <w:rFonts w:ascii="Times New Roman" w:hAnsi="Times New Roman" w:cs="Times New Roman"/>
        </w:rPr>
        <w:t>d</w:t>
      </w:r>
      <w:r w:rsidRPr="00CD29D9">
        <w:rPr>
          <w:rFonts w:ascii="Times New Roman" w:hAnsi="Times New Roman" w:cs="Times New Roman"/>
        </w:rPr>
        <w:t xml:space="preserve"> community and can’t see that as being part of spirituality then they are likely to identify as just religious. </w:t>
      </w:r>
      <w:r w:rsidR="004300A8" w:rsidRPr="00CD29D9">
        <w:rPr>
          <w:rFonts w:ascii="Times New Roman" w:hAnsi="Times New Roman" w:cs="Times New Roman"/>
        </w:rPr>
        <w:t>People are good at categorizing</w:t>
      </w:r>
      <w:r w:rsidR="004300A8" w:rsidRPr="00CD29D9">
        <w:rPr>
          <w:rFonts w:ascii="Times New Roman" w:hAnsi="Times New Roman" w:cs="Times New Roman"/>
        </w:rPr>
        <w:t xml:space="preserve"> but not everyone will have the same traits under our two labels, religion and spirituality. </w:t>
      </w:r>
      <w:r w:rsidR="00CA79F8" w:rsidRPr="00CD29D9">
        <w:rPr>
          <w:rFonts w:ascii="Times New Roman" w:hAnsi="Times New Roman" w:cs="Times New Roman"/>
        </w:rPr>
        <w:t>People who are religious but not spiritual may be assuming things about spirituality and have simply not been corrected</w:t>
      </w:r>
      <w:r w:rsidR="00E13C72" w:rsidRPr="00CD29D9">
        <w:rPr>
          <w:rFonts w:ascii="Times New Roman" w:hAnsi="Times New Roman" w:cs="Times New Roman"/>
        </w:rPr>
        <w:t xml:space="preserve">. It’s possible they just don’t understand spirituality and, instead of trying to, have decided to just ignore it and not </w:t>
      </w:r>
      <w:r w:rsidR="00234BD0" w:rsidRPr="00CD29D9">
        <w:rPr>
          <w:rFonts w:ascii="Times New Roman" w:hAnsi="Times New Roman" w:cs="Times New Roman"/>
        </w:rPr>
        <w:t xml:space="preserve">associate with it. </w:t>
      </w:r>
      <w:r w:rsidR="001F505C" w:rsidRPr="00CD29D9">
        <w:rPr>
          <w:rFonts w:ascii="Times New Roman" w:hAnsi="Times New Roman" w:cs="Times New Roman"/>
        </w:rPr>
        <w:t>I, myself, Identify as not religious and not spiritual.</w:t>
      </w:r>
      <w:r w:rsidR="006F7A95" w:rsidRPr="00CD29D9">
        <w:rPr>
          <w:rFonts w:ascii="Times New Roman" w:hAnsi="Times New Roman" w:cs="Times New Roman"/>
        </w:rPr>
        <w:t xml:space="preserve"> I think of myself as scientific and logical and above believing in deities and the mystic. But, a bit ironically, I have always been fairly ignorant about what religion and spirituality are. I am guilty of placing those two things into my “negative” category without further research.</w:t>
      </w:r>
      <w:r w:rsidR="00692E1D">
        <w:rPr>
          <w:rFonts w:ascii="Times New Roman" w:hAnsi="Times New Roman" w:cs="Times New Roman"/>
        </w:rPr>
        <w:t xml:space="preserve"> Or it could be that they do have an understanding of what spirituality is and do not like it.</w:t>
      </w:r>
    </w:p>
    <w:p w14:paraId="7FBF5D48" w14:textId="0E1769DB" w:rsidR="000C3F02" w:rsidRPr="00CD29D9" w:rsidRDefault="002066C0" w:rsidP="00CD29D9">
      <w:pPr>
        <w:spacing w:line="276" w:lineRule="auto"/>
        <w:ind w:firstLine="720"/>
        <w:rPr>
          <w:rFonts w:ascii="Times New Roman" w:hAnsi="Times New Roman" w:cs="Times New Roman"/>
        </w:rPr>
      </w:pPr>
      <w:r w:rsidRPr="00CD29D9">
        <w:rPr>
          <w:rFonts w:ascii="Times New Roman" w:hAnsi="Times New Roman" w:cs="Times New Roman"/>
        </w:rPr>
        <w:t>Religion</w:t>
      </w:r>
      <w:r w:rsidRPr="00CD29D9">
        <w:rPr>
          <w:rFonts w:ascii="Times New Roman" w:hAnsi="Times New Roman" w:cs="Times New Roman"/>
        </w:rPr>
        <w:t xml:space="preserve"> and spirituality</w:t>
      </w:r>
      <w:r w:rsidRPr="00CD29D9">
        <w:rPr>
          <w:rFonts w:ascii="Times New Roman" w:hAnsi="Times New Roman" w:cs="Times New Roman"/>
        </w:rPr>
        <w:t xml:space="preserve"> function to explain </w:t>
      </w:r>
      <w:r w:rsidRPr="00CD29D9">
        <w:rPr>
          <w:rFonts w:ascii="Times New Roman" w:hAnsi="Times New Roman" w:cs="Times New Roman"/>
        </w:rPr>
        <w:t>the universe, life, and death. They p</w:t>
      </w:r>
      <w:r w:rsidRPr="00CD29D9">
        <w:rPr>
          <w:rFonts w:ascii="Times New Roman" w:hAnsi="Times New Roman" w:cs="Times New Roman"/>
        </w:rPr>
        <w:t>rovide a sense of security and esta</w:t>
      </w:r>
      <w:r w:rsidRPr="00CD29D9">
        <w:rPr>
          <w:rFonts w:ascii="Times New Roman" w:hAnsi="Times New Roman" w:cs="Times New Roman"/>
        </w:rPr>
        <w:t>blish what is right and wrong. They p</w:t>
      </w:r>
      <w:r w:rsidRPr="00CD29D9">
        <w:rPr>
          <w:rFonts w:ascii="Times New Roman" w:hAnsi="Times New Roman" w:cs="Times New Roman"/>
        </w:rPr>
        <w:t>rovide rules and values that connect a group of people and, through that social connection, guide behavior</w:t>
      </w:r>
      <w:r w:rsidRPr="00CD29D9">
        <w:rPr>
          <w:rFonts w:ascii="Times New Roman" w:hAnsi="Times New Roman" w:cs="Times New Roman"/>
        </w:rPr>
        <w:t xml:space="preserve"> </w:t>
      </w:r>
      <w:r w:rsidR="009C1965" w:rsidRPr="00CD29D9">
        <w:rPr>
          <w:rFonts w:ascii="Times New Roman" w:hAnsi="Times New Roman" w:cs="Times New Roman"/>
        </w:rPr>
        <w:t xml:space="preserve">(Saucier &amp; </w:t>
      </w:r>
      <w:r w:rsidR="001033A7">
        <w:rPr>
          <w:rFonts w:ascii="Times New Roman" w:hAnsi="Times New Roman" w:cs="Times New Roman"/>
        </w:rPr>
        <w:t>Skrzypińska</w:t>
      </w:r>
      <w:r w:rsidR="009C1965" w:rsidRPr="00CD29D9">
        <w:rPr>
          <w:rFonts w:ascii="Times New Roman" w:hAnsi="Times New Roman" w:cs="Times New Roman"/>
        </w:rPr>
        <w:t>, 2006)</w:t>
      </w:r>
      <w:r w:rsidRPr="00CD29D9">
        <w:rPr>
          <w:rFonts w:ascii="Times New Roman" w:hAnsi="Times New Roman" w:cs="Times New Roman"/>
        </w:rPr>
        <w:t xml:space="preserve">. </w:t>
      </w:r>
      <w:r w:rsidR="0075007F" w:rsidRPr="00CD29D9">
        <w:rPr>
          <w:rFonts w:ascii="Times New Roman" w:hAnsi="Times New Roman" w:cs="Times New Roman"/>
        </w:rPr>
        <w:t xml:space="preserve">It is my belief that people will decide their religious </w:t>
      </w:r>
      <w:r w:rsidRPr="00CD29D9">
        <w:rPr>
          <w:rFonts w:ascii="Times New Roman" w:hAnsi="Times New Roman" w:cs="Times New Roman"/>
        </w:rPr>
        <w:t xml:space="preserve">or spiritual </w:t>
      </w:r>
      <w:r w:rsidR="0075007F" w:rsidRPr="00CD29D9">
        <w:rPr>
          <w:rFonts w:ascii="Times New Roman" w:hAnsi="Times New Roman" w:cs="Times New Roman"/>
        </w:rPr>
        <w:t xml:space="preserve">orientation based on who they are and how they see themselves. Whether they are spiritual or religious will depend on their own personality. Whether they are traditional and prefer a strong </w:t>
      </w:r>
      <w:r w:rsidRPr="00CD29D9">
        <w:rPr>
          <w:rFonts w:ascii="Times New Roman" w:hAnsi="Times New Roman" w:cs="Times New Roman"/>
        </w:rPr>
        <w:t xml:space="preserve">community for support or whether they are more laid back and open to different things. They can even be a combination of the both or neither. The religious but not spiritual emerged because there were enough people that felt that they belonged solely in the category of religious. They are strongly against the practices and beliefs associated with </w:t>
      </w:r>
      <w:r w:rsidR="00FB2341" w:rsidRPr="00CD29D9">
        <w:rPr>
          <w:rFonts w:ascii="Times New Roman" w:hAnsi="Times New Roman" w:cs="Times New Roman"/>
        </w:rPr>
        <w:t xml:space="preserve">spirituality and have a strong enough support for those associated with religion. </w:t>
      </w:r>
    </w:p>
    <w:p w14:paraId="4B60093D" w14:textId="248AC1AD" w:rsidR="006C57D4" w:rsidRPr="00CD29D9" w:rsidRDefault="006C57D4" w:rsidP="00CD29D9">
      <w:pPr>
        <w:spacing w:line="276" w:lineRule="auto"/>
        <w:rPr>
          <w:rFonts w:ascii="Times New Roman" w:hAnsi="Times New Roman" w:cs="Times New Roman"/>
        </w:rPr>
      </w:pPr>
      <w:bookmarkStart w:id="0" w:name="_GoBack"/>
      <w:bookmarkEnd w:id="0"/>
    </w:p>
    <w:p w14:paraId="3AD216CA" w14:textId="162E296D" w:rsidR="003F39C9" w:rsidRPr="00CD29D9" w:rsidRDefault="006C57D4" w:rsidP="00CD29D9">
      <w:pPr>
        <w:spacing w:line="276" w:lineRule="auto"/>
        <w:rPr>
          <w:rFonts w:ascii="Times New Roman" w:hAnsi="Times New Roman" w:cs="Times New Roman"/>
        </w:rPr>
      </w:pPr>
      <w:r w:rsidRPr="00CD29D9">
        <w:rPr>
          <w:rFonts w:ascii="Times New Roman" w:hAnsi="Times New Roman" w:cs="Times New Roman"/>
        </w:rPr>
        <w:t>Works cited:</w:t>
      </w:r>
    </w:p>
    <w:p w14:paraId="1E6B51CF" w14:textId="77777777" w:rsidR="006C57D4" w:rsidRPr="00CD29D9" w:rsidRDefault="006C57D4" w:rsidP="00CD29D9">
      <w:pPr>
        <w:spacing w:line="276" w:lineRule="auto"/>
        <w:rPr>
          <w:rFonts w:ascii="Times New Roman" w:hAnsi="Times New Roman" w:cs="Times New Roman"/>
        </w:rPr>
      </w:pPr>
    </w:p>
    <w:p w14:paraId="30A427DF" w14:textId="77777777" w:rsidR="00054405" w:rsidRPr="00CD29D9" w:rsidRDefault="00054405" w:rsidP="00CD29D9">
      <w:pPr>
        <w:spacing w:line="276" w:lineRule="auto"/>
        <w:ind w:left="720" w:hanging="720"/>
        <w:rPr>
          <w:rFonts w:ascii="Times New Roman" w:eastAsia="Times New Roman" w:hAnsi="Times New Roman" w:cs="Times New Roman"/>
        </w:rPr>
      </w:pPr>
      <w:r w:rsidRPr="00CD29D9">
        <w:rPr>
          <w:rFonts w:ascii="Times New Roman" w:eastAsia="Times New Roman" w:hAnsi="Times New Roman" w:cs="Times New Roman"/>
          <w:color w:val="000000"/>
          <w:shd w:val="clear" w:color="auto" w:fill="FFFFFF"/>
        </w:rPr>
        <w:t>Ammerman, N., 2013. Spiritual But Not Religious? Beyond Binary Choices in the Study of Religion.</w:t>
      </w:r>
      <w:r w:rsidRPr="00CD29D9">
        <w:rPr>
          <w:rStyle w:val="apple-converted-space"/>
          <w:rFonts w:ascii="Times New Roman" w:eastAsia="Times New Roman" w:hAnsi="Times New Roman" w:cs="Times New Roman"/>
          <w:color w:val="000000"/>
          <w:shd w:val="clear" w:color="auto" w:fill="FFFFFF"/>
        </w:rPr>
        <w:t> </w:t>
      </w:r>
      <w:r w:rsidRPr="00CD29D9">
        <w:rPr>
          <w:rFonts w:ascii="Times New Roman" w:eastAsia="Times New Roman" w:hAnsi="Times New Roman" w:cs="Times New Roman"/>
          <w:i/>
          <w:iCs/>
          <w:color w:val="000000"/>
          <w:bdr w:val="none" w:sz="0" w:space="0" w:color="auto" w:frame="1"/>
        </w:rPr>
        <w:t>Journal for the Scientific Study of Religion</w:t>
      </w:r>
      <w:r w:rsidRPr="00CD29D9">
        <w:rPr>
          <w:rFonts w:ascii="Times New Roman" w:eastAsia="Times New Roman" w:hAnsi="Times New Roman" w:cs="Times New Roman"/>
          <w:color w:val="000000"/>
          <w:shd w:val="clear" w:color="auto" w:fill="FFFFFF"/>
        </w:rPr>
        <w:t>, 52(2), pp.258–278.</w:t>
      </w:r>
    </w:p>
    <w:p w14:paraId="249A637D" w14:textId="77777777" w:rsidR="00054405" w:rsidRPr="00CD29D9" w:rsidRDefault="00054405" w:rsidP="00CD29D9">
      <w:pPr>
        <w:spacing w:line="276" w:lineRule="auto"/>
        <w:rPr>
          <w:rFonts w:ascii="Times New Roman" w:hAnsi="Times New Roman" w:cs="Times New Roman"/>
        </w:rPr>
      </w:pPr>
    </w:p>
    <w:p w14:paraId="51E78535" w14:textId="77777777" w:rsidR="00054405" w:rsidRPr="00CD29D9" w:rsidRDefault="00054405" w:rsidP="00CD29D9">
      <w:pPr>
        <w:spacing w:line="276" w:lineRule="auto"/>
        <w:ind w:left="720" w:hanging="720"/>
        <w:rPr>
          <w:rFonts w:ascii="Times New Roman" w:eastAsia="Times New Roman" w:hAnsi="Times New Roman" w:cs="Times New Roman"/>
          <w:color w:val="000000"/>
          <w:shd w:val="clear" w:color="auto" w:fill="FFFFFF"/>
        </w:rPr>
      </w:pPr>
      <w:r w:rsidRPr="00CD29D9">
        <w:rPr>
          <w:rFonts w:ascii="Times New Roman" w:eastAsia="Times New Roman" w:hAnsi="Times New Roman" w:cs="Times New Roman"/>
          <w:color w:val="000000"/>
          <w:shd w:val="clear" w:color="auto" w:fill="FFFFFF"/>
        </w:rPr>
        <w:t>Hastings, O.P., 2016. Not a lonely crowd? Social connectedness, religious service attendance, and the spiritual but not religious.</w:t>
      </w:r>
      <w:r w:rsidRPr="00CD29D9">
        <w:rPr>
          <w:rStyle w:val="apple-converted-space"/>
          <w:rFonts w:ascii="Times New Roman" w:eastAsia="Times New Roman" w:hAnsi="Times New Roman" w:cs="Times New Roman"/>
          <w:color w:val="000000"/>
          <w:shd w:val="clear" w:color="auto" w:fill="FFFFFF"/>
        </w:rPr>
        <w:t> </w:t>
      </w:r>
      <w:r w:rsidRPr="00CD29D9">
        <w:rPr>
          <w:rFonts w:ascii="Times New Roman" w:eastAsia="Times New Roman" w:hAnsi="Times New Roman" w:cs="Times New Roman"/>
          <w:i/>
          <w:iCs/>
          <w:color w:val="000000"/>
          <w:bdr w:val="none" w:sz="0" w:space="0" w:color="auto" w:frame="1"/>
        </w:rPr>
        <w:t>Social Science Research</w:t>
      </w:r>
      <w:r w:rsidRPr="00CD29D9">
        <w:rPr>
          <w:rFonts w:ascii="Times New Roman" w:eastAsia="Times New Roman" w:hAnsi="Times New Roman" w:cs="Times New Roman"/>
          <w:color w:val="000000"/>
          <w:shd w:val="clear" w:color="auto" w:fill="FFFFFF"/>
        </w:rPr>
        <w:t>, 57, pp.63–79.</w:t>
      </w:r>
    </w:p>
    <w:p w14:paraId="39EE1114" w14:textId="77777777" w:rsidR="00054405" w:rsidRPr="00CD29D9" w:rsidRDefault="00054405" w:rsidP="00CD29D9">
      <w:pPr>
        <w:spacing w:line="276" w:lineRule="auto"/>
        <w:rPr>
          <w:rFonts w:ascii="Times New Roman" w:eastAsia="Times New Roman" w:hAnsi="Times New Roman" w:cs="Times New Roman"/>
          <w:color w:val="000000"/>
          <w:shd w:val="clear" w:color="auto" w:fill="FFFFFF"/>
        </w:rPr>
      </w:pPr>
    </w:p>
    <w:p w14:paraId="7D120966" w14:textId="6B925492" w:rsidR="00054405" w:rsidRPr="00CD29D9" w:rsidRDefault="00054405" w:rsidP="00CD29D9">
      <w:pPr>
        <w:spacing w:line="276" w:lineRule="auto"/>
        <w:ind w:left="720" w:hanging="720"/>
        <w:rPr>
          <w:rFonts w:ascii="Times New Roman" w:eastAsia="Times New Roman" w:hAnsi="Times New Roman" w:cs="Times New Roman"/>
        </w:rPr>
      </w:pPr>
      <w:r w:rsidRPr="00CD29D9">
        <w:rPr>
          <w:rFonts w:ascii="Times New Roman" w:eastAsia="Times New Roman" w:hAnsi="Times New Roman" w:cs="Times New Roman"/>
          <w:color w:val="000000"/>
          <w:shd w:val="clear" w:color="auto" w:fill="FFFFFF"/>
        </w:rPr>
        <w:t xml:space="preserve">Saucier, G. &amp; </w:t>
      </w:r>
      <w:r w:rsidR="001033A7">
        <w:rPr>
          <w:rFonts w:ascii="Times New Roman" w:eastAsia="Times New Roman" w:hAnsi="Times New Roman" w:cs="Times New Roman"/>
          <w:color w:val="000000"/>
          <w:shd w:val="clear" w:color="auto" w:fill="FFFFFF"/>
        </w:rPr>
        <w:t>Skrzypińska</w:t>
      </w:r>
      <w:r w:rsidRPr="00CD29D9">
        <w:rPr>
          <w:rFonts w:ascii="Times New Roman" w:eastAsia="Times New Roman" w:hAnsi="Times New Roman" w:cs="Times New Roman"/>
          <w:color w:val="000000"/>
          <w:shd w:val="clear" w:color="auto" w:fill="FFFFFF"/>
        </w:rPr>
        <w:t>, K., 2006. Spiritual But Not Religious? Evidence for Two Independent Dispositions.</w:t>
      </w:r>
      <w:r w:rsidRPr="00CD29D9">
        <w:rPr>
          <w:rStyle w:val="apple-converted-space"/>
          <w:rFonts w:ascii="Times New Roman" w:eastAsia="Times New Roman" w:hAnsi="Times New Roman" w:cs="Times New Roman"/>
          <w:color w:val="000000"/>
          <w:shd w:val="clear" w:color="auto" w:fill="FFFFFF"/>
        </w:rPr>
        <w:t> </w:t>
      </w:r>
      <w:r w:rsidRPr="00CD29D9">
        <w:rPr>
          <w:rFonts w:ascii="Times New Roman" w:eastAsia="Times New Roman" w:hAnsi="Times New Roman" w:cs="Times New Roman"/>
          <w:i/>
          <w:iCs/>
          <w:color w:val="000000"/>
          <w:bdr w:val="none" w:sz="0" w:space="0" w:color="auto" w:frame="1"/>
        </w:rPr>
        <w:t>Journal of Personality</w:t>
      </w:r>
      <w:r w:rsidRPr="00CD29D9">
        <w:rPr>
          <w:rFonts w:ascii="Times New Roman" w:eastAsia="Times New Roman" w:hAnsi="Times New Roman" w:cs="Times New Roman"/>
          <w:color w:val="000000"/>
          <w:shd w:val="clear" w:color="auto" w:fill="FFFFFF"/>
        </w:rPr>
        <w:t>, 74(5), pp.1257–1292.</w:t>
      </w:r>
    </w:p>
    <w:p w14:paraId="37FF85CA" w14:textId="77777777" w:rsidR="00054405" w:rsidRPr="00CD29D9" w:rsidRDefault="00054405" w:rsidP="00CD29D9">
      <w:pPr>
        <w:spacing w:line="276" w:lineRule="auto"/>
        <w:rPr>
          <w:rFonts w:ascii="Times New Roman" w:hAnsi="Times New Roman" w:cs="Times New Roman"/>
        </w:rPr>
      </w:pPr>
    </w:p>
    <w:p w14:paraId="60BC7A69" w14:textId="77777777" w:rsidR="00054405" w:rsidRPr="00CD29D9" w:rsidRDefault="00054405" w:rsidP="00CD29D9">
      <w:pPr>
        <w:spacing w:line="276" w:lineRule="auto"/>
        <w:ind w:left="720" w:hanging="720"/>
        <w:rPr>
          <w:rFonts w:ascii="Times New Roman" w:eastAsia="Times New Roman" w:hAnsi="Times New Roman" w:cs="Times New Roman"/>
        </w:rPr>
      </w:pPr>
      <w:r w:rsidRPr="00CD29D9">
        <w:rPr>
          <w:rFonts w:ascii="Times New Roman" w:eastAsia="Times New Roman" w:hAnsi="Times New Roman" w:cs="Times New Roman"/>
          <w:color w:val="000000"/>
          <w:shd w:val="clear" w:color="auto" w:fill="FFFFFF"/>
        </w:rPr>
        <w:t>Willard &amp; Norenzayan, 2017. "Spiritual but not religious": Cognition, schizotypy, and conversion in alternative beliefs.</w:t>
      </w:r>
      <w:r w:rsidRPr="00CD29D9">
        <w:rPr>
          <w:rStyle w:val="apple-converted-space"/>
          <w:rFonts w:ascii="Times New Roman" w:eastAsia="Times New Roman" w:hAnsi="Times New Roman" w:cs="Times New Roman"/>
          <w:color w:val="000000"/>
          <w:shd w:val="clear" w:color="auto" w:fill="FFFFFF"/>
        </w:rPr>
        <w:t> </w:t>
      </w:r>
      <w:r w:rsidRPr="00CD29D9">
        <w:rPr>
          <w:rFonts w:ascii="Times New Roman" w:eastAsia="Times New Roman" w:hAnsi="Times New Roman" w:cs="Times New Roman"/>
          <w:i/>
          <w:iCs/>
          <w:color w:val="000000"/>
          <w:bdr w:val="none" w:sz="0" w:space="0" w:color="auto" w:frame="1"/>
        </w:rPr>
        <w:t>Cognition</w:t>
      </w:r>
      <w:r w:rsidRPr="00CD29D9">
        <w:rPr>
          <w:rFonts w:ascii="Times New Roman" w:eastAsia="Times New Roman" w:hAnsi="Times New Roman" w:cs="Times New Roman"/>
          <w:color w:val="000000"/>
          <w:shd w:val="clear" w:color="auto" w:fill="FFFFFF"/>
        </w:rPr>
        <w:t>, 165, pp.137–146.</w:t>
      </w:r>
    </w:p>
    <w:p w14:paraId="03F7E90F" w14:textId="77777777" w:rsidR="006C57D4" w:rsidRPr="006F606A" w:rsidRDefault="006C57D4" w:rsidP="006C57D4">
      <w:pPr>
        <w:rPr>
          <w:rFonts w:ascii="Times New Roman" w:hAnsi="Times New Roman" w:cs="Times New Roman"/>
        </w:rPr>
      </w:pPr>
    </w:p>
    <w:sectPr w:rsidR="006C57D4" w:rsidRPr="006F606A" w:rsidSect="00FE7A5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B61EBE" w14:textId="77777777" w:rsidR="00391F42" w:rsidRDefault="00391F42" w:rsidP="00B5023B">
      <w:r>
        <w:separator/>
      </w:r>
    </w:p>
  </w:endnote>
  <w:endnote w:type="continuationSeparator" w:id="0">
    <w:p w14:paraId="63410ACD" w14:textId="77777777" w:rsidR="00391F42" w:rsidRDefault="00391F42" w:rsidP="00B5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FF59CB" w14:textId="77777777" w:rsidR="00391F42" w:rsidRDefault="00391F42" w:rsidP="00B5023B">
      <w:r>
        <w:separator/>
      </w:r>
    </w:p>
  </w:footnote>
  <w:footnote w:type="continuationSeparator" w:id="0">
    <w:p w14:paraId="1FF78AE6" w14:textId="77777777" w:rsidR="00391F42" w:rsidRDefault="00391F42" w:rsidP="00B502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A4544" w14:textId="77777777" w:rsidR="00B5023B" w:rsidRPr="00B5023B" w:rsidRDefault="00B5023B">
    <w:pPr>
      <w:pStyle w:val="Header"/>
      <w:rPr>
        <w:rFonts w:ascii="Times New Roman" w:hAnsi="Times New Roman" w:cs="Times New Roman"/>
      </w:rPr>
    </w:pPr>
    <w:r w:rsidRPr="00B5023B">
      <w:rPr>
        <w:rFonts w:ascii="Times New Roman" w:hAnsi="Times New Roman" w:cs="Times New Roman"/>
      </w:rPr>
      <w:t>Jessica Mosqueda</w:t>
    </w:r>
  </w:p>
  <w:p w14:paraId="1990408F" w14:textId="77777777" w:rsidR="00B5023B" w:rsidRPr="00B5023B" w:rsidRDefault="00B5023B">
    <w:pPr>
      <w:pStyle w:val="Header"/>
      <w:rPr>
        <w:rFonts w:ascii="Times New Roman" w:hAnsi="Times New Roman" w:cs="Times New Roman"/>
      </w:rPr>
    </w:pPr>
    <w:r w:rsidRPr="00B5023B">
      <w:rPr>
        <w:rFonts w:ascii="Times New Roman" w:hAnsi="Times New Roman" w:cs="Times New Roman"/>
      </w:rPr>
      <w:t>10/1/2018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23B"/>
    <w:rsid w:val="00002B30"/>
    <w:rsid w:val="00037AE8"/>
    <w:rsid w:val="00054405"/>
    <w:rsid w:val="000635AB"/>
    <w:rsid w:val="000C20D3"/>
    <w:rsid w:val="000C3F02"/>
    <w:rsid w:val="000D3CA2"/>
    <w:rsid w:val="001033A7"/>
    <w:rsid w:val="00152A9C"/>
    <w:rsid w:val="00187297"/>
    <w:rsid w:val="0019142C"/>
    <w:rsid w:val="001A6AFB"/>
    <w:rsid w:val="001B00BC"/>
    <w:rsid w:val="001D774E"/>
    <w:rsid w:val="001E1E5B"/>
    <w:rsid w:val="001F505C"/>
    <w:rsid w:val="002066C0"/>
    <w:rsid w:val="002220C8"/>
    <w:rsid w:val="00234BD0"/>
    <w:rsid w:val="0025646A"/>
    <w:rsid w:val="002A2269"/>
    <w:rsid w:val="002D6614"/>
    <w:rsid w:val="002E1280"/>
    <w:rsid w:val="002E5C28"/>
    <w:rsid w:val="003754D8"/>
    <w:rsid w:val="00381059"/>
    <w:rsid w:val="00391F42"/>
    <w:rsid w:val="003B118C"/>
    <w:rsid w:val="003B3318"/>
    <w:rsid w:val="003C316C"/>
    <w:rsid w:val="003D6795"/>
    <w:rsid w:val="003F39C9"/>
    <w:rsid w:val="00404D2B"/>
    <w:rsid w:val="0041025A"/>
    <w:rsid w:val="00420142"/>
    <w:rsid w:val="004264DB"/>
    <w:rsid w:val="004300A8"/>
    <w:rsid w:val="004310E4"/>
    <w:rsid w:val="004A03F7"/>
    <w:rsid w:val="004A7CF9"/>
    <w:rsid w:val="004B44C7"/>
    <w:rsid w:val="004E2CD2"/>
    <w:rsid w:val="004F6D76"/>
    <w:rsid w:val="00520150"/>
    <w:rsid w:val="00527463"/>
    <w:rsid w:val="00527639"/>
    <w:rsid w:val="00530EB1"/>
    <w:rsid w:val="0054262A"/>
    <w:rsid w:val="00552B97"/>
    <w:rsid w:val="0057370D"/>
    <w:rsid w:val="00596E8C"/>
    <w:rsid w:val="005A03DE"/>
    <w:rsid w:val="005C6650"/>
    <w:rsid w:val="005E4886"/>
    <w:rsid w:val="005F49CE"/>
    <w:rsid w:val="005F7A88"/>
    <w:rsid w:val="00601BD1"/>
    <w:rsid w:val="006206D0"/>
    <w:rsid w:val="00634EAB"/>
    <w:rsid w:val="00637456"/>
    <w:rsid w:val="006408C9"/>
    <w:rsid w:val="006416A5"/>
    <w:rsid w:val="00673CFC"/>
    <w:rsid w:val="00692E1D"/>
    <w:rsid w:val="00694A41"/>
    <w:rsid w:val="006C57D4"/>
    <w:rsid w:val="006E3953"/>
    <w:rsid w:val="006F1EF4"/>
    <w:rsid w:val="006F606A"/>
    <w:rsid w:val="006F7A95"/>
    <w:rsid w:val="00716875"/>
    <w:rsid w:val="0074595C"/>
    <w:rsid w:val="0075007F"/>
    <w:rsid w:val="007B46B3"/>
    <w:rsid w:val="007B7AA3"/>
    <w:rsid w:val="007E1984"/>
    <w:rsid w:val="007F001A"/>
    <w:rsid w:val="008360A9"/>
    <w:rsid w:val="008B21A3"/>
    <w:rsid w:val="008D73A2"/>
    <w:rsid w:val="009201D4"/>
    <w:rsid w:val="009278FF"/>
    <w:rsid w:val="00935DB6"/>
    <w:rsid w:val="00941ADE"/>
    <w:rsid w:val="009467C7"/>
    <w:rsid w:val="00961BC9"/>
    <w:rsid w:val="00992613"/>
    <w:rsid w:val="009A0FF3"/>
    <w:rsid w:val="009C1965"/>
    <w:rsid w:val="009F1562"/>
    <w:rsid w:val="009F7273"/>
    <w:rsid w:val="00A146EC"/>
    <w:rsid w:val="00A555D0"/>
    <w:rsid w:val="00A5576F"/>
    <w:rsid w:val="00AB51EF"/>
    <w:rsid w:val="00AC260B"/>
    <w:rsid w:val="00AD74FC"/>
    <w:rsid w:val="00AE654E"/>
    <w:rsid w:val="00AE75C4"/>
    <w:rsid w:val="00AF219B"/>
    <w:rsid w:val="00AF7156"/>
    <w:rsid w:val="00B12991"/>
    <w:rsid w:val="00B12C37"/>
    <w:rsid w:val="00B437F4"/>
    <w:rsid w:val="00B50158"/>
    <w:rsid w:val="00B5023B"/>
    <w:rsid w:val="00BD5FD0"/>
    <w:rsid w:val="00BD66D8"/>
    <w:rsid w:val="00BE6463"/>
    <w:rsid w:val="00C246E5"/>
    <w:rsid w:val="00C93D74"/>
    <w:rsid w:val="00CA79F8"/>
    <w:rsid w:val="00CB1583"/>
    <w:rsid w:val="00CC56D2"/>
    <w:rsid w:val="00CD29D9"/>
    <w:rsid w:val="00D04AA1"/>
    <w:rsid w:val="00D135AD"/>
    <w:rsid w:val="00D1746C"/>
    <w:rsid w:val="00D51B72"/>
    <w:rsid w:val="00D659CA"/>
    <w:rsid w:val="00DD037B"/>
    <w:rsid w:val="00DF4B7C"/>
    <w:rsid w:val="00E048B4"/>
    <w:rsid w:val="00E13C72"/>
    <w:rsid w:val="00E24C41"/>
    <w:rsid w:val="00E2762F"/>
    <w:rsid w:val="00E34C88"/>
    <w:rsid w:val="00E63022"/>
    <w:rsid w:val="00E7069E"/>
    <w:rsid w:val="00E753D2"/>
    <w:rsid w:val="00EA3F9A"/>
    <w:rsid w:val="00EC1B11"/>
    <w:rsid w:val="00EC6D0F"/>
    <w:rsid w:val="00ED29F4"/>
    <w:rsid w:val="00ED2CB2"/>
    <w:rsid w:val="00F3383F"/>
    <w:rsid w:val="00F34455"/>
    <w:rsid w:val="00F76664"/>
    <w:rsid w:val="00FB2341"/>
    <w:rsid w:val="00FE7A55"/>
    <w:rsid w:val="00FF2358"/>
    <w:rsid w:val="00FF5EAA"/>
    <w:rsid w:val="00FF7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9BA0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023B"/>
    <w:pPr>
      <w:tabs>
        <w:tab w:val="center" w:pos="4680"/>
        <w:tab w:val="right" w:pos="9360"/>
      </w:tabs>
    </w:pPr>
  </w:style>
  <w:style w:type="character" w:customStyle="1" w:styleId="HeaderChar">
    <w:name w:val="Header Char"/>
    <w:basedOn w:val="DefaultParagraphFont"/>
    <w:link w:val="Header"/>
    <w:uiPriority w:val="99"/>
    <w:rsid w:val="00B5023B"/>
  </w:style>
  <w:style w:type="paragraph" w:styleId="Footer">
    <w:name w:val="footer"/>
    <w:basedOn w:val="Normal"/>
    <w:link w:val="FooterChar"/>
    <w:uiPriority w:val="99"/>
    <w:unhideWhenUsed/>
    <w:rsid w:val="00B5023B"/>
    <w:pPr>
      <w:tabs>
        <w:tab w:val="center" w:pos="4680"/>
        <w:tab w:val="right" w:pos="9360"/>
      </w:tabs>
    </w:pPr>
  </w:style>
  <w:style w:type="character" w:customStyle="1" w:styleId="FooterChar">
    <w:name w:val="Footer Char"/>
    <w:basedOn w:val="DefaultParagraphFont"/>
    <w:link w:val="Footer"/>
    <w:uiPriority w:val="99"/>
    <w:rsid w:val="00B5023B"/>
  </w:style>
  <w:style w:type="character" w:customStyle="1" w:styleId="apple-converted-space">
    <w:name w:val="apple-converted-space"/>
    <w:basedOn w:val="DefaultParagraphFont"/>
    <w:rsid w:val="00054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4</Pages>
  <Words>1697</Words>
  <Characters>9673</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Mosqueda</dc:creator>
  <cp:keywords/>
  <dc:description/>
  <cp:lastModifiedBy>Jessica Mosqueda</cp:lastModifiedBy>
  <cp:revision>61</cp:revision>
  <dcterms:created xsi:type="dcterms:W3CDTF">2018-01-09T20:26:00Z</dcterms:created>
  <dcterms:modified xsi:type="dcterms:W3CDTF">2018-01-10T19:53:00Z</dcterms:modified>
</cp:coreProperties>
</file>