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E37AE8" w14:textId="659FD774" w:rsidR="00142495" w:rsidRPr="00AB1782" w:rsidRDefault="00612672">
      <w:pPr>
        <w:rPr>
          <w:b/>
          <w:bCs/>
        </w:rPr>
      </w:pPr>
      <w:r>
        <w:rPr>
          <w:b/>
          <w:bCs/>
        </w:rPr>
        <w:t xml:space="preserve">                         </w:t>
      </w:r>
      <w:r w:rsidR="004A6BEC">
        <w:rPr>
          <w:b/>
          <w:bCs/>
        </w:rPr>
        <w:t xml:space="preserve">                                                                                                                                                                                                             </w:t>
      </w:r>
      <w:r w:rsidR="0006134C">
        <w:rPr>
          <w:b/>
          <w:bCs/>
          <w:sz w:val="28"/>
          <w:szCs w:val="28"/>
        </w:rPr>
        <w:t xml:space="preserve">                                                                                                                                                                                                                                                                                                                                                                                                           </w:t>
      </w:r>
      <w:r w:rsidR="004A6BEC">
        <w:rPr>
          <w:b/>
          <w:bCs/>
          <w:sz w:val="28"/>
          <w:szCs w:val="28"/>
        </w:rPr>
        <w:t xml:space="preserve">                                                                                                                                                                                                                                                                                                                                                                                                                                                                                                                                                                                                                                                                                                                                                                                                                                                                                                                                                                                                                                                                                                                                                                                                                                                                                                                                                                                                                                                                                                                                                                                                                                                                                                                                                                                                          </w:t>
      </w:r>
      <w:r w:rsidR="00716BB5">
        <w:rPr>
          <w:b/>
          <w:bCs/>
          <w:sz w:val="28"/>
          <w:szCs w:val="28"/>
        </w:rPr>
        <w:t xml:space="preserve">                                                                                                                                                                                                                                                                                                                                                                                                                                                                                                                                                                                                                                                                                                                                                                                                                                                                                                                                                                                                                                                                                                                                                                                                                                                                                                                                                                                                                                                                                                                                                                                                                                                                                                                                                                                                                                                                                                                                                                                                                                                                                                                                                                                                                                                                                                                                                                                                                                                                                                                                                                                                                                                                                                                                                                                                                                                                                                                                                                                                                                                                                                                                                                                                                                                                                                                                                                                                                                                                                                                                                                                                                                                                                                                                                                                                                                                                                                                                                                                                                                                                                                                                                                                                                                                                                                                                                                                                                                                                                                                                                                                                                                                                                                                                                                                                                                                                                                                                                                                                                                                                                                                                                                                                                                                                                                                                                                                                                                                                                                                                                                                                                                                                                                                                                                                                                                                                                                                                                                                                                                                                                                                                                                                                                                                                                                                                                                                                                                                                                                                                                                                                                                                                                                                                                                                                                                                                                                                                                                                                                                                                                                                                                                                                                                                                                                                                                                                                                                                                                                                                                                                                                                                                                                                                                                                                                                                                                                                                                                                                                          </w:t>
      </w:r>
    </w:p>
    <w:p w14:paraId="6C1BFA97" w14:textId="77777777" w:rsidR="00A3561C" w:rsidRDefault="00612672">
      <w:pPr>
        <w:rPr>
          <w:sz w:val="28"/>
          <w:szCs w:val="28"/>
        </w:rPr>
      </w:pPr>
      <w:r>
        <w:t xml:space="preserve">                                </w:t>
      </w:r>
      <w:r>
        <w:rPr>
          <w:sz w:val="28"/>
          <w:szCs w:val="28"/>
        </w:rPr>
        <w:t xml:space="preserve"> </w:t>
      </w:r>
    </w:p>
    <w:p w14:paraId="60191651" w14:textId="29DB9ED1" w:rsidR="006D36C6" w:rsidRPr="00A3561C" w:rsidRDefault="00612672">
      <w:pPr>
        <w:rPr>
          <w:sz w:val="28"/>
          <w:szCs w:val="28"/>
        </w:rPr>
      </w:pPr>
      <w:r>
        <w:rPr>
          <w:sz w:val="28"/>
          <w:szCs w:val="28"/>
        </w:rPr>
        <w:t xml:space="preserve"> </w:t>
      </w:r>
      <w:r>
        <w:rPr>
          <w:b/>
          <w:bCs/>
          <w:sz w:val="28"/>
          <w:szCs w:val="28"/>
        </w:rPr>
        <w:t xml:space="preserve">Student </w:t>
      </w:r>
      <w:r w:rsidR="00142495">
        <w:rPr>
          <w:b/>
          <w:bCs/>
          <w:sz w:val="28"/>
          <w:szCs w:val="28"/>
        </w:rPr>
        <w:t xml:space="preserve">name: Saira </w:t>
      </w:r>
      <w:r w:rsidR="00DD1DD1">
        <w:rPr>
          <w:b/>
          <w:bCs/>
          <w:sz w:val="28"/>
          <w:szCs w:val="28"/>
        </w:rPr>
        <w:t>Z</w:t>
      </w:r>
      <w:r w:rsidR="00142495">
        <w:rPr>
          <w:b/>
          <w:bCs/>
          <w:sz w:val="28"/>
          <w:szCs w:val="28"/>
        </w:rPr>
        <w:t>aeed</w:t>
      </w:r>
    </w:p>
    <w:p w14:paraId="42302707" w14:textId="14B78940" w:rsidR="00142495" w:rsidRDefault="00612672">
      <w:pPr>
        <w:rPr>
          <w:b/>
          <w:bCs/>
          <w:sz w:val="28"/>
          <w:szCs w:val="28"/>
        </w:rPr>
      </w:pPr>
      <w:r>
        <w:t xml:space="preserve">                      </w:t>
      </w:r>
      <w:r>
        <w:rPr>
          <w:sz w:val="28"/>
          <w:szCs w:val="28"/>
        </w:rPr>
        <w:t xml:space="preserve"> </w:t>
      </w:r>
      <w:r w:rsidR="004A6BEC">
        <w:rPr>
          <w:sz w:val="28"/>
          <w:szCs w:val="28"/>
        </w:rPr>
        <w:t xml:space="preserve">                                                                                                                                                                                                                                                                                                                                                                                                                                                                                                                                                                                                                                                                                                                                                                                                                                                                                                                                                                                                                                                                                                                                                                                                                                                                                                                                                                                                                                                                                                 </w:t>
      </w:r>
      <w:r>
        <w:rPr>
          <w:sz w:val="28"/>
          <w:szCs w:val="28"/>
        </w:rPr>
        <w:t xml:space="preserve"> </w:t>
      </w:r>
      <w:r>
        <w:rPr>
          <w:b/>
          <w:bCs/>
          <w:sz w:val="28"/>
          <w:szCs w:val="28"/>
        </w:rPr>
        <w:t>Student number:</w:t>
      </w:r>
      <w:r w:rsidR="00142495">
        <w:rPr>
          <w:b/>
          <w:bCs/>
          <w:sz w:val="28"/>
          <w:szCs w:val="28"/>
        </w:rPr>
        <w:t>2332216</w:t>
      </w:r>
    </w:p>
    <w:p w14:paraId="22AF457A" w14:textId="77777777" w:rsidR="0006134C" w:rsidRDefault="0006134C"/>
    <w:p w14:paraId="24765B15" w14:textId="10F24302" w:rsidR="0006134C" w:rsidRDefault="00612672">
      <w:pPr>
        <w:rPr>
          <w:b/>
          <w:bCs/>
          <w:sz w:val="28"/>
          <w:szCs w:val="28"/>
        </w:rPr>
      </w:pPr>
      <w:r w:rsidRPr="0006134C">
        <w:rPr>
          <w:b/>
          <w:bCs/>
          <w:sz w:val="28"/>
          <w:szCs w:val="28"/>
        </w:rPr>
        <w:t xml:space="preserve"> </w:t>
      </w:r>
      <w:r w:rsidR="0006134C" w:rsidRPr="0006134C">
        <w:rPr>
          <w:b/>
          <w:bCs/>
          <w:sz w:val="28"/>
          <w:szCs w:val="28"/>
        </w:rPr>
        <w:t>Module code: BMHP</w:t>
      </w:r>
      <w:r w:rsidR="006D36C6">
        <w:rPr>
          <w:b/>
          <w:bCs/>
          <w:sz w:val="28"/>
          <w:szCs w:val="28"/>
        </w:rPr>
        <w:t>5015</w:t>
      </w:r>
    </w:p>
    <w:p w14:paraId="0B16AE5E" w14:textId="77777777" w:rsidR="006D36C6" w:rsidRPr="0006134C" w:rsidRDefault="006D36C6">
      <w:pPr>
        <w:rPr>
          <w:b/>
          <w:bCs/>
          <w:sz w:val="28"/>
          <w:szCs w:val="28"/>
        </w:rPr>
      </w:pPr>
    </w:p>
    <w:p w14:paraId="42E81557" w14:textId="77777777" w:rsidR="006D36C6" w:rsidRDefault="0006134C">
      <w:pPr>
        <w:rPr>
          <w:b/>
          <w:bCs/>
          <w:sz w:val="32"/>
          <w:szCs w:val="32"/>
        </w:rPr>
      </w:pPr>
      <w:r w:rsidRPr="006D36C6">
        <w:rPr>
          <w:b/>
          <w:bCs/>
          <w:sz w:val="32"/>
          <w:szCs w:val="32"/>
        </w:rPr>
        <w:t xml:space="preserve">Module </w:t>
      </w:r>
      <w:r w:rsidR="006D36C6" w:rsidRPr="006D36C6">
        <w:rPr>
          <w:b/>
          <w:bCs/>
          <w:sz w:val="32"/>
          <w:szCs w:val="32"/>
        </w:rPr>
        <w:t>t</w:t>
      </w:r>
      <w:r w:rsidR="006D36C6">
        <w:rPr>
          <w:b/>
          <w:bCs/>
          <w:sz w:val="32"/>
          <w:szCs w:val="32"/>
        </w:rPr>
        <w:t>itle: Changemakers</w:t>
      </w:r>
    </w:p>
    <w:p w14:paraId="362D9E94" w14:textId="4AA1F95C" w:rsidR="004A6BEC" w:rsidRPr="006D36C6" w:rsidRDefault="00612672">
      <w:pPr>
        <w:rPr>
          <w:b/>
          <w:bCs/>
          <w:sz w:val="32"/>
          <w:szCs w:val="32"/>
        </w:rPr>
      </w:pPr>
      <w:r w:rsidRPr="0006134C">
        <w:rPr>
          <w:sz w:val="32"/>
          <w:szCs w:val="32"/>
        </w:rPr>
        <w:t xml:space="preserve">                         </w:t>
      </w:r>
    </w:p>
    <w:p w14:paraId="3BDEA4C3" w14:textId="40FAC44C" w:rsidR="007A2849" w:rsidRDefault="00612672">
      <w:pPr>
        <w:rPr>
          <w:sz w:val="28"/>
          <w:szCs w:val="28"/>
        </w:rPr>
      </w:pPr>
      <w:r>
        <w:rPr>
          <w:sz w:val="28"/>
          <w:szCs w:val="28"/>
        </w:rPr>
        <w:t xml:space="preserve"> </w:t>
      </w:r>
      <w:r w:rsidR="00142495">
        <w:rPr>
          <w:b/>
          <w:bCs/>
          <w:sz w:val="28"/>
          <w:szCs w:val="28"/>
        </w:rPr>
        <w:t xml:space="preserve">Tutor: Olufemi Oluranti                                       </w:t>
      </w:r>
      <w:r w:rsidR="00142495">
        <w:rPr>
          <w:b/>
          <w:bCs/>
          <w:sz w:val="28"/>
          <w:szCs w:val="28"/>
        </w:rPr>
        <w:tab/>
      </w:r>
      <w:r w:rsidR="00142495">
        <w:rPr>
          <w:b/>
          <w:bCs/>
          <w:sz w:val="28"/>
          <w:szCs w:val="28"/>
        </w:rPr>
        <w:tab/>
      </w:r>
      <w:r w:rsidR="00142495">
        <w:rPr>
          <w:b/>
          <w:bCs/>
          <w:sz w:val="28"/>
          <w:szCs w:val="28"/>
        </w:rPr>
        <w:tab/>
      </w:r>
      <w:r w:rsidR="00142495">
        <w:rPr>
          <w:b/>
          <w:bCs/>
          <w:sz w:val="28"/>
          <w:szCs w:val="28"/>
        </w:rPr>
        <w:tab/>
      </w:r>
      <w:r w:rsidR="00142495">
        <w:rPr>
          <w:b/>
          <w:bCs/>
          <w:sz w:val="28"/>
          <w:szCs w:val="28"/>
        </w:rPr>
        <w:tab/>
      </w:r>
      <w:r w:rsidR="00142495">
        <w:rPr>
          <w:b/>
          <w:bCs/>
          <w:sz w:val="28"/>
          <w:szCs w:val="28"/>
        </w:rPr>
        <w:tab/>
      </w:r>
      <w:r w:rsidR="00142495">
        <w:rPr>
          <w:b/>
          <w:bCs/>
          <w:sz w:val="28"/>
          <w:szCs w:val="28"/>
        </w:rPr>
        <w:tab/>
      </w:r>
      <w:r>
        <w:rPr>
          <w:sz w:val="28"/>
          <w:szCs w:val="28"/>
        </w:rPr>
        <w:br/>
        <w:t xml:space="preserve"> </w:t>
      </w:r>
    </w:p>
    <w:p w14:paraId="6763ADB8" w14:textId="77777777" w:rsidR="007A2849" w:rsidRDefault="00612672">
      <w:pPr>
        <w:rPr>
          <w:b/>
          <w:bCs/>
        </w:rPr>
      </w:pPr>
      <w:r>
        <w:t xml:space="preserve">  </w:t>
      </w:r>
      <w:r>
        <w:br/>
      </w:r>
      <w:r>
        <w:br/>
      </w:r>
    </w:p>
    <w:p w14:paraId="760C66B9" w14:textId="77777777" w:rsidR="007A2849" w:rsidRDefault="007A2849">
      <w:pPr>
        <w:rPr>
          <w:b/>
          <w:bCs/>
        </w:rPr>
      </w:pPr>
    </w:p>
    <w:p w14:paraId="54CDC336" w14:textId="77777777" w:rsidR="007A2849" w:rsidRDefault="007A2849"/>
    <w:p w14:paraId="74C6E021" w14:textId="77777777" w:rsidR="007A2849" w:rsidRDefault="007A2849"/>
    <w:p w14:paraId="0C915950" w14:textId="77777777" w:rsidR="007A2849" w:rsidRDefault="007A2849"/>
    <w:p w14:paraId="3F1C0756" w14:textId="77777777" w:rsidR="007A2849" w:rsidRDefault="007A2849"/>
    <w:p w14:paraId="31524DB4" w14:textId="77777777" w:rsidR="007A2849" w:rsidRDefault="007A2849"/>
    <w:p w14:paraId="3D7BB59A" w14:textId="77777777" w:rsidR="007A2849" w:rsidRDefault="007A2849"/>
    <w:p w14:paraId="4DF2AC29" w14:textId="77777777" w:rsidR="007A2849" w:rsidRDefault="007A2849"/>
    <w:p w14:paraId="71C38B37" w14:textId="77777777" w:rsidR="007A2849" w:rsidRDefault="007A2849"/>
    <w:p w14:paraId="75C0B384" w14:textId="77777777" w:rsidR="007A2849" w:rsidRDefault="007A2849"/>
    <w:p w14:paraId="7CB3B693" w14:textId="77777777" w:rsidR="007A2849" w:rsidRDefault="007A2849"/>
    <w:p w14:paraId="15702DB3" w14:textId="77777777" w:rsidR="007A2849" w:rsidRDefault="007A2849"/>
    <w:p w14:paraId="0B95EF17" w14:textId="77777777" w:rsidR="007A2849" w:rsidRDefault="007A2849"/>
    <w:p w14:paraId="12020EA3" w14:textId="77777777" w:rsidR="007A2849" w:rsidRDefault="007A2849"/>
    <w:p w14:paraId="73F84F6A" w14:textId="77777777" w:rsidR="007A2849" w:rsidRDefault="007A2849"/>
    <w:p w14:paraId="180B8B4C" w14:textId="77777777" w:rsidR="007A2849" w:rsidRDefault="007A2849"/>
    <w:p w14:paraId="0DEBAAC5" w14:textId="77777777" w:rsidR="007A2849" w:rsidRDefault="007A2849"/>
    <w:p w14:paraId="2CB3CD19" w14:textId="77777777" w:rsidR="00AB1782" w:rsidRDefault="00AB1782"/>
    <w:p w14:paraId="31777A78" w14:textId="77777777" w:rsidR="00AB1782" w:rsidRDefault="00AB1782"/>
    <w:p w14:paraId="173AA841" w14:textId="77777777" w:rsidR="00AB1782" w:rsidRDefault="00AB1782"/>
    <w:p w14:paraId="2B8BC816" w14:textId="77777777" w:rsidR="00AB1782" w:rsidRDefault="00AB1782"/>
    <w:p w14:paraId="70749B9C" w14:textId="77777777" w:rsidR="00AB1782" w:rsidRDefault="00AB1782"/>
    <w:p w14:paraId="62603030" w14:textId="77777777" w:rsidR="00AB1782" w:rsidRDefault="00AB1782"/>
    <w:p w14:paraId="01638601" w14:textId="77777777" w:rsidR="00AB1782" w:rsidRDefault="00AB1782"/>
    <w:p w14:paraId="2502F7F9" w14:textId="77777777" w:rsidR="007A2849" w:rsidRDefault="007A2849"/>
    <w:p w14:paraId="7DEFCBF8" w14:textId="77777777" w:rsidR="007A2849" w:rsidRDefault="00612672">
      <w:pPr>
        <w:rPr>
          <w:b/>
          <w:bCs/>
          <w:sz w:val="28"/>
          <w:szCs w:val="28"/>
        </w:rPr>
      </w:pPr>
      <w:r>
        <w:rPr>
          <w:b/>
          <w:bCs/>
          <w:sz w:val="28"/>
          <w:szCs w:val="28"/>
        </w:rPr>
        <w:lastRenderedPageBreak/>
        <w:t>Table Of Contents</w:t>
      </w:r>
    </w:p>
    <w:p w14:paraId="7370D1FE" w14:textId="77777777" w:rsidR="007A2849" w:rsidRDefault="007A2849">
      <w:pPr>
        <w:rPr>
          <w:b/>
          <w:bCs/>
          <w:sz w:val="28"/>
          <w:szCs w:val="28"/>
        </w:rPr>
      </w:pPr>
    </w:p>
    <w:p w14:paraId="4A34E280" w14:textId="77777777" w:rsidR="007A2849" w:rsidRDefault="007A2849">
      <w:pPr>
        <w:rPr>
          <w:b/>
          <w:bCs/>
          <w:sz w:val="28"/>
          <w:szCs w:val="28"/>
        </w:rPr>
      </w:pPr>
    </w:p>
    <w:sdt>
      <w:sdtPr>
        <w:id w:val="366311173"/>
        <w:docPartObj>
          <w:docPartGallery w:val="Table of Contents"/>
          <w:docPartUnique/>
        </w:docPartObj>
      </w:sdtPr>
      <w:sdtContent>
        <w:p w14:paraId="69E2319F" w14:textId="77777777" w:rsidR="007A2849" w:rsidRDefault="00612672">
          <w:pPr>
            <w:widowControl w:val="0"/>
            <w:tabs>
              <w:tab w:val="right" w:leader="dot" w:pos="12000"/>
            </w:tabs>
            <w:spacing w:before="60" w:line="240" w:lineRule="auto"/>
            <w:rPr>
              <w:b/>
              <w:bCs/>
              <w:color w:val="000000"/>
            </w:rPr>
          </w:pPr>
          <w:r>
            <w:fldChar w:fldCharType="begin"/>
          </w:r>
          <w:r>
            <w:instrText xml:space="preserve"> TOC \h \u \z \t "Heading 1,1,Heading 2,2,Heading 3,3,Heading 4,4,Heading 5,5,Heading 6,6,"</w:instrText>
          </w:r>
          <w:r>
            <w:fldChar w:fldCharType="separate"/>
          </w:r>
          <w:hyperlink w:anchor="_l58wl9smqxk2">
            <w:r>
              <w:rPr>
                <w:b/>
                <w:bCs/>
                <w:color w:val="000000"/>
              </w:rPr>
              <w:t>Task 1) Starting Personal Brand</w:t>
            </w:r>
            <w:r>
              <w:rPr>
                <w:b/>
                <w:bCs/>
                <w:color w:val="000000"/>
              </w:rPr>
              <w:tab/>
              <w:t>3</w:t>
            </w:r>
          </w:hyperlink>
        </w:p>
        <w:p w14:paraId="25969AE6" w14:textId="77777777" w:rsidR="007A2849" w:rsidRDefault="00612672">
          <w:pPr>
            <w:widowControl w:val="0"/>
            <w:tabs>
              <w:tab w:val="right" w:leader="dot" w:pos="12000"/>
            </w:tabs>
            <w:spacing w:before="60" w:line="240" w:lineRule="auto"/>
            <w:rPr>
              <w:b/>
              <w:bCs/>
              <w:color w:val="000000"/>
            </w:rPr>
          </w:pPr>
          <w:hyperlink w:anchor="_848mn23de01l">
            <w:r>
              <w:rPr>
                <w:b/>
                <w:bCs/>
                <w:color w:val="000000"/>
              </w:rPr>
              <w:t>Task 2) Skills Development (Mental Health Support Worker) And Network Map</w:t>
            </w:r>
            <w:r>
              <w:rPr>
                <w:b/>
                <w:bCs/>
                <w:color w:val="000000"/>
              </w:rPr>
              <w:tab/>
              <w:t>3</w:t>
            </w:r>
          </w:hyperlink>
        </w:p>
        <w:p w14:paraId="1DC11FE1" w14:textId="77777777" w:rsidR="007A2849" w:rsidRDefault="00612672">
          <w:pPr>
            <w:widowControl w:val="0"/>
            <w:tabs>
              <w:tab w:val="right" w:leader="dot" w:pos="12000"/>
            </w:tabs>
            <w:spacing w:before="60" w:line="240" w:lineRule="auto"/>
            <w:rPr>
              <w:b/>
              <w:bCs/>
              <w:color w:val="000000"/>
            </w:rPr>
          </w:pPr>
          <w:hyperlink w:anchor="_2u997yvbo6wk">
            <w:r>
              <w:rPr>
                <w:b/>
                <w:bCs/>
                <w:color w:val="000000"/>
              </w:rPr>
              <w:t>Task 3) Blog</w:t>
            </w:r>
            <w:r>
              <w:rPr>
                <w:b/>
                <w:bCs/>
                <w:color w:val="000000"/>
              </w:rPr>
              <w:tab/>
              <w:t>5</w:t>
            </w:r>
          </w:hyperlink>
        </w:p>
        <w:p w14:paraId="14F0C8AB" w14:textId="77777777" w:rsidR="007A2849" w:rsidRDefault="00612672">
          <w:pPr>
            <w:widowControl w:val="0"/>
            <w:tabs>
              <w:tab w:val="right" w:leader="dot" w:pos="12000"/>
            </w:tabs>
            <w:spacing w:before="60" w:line="240" w:lineRule="auto"/>
            <w:rPr>
              <w:b/>
              <w:bCs/>
              <w:color w:val="000000"/>
            </w:rPr>
          </w:pPr>
          <w:hyperlink w:anchor="_oz2lusjrhwc8">
            <w:r>
              <w:rPr>
                <w:b/>
                <w:bCs/>
                <w:color w:val="000000"/>
              </w:rPr>
              <w:t>Task 4) NHS Equality, Diversity and Inclusion Quiz</w:t>
            </w:r>
            <w:r>
              <w:rPr>
                <w:b/>
                <w:bCs/>
                <w:color w:val="000000"/>
              </w:rPr>
              <w:tab/>
              <w:t>6</w:t>
            </w:r>
          </w:hyperlink>
        </w:p>
        <w:p w14:paraId="744EF7FF" w14:textId="77777777" w:rsidR="007A2849" w:rsidRDefault="00612672">
          <w:pPr>
            <w:widowControl w:val="0"/>
            <w:tabs>
              <w:tab w:val="right" w:leader="dot" w:pos="12000"/>
            </w:tabs>
            <w:spacing w:before="60" w:line="240" w:lineRule="auto"/>
            <w:rPr>
              <w:b/>
              <w:bCs/>
              <w:color w:val="000000"/>
            </w:rPr>
          </w:pPr>
          <w:hyperlink w:anchor="_2vqmm6ope7iq">
            <w:r>
              <w:rPr>
                <w:b/>
                <w:bCs/>
                <w:color w:val="000000"/>
              </w:rPr>
              <w:t>Task 5) Resilience</w:t>
            </w:r>
            <w:r>
              <w:rPr>
                <w:b/>
                <w:bCs/>
                <w:color w:val="000000"/>
              </w:rPr>
              <w:tab/>
              <w:t>8</w:t>
            </w:r>
          </w:hyperlink>
        </w:p>
        <w:p w14:paraId="148CF477" w14:textId="77777777" w:rsidR="007A2849" w:rsidRDefault="00612672">
          <w:pPr>
            <w:widowControl w:val="0"/>
            <w:tabs>
              <w:tab w:val="right" w:leader="dot" w:pos="12000"/>
            </w:tabs>
            <w:spacing w:before="60" w:line="240" w:lineRule="auto"/>
            <w:rPr>
              <w:b/>
              <w:bCs/>
              <w:color w:val="000000"/>
            </w:rPr>
          </w:pPr>
          <w:hyperlink w:anchor="_yjifmhipiuin">
            <w:r>
              <w:rPr>
                <w:b/>
                <w:bCs/>
                <w:color w:val="000000"/>
              </w:rPr>
              <w:t>Task 6) Career Planning and Gantt Chart</w:t>
            </w:r>
            <w:r>
              <w:rPr>
                <w:b/>
                <w:bCs/>
                <w:color w:val="000000"/>
              </w:rPr>
              <w:tab/>
              <w:t>9</w:t>
            </w:r>
          </w:hyperlink>
        </w:p>
        <w:p w14:paraId="7E8B3266" w14:textId="77777777" w:rsidR="007A2849" w:rsidRDefault="00612672">
          <w:pPr>
            <w:widowControl w:val="0"/>
            <w:tabs>
              <w:tab w:val="right" w:leader="dot" w:pos="12000"/>
            </w:tabs>
            <w:spacing w:before="60" w:line="240" w:lineRule="auto"/>
            <w:ind w:left="360"/>
            <w:rPr>
              <w:color w:val="000000"/>
            </w:rPr>
          </w:pPr>
          <w:hyperlink w:anchor="_778zq5zag2vz">
            <w:r>
              <w:rPr>
                <w:color w:val="000000"/>
              </w:rPr>
              <w:t>Medical Support Worker</w:t>
            </w:r>
            <w:r>
              <w:rPr>
                <w:color w:val="000000"/>
              </w:rPr>
              <w:tab/>
              <w:t>9</w:t>
            </w:r>
          </w:hyperlink>
        </w:p>
        <w:p w14:paraId="3D196399" w14:textId="77777777" w:rsidR="007A2849" w:rsidRDefault="00612672">
          <w:pPr>
            <w:widowControl w:val="0"/>
            <w:tabs>
              <w:tab w:val="right" w:leader="dot" w:pos="12000"/>
            </w:tabs>
            <w:spacing w:before="60" w:line="240" w:lineRule="auto"/>
            <w:rPr>
              <w:b/>
              <w:bCs/>
              <w:color w:val="000000"/>
            </w:rPr>
          </w:pPr>
          <w:hyperlink w:anchor="_5ufihyfq3cxj">
            <w:r>
              <w:rPr>
                <w:b/>
                <w:bCs/>
                <w:color w:val="000000"/>
              </w:rPr>
              <w:t>Task 7) How would I bring change?</w:t>
            </w:r>
            <w:r>
              <w:rPr>
                <w:b/>
                <w:bCs/>
                <w:color w:val="000000"/>
              </w:rPr>
              <w:tab/>
              <w:t>11</w:t>
            </w:r>
          </w:hyperlink>
        </w:p>
        <w:p w14:paraId="120EB7D5" w14:textId="77777777" w:rsidR="007A2849" w:rsidRDefault="00612672">
          <w:pPr>
            <w:widowControl w:val="0"/>
            <w:tabs>
              <w:tab w:val="right" w:leader="dot" w:pos="12000"/>
            </w:tabs>
            <w:spacing w:before="60" w:line="240" w:lineRule="auto"/>
            <w:ind w:left="360"/>
            <w:rPr>
              <w:color w:val="000000"/>
            </w:rPr>
          </w:pPr>
          <w:hyperlink w:anchor="_g0wfryhterw2">
            <w:r>
              <w:rPr>
                <w:color w:val="000000"/>
              </w:rPr>
              <w:t>Change Management</w:t>
            </w:r>
            <w:r>
              <w:rPr>
                <w:color w:val="000000"/>
              </w:rPr>
              <w:tab/>
              <w:t>11</w:t>
            </w:r>
          </w:hyperlink>
        </w:p>
        <w:p w14:paraId="59AF1249" w14:textId="77777777" w:rsidR="007A2849" w:rsidRDefault="00612672">
          <w:pPr>
            <w:widowControl w:val="0"/>
            <w:tabs>
              <w:tab w:val="right" w:leader="dot" w:pos="12000"/>
            </w:tabs>
            <w:spacing w:before="60" w:line="240" w:lineRule="auto"/>
            <w:rPr>
              <w:b/>
              <w:bCs/>
              <w:color w:val="000000"/>
            </w:rPr>
          </w:pPr>
          <w:hyperlink w:anchor="_kib3l2ucwdce">
            <w:r>
              <w:rPr>
                <w:b/>
                <w:bCs/>
                <w:color w:val="000000"/>
              </w:rPr>
              <w:t>Task 8) Self-Reflection Using Gibbs’ Reflective Cycle</w:t>
            </w:r>
            <w:r>
              <w:rPr>
                <w:b/>
                <w:bCs/>
                <w:color w:val="000000"/>
              </w:rPr>
              <w:tab/>
              <w:t>12</w:t>
            </w:r>
          </w:hyperlink>
        </w:p>
        <w:p w14:paraId="2C5D654B" w14:textId="77777777" w:rsidR="007A2849" w:rsidRDefault="00612672">
          <w:pPr>
            <w:widowControl w:val="0"/>
            <w:tabs>
              <w:tab w:val="right" w:leader="dot" w:pos="12000"/>
            </w:tabs>
            <w:spacing w:before="60" w:line="240" w:lineRule="auto"/>
            <w:ind w:left="720"/>
            <w:rPr>
              <w:color w:val="000000"/>
            </w:rPr>
          </w:pPr>
          <w:hyperlink w:anchor="_9gbayhhitgu0">
            <w:r>
              <w:rPr>
                <w:color w:val="000000"/>
              </w:rPr>
              <w:t>Forward Action Plan</w:t>
            </w:r>
            <w:r>
              <w:rPr>
                <w:color w:val="000000"/>
              </w:rPr>
              <w:tab/>
              <w:t>13</w:t>
            </w:r>
          </w:hyperlink>
        </w:p>
        <w:p w14:paraId="1603C1DE" w14:textId="77777777" w:rsidR="007A2849" w:rsidRDefault="00612672">
          <w:pPr>
            <w:widowControl w:val="0"/>
            <w:tabs>
              <w:tab w:val="right" w:leader="dot" w:pos="12000"/>
            </w:tabs>
            <w:spacing w:before="60" w:line="240" w:lineRule="auto"/>
            <w:rPr>
              <w:b/>
              <w:bCs/>
              <w:color w:val="000000"/>
            </w:rPr>
          </w:pPr>
          <w:hyperlink w:anchor="_kao13a2hpohx">
            <w:r>
              <w:rPr>
                <w:b/>
                <w:bCs/>
                <w:color w:val="000000"/>
              </w:rPr>
              <w:t>References</w:t>
            </w:r>
            <w:r>
              <w:rPr>
                <w:b/>
                <w:bCs/>
                <w:color w:val="000000"/>
              </w:rPr>
              <w:tab/>
              <w:t>14</w:t>
            </w:r>
          </w:hyperlink>
          <w:r>
            <w:fldChar w:fldCharType="end"/>
          </w:r>
        </w:p>
      </w:sdtContent>
    </w:sdt>
    <w:p w14:paraId="29313066" w14:textId="77777777" w:rsidR="007A2849" w:rsidRDefault="007A2849"/>
    <w:p w14:paraId="5F1A8F38" w14:textId="77777777" w:rsidR="007A2849" w:rsidRDefault="007A2849"/>
    <w:p w14:paraId="18F55334" w14:textId="77777777" w:rsidR="007A2849" w:rsidRDefault="007A2849"/>
    <w:p w14:paraId="1685AF09" w14:textId="77777777" w:rsidR="007A2849" w:rsidRDefault="007A2849"/>
    <w:p w14:paraId="2198A824" w14:textId="77777777" w:rsidR="007A2849" w:rsidRDefault="007A2849"/>
    <w:p w14:paraId="78772592" w14:textId="77777777" w:rsidR="007A2849" w:rsidRDefault="007A2849"/>
    <w:p w14:paraId="0DE95099" w14:textId="77777777" w:rsidR="007A2849" w:rsidRDefault="007A2849"/>
    <w:p w14:paraId="4AC5A91D" w14:textId="77777777" w:rsidR="007A2849" w:rsidRDefault="007A2849"/>
    <w:p w14:paraId="1BF5ABD5" w14:textId="77777777" w:rsidR="007A2849" w:rsidRDefault="007A2849"/>
    <w:p w14:paraId="3ACDCC3E" w14:textId="77777777" w:rsidR="007A2849" w:rsidRDefault="007A2849"/>
    <w:p w14:paraId="04213367" w14:textId="77777777" w:rsidR="007A2849" w:rsidRDefault="007A2849"/>
    <w:p w14:paraId="08BDB7D6" w14:textId="77777777" w:rsidR="007A2849" w:rsidRDefault="007A2849"/>
    <w:p w14:paraId="71422FCE" w14:textId="77777777" w:rsidR="007A2849" w:rsidRDefault="007A2849"/>
    <w:p w14:paraId="1330F257" w14:textId="77777777" w:rsidR="007A2849" w:rsidRDefault="007A2849"/>
    <w:p w14:paraId="57CDBADC" w14:textId="77777777" w:rsidR="007A2849" w:rsidRDefault="007A2849"/>
    <w:p w14:paraId="0A86802A" w14:textId="77777777" w:rsidR="007A2849" w:rsidRDefault="007A2849"/>
    <w:p w14:paraId="64EF707F" w14:textId="77777777" w:rsidR="007A2849" w:rsidRDefault="007A2849"/>
    <w:p w14:paraId="50BB9C8A" w14:textId="77777777" w:rsidR="007A2849" w:rsidRDefault="007A2849"/>
    <w:p w14:paraId="48714342" w14:textId="77777777" w:rsidR="007A2849" w:rsidRDefault="007A2849"/>
    <w:p w14:paraId="3C2E0EBF" w14:textId="77777777" w:rsidR="007A2849" w:rsidRDefault="007A2849"/>
    <w:p w14:paraId="4DF89213" w14:textId="77777777" w:rsidR="007A2849" w:rsidRDefault="007A2849"/>
    <w:p w14:paraId="5408B0D4" w14:textId="77777777" w:rsidR="007A2849" w:rsidRDefault="007A2849"/>
    <w:p w14:paraId="6C748B41" w14:textId="77777777" w:rsidR="007A2849" w:rsidRDefault="00612672">
      <w:pPr>
        <w:pStyle w:val="Heading1"/>
        <w:spacing w:line="360" w:lineRule="auto"/>
        <w:rPr>
          <w:b/>
          <w:bCs/>
        </w:rPr>
      </w:pPr>
      <w:bookmarkStart w:id="0" w:name="_l58wl9smqxk2" w:colFirst="0" w:colLast="0"/>
      <w:bookmarkEnd w:id="0"/>
      <w:r>
        <w:rPr>
          <w:b/>
          <w:bCs/>
        </w:rPr>
        <w:lastRenderedPageBreak/>
        <w:t>Task 1) Starting Personal Brand</w:t>
      </w:r>
    </w:p>
    <w:p w14:paraId="4E0F3F70" w14:textId="7B3EC26C" w:rsidR="007A2849" w:rsidRDefault="00612672">
      <w:pPr>
        <w:spacing w:line="360" w:lineRule="auto"/>
      </w:pPr>
      <w:r>
        <w:t xml:space="preserve">This module has changed the way I view employability within health and social care. I used to believe that being “employable” just meant I had the right qualification and a decent CV. I now </w:t>
      </w:r>
      <w:r w:rsidR="006D36C6">
        <w:t>realize</w:t>
      </w:r>
      <w:r>
        <w:t xml:space="preserve"> that </w:t>
      </w:r>
      <w:r w:rsidR="00AB1782">
        <w:t>it is</w:t>
      </w:r>
      <w:r>
        <w:t xml:space="preserve"> also about how I appear professionally, the clarity of my communications, and the values I consistently embody including respect, </w:t>
      </w:r>
      <w:r w:rsidR="00AB1782">
        <w:t>reliability,</w:t>
      </w:r>
      <w:r>
        <w:t xml:space="preserve"> and person-</w:t>
      </w:r>
      <w:r w:rsidR="006D36C6">
        <w:t>centered</w:t>
      </w:r>
      <w:r>
        <w:t xml:space="preserve"> care. I learnt from the module that professional identity </w:t>
      </w:r>
      <w:r w:rsidR="00AB1782">
        <w:t>I</w:t>
      </w:r>
      <w:r>
        <w:t xml:space="preserve"> constructed in everyday practice – how I respond to feedback, how I perform my role, how I speak to people in ways that do not erode trust. It also made me think about the fact that reputation built in real life and Internet life, so we </w:t>
      </w:r>
      <w:r w:rsidR="00DD1DD1">
        <w:t>must</w:t>
      </w:r>
      <w:r>
        <w:t xml:space="preserve"> be as professional as we can, as clear as we can in our communications, if </w:t>
      </w:r>
      <w:r w:rsidR="00AB1782">
        <w:t>we are</w:t>
      </w:r>
      <w:r>
        <w:t xml:space="preserve"> hunting for jobs in an industry where credibility is everything.</w:t>
      </w:r>
    </w:p>
    <w:p w14:paraId="3A018B39" w14:textId="79E8A13B" w:rsidR="007A2849" w:rsidRDefault="00612672">
      <w:pPr>
        <w:spacing w:line="360" w:lineRule="auto"/>
      </w:pPr>
      <w:r>
        <w:t xml:space="preserve">Yes, another key </w:t>
      </w:r>
      <w:r w:rsidR="008B1A5B">
        <w:t>to learning</w:t>
      </w:r>
      <w:r>
        <w:t xml:space="preserve"> was the connection between wellbeing and professional performance. Social and environmental determinants of health and well-being also affect how individuals cope with stress and the demands of everyday life (Department of Health, 2013). </w:t>
      </w:r>
    </w:p>
    <w:p w14:paraId="6846D3E2" w14:textId="135F9AD5" w:rsidR="007A2849" w:rsidRDefault="00612672">
      <w:pPr>
        <w:spacing w:line="360" w:lineRule="auto"/>
      </w:pPr>
      <w:r>
        <w:t xml:space="preserve">Emotional strain and </w:t>
      </w:r>
      <w:r w:rsidR="006D36C6">
        <w:t>labor</w:t>
      </w:r>
      <w:r>
        <w:t xml:space="preserve"> are common in high care environments, so directly regulating emotions and maintaining emotional stability are necessary components of safe </w:t>
      </w:r>
      <w:r w:rsidR="006D36C6">
        <w:t>practice. Emotional</w:t>
      </w:r>
      <w:r>
        <w:t xml:space="preserve"> intelligence can </w:t>
      </w:r>
      <w:r w:rsidR="00AB1782">
        <w:t>be promoted</w:t>
      </w:r>
      <w:r>
        <w:t xml:space="preserve"> through self-awareness, reflection, and the intentional use of strategies to manage emotions during challenging interactions (Serrat, 2017). </w:t>
      </w:r>
    </w:p>
    <w:p w14:paraId="003B7E91" w14:textId="77777777" w:rsidR="007A2849" w:rsidRDefault="007A2849">
      <w:pPr>
        <w:spacing w:line="360" w:lineRule="auto"/>
      </w:pPr>
    </w:p>
    <w:p w14:paraId="05731EA7" w14:textId="77777777" w:rsidR="007A2849" w:rsidRDefault="00612672">
      <w:pPr>
        <w:pStyle w:val="Heading1"/>
        <w:spacing w:line="360" w:lineRule="auto"/>
        <w:rPr>
          <w:b/>
          <w:bCs/>
        </w:rPr>
      </w:pPr>
      <w:bookmarkStart w:id="1" w:name="_848mn23de01l" w:colFirst="0" w:colLast="0"/>
      <w:bookmarkEnd w:id="1"/>
      <w:r>
        <w:rPr>
          <w:b/>
          <w:bCs/>
        </w:rPr>
        <w:t>Task 2) Skills Development (Mental Health Support Worker) And Network Map</w:t>
      </w:r>
    </w:p>
    <w:p w14:paraId="2C6B92F6" w14:textId="5CE3EC04" w:rsidR="007A2849" w:rsidRDefault="00612672">
      <w:pPr>
        <w:spacing w:before="240" w:after="240" w:line="360" w:lineRule="auto"/>
      </w:pPr>
      <w:r>
        <w:t>In terms of what I need to do to make myself more employable in the health and social care sector, I targeted two things: the skills I most need as a frontline worker, and how I apply for jobs and interviews to better demonstrate those skills. This is for a</w:t>
      </w:r>
      <w:r>
        <w:rPr>
          <w:b/>
          <w:bCs/>
        </w:rPr>
        <w:t xml:space="preserve"> Mental Health Support Worker </w:t>
      </w:r>
      <w:r>
        <w:t>who should promote person-</w:t>
      </w:r>
      <w:r w:rsidR="006D36C6">
        <w:t>centered</w:t>
      </w:r>
      <w:r>
        <w:t xml:space="preserve"> communication, empathy, de-escalation, </w:t>
      </w:r>
      <w:r w:rsidR="008B1A5B">
        <w:t>teamwork</w:t>
      </w:r>
      <w:r>
        <w:t xml:space="preserve">, professional </w:t>
      </w:r>
      <w:r w:rsidR="00DD1DD1">
        <w:t>boundaries,</w:t>
      </w:r>
      <w:r>
        <w:t xml:space="preserve"> and good record keeping. Digital literacy is also more important as services record electronically, make online </w:t>
      </w:r>
      <w:r w:rsidR="00DD1DD1">
        <w:t>referrals,</w:t>
      </w:r>
      <w:r>
        <w:t xml:space="preserve"> and use linked information systems.</w:t>
      </w:r>
    </w:p>
    <w:p w14:paraId="35F1A23F" w14:textId="7827C319" w:rsidR="007A2849" w:rsidRDefault="00612672">
      <w:pPr>
        <w:spacing w:before="240" w:after="240" w:line="360" w:lineRule="auto"/>
      </w:pPr>
      <w:r>
        <w:t xml:space="preserve">To get a sense of where I am at, I looked at what I had going for me and where I was weak compared to what a support type job usually entails. I feel up to speed with working in a team </w:t>
      </w:r>
      <w:r>
        <w:lastRenderedPageBreak/>
        <w:t xml:space="preserve">and responsibility, especially when doing team work on busy shifts. But </w:t>
      </w:r>
      <w:r w:rsidR="00AB1782">
        <w:t>there is</w:t>
      </w:r>
      <w:r>
        <w:t xml:space="preserve"> one area I could do better in: articulating complex issues simply and methodically, specifically in raising concerns and informing what </w:t>
      </w:r>
      <w:r w:rsidR="008B1A5B">
        <w:t>I have</w:t>
      </w:r>
      <w:r>
        <w:t xml:space="preserve"> found.</w:t>
      </w:r>
    </w:p>
    <w:p w14:paraId="11EA2B5C" w14:textId="7525FBDA" w:rsidR="007A2849" w:rsidRDefault="00612672">
      <w:pPr>
        <w:spacing w:before="240" w:after="240" w:line="360" w:lineRule="auto"/>
      </w:pPr>
      <w:r>
        <w:t xml:space="preserve">To do this, I will use structured approaches to talk more confidently. Once you have </w:t>
      </w:r>
      <w:r w:rsidR="006D36C6">
        <w:t>practiced</w:t>
      </w:r>
      <w:r>
        <w:t xml:space="preserve"> </w:t>
      </w:r>
      <w:r w:rsidR="008B1A5B">
        <w:t>organizing</w:t>
      </w:r>
      <w:r>
        <w:t xml:space="preserve"> information using short schemas (</w:t>
      </w:r>
      <w:r w:rsidR="006D36C6">
        <w:t>e.g.</w:t>
      </w:r>
      <w:r>
        <w:t xml:space="preserve">, what happened, what I saw, what help </w:t>
      </w:r>
      <w:r w:rsidR="00DD1DD1">
        <w:t>is required</w:t>
      </w:r>
      <w:r>
        <w:t xml:space="preserve">. Second, I will formulate STAR-based (Situation Task Action Result) examples for interviews so that I am able to present work samples as evidence on my abilities instead of making generic claims. </w:t>
      </w:r>
    </w:p>
    <w:p w14:paraId="5F8E29C2" w14:textId="77777777" w:rsidR="007A2849" w:rsidRDefault="00612672">
      <w:pPr>
        <w:spacing w:before="240" w:after="240" w:line="360" w:lineRule="auto"/>
      </w:pPr>
      <w:r>
        <w:t xml:space="preserve">I will create small CPD targets, from writing professionally for notes and emails and learning to use digital systems more confidently, to emotional intelligence in understanding and controlling stress and communicating continuously in difficult moments (Lewis and Bolton, 2023; Serrat, 2017). </w:t>
      </w:r>
    </w:p>
    <w:p w14:paraId="6BE4E04D" w14:textId="77777777" w:rsidR="007A2849" w:rsidRDefault="007A2849">
      <w:pPr>
        <w:spacing w:before="240" w:after="240" w:line="360" w:lineRule="auto"/>
      </w:pPr>
    </w:p>
    <w:p w14:paraId="467DC83B" w14:textId="77777777" w:rsidR="007A2849" w:rsidRDefault="00612672">
      <w:pPr>
        <w:spacing w:before="240" w:after="240" w:line="360" w:lineRule="auto"/>
      </w:pPr>
      <w:r>
        <w:rPr>
          <w:noProof/>
        </w:rPr>
        <w:drawing>
          <wp:inline distT="114300" distB="114300" distL="114300" distR="114300" wp14:anchorId="74C5F081" wp14:editId="68A86E23">
            <wp:extent cx="5943600" cy="33401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340100"/>
                    </a:xfrm>
                    <a:prstGeom prst="rect">
                      <a:avLst/>
                    </a:prstGeom>
                    <a:ln/>
                  </pic:spPr>
                </pic:pic>
              </a:graphicData>
            </a:graphic>
          </wp:inline>
        </w:drawing>
      </w:r>
    </w:p>
    <w:p w14:paraId="62776CC1" w14:textId="77777777" w:rsidR="007A2849" w:rsidRDefault="00612672">
      <w:pPr>
        <w:spacing w:before="240" w:after="240" w:line="360" w:lineRule="auto"/>
      </w:pPr>
      <w:r>
        <w:t>Figure 1: Personal professional support network illustrating the key groups that support my development toward a Medical Support Worker career.</w:t>
      </w:r>
    </w:p>
    <w:p w14:paraId="1A94027B" w14:textId="77777777" w:rsidR="007A2849" w:rsidRDefault="007A2849">
      <w:pPr>
        <w:spacing w:before="240" w:after="240" w:line="360" w:lineRule="auto"/>
      </w:pPr>
    </w:p>
    <w:p w14:paraId="3B2FDE68" w14:textId="77777777" w:rsidR="007A2849" w:rsidRDefault="007A2849">
      <w:pPr>
        <w:spacing w:before="240" w:after="240" w:line="360" w:lineRule="auto"/>
      </w:pPr>
    </w:p>
    <w:p w14:paraId="36741EB0" w14:textId="77777777" w:rsidR="007A2849" w:rsidRDefault="00612672">
      <w:pPr>
        <w:pStyle w:val="Heading1"/>
        <w:keepNext w:val="0"/>
        <w:keepLines w:val="0"/>
        <w:spacing w:after="80" w:line="360" w:lineRule="auto"/>
        <w:rPr>
          <w:b/>
          <w:bCs/>
        </w:rPr>
      </w:pPr>
      <w:bookmarkStart w:id="2" w:name="_2u997yvbo6wk" w:colFirst="0" w:colLast="0"/>
      <w:bookmarkEnd w:id="2"/>
      <w:r>
        <w:rPr>
          <w:b/>
          <w:bCs/>
        </w:rPr>
        <w:t>Task 3) Blog</w:t>
      </w:r>
    </w:p>
    <w:p w14:paraId="1FCA16CA" w14:textId="6FF3FB47" w:rsidR="007A2849" w:rsidRDefault="00612672">
      <w:pPr>
        <w:spacing w:before="240" w:after="240" w:line="360" w:lineRule="auto"/>
      </w:pPr>
      <w:r>
        <w:rPr>
          <w:b/>
          <w:bCs/>
        </w:rPr>
        <w:t>Trust-building in digital health:</w:t>
      </w:r>
      <w:r>
        <w:t> </w:t>
      </w:r>
      <w:r>
        <w:t xml:space="preserve">supporting family carers to use online services with </w:t>
      </w:r>
      <w:r w:rsidR="008B1A5B">
        <w:t>confidence.</w:t>
      </w:r>
    </w:p>
    <w:p w14:paraId="26D8F67C" w14:textId="36430B02" w:rsidR="007A2849" w:rsidRDefault="00612672">
      <w:pPr>
        <w:spacing w:before="240" w:after="240" w:line="360" w:lineRule="auto"/>
      </w:pPr>
      <w:r>
        <w:t xml:space="preserve">We all know that GP apps, patient portals and electronic records now share more appointments, test </w:t>
      </w:r>
      <w:r w:rsidR="00DD1DD1">
        <w:t>results,</w:t>
      </w:r>
      <w:r>
        <w:t xml:space="preserve"> and care news. For those caring for the elderly at home, it can be a time saver and help reduce needless phone calls. </w:t>
      </w:r>
    </w:p>
    <w:p w14:paraId="6C74C83D" w14:textId="5D23400B" w:rsidR="007A2849" w:rsidRDefault="00612672">
      <w:pPr>
        <w:spacing w:before="240" w:after="240" w:line="360" w:lineRule="auto"/>
      </w:pPr>
      <w:r>
        <w:t xml:space="preserve">The issue is not just with technology but with </w:t>
      </w:r>
      <w:r w:rsidR="008B1A5B">
        <w:t>confidence</w:t>
      </w:r>
      <w:r>
        <w:t xml:space="preserve"> and trust in that technology. Many carers are concerned about privacy and </w:t>
      </w:r>
      <w:r w:rsidR="008B1A5B">
        <w:t>confidentiality;</w:t>
      </w:r>
      <w:r>
        <w:t xml:space="preserve"> they fear being </w:t>
      </w:r>
      <w:r w:rsidR="00AB1782">
        <w:t>defrauded</w:t>
      </w:r>
      <w:r>
        <w:t xml:space="preserve"> or get anxious about “doing it wrong” while trying to enter a portal or when reading medical messages. Such concerns can cause carers to procrastinate in checking for updates, miss information or experience increased stress, particularly if the older person depends on them to make appointments and communicate.</w:t>
      </w:r>
    </w:p>
    <w:p w14:paraId="5732BA27" w14:textId="77777777" w:rsidR="007A2849" w:rsidRDefault="00612672">
      <w:pPr>
        <w:spacing w:before="240" w:after="240" w:line="360" w:lineRule="auto"/>
      </w:pPr>
      <w:r>
        <w:t xml:space="preserve">Feelings of exclusion and overwhelm experienced by carers can impact on continuity of care, and exacerbate inequalities (Department of Health, 2013). </w:t>
      </w:r>
    </w:p>
    <w:p w14:paraId="501C5CE2" w14:textId="77777777" w:rsidR="007A2849" w:rsidRDefault="00612672">
      <w:pPr>
        <w:spacing w:before="240" w:after="240" w:line="360" w:lineRule="auto"/>
        <w:rPr>
          <w:b/>
          <w:bCs/>
        </w:rPr>
      </w:pPr>
      <w:r>
        <w:rPr>
          <w:b/>
          <w:bCs/>
        </w:rPr>
        <w:t>Practical tips for carers include:</w:t>
      </w:r>
    </w:p>
    <w:p w14:paraId="6B242776" w14:textId="698B19D1" w:rsidR="007A2849" w:rsidRDefault="00612672">
      <w:pPr>
        <w:numPr>
          <w:ilvl w:val="0"/>
          <w:numId w:val="1"/>
        </w:numPr>
        <w:spacing w:before="240" w:line="360" w:lineRule="auto"/>
      </w:pPr>
      <w:r>
        <w:t xml:space="preserve"> Staff are trained </w:t>
      </w:r>
      <w:r w:rsidR="008B1A5B">
        <w:t>in</w:t>
      </w:r>
      <w:r>
        <w:t xml:space="preserve"> how (portal/ app used to request appointments or results) and when not to use the portal/app (emergencies).</w:t>
      </w:r>
    </w:p>
    <w:p w14:paraId="650AC024" w14:textId="7CB2D86D" w:rsidR="007A2849" w:rsidRDefault="00612672">
      <w:pPr>
        <w:numPr>
          <w:ilvl w:val="0"/>
          <w:numId w:val="1"/>
        </w:numPr>
        <w:spacing w:line="360" w:lineRule="auto"/>
      </w:pPr>
      <w:r>
        <w:t xml:space="preserve"> Use strong passwords, and </w:t>
      </w:r>
      <w:r w:rsidR="00AB1782">
        <w:t>do not</w:t>
      </w:r>
      <w:r>
        <w:t xml:space="preserve"> share your passwords widely; inquire about safer access methods if necessary.</w:t>
      </w:r>
    </w:p>
    <w:p w14:paraId="687A2308" w14:textId="77777777" w:rsidR="007A2849" w:rsidRDefault="00612672">
      <w:pPr>
        <w:numPr>
          <w:ilvl w:val="0"/>
          <w:numId w:val="2"/>
        </w:numPr>
        <w:spacing w:line="360" w:lineRule="auto"/>
      </w:pPr>
      <w:r>
        <w:t>If unsure, request non-digital alternatives (phone or face-to-face) and ask how to get help quickly.</w:t>
      </w:r>
    </w:p>
    <w:p w14:paraId="309ED0B6" w14:textId="77777777" w:rsidR="007A2849" w:rsidRDefault="007A2849">
      <w:pPr>
        <w:spacing w:before="240" w:after="240" w:line="360" w:lineRule="auto"/>
      </w:pPr>
    </w:p>
    <w:p w14:paraId="57B991AF" w14:textId="77777777" w:rsidR="007A2849" w:rsidRDefault="007A2849">
      <w:pPr>
        <w:spacing w:before="240" w:after="240" w:line="360" w:lineRule="auto"/>
      </w:pPr>
    </w:p>
    <w:p w14:paraId="0516CFED" w14:textId="77777777" w:rsidR="007A2849" w:rsidRDefault="00612672">
      <w:pPr>
        <w:spacing w:before="240" w:after="240" w:line="360" w:lineRule="auto"/>
        <w:rPr>
          <w:b/>
          <w:bCs/>
          <w:sz w:val="34"/>
          <w:szCs w:val="34"/>
        </w:rPr>
      </w:pPr>
      <w:r>
        <w:rPr>
          <w:noProof/>
        </w:rPr>
        <w:lastRenderedPageBreak/>
        <w:drawing>
          <wp:inline distT="114300" distB="114300" distL="114300" distR="114300" wp14:anchorId="20961680" wp14:editId="38E9E18D">
            <wp:extent cx="5943600" cy="39624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962400"/>
                    </a:xfrm>
                    <a:prstGeom prst="rect">
                      <a:avLst/>
                    </a:prstGeom>
                    <a:ln/>
                  </pic:spPr>
                </pic:pic>
              </a:graphicData>
            </a:graphic>
          </wp:inline>
        </w:drawing>
      </w:r>
    </w:p>
    <w:p w14:paraId="57337968" w14:textId="21DCC2A1" w:rsidR="007A2849" w:rsidRDefault="00612672">
      <w:pPr>
        <w:pStyle w:val="Heading1"/>
        <w:spacing w:line="360" w:lineRule="auto"/>
      </w:pPr>
      <w:bookmarkStart w:id="3" w:name="_oz2lusjrhwc8" w:colFirst="0" w:colLast="0"/>
      <w:bookmarkEnd w:id="3"/>
      <w:r>
        <w:rPr>
          <w:b/>
          <w:bCs/>
        </w:rPr>
        <w:t xml:space="preserve">Task 4) NHS Equality, </w:t>
      </w:r>
      <w:r w:rsidR="00DD1DD1">
        <w:rPr>
          <w:b/>
          <w:bCs/>
        </w:rPr>
        <w:t>Diversity,</w:t>
      </w:r>
      <w:r>
        <w:rPr>
          <w:b/>
          <w:bCs/>
        </w:rPr>
        <w:t xml:space="preserve"> and Inclusion Quiz</w:t>
      </w:r>
    </w:p>
    <w:p w14:paraId="6CC58177" w14:textId="4F531B4B" w:rsidR="007A2849" w:rsidRDefault="00612672">
      <w:pPr>
        <w:spacing w:before="240" w:after="240" w:line="360" w:lineRule="auto"/>
      </w:pPr>
      <w:r>
        <w:rPr>
          <w:b/>
          <w:bCs/>
        </w:rPr>
        <w:t xml:space="preserve">1. What Is the objective of the NHS Equality, </w:t>
      </w:r>
      <w:r w:rsidR="00DD1DD1">
        <w:rPr>
          <w:b/>
          <w:bCs/>
        </w:rPr>
        <w:t>Diversity,</w:t>
      </w:r>
      <w:r>
        <w:rPr>
          <w:b/>
          <w:bCs/>
        </w:rPr>
        <w:t xml:space="preserve"> and Inclusion Improvement Plan? </w:t>
      </w:r>
      <w:r>
        <w:t xml:space="preserve">The aim is to develop and maintain an inclusive and equal NHS workplace in which all employees </w:t>
      </w:r>
      <w:r w:rsidR="00DD1DD1">
        <w:t>can</w:t>
      </w:r>
      <w:r>
        <w:t xml:space="preserve"> work in a respectful, </w:t>
      </w:r>
      <w:r w:rsidR="00DD1DD1">
        <w:t>appreciative,</w:t>
      </w:r>
      <w:r>
        <w:t xml:space="preserve"> and supportive manner in the same way as we </w:t>
      </w:r>
      <w:r w:rsidR="006D36C6">
        <w:t>recognize</w:t>
      </w:r>
      <w:r>
        <w:t xml:space="preserve"> them in their background.</w:t>
      </w:r>
    </w:p>
    <w:p w14:paraId="7004A7A4" w14:textId="57D11147" w:rsidR="007A2849" w:rsidRDefault="00612672">
      <w:pPr>
        <w:spacing w:before="240" w:after="240" w:line="360" w:lineRule="auto"/>
      </w:pPr>
      <w:r>
        <w:rPr>
          <w:b/>
          <w:bCs/>
        </w:rPr>
        <w:t>2. What are the ways in which the NHS EDI Improvement Plan will address the gap in pay by gender?</w:t>
      </w:r>
      <w:r>
        <w:rPr>
          <w:b/>
          <w:bCs/>
        </w:rPr>
        <w:br/>
        <w:t xml:space="preserve"> </w:t>
      </w:r>
      <w:r w:rsidR="00AB1782">
        <w:t>It is</w:t>
      </w:r>
      <w:r>
        <w:t xml:space="preserve"> designed to increase pay transparency, examine workforce data, and promote equal access to advancement and leadership positions.</w:t>
      </w:r>
    </w:p>
    <w:p w14:paraId="7DA030B1" w14:textId="77777777" w:rsidR="007A2849" w:rsidRDefault="00612672">
      <w:pPr>
        <w:spacing w:before="240" w:after="240" w:line="360" w:lineRule="auto"/>
      </w:pPr>
      <w:r>
        <w:rPr>
          <w:b/>
          <w:bCs/>
        </w:rPr>
        <w:t>3. What does ‘intersectionality’ mean?</w:t>
      </w:r>
      <w:r>
        <w:t xml:space="preserve"> </w:t>
      </w:r>
      <w:r>
        <w:br/>
        <w:t>Intersectionality is the interconnections of various categories of identity and how these combinations impact experiences of oppression.</w:t>
      </w:r>
    </w:p>
    <w:p w14:paraId="0578E8B8" w14:textId="43B5BDA9" w:rsidR="007A2849" w:rsidRDefault="00612672">
      <w:pPr>
        <w:spacing w:before="240" w:after="240" w:line="360" w:lineRule="auto"/>
      </w:pPr>
      <w:r>
        <w:rPr>
          <w:b/>
          <w:bCs/>
        </w:rPr>
        <w:lastRenderedPageBreak/>
        <w:t xml:space="preserve">4. What are the benefits of psychological safety in NHS services? </w:t>
      </w:r>
      <w:r>
        <w:rPr>
          <w:b/>
          <w:bCs/>
        </w:rPr>
        <w:br/>
      </w:r>
      <w:r>
        <w:t xml:space="preserve">This means that staff can talk freely about worries or errors, leading to better </w:t>
      </w:r>
      <w:r w:rsidR="008B1A5B">
        <w:t>teamwork</w:t>
      </w:r>
      <w:r>
        <w:t>, staff wellbeing, and patient safety, the study says.</w:t>
      </w:r>
    </w:p>
    <w:p w14:paraId="0A849C69" w14:textId="77777777" w:rsidR="007A2849" w:rsidRDefault="00612672">
      <w:pPr>
        <w:spacing w:before="240" w:after="240" w:line="360" w:lineRule="auto"/>
        <w:rPr>
          <w:b/>
          <w:bCs/>
        </w:rPr>
      </w:pPr>
      <w:r>
        <w:rPr>
          <w:b/>
          <w:bCs/>
        </w:rPr>
        <w:t xml:space="preserve">5. How can the experience of internationally recruited staff be enhanced by the NHS EDI Improvement Plan? </w:t>
      </w:r>
    </w:p>
    <w:p w14:paraId="1C711926" w14:textId="7D9624A0" w:rsidR="007A2849" w:rsidRDefault="00612672">
      <w:pPr>
        <w:spacing w:before="240" w:after="240" w:line="360" w:lineRule="auto"/>
      </w:pPr>
      <w:r>
        <w:t xml:space="preserve">The NHS call for enhanced induction </w:t>
      </w:r>
      <w:r w:rsidR="006D36C6">
        <w:t>programs</w:t>
      </w:r>
      <w:r>
        <w:t xml:space="preserve"> plus mentoring support and equitable treatment as means of enabling international staff to feel welcomed into the workforce.</w:t>
      </w:r>
    </w:p>
    <w:p w14:paraId="39DE98B4" w14:textId="77777777" w:rsidR="007A2849" w:rsidRDefault="00612672">
      <w:pPr>
        <w:spacing w:before="240" w:after="240" w:line="360" w:lineRule="auto"/>
        <w:rPr>
          <w:b/>
          <w:bCs/>
        </w:rPr>
      </w:pPr>
      <w:r>
        <w:rPr>
          <w:b/>
          <w:bCs/>
        </w:rPr>
        <w:t>6. How can leadership contribute to advancing EDI priorities?</w:t>
      </w:r>
    </w:p>
    <w:p w14:paraId="2B94F953" w14:textId="1777D017" w:rsidR="007A2849" w:rsidRDefault="00612672">
      <w:pPr>
        <w:spacing w:before="240" w:after="240" w:line="360" w:lineRule="auto"/>
      </w:pPr>
      <w:r>
        <w:t xml:space="preserve"> Leaders model inclusive behaviors, </w:t>
      </w:r>
      <w:r w:rsidR="00DD1DD1">
        <w:t>function as</w:t>
      </w:r>
      <w:r>
        <w:t xml:space="preserve"> sponsors, and support a climate of equality and respect.</w:t>
      </w:r>
    </w:p>
    <w:p w14:paraId="0D2DA705" w14:textId="77777777" w:rsidR="007A2849" w:rsidRDefault="00612672">
      <w:pPr>
        <w:spacing w:before="240" w:after="240" w:line="360" w:lineRule="auto"/>
        <w:rPr>
          <w:b/>
          <w:bCs/>
        </w:rPr>
      </w:pPr>
      <w:r>
        <w:rPr>
          <w:b/>
          <w:bCs/>
        </w:rPr>
        <w:t>7. Name one strategy the NHS has taken to help workforce equality.</w:t>
      </w:r>
    </w:p>
    <w:p w14:paraId="2B6D1155" w14:textId="77777777" w:rsidR="007A2849" w:rsidRDefault="00612672">
      <w:pPr>
        <w:spacing w:before="240" w:after="240" w:line="360" w:lineRule="auto"/>
      </w:pPr>
      <w:r>
        <w:t xml:space="preserve">Through gathering workforce data and focusing on rectifying representation and opportunity through specific activity. </w:t>
      </w:r>
    </w:p>
    <w:p w14:paraId="123EAB4B" w14:textId="77777777" w:rsidR="007A2849" w:rsidRDefault="00000000">
      <w:pPr>
        <w:spacing w:line="360" w:lineRule="auto"/>
      </w:pPr>
      <w:r>
        <w:pict w14:anchorId="7F7EA8C6">
          <v:rect id="_x0000_i1025" style="width:0;height:1.5pt" o:hralign="center" o:hrstd="t" o:hr="t" fillcolor="#a0a0a0" stroked="f"/>
        </w:pict>
      </w:r>
    </w:p>
    <w:p w14:paraId="093E25AE" w14:textId="77777777" w:rsidR="007A2849" w:rsidRDefault="007A2849">
      <w:pPr>
        <w:spacing w:line="360" w:lineRule="auto"/>
      </w:pPr>
    </w:p>
    <w:p w14:paraId="303837FD" w14:textId="6A6F30D5" w:rsidR="007A2849" w:rsidRDefault="00612672">
      <w:pPr>
        <w:spacing w:before="240" w:after="240" w:line="360" w:lineRule="auto"/>
        <w:rPr>
          <w:b/>
          <w:bCs/>
        </w:rPr>
      </w:pPr>
      <w:r>
        <w:rPr>
          <w:b/>
          <w:bCs/>
        </w:rPr>
        <w:t xml:space="preserve">8. Why </w:t>
      </w:r>
      <w:r w:rsidR="008B1A5B">
        <w:rPr>
          <w:b/>
          <w:bCs/>
        </w:rPr>
        <w:t>are</w:t>
      </w:r>
      <w:r>
        <w:rPr>
          <w:b/>
          <w:bCs/>
        </w:rPr>
        <w:t xml:space="preserve"> data collection and analysis of protected characteristics highlighted in the NHS EDI Improvement Plan?</w:t>
      </w:r>
    </w:p>
    <w:p w14:paraId="77C8AC17" w14:textId="63EF4388" w:rsidR="007A2849" w:rsidRDefault="00612672">
      <w:pPr>
        <w:spacing w:before="240" w:after="240" w:line="360" w:lineRule="auto"/>
      </w:pPr>
      <w:r>
        <w:t xml:space="preserve">The NHS uses data on protected characteristics including age, sex, </w:t>
      </w:r>
      <w:r w:rsidR="00DD1DD1">
        <w:t>disability,</w:t>
      </w:r>
      <w:r>
        <w:t xml:space="preserve"> and ethnicity to address areas of inequality and to monitor progress against equality objectives. It also contributes to evidence-based decisions.</w:t>
      </w:r>
    </w:p>
    <w:p w14:paraId="687EDD9F" w14:textId="77777777" w:rsidR="007A2849" w:rsidRDefault="007A2849">
      <w:pPr>
        <w:spacing w:before="240" w:after="240" w:line="360" w:lineRule="auto"/>
        <w:rPr>
          <w:b/>
          <w:bCs/>
        </w:rPr>
      </w:pPr>
    </w:p>
    <w:p w14:paraId="660912EC" w14:textId="77777777" w:rsidR="007A2849" w:rsidRDefault="007A2849">
      <w:pPr>
        <w:spacing w:before="240" w:after="240" w:line="360" w:lineRule="auto"/>
        <w:rPr>
          <w:b/>
          <w:bCs/>
        </w:rPr>
      </w:pPr>
    </w:p>
    <w:p w14:paraId="0527D2BC" w14:textId="77777777" w:rsidR="007A2849" w:rsidRDefault="00612672">
      <w:pPr>
        <w:spacing w:before="240" w:after="240" w:line="360" w:lineRule="auto"/>
        <w:rPr>
          <w:b/>
          <w:bCs/>
        </w:rPr>
      </w:pPr>
      <w:r>
        <w:rPr>
          <w:b/>
          <w:bCs/>
        </w:rPr>
        <w:t>9. How do flexible working arrangements support equality and diversity in the NHS workforce?</w:t>
      </w:r>
    </w:p>
    <w:p w14:paraId="63CC3875" w14:textId="466A0CA9" w:rsidR="007A2849" w:rsidRDefault="00612672">
      <w:pPr>
        <w:spacing w:before="240" w:after="240" w:line="360" w:lineRule="auto"/>
      </w:pPr>
      <w:r>
        <w:lastRenderedPageBreak/>
        <w:t xml:space="preserve">Flexible working enables staff to juggle work with other aspects of their lives including childcare, health </w:t>
      </w:r>
      <w:r w:rsidR="00DD1DD1">
        <w:t>issues,</w:t>
      </w:r>
      <w:r>
        <w:t xml:space="preserve"> and caring responsibilities. This makes for a more inclusive environment where employees who have </w:t>
      </w:r>
      <w:r w:rsidR="00DD1DD1">
        <w:t>unique needs</w:t>
      </w:r>
      <w:r>
        <w:t xml:space="preserve"> </w:t>
      </w:r>
      <w:r w:rsidR="00DD1DD1">
        <w:t>can</w:t>
      </w:r>
      <w:r>
        <w:t xml:space="preserve"> fully engage.</w:t>
      </w:r>
    </w:p>
    <w:p w14:paraId="2C9EC941" w14:textId="77777777" w:rsidR="007A2849" w:rsidRDefault="00612672">
      <w:pPr>
        <w:spacing w:before="240" w:after="240" w:line="360" w:lineRule="auto"/>
        <w:rPr>
          <w:b/>
          <w:bCs/>
        </w:rPr>
      </w:pPr>
      <w:r>
        <w:rPr>
          <w:b/>
          <w:bCs/>
        </w:rPr>
        <w:t>10. What is one approach to tackling bullying and harassment in the workplace identified in the NHS EDI Improvement Plan?</w:t>
      </w:r>
    </w:p>
    <w:p w14:paraId="629B99E7" w14:textId="1CC2B86D" w:rsidR="007A2849" w:rsidRDefault="00612672">
      <w:pPr>
        <w:spacing w:before="240" w:after="240" w:line="360" w:lineRule="auto"/>
      </w:pPr>
      <w:r>
        <w:t xml:space="preserve">One </w:t>
      </w:r>
      <w:r w:rsidR="008B1A5B">
        <w:t>keyway</w:t>
      </w:r>
      <w:r>
        <w:t xml:space="preserve"> is to have clear systems for reporting and to support staff in raising concerns safely. Training initiatives and leadership responsibility contribute to bull prevention and the development of a respectful work culture. </w:t>
      </w:r>
    </w:p>
    <w:p w14:paraId="066C2437" w14:textId="77777777" w:rsidR="007A2849" w:rsidRDefault="007A2849">
      <w:pPr>
        <w:spacing w:before="240" w:after="240" w:line="360" w:lineRule="auto"/>
        <w:rPr>
          <w:b/>
          <w:bCs/>
        </w:rPr>
      </w:pPr>
    </w:p>
    <w:p w14:paraId="7DB5F7AA" w14:textId="77777777" w:rsidR="007A2849" w:rsidRDefault="007A2849">
      <w:pPr>
        <w:spacing w:line="360" w:lineRule="auto"/>
      </w:pPr>
    </w:p>
    <w:p w14:paraId="48EB42F9" w14:textId="77777777" w:rsidR="007A2849" w:rsidRDefault="007A2849">
      <w:pPr>
        <w:spacing w:line="360" w:lineRule="auto"/>
        <w:rPr>
          <w:b/>
          <w:bCs/>
        </w:rPr>
      </w:pPr>
    </w:p>
    <w:p w14:paraId="04751B02" w14:textId="77777777" w:rsidR="007A2849" w:rsidRDefault="00612672">
      <w:pPr>
        <w:pStyle w:val="Heading1"/>
        <w:spacing w:before="240" w:after="240" w:line="360" w:lineRule="auto"/>
        <w:rPr>
          <w:b/>
          <w:bCs/>
        </w:rPr>
      </w:pPr>
      <w:bookmarkStart w:id="4" w:name="_2vqmm6ope7iq" w:colFirst="0" w:colLast="0"/>
      <w:bookmarkEnd w:id="4"/>
      <w:r>
        <w:rPr>
          <w:b/>
          <w:bCs/>
        </w:rPr>
        <w:t xml:space="preserve">Task 5) Resilience </w:t>
      </w:r>
    </w:p>
    <w:p w14:paraId="1B99D952" w14:textId="77777777" w:rsidR="007A2849" w:rsidRDefault="00612672">
      <w:pPr>
        <w:spacing w:line="360" w:lineRule="auto"/>
        <w:rPr>
          <w:b/>
          <w:bCs/>
          <w:sz w:val="32"/>
          <w:szCs w:val="32"/>
        </w:rPr>
      </w:pPr>
      <w:r>
        <w:rPr>
          <w:b/>
          <w:bCs/>
          <w:sz w:val="32"/>
          <w:szCs w:val="32"/>
        </w:rPr>
        <w:t>A Letter</w:t>
      </w:r>
    </w:p>
    <w:p w14:paraId="7832DE1A" w14:textId="77777777" w:rsidR="007A2849" w:rsidRDefault="00612672">
      <w:pPr>
        <w:spacing w:before="240" w:after="240" w:line="360" w:lineRule="auto"/>
      </w:pPr>
      <w:r>
        <w:t>To myself,</w:t>
      </w:r>
    </w:p>
    <w:p w14:paraId="527F77F1" w14:textId="3A155792" w:rsidR="007A2849" w:rsidRDefault="00612672">
      <w:pPr>
        <w:spacing w:before="240" w:after="240" w:line="360" w:lineRule="auto"/>
      </w:pPr>
      <w:r>
        <w:t xml:space="preserve">At this very moment and time in my life, I have too many deadlines and family obligations piling up to deal with. </w:t>
      </w:r>
      <w:r w:rsidR="00AB1782">
        <w:t>I have</w:t>
      </w:r>
      <w:r>
        <w:t xml:space="preserve"> been trying to deal by just quietly getting through it all, but now </w:t>
      </w:r>
      <w:r w:rsidR="00AB1782">
        <w:t>I am</w:t>
      </w:r>
      <w:r>
        <w:t xml:space="preserve"> exhausted and mentally exhausted. I need to tell myself that being resilient </w:t>
      </w:r>
      <w:r w:rsidR="00AB1782">
        <w:t>is not</w:t>
      </w:r>
      <w:r>
        <w:t xml:space="preserve"> about being “strong” all the time; </w:t>
      </w:r>
      <w:r w:rsidR="00AB1782">
        <w:t>it is</w:t>
      </w:r>
      <w:r>
        <w:t xml:space="preserve"> about being flexible and adaptive, knowing when to get support, and bouncing back after hard times.</w:t>
      </w:r>
    </w:p>
    <w:p w14:paraId="7F2932FC" w14:textId="7F844370" w:rsidR="007A2849" w:rsidRDefault="00612672">
      <w:pPr>
        <w:spacing w:before="240" w:after="240" w:line="360" w:lineRule="auto"/>
      </w:pPr>
      <w:r>
        <w:t xml:space="preserve">What I have learned over the years is when I </w:t>
      </w:r>
      <w:r w:rsidR="00AB1782">
        <w:t>do not</w:t>
      </w:r>
      <w:r>
        <w:t xml:space="preserve"> identify that stress for what it is early on, I let it build and it diminishes my confidence and focus. </w:t>
      </w:r>
      <w:r w:rsidR="00AB1782">
        <w:t>That is</w:t>
      </w:r>
      <w:r>
        <w:t xml:space="preserve"> why emotional intelligence counts for so much here. It makes me stop and ask myself, “What do I feel right now, and what do I need?” Instead of reacting with the usual starboard of negative self-criticism like “I’m not doing enough</w:t>
      </w:r>
      <w:r w:rsidR="00DD1DD1">
        <w:t>,”</w:t>
      </w:r>
      <w:r>
        <w:t xml:space="preserve"> I can reply with something </w:t>
      </w:r>
      <w:r w:rsidR="00AB1782">
        <w:t>that is</w:t>
      </w:r>
      <w:r>
        <w:t xml:space="preserve"> a little </w:t>
      </w:r>
      <w:r w:rsidR="008B1A5B">
        <w:t>more realistic and gentler</w:t>
      </w:r>
      <w:r>
        <w:t>.</w:t>
      </w:r>
    </w:p>
    <w:p w14:paraId="6A95F6F7" w14:textId="2C05DFBA" w:rsidR="007A2849" w:rsidRDefault="00612672">
      <w:pPr>
        <w:spacing w:before="240" w:after="240" w:line="360" w:lineRule="auto"/>
      </w:pPr>
      <w:r>
        <w:t xml:space="preserve">If I could change one thing it would be the swiftness with which I seek help. I plan to split up my responsibilities into small steps, organize my week by feasible objectives, and focus on </w:t>
      </w:r>
      <w:r>
        <w:lastRenderedPageBreak/>
        <w:t xml:space="preserve">progress as opposed to perfection. I will also call </w:t>
      </w:r>
      <w:r w:rsidR="008B1A5B">
        <w:t>my</w:t>
      </w:r>
      <w:r>
        <w:t> </w:t>
      </w:r>
      <w:r>
        <w:t xml:space="preserve">friends a little earlier than normal instead of retreating into myself. Best of </w:t>
      </w:r>
      <w:r w:rsidR="008B1A5B">
        <w:t>all it</w:t>
      </w:r>
      <w:r>
        <w:t> </w:t>
      </w:r>
      <w:r>
        <w:t xml:space="preserve">is to remember it is our asking, and not giving, that is our most potent strength. That supports my well-being, bolsters resilience, and undergirds long-term growth and development. </w:t>
      </w:r>
      <w:r w:rsidR="00AB1782">
        <w:t>I am</w:t>
      </w:r>
      <w:r>
        <w:t xml:space="preserve"> going to make it through this by holding on, hanging </w:t>
      </w:r>
      <w:r w:rsidR="00DD1DD1">
        <w:t>in,</w:t>
      </w:r>
      <w:r>
        <w:t xml:space="preserve"> and not bearing it all </w:t>
      </w:r>
      <w:r w:rsidR="006D36C6">
        <w:t xml:space="preserve">alone. </w:t>
      </w:r>
      <w:r w:rsidR="008B1A5B">
        <w:t>Cared for</w:t>
      </w:r>
      <w:r>
        <w:t>,</w:t>
      </w:r>
    </w:p>
    <w:p w14:paraId="163040AB" w14:textId="77777777" w:rsidR="007A2849" w:rsidRDefault="00612672">
      <w:pPr>
        <w:spacing w:before="240" w:after="240" w:line="360" w:lineRule="auto"/>
      </w:pPr>
      <w:r>
        <w:t xml:space="preserve"> Saira </w:t>
      </w:r>
    </w:p>
    <w:p w14:paraId="542D98EA" w14:textId="77777777" w:rsidR="007A2849" w:rsidRDefault="007A2849">
      <w:pPr>
        <w:spacing w:before="240" w:after="240" w:line="360" w:lineRule="auto"/>
      </w:pPr>
    </w:p>
    <w:p w14:paraId="74503D12" w14:textId="77777777" w:rsidR="007A2849" w:rsidRDefault="007A2849">
      <w:pPr>
        <w:spacing w:before="240" w:after="240" w:line="360" w:lineRule="auto"/>
      </w:pPr>
    </w:p>
    <w:p w14:paraId="4543C33D" w14:textId="77777777" w:rsidR="007A2849" w:rsidRDefault="00612672">
      <w:pPr>
        <w:pStyle w:val="Heading1"/>
        <w:spacing w:line="360" w:lineRule="auto"/>
        <w:rPr>
          <w:b/>
          <w:bCs/>
        </w:rPr>
      </w:pPr>
      <w:bookmarkStart w:id="5" w:name="_yjifmhipiuin" w:colFirst="0" w:colLast="0"/>
      <w:bookmarkEnd w:id="5"/>
      <w:r>
        <w:rPr>
          <w:b/>
          <w:bCs/>
        </w:rPr>
        <w:t xml:space="preserve">Task 6) Career Planning and Gantt Chart </w:t>
      </w:r>
    </w:p>
    <w:p w14:paraId="53A5E3FC" w14:textId="77777777" w:rsidR="007A2849" w:rsidRDefault="00612672">
      <w:pPr>
        <w:pStyle w:val="Heading2"/>
        <w:keepNext w:val="0"/>
        <w:keepLines w:val="0"/>
        <w:spacing w:after="80" w:line="360" w:lineRule="auto"/>
        <w:rPr>
          <w:b/>
          <w:bCs/>
          <w:sz w:val="34"/>
          <w:szCs w:val="34"/>
        </w:rPr>
      </w:pPr>
      <w:bookmarkStart w:id="6" w:name="_778zq5zag2vz" w:colFirst="0" w:colLast="0"/>
      <w:bookmarkEnd w:id="6"/>
      <w:r>
        <w:rPr>
          <w:b/>
          <w:bCs/>
          <w:sz w:val="34"/>
          <w:szCs w:val="34"/>
        </w:rPr>
        <w:t>Medical Support Worker</w:t>
      </w:r>
    </w:p>
    <w:p w14:paraId="1E2818CF" w14:textId="364408B8" w:rsidR="007A2849" w:rsidRDefault="00612672">
      <w:pPr>
        <w:spacing w:before="240" w:after="240" w:line="360" w:lineRule="auto"/>
      </w:pPr>
      <w:r>
        <w:t xml:space="preserve">My career aim for the near future is to get a job as a Medical Support Worker (MSW) in a GP surgery, </w:t>
      </w:r>
      <w:r w:rsidR="008B1A5B">
        <w:t>outpatients’</w:t>
      </w:r>
      <w:r>
        <w:t xml:space="preserve"> </w:t>
      </w:r>
      <w:r w:rsidR="00DD1DD1">
        <w:t>clinic,</w:t>
      </w:r>
      <w:r>
        <w:t xml:space="preserve"> or hospital ward. This position would allow me to acquire </w:t>
      </w:r>
      <w:r w:rsidR="00DD1DD1">
        <w:t>firsthand</w:t>
      </w:r>
      <w:r>
        <w:t xml:space="preserve"> experience assisting clinical </w:t>
      </w:r>
      <w:r w:rsidR="008B1A5B">
        <w:t>team and</w:t>
      </w:r>
      <w:r>
        <w:t xml:space="preserve"> at the same time </w:t>
      </w:r>
      <w:r w:rsidR="008B1A5B">
        <w:t>provide</w:t>
      </w:r>
      <w:r>
        <w:t xml:space="preserve"> safe, </w:t>
      </w:r>
      <w:r w:rsidR="00DD1DD1">
        <w:t>respectful,</w:t>
      </w:r>
      <w:r>
        <w:t> and person-</w:t>
      </w:r>
      <w:r w:rsidR="006D36C6">
        <w:t>centered</w:t>
      </w:r>
      <w:r>
        <w:t xml:space="preserve"> care to </w:t>
      </w:r>
      <w:r w:rsidR="008B1A5B">
        <w:t>patients</w:t>
      </w:r>
      <w:r>
        <w:t>. Duties such as prepping patients for appointments, taking observations, cleaning, reassuring at times of stress in the clinic so closely match my strengths (</w:t>
      </w:r>
      <w:r w:rsidR="006D36C6">
        <w:t>organization</w:t>
      </w:r>
      <w:r>
        <w:t xml:space="preserve">, communication, keeping calm under pressure) </w:t>
      </w:r>
      <w:r w:rsidR="00AB1782">
        <w:t>it is</w:t>
      </w:r>
      <w:r>
        <w:t xml:space="preserve"> a shame to lose them.</w:t>
      </w:r>
    </w:p>
    <w:p w14:paraId="034C8403" w14:textId="627BB3D7" w:rsidR="007A2849" w:rsidRDefault="00612672">
      <w:pPr>
        <w:spacing w:before="240" w:after="240" w:line="360" w:lineRule="auto"/>
      </w:pPr>
      <w:r>
        <w:t xml:space="preserve">Medical Support Workers play an increasingly vital role within the UK healthcare workforce as services face increased demand coupled with staff shortages. Consequently, employers are focusing more on </w:t>
      </w:r>
      <w:r w:rsidR="008B1A5B">
        <w:t>value</w:t>
      </w:r>
      <w:r>
        <w:t>-based recruitment and are looking for people who have integrity, empathy</w:t>
      </w:r>
      <w:r w:rsidR="008B1A5B">
        <w:t>, and accountability</w:t>
      </w:r>
      <w:r>
        <w:t xml:space="preserve"> and who demonstrate a strong commitment to patient safety (NHS Employers, 2023). These values have come to guide me both on a personal level and on a professional level as I went through this module.</w:t>
      </w:r>
    </w:p>
    <w:p w14:paraId="29710D28" w14:textId="0AD77425" w:rsidR="007A2849" w:rsidRDefault="00612672">
      <w:pPr>
        <w:spacing w:before="240" w:after="240" w:line="360" w:lineRule="auto"/>
      </w:pPr>
      <w:r>
        <w:t xml:space="preserve">I have a step-by-step schedule for the </w:t>
      </w:r>
      <w:r w:rsidR="008B1A5B">
        <w:t>next</w:t>
      </w:r>
      <w:r>
        <w:t xml:space="preserve"> month and a half to keep this goal attainable. To begin with, I will be looking for appropriate jobs with the NHS and local health care </w:t>
      </w:r>
      <w:r w:rsidR="006D36C6">
        <w:t>organizations</w:t>
      </w:r>
      <w:r>
        <w:t xml:space="preserve">. Every application will </w:t>
      </w:r>
      <w:r w:rsidR="00AB1782">
        <w:t>be customized</w:t>
      </w:r>
      <w:r>
        <w:t xml:space="preserve"> for the individual position by explicitly responding to critical elements, including prevention of infection, confidentiality, working as a team, and documentation that is true. I will also be making an application toolkit with a brief (1 </w:t>
      </w:r>
      <w:r>
        <w:lastRenderedPageBreak/>
        <w:t xml:space="preserve">page) CV, a generic supporting statement and a few example STARs taken from healthcare </w:t>
      </w:r>
      <w:r w:rsidR="008B1A5B">
        <w:t>situations</w:t>
      </w:r>
      <w:r>
        <w:t xml:space="preserve">, such as supporting scared patients, escalating concerns in the right </w:t>
      </w:r>
      <w:r w:rsidR="00DD1DD1">
        <w:t>way,</w:t>
      </w:r>
      <w:r>
        <w:t xml:space="preserve"> and following instructions not clinical. </w:t>
      </w:r>
    </w:p>
    <w:p w14:paraId="7112757F" w14:textId="77777777" w:rsidR="007A2849" w:rsidRDefault="007A2849"/>
    <w:p w14:paraId="6C32824B" w14:textId="77777777" w:rsidR="007A2849" w:rsidRDefault="007A2849"/>
    <w:p w14:paraId="68BD6C82" w14:textId="77777777" w:rsidR="007A2849" w:rsidRDefault="007A2849"/>
    <w:p w14:paraId="45F89B68" w14:textId="77777777" w:rsidR="007A2849" w:rsidRDefault="007A2849"/>
    <w:p w14:paraId="6D6EB900" w14:textId="77777777" w:rsidR="007A2849" w:rsidRDefault="00612672">
      <w:r>
        <w:rPr>
          <w:noProof/>
        </w:rPr>
        <w:drawing>
          <wp:inline distT="114300" distB="114300" distL="114300" distR="114300" wp14:anchorId="391DA9DE" wp14:editId="420A7FE4">
            <wp:extent cx="5943600" cy="39624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3962400"/>
                    </a:xfrm>
                    <a:prstGeom prst="rect">
                      <a:avLst/>
                    </a:prstGeom>
                    <a:ln/>
                  </pic:spPr>
                </pic:pic>
              </a:graphicData>
            </a:graphic>
          </wp:inline>
        </w:drawing>
      </w:r>
    </w:p>
    <w:p w14:paraId="4BBC1522" w14:textId="77777777" w:rsidR="007A2849" w:rsidRDefault="007A2849">
      <w:pPr>
        <w:pStyle w:val="Heading1"/>
        <w:spacing w:line="360" w:lineRule="auto"/>
        <w:rPr>
          <w:b/>
          <w:bCs/>
        </w:rPr>
      </w:pPr>
      <w:bookmarkStart w:id="7" w:name="_7x7szwwzobkl" w:colFirst="0" w:colLast="0"/>
      <w:bookmarkEnd w:id="7"/>
    </w:p>
    <w:p w14:paraId="098394FE" w14:textId="77777777" w:rsidR="007A2849" w:rsidRDefault="007A2849"/>
    <w:p w14:paraId="17F78D5F" w14:textId="11734FFE" w:rsidR="007A2849" w:rsidRDefault="00612672">
      <w:pPr>
        <w:pStyle w:val="Heading1"/>
        <w:spacing w:line="360" w:lineRule="auto"/>
        <w:rPr>
          <w:b/>
          <w:bCs/>
        </w:rPr>
      </w:pPr>
      <w:bookmarkStart w:id="8" w:name="_5ufihyfq3cxj" w:colFirst="0" w:colLast="0"/>
      <w:bookmarkEnd w:id="8"/>
      <w:r>
        <w:rPr>
          <w:b/>
          <w:bCs/>
        </w:rPr>
        <w:t xml:space="preserve">Task 7) How would </w:t>
      </w:r>
      <w:r w:rsidR="008B1A5B">
        <w:rPr>
          <w:b/>
          <w:bCs/>
        </w:rPr>
        <w:t>I</w:t>
      </w:r>
      <w:r>
        <w:rPr>
          <w:b/>
          <w:bCs/>
        </w:rPr>
        <w:t xml:space="preserve"> change?</w:t>
      </w:r>
    </w:p>
    <w:p w14:paraId="0EF738BA" w14:textId="77777777" w:rsidR="007A2849" w:rsidRDefault="00612672">
      <w:pPr>
        <w:pStyle w:val="Heading2"/>
        <w:keepNext w:val="0"/>
        <w:keepLines w:val="0"/>
        <w:spacing w:after="80" w:line="360" w:lineRule="auto"/>
        <w:rPr>
          <w:b/>
          <w:bCs/>
          <w:sz w:val="34"/>
          <w:szCs w:val="34"/>
        </w:rPr>
      </w:pPr>
      <w:bookmarkStart w:id="9" w:name="_g0wfryhterw2" w:colFirst="0" w:colLast="0"/>
      <w:bookmarkEnd w:id="9"/>
      <w:r>
        <w:rPr>
          <w:b/>
          <w:bCs/>
          <w:sz w:val="34"/>
          <w:szCs w:val="34"/>
        </w:rPr>
        <w:t>Change Management</w:t>
      </w:r>
    </w:p>
    <w:p w14:paraId="3D47E86D" w14:textId="77777777" w:rsidR="007A2849" w:rsidRDefault="00612672">
      <w:pPr>
        <w:spacing w:line="360" w:lineRule="auto"/>
      </w:pPr>
      <w:r>
        <w:lastRenderedPageBreak/>
        <w:t>As the head of a service in a busy clinic, I would like to implement a pragmatic improvement that could enhance patient safety and staff assurance: making the documentation of patient observation via an early warning score (NEWS2) at each shift fixed. The variable quality of observation recording could delay escalation of patient deterioration and unduly burden clinical teams.</w:t>
      </w:r>
    </w:p>
    <w:p w14:paraId="0AAC6190" w14:textId="4A1264D0" w:rsidR="007A2849" w:rsidRDefault="00612672">
      <w:pPr>
        <w:spacing w:line="360" w:lineRule="auto"/>
      </w:pPr>
      <w:r>
        <w:t>Using</w:t>
      </w:r>
      <w:r>
        <w:rPr>
          <w:b/>
          <w:bCs/>
        </w:rPr>
        <w:t> </w:t>
      </w:r>
      <w:r>
        <w:rPr>
          <w:b/>
          <w:bCs/>
        </w:rPr>
        <w:t>Lewin’s Change Model</w:t>
      </w:r>
      <w:r>
        <w:t xml:space="preserve">, the first stage would be unfreezing. Staff would be involved in a brief presentation that details the risks with incomplete observations and the advantages of using the NEWS2 tool completing with a clinical </w:t>
      </w:r>
      <w:r w:rsidR="008B1A5B">
        <w:t>real-life</w:t>
      </w:r>
      <w:r>
        <w:t xml:space="preserve"> scenario. Staff in team meetings could discuss concerns and improvements to the process.</w:t>
      </w:r>
    </w:p>
    <w:p w14:paraId="12277B20" w14:textId="333D6B7D" w:rsidR="007A2849" w:rsidRDefault="00612672">
      <w:pPr>
        <w:spacing w:line="360" w:lineRule="auto"/>
      </w:pPr>
      <w:r>
        <w:t xml:space="preserve">In line with the transition, the NEWS2 scoring system checklist would </w:t>
      </w:r>
      <w:r w:rsidR="008B1A5B">
        <w:t>include</w:t>
      </w:r>
      <w:r>
        <w:t xml:space="preserve"> in day-to-day practices. Staff would be given minimal training, observation charts </w:t>
      </w:r>
      <w:r w:rsidR="008B1A5B">
        <w:t xml:space="preserve">would </w:t>
      </w:r>
      <w:r w:rsidR="00AB1782">
        <w:t>revise</w:t>
      </w:r>
      <w:r>
        <w:t>, and during the introduction stage, senior staff would oversee. There would be a two-week period during which to gauge compliance and confidence.</w:t>
      </w:r>
    </w:p>
    <w:p w14:paraId="0FAB3BBE" w14:textId="77777777" w:rsidR="007A2849" w:rsidRDefault="00612672">
      <w:pPr>
        <w:spacing w:line="360" w:lineRule="auto"/>
      </w:pPr>
      <w:r>
        <w:t xml:space="preserve">The </w:t>
      </w:r>
      <w:r>
        <w:rPr>
          <w:b/>
          <w:bCs/>
        </w:rPr>
        <w:t>refreezing</w:t>
      </w:r>
      <w:r>
        <w:t xml:space="preserve"> step could entail by policy incorporating the checklist into local procedures, disseminating positive results, and reinforcing the change via feedback and recognition. This would promote long-term integration and sustainability (Lewin, 1951). Clearly communicating, leadership, emotional intelligence, and supportive supervision, especially when staff are feeling time pressured or under-resourced (West et al., 2020), are a few of the essential skills needed to lead this change. Barriers to change may include resistance to change and fear of extra work. These would be tackled by keeping the paperwork as simple as possible and showing how the effect accurate observations have in reducing clinical risk and unnecessary escalation. </w:t>
      </w:r>
    </w:p>
    <w:p w14:paraId="371F9595" w14:textId="77777777" w:rsidR="007A2849" w:rsidRDefault="007A2849">
      <w:pPr>
        <w:spacing w:line="360" w:lineRule="auto"/>
      </w:pPr>
    </w:p>
    <w:p w14:paraId="51BA3963" w14:textId="77777777" w:rsidR="007A2849" w:rsidRDefault="00612672">
      <w:pPr>
        <w:pStyle w:val="Heading1"/>
        <w:spacing w:line="360" w:lineRule="auto"/>
        <w:rPr>
          <w:b/>
          <w:bCs/>
        </w:rPr>
      </w:pPr>
      <w:bookmarkStart w:id="10" w:name="_kib3l2ucwdce" w:colFirst="0" w:colLast="0"/>
      <w:bookmarkEnd w:id="10"/>
      <w:r>
        <w:rPr>
          <w:b/>
          <w:bCs/>
        </w:rPr>
        <w:t>Task 8) Self-Reflection Using Gibbs’ Reflective Cycle</w:t>
      </w:r>
    </w:p>
    <w:p w14:paraId="70387702" w14:textId="77777777" w:rsidR="007A2849" w:rsidRDefault="00612672">
      <w:pPr>
        <w:spacing w:before="240" w:after="240" w:line="360" w:lineRule="auto"/>
      </w:pPr>
      <w:r>
        <w:t>This reflection is based upon Gibbs’ Reflective Cycle and will discuss what I have learned during this module and how it will influence my future as a Medical Support Worker (MWS) (Gibbs, 1988).</w:t>
      </w:r>
    </w:p>
    <w:p w14:paraId="413A8515" w14:textId="77777777" w:rsidR="007A2849" w:rsidRDefault="00612672">
      <w:pPr>
        <w:spacing w:before="240" w:after="240" w:line="360" w:lineRule="auto"/>
        <w:rPr>
          <w:b/>
          <w:bCs/>
          <w:sz w:val="28"/>
          <w:szCs w:val="28"/>
        </w:rPr>
      </w:pPr>
      <w:r>
        <w:rPr>
          <w:b/>
          <w:bCs/>
          <w:sz w:val="28"/>
          <w:szCs w:val="28"/>
        </w:rPr>
        <w:t>Context of Learning</w:t>
      </w:r>
    </w:p>
    <w:p w14:paraId="7D104C1E" w14:textId="39D28559" w:rsidR="007A2849" w:rsidRDefault="00612672">
      <w:pPr>
        <w:spacing w:before="240" w:after="240" w:line="360" w:lineRule="auto"/>
      </w:pPr>
      <w:r>
        <w:lastRenderedPageBreak/>
        <w:t xml:space="preserve">During the module I participated in a series of employability, communication, resilience, professional identity and change management practice-related tasks in the context of health and social care environments. These activities meant that I had to apply theory to realistic workplace scenarios and to critically reflect on professional </w:t>
      </w:r>
      <w:r w:rsidR="006D36C6">
        <w:t>behavior</w:t>
      </w:r>
      <w:r>
        <w:t xml:space="preserve"> and decision-making.</w:t>
      </w:r>
    </w:p>
    <w:p w14:paraId="754524C3" w14:textId="77777777" w:rsidR="007A2849" w:rsidRDefault="00612672">
      <w:pPr>
        <w:spacing w:before="240" w:after="240" w:line="360" w:lineRule="auto"/>
        <w:rPr>
          <w:b/>
          <w:bCs/>
          <w:sz w:val="28"/>
          <w:szCs w:val="28"/>
        </w:rPr>
      </w:pPr>
      <w:r>
        <w:rPr>
          <w:b/>
          <w:bCs/>
          <w:sz w:val="28"/>
          <w:szCs w:val="28"/>
        </w:rPr>
        <w:t>My Own Opinion</w:t>
      </w:r>
    </w:p>
    <w:p w14:paraId="78A0556E" w14:textId="0167D371" w:rsidR="007A2849" w:rsidRDefault="00612672">
      <w:pPr>
        <w:spacing w:before="240" w:after="240" w:line="360" w:lineRule="auto"/>
      </w:pPr>
      <w:r>
        <w:t xml:space="preserve">At the beginning of the module, I was unsure about concepts such as professional identity and employability, thinking that I was too green and that these were more abstract or management-related concepts than frontline care. However, as I got further into the module, I felt more confident. I started to pay attention to how professionalism, informative communication, and trustworthiness affect patients’ trust, </w:t>
      </w:r>
      <w:r w:rsidR="00DD1DD1">
        <w:t>cooperation,</w:t>
      </w:r>
      <w:r>
        <w:t xml:space="preserve"> </w:t>
      </w:r>
      <w:r w:rsidR="00AB1782">
        <w:t>and quality</w:t>
      </w:r>
      <w:r>
        <w:t xml:space="preserve"> of care.</w:t>
      </w:r>
    </w:p>
    <w:p w14:paraId="39FA6242" w14:textId="77777777" w:rsidR="007A2849" w:rsidRDefault="00612672">
      <w:pPr>
        <w:spacing w:before="240" w:after="240" w:line="360" w:lineRule="auto"/>
        <w:rPr>
          <w:b/>
          <w:bCs/>
          <w:sz w:val="28"/>
          <w:szCs w:val="28"/>
        </w:rPr>
      </w:pPr>
      <w:r>
        <w:rPr>
          <w:b/>
          <w:bCs/>
          <w:sz w:val="28"/>
          <w:szCs w:val="28"/>
        </w:rPr>
        <w:t>Critical Reflection</w:t>
      </w:r>
    </w:p>
    <w:p w14:paraId="55985D36" w14:textId="07F091FB" w:rsidR="007A2849" w:rsidRDefault="00612672">
      <w:pPr>
        <w:spacing w:before="240" w:after="240" w:line="360" w:lineRule="auto"/>
      </w:pPr>
      <w:r>
        <w:t xml:space="preserve">Through this unit I was able to identify strengths, such as my ability to reflect, </w:t>
      </w:r>
      <w:r w:rsidR="008B1A5B">
        <w:t>empathize</w:t>
      </w:r>
      <w:r>
        <w:t xml:space="preserve"> with others and work in a team. The information about emotional intelligence and resilience highlighted the importance of looking after yourself as well as others in challenging healthcare situations. Staff wellbeing </w:t>
      </w:r>
      <w:r w:rsidR="00AB1782">
        <w:t>is directly</w:t>
      </w:r>
      <w:r>
        <w:t xml:space="preserve"> associated with performance, decision-making and quality of care, </w:t>
      </w:r>
      <w:r w:rsidR="00DD1DD1">
        <w:t>in</w:t>
      </w:r>
      <w:r>
        <w:t xml:space="preserve"> high pressure clinical environments (NHS England, 2022).</w:t>
      </w:r>
    </w:p>
    <w:p w14:paraId="513CB549" w14:textId="77777777" w:rsidR="007A2849" w:rsidRDefault="00612672">
      <w:pPr>
        <w:spacing w:before="240" w:after="240" w:line="360" w:lineRule="auto"/>
        <w:rPr>
          <w:b/>
          <w:bCs/>
          <w:sz w:val="28"/>
          <w:szCs w:val="28"/>
        </w:rPr>
      </w:pPr>
      <w:r>
        <w:rPr>
          <w:b/>
          <w:bCs/>
          <w:sz w:val="28"/>
          <w:szCs w:val="28"/>
        </w:rPr>
        <w:t>Learning Gained</w:t>
      </w:r>
    </w:p>
    <w:p w14:paraId="217BC949" w14:textId="413B2A59" w:rsidR="007A2849" w:rsidRDefault="00612672">
      <w:pPr>
        <w:spacing w:before="240" w:after="240" w:line="360" w:lineRule="auto"/>
      </w:pPr>
      <w:r>
        <w:t xml:space="preserve">I have come to </w:t>
      </w:r>
      <w:r w:rsidR="008B1A5B">
        <w:t>realize</w:t>
      </w:r>
      <w:r>
        <w:t xml:space="preserve"> that healthcare employability is not just about qualifications and technical skills. Rather, it </w:t>
      </w:r>
      <w:r w:rsidR="00AB1782">
        <w:t>I</w:t>
      </w:r>
      <w:r>
        <w:t xml:space="preserve"> earned by delivering </w:t>
      </w:r>
      <w:r w:rsidR="008B1A5B">
        <w:t>consistent</w:t>
      </w:r>
      <w:r>
        <w:t xml:space="preserve"> professional conduct, reflective practice and communication that is person-</w:t>
      </w:r>
      <w:r w:rsidR="008B1A5B">
        <w:t>centered</w:t>
      </w:r>
      <w:r>
        <w:t xml:space="preserve">, effective and meets the needs of the population. These are the ones that are required if care is safe, kind and high quality." </w:t>
      </w:r>
    </w:p>
    <w:p w14:paraId="24E5A9E5" w14:textId="77777777" w:rsidR="007A2849" w:rsidRDefault="00612672">
      <w:pPr>
        <w:pStyle w:val="Heading3"/>
        <w:keepNext w:val="0"/>
        <w:keepLines w:val="0"/>
        <w:spacing w:before="280" w:line="360" w:lineRule="auto"/>
        <w:rPr>
          <w:b/>
          <w:bCs/>
          <w:color w:val="000000"/>
          <w:sz w:val="26"/>
          <w:szCs w:val="26"/>
        </w:rPr>
      </w:pPr>
      <w:bookmarkStart w:id="11" w:name="_9gbayhhitgu0" w:colFirst="0" w:colLast="0"/>
      <w:bookmarkEnd w:id="11"/>
      <w:r>
        <w:rPr>
          <w:b/>
          <w:bCs/>
          <w:color w:val="000000"/>
          <w:sz w:val="26"/>
          <w:szCs w:val="26"/>
        </w:rPr>
        <w:t>Forward Action Plan</w:t>
      </w:r>
    </w:p>
    <w:p w14:paraId="58ACBE93" w14:textId="62B86DEC" w:rsidR="008B1A5B" w:rsidRDefault="00612672" w:rsidP="00AB1782">
      <w:pPr>
        <w:spacing w:before="240" w:after="240" w:line="360" w:lineRule="auto"/>
      </w:pPr>
      <w:r>
        <w:t xml:space="preserve">Going forward, I will focus on developing structured communication skills, actively seeking feedback during training or placements, and engaging in continuous professional development. </w:t>
      </w:r>
      <w:r w:rsidR="008B1A5B">
        <w:t>I</w:t>
      </w:r>
      <w:r>
        <w:t xml:space="preserve"> will </w:t>
      </w:r>
      <w:r w:rsidR="008B1A5B">
        <w:t>prioritize</w:t>
      </w:r>
      <w:r>
        <w:t xml:space="preserve"> learning in areas such as infection control, safeguarding, and accurate clinical documentation. These actions will support my progression into a Medical Support Worker role and contribute to my long-term development within the healthcare sector.</w:t>
      </w:r>
      <w:bookmarkStart w:id="12" w:name="_8zz74pq6dhtx" w:colFirst="0" w:colLast="0"/>
      <w:bookmarkStart w:id="13" w:name="_4s1yr0gnwa9y" w:colFirst="0" w:colLast="0"/>
      <w:bookmarkStart w:id="14" w:name="_f66w2bi8fx5p" w:colFirst="0" w:colLast="0"/>
      <w:bookmarkStart w:id="15" w:name="_au2hud7y20su" w:colFirst="0" w:colLast="0"/>
      <w:bookmarkStart w:id="16" w:name="_2prm8sdttsiu" w:colFirst="0" w:colLast="0"/>
      <w:bookmarkEnd w:id="12"/>
      <w:bookmarkEnd w:id="13"/>
      <w:bookmarkEnd w:id="14"/>
      <w:bookmarkEnd w:id="15"/>
      <w:bookmarkEnd w:id="16"/>
    </w:p>
    <w:p w14:paraId="125ED58A" w14:textId="77777777" w:rsidR="008B1A5B" w:rsidRDefault="008B1A5B" w:rsidP="008B1A5B"/>
    <w:p w14:paraId="43E53D6A" w14:textId="77777777" w:rsidR="008B1A5B" w:rsidRPr="008B1A5B" w:rsidRDefault="008B1A5B" w:rsidP="008B1A5B"/>
    <w:p w14:paraId="7221966C" w14:textId="77777777" w:rsidR="007A2849" w:rsidRDefault="00612672">
      <w:pPr>
        <w:pStyle w:val="Heading1"/>
        <w:spacing w:before="240" w:after="240" w:line="360" w:lineRule="auto"/>
      </w:pPr>
      <w:bookmarkStart w:id="17" w:name="_kao13a2hpohx" w:colFirst="0" w:colLast="0"/>
      <w:bookmarkEnd w:id="17"/>
      <w:r>
        <w:rPr>
          <w:b/>
          <w:bCs/>
        </w:rPr>
        <w:t>References</w:t>
      </w:r>
    </w:p>
    <w:p w14:paraId="0D94A20B" w14:textId="77777777" w:rsidR="007A2849" w:rsidRDefault="00612672">
      <w:pPr>
        <w:numPr>
          <w:ilvl w:val="0"/>
          <w:numId w:val="3"/>
        </w:numPr>
        <w:spacing w:before="240" w:line="360" w:lineRule="auto"/>
      </w:pPr>
      <w:r>
        <w:t xml:space="preserve">Department of Health (2013) </w:t>
      </w:r>
      <w:r>
        <w:rPr>
          <w:i/>
          <w:iCs/>
        </w:rPr>
        <w:t>Improving quality of life for people with long-term conditions</w:t>
      </w:r>
      <w:r>
        <w:t>. London: Department of Health. Available at: https://www.gov.uk/government/publications (Accessed: 10 February 2026).</w:t>
      </w:r>
    </w:p>
    <w:p w14:paraId="1A192B15" w14:textId="77777777" w:rsidR="007A2849" w:rsidRDefault="00612672">
      <w:pPr>
        <w:numPr>
          <w:ilvl w:val="0"/>
          <w:numId w:val="3"/>
        </w:numPr>
        <w:spacing w:line="360" w:lineRule="auto"/>
      </w:pPr>
      <w:r>
        <w:t xml:space="preserve">Gibbs, G. (1988) </w:t>
      </w:r>
      <w:r>
        <w:rPr>
          <w:i/>
          <w:iCs/>
        </w:rPr>
        <w:t>Learning by Doing: A Guide to Teaching and Learning Methods</w:t>
      </w:r>
      <w:r>
        <w:t>. Oxford: Oxford Polytechnic.</w:t>
      </w:r>
    </w:p>
    <w:p w14:paraId="5296891D" w14:textId="77777777" w:rsidR="007A2849" w:rsidRDefault="00612672">
      <w:pPr>
        <w:numPr>
          <w:ilvl w:val="0"/>
          <w:numId w:val="3"/>
        </w:numPr>
        <w:spacing w:line="360" w:lineRule="auto"/>
      </w:pPr>
      <w:r>
        <w:t xml:space="preserve">Lewin, K. (1951) </w:t>
      </w:r>
      <w:r>
        <w:rPr>
          <w:i/>
          <w:iCs/>
        </w:rPr>
        <w:t>Field Theory in Social Science</w:t>
      </w:r>
      <w:r>
        <w:t>. New York: Harper &amp; Row.</w:t>
      </w:r>
    </w:p>
    <w:p w14:paraId="7416F81F" w14:textId="58970794" w:rsidR="007A2849" w:rsidRDefault="00612672">
      <w:pPr>
        <w:numPr>
          <w:ilvl w:val="0"/>
          <w:numId w:val="3"/>
        </w:numPr>
        <w:spacing w:line="360" w:lineRule="auto"/>
      </w:pPr>
      <w:r>
        <w:t xml:space="preserve">Lewis, S. and Bolton, S. (2023) </w:t>
      </w:r>
      <w:r>
        <w:rPr>
          <w:i/>
          <w:iCs/>
        </w:rPr>
        <w:t>Professionalism and resilience in health and social care</w:t>
      </w:r>
      <w:r>
        <w:t xml:space="preserve">. </w:t>
      </w:r>
      <w:r w:rsidR="00AB1782">
        <w:t>Second</w:t>
      </w:r>
      <w:r>
        <w:t xml:space="preserve"> </w:t>
      </w:r>
      <w:r w:rsidR="008B1A5B">
        <w:t>end</w:t>
      </w:r>
      <w:r>
        <w:t>. London: Sage.</w:t>
      </w:r>
    </w:p>
    <w:p w14:paraId="3039AE41" w14:textId="77777777" w:rsidR="007A2849" w:rsidRDefault="00612672">
      <w:pPr>
        <w:numPr>
          <w:ilvl w:val="0"/>
          <w:numId w:val="3"/>
        </w:numPr>
        <w:spacing w:line="360" w:lineRule="auto"/>
      </w:pPr>
      <w:r>
        <w:t xml:space="preserve">NHS Employers (2023) </w:t>
      </w:r>
      <w:r>
        <w:rPr>
          <w:i/>
          <w:iCs/>
        </w:rPr>
        <w:t>Values-based recruitment in the NHS</w:t>
      </w:r>
      <w:r>
        <w:t>. Available at:</w:t>
      </w:r>
      <w:hyperlink r:id="rId10">
        <w:r>
          <w:t xml:space="preserve"> </w:t>
        </w:r>
      </w:hyperlink>
      <w:hyperlink r:id="rId11">
        <w:r>
          <w:rPr>
            <w:color w:val="1155CC"/>
            <w:u w:val="single"/>
          </w:rPr>
          <w:t>https://www.nhsemployers.org</w:t>
        </w:r>
      </w:hyperlink>
      <w:r>
        <w:t xml:space="preserve"> (Accessed: 10 February 2026).</w:t>
      </w:r>
    </w:p>
    <w:p w14:paraId="2FDECA28" w14:textId="77777777" w:rsidR="007A2849" w:rsidRDefault="00612672">
      <w:pPr>
        <w:numPr>
          <w:ilvl w:val="0"/>
          <w:numId w:val="3"/>
        </w:numPr>
        <w:spacing w:line="360" w:lineRule="auto"/>
      </w:pPr>
      <w:r>
        <w:t xml:space="preserve">NHS England (2022) </w:t>
      </w:r>
      <w:r>
        <w:rPr>
          <w:i/>
          <w:iCs/>
        </w:rPr>
        <w:t>Health and wellbeing framework</w:t>
      </w:r>
      <w:r>
        <w:t>. Available at:</w:t>
      </w:r>
      <w:hyperlink r:id="rId12">
        <w:r>
          <w:t xml:space="preserve"> </w:t>
        </w:r>
      </w:hyperlink>
      <w:hyperlink r:id="rId13">
        <w:r>
          <w:rPr>
            <w:color w:val="1155CC"/>
            <w:u w:val="single"/>
          </w:rPr>
          <w:t>https://www.england.nhs.uk/supporting-our-nhs-people</w:t>
        </w:r>
      </w:hyperlink>
      <w:r>
        <w:t xml:space="preserve"> (Accessed: 10 February 2026).</w:t>
      </w:r>
    </w:p>
    <w:p w14:paraId="10FE3282" w14:textId="77777777" w:rsidR="007A2849" w:rsidRDefault="00612672">
      <w:pPr>
        <w:numPr>
          <w:ilvl w:val="0"/>
          <w:numId w:val="3"/>
        </w:numPr>
        <w:spacing w:line="360" w:lineRule="auto"/>
      </w:pPr>
      <w:r>
        <w:t xml:space="preserve">Serrat, O. (2017) </w:t>
      </w:r>
      <w:r>
        <w:rPr>
          <w:i/>
          <w:iCs/>
        </w:rPr>
        <w:t>Understanding and developing emotional intelligence</w:t>
      </w:r>
      <w:r>
        <w:t>. Singapore: Springer.</w:t>
      </w:r>
      <w:hyperlink r:id="rId14">
        <w:r>
          <w:t xml:space="preserve"> </w:t>
        </w:r>
      </w:hyperlink>
      <w:hyperlink r:id="rId15">
        <w:r>
          <w:rPr>
            <w:color w:val="1155CC"/>
            <w:u w:val="single"/>
          </w:rPr>
          <w:t>https://doi.org/10.1007/978-981-10-0983-9</w:t>
        </w:r>
      </w:hyperlink>
      <w:r>
        <w:t>.</w:t>
      </w:r>
    </w:p>
    <w:p w14:paraId="02E44DC4" w14:textId="77777777" w:rsidR="007A2849" w:rsidRDefault="00612672">
      <w:pPr>
        <w:numPr>
          <w:ilvl w:val="0"/>
          <w:numId w:val="3"/>
        </w:numPr>
        <w:spacing w:after="240" w:line="360" w:lineRule="auto"/>
      </w:pPr>
      <w:r>
        <w:t xml:space="preserve">West, M., Eckert, R., Collins, B. and Chowla, R. (2020) </w:t>
      </w:r>
      <w:r>
        <w:rPr>
          <w:i/>
          <w:iCs/>
        </w:rPr>
        <w:t>Caring to change: How compassionate leadership can stimulate innovation in health care</w:t>
      </w:r>
      <w:r>
        <w:t>. London: The King’s Fund. Available at:</w:t>
      </w:r>
      <w:hyperlink r:id="rId16">
        <w:r>
          <w:t xml:space="preserve"> </w:t>
        </w:r>
      </w:hyperlink>
      <w:hyperlink r:id="rId17">
        <w:r>
          <w:rPr>
            <w:color w:val="1155CC"/>
            <w:u w:val="single"/>
          </w:rPr>
          <w:t>https://www.kingsfund.org.uk</w:t>
        </w:r>
      </w:hyperlink>
      <w:r>
        <w:t xml:space="preserve"> (Accessed: 10 February 2026).</w:t>
      </w:r>
    </w:p>
    <w:p w14:paraId="0B8815F3" w14:textId="77777777" w:rsidR="007A2849" w:rsidRDefault="007A2849">
      <w:pPr>
        <w:spacing w:line="360" w:lineRule="auto"/>
        <w:ind w:left="720"/>
      </w:pPr>
    </w:p>
    <w:p w14:paraId="7EBEB22A" w14:textId="77777777" w:rsidR="007A2849" w:rsidRDefault="007A2849"/>
    <w:sectPr w:rsidR="007A2849">
      <w:headerReference w:type="default" r:id="rId1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DB914A" w14:textId="77777777" w:rsidR="00776BA5" w:rsidRDefault="00776BA5">
      <w:pPr>
        <w:spacing w:line="240" w:lineRule="auto"/>
      </w:pPr>
      <w:r>
        <w:separator/>
      </w:r>
    </w:p>
  </w:endnote>
  <w:endnote w:type="continuationSeparator" w:id="0">
    <w:p w14:paraId="268DE3A9" w14:textId="77777777" w:rsidR="00776BA5" w:rsidRDefault="00776B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9E8CF3A-202D-404B-A700-B589D16BE1D0}"/>
  </w:font>
  <w:font w:name="Cambria">
    <w:panose1 w:val="02040503050406030204"/>
    <w:charset w:val="00"/>
    <w:family w:val="roman"/>
    <w:pitch w:val="variable"/>
    <w:sig w:usb0="E00006FF" w:usb1="420024FF" w:usb2="02000000" w:usb3="00000000" w:csb0="0000019F" w:csb1="00000000"/>
    <w:embedRegular r:id="rId2" w:fontKey="{438C7674-7745-4711-AAF3-5740391E95E9}"/>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5A6E64" w14:textId="77777777" w:rsidR="00776BA5" w:rsidRDefault="00776BA5">
      <w:pPr>
        <w:spacing w:line="240" w:lineRule="auto"/>
      </w:pPr>
      <w:r>
        <w:separator/>
      </w:r>
    </w:p>
  </w:footnote>
  <w:footnote w:type="continuationSeparator" w:id="0">
    <w:p w14:paraId="5DFC0A57" w14:textId="77777777" w:rsidR="00776BA5" w:rsidRDefault="00776BA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D3C262" w14:textId="77777777" w:rsidR="007A2849" w:rsidRDefault="00612672">
    <w:pPr>
      <w:jc w:val="right"/>
    </w:pPr>
    <w:r>
      <w:fldChar w:fldCharType="begin"/>
    </w:r>
    <w:r>
      <w:instrText>PAGE</w:instrText>
    </w:r>
    <w:r>
      <w:fldChar w:fldCharType="separate"/>
    </w:r>
    <w:r w:rsidR="00716BB5">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B31AEA"/>
    <w:multiLevelType w:val="multilevel"/>
    <w:tmpl w:val="81C4B0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7C93B69"/>
    <w:multiLevelType w:val="multilevel"/>
    <w:tmpl w:val="ECDC5C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CDF332C"/>
    <w:multiLevelType w:val="multilevel"/>
    <w:tmpl w:val="8B9437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80643360">
    <w:abstractNumId w:val="2"/>
  </w:num>
  <w:num w:numId="2" w16cid:durableId="1973166710">
    <w:abstractNumId w:val="0"/>
  </w:num>
  <w:num w:numId="3" w16cid:durableId="2619601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2849"/>
    <w:rsid w:val="00036C02"/>
    <w:rsid w:val="00042D5D"/>
    <w:rsid w:val="0006134C"/>
    <w:rsid w:val="00117D60"/>
    <w:rsid w:val="00142495"/>
    <w:rsid w:val="002B2FC7"/>
    <w:rsid w:val="002D4536"/>
    <w:rsid w:val="003A62F7"/>
    <w:rsid w:val="00467493"/>
    <w:rsid w:val="004A6BEC"/>
    <w:rsid w:val="004E0D75"/>
    <w:rsid w:val="00612672"/>
    <w:rsid w:val="006D36C6"/>
    <w:rsid w:val="00716BB5"/>
    <w:rsid w:val="00751EDC"/>
    <w:rsid w:val="00776BA5"/>
    <w:rsid w:val="007A2849"/>
    <w:rsid w:val="008B1A5B"/>
    <w:rsid w:val="009D5DB8"/>
    <w:rsid w:val="00A3561C"/>
    <w:rsid w:val="00AB1782"/>
    <w:rsid w:val="00AC3E00"/>
    <w:rsid w:val="00BB7589"/>
    <w:rsid w:val="00D85341"/>
    <w:rsid w:val="00DA493B"/>
    <w:rsid w:val="00DD1DD1"/>
    <w:rsid w:val="00EF0D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40B30"/>
  <w15:docId w15:val="{55E42F61-8B22-4A97-8577-00A9BA678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semiHidden/>
    <w:unhideWhenUsed/>
    <w:rsid w:val="00036C02"/>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036C02"/>
  </w:style>
  <w:style w:type="paragraph" w:styleId="Footer">
    <w:name w:val="footer"/>
    <w:basedOn w:val="Normal"/>
    <w:link w:val="FooterChar"/>
    <w:uiPriority w:val="99"/>
    <w:semiHidden/>
    <w:unhideWhenUsed/>
    <w:rsid w:val="00036C02"/>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036C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ngland.nhs.uk/supporting-our-nhs-people"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ngland.nhs.uk/supporting-our-nhs-people" TargetMode="External"/><Relationship Id="rId17" Type="http://schemas.openxmlformats.org/officeDocument/2006/relationships/hyperlink" Target="https://www.kingsfund.org.uk" TargetMode="External"/><Relationship Id="rId2" Type="http://schemas.openxmlformats.org/officeDocument/2006/relationships/styles" Target="styles.xml"/><Relationship Id="rId16" Type="http://schemas.openxmlformats.org/officeDocument/2006/relationships/hyperlink" Target="https://www.kingsfund.org.uk"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employers.org" TargetMode="External"/><Relationship Id="rId5" Type="http://schemas.openxmlformats.org/officeDocument/2006/relationships/footnotes" Target="footnotes.xml"/><Relationship Id="rId15" Type="http://schemas.openxmlformats.org/officeDocument/2006/relationships/hyperlink" Target="https://doi.org/10.1007/978-981-10-0983-9" TargetMode="External"/><Relationship Id="rId10" Type="http://schemas.openxmlformats.org/officeDocument/2006/relationships/hyperlink" Target="https://www.nhsemployers.org"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07/978-981-10-0983-9"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13</Pages>
  <Words>4385</Words>
  <Characters>24995</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Saira Zaeed (2332216)</cp:lastModifiedBy>
  <cp:revision>2</cp:revision>
  <dcterms:created xsi:type="dcterms:W3CDTF">2026-03-14T08:43:00Z</dcterms:created>
  <dcterms:modified xsi:type="dcterms:W3CDTF">2026-03-14T08:43:00Z</dcterms:modified>
</cp:coreProperties>
</file>