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0C5321" w:rsidRDefault="000C5321" w:rsidP="000C5321">
      <w:pPr>
        <w:rPr>
          <w:rFonts w:ascii="Calibri" w:hAnsi="Calibri"/>
        </w:rPr>
      </w:pPr>
    </w:p>
    <w:p w14:paraId="2EB58CE0" w14:textId="77777777" w:rsidR="007C23F2" w:rsidRDefault="007C23F2" w:rsidP="007C23F2">
      <w:pPr>
        <w:pStyle w:val="Header"/>
      </w:pPr>
      <w:r>
        <w:rPr>
          <w:noProof/>
          <w:lang w:eastAsia="en-GB"/>
        </w:rPr>
        <mc:AlternateContent>
          <mc:Choice Requires="wps">
            <w:drawing>
              <wp:anchor distT="0" distB="0" distL="114300" distR="114300" simplePos="0" relativeHeight="251665408" behindDoc="0" locked="0" layoutInCell="1" allowOverlap="1" wp14:anchorId="2530FB09" wp14:editId="631B54B2">
                <wp:simplePos x="0" y="0"/>
                <wp:positionH relativeFrom="column">
                  <wp:posOffset>5061005</wp:posOffset>
                </wp:positionH>
                <wp:positionV relativeFrom="paragraph">
                  <wp:posOffset>-234563</wp:posOffset>
                </wp:positionV>
                <wp:extent cx="1703263" cy="811033"/>
                <wp:effectExtent l="19050" t="19050" r="11430" b="273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263" cy="811033"/>
                        </a:xfrm>
                        <a:prstGeom prst="rect">
                          <a:avLst/>
                        </a:prstGeom>
                        <a:solidFill>
                          <a:srgbClr val="C0C0C0"/>
                        </a:solidFill>
                        <a:ln w="28575">
                          <a:solidFill>
                            <a:srgbClr val="C0C0C0"/>
                          </a:solidFill>
                          <a:miter lim="800000"/>
                          <a:headEnd/>
                          <a:tailEnd/>
                        </a:ln>
                      </wps:spPr>
                      <wps:txbx>
                        <w:txbxContent>
                          <w:p w14:paraId="099897DD" w14:textId="25F24F78" w:rsidR="007C23F2" w:rsidRPr="00944BE2" w:rsidRDefault="007C23F2" w:rsidP="007C23F2">
                            <w:pPr>
                              <w:pStyle w:val="Heading6"/>
                              <w:shd w:val="clear" w:color="auto" w:fill="E0E0E0"/>
                              <w:rPr>
                                <w:color w:val="FF0000"/>
                                <w:sz w:val="28"/>
                              </w:rPr>
                            </w:pPr>
                            <w:bookmarkStart w:id="0" w:name="_GoBack"/>
                            <w:r w:rsidRPr="00944BE2">
                              <w:rPr>
                                <w:b/>
                                <w:i w:val="0"/>
                                <w:color w:val="FF0000"/>
                                <w:sz w:val="32"/>
                                <w:szCs w:val="24"/>
                              </w:rPr>
                              <w:t xml:space="preserve">RESULT     </w:t>
                            </w:r>
                            <w:r w:rsidRPr="00944BE2">
                              <w:rPr>
                                <w:color w:val="FF0000"/>
                                <w:sz w:val="28"/>
                              </w:rPr>
                              <w:t xml:space="preserve"> </w:t>
                            </w:r>
                            <w:r w:rsidR="00944BE2" w:rsidRPr="00944BE2">
                              <w:rPr>
                                <w:color w:val="FF0000"/>
                                <w:sz w:val="28"/>
                              </w:rPr>
                              <w:t>70%</w:t>
                            </w:r>
                            <w:bookmarkEnd w:id="0"/>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30FB09" id="_x0000_t202" coordsize="21600,21600" o:spt="202" path="m,l,21600r21600,l21600,xe">
                <v:stroke joinstyle="miter"/>
                <v:path gradientshapeok="t" o:connecttype="rect"/>
              </v:shapetype>
              <v:shape id="Text Box 11" o:spid="_x0000_s1026" type="#_x0000_t202" style="position:absolute;margin-left:398.5pt;margin-top:-18.45pt;width:134.1pt;height:63.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" fillcolor="silver" strokecolor="silver" strokeweight="2.25pt">
                <v:textbox>
                  <w:txbxContent>
                    <w:p w14:paraId="099897DD" w14:textId="25F24F78" w:rsidR="007C23F2" w:rsidRPr="00944BE2" w:rsidRDefault="007C23F2" w:rsidP="007C23F2">
                      <w:pPr>
                        <w:pStyle w:val="Heading6"/>
                        <w:shd w:val="clear" w:color="auto" w:fill="E0E0E0"/>
                        <w:rPr>
                          <w:color w:val="FF0000"/>
                          <w:sz w:val="28"/>
                        </w:rPr>
                      </w:pPr>
                      <w:bookmarkStart w:id="1" w:name="_GoBack"/>
                      <w:r w:rsidRPr="00944BE2">
                        <w:rPr>
                          <w:b/>
                          <w:i w:val="0"/>
                          <w:color w:val="FF0000"/>
                          <w:sz w:val="32"/>
                          <w:szCs w:val="24"/>
                        </w:rPr>
                        <w:t xml:space="preserve">RESULT     </w:t>
                      </w:r>
                      <w:r w:rsidRPr="00944BE2">
                        <w:rPr>
                          <w:color w:val="FF0000"/>
                          <w:sz w:val="28"/>
                        </w:rPr>
                        <w:t xml:space="preserve"> </w:t>
                      </w:r>
                      <w:r w:rsidR="00944BE2" w:rsidRPr="00944BE2">
                        <w:rPr>
                          <w:color w:val="FF0000"/>
                          <w:sz w:val="28"/>
                        </w:rPr>
                        <w:t>70%</w:t>
                      </w:r>
                      <w:bookmarkEnd w:id="1"/>
                    </w:p>
                  </w:txbxContent>
                </v:textbox>
              </v:shape>
            </w:pict>
          </mc:Fallback>
        </mc:AlternateContent>
      </w:r>
      <w:r>
        <w:rPr>
          <w:noProof/>
          <w:lang w:eastAsia="en-GB"/>
        </w:rPr>
        <w:drawing>
          <wp:inline distT="0" distB="0" distL="0" distR="0" wp14:anchorId="2A8D14FF" wp14:editId="016B366F">
            <wp:extent cx="1657846" cy="572356"/>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58607" cy="572619"/>
                    </a:xfrm>
                    <a:prstGeom prst="rect">
                      <a:avLst/>
                    </a:prstGeom>
                    <a:noFill/>
                    <a:ln>
                      <a:noFill/>
                    </a:ln>
                  </pic:spPr>
                </pic:pic>
              </a:graphicData>
            </a:graphic>
          </wp:inline>
        </w:drawing>
      </w:r>
    </w:p>
    <w:p w14:paraId="0A37501D" w14:textId="77777777" w:rsidR="007C23F2" w:rsidRDefault="007C23F2" w:rsidP="007C23F2">
      <w:pPr>
        <w:pStyle w:val="Head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B0F0"/>
        <w:tblLook w:val="01E0" w:firstRow="1" w:lastRow="1" w:firstColumn="1" w:lastColumn="1" w:noHBand="0" w:noVBand="0"/>
      </w:tblPr>
      <w:tblGrid>
        <w:gridCol w:w="10444"/>
      </w:tblGrid>
      <w:tr w:rsidR="007C23F2" w:rsidRPr="006B6918" w14:paraId="51454B72" w14:textId="77777777" w:rsidTr="006B6918">
        <w:tc>
          <w:tcPr>
            <w:tcW w:w="10670" w:type="dxa"/>
            <w:shd w:val="clear" w:color="auto" w:fill="00B0F0"/>
          </w:tcPr>
          <w:p w14:paraId="508CCCD6" w14:textId="77777777" w:rsidR="007C23F2" w:rsidRPr="006B6918" w:rsidRDefault="007C23F2" w:rsidP="00D900FD">
            <w:pPr>
              <w:pStyle w:val="Heading4"/>
              <w:spacing w:before="0" w:line="240" w:lineRule="auto"/>
              <w:jc w:val="center"/>
              <w:rPr>
                <w:b w:val="0"/>
                <w:i w:val="0"/>
                <w:color w:val="FFFFFF" w:themeColor="background1"/>
                <w:sz w:val="24"/>
                <w:szCs w:val="24"/>
              </w:rPr>
            </w:pPr>
            <w:r w:rsidRPr="006B6918">
              <w:rPr>
                <w:b w:val="0"/>
                <w:i w:val="0"/>
                <w:color w:val="FFFFFF" w:themeColor="background1"/>
                <w:sz w:val="24"/>
                <w:szCs w:val="24"/>
              </w:rPr>
              <w:t>PGCE (PCET) ASSIGNMENT SPECIFICATION</w:t>
            </w:r>
          </w:p>
          <w:p w14:paraId="22832CC0" w14:textId="79734DA2" w:rsidR="007C23F2" w:rsidRPr="006B6918" w:rsidRDefault="006B6918" w:rsidP="00D900FD">
            <w:pPr>
              <w:spacing w:after="0" w:line="240" w:lineRule="auto"/>
              <w:jc w:val="center"/>
              <w:rPr>
                <w:rFonts w:asciiTheme="majorHAnsi" w:hAnsiTheme="majorHAnsi" w:cs="Arial"/>
                <w:sz w:val="24"/>
                <w:szCs w:val="24"/>
              </w:rPr>
            </w:pPr>
            <w:r w:rsidRPr="006B6918">
              <w:rPr>
                <w:rFonts w:asciiTheme="majorHAnsi" w:hAnsiTheme="majorHAnsi" w:cs="Arial"/>
                <w:noProof/>
                <w:color w:val="FFFFFF" w:themeColor="background1"/>
                <w:sz w:val="24"/>
                <w:szCs w:val="24"/>
              </w:rPr>
              <w:t xml:space="preserve">Yr Athrofa </w:t>
            </w:r>
          </w:p>
        </w:tc>
      </w:tr>
    </w:tbl>
    <w:p w14:paraId="5DAB6C7B" w14:textId="77777777" w:rsidR="007C23F2" w:rsidRPr="006B6918" w:rsidRDefault="007C23F2" w:rsidP="007C23F2">
      <w:pPr>
        <w:spacing w:after="0" w:line="240" w:lineRule="auto"/>
        <w:jc w:val="center"/>
        <w:rPr>
          <w:rFonts w:asciiTheme="majorHAnsi" w:hAnsiTheme="majorHAns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ayout w:type="fixed"/>
        <w:tblLook w:val="0000" w:firstRow="0" w:lastRow="0" w:firstColumn="0" w:lastColumn="0" w:noHBand="0" w:noVBand="0"/>
      </w:tblPr>
      <w:tblGrid>
        <w:gridCol w:w="2093"/>
        <w:gridCol w:w="3781"/>
        <w:gridCol w:w="1322"/>
        <w:gridCol w:w="1291"/>
        <w:gridCol w:w="1260"/>
        <w:gridCol w:w="851"/>
      </w:tblGrid>
      <w:tr w:rsidR="007C23F2" w:rsidRPr="00C1361B" w14:paraId="59FD68C2" w14:textId="77777777" w:rsidTr="006B6918">
        <w:tc>
          <w:tcPr>
            <w:tcW w:w="2093" w:type="dxa"/>
            <w:shd w:val="clear" w:color="auto" w:fill="DAEEF3" w:themeFill="accent5" w:themeFillTint="33"/>
          </w:tcPr>
          <w:p w14:paraId="6C8DD3D4"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name:</w:t>
            </w:r>
          </w:p>
        </w:tc>
        <w:tc>
          <w:tcPr>
            <w:tcW w:w="3781" w:type="dxa"/>
            <w:shd w:val="clear" w:color="auto" w:fill="DAEEF3" w:themeFill="accent5" w:themeFillTint="33"/>
          </w:tcPr>
          <w:p w14:paraId="02EB378F" w14:textId="19B13635" w:rsidR="007C23F2" w:rsidRPr="00C1361B" w:rsidRDefault="0088412B" w:rsidP="00D900FD">
            <w:pPr>
              <w:spacing w:before="120" w:after="120" w:line="240" w:lineRule="auto"/>
              <w:jc w:val="both"/>
              <w:rPr>
                <w:rFonts w:ascii="Calibri" w:hAnsi="Calibri" w:cs="Arial"/>
                <w:b/>
              </w:rPr>
            </w:pPr>
            <w:r>
              <w:rPr>
                <w:rFonts w:ascii="Calibri" w:hAnsi="Calibri" w:cs="Arial"/>
                <w:b/>
              </w:rPr>
              <w:t xml:space="preserve">Savannah Lowndes </w:t>
            </w:r>
          </w:p>
        </w:tc>
        <w:tc>
          <w:tcPr>
            <w:tcW w:w="2613" w:type="dxa"/>
            <w:gridSpan w:val="2"/>
            <w:shd w:val="clear" w:color="auto" w:fill="DAEEF3" w:themeFill="accent5" w:themeFillTint="33"/>
          </w:tcPr>
          <w:p w14:paraId="0452FE2C"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P number:</w:t>
            </w:r>
          </w:p>
        </w:tc>
        <w:tc>
          <w:tcPr>
            <w:tcW w:w="2111" w:type="dxa"/>
            <w:gridSpan w:val="2"/>
            <w:shd w:val="clear" w:color="auto" w:fill="DAEEF3" w:themeFill="accent5" w:themeFillTint="33"/>
          </w:tcPr>
          <w:p w14:paraId="6A05A809" w14:textId="6922A26C" w:rsidR="007C23F2" w:rsidRPr="0088412B" w:rsidRDefault="0088412B" w:rsidP="0088412B">
            <w:pPr>
              <w:jc w:val="both"/>
            </w:pPr>
            <w:r>
              <w:rPr>
                <w:rFonts w:ascii="Times New Roman" w:hAnsi="Times New Roman" w:cs="Times New Roman"/>
                <w:sz w:val="24"/>
                <w:szCs w:val="24"/>
              </w:rPr>
              <w:t>1503200</w:t>
            </w:r>
          </w:p>
        </w:tc>
      </w:tr>
      <w:tr w:rsidR="007C23F2" w:rsidRPr="00C1361B" w14:paraId="4CDEEA30" w14:textId="77777777" w:rsidTr="006B6918">
        <w:tc>
          <w:tcPr>
            <w:tcW w:w="2093" w:type="dxa"/>
            <w:shd w:val="clear" w:color="auto" w:fill="DAEEF3" w:themeFill="accent5" w:themeFillTint="33"/>
          </w:tcPr>
          <w:p w14:paraId="41F3D19D"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Programme:</w:t>
            </w:r>
          </w:p>
        </w:tc>
        <w:tc>
          <w:tcPr>
            <w:tcW w:w="8505" w:type="dxa"/>
            <w:gridSpan w:val="5"/>
            <w:shd w:val="clear" w:color="auto" w:fill="DAEEF3" w:themeFill="accent5" w:themeFillTint="33"/>
          </w:tcPr>
          <w:p w14:paraId="593E8C62" w14:textId="77777777" w:rsidR="007C23F2" w:rsidRPr="008566E5" w:rsidRDefault="007C23F2" w:rsidP="00D900FD">
            <w:pPr>
              <w:spacing w:before="120" w:after="120" w:line="240" w:lineRule="auto"/>
              <w:jc w:val="both"/>
              <w:rPr>
                <w:rFonts w:ascii="Calibri" w:hAnsi="Calibri" w:cs="Arial"/>
                <w:b/>
              </w:rPr>
            </w:pPr>
            <w:r>
              <w:rPr>
                <w:rFonts w:ascii="Calibri" w:hAnsi="Calibri" w:cs="Arial"/>
                <w:b/>
              </w:rPr>
              <w:t>Professional Graduate Certificate in Education (PGCE) (PCET)</w:t>
            </w:r>
          </w:p>
        </w:tc>
      </w:tr>
      <w:tr w:rsidR="007C23F2" w:rsidRPr="00C1361B" w14:paraId="0D86D18E" w14:textId="77777777" w:rsidTr="006B6918">
        <w:tc>
          <w:tcPr>
            <w:tcW w:w="2093" w:type="dxa"/>
            <w:shd w:val="clear" w:color="auto" w:fill="DAEEF3" w:themeFill="accent5" w:themeFillTint="33"/>
          </w:tcPr>
          <w:p w14:paraId="4637B2E8"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w:t>
            </w:r>
          </w:p>
        </w:tc>
        <w:tc>
          <w:tcPr>
            <w:tcW w:w="5103" w:type="dxa"/>
            <w:gridSpan w:val="2"/>
            <w:shd w:val="clear" w:color="auto" w:fill="DAEEF3" w:themeFill="accent5" w:themeFillTint="33"/>
          </w:tcPr>
          <w:p w14:paraId="5A39BBE3" w14:textId="48610038" w:rsidR="00B0509C" w:rsidRPr="00B0509C" w:rsidRDefault="3D46CF21" w:rsidP="3D46CF21">
            <w:pPr>
              <w:overflowPunct w:val="0"/>
              <w:autoSpaceDE w:val="0"/>
              <w:autoSpaceDN w:val="0"/>
              <w:adjustRightInd w:val="0"/>
              <w:spacing w:before="120" w:after="120" w:line="240" w:lineRule="auto"/>
              <w:textAlignment w:val="baseline"/>
              <w:rPr>
                <w:rFonts w:ascii="Calibri" w:hAnsi="Calibri" w:cs="Arial"/>
                <w:b/>
                <w:bCs/>
              </w:rPr>
            </w:pPr>
            <w:r w:rsidRPr="3D46CF21">
              <w:rPr>
                <w:rFonts w:ascii="Calibri" w:hAnsi="Calibri" w:cs="Arial"/>
                <w:b/>
                <w:bCs/>
              </w:rPr>
              <w:t>Professional Teaching Experience</w:t>
            </w:r>
          </w:p>
        </w:tc>
        <w:tc>
          <w:tcPr>
            <w:tcW w:w="2551" w:type="dxa"/>
            <w:gridSpan w:val="2"/>
            <w:shd w:val="clear" w:color="auto" w:fill="DAEEF3" w:themeFill="accent5" w:themeFillTint="33"/>
          </w:tcPr>
          <w:p w14:paraId="52F70FC2"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L</w:t>
            </w:r>
            <w:r>
              <w:rPr>
                <w:rFonts w:ascii="Calibri" w:hAnsi="Calibri" w:cs="Arial"/>
                <w:b/>
              </w:rPr>
              <w:t>evel:</w:t>
            </w:r>
          </w:p>
        </w:tc>
        <w:tc>
          <w:tcPr>
            <w:tcW w:w="851" w:type="dxa"/>
            <w:shd w:val="clear" w:color="auto" w:fill="DAEEF3" w:themeFill="accent5" w:themeFillTint="33"/>
          </w:tcPr>
          <w:p w14:paraId="75697EEC" w14:textId="53AD66A1" w:rsidR="007C23F2" w:rsidRPr="00C1361B" w:rsidRDefault="006B6918" w:rsidP="00D900FD">
            <w:pPr>
              <w:spacing w:before="120" w:after="120" w:line="240" w:lineRule="auto"/>
              <w:jc w:val="both"/>
              <w:rPr>
                <w:rFonts w:ascii="Calibri" w:hAnsi="Calibri" w:cs="Arial"/>
                <w:b/>
              </w:rPr>
            </w:pPr>
            <w:r>
              <w:rPr>
                <w:rFonts w:ascii="Calibri" w:hAnsi="Calibri" w:cs="Arial"/>
                <w:b/>
              </w:rPr>
              <w:t>6/</w:t>
            </w:r>
            <w:r w:rsidR="000B33CE">
              <w:rPr>
                <w:rFonts w:ascii="Calibri" w:hAnsi="Calibri" w:cs="Arial"/>
                <w:b/>
              </w:rPr>
              <w:t>7</w:t>
            </w:r>
          </w:p>
        </w:tc>
      </w:tr>
      <w:tr w:rsidR="007C23F2" w:rsidRPr="00C1361B" w14:paraId="5F7D4291" w14:textId="77777777" w:rsidTr="006B6918">
        <w:tc>
          <w:tcPr>
            <w:tcW w:w="2093" w:type="dxa"/>
            <w:shd w:val="clear" w:color="auto" w:fill="DAEEF3" w:themeFill="accent5" w:themeFillTint="33"/>
          </w:tcPr>
          <w:p w14:paraId="74E18756"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code:</w:t>
            </w:r>
          </w:p>
        </w:tc>
        <w:tc>
          <w:tcPr>
            <w:tcW w:w="5103" w:type="dxa"/>
            <w:gridSpan w:val="2"/>
            <w:shd w:val="clear" w:color="auto" w:fill="DAEEF3" w:themeFill="accent5" w:themeFillTint="33"/>
            <w:vAlign w:val="center"/>
          </w:tcPr>
          <w:p w14:paraId="2A09CD4A" w14:textId="5364AE7D" w:rsidR="006B6918" w:rsidRPr="00FB00E0" w:rsidRDefault="000B33CE" w:rsidP="006B691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r>
              <w:rPr>
                <w:rFonts w:eastAsia="Times New Roman" w:cs="Arial"/>
                <w:b/>
                <w:lang w:eastAsia="en-GB"/>
              </w:rPr>
              <w:t>ECPT7002</w:t>
            </w:r>
            <w:r w:rsidR="006B6918">
              <w:rPr>
                <w:rFonts w:eastAsia="Times New Roman" w:cs="Arial"/>
                <w:b/>
                <w:lang w:eastAsia="en-GB"/>
              </w:rPr>
              <w:t>/ ECPT7002</w:t>
            </w:r>
          </w:p>
          <w:p w14:paraId="027A568F" w14:textId="77777777" w:rsidR="007C23F2" w:rsidRPr="00FB00E0" w:rsidRDefault="007C23F2" w:rsidP="00D900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p>
          <w:p w14:paraId="41C8F396" w14:textId="77777777" w:rsidR="007C23F2" w:rsidRPr="00B2329D" w:rsidRDefault="007C23F2" w:rsidP="00D900FD">
            <w:pPr>
              <w:spacing w:before="120" w:after="120" w:line="240" w:lineRule="auto"/>
              <w:rPr>
                <w:rFonts w:cs="Arial"/>
                <w:b/>
              </w:rPr>
            </w:pPr>
          </w:p>
        </w:tc>
        <w:tc>
          <w:tcPr>
            <w:tcW w:w="2551" w:type="dxa"/>
            <w:gridSpan w:val="2"/>
            <w:shd w:val="clear" w:color="auto" w:fill="DAEEF3" w:themeFill="accent5" w:themeFillTint="33"/>
          </w:tcPr>
          <w:p w14:paraId="6DDEFD42" w14:textId="77777777" w:rsidR="007C23F2" w:rsidRPr="00EF25D6" w:rsidRDefault="007C23F2" w:rsidP="00D900FD">
            <w:pPr>
              <w:pStyle w:val="Heading2"/>
              <w:spacing w:before="120" w:after="120" w:line="240" w:lineRule="auto"/>
              <w:rPr>
                <w:rFonts w:ascii="Calibri" w:hAnsi="Calibri" w:cs="Arial"/>
                <w:color w:val="auto"/>
                <w:sz w:val="22"/>
                <w:szCs w:val="22"/>
              </w:rPr>
            </w:pPr>
            <w:r w:rsidRPr="00EF25D6">
              <w:rPr>
                <w:rFonts w:ascii="Calibri" w:hAnsi="Calibri" w:cs="Arial"/>
                <w:color w:val="auto"/>
                <w:sz w:val="22"/>
                <w:szCs w:val="22"/>
              </w:rPr>
              <w:t xml:space="preserve">Contribution to Overall </w:t>
            </w:r>
          </w:p>
          <w:p w14:paraId="4C63DE79" w14:textId="77777777" w:rsidR="007C23F2" w:rsidRPr="00C1361B" w:rsidRDefault="007C23F2" w:rsidP="00D900FD">
            <w:pPr>
              <w:spacing w:before="120" w:after="120" w:line="240" w:lineRule="auto"/>
              <w:rPr>
                <w:rFonts w:ascii="Calibri" w:hAnsi="Calibri" w:cs="Arial"/>
                <w:b/>
              </w:rPr>
            </w:pPr>
            <w:r>
              <w:rPr>
                <w:rFonts w:ascii="Calibri" w:hAnsi="Calibri" w:cs="Arial"/>
                <w:b/>
              </w:rPr>
              <w:t>Module Assessment:</w:t>
            </w:r>
          </w:p>
        </w:tc>
        <w:tc>
          <w:tcPr>
            <w:tcW w:w="851" w:type="dxa"/>
            <w:shd w:val="clear" w:color="auto" w:fill="DAEEF3" w:themeFill="accent5" w:themeFillTint="33"/>
          </w:tcPr>
          <w:p w14:paraId="135237C8" w14:textId="77777777" w:rsidR="007C23F2" w:rsidRPr="00C1361B" w:rsidRDefault="007C23F2" w:rsidP="00D900FD">
            <w:pPr>
              <w:spacing w:before="120" w:after="120" w:line="240" w:lineRule="auto"/>
              <w:jc w:val="both"/>
              <w:rPr>
                <w:rFonts w:ascii="Calibri" w:hAnsi="Calibri" w:cs="Arial"/>
                <w:b/>
              </w:rPr>
            </w:pPr>
            <w:r>
              <w:rPr>
                <w:rFonts w:ascii="Calibri" w:hAnsi="Calibri" w:cs="Arial"/>
                <w:b/>
              </w:rPr>
              <w:t>100%</w:t>
            </w:r>
          </w:p>
        </w:tc>
      </w:tr>
      <w:tr w:rsidR="007C23F2" w:rsidRPr="00C1361B" w14:paraId="1A62C605" w14:textId="77777777" w:rsidTr="006B6918">
        <w:tc>
          <w:tcPr>
            <w:tcW w:w="2093" w:type="dxa"/>
            <w:shd w:val="clear" w:color="auto" w:fill="DAEEF3" w:themeFill="accent5" w:themeFillTint="33"/>
          </w:tcPr>
          <w:p w14:paraId="3FF314A3"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Lecturer:</w:t>
            </w:r>
          </w:p>
        </w:tc>
        <w:tc>
          <w:tcPr>
            <w:tcW w:w="5103" w:type="dxa"/>
            <w:gridSpan w:val="2"/>
            <w:shd w:val="clear" w:color="auto" w:fill="DAEEF3" w:themeFill="accent5" w:themeFillTint="33"/>
          </w:tcPr>
          <w:p w14:paraId="72A3D3EC" w14:textId="18FFD29D" w:rsidR="007C23F2" w:rsidRPr="00C1361B" w:rsidRDefault="006B6918" w:rsidP="00D900FD">
            <w:pPr>
              <w:spacing w:before="120" w:after="120" w:line="240" w:lineRule="auto"/>
              <w:jc w:val="both"/>
              <w:rPr>
                <w:rFonts w:ascii="Calibri" w:hAnsi="Calibri" w:cs="Arial"/>
                <w:b/>
              </w:rPr>
            </w:pPr>
            <w:r>
              <w:rPr>
                <w:rFonts w:ascii="Calibri" w:hAnsi="Calibri" w:cs="Arial"/>
                <w:b/>
              </w:rPr>
              <w:t xml:space="preserve">Mark Flagg </w:t>
            </w:r>
          </w:p>
        </w:tc>
        <w:tc>
          <w:tcPr>
            <w:tcW w:w="2551" w:type="dxa"/>
            <w:gridSpan w:val="2"/>
            <w:shd w:val="clear" w:color="auto" w:fill="DAEEF3" w:themeFill="accent5" w:themeFillTint="33"/>
          </w:tcPr>
          <w:p w14:paraId="705E3C7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Internal Verifier:</w:t>
            </w:r>
          </w:p>
        </w:tc>
        <w:tc>
          <w:tcPr>
            <w:tcW w:w="851" w:type="dxa"/>
            <w:shd w:val="clear" w:color="auto" w:fill="DAEEF3" w:themeFill="accent5" w:themeFillTint="33"/>
          </w:tcPr>
          <w:p w14:paraId="0D0B940D" w14:textId="77777777" w:rsidR="007C23F2" w:rsidRPr="00C1361B" w:rsidRDefault="007C23F2" w:rsidP="00D900FD">
            <w:pPr>
              <w:spacing w:before="120" w:after="120" w:line="240" w:lineRule="auto"/>
              <w:jc w:val="both"/>
              <w:rPr>
                <w:rFonts w:ascii="Calibri" w:hAnsi="Calibri" w:cs="Arial"/>
                <w:b/>
              </w:rPr>
            </w:pPr>
          </w:p>
        </w:tc>
      </w:tr>
      <w:tr w:rsidR="007C23F2" w:rsidRPr="00C1361B" w14:paraId="599D3CE2" w14:textId="77777777" w:rsidTr="006B6918">
        <w:tc>
          <w:tcPr>
            <w:tcW w:w="2093" w:type="dxa"/>
            <w:shd w:val="clear" w:color="auto" w:fill="DAEEF3" w:themeFill="accent5" w:themeFillTint="33"/>
          </w:tcPr>
          <w:p w14:paraId="52A86BA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Title:</w:t>
            </w:r>
          </w:p>
        </w:tc>
        <w:tc>
          <w:tcPr>
            <w:tcW w:w="5103" w:type="dxa"/>
            <w:gridSpan w:val="2"/>
            <w:shd w:val="clear" w:color="auto" w:fill="DAEEF3" w:themeFill="accent5" w:themeFillTint="33"/>
          </w:tcPr>
          <w:p w14:paraId="11AFEF33" w14:textId="35007631" w:rsidR="007C23F2" w:rsidRPr="00F67644" w:rsidRDefault="3D46CF21" w:rsidP="3D46CF21">
            <w:pPr>
              <w:spacing w:before="120" w:after="120" w:line="240" w:lineRule="auto"/>
              <w:rPr>
                <w:rFonts w:ascii="Calibri" w:hAnsi="Calibri" w:cs="Arial"/>
                <w:b/>
                <w:bCs/>
              </w:rPr>
            </w:pPr>
            <w:r w:rsidRPr="3D46CF21">
              <w:rPr>
                <w:rFonts w:ascii="Calibri" w:hAnsi="Calibri" w:cs="Arial"/>
                <w:b/>
                <w:bCs/>
              </w:rPr>
              <w:t xml:space="preserve">Professional Teaching Experience </w:t>
            </w:r>
          </w:p>
        </w:tc>
        <w:tc>
          <w:tcPr>
            <w:tcW w:w="2551" w:type="dxa"/>
            <w:gridSpan w:val="2"/>
            <w:shd w:val="clear" w:color="auto" w:fill="DAEEF3" w:themeFill="accent5" w:themeFillTint="33"/>
          </w:tcPr>
          <w:p w14:paraId="7F489FEA"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No</w:t>
            </w:r>
            <w:r>
              <w:rPr>
                <w:rFonts w:ascii="Calibri" w:hAnsi="Calibri" w:cs="Arial"/>
                <w:b/>
              </w:rPr>
              <w:t xml:space="preserve">: </w:t>
            </w:r>
          </w:p>
        </w:tc>
        <w:tc>
          <w:tcPr>
            <w:tcW w:w="851" w:type="dxa"/>
            <w:shd w:val="clear" w:color="auto" w:fill="DAEEF3" w:themeFill="accent5" w:themeFillTint="33"/>
          </w:tcPr>
          <w:p w14:paraId="30A1B8DB" w14:textId="383D1150" w:rsidR="007C23F2" w:rsidRPr="00C1361B" w:rsidRDefault="3D46CF21" w:rsidP="3D46CF21">
            <w:pPr>
              <w:spacing w:before="120" w:after="120" w:line="240" w:lineRule="auto"/>
              <w:jc w:val="both"/>
              <w:rPr>
                <w:rFonts w:ascii="Calibri" w:hAnsi="Calibri" w:cs="Arial"/>
                <w:b/>
                <w:bCs/>
              </w:rPr>
            </w:pPr>
            <w:r w:rsidRPr="3D46CF21">
              <w:rPr>
                <w:rFonts w:ascii="Calibri" w:hAnsi="Calibri" w:cs="Arial"/>
                <w:b/>
                <w:bCs/>
              </w:rPr>
              <w:t>7/7</w:t>
            </w:r>
          </w:p>
        </w:tc>
      </w:tr>
      <w:tr w:rsidR="007C23F2" w:rsidRPr="00C1361B" w14:paraId="3AE3B631" w14:textId="77777777" w:rsidTr="006B6918">
        <w:tc>
          <w:tcPr>
            <w:tcW w:w="2093" w:type="dxa"/>
            <w:shd w:val="clear" w:color="auto" w:fill="DAEEF3" w:themeFill="accent5" w:themeFillTint="33"/>
          </w:tcPr>
          <w:p w14:paraId="31A1EC4A" w14:textId="33B7240B" w:rsidR="007C23F2" w:rsidRPr="00C1361B" w:rsidRDefault="007C23F2" w:rsidP="00D900FD">
            <w:pPr>
              <w:spacing w:before="120" w:after="120" w:line="240" w:lineRule="auto"/>
              <w:jc w:val="both"/>
              <w:rPr>
                <w:rFonts w:ascii="Calibri" w:hAnsi="Calibri" w:cs="Arial"/>
                <w:b/>
              </w:rPr>
            </w:pPr>
          </w:p>
        </w:tc>
        <w:tc>
          <w:tcPr>
            <w:tcW w:w="5103" w:type="dxa"/>
            <w:gridSpan w:val="2"/>
            <w:shd w:val="clear" w:color="auto" w:fill="DAEEF3" w:themeFill="accent5" w:themeFillTint="33"/>
          </w:tcPr>
          <w:p w14:paraId="0E27B00A" w14:textId="77777777" w:rsidR="007C23F2" w:rsidRPr="00C1361B" w:rsidRDefault="007C23F2" w:rsidP="00D900FD">
            <w:pPr>
              <w:spacing w:before="120" w:after="120" w:line="240" w:lineRule="auto"/>
              <w:jc w:val="both"/>
              <w:rPr>
                <w:rFonts w:ascii="Calibri" w:hAnsi="Calibri" w:cs="Arial"/>
                <w:b/>
              </w:rPr>
            </w:pPr>
          </w:p>
        </w:tc>
        <w:tc>
          <w:tcPr>
            <w:tcW w:w="2551" w:type="dxa"/>
            <w:gridSpan w:val="2"/>
            <w:shd w:val="clear" w:color="auto" w:fill="DAEEF3" w:themeFill="accent5" w:themeFillTint="33"/>
          </w:tcPr>
          <w:p w14:paraId="466EA6CF" w14:textId="0F1BAC8C" w:rsidR="007C23F2" w:rsidRPr="00C1361B" w:rsidRDefault="007C23F2" w:rsidP="00D900FD">
            <w:pPr>
              <w:spacing w:before="120" w:after="120" w:line="240" w:lineRule="auto"/>
              <w:jc w:val="both"/>
              <w:rPr>
                <w:rFonts w:ascii="Calibri" w:hAnsi="Calibri" w:cs="Arial"/>
                <w:b/>
              </w:rPr>
            </w:pPr>
          </w:p>
        </w:tc>
        <w:tc>
          <w:tcPr>
            <w:tcW w:w="851" w:type="dxa"/>
            <w:shd w:val="clear" w:color="auto" w:fill="DAEEF3" w:themeFill="accent5" w:themeFillTint="33"/>
          </w:tcPr>
          <w:p w14:paraId="60061E4C" w14:textId="77777777" w:rsidR="007C23F2" w:rsidRPr="00C1361B" w:rsidRDefault="007C23F2" w:rsidP="00D900FD">
            <w:pPr>
              <w:spacing w:before="120" w:after="120" w:line="240" w:lineRule="auto"/>
              <w:jc w:val="both"/>
              <w:rPr>
                <w:rFonts w:ascii="Calibri" w:hAnsi="Calibri" w:cs="Arial"/>
                <w:b/>
              </w:rPr>
            </w:pPr>
          </w:p>
        </w:tc>
      </w:tr>
      <w:tr w:rsidR="007C23F2" w:rsidRPr="00C1361B" w14:paraId="6BDACCC6" w14:textId="77777777" w:rsidTr="006B6918">
        <w:tc>
          <w:tcPr>
            <w:tcW w:w="2093" w:type="dxa"/>
            <w:shd w:val="clear" w:color="auto" w:fill="DAEEF3" w:themeFill="accent5" w:themeFillTint="33"/>
          </w:tcPr>
          <w:p w14:paraId="4C8BB389" w14:textId="3A8DAF4A" w:rsidR="007C23F2" w:rsidRPr="00C1361B" w:rsidRDefault="006B6918" w:rsidP="00D900FD">
            <w:pPr>
              <w:spacing w:before="120" w:after="120" w:line="240" w:lineRule="auto"/>
              <w:jc w:val="both"/>
              <w:rPr>
                <w:rFonts w:ascii="Calibri" w:hAnsi="Calibri" w:cs="Arial"/>
                <w:b/>
              </w:rPr>
            </w:pPr>
            <w:r>
              <w:rPr>
                <w:rFonts w:ascii="Calibri" w:hAnsi="Calibri" w:cs="Arial"/>
                <w:b/>
              </w:rPr>
              <w:t>Portfolio link (One note )</w:t>
            </w:r>
          </w:p>
        </w:tc>
        <w:tc>
          <w:tcPr>
            <w:tcW w:w="8505" w:type="dxa"/>
            <w:gridSpan w:val="5"/>
            <w:shd w:val="clear" w:color="auto" w:fill="DAEEF3" w:themeFill="accent5" w:themeFillTint="33"/>
          </w:tcPr>
          <w:p w14:paraId="44EAFD9C" w14:textId="367B013D" w:rsidR="007C23F2" w:rsidRPr="00C1361B" w:rsidRDefault="00944BE2" w:rsidP="00D900FD">
            <w:pPr>
              <w:spacing w:before="120" w:after="120" w:line="240" w:lineRule="auto"/>
              <w:jc w:val="both"/>
              <w:rPr>
                <w:rFonts w:ascii="Calibri" w:hAnsi="Calibri" w:cs="Arial"/>
                <w:b/>
              </w:rPr>
            </w:pPr>
            <w:r w:rsidRPr="00944BE2">
              <w:rPr>
                <w:rFonts w:ascii="Calibri" w:hAnsi="Calibri" w:cs="Arial"/>
                <w:b/>
              </w:rPr>
              <w:t>https://uowtsd-my.sharepoint.com/:o:/g/personal/1503200_student_uwtsd_ac_uk/EhCnHmxcPTNNvH1HPRxuPHgByA_jn3RUCQ6BbYv-KUq2RQ?e=bf5oob</w:t>
            </w:r>
          </w:p>
        </w:tc>
      </w:tr>
    </w:tbl>
    <w:p w14:paraId="4B94D5A5" w14:textId="77777777" w:rsidR="007C23F2" w:rsidRPr="00C315AF" w:rsidRDefault="007C23F2" w:rsidP="007C23F2">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7C23F2" w:rsidRPr="006B6918" w14:paraId="284BC825" w14:textId="77777777" w:rsidTr="00D900FD">
        <w:trPr>
          <w:trHeight w:val="421"/>
        </w:trPr>
        <w:tc>
          <w:tcPr>
            <w:tcW w:w="1809" w:type="dxa"/>
            <w:tcBorders>
              <w:top w:val="single" w:sz="6" w:space="0" w:color="auto"/>
            </w:tcBorders>
            <w:shd w:val="clear" w:color="auto" w:fill="D9D9D9"/>
          </w:tcPr>
          <w:p w14:paraId="624DD130"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Referencing:</w:t>
            </w:r>
          </w:p>
        </w:tc>
        <w:tc>
          <w:tcPr>
            <w:tcW w:w="8789" w:type="dxa"/>
            <w:gridSpan w:val="3"/>
            <w:tcBorders>
              <w:top w:val="single" w:sz="6" w:space="0" w:color="auto"/>
            </w:tcBorders>
          </w:tcPr>
          <w:p w14:paraId="5475AEA7" w14:textId="77777777" w:rsidR="007C23F2" w:rsidRPr="006B6918" w:rsidRDefault="007C23F2" w:rsidP="00D900FD">
            <w:pPr>
              <w:pStyle w:val="BodyText2"/>
              <w:rPr>
                <w:rFonts w:ascii="Calibri" w:hAnsi="Calibri" w:cs="Arial"/>
                <w:szCs w:val="16"/>
              </w:rPr>
            </w:pPr>
            <w:r w:rsidRPr="006B6918">
              <w:rPr>
                <w:rFonts w:ascii="Calibri" w:hAnsi="Calibri" w:cs="Arial"/>
                <w:szCs w:val="16"/>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B6918">
              <w:rPr>
                <w:rFonts w:ascii="Calibri" w:hAnsi="Calibri" w:cs="Arial"/>
                <w:szCs w:val="16"/>
                <w:u w:val="single"/>
              </w:rPr>
              <w:t>title of book</w:t>
            </w:r>
            <w:r w:rsidRPr="006B6918">
              <w:rPr>
                <w:rFonts w:ascii="Calibri" w:hAnsi="Calibri" w:cs="Arial"/>
                <w:szCs w:val="16"/>
              </w:rPr>
              <w:t>, edition, publisher: place of publication).</w:t>
            </w:r>
          </w:p>
        </w:tc>
      </w:tr>
      <w:tr w:rsidR="007C23F2" w:rsidRPr="006B6918" w14:paraId="65D159CD" w14:textId="77777777" w:rsidTr="00D900FD">
        <w:trPr>
          <w:trHeight w:val="666"/>
        </w:trPr>
        <w:tc>
          <w:tcPr>
            <w:tcW w:w="1809" w:type="dxa"/>
            <w:tcBorders>
              <w:top w:val="single" w:sz="6" w:space="0" w:color="auto"/>
            </w:tcBorders>
            <w:shd w:val="clear" w:color="auto" w:fill="D9D9D9"/>
          </w:tcPr>
          <w:p w14:paraId="05AA7F21"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Submission:</w:t>
            </w:r>
          </w:p>
        </w:tc>
        <w:tc>
          <w:tcPr>
            <w:tcW w:w="6521" w:type="dxa"/>
            <w:tcBorders>
              <w:top w:val="single" w:sz="6" w:space="0" w:color="auto"/>
            </w:tcBorders>
          </w:tcPr>
          <w:p w14:paraId="1C9138B3"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 xml:space="preserve">All assignments must be submitted to Turnitin unless otherwise instructed by the Lecturer. </w:t>
            </w:r>
          </w:p>
          <w:p w14:paraId="4428C032"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Note</w:t>
            </w:r>
            <w:r w:rsidRPr="006B6918">
              <w:rPr>
                <w:rFonts w:ascii="Calibri" w:hAnsi="Calibri" w:cs="Arial"/>
                <w:sz w:val="16"/>
                <w:szCs w:val="16"/>
              </w:rPr>
              <w:t xml:space="preserve">: the Turnitin version is the primary submission and acts as a receipt for the student.  </w:t>
            </w:r>
            <w:r w:rsidRPr="006B6918">
              <w:rPr>
                <w:rFonts w:ascii="Calibri" w:hAnsi="Calibri" w:cs="Arial"/>
                <w:b/>
                <w:sz w:val="16"/>
                <w:szCs w:val="16"/>
              </w:rPr>
              <w:t xml:space="preserve">Late submission of the electronic version of the assignment will result in a late penalty mark.  </w:t>
            </w:r>
            <w:r w:rsidRPr="006B6918">
              <w:rPr>
                <w:rFonts w:ascii="Calibri" w:hAnsi="Calibri"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3101716D"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br/>
              <w:t>Date:</w:t>
            </w:r>
          </w:p>
        </w:tc>
        <w:tc>
          <w:tcPr>
            <w:tcW w:w="1134" w:type="dxa"/>
            <w:tcBorders>
              <w:top w:val="single" w:sz="6" w:space="0" w:color="auto"/>
            </w:tcBorders>
          </w:tcPr>
          <w:p w14:paraId="3DEEC669" w14:textId="77777777" w:rsidR="007C23F2" w:rsidRPr="006B6918" w:rsidRDefault="007C23F2" w:rsidP="00D900FD">
            <w:pPr>
              <w:rPr>
                <w:rFonts w:ascii="Calibri" w:hAnsi="Calibri" w:cs="Arial"/>
                <w:b/>
                <w:sz w:val="16"/>
                <w:szCs w:val="16"/>
              </w:rPr>
            </w:pPr>
          </w:p>
        </w:tc>
      </w:tr>
    </w:tbl>
    <w:p w14:paraId="3656B9AB" w14:textId="77777777" w:rsidR="007C23F2" w:rsidRPr="006B6918" w:rsidRDefault="007C23F2" w:rsidP="007C23F2">
      <w:pPr>
        <w:rPr>
          <w:vanish/>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7C23F2" w:rsidRPr="006B6918" w14:paraId="02337643" w14:textId="77777777" w:rsidTr="00D900FD">
        <w:trPr>
          <w:trHeight w:val="386"/>
        </w:trPr>
        <w:tc>
          <w:tcPr>
            <w:tcW w:w="9464" w:type="dxa"/>
            <w:vMerge w:val="restart"/>
            <w:shd w:val="pct15" w:color="auto" w:fill="auto"/>
          </w:tcPr>
          <w:p w14:paraId="2D36B083" w14:textId="261E5A6C" w:rsidR="006B6918" w:rsidRPr="006B6918" w:rsidRDefault="007C23F2" w:rsidP="006B6918">
            <w:pPr>
              <w:rPr>
                <w:rFonts w:ascii="Calibri" w:hAnsi="Calibri" w:cs="Calibri"/>
                <w:b/>
                <w:color w:val="FF0000"/>
                <w:sz w:val="16"/>
                <w:szCs w:val="16"/>
              </w:rPr>
            </w:pPr>
            <w:r w:rsidRPr="006B6918">
              <w:rPr>
                <w:rFonts w:ascii="Calibri" w:hAnsi="Calibri" w:cs="Arial"/>
                <w:b/>
                <w:sz w:val="16"/>
                <w:szCs w:val="16"/>
              </w:rPr>
              <w:t>Lecturer to tick to indicate if a hard copy version of the assignment must be submitted.</w:t>
            </w:r>
            <w:r w:rsidR="006B6918" w:rsidRPr="006B6918">
              <w:rPr>
                <w:rFonts w:ascii="Calibri" w:hAnsi="Calibri" w:cs="Calibri"/>
                <w:b/>
                <w:color w:val="FF0000"/>
                <w:sz w:val="16"/>
                <w:szCs w:val="16"/>
              </w:rPr>
              <w:t xml:space="preserve"> PEASE DO NOT put this form into Turnitin or it will match many similarities with other students’ submissions.</w:t>
            </w:r>
          </w:p>
          <w:p w14:paraId="743E3509"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79F89C9D"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YES</w:t>
            </w:r>
          </w:p>
        </w:tc>
        <w:tc>
          <w:tcPr>
            <w:tcW w:w="567" w:type="dxa"/>
          </w:tcPr>
          <w:p w14:paraId="45FB0818" w14:textId="77777777" w:rsidR="007C23F2" w:rsidRPr="006B6918" w:rsidRDefault="007C23F2" w:rsidP="00D900FD">
            <w:pPr>
              <w:spacing w:before="120" w:after="120"/>
              <w:jc w:val="center"/>
              <w:rPr>
                <w:rFonts w:ascii="Calibri" w:hAnsi="Calibri" w:cs="Calibri"/>
                <w:b/>
                <w:sz w:val="16"/>
                <w:szCs w:val="16"/>
              </w:rPr>
            </w:pPr>
          </w:p>
        </w:tc>
      </w:tr>
      <w:tr w:rsidR="007C23F2" w:rsidRPr="006B6918" w14:paraId="3C625688" w14:textId="77777777" w:rsidTr="00D900FD">
        <w:trPr>
          <w:trHeight w:val="408"/>
        </w:trPr>
        <w:tc>
          <w:tcPr>
            <w:tcW w:w="9464" w:type="dxa"/>
            <w:vMerge/>
            <w:shd w:val="pct15" w:color="auto" w:fill="auto"/>
          </w:tcPr>
          <w:p w14:paraId="049F31CB"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243F107E"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NO</w:t>
            </w:r>
          </w:p>
        </w:tc>
        <w:tc>
          <w:tcPr>
            <w:tcW w:w="567" w:type="dxa"/>
          </w:tcPr>
          <w:p w14:paraId="53128261" w14:textId="76D154E5" w:rsidR="007C23F2" w:rsidRPr="006B6918" w:rsidRDefault="006B6918" w:rsidP="00D900FD">
            <w:pPr>
              <w:spacing w:before="120" w:after="120"/>
              <w:jc w:val="both"/>
              <w:rPr>
                <w:rFonts w:ascii="Calibri" w:hAnsi="Calibri" w:cs="Calibri"/>
                <w:b/>
                <w:sz w:val="16"/>
                <w:szCs w:val="16"/>
              </w:rPr>
            </w:pPr>
            <w:r w:rsidRPr="006B6918">
              <w:rPr>
                <w:rFonts w:ascii="Calibri" w:hAnsi="Calibri" w:cs="Calibri"/>
                <w:b/>
                <w:sz w:val="16"/>
                <w:szCs w:val="16"/>
              </w:rPr>
              <w:t>X</w:t>
            </w:r>
          </w:p>
        </w:tc>
      </w:tr>
    </w:tbl>
    <w:p w14:paraId="62486C05" w14:textId="77777777" w:rsidR="007C23F2" w:rsidRPr="006B6918" w:rsidRDefault="007C23F2" w:rsidP="007C23F2">
      <w:pPr>
        <w:rPr>
          <w:color w:val="FF0000"/>
          <w:sz w:val="16"/>
          <w:szCs w:val="16"/>
        </w:rPr>
      </w:pPr>
    </w:p>
    <w:p w14:paraId="4101652C" w14:textId="77777777" w:rsidR="007C23F2" w:rsidRDefault="007C23F2" w:rsidP="007C23F2">
      <w:pPr>
        <w:rPr>
          <w:sz w:val="32"/>
        </w:rPr>
      </w:pPr>
    </w:p>
    <w:p w14:paraId="3461D779" w14:textId="77777777" w:rsidR="007C23F2" w:rsidRPr="006716C7" w:rsidRDefault="007C23F2" w:rsidP="007C23F2">
      <w:pPr>
        <w:spacing w:after="0" w:line="240" w:lineRule="auto"/>
        <w:rPr>
          <w:rFonts w:ascii="Calibri" w:hAnsi="Calibri" w:cs="Calibri"/>
          <w:b/>
        </w:rPr>
      </w:pPr>
    </w:p>
    <w:p w14:paraId="3DA93710"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108A0C7C"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776D2354"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337BE663"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0C449C4D" w14:textId="77777777" w:rsidR="006B6918" w:rsidRPr="006B6918" w:rsidRDefault="006B6918" w:rsidP="00774DFB">
      <w:pPr>
        <w:pStyle w:val="paragraph"/>
        <w:spacing w:before="0" w:beforeAutospacing="0" w:after="0" w:afterAutospacing="0"/>
        <w:jc w:val="center"/>
        <w:textAlignment w:val="baseline"/>
        <w:rPr>
          <w:rStyle w:val="normaltextrun"/>
          <w:rFonts w:ascii="Calibri" w:hAnsi="Calibri" w:cs="Calibri"/>
          <w:b/>
          <w:bCs/>
          <w:sz w:val="56"/>
          <w:szCs w:val="40"/>
          <w:u w:val="single"/>
        </w:rPr>
      </w:pPr>
    </w:p>
    <w:p w14:paraId="44DEC2D5" w14:textId="52B7D5C6" w:rsidR="00774DFB" w:rsidRPr="006B6918" w:rsidRDefault="006B6918" w:rsidP="00774DFB">
      <w:pPr>
        <w:pStyle w:val="paragraph"/>
        <w:spacing w:before="0" w:beforeAutospacing="0" w:after="0" w:afterAutospacing="0"/>
        <w:jc w:val="center"/>
        <w:textAlignment w:val="baseline"/>
        <w:rPr>
          <w:rFonts w:ascii="Arial" w:hAnsi="Arial" w:cs="Arial"/>
          <w:b/>
          <w:sz w:val="22"/>
          <w:szCs w:val="16"/>
          <w:u w:val="single"/>
        </w:rPr>
      </w:pPr>
      <w:r w:rsidRPr="006B6918">
        <w:rPr>
          <w:rStyle w:val="normaltextrun"/>
          <w:rFonts w:ascii="Calibri" w:hAnsi="Calibri" w:cs="Calibri"/>
          <w:b/>
          <w:bCs/>
          <w:sz w:val="22"/>
          <w:szCs w:val="16"/>
          <w:u w:val="single"/>
        </w:rPr>
        <w:lastRenderedPageBreak/>
        <w:t xml:space="preserve">Task Description </w:t>
      </w:r>
    </w:p>
    <w:p w14:paraId="59531C1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Calibri" w:hAnsi="Calibri" w:cs="Calibri"/>
          <w:sz w:val="22"/>
          <w:szCs w:val="22"/>
        </w:rPr>
        <w:t> </w:t>
      </w:r>
      <w:r w:rsidRPr="006B6918">
        <w:rPr>
          <w:rStyle w:val="eop"/>
          <w:rFonts w:ascii="Calibri" w:hAnsi="Calibri" w:cs="Calibri"/>
          <w:sz w:val="22"/>
          <w:szCs w:val="22"/>
        </w:rPr>
        <w:t> </w:t>
      </w:r>
    </w:p>
    <w:p w14:paraId="673280B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Students will be required to compile an electronic Professional Development Portfolio which provides evidence from their Professional Teaching Practice placement, allowing them demonstrate progression in their knowledge and understanding of teaching within the PCET sector and alignment of their practice with appropriate professional standards. The portfolio will include: </w:t>
      </w:r>
      <w:r w:rsidRPr="006B6918">
        <w:rPr>
          <w:rStyle w:val="eop"/>
          <w:rFonts w:ascii="Arial" w:hAnsi="Arial" w:cs="Arial"/>
          <w:sz w:val="22"/>
          <w:szCs w:val="22"/>
        </w:rPr>
        <w:t> </w:t>
      </w:r>
    </w:p>
    <w:p w14:paraId="406591E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082A95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Formative Elements:</w:t>
      </w:r>
      <w:r w:rsidRPr="006B6918">
        <w:rPr>
          <w:rStyle w:val="eop"/>
          <w:rFonts w:ascii="Arial" w:hAnsi="Arial" w:cs="Arial"/>
          <w:sz w:val="22"/>
          <w:szCs w:val="22"/>
        </w:rPr>
        <w:t> </w:t>
      </w:r>
    </w:p>
    <w:p w14:paraId="02BF55D8"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59A9F99" w14:textId="77777777" w:rsidR="00774DFB" w:rsidRPr="006B6918" w:rsidRDefault="00774DFB" w:rsidP="00774DFB">
      <w:pPr>
        <w:pStyle w:val="paragraph"/>
        <w:numPr>
          <w:ilvl w:val="0"/>
          <w:numId w:val="1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professionally presented CV. (Nominal 500 words)</w:t>
      </w:r>
      <w:r w:rsidRPr="006B6918">
        <w:rPr>
          <w:rStyle w:val="eop"/>
          <w:rFonts w:ascii="Arial" w:hAnsi="Arial" w:cs="Arial"/>
          <w:sz w:val="22"/>
          <w:szCs w:val="22"/>
        </w:rPr>
        <w:t> </w:t>
      </w:r>
    </w:p>
    <w:p w14:paraId="75FEA73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55A84C3" w14:textId="77777777" w:rsidR="00774DFB" w:rsidRPr="006B6918" w:rsidRDefault="00774DFB" w:rsidP="00774DFB">
      <w:pPr>
        <w:pStyle w:val="paragraph"/>
        <w:numPr>
          <w:ilvl w:val="0"/>
          <w:numId w:val="20"/>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Disclosure and Barring Service (DBS) certificate, obtained through the University.</w:t>
      </w:r>
      <w:r w:rsidRPr="006B6918">
        <w:rPr>
          <w:rStyle w:val="eop"/>
          <w:rFonts w:ascii="Arial" w:hAnsi="Arial" w:cs="Arial"/>
          <w:sz w:val="22"/>
          <w:szCs w:val="22"/>
        </w:rPr>
        <w:t> </w:t>
      </w:r>
    </w:p>
    <w:p w14:paraId="4136F82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AD76A38" w14:textId="77777777" w:rsidR="00774DFB" w:rsidRPr="006B6918" w:rsidRDefault="00774DFB" w:rsidP="00774DFB">
      <w:pPr>
        <w:pStyle w:val="paragraph"/>
        <w:numPr>
          <w:ilvl w:val="0"/>
          <w:numId w:val="21"/>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description of the Professional Teaching Experience placement including location, the learner group(s) and any particular educational issues. (1000 words)</w:t>
      </w:r>
      <w:r w:rsidRPr="006B6918">
        <w:rPr>
          <w:rStyle w:val="eop"/>
          <w:rFonts w:ascii="Arial" w:hAnsi="Arial" w:cs="Arial"/>
          <w:sz w:val="22"/>
          <w:szCs w:val="22"/>
        </w:rPr>
        <w:t> </w:t>
      </w:r>
    </w:p>
    <w:p w14:paraId="2404B31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C995C6B" w14:textId="77777777" w:rsidR="00774DFB" w:rsidRPr="006B6918" w:rsidRDefault="00774DFB" w:rsidP="00774DFB">
      <w:pPr>
        <w:pStyle w:val="paragraph"/>
        <w:numPr>
          <w:ilvl w:val="0"/>
          <w:numId w:val="22"/>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mentor meeting reports</w:t>
      </w:r>
      <w:r w:rsidRPr="006B6918">
        <w:rPr>
          <w:rStyle w:val="eop"/>
          <w:rFonts w:ascii="Arial" w:hAnsi="Arial" w:cs="Arial"/>
          <w:sz w:val="22"/>
          <w:szCs w:val="22"/>
        </w:rPr>
        <w:t> </w:t>
      </w:r>
    </w:p>
    <w:p w14:paraId="167F89F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A867A1A" w14:textId="77777777" w:rsidR="00774DFB" w:rsidRPr="006B6918" w:rsidRDefault="00774DFB" w:rsidP="00774DFB">
      <w:pPr>
        <w:pStyle w:val="paragraph"/>
        <w:numPr>
          <w:ilvl w:val="0"/>
          <w:numId w:val="23"/>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lesson self-assessment forms</w:t>
      </w:r>
      <w:r w:rsidRPr="006B6918">
        <w:rPr>
          <w:rStyle w:val="eop"/>
          <w:rFonts w:ascii="Arial" w:hAnsi="Arial" w:cs="Arial"/>
          <w:sz w:val="22"/>
          <w:szCs w:val="22"/>
        </w:rPr>
        <w:t> </w:t>
      </w:r>
    </w:p>
    <w:p w14:paraId="6A7AD56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B70CC75"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Summative Elements:</w:t>
      </w:r>
      <w:r w:rsidRPr="006B6918">
        <w:rPr>
          <w:rStyle w:val="eop"/>
          <w:rFonts w:ascii="Arial" w:hAnsi="Arial" w:cs="Arial"/>
          <w:sz w:val="22"/>
          <w:szCs w:val="22"/>
        </w:rPr>
        <w:t> </w:t>
      </w:r>
    </w:p>
    <w:p w14:paraId="7DE3FC2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EC20C95" w14:textId="77777777" w:rsidR="00774DFB" w:rsidRPr="006B6918" w:rsidRDefault="00774DFB" w:rsidP="00774DFB">
      <w:pPr>
        <w:pStyle w:val="paragraph"/>
        <w:numPr>
          <w:ilvl w:val="0"/>
          <w:numId w:val="24"/>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Three observations</w:t>
      </w:r>
      <w:r w:rsidRPr="006B6918">
        <w:rPr>
          <w:rStyle w:val="normaltextrun"/>
          <w:rFonts w:ascii="Arial" w:hAnsi="Arial" w:cs="Arial"/>
          <w:sz w:val="22"/>
          <w:szCs w:val="22"/>
        </w:rPr>
        <w:t> of experienced teachers relevant to personal practice and development, clearly analysing the learning that took place. (Nominal 500 words)</w:t>
      </w:r>
      <w:r w:rsidRPr="006B6918">
        <w:rPr>
          <w:rStyle w:val="eop"/>
          <w:rFonts w:ascii="Arial" w:hAnsi="Arial" w:cs="Arial"/>
          <w:sz w:val="22"/>
          <w:szCs w:val="22"/>
        </w:rPr>
        <w:t> </w:t>
      </w:r>
    </w:p>
    <w:p w14:paraId="779C5A7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AE5B81A" w14:textId="77777777" w:rsidR="00774DFB" w:rsidRPr="006B6918" w:rsidRDefault="00774DFB" w:rsidP="00774DFB">
      <w:pPr>
        <w:pStyle w:val="paragraph"/>
        <w:numPr>
          <w:ilvl w:val="0"/>
          <w:numId w:val="25"/>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Lesson plans, teaching and learning resources and in-lesson plan reflective evaluation of </w:t>
      </w:r>
      <w:r w:rsidRPr="006B6918">
        <w:rPr>
          <w:rStyle w:val="normaltextrun"/>
          <w:rFonts w:ascii="Arial" w:hAnsi="Arial" w:cs="Arial"/>
          <w:b/>
          <w:bCs/>
          <w:sz w:val="22"/>
          <w:szCs w:val="22"/>
        </w:rPr>
        <w:t>six formally assessed one hour lessons</w:t>
      </w:r>
      <w:r w:rsidRPr="006B6918">
        <w:rPr>
          <w:rStyle w:val="normaltextrun"/>
          <w:rFonts w:ascii="Arial" w:hAnsi="Arial" w:cs="Arial"/>
          <w:sz w:val="22"/>
          <w:szCs w:val="22"/>
        </w:rPr>
        <w:t>. (Nominal 1500 words)</w:t>
      </w:r>
      <w:r w:rsidRPr="006B6918">
        <w:rPr>
          <w:rStyle w:val="eop"/>
          <w:rFonts w:ascii="Arial" w:hAnsi="Arial" w:cs="Arial"/>
          <w:sz w:val="22"/>
          <w:szCs w:val="22"/>
        </w:rPr>
        <w:t> </w:t>
      </w:r>
    </w:p>
    <w:p w14:paraId="36181CA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E3E5188" w14:textId="77777777" w:rsidR="00774DFB" w:rsidRPr="006B6918" w:rsidRDefault="00774DFB" w:rsidP="00774DFB">
      <w:pPr>
        <w:pStyle w:val="paragraph"/>
        <w:numPr>
          <w:ilvl w:val="0"/>
          <w:numId w:val="26"/>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Eight additional</w:t>
      </w:r>
      <w:r w:rsidRPr="006B6918">
        <w:rPr>
          <w:rStyle w:val="normaltextrun"/>
          <w:rFonts w:ascii="Arial" w:hAnsi="Arial" w:cs="Arial"/>
          <w:sz w:val="22"/>
          <w:szCs w:val="22"/>
        </w:rPr>
        <w:t> lesson plans, teaching and learning resources and completed in-lesson plan reflective evaluations for a range of topics within the subject area. (Nominal 1500 words)</w:t>
      </w:r>
      <w:r w:rsidRPr="006B6918">
        <w:rPr>
          <w:rStyle w:val="eop"/>
          <w:rFonts w:ascii="Arial" w:hAnsi="Arial" w:cs="Arial"/>
          <w:sz w:val="22"/>
          <w:szCs w:val="22"/>
        </w:rPr>
        <w:t> </w:t>
      </w:r>
    </w:p>
    <w:p w14:paraId="5851C9A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6E86A65" w14:textId="77777777" w:rsidR="00774DFB" w:rsidRPr="006B6918" w:rsidRDefault="00774DFB" w:rsidP="00774DFB">
      <w:pPr>
        <w:pStyle w:val="paragraph"/>
        <w:numPr>
          <w:ilvl w:val="0"/>
          <w:numId w:val="27"/>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Critical reflective evaluation</w:t>
      </w:r>
      <w:r w:rsidRPr="006B6918">
        <w:rPr>
          <w:rStyle w:val="normaltextrun"/>
          <w:rFonts w:ascii="Arial" w:hAnsi="Arial" w:cs="Arial"/>
          <w:sz w:val="22"/>
          <w:szCs w:val="22"/>
        </w:rPr>
        <w:t> of the overall Professional Teaching Experience, which this portfolio applies to including any pastoral care / learner welfare duties or actions undertaken, including a critical review of your use of assessment of and for learning during your teaching practice experience. (2000 words)</w:t>
      </w:r>
      <w:r w:rsidRPr="006B6918">
        <w:rPr>
          <w:rStyle w:val="eop"/>
          <w:rFonts w:ascii="Arial" w:hAnsi="Arial" w:cs="Arial"/>
          <w:sz w:val="22"/>
          <w:szCs w:val="22"/>
        </w:rPr>
        <w:t> </w:t>
      </w:r>
    </w:p>
    <w:p w14:paraId="6061840A"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80EE11C" w14:textId="77777777" w:rsidR="00774DFB" w:rsidRPr="006B6918" w:rsidRDefault="00774DFB" w:rsidP="00774DFB">
      <w:pPr>
        <w:pStyle w:val="paragraph"/>
        <w:numPr>
          <w:ilvl w:val="0"/>
          <w:numId w:val="28"/>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academic critique</w:t>
      </w:r>
      <w:r w:rsidRPr="006B6918">
        <w:rPr>
          <w:rStyle w:val="normaltextrun"/>
          <w:rFonts w:ascii="Arial" w:hAnsi="Arial" w:cs="Arial"/>
          <w:sz w:val="22"/>
          <w:szCs w:val="22"/>
        </w:rPr>
        <w:t> of current thinking in relation to the use of reflective practice in teaching and learning. (1500 words)</w:t>
      </w:r>
      <w:r w:rsidRPr="006B6918">
        <w:rPr>
          <w:rStyle w:val="eop"/>
          <w:rFonts w:ascii="Arial" w:hAnsi="Arial" w:cs="Arial"/>
          <w:sz w:val="22"/>
          <w:szCs w:val="22"/>
        </w:rPr>
        <w:t> </w:t>
      </w:r>
    </w:p>
    <w:p w14:paraId="575CB02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A0CBCE8" w14:textId="77777777" w:rsidR="00774DFB" w:rsidRPr="006B6918" w:rsidRDefault="00774DFB" w:rsidP="00774DFB">
      <w:pPr>
        <w:pStyle w:val="paragraph"/>
        <w:numPr>
          <w:ilvl w:val="0"/>
          <w:numId w:val="2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Action Plan</w:t>
      </w:r>
      <w:r w:rsidRPr="006B6918">
        <w:rPr>
          <w:rStyle w:val="normaltextrun"/>
          <w:rFonts w:ascii="Arial" w:hAnsi="Arial" w:cs="Arial"/>
          <w:sz w:val="22"/>
          <w:szCs w:val="22"/>
        </w:rPr>
        <w:t> demonstrating alignment of practice with appropriate professional standards to date. (Nominal 1500 words)</w:t>
      </w:r>
      <w:r w:rsidRPr="006B6918">
        <w:rPr>
          <w:rStyle w:val="eop"/>
          <w:rFonts w:ascii="Arial" w:hAnsi="Arial" w:cs="Arial"/>
          <w:sz w:val="22"/>
          <w:szCs w:val="22"/>
        </w:rPr>
        <w:t> </w:t>
      </w:r>
    </w:p>
    <w:p w14:paraId="6E7BEAA2"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eop"/>
          <w:rFonts w:ascii="Arial" w:hAnsi="Arial" w:cs="Arial"/>
          <w:sz w:val="22"/>
          <w:szCs w:val="22"/>
        </w:rPr>
        <w:t> </w:t>
      </w:r>
    </w:p>
    <w:p w14:paraId="1B232707" w14:textId="77777777" w:rsidR="00774DFB" w:rsidRPr="006B6918" w:rsidRDefault="00774DFB" w:rsidP="00774DFB">
      <w:pPr>
        <w:pStyle w:val="paragraph"/>
        <w:numPr>
          <w:ilvl w:val="0"/>
          <w:numId w:val="30"/>
        </w:numPr>
        <w:spacing w:before="0" w:beforeAutospacing="0" w:after="0" w:afterAutospacing="0"/>
        <w:ind w:left="360"/>
        <w:textAlignment w:val="baseline"/>
        <w:rPr>
          <w:rStyle w:val="eop"/>
          <w:rFonts w:ascii="Calibri" w:hAnsi="Calibri" w:cs="Calibri"/>
          <w:sz w:val="22"/>
          <w:szCs w:val="22"/>
        </w:rPr>
      </w:pPr>
      <w:r w:rsidRPr="006B6918">
        <w:rPr>
          <w:rStyle w:val="normaltextrun"/>
          <w:rFonts w:ascii="Arial" w:hAnsi="Arial" w:cs="Arial"/>
          <w:color w:val="212121"/>
          <w:sz w:val="22"/>
          <w:szCs w:val="22"/>
        </w:rPr>
        <w:t>An </w:t>
      </w:r>
      <w:r w:rsidRPr="006B6918">
        <w:rPr>
          <w:rStyle w:val="normaltextrun"/>
          <w:rFonts w:ascii="Arial" w:hAnsi="Arial" w:cs="Arial"/>
          <w:b/>
          <w:bCs/>
          <w:color w:val="212121"/>
          <w:sz w:val="22"/>
          <w:szCs w:val="22"/>
        </w:rPr>
        <w:t>academic critique</w:t>
      </w:r>
      <w:r w:rsidRPr="006B6918">
        <w:rPr>
          <w:rStyle w:val="normaltextrun"/>
          <w:rFonts w:ascii="Arial" w:hAnsi="Arial" w:cs="Arial"/>
          <w:color w:val="212121"/>
          <w:sz w:val="22"/>
          <w:szCs w:val="22"/>
        </w:rPr>
        <w:t> of current thinking in relation to the concept of adult learning and the adult learner in the context of today’s PCET (1100 words) </w:t>
      </w:r>
      <w:r w:rsidRPr="006B6918">
        <w:rPr>
          <w:rStyle w:val="normaltextrun"/>
          <w:rFonts w:ascii="Arial" w:hAnsi="Arial" w:cs="Arial"/>
          <w:b/>
          <w:bCs/>
          <w:color w:val="FF0000"/>
          <w:sz w:val="22"/>
          <w:szCs w:val="22"/>
        </w:rPr>
        <w:t>(LEVEL 7 ONLY)</w:t>
      </w:r>
      <w:r w:rsidRPr="006B6918">
        <w:rPr>
          <w:rStyle w:val="eop"/>
          <w:rFonts w:ascii="Arial" w:hAnsi="Arial" w:cs="Arial"/>
          <w:sz w:val="22"/>
          <w:szCs w:val="22"/>
        </w:rPr>
        <w:t> </w:t>
      </w:r>
    </w:p>
    <w:p w14:paraId="3CF2D8B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FB78278"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C3994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562CB0E"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4CE0A4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2EBF3C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D98A12B"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2946DB82"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997CC1D"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10FFD37"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B699379"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FE9F23F"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72F64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8CE6F9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4CD245A" w14:textId="77777777" w:rsidR="007C23F2" w:rsidRDefault="007C23F2" w:rsidP="007C23F2">
      <w:pPr>
        <w:spacing w:after="0" w:line="240" w:lineRule="auto"/>
        <w:jc w:val="both"/>
        <w:rPr>
          <w:rFonts w:ascii="Arial" w:hAnsi="Arial" w:cs="Arial"/>
          <w:b/>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576"/>
        <w:gridCol w:w="726"/>
        <w:gridCol w:w="1142"/>
      </w:tblGrid>
      <w:tr w:rsidR="008B4722" w:rsidRPr="00A406E5" w14:paraId="234A21E0" w14:textId="77777777" w:rsidTr="006B6918">
        <w:trPr>
          <w:jc w:val="center"/>
        </w:trPr>
        <w:tc>
          <w:tcPr>
            <w:tcW w:w="10444" w:type="dxa"/>
            <w:gridSpan w:val="3"/>
            <w:shd w:val="clear" w:color="auto" w:fill="DAEEF3" w:themeFill="accent5" w:themeFillTint="33"/>
          </w:tcPr>
          <w:p w14:paraId="04B15D3D" w14:textId="393318B4" w:rsidR="008B4722" w:rsidRPr="00A406E5" w:rsidRDefault="008B4722" w:rsidP="006B6918">
            <w:pPr>
              <w:pStyle w:val="Heading2"/>
            </w:pPr>
            <w:r w:rsidRPr="00A406E5">
              <w:rPr>
                <w:sz w:val="32"/>
                <w:szCs w:val="32"/>
              </w:rPr>
              <w:lastRenderedPageBreak/>
              <w:br w:type="page"/>
            </w:r>
            <w:r w:rsidRPr="006B6918">
              <w:rPr>
                <w:color w:val="002060"/>
              </w:rPr>
              <w:t xml:space="preserve">Student </w:t>
            </w:r>
            <w:r w:rsidR="006B6918" w:rsidRPr="006B6918">
              <w:rPr>
                <w:color w:val="002060"/>
              </w:rPr>
              <w:t xml:space="preserve">Feedback Form </w:t>
            </w:r>
          </w:p>
        </w:tc>
      </w:tr>
      <w:tr w:rsidR="006B6918" w:rsidRPr="006B6918" w14:paraId="0BB0AE06"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1002"/>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4AF3C834" w14:textId="77777777" w:rsidR="008B4722" w:rsidRPr="006B6918" w:rsidRDefault="008B4722" w:rsidP="00E664ED">
            <w:pPr>
              <w:rPr>
                <w:rFonts w:cstheme="minorHAnsi"/>
                <w:color w:val="002060"/>
              </w:rPr>
            </w:pPr>
            <w:r w:rsidRPr="006B6918">
              <w:rPr>
                <w:rFonts w:cstheme="minorHAnsi"/>
                <w:color w:val="002060"/>
                <w:szCs w:val="16"/>
              </w:rPr>
              <w:t xml:space="preserve">Generic Assessment Criteria </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tcPr>
          <w:p w14:paraId="24B153E7" w14:textId="77777777" w:rsidR="008B4722" w:rsidRPr="006B6918" w:rsidRDefault="008B4722" w:rsidP="00E664ED">
            <w:pPr>
              <w:ind w:left="34" w:right="113"/>
              <w:jc w:val="center"/>
              <w:rPr>
                <w:rFonts w:cstheme="minorHAnsi"/>
                <w:color w:val="002060"/>
                <w:sz w:val="18"/>
                <w:szCs w:val="18"/>
              </w:rPr>
            </w:pPr>
            <w:r w:rsidRPr="006B6918">
              <w:rPr>
                <w:rFonts w:cstheme="minorHAnsi"/>
                <w:color w:val="002060"/>
                <w:sz w:val="18"/>
                <w:szCs w:val="18"/>
              </w:rPr>
              <w:t>Marks available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vAlign w:val="center"/>
          </w:tcPr>
          <w:p w14:paraId="3243FF08"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 xml:space="preserve">Marks </w:t>
            </w:r>
          </w:p>
          <w:p w14:paraId="2323814D"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awarded</w:t>
            </w:r>
          </w:p>
        </w:tc>
      </w:tr>
      <w:tr w:rsidR="006B6918" w:rsidRPr="006B6918" w14:paraId="658846BB"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8FC008F" w14:textId="77777777" w:rsidR="008B4722" w:rsidRPr="006B6918" w:rsidRDefault="008B4722" w:rsidP="00E664ED">
            <w:pPr>
              <w:rPr>
                <w:rFonts w:cstheme="minorHAnsi"/>
                <w:color w:val="002060"/>
                <w:sz w:val="16"/>
                <w:szCs w:val="16"/>
              </w:rPr>
            </w:pPr>
            <w:r w:rsidRPr="006B6918">
              <w:rPr>
                <w:rFonts w:cstheme="minorHAnsi"/>
                <w:color w:val="002060"/>
                <w:szCs w:val="16"/>
              </w:rPr>
              <w:t xml:space="preserve">1. </w:t>
            </w:r>
            <w:r w:rsidRPr="006B6918">
              <w:rPr>
                <w:rFonts w:cstheme="minorHAnsi"/>
                <w:color w:val="002060"/>
              </w:rPr>
              <w:t>Engagement with Literature Skills</w:t>
            </w:r>
          </w:p>
          <w:p w14:paraId="02614873" w14:textId="22078CE2" w:rsidR="008B4722" w:rsidRPr="006B6918" w:rsidRDefault="008B4722" w:rsidP="00E664ED">
            <w:pPr>
              <w:spacing w:after="120"/>
              <w:rPr>
                <w:rFonts w:cstheme="minorHAnsi"/>
                <w:color w:val="002060"/>
                <w:sz w:val="14"/>
                <w:szCs w:val="14"/>
              </w:rPr>
            </w:pP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D369756" w14:textId="77777777" w:rsidR="008B4722" w:rsidRPr="006B6918" w:rsidRDefault="008B4722" w:rsidP="00E664ED">
            <w:pPr>
              <w:jc w:val="center"/>
              <w:rPr>
                <w:rFonts w:cstheme="minorHAnsi"/>
                <w:color w:val="002060"/>
                <w:sz w:val="32"/>
              </w:rPr>
            </w:pPr>
            <w:r w:rsidRPr="006B6918">
              <w:rPr>
                <w:rFonts w:cstheme="minorHAnsi"/>
                <w:color w:val="002060"/>
                <w:sz w:val="32"/>
              </w:rPr>
              <w:t>10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196D064" w14:textId="11EF33DF" w:rsidR="008B4722" w:rsidRPr="006B6918" w:rsidRDefault="00944BE2" w:rsidP="00E664ED">
            <w:pPr>
              <w:jc w:val="center"/>
              <w:rPr>
                <w:rFonts w:cstheme="minorHAnsi"/>
                <w:color w:val="002060"/>
                <w:sz w:val="32"/>
              </w:rPr>
            </w:pPr>
            <w:r>
              <w:rPr>
                <w:rFonts w:cstheme="minorHAnsi"/>
                <w:color w:val="002060"/>
                <w:sz w:val="32"/>
              </w:rPr>
              <w:t>6</w:t>
            </w:r>
          </w:p>
        </w:tc>
      </w:tr>
      <w:tr w:rsidR="008B4722" w:rsidRPr="006B6918" w14:paraId="34FF1C98"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4378B7AF" w14:textId="77777777" w:rsidR="00944BE2" w:rsidRPr="00B669B1" w:rsidRDefault="00944BE2" w:rsidP="00944BE2">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research-informed literature, including sources retrieved independently.</w:t>
            </w:r>
          </w:p>
          <w:p w14:paraId="5B08B5D1"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16DEB4AB"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0AD9C6F4" w14:textId="77777777" w:rsidR="008B4722" w:rsidRPr="006B6918" w:rsidRDefault="008B4722" w:rsidP="00E664ED">
            <w:pPr>
              <w:jc w:val="center"/>
              <w:rPr>
                <w:rFonts w:cstheme="minorHAnsi"/>
                <w:sz w:val="32"/>
              </w:rPr>
            </w:pPr>
          </w:p>
        </w:tc>
      </w:tr>
      <w:tr w:rsidR="008B4722" w:rsidRPr="006B6918" w14:paraId="4B1F511A"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65F9C3DC"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5023141B"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F3B1409" w14:textId="77777777" w:rsidR="008B4722" w:rsidRPr="006B6918" w:rsidRDefault="008B4722" w:rsidP="00E664ED">
            <w:pPr>
              <w:jc w:val="center"/>
              <w:rPr>
                <w:rFonts w:cstheme="minorHAnsi"/>
                <w:sz w:val="32"/>
              </w:rPr>
            </w:pPr>
          </w:p>
        </w:tc>
      </w:tr>
      <w:tr w:rsidR="006B6918" w:rsidRPr="006B6918" w14:paraId="43EBE860"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62C75D1" w14:textId="55B87FB1" w:rsidR="008B4722" w:rsidRPr="006B6918" w:rsidRDefault="008B4722" w:rsidP="006B6918">
            <w:pPr>
              <w:rPr>
                <w:rFonts w:cstheme="minorHAnsi"/>
                <w:color w:val="002060"/>
              </w:rPr>
            </w:pPr>
            <w:r w:rsidRPr="006B6918">
              <w:rPr>
                <w:rFonts w:cstheme="minorHAnsi"/>
                <w:color w:val="002060"/>
                <w:szCs w:val="16"/>
              </w:rPr>
              <w:t xml:space="preserve">2. </w:t>
            </w:r>
            <w:r w:rsidRPr="006B6918">
              <w:rPr>
                <w:rFonts w:cstheme="minorHAnsi"/>
                <w:color w:val="002060"/>
              </w:rPr>
              <w:t>Knowledge and Understanding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3CFEC6B" w14:textId="77777777" w:rsidR="008B4722" w:rsidRPr="006B6918" w:rsidRDefault="008B4722" w:rsidP="00E664ED">
            <w:pPr>
              <w:jc w:val="center"/>
              <w:rPr>
                <w:rFonts w:cstheme="minorHAnsi"/>
                <w:color w:val="002060"/>
                <w:sz w:val="32"/>
              </w:rPr>
            </w:pPr>
            <w:r w:rsidRPr="006B6918">
              <w:rPr>
                <w:rFonts w:cstheme="minorHAnsi"/>
                <w:color w:val="002060"/>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64355AD" w14:textId="51B1F5B8" w:rsidR="008B4722" w:rsidRPr="006B6918" w:rsidRDefault="00944BE2" w:rsidP="00E664ED">
            <w:pPr>
              <w:jc w:val="center"/>
              <w:rPr>
                <w:rFonts w:cstheme="minorHAnsi"/>
                <w:color w:val="002060"/>
                <w:sz w:val="32"/>
              </w:rPr>
            </w:pPr>
            <w:r>
              <w:rPr>
                <w:rFonts w:cstheme="minorHAnsi"/>
                <w:color w:val="002060"/>
                <w:sz w:val="32"/>
              </w:rPr>
              <w:t>8</w:t>
            </w:r>
          </w:p>
        </w:tc>
      </w:tr>
      <w:tr w:rsidR="008B4722" w:rsidRPr="006B6918" w14:paraId="1A965116"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42C6D796" w14:textId="0F402D46" w:rsidR="008B4722" w:rsidRPr="006B6918" w:rsidRDefault="00944BE2" w:rsidP="00E664ED">
            <w:pPr>
              <w:spacing w:after="120"/>
              <w:rPr>
                <w:rFonts w:cstheme="minorHAnsi"/>
                <w:sz w:val="14"/>
                <w:szCs w:val="14"/>
              </w:rPr>
            </w:pPr>
            <w:r w:rsidRPr="00B669B1">
              <w:rPr>
                <w:rFonts w:ascii="Arial" w:hAnsi="Arial" w:cs="Arial"/>
                <w:sz w:val="20"/>
                <w:szCs w:val="20"/>
              </w:rPr>
              <w:t xml:space="preserve">Knowledge </w:t>
            </w:r>
            <w:r>
              <w:rPr>
                <w:rFonts w:ascii="Arial" w:hAnsi="Arial" w:cs="Arial"/>
                <w:sz w:val="20"/>
                <w:szCs w:val="20"/>
              </w:rPr>
              <w:t xml:space="preserve">has a well-defined focus, which is </w:t>
            </w:r>
            <w:r w:rsidRPr="00B669B1">
              <w:rPr>
                <w:rFonts w:ascii="Arial" w:hAnsi="Arial" w:cs="Arial"/>
                <w:sz w:val="20"/>
                <w:szCs w:val="20"/>
              </w:rPr>
              <w:t>reasonably</w:t>
            </w:r>
            <w:r>
              <w:rPr>
                <w:rFonts w:ascii="Arial" w:hAnsi="Arial" w:cs="Arial"/>
                <w:sz w:val="20"/>
                <w:szCs w:val="20"/>
              </w:rPr>
              <w:t xml:space="preserve"> </w:t>
            </w:r>
            <w:r w:rsidRPr="00B669B1">
              <w:rPr>
                <w:rFonts w:ascii="Arial" w:hAnsi="Arial" w:cs="Arial"/>
                <w:sz w:val="20"/>
                <w:szCs w:val="20"/>
              </w:rPr>
              <w:t>extensive</w:t>
            </w:r>
            <w:r>
              <w:rPr>
                <w:rFonts w:ascii="Arial" w:hAnsi="Arial" w:cs="Arial"/>
                <w:sz w:val="20"/>
                <w:szCs w:val="20"/>
              </w:rPr>
              <w:t>,</w:t>
            </w:r>
            <w:r>
              <w:t xml:space="preserve"> </w:t>
            </w:r>
            <w:r w:rsidRPr="00BE0135">
              <w:rPr>
                <w:rFonts w:ascii="Arial" w:hAnsi="Arial" w:cs="Arial"/>
                <w:sz w:val="20"/>
                <w:szCs w:val="20"/>
              </w:rPr>
              <w:t>coherent and detailed</w:t>
            </w:r>
            <w:r>
              <w:rPr>
                <w:rFonts w:ascii="Arial" w:hAnsi="Arial" w:cs="Arial"/>
                <w:sz w:val="20"/>
                <w:szCs w:val="20"/>
              </w:rPr>
              <w:t xml:space="preserve">, with </w:t>
            </w:r>
            <w:r w:rsidRPr="00FA521C">
              <w:rPr>
                <w:rFonts w:ascii="Arial" w:hAnsi="Arial" w:cs="Arial"/>
                <w:sz w:val="20"/>
                <w:szCs w:val="20"/>
              </w:rPr>
              <w:t>a critical awareness of current problems and/or new insights</w:t>
            </w:r>
          </w:p>
        </w:tc>
        <w:tc>
          <w:tcPr>
            <w:tcW w:w="729" w:type="dxa"/>
            <w:tcBorders>
              <w:top w:val="single" w:sz="4" w:space="0" w:color="auto"/>
              <w:left w:val="single" w:sz="4" w:space="0" w:color="auto"/>
              <w:right w:val="single" w:sz="4" w:space="0" w:color="auto"/>
            </w:tcBorders>
          </w:tcPr>
          <w:p w14:paraId="6E1831B3"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54E11D2A" w14:textId="77777777" w:rsidR="008B4722" w:rsidRPr="006B6918" w:rsidRDefault="008B4722" w:rsidP="00E664ED">
            <w:pPr>
              <w:jc w:val="center"/>
              <w:rPr>
                <w:rFonts w:cstheme="minorHAnsi"/>
                <w:sz w:val="32"/>
              </w:rPr>
            </w:pPr>
          </w:p>
        </w:tc>
      </w:tr>
      <w:tr w:rsidR="008B4722" w:rsidRPr="006B6918" w14:paraId="31126E5D"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2DE403A5"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62431CDC"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49E398E2" w14:textId="77777777" w:rsidR="008B4722" w:rsidRPr="006B6918" w:rsidRDefault="008B4722" w:rsidP="00E664ED">
            <w:pPr>
              <w:jc w:val="center"/>
              <w:rPr>
                <w:rFonts w:cstheme="minorHAnsi"/>
                <w:sz w:val="32"/>
              </w:rPr>
            </w:pPr>
          </w:p>
        </w:tc>
      </w:tr>
      <w:tr w:rsidR="008B4722" w:rsidRPr="006B6918" w14:paraId="30A8C96F"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6287F21" w14:textId="1B34DABF" w:rsidR="008B4722" w:rsidRPr="006B6918" w:rsidRDefault="008B4722" w:rsidP="006B6918">
            <w:pPr>
              <w:rPr>
                <w:rFonts w:cstheme="minorHAnsi"/>
                <w:sz w:val="16"/>
                <w:szCs w:val="16"/>
              </w:rPr>
            </w:pPr>
            <w:r w:rsidRPr="006B6918">
              <w:rPr>
                <w:rFonts w:cstheme="minorHAnsi"/>
                <w:szCs w:val="16"/>
              </w:rPr>
              <w:t xml:space="preserve">3. </w:t>
            </w:r>
            <w:r w:rsidRPr="006B6918">
              <w:rPr>
                <w:rFonts w:cstheme="minorHAnsi"/>
              </w:rPr>
              <w:t>Cognitive and Intellectual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23D4B9D" w14:textId="77777777" w:rsidR="008B4722" w:rsidRPr="006B6918" w:rsidRDefault="008B4722" w:rsidP="00E664ED">
            <w:pPr>
              <w:jc w:val="center"/>
              <w:rPr>
                <w:rFonts w:cstheme="minorHAnsi"/>
                <w:sz w:val="32"/>
              </w:rPr>
            </w:pPr>
            <w:r w:rsidRPr="006B6918">
              <w:rPr>
                <w:rFonts w:cstheme="minorHAnsi"/>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BE93A62" w14:textId="25BD0303" w:rsidR="008B4722" w:rsidRPr="006B6918" w:rsidRDefault="00944BE2" w:rsidP="00E664ED">
            <w:pPr>
              <w:jc w:val="center"/>
              <w:rPr>
                <w:rFonts w:cstheme="minorHAnsi"/>
                <w:sz w:val="32"/>
              </w:rPr>
            </w:pPr>
            <w:r>
              <w:rPr>
                <w:rFonts w:cstheme="minorHAnsi"/>
                <w:sz w:val="32"/>
              </w:rPr>
              <w:t>12</w:t>
            </w:r>
          </w:p>
        </w:tc>
      </w:tr>
      <w:tr w:rsidR="008B4722" w:rsidRPr="006B6918" w14:paraId="384BA73E"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7D34F5C7" w14:textId="3821EF91" w:rsidR="008B4722" w:rsidRPr="006B6918" w:rsidRDefault="00944BE2" w:rsidP="00E664ED">
            <w:pPr>
              <w:spacing w:after="120"/>
              <w:rPr>
                <w:rFonts w:cstheme="minorHAnsi"/>
                <w:sz w:val="14"/>
                <w:szCs w:val="14"/>
              </w:rPr>
            </w:pPr>
            <w:r>
              <w:rPr>
                <w:rFonts w:ascii="Arial" w:hAnsi="Arial" w:cs="Arial"/>
                <w:sz w:val="20"/>
                <w:szCs w:val="20"/>
              </w:rPr>
              <w:t xml:space="preserve">Excellent </w:t>
            </w:r>
            <w:r w:rsidRPr="0052217E">
              <w:rPr>
                <w:rFonts w:ascii="Arial" w:hAnsi="Arial" w:cs="Arial"/>
                <w:sz w:val="20"/>
                <w:szCs w:val="20"/>
              </w:rPr>
              <w:t xml:space="preserve">critical evaluation/ critique of current research and methodologies, Proposes </w:t>
            </w:r>
            <w:r>
              <w:rPr>
                <w:rFonts w:ascii="Arial" w:hAnsi="Arial" w:cs="Arial"/>
                <w:sz w:val="20"/>
                <w:szCs w:val="20"/>
              </w:rPr>
              <w:t>innovative</w:t>
            </w:r>
            <w:r w:rsidRPr="0052217E">
              <w:rPr>
                <w:rFonts w:ascii="Arial" w:hAnsi="Arial" w:cs="Arial"/>
                <w:sz w:val="20"/>
                <w:szCs w:val="20"/>
              </w:rPr>
              <w:t xml:space="preserve"> hypotheses, where appropriate</w:t>
            </w:r>
          </w:p>
          <w:p w14:paraId="06971CD3"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2A1F701D"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03EFCA41" w14:textId="77777777" w:rsidR="008B4722" w:rsidRPr="006B6918" w:rsidRDefault="008B4722" w:rsidP="00E664ED">
            <w:pPr>
              <w:jc w:val="center"/>
              <w:rPr>
                <w:rFonts w:cstheme="minorHAnsi"/>
                <w:sz w:val="32"/>
              </w:rPr>
            </w:pPr>
          </w:p>
        </w:tc>
      </w:tr>
      <w:tr w:rsidR="008B4722" w:rsidRPr="006B6918" w14:paraId="5F96A722"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5B95CD12"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5220BBB2"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3CB595B" w14:textId="77777777" w:rsidR="008B4722" w:rsidRPr="006B6918" w:rsidRDefault="008B4722" w:rsidP="00E664ED">
            <w:pPr>
              <w:jc w:val="center"/>
              <w:rPr>
                <w:rFonts w:cstheme="minorHAnsi"/>
                <w:sz w:val="32"/>
              </w:rPr>
            </w:pPr>
          </w:p>
        </w:tc>
      </w:tr>
      <w:tr w:rsidR="008B4722" w:rsidRPr="006B6918" w14:paraId="0865F144"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D9C8D39" w14:textId="5DA4ED6A" w:rsidR="008B4722" w:rsidRPr="006B6918" w:rsidRDefault="008B4722" w:rsidP="006B6918">
            <w:pPr>
              <w:rPr>
                <w:rFonts w:cstheme="minorHAnsi"/>
                <w:sz w:val="16"/>
                <w:szCs w:val="16"/>
              </w:rPr>
            </w:pPr>
            <w:r w:rsidRPr="006B6918">
              <w:rPr>
                <w:rFonts w:cstheme="minorHAnsi"/>
                <w:szCs w:val="16"/>
              </w:rPr>
              <w:t xml:space="preserve">4. </w:t>
            </w:r>
            <w:r w:rsidRPr="006B6918">
              <w:rPr>
                <w:rFonts w:cstheme="minorHAnsi"/>
              </w:rPr>
              <w:t>Practical Application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19897CE" w14:textId="77777777" w:rsidR="008B4722" w:rsidRPr="006B6918" w:rsidRDefault="008B4722" w:rsidP="00E664ED">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75E05EE" w14:textId="4CBDA7A8" w:rsidR="008B4722" w:rsidRPr="006B6918" w:rsidRDefault="00944BE2" w:rsidP="00E664ED">
            <w:pPr>
              <w:jc w:val="center"/>
              <w:rPr>
                <w:rFonts w:cstheme="minorHAnsi"/>
                <w:sz w:val="32"/>
              </w:rPr>
            </w:pPr>
            <w:r>
              <w:rPr>
                <w:rFonts w:cstheme="minorHAnsi"/>
                <w:sz w:val="32"/>
              </w:rPr>
              <w:t>22</w:t>
            </w:r>
          </w:p>
        </w:tc>
      </w:tr>
      <w:tr w:rsidR="008B4722" w:rsidRPr="006B6918" w14:paraId="2FC17F8B"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0A4F7224" w14:textId="77777777" w:rsidR="008B4722" w:rsidRPr="006B6918" w:rsidRDefault="008B4722" w:rsidP="00E664ED">
            <w:pPr>
              <w:spacing w:after="120"/>
              <w:rPr>
                <w:rFonts w:cstheme="minorHAnsi"/>
                <w:sz w:val="14"/>
                <w:szCs w:val="14"/>
              </w:rPr>
            </w:pPr>
          </w:p>
          <w:p w14:paraId="007DCDA8" w14:textId="3DFF3084" w:rsidR="008B4722" w:rsidRPr="006B6918" w:rsidRDefault="00944BE2" w:rsidP="00E664ED">
            <w:pPr>
              <w:spacing w:after="120"/>
              <w:rPr>
                <w:rFonts w:cstheme="minorHAnsi"/>
                <w:sz w:val="14"/>
                <w:szCs w:val="14"/>
              </w:rPr>
            </w:pPr>
            <w:r w:rsidRPr="00B669B1">
              <w:rPr>
                <w:rFonts w:ascii="Arial" w:hAnsi="Arial" w:cs="Arial"/>
                <w:sz w:val="20"/>
                <w:szCs w:val="20"/>
              </w:rPr>
              <w:t>A very good application of a range of methods, materials, tools and/or techniques</w:t>
            </w:r>
          </w:p>
          <w:p w14:paraId="450EA2D7"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3DD355C9"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1A81F0B1" w14:textId="77777777" w:rsidR="008B4722" w:rsidRPr="006B6918" w:rsidRDefault="008B4722" w:rsidP="00E664ED">
            <w:pPr>
              <w:jc w:val="center"/>
              <w:rPr>
                <w:rFonts w:cstheme="minorHAnsi"/>
                <w:sz w:val="32"/>
              </w:rPr>
            </w:pPr>
          </w:p>
        </w:tc>
      </w:tr>
      <w:tr w:rsidR="008B4722" w:rsidRPr="006B6918" w14:paraId="717AAFBA"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56EE48EE"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2908EB2C"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21FD38A" w14:textId="77777777" w:rsidR="008B4722" w:rsidRPr="006B6918" w:rsidRDefault="008B4722" w:rsidP="00E664ED">
            <w:pPr>
              <w:jc w:val="center"/>
              <w:rPr>
                <w:rFonts w:cstheme="minorHAnsi"/>
                <w:sz w:val="32"/>
              </w:rPr>
            </w:pPr>
          </w:p>
        </w:tc>
      </w:tr>
      <w:tr w:rsidR="008B4722" w:rsidRPr="006B6918" w14:paraId="7F46073C"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FE2DD96" w14:textId="77F719C7" w:rsidR="008B4722" w:rsidRPr="006B6918" w:rsidRDefault="008B4722" w:rsidP="006B6918">
            <w:pPr>
              <w:rPr>
                <w:rFonts w:cstheme="minorHAnsi"/>
                <w:sz w:val="16"/>
                <w:szCs w:val="16"/>
              </w:rPr>
            </w:pPr>
            <w:r w:rsidRPr="006B6918">
              <w:rPr>
                <w:rFonts w:cstheme="minorHAnsi"/>
                <w:szCs w:val="16"/>
              </w:rPr>
              <w:t xml:space="preserve">5. </w:t>
            </w:r>
            <w:r w:rsidRPr="006B6918">
              <w:rPr>
                <w:rFonts w:cstheme="minorHAnsi"/>
              </w:rPr>
              <w:t>Transferable Skills for Life and Professional Practice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0DA3216" w14:textId="77777777" w:rsidR="008B4722" w:rsidRPr="006B6918" w:rsidRDefault="008B4722" w:rsidP="00E664ED">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7357532" w14:textId="1FF49A97" w:rsidR="008B4722" w:rsidRPr="006B6918" w:rsidRDefault="00944BE2" w:rsidP="00E664ED">
            <w:pPr>
              <w:jc w:val="center"/>
              <w:rPr>
                <w:rFonts w:cstheme="minorHAnsi"/>
                <w:sz w:val="32"/>
              </w:rPr>
            </w:pPr>
            <w:r>
              <w:rPr>
                <w:rFonts w:cstheme="minorHAnsi"/>
                <w:sz w:val="32"/>
              </w:rPr>
              <w:t>22</w:t>
            </w:r>
          </w:p>
        </w:tc>
      </w:tr>
      <w:tr w:rsidR="008B4722" w:rsidRPr="00A406E5" w14:paraId="07F023C8"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4BDB5498" w14:textId="77777777" w:rsidR="008B4722" w:rsidRPr="00A406E5" w:rsidRDefault="008B4722" w:rsidP="00E664ED">
            <w:pPr>
              <w:spacing w:after="120"/>
              <w:rPr>
                <w:rFonts w:ascii="Arial" w:hAnsi="Arial" w:cs="Arial"/>
                <w:sz w:val="14"/>
                <w:szCs w:val="14"/>
              </w:rPr>
            </w:pPr>
          </w:p>
          <w:p w14:paraId="187F57B8" w14:textId="09D24756" w:rsidR="008B4722" w:rsidRPr="00A406E5" w:rsidRDefault="00944BE2" w:rsidP="00E664ED">
            <w:pPr>
              <w:spacing w:after="120"/>
              <w:rPr>
                <w:rFonts w:ascii="Arial" w:hAnsi="Arial" w:cs="Arial"/>
                <w:sz w:val="14"/>
                <w:szCs w:val="14"/>
              </w:rPr>
            </w:pPr>
            <w:r w:rsidRPr="005F01A6">
              <w:rPr>
                <w:rFonts w:ascii="Arial" w:hAnsi="Arial" w:cs="Arial"/>
                <w:sz w:val="20"/>
                <w:szCs w:val="20"/>
              </w:rPr>
              <w:t xml:space="preserve">Demonstrates </w:t>
            </w:r>
            <w:r>
              <w:rPr>
                <w:rFonts w:ascii="Arial" w:hAnsi="Arial" w:cs="Arial"/>
                <w:sz w:val="20"/>
                <w:szCs w:val="20"/>
              </w:rPr>
              <w:t>comprehensive</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729" w:type="dxa"/>
            <w:tcBorders>
              <w:top w:val="single" w:sz="4" w:space="0" w:color="auto"/>
              <w:left w:val="single" w:sz="4" w:space="0" w:color="auto"/>
              <w:right w:val="single" w:sz="4" w:space="0" w:color="auto"/>
            </w:tcBorders>
          </w:tcPr>
          <w:p w14:paraId="54738AF4" w14:textId="77777777" w:rsidR="008B4722" w:rsidRPr="00A406E5" w:rsidRDefault="008B4722" w:rsidP="00E664ED">
            <w:pPr>
              <w:jc w:val="center"/>
              <w:rPr>
                <w:rFonts w:ascii="Arial" w:hAnsi="Arial" w:cs="Arial"/>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46ABBD8F" w14:textId="77777777" w:rsidR="008B4722" w:rsidRPr="00A406E5" w:rsidRDefault="008B4722" w:rsidP="00E664ED">
            <w:pPr>
              <w:jc w:val="center"/>
              <w:rPr>
                <w:rFonts w:ascii="Arial" w:hAnsi="Arial" w:cs="Arial"/>
                <w:sz w:val="32"/>
              </w:rPr>
            </w:pPr>
          </w:p>
        </w:tc>
      </w:tr>
      <w:tr w:rsidR="008B4722" w:rsidRPr="00A406E5" w14:paraId="06BBA33E"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464FCBC1" w14:textId="77777777" w:rsidR="008B4722" w:rsidRPr="00A406E5" w:rsidRDefault="008B4722" w:rsidP="00E664ED">
            <w:pPr>
              <w:rPr>
                <w:rFonts w:ascii="Arial" w:hAnsi="Arial" w:cs="Arial"/>
                <w:b/>
                <w:sz w:val="16"/>
                <w:szCs w:val="16"/>
              </w:rPr>
            </w:pPr>
          </w:p>
        </w:tc>
        <w:tc>
          <w:tcPr>
            <w:tcW w:w="729" w:type="dxa"/>
            <w:tcBorders>
              <w:left w:val="single" w:sz="4" w:space="0" w:color="auto"/>
              <w:bottom w:val="single" w:sz="4" w:space="0" w:color="auto"/>
              <w:right w:val="single" w:sz="4" w:space="0" w:color="auto"/>
            </w:tcBorders>
          </w:tcPr>
          <w:p w14:paraId="5C8C6B09" w14:textId="77777777" w:rsidR="008B4722" w:rsidRPr="00A406E5" w:rsidRDefault="008B4722" w:rsidP="00E664ED">
            <w:pPr>
              <w:jc w:val="center"/>
              <w:rPr>
                <w:rFonts w:ascii="Arial" w:hAnsi="Arial" w:cs="Arial"/>
                <w:sz w:val="32"/>
              </w:rPr>
            </w:pPr>
          </w:p>
        </w:tc>
        <w:tc>
          <w:tcPr>
            <w:tcW w:w="729" w:type="dxa"/>
            <w:vMerge/>
            <w:tcBorders>
              <w:top w:val="single" w:sz="4" w:space="0" w:color="auto"/>
              <w:left w:val="single" w:sz="4" w:space="0" w:color="auto"/>
              <w:bottom w:val="single" w:sz="4" w:space="0" w:color="auto"/>
              <w:right w:val="single" w:sz="4" w:space="0" w:color="auto"/>
            </w:tcBorders>
          </w:tcPr>
          <w:p w14:paraId="3382A365" w14:textId="77777777" w:rsidR="008B4722" w:rsidRPr="00A406E5" w:rsidRDefault="008B4722" w:rsidP="00E664ED">
            <w:pPr>
              <w:jc w:val="center"/>
              <w:rPr>
                <w:rFonts w:ascii="Arial" w:hAnsi="Arial" w:cs="Arial"/>
                <w:sz w:val="32"/>
              </w:rPr>
            </w:pPr>
          </w:p>
        </w:tc>
      </w:tr>
    </w:tbl>
    <w:p w14:paraId="5C71F136" w14:textId="77777777" w:rsidR="008B4722" w:rsidRPr="00A406E5" w:rsidRDefault="008B4722" w:rsidP="008B4722">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8B4722" w:rsidRPr="00A406E5" w14:paraId="3688AC05" w14:textId="77777777" w:rsidTr="006B6918">
        <w:trPr>
          <w:cantSplit/>
        </w:trPr>
        <w:tc>
          <w:tcPr>
            <w:tcW w:w="6062" w:type="dxa"/>
            <w:vMerge w:val="restart"/>
            <w:shd w:val="clear" w:color="auto" w:fill="DAEEF3" w:themeFill="accent5" w:themeFillTint="33"/>
            <w:vAlign w:val="center"/>
          </w:tcPr>
          <w:p w14:paraId="7EA43D03" w14:textId="77777777" w:rsidR="008B4722" w:rsidRPr="00A406E5" w:rsidRDefault="008B4722" w:rsidP="00E664E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clear" w:color="auto" w:fill="DAEEF3" w:themeFill="accent5" w:themeFillTint="33"/>
            <w:vAlign w:val="bottom"/>
          </w:tcPr>
          <w:p w14:paraId="492A29A5" w14:textId="77777777" w:rsidR="008B4722" w:rsidRPr="00A406E5" w:rsidRDefault="008B4722" w:rsidP="00E664E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shd w:val="clear" w:color="auto" w:fill="DAEEF3" w:themeFill="accent5" w:themeFillTint="33"/>
            <w:vAlign w:val="center"/>
          </w:tcPr>
          <w:p w14:paraId="6462C093" w14:textId="4B41DB31" w:rsidR="008B4722" w:rsidRPr="00A406E5" w:rsidRDefault="00944BE2" w:rsidP="00E664ED">
            <w:pPr>
              <w:jc w:val="right"/>
              <w:rPr>
                <w:rFonts w:ascii="Arial" w:hAnsi="Arial" w:cs="Arial"/>
                <w:b/>
                <w:bCs/>
              </w:rPr>
            </w:pPr>
            <w:r>
              <w:rPr>
                <w:rFonts w:ascii="Arial" w:hAnsi="Arial" w:cs="Arial"/>
                <w:b/>
                <w:bCs/>
              </w:rPr>
              <w:t>70</w:t>
            </w:r>
            <w:r w:rsidR="008B4722" w:rsidRPr="00A406E5">
              <w:rPr>
                <w:rFonts w:ascii="Arial" w:hAnsi="Arial" w:cs="Arial"/>
                <w:b/>
                <w:bCs/>
              </w:rPr>
              <w:t>%</w:t>
            </w:r>
          </w:p>
        </w:tc>
      </w:tr>
      <w:tr w:rsidR="008B4722" w:rsidRPr="00A406E5" w14:paraId="03C62B17" w14:textId="77777777" w:rsidTr="00E664ED">
        <w:trPr>
          <w:cantSplit/>
        </w:trPr>
        <w:tc>
          <w:tcPr>
            <w:tcW w:w="6062" w:type="dxa"/>
            <w:vMerge/>
            <w:vAlign w:val="bottom"/>
          </w:tcPr>
          <w:p w14:paraId="62199465" w14:textId="77777777" w:rsidR="008B4722" w:rsidRPr="00A406E5" w:rsidRDefault="008B4722" w:rsidP="00E664ED">
            <w:pPr>
              <w:rPr>
                <w:rFonts w:ascii="Arial" w:hAnsi="Arial" w:cs="Arial"/>
              </w:rPr>
            </w:pPr>
          </w:p>
        </w:tc>
        <w:tc>
          <w:tcPr>
            <w:tcW w:w="2155" w:type="dxa"/>
            <w:vAlign w:val="bottom"/>
          </w:tcPr>
          <w:p w14:paraId="2C4B2DB7" w14:textId="77777777" w:rsidR="008B4722" w:rsidRPr="00A406E5" w:rsidRDefault="008B4722" w:rsidP="00E664E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0DA123B1" w14:textId="77777777" w:rsidR="008B4722" w:rsidRPr="00A406E5" w:rsidRDefault="008B4722" w:rsidP="00E664ED">
            <w:pPr>
              <w:jc w:val="center"/>
              <w:rPr>
                <w:rFonts w:ascii="Arial" w:hAnsi="Arial" w:cs="Arial"/>
                <w:sz w:val="12"/>
                <w:szCs w:val="12"/>
              </w:rPr>
            </w:pPr>
          </w:p>
        </w:tc>
        <w:tc>
          <w:tcPr>
            <w:tcW w:w="1418" w:type="dxa"/>
            <w:vMerge/>
            <w:vAlign w:val="bottom"/>
          </w:tcPr>
          <w:p w14:paraId="4C4CEA3D" w14:textId="77777777" w:rsidR="008B4722" w:rsidRPr="00A406E5" w:rsidRDefault="008B4722" w:rsidP="00E664ED">
            <w:pPr>
              <w:ind w:leftChars="71" w:left="156"/>
              <w:rPr>
                <w:rFonts w:ascii="Arial" w:hAnsi="Arial" w:cs="Arial"/>
              </w:rPr>
            </w:pPr>
          </w:p>
        </w:tc>
      </w:tr>
      <w:tr w:rsidR="008B4722" w:rsidRPr="00A406E5" w14:paraId="3665DC20" w14:textId="77777777" w:rsidTr="00E664ED">
        <w:trPr>
          <w:cantSplit/>
        </w:trPr>
        <w:tc>
          <w:tcPr>
            <w:tcW w:w="6062" w:type="dxa"/>
            <w:vMerge/>
            <w:vAlign w:val="bottom"/>
          </w:tcPr>
          <w:p w14:paraId="50895670" w14:textId="77777777" w:rsidR="008B4722" w:rsidRPr="00A406E5" w:rsidRDefault="008B4722" w:rsidP="00E664ED">
            <w:pPr>
              <w:rPr>
                <w:rFonts w:ascii="Arial" w:hAnsi="Arial" w:cs="Arial"/>
              </w:rPr>
            </w:pPr>
          </w:p>
        </w:tc>
        <w:tc>
          <w:tcPr>
            <w:tcW w:w="2155" w:type="dxa"/>
            <w:vAlign w:val="bottom"/>
          </w:tcPr>
          <w:p w14:paraId="67609839" w14:textId="77777777" w:rsidR="008B4722" w:rsidRPr="00A406E5" w:rsidRDefault="008B4722" w:rsidP="00E664E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38C1F859" w14:textId="77777777" w:rsidR="008B4722" w:rsidRPr="00A406E5" w:rsidRDefault="008B4722" w:rsidP="00E664ED">
            <w:pPr>
              <w:jc w:val="center"/>
              <w:rPr>
                <w:rFonts w:ascii="Arial" w:hAnsi="Arial" w:cs="Arial"/>
                <w:sz w:val="12"/>
                <w:szCs w:val="12"/>
              </w:rPr>
            </w:pPr>
          </w:p>
        </w:tc>
        <w:tc>
          <w:tcPr>
            <w:tcW w:w="1418" w:type="dxa"/>
            <w:vMerge/>
            <w:vAlign w:val="bottom"/>
          </w:tcPr>
          <w:p w14:paraId="0C8FE7CE" w14:textId="77777777" w:rsidR="008B4722" w:rsidRPr="00A406E5" w:rsidRDefault="008B4722" w:rsidP="00E664ED">
            <w:pPr>
              <w:ind w:firstLineChars="141" w:firstLine="310"/>
              <w:rPr>
                <w:rFonts w:ascii="Arial" w:hAnsi="Arial" w:cs="Arial"/>
              </w:rPr>
            </w:pPr>
          </w:p>
        </w:tc>
      </w:tr>
    </w:tbl>
    <w:p w14:paraId="41004F19" w14:textId="77777777" w:rsidR="008B4722" w:rsidRDefault="008B4722" w:rsidP="008B4722">
      <w:pPr>
        <w:rPr>
          <w:rFonts w:ascii="Arial" w:hAnsi="Arial" w:cs="Arial"/>
        </w:rPr>
      </w:pPr>
    </w:p>
    <w:p w14:paraId="67C0C651" w14:textId="77777777" w:rsidR="008B4722" w:rsidRDefault="008B4722" w:rsidP="008B4722">
      <w:pPr>
        <w:rPr>
          <w:rFonts w:ascii="Arial" w:hAnsi="Arial" w:cs="Arial"/>
        </w:rPr>
      </w:pPr>
    </w:p>
    <w:p w14:paraId="308D56CC" w14:textId="77777777" w:rsidR="008B4722" w:rsidRDefault="008B4722" w:rsidP="008B4722">
      <w:pPr>
        <w:rPr>
          <w:rFonts w:ascii="Arial" w:hAnsi="Arial" w:cs="Arial"/>
          <w:vanish/>
        </w:rPr>
        <w:sectPr w:rsidR="008B4722" w:rsidSect="00D60443">
          <w:footerReference w:type="default" r:id="rId10"/>
          <w:type w:val="continuous"/>
          <w:pgSz w:w="11894" w:h="16834"/>
          <w:pgMar w:top="720" w:right="720" w:bottom="720" w:left="720" w:header="706" w:footer="706" w:gutter="0"/>
          <w:paperSrc w:first="1" w:other="1"/>
          <w:cols w:space="720"/>
        </w:sectPr>
      </w:pPr>
    </w:p>
    <w:p w14:paraId="797E50C6" w14:textId="77777777" w:rsidR="008B4722" w:rsidRDefault="008B4722" w:rsidP="008B4722">
      <w:pPr>
        <w:rPr>
          <w:rFonts w:ascii="Arial" w:hAnsi="Arial" w:cs="Arial"/>
          <w:vanish/>
        </w:rPr>
        <w:sectPr w:rsidR="008B4722" w:rsidSect="00D60443">
          <w:pgSz w:w="16834" w:h="11894" w:orient="landscape"/>
          <w:pgMar w:top="720" w:right="720" w:bottom="720" w:left="720" w:header="706" w:footer="706" w:gutter="0"/>
          <w:paperSrc w:first="1" w:other="1"/>
          <w:cols w:space="720"/>
          <w:docGrid w:linePitch="272"/>
        </w:sectPr>
      </w:pPr>
    </w:p>
    <w:p w14:paraId="7B04FA47" w14:textId="77777777" w:rsidR="008B4722" w:rsidRPr="00A406E5" w:rsidRDefault="008B4722" w:rsidP="008B4722">
      <w:pPr>
        <w:rPr>
          <w:rFonts w:ascii="Arial" w:hAnsi="Arial" w:cs="Arial"/>
          <w:vanish/>
        </w:rPr>
      </w:pPr>
    </w:p>
    <w:tbl>
      <w:tblPr>
        <w:tblStyle w:val="TableGrid"/>
        <w:tblpPr w:leftFromText="180" w:rightFromText="180" w:vertAnchor="text" w:horzAnchor="margin" w:tblpY="174"/>
        <w:tblW w:w="15446" w:type="dxa"/>
        <w:shd w:val="clear" w:color="auto" w:fill="95B3D7" w:themeFill="accent1" w:themeFillTint="99"/>
        <w:tblLook w:val="04A0" w:firstRow="1" w:lastRow="0" w:firstColumn="1" w:lastColumn="0" w:noHBand="0" w:noVBand="1"/>
      </w:tblPr>
      <w:tblGrid>
        <w:gridCol w:w="15446"/>
      </w:tblGrid>
      <w:tr w:rsidR="008B4722" w14:paraId="2C3D23C9" w14:textId="77777777" w:rsidTr="00E664ED">
        <w:tc>
          <w:tcPr>
            <w:tcW w:w="15446" w:type="dxa"/>
            <w:shd w:val="clear" w:color="auto" w:fill="95B3D7" w:themeFill="accent1" w:themeFillTint="99"/>
          </w:tcPr>
          <w:p w14:paraId="5E63CC27" w14:textId="77777777" w:rsidR="008B4722" w:rsidRPr="00995D51" w:rsidRDefault="008B4722" w:rsidP="00E664E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8C698B" w14:textId="77777777" w:rsidR="008B4722" w:rsidRPr="00D9771E" w:rsidRDefault="008B4722" w:rsidP="008B4722">
      <w:pPr>
        <w:rPr>
          <w:rFonts w:ascii="Arial" w:hAnsi="Arial" w:cs="Arial"/>
          <w:sz w:val="20"/>
          <w:szCs w:val="20"/>
        </w:rPr>
      </w:pPr>
    </w:p>
    <w:tbl>
      <w:tblPr>
        <w:tblStyle w:val="TableGrid"/>
        <w:tblW w:w="15446" w:type="dxa"/>
        <w:tblLook w:val="04A0" w:firstRow="1" w:lastRow="0" w:firstColumn="1" w:lastColumn="0" w:noHBand="0" w:noVBand="1"/>
      </w:tblPr>
      <w:tblGrid>
        <w:gridCol w:w="15446"/>
      </w:tblGrid>
      <w:tr w:rsidR="008B4722" w:rsidRPr="00D9771E" w14:paraId="7431B92C" w14:textId="77777777" w:rsidTr="00E664ED">
        <w:tc>
          <w:tcPr>
            <w:tcW w:w="15446" w:type="dxa"/>
            <w:shd w:val="clear" w:color="auto" w:fill="95B3D7" w:themeFill="accent1" w:themeFillTint="99"/>
          </w:tcPr>
          <w:p w14:paraId="27B372C2" w14:textId="77777777" w:rsidR="008B4722" w:rsidRPr="00D9771E" w:rsidRDefault="008B4722" w:rsidP="00E664ED">
            <w:pPr>
              <w:rPr>
                <w:rFonts w:ascii="Arial" w:hAnsi="Arial" w:cs="Arial"/>
                <w:b/>
                <w:sz w:val="20"/>
                <w:szCs w:val="20"/>
              </w:rPr>
            </w:pPr>
            <w:r>
              <w:rPr>
                <w:rFonts w:ascii="Arial" w:hAnsi="Arial" w:cs="Arial"/>
                <w:b/>
                <w:sz w:val="20"/>
                <w:szCs w:val="20"/>
              </w:rPr>
              <w:t>Level 7</w:t>
            </w:r>
          </w:p>
        </w:tc>
      </w:tr>
      <w:tr w:rsidR="008B4722" w:rsidRPr="00D9771E" w14:paraId="6BEE9930" w14:textId="77777777" w:rsidTr="00E664ED">
        <w:tc>
          <w:tcPr>
            <w:tcW w:w="15446" w:type="dxa"/>
            <w:shd w:val="clear" w:color="auto" w:fill="DBE5F1" w:themeFill="accent1" w:themeFillTint="33"/>
          </w:tcPr>
          <w:p w14:paraId="244E77B2" w14:textId="77777777" w:rsidR="008B4722" w:rsidRPr="00B669B1" w:rsidRDefault="008B4722" w:rsidP="00E664ED">
            <w:pPr>
              <w:rPr>
                <w:rFonts w:ascii="Arial" w:eastAsia="Arial" w:hAnsi="Arial" w:cs="Arial"/>
                <w:spacing w:val="-1"/>
                <w:sz w:val="20"/>
                <w:szCs w:val="20"/>
              </w:rPr>
            </w:pPr>
            <w:r w:rsidRPr="00D453F1">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sz w:val="20"/>
                <w:szCs w:val="20"/>
              </w:rPr>
              <w:t>/professional environments</w:t>
            </w:r>
            <w:r w:rsidRPr="00D453F1">
              <w:rPr>
                <w:rFonts w:ascii="Arial" w:eastAsia="Arial" w:hAnsi="Arial" w:cs="Arial"/>
                <w:spacing w:val="-1"/>
                <w:sz w:val="20"/>
                <w:szCs w:val="20"/>
              </w:rPr>
              <w:t>; and the independent learning ability required for continuing professional development.</w:t>
            </w:r>
          </w:p>
        </w:tc>
      </w:tr>
    </w:tbl>
    <w:p w14:paraId="1A939487" w14:textId="77777777" w:rsidR="008B4722" w:rsidRPr="00D9771E" w:rsidRDefault="008B4722" w:rsidP="008B4722">
      <w:pPr>
        <w:rPr>
          <w:rFonts w:ascii="Arial" w:hAnsi="Arial" w:cs="Arial"/>
          <w:sz w:val="20"/>
          <w:szCs w:val="20"/>
        </w:rPr>
      </w:pPr>
    </w:p>
    <w:tbl>
      <w:tblPr>
        <w:tblStyle w:val="TableGrid"/>
        <w:tblW w:w="15588" w:type="dxa"/>
        <w:tblLayout w:type="fixed"/>
        <w:tblLook w:val="04A0" w:firstRow="1" w:lastRow="0" w:firstColumn="1" w:lastColumn="0" w:noHBand="0" w:noVBand="1"/>
      </w:tblPr>
      <w:tblGrid>
        <w:gridCol w:w="1735"/>
        <w:gridCol w:w="1979"/>
        <w:gridCol w:w="1979"/>
        <w:gridCol w:w="1979"/>
        <w:gridCol w:w="1979"/>
        <w:gridCol w:w="1979"/>
        <w:gridCol w:w="1979"/>
        <w:gridCol w:w="1979"/>
      </w:tblGrid>
      <w:tr w:rsidR="008B4722" w:rsidRPr="00D9771E" w14:paraId="7AD44A1A" w14:textId="77777777" w:rsidTr="00E664ED">
        <w:trPr>
          <w:tblHeader/>
        </w:trPr>
        <w:tc>
          <w:tcPr>
            <w:tcW w:w="1735" w:type="dxa"/>
            <w:shd w:val="clear" w:color="auto" w:fill="95B3D7" w:themeFill="accent1" w:themeFillTint="99"/>
          </w:tcPr>
          <w:p w14:paraId="758319C0" w14:textId="77777777" w:rsidR="008B4722" w:rsidRPr="00C73F6F" w:rsidRDefault="008B4722" w:rsidP="00E664ED">
            <w:pPr>
              <w:rPr>
                <w:rFonts w:ascii="Arial" w:hAnsi="Arial" w:cs="Arial"/>
                <w:b/>
                <w:sz w:val="18"/>
                <w:szCs w:val="18"/>
              </w:rPr>
            </w:pPr>
            <w:r>
              <w:rPr>
                <w:rFonts w:ascii="Arial" w:hAnsi="Arial" w:cs="Arial"/>
                <w:b/>
                <w:sz w:val="18"/>
                <w:szCs w:val="18"/>
              </w:rPr>
              <w:t>Level 7</w:t>
            </w:r>
          </w:p>
        </w:tc>
        <w:tc>
          <w:tcPr>
            <w:tcW w:w="1979" w:type="dxa"/>
            <w:shd w:val="clear" w:color="auto" w:fill="95B3D7" w:themeFill="accent1" w:themeFillTint="99"/>
            <w:vAlign w:val="center"/>
          </w:tcPr>
          <w:p w14:paraId="58E6BA7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79" w:type="dxa"/>
            <w:shd w:val="clear" w:color="auto" w:fill="95B3D7" w:themeFill="accent1" w:themeFillTint="99"/>
            <w:vAlign w:val="center"/>
          </w:tcPr>
          <w:p w14:paraId="7CACD68D"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79" w:type="dxa"/>
            <w:shd w:val="clear" w:color="auto" w:fill="95B3D7" w:themeFill="accent1" w:themeFillTint="99"/>
            <w:vAlign w:val="center"/>
          </w:tcPr>
          <w:p w14:paraId="10EC858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MARGINAL FAIL</w:t>
            </w:r>
          </w:p>
        </w:tc>
        <w:tc>
          <w:tcPr>
            <w:tcW w:w="1979" w:type="dxa"/>
            <w:shd w:val="clear" w:color="auto" w:fill="95B3D7" w:themeFill="accent1" w:themeFillTint="99"/>
            <w:vAlign w:val="center"/>
          </w:tcPr>
          <w:p w14:paraId="40AB261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SATISFACTORY</w:t>
            </w:r>
          </w:p>
          <w:p w14:paraId="6DD0E494" w14:textId="77777777" w:rsidR="008B4722" w:rsidRPr="00D9771E" w:rsidRDefault="008B4722" w:rsidP="00E664ED">
            <w:pPr>
              <w:jc w:val="center"/>
              <w:rPr>
                <w:rFonts w:ascii="Arial" w:hAnsi="Arial" w:cs="Arial"/>
                <w:b/>
                <w:sz w:val="18"/>
                <w:szCs w:val="18"/>
              </w:rPr>
            </w:pPr>
            <w:r>
              <w:rPr>
                <w:rFonts w:ascii="Arial" w:hAnsi="Arial" w:cs="Arial"/>
                <w:b/>
                <w:sz w:val="18"/>
                <w:szCs w:val="18"/>
              </w:rPr>
              <w:t>(Pass)</w:t>
            </w:r>
          </w:p>
        </w:tc>
        <w:tc>
          <w:tcPr>
            <w:tcW w:w="1979" w:type="dxa"/>
            <w:shd w:val="clear" w:color="auto" w:fill="95B3D7" w:themeFill="accent1" w:themeFillTint="99"/>
            <w:vAlign w:val="center"/>
          </w:tcPr>
          <w:p w14:paraId="7F9DBC46"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2AE99A6" w14:textId="77777777" w:rsidR="008B4722" w:rsidRPr="00D9771E" w:rsidRDefault="008B4722" w:rsidP="00E664ED">
            <w:pPr>
              <w:jc w:val="center"/>
              <w:rPr>
                <w:rFonts w:ascii="Arial" w:hAnsi="Arial" w:cs="Arial"/>
                <w:b/>
                <w:sz w:val="18"/>
                <w:szCs w:val="18"/>
              </w:rPr>
            </w:pPr>
            <w:r>
              <w:rPr>
                <w:rFonts w:ascii="Arial" w:hAnsi="Arial" w:cs="Arial"/>
                <w:b/>
                <w:sz w:val="18"/>
                <w:szCs w:val="18"/>
              </w:rPr>
              <w:t xml:space="preserve">(Merit) </w:t>
            </w:r>
          </w:p>
        </w:tc>
        <w:tc>
          <w:tcPr>
            <w:tcW w:w="1979" w:type="dxa"/>
            <w:shd w:val="clear" w:color="auto" w:fill="95B3D7" w:themeFill="accent1" w:themeFillTint="99"/>
            <w:vAlign w:val="center"/>
          </w:tcPr>
          <w:p w14:paraId="3F73322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EXCELLENT</w:t>
            </w:r>
          </w:p>
          <w:p w14:paraId="2C50FF41" w14:textId="77777777" w:rsidR="008B4722" w:rsidRPr="00D9771E" w:rsidRDefault="008B4722" w:rsidP="00E664ED">
            <w:pPr>
              <w:jc w:val="center"/>
              <w:rPr>
                <w:rFonts w:ascii="Arial" w:hAnsi="Arial" w:cs="Arial"/>
                <w:b/>
                <w:sz w:val="18"/>
                <w:szCs w:val="18"/>
              </w:rPr>
            </w:pPr>
            <w:r>
              <w:rPr>
                <w:rFonts w:ascii="Arial" w:hAnsi="Arial" w:cs="Arial"/>
                <w:b/>
                <w:sz w:val="18"/>
                <w:szCs w:val="18"/>
              </w:rPr>
              <w:t>(Distinction)</w:t>
            </w:r>
          </w:p>
        </w:tc>
        <w:tc>
          <w:tcPr>
            <w:tcW w:w="1979" w:type="dxa"/>
            <w:shd w:val="clear" w:color="auto" w:fill="95B3D7" w:themeFill="accent1" w:themeFillTint="99"/>
            <w:vAlign w:val="center"/>
          </w:tcPr>
          <w:p w14:paraId="0A76FD3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EXCEPTIONAL</w:t>
            </w:r>
          </w:p>
          <w:p w14:paraId="135943BA" w14:textId="77777777" w:rsidR="008B4722" w:rsidRPr="00D9771E" w:rsidRDefault="008B4722" w:rsidP="00E664ED">
            <w:pPr>
              <w:jc w:val="center"/>
              <w:rPr>
                <w:rFonts w:ascii="Arial" w:hAnsi="Arial" w:cs="Arial"/>
                <w:b/>
                <w:sz w:val="18"/>
                <w:szCs w:val="18"/>
              </w:rPr>
            </w:pPr>
            <w:r>
              <w:rPr>
                <w:rFonts w:ascii="Arial" w:hAnsi="Arial" w:cs="Arial"/>
                <w:b/>
                <w:sz w:val="18"/>
                <w:szCs w:val="18"/>
              </w:rPr>
              <w:t>(Distinction)</w:t>
            </w:r>
          </w:p>
        </w:tc>
      </w:tr>
      <w:tr w:rsidR="008B4722" w:rsidRPr="00D9771E" w14:paraId="18320FE4" w14:textId="77777777" w:rsidTr="00E664ED">
        <w:trPr>
          <w:tblHeader/>
        </w:trPr>
        <w:tc>
          <w:tcPr>
            <w:tcW w:w="1735" w:type="dxa"/>
            <w:shd w:val="clear" w:color="auto" w:fill="95B3D7" w:themeFill="accent1" w:themeFillTint="99"/>
          </w:tcPr>
          <w:p w14:paraId="1E5A74F1" w14:textId="77777777" w:rsidR="008B4722" w:rsidRPr="00D9771E" w:rsidRDefault="008B4722" w:rsidP="00E664ED">
            <w:pPr>
              <w:ind w:left="171"/>
              <w:rPr>
                <w:rFonts w:ascii="Arial" w:hAnsi="Arial" w:cs="Arial"/>
                <w:sz w:val="18"/>
                <w:szCs w:val="18"/>
              </w:rPr>
            </w:pPr>
            <w:r w:rsidRPr="006A2256">
              <w:rPr>
                <w:rFonts w:ascii="Arial" w:eastAsia="Arial" w:hAnsi="Arial" w:cs="Arial"/>
                <w:b/>
                <w:bCs/>
                <w:sz w:val="20"/>
                <w:szCs w:val="20"/>
              </w:rPr>
              <w:t>Category</w:t>
            </w:r>
          </w:p>
        </w:tc>
        <w:tc>
          <w:tcPr>
            <w:tcW w:w="1979" w:type="dxa"/>
            <w:shd w:val="clear" w:color="auto" w:fill="95B3D7" w:themeFill="accent1" w:themeFillTint="99"/>
            <w:vAlign w:val="bottom"/>
          </w:tcPr>
          <w:p w14:paraId="2C6CB7A3" w14:textId="77777777" w:rsidR="008B4722" w:rsidRPr="00D9771E" w:rsidRDefault="008B4722" w:rsidP="00E664ED">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979" w:type="dxa"/>
            <w:shd w:val="clear" w:color="auto" w:fill="95B3D7" w:themeFill="accent1" w:themeFillTint="99"/>
            <w:vAlign w:val="bottom"/>
          </w:tcPr>
          <w:p w14:paraId="24800A41" w14:textId="77777777" w:rsidR="008B4722" w:rsidRPr="00D9771E" w:rsidRDefault="008B4722" w:rsidP="00E664ED">
            <w:pPr>
              <w:jc w:val="center"/>
              <w:rPr>
                <w:rFonts w:ascii="Arial" w:hAnsi="Arial" w:cs="Arial"/>
                <w:b/>
                <w:sz w:val="18"/>
                <w:szCs w:val="18"/>
              </w:rPr>
            </w:pPr>
            <w:r>
              <w:rPr>
                <w:rFonts w:ascii="Arial" w:hAnsi="Arial" w:cs="Arial"/>
                <w:b/>
                <w:sz w:val="18"/>
                <w:szCs w:val="18"/>
              </w:rPr>
              <w:t>30-44%</w:t>
            </w:r>
          </w:p>
        </w:tc>
        <w:tc>
          <w:tcPr>
            <w:tcW w:w="1979" w:type="dxa"/>
            <w:shd w:val="clear" w:color="auto" w:fill="95B3D7" w:themeFill="accent1" w:themeFillTint="99"/>
            <w:vAlign w:val="bottom"/>
          </w:tcPr>
          <w:p w14:paraId="388CD261" w14:textId="77777777" w:rsidR="008B4722" w:rsidRPr="00D9771E" w:rsidRDefault="008B4722" w:rsidP="00E664ED">
            <w:pPr>
              <w:jc w:val="center"/>
              <w:rPr>
                <w:rFonts w:ascii="Arial" w:hAnsi="Arial" w:cs="Arial"/>
                <w:b/>
                <w:sz w:val="18"/>
                <w:szCs w:val="18"/>
              </w:rPr>
            </w:pPr>
            <w:r>
              <w:rPr>
                <w:rFonts w:ascii="Arial" w:hAnsi="Arial" w:cs="Arial"/>
                <w:b/>
                <w:sz w:val="18"/>
                <w:szCs w:val="18"/>
              </w:rPr>
              <w:t>45-49%</w:t>
            </w:r>
          </w:p>
        </w:tc>
        <w:tc>
          <w:tcPr>
            <w:tcW w:w="1979" w:type="dxa"/>
            <w:shd w:val="clear" w:color="auto" w:fill="95B3D7" w:themeFill="accent1" w:themeFillTint="99"/>
            <w:vAlign w:val="bottom"/>
          </w:tcPr>
          <w:p w14:paraId="02BBE6AB" w14:textId="77777777" w:rsidR="008B4722" w:rsidRPr="00D9771E" w:rsidRDefault="008B4722" w:rsidP="00E664ED">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979" w:type="dxa"/>
            <w:shd w:val="clear" w:color="auto" w:fill="95B3D7" w:themeFill="accent1" w:themeFillTint="99"/>
            <w:vAlign w:val="bottom"/>
          </w:tcPr>
          <w:p w14:paraId="3E0FEE49"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60-69%</w:t>
            </w:r>
          </w:p>
        </w:tc>
        <w:tc>
          <w:tcPr>
            <w:tcW w:w="1979" w:type="dxa"/>
            <w:shd w:val="clear" w:color="auto" w:fill="95B3D7" w:themeFill="accent1" w:themeFillTint="99"/>
            <w:vAlign w:val="bottom"/>
          </w:tcPr>
          <w:p w14:paraId="72BEE205" w14:textId="77777777" w:rsidR="008B4722" w:rsidRPr="00D9771E" w:rsidRDefault="008B4722" w:rsidP="00E664E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9" w:type="dxa"/>
            <w:shd w:val="clear" w:color="auto" w:fill="95B3D7" w:themeFill="accent1" w:themeFillTint="99"/>
          </w:tcPr>
          <w:p w14:paraId="4D3CDE65" w14:textId="77777777" w:rsidR="008B4722" w:rsidRPr="00D9771E" w:rsidRDefault="008B4722" w:rsidP="00E664E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B4722" w:rsidRPr="00D9771E" w14:paraId="1CF70A84" w14:textId="77777777" w:rsidTr="00E664ED">
        <w:tc>
          <w:tcPr>
            <w:tcW w:w="1735" w:type="dxa"/>
            <w:shd w:val="clear" w:color="auto" w:fill="95B3D7" w:themeFill="accent1" w:themeFillTint="99"/>
          </w:tcPr>
          <w:p w14:paraId="5C14D14C" w14:textId="77777777" w:rsidR="008B4722" w:rsidRPr="00F65EEE" w:rsidRDefault="008B4722" w:rsidP="00E664ED">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8B4722" w:rsidRPr="00F65EEE" w:rsidRDefault="008B4722" w:rsidP="00E664E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8B4722" w:rsidRDefault="008B4722" w:rsidP="00E664ED">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979" w:type="dxa"/>
            <w:tcBorders>
              <w:top w:val="single" w:sz="4" w:space="0" w:color="auto"/>
              <w:left w:val="single" w:sz="4" w:space="0" w:color="auto"/>
              <w:bottom w:val="single" w:sz="4" w:space="0" w:color="auto"/>
              <w:right w:val="dashed" w:sz="4" w:space="0" w:color="auto"/>
            </w:tcBorders>
          </w:tcPr>
          <w:p w14:paraId="7E05B148" w14:textId="77777777" w:rsidR="008B4722" w:rsidRPr="00B669B1" w:rsidRDefault="008B4722" w:rsidP="00E664ED">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1525732C"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00650BF0"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979" w:type="dxa"/>
            <w:tcBorders>
              <w:top w:val="single" w:sz="4" w:space="0" w:color="auto"/>
              <w:left w:val="dashed" w:sz="4" w:space="0" w:color="auto"/>
              <w:bottom w:val="single" w:sz="4" w:space="0" w:color="auto"/>
              <w:right w:val="double" w:sz="4" w:space="0" w:color="auto"/>
            </w:tcBorders>
          </w:tcPr>
          <w:p w14:paraId="0BE5B660" w14:textId="77777777" w:rsidR="008B4722" w:rsidRPr="00B669B1" w:rsidRDefault="008B4722" w:rsidP="00E664ED">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979" w:type="dxa"/>
            <w:tcBorders>
              <w:top w:val="single" w:sz="4" w:space="0" w:color="auto"/>
              <w:left w:val="double" w:sz="4" w:space="0" w:color="auto"/>
              <w:bottom w:val="single" w:sz="4" w:space="0" w:color="auto"/>
              <w:right w:val="dashed" w:sz="4" w:space="0" w:color="auto"/>
            </w:tcBorders>
          </w:tcPr>
          <w:p w14:paraId="3C29D88C" w14:textId="77777777" w:rsidR="008B4722" w:rsidRPr="00B669B1" w:rsidRDefault="008B4722" w:rsidP="00E664ED">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w:t>
            </w:r>
            <w:r>
              <w:rPr>
                <w:rFonts w:ascii="Arial" w:hAnsi="Arial" w:cs="Arial"/>
                <w:sz w:val="20"/>
                <w:szCs w:val="20"/>
              </w:rPr>
              <w:t xml:space="preserve">very </w:t>
            </w:r>
            <w:r w:rsidRPr="00B669B1">
              <w:rPr>
                <w:rFonts w:ascii="Arial" w:hAnsi="Arial" w:cs="Arial"/>
                <w:sz w:val="20"/>
                <w:szCs w:val="20"/>
              </w:rPr>
              <w:t xml:space="preserve">limited range of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75A42704"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979" w:type="dxa"/>
            <w:tcBorders>
              <w:top w:val="single" w:sz="4" w:space="0" w:color="auto"/>
              <w:left w:val="dashed" w:sz="4" w:space="0" w:color="auto"/>
              <w:bottom w:val="single" w:sz="4" w:space="0" w:color="auto"/>
              <w:right w:val="dashed" w:sz="4" w:space="0" w:color="auto"/>
            </w:tcBorders>
          </w:tcPr>
          <w:p w14:paraId="1A684CEC" w14:textId="77777777" w:rsidR="008B4722" w:rsidRPr="00B669B1" w:rsidRDefault="008B4722" w:rsidP="00E664ED">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8B4722" w:rsidRPr="00B669B1" w:rsidRDefault="008B4722" w:rsidP="00E664ED">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research-informed literature, including sources retrieved independently.</w:t>
            </w:r>
          </w:p>
          <w:p w14:paraId="53AF897D"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979" w:type="dxa"/>
            <w:tcBorders>
              <w:top w:val="single" w:sz="4" w:space="0" w:color="auto"/>
              <w:left w:val="dashed" w:sz="4" w:space="0" w:color="auto"/>
              <w:bottom w:val="single" w:sz="4" w:space="0" w:color="auto"/>
              <w:right w:val="dashed" w:sz="4" w:space="0" w:color="auto"/>
            </w:tcBorders>
          </w:tcPr>
          <w:p w14:paraId="6E6C008F" w14:textId="77777777" w:rsidR="008B4722" w:rsidRPr="00B669B1" w:rsidRDefault="008B4722" w:rsidP="00E664ED">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979" w:type="dxa"/>
            <w:tcBorders>
              <w:top w:val="single" w:sz="4" w:space="0" w:color="auto"/>
              <w:left w:val="dashed" w:sz="4" w:space="0" w:color="auto"/>
              <w:bottom w:val="single" w:sz="4" w:space="0" w:color="auto"/>
              <w:right w:val="single" w:sz="4" w:space="0" w:color="auto"/>
            </w:tcBorders>
          </w:tcPr>
          <w:p w14:paraId="61A33AEB" w14:textId="77777777" w:rsidR="008B4722" w:rsidRPr="00B669B1" w:rsidRDefault="008B4722" w:rsidP="00E664ED">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8B4722" w:rsidRPr="00D9771E" w14:paraId="48F05AB3" w14:textId="77777777" w:rsidTr="00E664ED">
        <w:tc>
          <w:tcPr>
            <w:tcW w:w="1735" w:type="dxa"/>
            <w:shd w:val="clear" w:color="auto" w:fill="95B3D7" w:themeFill="accent1" w:themeFillTint="99"/>
          </w:tcPr>
          <w:p w14:paraId="765891C0" w14:textId="77777777" w:rsidR="008B4722" w:rsidRPr="00CA7DB9" w:rsidRDefault="008B4722" w:rsidP="00E664ED">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w:t>
            </w:r>
            <w:r w:rsidRPr="00D453F1">
              <w:rPr>
                <w:rFonts w:ascii="Arial" w:eastAsia="Arial" w:hAnsi="Arial" w:cs="Arial"/>
                <w:bCs/>
                <w:sz w:val="18"/>
                <w:szCs w:val="18"/>
              </w:rPr>
              <w:lastRenderedPageBreak/>
              <w:t>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AA258D8" w14:textId="77777777" w:rsidR="008B4722" w:rsidRPr="00D9771E" w:rsidRDefault="008B4722" w:rsidP="00E664ED">
            <w:pPr>
              <w:spacing w:before="34"/>
              <w:ind w:left="108" w:right="-54"/>
              <w:rPr>
                <w:rFonts w:ascii="Arial" w:hAnsi="Arial" w:cs="Arial"/>
                <w:sz w:val="18"/>
                <w:szCs w:val="18"/>
              </w:rPr>
            </w:pPr>
          </w:p>
        </w:tc>
        <w:tc>
          <w:tcPr>
            <w:tcW w:w="1979" w:type="dxa"/>
            <w:tcBorders>
              <w:top w:val="single" w:sz="4" w:space="0" w:color="auto"/>
              <w:left w:val="single" w:sz="4" w:space="0" w:color="auto"/>
              <w:bottom w:val="single" w:sz="4" w:space="0" w:color="auto"/>
              <w:right w:val="dashed" w:sz="4" w:space="0" w:color="auto"/>
            </w:tcBorders>
          </w:tcPr>
          <w:p w14:paraId="1F81C65E" w14:textId="77777777" w:rsidR="008B4722" w:rsidRDefault="008B4722" w:rsidP="00E664ED">
            <w:pPr>
              <w:spacing w:after="120"/>
              <w:rPr>
                <w:rFonts w:ascii="Arial" w:hAnsi="Arial" w:cs="Arial"/>
                <w:sz w:val="20"/>
                <w:szCs w:val="20"/>
              </w:rPr>
            </w:pPr>
            <w:r w:rsidRPr="00B669B1">
              <w:rPr>
                <w:rFonts w:ascii="Arial" w:hAnsi="Arial" w:cs="Arial"/>
                <w:sz w:val="20"/>
                <w:szCs w:val="20"/>
              </w:rPr>
              <w:lastRenderedPageBreak/>
              <w:t xml:space="preserve">Major gaps in knowledge and understanding of </w:t>
            </w:r>
            <w:r>
              <w:rPr>
                <w:rFonts w:ascii="Arial" w:hAnsi="Arial" w:cs="Arial"/>
                <w:sz w:val="20"/>
                <w:szCs w:val="20"/>
              </w:rPr>
              <w:t>the subject matter</w:t>
            </w:r>
            <w:r w:rsidRPr="004E4D03">
              <w:rPr>
                <w:rFonts w:ascii="Arial" w:hAnsi="Arial" w:cs="Arial"/>
                <w:sz w:val="20"/>
                <w:szCs w:val="20"/>
              </w:rPr>
              <w:t xml:space="preserve"> </w:t>
            </w:r>
            <w:r>
              <w:rPr>
                <w:rFonts w:ascii="Arial" w:hAnsi="Arial" w:cs="Arial"/>
                <w:sz w:val="20"/>
                <w:szCs w:val="20"/>
              </w:rPr>
              <w:t xml:space="preserve">is not </w:t>
            </w:r>
            <w:r w:rsidRPr="004E4D03">
              <w:rPr>
                <w:rFonts w:ascii="Arial" w:hAnsi="Arial" w:cs="Arial"/>
                <w:sz w:val="20"/>
                <w:szCs w:val="20"/>
              </w:rPr>
              <w:t>systematic</w:t>
            </w:r>
            <w:r w:rsidRPr="00B669B1">
              <w:rPr>
                <w:rFonts w:ascii="Arial" w:hAnsi="Arial" w:cs="Arial"/>
                <w:sz w:val="20"/>
                <w:szCs w:val="20"/>
              </w:rPr>
              <w:t xml:space="preserve">. Substantial </w:t>
            </w:r>
            <w:r w:rsidRPr="00B669B1">
              <w:rPr>
                <w:rFonts w:ascii="Arial" w:hAnsi="Arial" w:cs="Arial"/>
                <w:sz w:val="20"/>
                <w:szCs w:val="20"/>
              </w:rPr>
              <w:lastRenderedPageBreak/>
              <w:t>inaccuracies.</w:t>
            </w:r>
            <w:r>
              <w:rPr>
                <w:rFonts w:ascii="Arial" w:hAnsi="Arial" w:cs="Arial"/>
                <w:sz w:val="20"/>
                <w:szCs w:val="20"/>
              </w:rPr>
              <w:t xml:space="preserve"> </w:t>
            </w:r>
            <w:r w:rsidRPr="00DA4E4E">
              <w:rPr>
                <w:rFonts w:ascii="Arial" w:hAnsi="Arial" w:cs="Arial"/>
                <w:sz w:val="20"/>
                <w:szCs w:val="20"/>
              </w:rPr>
              <w:t xml:space="preserve">No </w:t>
            </w:r>
            <w:r w:rsidRPr="00747E6E">
              <w:rPr>
                <w:rFonts w:ascii="Arial" w:hAnsi="Arial" w:cs="Arial"/>
                <w:sz w:val="20"/>
                <w:szCs w:val="20"/>
              </w:rPr>
              <w:t>awarenes</w:t>
            </w:r>
            <w:r>
              <w:rPr>
                <w:rFonts w:ascii="Arial" w:hAnsi="Arial" w:cs="Arial"/>
                <w:sz w:val="20"/>
                <w:szCs w:val="20"/>
              </w:rPr>
              <w:t xml:space="preserve">s of current problems, insights or </w:t>
            </w:r>
            <w:r w:rsidRPr="00DA4E4E">
              <w:rPr>
                <w:rFonts w:ascii="Arial" w:hAnsi="Arial" w:cs="Arial"/>
                <w:sz w:val="20"/>
                <w:szCs w:val="20"/>
              </w:rPr>
              <w:t>the latest research and/or advanced scholarship within the discipline.</w:t>
            </w:r>
          </w:p>
          <w:p w14:paraId="6FFBD3EC" w14:textId="77777777" w:rsidR="008B4722" w:rsidRPr="00B669B1" w:rsidRDefault="008B4722" w:rsidP="00E664ED">
            <w:pPr>
              <w:spacing w:after="120"/>
              <w:rPr>
                <w:rFonts w:ascii="Arial" w:hAnsi="Arial" w:cs="Arial"/>
                <w:sz w:val="20"/>
                <w:szCs w:val="20"/>
              </w:rPr>
            </w:pPr>
          </w:p>
        </w:tc>
        <w:tc>
          <w:tcPr>
            <w:tcW w:w="1979" w:type="dxa"/>
            <w:tcBorders>
              <w:top w:val="single" w:sz="4" w:space="0" w:color="auto"/>
              <w:left w:val="dashed" w:sz="4" w:space="0" w:color="auto"/>
              <w:bottom w:val="single" w:sz="4" w:space="0" w:color="auto"/>
              <w:right w:val="double" w:sz="4" w:space="0" w:color="auto"/>
            </w:tcBorders>
          </w:tcPr>
          <w:p w14:paraId="39C475AF" w14:textId="77777777" w:rsidR="008B4722" w:rsidRPr="00B669B1" w:rsidRDefault="008B4722" w:rsidP="00E664ED">
            <w:pPr>
              <w:spacing w:after="120"/>
              <w:rPr>
                <w:rFonts w:ascii="Arial" w:hAnsi="Arial" w:cs="Arial"/>
                <w:sz w:val="20"/>
                <w:szCs w:val="20"/>
              </w:rPr>
            </w:pPr>
            <w:r w:rsidRPr="00B669B1">
              <w:rPr>
                <w:rFonts w:ascii="Arial" w:hAnsi="Arial" w:cs="Arial"/>
                <w:sz w:val="20"/>
                <w:szCs w:val="20"/>
              </w:rPr>
              <w:lastRenderedPageBreak/>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w:t>
            </w:r>
            <w:r>
              <w:rPr>
                <w:rFonts w:ascii="Arial" w:hAnsi="Arial" w:cs="Arial"/>
                <w:sz w:val="20"/>
                <w:szCs w:val="20"/>
              </w:rPr>
              <w:lastRenderedPageBreak/>
              <w:t xml:space="preserve">irrelevant material.  </w:t>
            </w:r>
            <w:r w:rsidRPr="00DA4E4E">
              <w:rPr>
                <w:rFonts w:ascii="Arial" w:hAnsi="Arial" w:cs="Arial"/>
                <w:sz w:val="20"/>
                <w:szCs w:val="20"/>
              </w:rPr>
              <w:t xml:space="preserve">No </w:t>
            </w:r>
            <w:r>
              <w:rPr>
                <w:rFonts w:ascii="Arial" w:hAnsi="Arial" w:cs="Arial"/>
                <w:sz w:val="20"/>
                <w:szCs w:val="20"/>
              </w:rPr>
              <w:t xml:space="preserve">critical awareness </w:t>
            </w:r>
            <w:r w:rsidRPr="00DA4E4E">
              <w:rPr>
                <w:rFonts w:ascii="Arial" w:hAnsi="Arial" w:cs="Arial"/>
                <w:sz w:val="20"/>
                <w:szCs w:val="20"/>
              </w:rPr>
              <w:t xml:space="preserve">of </w:t>
            </w:r>
            <w:r>
              <w:rPr>
                <w:rFonts w:ascii="Arial" w:hAnsi="Arial" w:cs="Arial"/>
                <w:sz w:val="20"/>
                <w:szCs w:val="20"/>
              </w:rPr>
              <w:t>current problems, insights, or</w:t>
            </w:r>
            <w:r w:rsidRPr="00DA4E4E">
              <w:rPr>
                <w:rFonts w:ascii="Arial" w:hAnsi="Arial" w:cs="Arial"/>
                <w:sz w:val="20"/>
                <w:szCs w:val="20"/>
              </w:rPr>
              <w:t xml:space="preserve"> latest research within the discipline.</w:t>
            </w:r>
          </w:p>
        </w:tc>
        <w:tc>
          <w:tcPr>
            <w:tcW w:w="1979" w:type="dxa"/>
            <w:tcBorders>
              <w:top w:val="single" w:sz="4" w:space="0" w:color="auto"/>
              <w:left w:val="double" w:sz="4" w:space="0" w:color="auto"/>
              <w:bottom w:val="single" w:sz="4" w:space="0" w:color="auto"/>
              <w:right w:val="dashed" w:sz="4" w:space="0" w:color="auto"/>
            </w:tcBorders>
          </w:tcPr>
          <w:p w14:paraId="51A093B4" w14:textId="77777777" w:rsidR="008B4722" w:rsidRPr="00B669B1" w:rsidRDefault="008B4722" w:rsidP="00E664ED">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concepts and principles</w:t>
            </w:r>
            <w:r>
              <w:rPr>
                <w:rFonts w:ascii="Arial" w:hAnsi="Arial" w:cs="Arial"/>
                <w:sz w:val="20"/>
                <w:szCs w:val="20"/>
              </w:rPr>
              <w:t xml:space="preserve"> within the subject area, which </w:t>
            </w:r>
            <w:r>
              <w:rPr>
                <w:rFonts w:ascii="Arial" w:hAnsi="Arial" w:cs="Arial"/>
                <w:sz w:val="20"/>
                <w:szCs w:val="20"/>
              </w:rPr>
              <w:lastRenderedPageBreak/>
              <w:t>to some marginal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 xml:space="preserve">Some critical </w:t>
            </w:r>
            <w:r w:rsidRPr="000622BB">
              <w:rPr>
                <w:rFonts w:ascii="Arial" w:hAnsi="Arial" w:cs="Arial"/>
                <w:sz w:val="20"/>
                <w:szCs w:val="20"/>
              </w:rPr>
              <w:t>awareness of current</w:t>
            </w:r>
            <w:r>
              <w:rPr>
                <w:rFonts w:ascii="Arial" w:hAnsi="Arial" w:cs="Arial"/>
                <w:sz w:val="20"/>
                <w:szCs w:val="20"/>
              </w:rPr>
              <w:t xml:space="preserve"> problems and/or new insights, but often </w:t>
            </w:r>
            <w:r w:rsidRPr="000622BB">
              <w:rPr>
                <w:rFonts w:ascii="Arial" w:hAnsi="Arial" w:cs="Arial"/>
                <w:sz w:val="20"/>
                <w:szCs w:val="20"/>
              </w:rPr>
              <w:t>under-developed</w:t>
            </w:r>
            <w:r>
              <w:rPr>
                <w:rFonts w:ascii="Arial" w:hAnsi="Arial" w:cs="Arial"/>
                <w:sz w:val="20"/>
                <w:szCs w:val="20"/>
              </w:rPr>
              <w:t>.</w:t>
            </w:r>
          </w:p>
        </w:tc>
        <w:tc>
          <w:tcPr>
            <w:tcW w:w="1979" w:type="dxa"/>
            <w:tcBorders>
              <w:top w:val="single" w:sz="4" w:space="0" w:color="auto"/>
              <w:left w:val="dashed" w:sz="4" w:space="0" w:color="auto"/>
              <w:bottom w:val="single" w:sz="4" w:space="0" w:color="auto"/>
              <w:right w:val="dashed" w:sz="4" w:space="0" w:color="auto"/>
            </w:tcBorders>
          </w:tcPr>
          <w:p w14:paraId="629A9B50" w14:textId="77777777" w:rsidR="008B4722" w:rsidRPr="00B669B1" w:rsidRDefault="008B4722" w:rsidP="00E664ED">
            <w:pPr>
              <w:spacing w:after="120"/>
              <w:rPr>
                <w:rFonts w:ascii="Arial" w:hAnsi="Arial" w:cs="Arial"/>
                <w:sz w:val="20"/>
                <w:szCs w:val="20"/>
              </w:rPr>
            </w:pPr>
            <w:r w:rsidRPr="00B669B1">
              <w:rPr>
                <w:rFonts w:ascii="Arial" w:hAnsi="Arial" w:cs="Arial"/>
                <w:sz w:val="20"/>
                <w:szCs w:val="20"/>
              </w:rPr>
              <w:lastRenderedPageBreak/>
              <w:t xml:space="preserve">Knowledge is </w:t>
            </w:r>
            <w:r>
              <w:rPr>
                <w:rFonts w:ascii="Arial" w:hAnsi="Arial" w:cs="Arial"/>
                <w:sz w:val="20"/>
                <w:szCs w:val="20"/>
              </w:rPr>
              <w:t>accurate and reasonably detailed. A</w:t>
            </w:r>
            <w:r w:rsidRPr="00B669B1">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w:t>
            </w:r>
            <w:r>
              <w:rPr>
                <w:rFonts w:ascii="Arial" w:hAnsi="Arial" w:cs="Arial"/>
                <w:sz w:val="20"/>
                <w:szCs w:val="20"/>
              </w:rPr>
              <w:t xml:space="preserve">rstanding of </w:t>
            </w:r>
            <w:r>
              <w:rPr>
                <w:rFonts w:ascii="Arial" w:hAnsi="Arial" w:cs="Arial"/>
                <w:sz w:val="20"/>
                <w:szCs w:val="20"/>
              </w:rPr>
              <w:lastRenderedPageBreak/>
              <w:t>the field of study</w:t>
            </w:r>
            <w:r>
              <w:t xml:space="preserve"> </w:t>
            </w:r>
            <w:r>
              <w:rPr>
                <w:rFonts w:ascii="Arial" w:hAnsi="Arial" w:cs="Arial"/>
                <w:sz w:val="20"/>
                <w:szCs w:val="20"/>
              </w:rPr>
              <w:t xml:space="preserve">informed by, to some extent, current research and scholarship, A </w:t>
            </w:r>
            <w:r w:rsidRPr="00FA521C">
              <w:rPr>
                <w:rFonts w:ascii="Arial" w:hAnsi="Arial" w:cs="Arial"/>
                <w:sz w:val="20"/>
                <w:szCs w:val="20"/>
              </w:rPr>
              <w:t>critical awareness of current problems and/or new insights</w:t>
            </w:r>
            <w:r>
              <w:rPr>
                <w:rFonts w:ascii="Arial" w:hAnsi="Arial" w:cs="Arial"/>
                <w:sz w:val="20"/>
                <w:szCs w:val="20"/>
              </w:rPr>
              <w:t xml:space="preserve"> though this may be under-developed occasionally.  </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2DF75785" w14:textId="77777777" w:rsidR="008B4722" w:rsidRPr="00B669B1" w:rsidRDefault="008B4722" w:rsidP="00E664ED">
            <w:pPr>
              <w:spacing w:after="120"/>
              <w:rPr>
                <w:rFonts w:ascii="Arial" w:hAnsi="Arial" w:cs="Arial"/>
                <w:sz w:val="20"/>
                <w:szCs w:val="20"/>
              </w:rPr>
            </w:pPr>
            <w:r w:rsidRPr="00B669B1">
              <w:rPr>
                <w:rFonts w:ascii="Arial" w:hAnsi="Arial" w:cs="Arial"/>
                <w:sz w:val="20"/>
                <w:szCs w:val="20"/>
              </w:rPr>
              <w:lastRenderedPageBreak/>
              <w:t xml:space="preserve">Knowledge </w:t>
            </w:r>
            <w:r>
              <w:rPr>
                <w:rFonts w:ascii="Arial" w:hAnsi="Arial" w:cs="Arial"/>
                <w:sz w:val="20"/>
                <w:szCs w:val="20"/>
              </w:rPr>
              <w:t xml:space="preserve">has a well-defined focus, which is </w:t>
            </w:r>
            <w:r w:rsidRPr="00B669B1">
              <w:rPr>
                <w:rFonts w:ascii="Arial" w:hAnsi="Arial" w:cs="Arial"/>
                <w:sz w:val="20"/>
                <w:szCs w:val="20"/>
              </w:rPr>
              <w:t>reasonably</w:t>
            </w:r>
            <w:r>
              <w:rPr>
                <w:rFonts w:ascii="Arial" w:hAnsi="Arial" w:cs="Arial"/>
                <w:sz w:val="20"/>
                <w:szCs w:val="20"/>
              </w:rPr>
              <w:t xml:space="preserve"> </w:t>
            </w:r>
            <w:r w:rsidRPr="00B669B1">
              <w:rPr>
                <w:rFonts w:ascii="Arial" w:hAnsi="Arial" w:cs="Arial"/>
                <w:sz w:val="20"/>
                <w:szCs w:val="20"/>
              </w:rPr>
              <w:t>extensive</w:t>
            </w:r>
            <w:r>
              <w:rPr>
                <w:rFonts w:ascii="Arial" w:hAnsi="Arial" w:cs="Arial"/>
                <w:sz w:val="20"/>
                <w:szCs w:val="20"/>
              </w:rPr>
              <w:t>,</w:t>
            </w:r>
            <w:r>
              <w:t xml:space="preserve"> </w:t>
            </w:r>
            <w:r w:rsidRPr="00BE0135">
              <w:rPr>
                <w:rFonts w:ascii="Arial" w:hAnsi="Arial" w:cs="Arial"/>
                <w:sz w:val="20"/>
                <w:szCs w:val="20"/>
              </w:rPr>
              <w:t>coherent and detailed</w:t>
            </w:r>
            <w:r>
              <w:rPr>
                <w:rFonts w:ascii="Arial" w:hAnsi="Arial" w:cs="Arial"/>
                <w:sz w:val="20"/>
                <w:szCs w:val="20"/>
              </w:rPr>
              <w:t xml:space="preserve">, with </w:t>
            </w:r>
            <w:r w:rsidRPr="00FA521C">
              <w:rPr>
                <w:rFonts w:ascii="Arial" w:hAnsi="Arial" w:cs="Arial"/>
                <w:sz w:val="20"/>
                <w:szCs w:val="20"/>
              </w:rPr>
              <w:t xml:space="preserve">a critical awareness </w:t>
            </w:r>
            <w:r w:rsidRPr="00FA521C">
              <w:rPr>
                <w:rFonts w:ascii="Arial" w:hAnsi="Arial" w:cs="Arial"/>
                <w:sz w:val="20"/>
                <w:szCs w:val="20"/>
              </w:rPr>
              <w:lastRenderedPageBreak/>
              <w:t>of current problems and/or new insights</w:t>
            </w:r>
            <w:r>
              <w:rPr>
                <w:rFonts w:ascii="Arial" w:hAnsi="Arial" w:cs="Arial"/>
                <w:sz w:val="20"/>
                <w:szCs w:val="20"/>
              </w:rPr>
              <w:t>.</w:t>
            </w:r>
            <w:r w:rsidRPr="00B669B1">
              <w:rPr>
                <w:rFonts w:ascii="Arial" w:hAnsi="Arial" w:cs="Arial"/>
                <w:sz w:val="20"/>
                <w:szCs w:val="20"/>
              </w:rPr>
              <w:t xml:space="preserve">  Exhibits </w:t>
            </w:r>
            <w:r>
              <w:rPr>
                <w:rFonts w:ascii="Arial" w:hAnsi="Arial" w:cs="Arial"/>
                <w:sz w:val="20"/>
                <w:szCs w:val="20"/>
              </w:rPr>
              <w:t xml:space="preserve">good </w:t>
            </w:r>
            <w:r w:rsidRPr="00B669B1">
              <w:rPr>
                <w:rFonts w:ascii="Arial" w:hAnsi="Arial" w:cs="Arial"/>
                <w:sz w:val="20"/>
                <w:szCs w:val="20"/>
              </w:rPr>
              <w:t xml:space="preserve">understanding of the breadth and depth of </w:t>
            </w:r>
            <w:r>
              <w:rPr>
                <w:rFonts w:ascii="Arial" w:hAnsi="Arial" w:cs="Arial"/>
                <w:sz w:val="20"/>
                <w:szCs w:val="20"/>
              </w:rPr>
              <w:t xml:space="preserve">contemporary and </w:t>
            </w:r>
            <w:r w:rsidRPr="00B669B1">
              <w:rPr>
                <w:rFonts w:ascii="Arial" w:hAnsi="Arial" w:cs="Arial"/>
                <w:sz w:val="20"/>
                <w:szCs w:val="20"/>
              </w:rPr>
              <w:t>established views</w:t>
            </w:r>
            <w:r>
              <w:rPr>
                <w:rFonts w:ascii="Arial" w:hAnsi="Arial" w:cs="Arial"/>
                <w:sz w:val="20"/>
                <w:szCs w:val="20"/>
              </w:rPr>
              <w:t>, and the work is, at least in part, well-informed by current research and scholarship</w:t>
            </w:r>
            <w:r w:rsidRPr="00B669B1">
              <w:rPr>
                <w:rFonts w:ascii="Arial" w:hAnsi="Arial" w:cs="Arial"/>
                <w:sz w:val="20"/>
                <w:szCs w:val="20"/>
              </w:rPr>
              <w:t xml:space="preserve">. </w:t>
            </w:r>
          </w:p>
        </w:tc>
        <w:tc>
          <w:tcPr>
            <w:tcW w:w="1979" w:type="dxa"/>
            <w:tcBorders>
              <w:top w:val="single" w:sz="4" w:space="0" w:color="auto"/>
              <w:left w:val="dashed" w:sz="4" w:space="0" w:color="auto"/>
              <w:bottom w:val="single" w:sz="4" w:space="0" w:color="auto"/>
              <w:right w:val="dashed" w:sz="4" w:space="0" w:color="auto"/>
            </w:tcBorders>
          </w:tcPr>
          <w:p w14:paraId="63511068" w14:textId="77777777" w:rsidR="008B4722" w:rsidRDefault="008B4722" w:rsidP="00E664ED">
            <w:pPr>
              <w:spacing w:after="120"/>
              <w:rPr>
                <w:rFonts w:ascii="Arial" w:hAnsi="Arial" w:cs="Arial"/>
                <w:sz w:val="20"/>
                <w:szCs w:val="20"/>
              </w:rPr>
            </w:pPr>
            <w:r>
              <w:rPr>
                <w:rFonts w:ascii="Arial" w:hAnsi="Arial" w:cs="Arial"/>
                <w:sz w:val="20"/>
                <w:szCs w:val="20"/>
              </w:rPr>
              <w:lastRenderedPageBreak/>
              <w:t>Excellent</w:t>
            </w:r>
            <w:r w:rsidRPr="00FA521C">
              <w:rPr>
                <w:rFonts w:ascii="Arial" w:hAnsi="Arial" w:cs="Arial"/>
                <w:sz w:val="20"/>
                <w:szCs w:val="20"/>
              </w:rPr>
              <w:t xml:space="preserve"> mastery of a complex and specialised area of knowledge</w:t>
            </w:r>
            <w:r>
              <w:rPr>
                <w:rFonts w:ascii="Arial" w:hAnsi="Arial" w:cs="Arial"/>
                <w:sz w:val="20"/>
                <w:szCs w:val="20"/>
              </w:rPr>
              <w:t>.</w:t>
            </w:r>
            <w:r w:rsidRPr="00FA521C">
              <w:rPr>
                <w:rFonts w:ascii="Arial" w:hAnsi="Arial" w:cs="Arial"/>
                <w:sz w:val="20"/>
                <w:szCs w:val="20"/>
              </w:rPr>
              <w:t xml:space="preserve"> </w:t>
            </w:r>
            <w:r>
              <w:rPr>
                <w:rFonts w:ascii="Arial" w:hAnsi="Arial" w:cs="Arial"/>
                <w:sz w:val="20"/>
                <w:szCs w:val="20"/>
              </w:rPr>
              <w:t xml:space="preserve">A systematic, excellent </w:t>
            </w:r>
            <w:r w:rsidRPr="00B669B1">
              <w:rPr>
                <w:rFonts w:ascii="Arial" w:hAnsi="Arial" w:cs="Arial"/>
                <w:sz w:val="20"/>
                <w:szCs w:val="20"/>
              </w:rPr>
              <w:lastRenderedPageBreak/>
              <w:t>understanding of the</w:t>
            </w:r>
            <w:r>
              <w:rPr>
                <w:rFonts w:ascii="Arial" w:hAnsi="Arial" w:cs="Arial"/>
                <w:sz w:val="20"/>
                <w:szCs w:val="20"/>
              </w:rPr>
              <w:t xml:space="preserve"> concepts</w:t>
            </w:r>
            <w:r w:rsidRPr="00B669B1">
              <w:rPr>
                <w:rFonts w:ascii="Arial" w:hAnsi="Arial" w:cs="Arial"/>
                <w:sz w:val="20"/>
                <w:szCs w:val="20"/>
              </w:rPr>
              <w:t xml:space="preserve"> </w:t>
            </w:r>
            <w:r>
              <w:rPr>
                <w:rFonts w:ascii="Arial" w:hAnsi="Arial" w:cs="Arial"/>
                <w:sz w:val="20"/>
                <w:szCs w:val="20"/>
              </w:rPr>
              <w:t>of the subject informed by current research and scholarship</w:t>
            </w:r>
            <w:r w:rsidRPr="00B669B1">
              <w:rPr>
                <w:rFonts w:ascii="Arial" w:hAnsi="Arial" w:cs="Arial"/>
                <w:sz w:val="20"/>
                <w:szCs w:val="20"/>
              </w:rPr>
              <w:t xml:space="preserve">. </w:t>
            </w:r>
            <w:r>
              <w:rPr>
                <w:rFonts w:ascii="Arial" w:hAnsi="Arial" w:cs="Arial"/>
                <w:sz w:val="20"/>
                <w:szCs w:val="20"/>
              </w:rPr>
              <w:t>Highly critical</w:t>
            </w:r>
            <w:r w:rsidRPr="00B669B1">
              <w:rPr>
                <w:rFonts w:ascii="Arial" w:hAnsi="Arial" w:cs="Arial"/>
                <w:sz w:val="20"/>
                <w:szCs w:val="20"/>
              </w:rPr>
              <w:t xml:space="preserve"> awareness </w:t>
            </w:r>
            <w:r w:rsidRPr="00387205">
              <w:rPr>
                <w:rFonts w:ascii="Arial" w:hAnsi="Arial" w:cs="Arial"/>
                <w:sz w:val="20"/>
                <w:szCs w:val="20"/>
              </w:rPr>
              <w:t>of current</w:t>
            </w:r>
            <w:r>
              <w:rPr>
                <w:rFonts w:ascii="Arial" w:hAnsi="Arial" w:cs="Arial"/>
                <w:sz w:val="20"/>
                <w:szCs w:val="20"/>
              </w:rPr>
              <w:t xml:space="preserve"> problems and/or new insights. </w:t>
            </w:r>
            <w:r w:rsidRPr="00205056">
              <w:rPr>
                <w:rFonts w:ascii="Arial" w:hAnsi="Arial" w:cs="Arial"/>
                <w:sz w:val="20"/>
                <w:szCs w:val="20"/>
              </w:rPr>
              <w:t>A critical, awareness of how the boundaries of knowledge are advanced through research.</w:t>
            </w:r>
          </w:p>
          <w:p w14:paraId="30DCCCAD" w14:textId="77777777" w:rsidR="008B4722" w:rsidRPr="00B669B1" w:rsidRDefault="008B4722" w:rsidP="00E664ED">
            <w:pPr>
              <w:spacing w:after="120"/>
              <w:rPr>
                <w:rFonts w:ascii="Arial" w:hAnsi="Arial" w:cs="Arial"/>
                <w:sz w:val="20"/>
                <w:szCs w:val="20"/>
              </w:rPr>
            </w:pPr>
          </w:p>
        </w:tc>
        <w:tc>
          <w:tcPr>
            <w:tcW w:w="1979" w:type="dxa"/>
            <w:tcBorders>
              <w:top w:val="single" w:sz="4" w:space="0" w:color="auto"/>
              <w:left w:val="dashed" w:sz="4" w:space="0" w:color="auto"/>
              <w:bottom w:val="single" w:sz="4" w:space="0" w:color="auto"/>
              <w:right w:val="single" w:sz="4" w:space="0" w:color="auto"/>
            </w:tcBorders>
          </w:tcPr>
          <w:p w14:paraId="72C53691" w14:textId="77777777" w:rsidR="008B4722" w:rsidRPr="00B669B1" w:rsidRDefault="008B4722" w:rsidP="00E664ED">
            <w:pPr>
              <w:spacing w:after="120"/>
              <w:rPr>
                <w:rFonts w:ascii="Arial" w:hAnsi="Arial" w:cs="Arial"/>
                <w:sz w:val="20"/>
                <w:szCs w:val="20"/>
              </w:rPr>
            </w:pPr>
            <w:r>
              <w:rPr>
                <w:rFonts w:ascii="Arial" w:hAnsi="Arial" w:cs="Arial"/>
                <w:sz w:val="20"/>
                <w:szCs w:val="20"/>
              </w:rPr>
              <w:lastRenderedPageBreak/>
              <w:t>E</w:t>
            </w:r>
            <w:r w:rsidRPr="00387205">
              <w:rPr>
                <w:rFonts w:ascii="Arial" w:hAnsi="Arial" w:cs="Arial"/>
                <w:sz w:val="20"/>
                <w:szCs w:val="20"/>
              </w:rPr>
              <w:t>xceptional mastery of a complex and specialised area of knowledge</w:t>
            </w:r>
            <w:r>
              <w:rPr>
                <w:rFonts w:ascii="Arial" w:hAnsi="Arial" w:cs="Arial"/>
                <w:sz w:val="20"/>
                <w:szCs w:val="20"/>
              </w:rPr>
              <w:t>.</w:t>
            </w:r>
            <w:r w:rsidRPr="00387205">
              <w:rPr>
                <w:rFonts w:ascii="Arial" w:hAnsi="Arial" w:cs="Arial"/>
                <w:sz w:val="20"/>
                <w:szCs w:val="20"/>
              </w:rPr>
              <w:t xml:space="preserve"> </w:t>
            </w:r>
            <w:r>
              <w:rPr>
                <w:rFonts w:ascii="Arial" w:hAnsi="Arial" w:cs="Arial"/>
                <w:sz w:val="20"/>
                <w:szCs w:val="20"/>
              </w:rPr>
              <w:t>An exceptionally</w:t>
            </w:r>
            <w:r w:rsidRPr="00FA521C">
              <w:rPr>
                <w:rFonts w:ascii="Arial" w:hAnsi="Arial" w:cs="Arial"/>
                <w:sz w:val="20"/>
                <w:szCs w:val="20"/>
              </w:rPr>
              <w:t xml:space="preserve"> </w:t>
            </w:r>
            <w:r w:rsidRPr="00FA521C">
              <w:rPr>
                <w:rFonts w:ascii="Arial" w:hAnsi="Arial" w:cs="Arial"/>
                <w:sz w:val="20"/>
                <w:szCs w:val="20"/>
              </w:rPr>
              <w:lastRenderedPageBreak/>
              <w:t>critical awareness of current problems and/or new insights</w:t>
            </w:r>
            <w:r>
              <w:rPr>
                <w:rFonts w:ascii="Arial" w:hAnsi="Arial" w:cs="Arial"/>
                <w:sz w:val="20"/>
                <w:szCs w:val="20"/>
              </w:rPr>
              <w:t>. An outstanding</w:t>
            </w:r>
            <w:r w:rsidRPr="00BE0135">
              <w:rPr>
                <w:rFonts w:ascii="Arial" w:hAnsi="Arial" w:cs="Arial"/>
                <w:sz w:val="20"/>
                <w:szCs w:val="20"/>
              </w:rPr>
              <w:t xml:space="preserve"> understanding of the </w:t>
            </w:r>
            <w:r>
              <w:rPr>
                <w:rFonts w:ascii="Arial" w:hAnsi="Arial" w:cs="Arial"/>
                <w:sz w:val="20"/>
                <w:szCs w:val="20"/>
              </w:rPr>
              <w:t>concepts</w:t>
            </w:r>
            <w:r w:rsidRPr="00BE0135">
              <w:rPr>
                <w:rFonts w:ascii="Arial" w:hAnsi="Arial" w:cs="Arial"/>
                <w:sz w:val="20"/>
                <w:szCs w:val="20"/>
              </w:rPr>
              <w:t xml:space="preserve"> of </w:t>
            </w:r>
            <w:r>
              <w:rPr>
                <w:rFonts w:ascii="Arial" w:hAnsi="Arial" w:cs="Arial"/>
                <w:sz w:val="20"/>
                <w:szCs w:val="20"/>
              </w:rPr>
              <w:t xml:space="preserve">the subject, well-informed by </w:t>
            </w:r>
            <w:r w:rsidRPr="00BE0135">
              <w:rPr>
                <w:rFonts w:ascii="Arial" w:hAnsi="Arial" w:cs="Arial"/>
                <w:sz w:val="20"/>
                <w:szCs w:val="20"/>
              </w:rPr>
              <w:t xml:space="preserve">current research and scholarship. </w:t>
            </w:r>
            <w:r>
              <w:rPr>
                <w:rFonts w:ascii="Arial" w:hAnsi="Arial" w:cs="Arial"/>
                <w:sz w:val="20"/>
                <w:szCs w:val="20"/>
              </w:rPr>
              <w:t xml:space="preserve">A critical, sophisticated and nuanced </w:t>
            </w:r>
            <w:r w:rsidRPr="00B669B1">
              <w:rPr>
                <w:rFonts w:ascii="Arial" w:hAnsi="Arial" w:cs="Arial"/>
                <w:sz w:val="20"/>
                <w:szCs w:val="20"/>
              </w:rPr>
              <w:t xml:space="preserve">awareness of </w:t>
            </w:r>
            <w:r w:rsidRPr="00FA521C">
              <w:rPr>
                <w:rFonts w:ascii="Arial" w:hAnsi="Arial" w:cs="Arial"/>
                <w:sz w:val="20"/>
                <w:szCs w:val="20"/>
              </w:rPr>
              <w:t>how the boundaries of knowledge are advanced through research.</w:t>
            </w:r>
          </w:p>
        </w:tc>
      </w:tr>
      <w:tr w:rsidR="008B4722" w:rsidRPr="00D9771E" w14:paraId="7E2C44FF" w14:textId="77777777" w:rsidTr="00E664ED">
        <w:tc>
          <w:tcPr>
            <w:tcW w:w="1735" w:type="dxa"/>
            <w:shd w:val="clear" w:color="auto" w:fill="95B3D7" w:themeFill="accent1" w:themeFillTint="99"/>
          </w:tcPr>
          <w:p w14:paraId="1F89CECC" w14:textId="77777777" w:rsidR="008B4722" w:rsidRDefault="008B4722" w:rsidP="00E664ED">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712070F7" w14:textId="77777777" w:rsidR="008B4722" w:rsidRPr="00F65EEE" w:rsidRDefault="008B4722" w:rsidP="00E664ED">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979" w:type="dxa"/>
          </w:tcPr>
          <w:p w14:paraId="231526AE" w14:textId="77777777" w:rsidR="008B4722" w:rsidRDefault="008B4722" w:rsidP="00E664ED">
            <w:pPr>
              <w:rPr>
                <w:rFonts w:ascii="Arial" w:hAnsi="Arial" w:cs="Arial"/>
                <w:sz w:val="20"/>
                <w:szCs w:val="20"/>
              </w:rPr>
            </w:pPr>
            <w:r>
              <w:rPr>
                <w:rFonts w:ascii="Arial" w:hAnsi="Arial" w:cs="Arial"/>
                <w:sz w:val="20"/>
                <w:szCs w:val="20"/>
              </w:rPr>
              <w:t>Wholly or almost wholly descriptive work. Little or no evaluation or critique or attempt at a systematic approach</w:t>
            </w:r>
            <w:r w:rsidRPr="00B669B1">
              <w:rPr>
                <w:rFonts w:ascii="Arial" w:hAnsi="Arial" w:cs="Arial"/>
                <w:sz w:val="20"/>
                <w:szCs w:val="20"/>
              </w:rPr>
              <w:t>.</w:t>
            </w:r>
          </w:p>
          <w:p w14:paraId="73F34DA1" w14:textId="77777777" w:rsidR="008B4722" w:rsidRDefault="008B4722" w:rsidP="00E664ED">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credible </w:t>
            </w:r>
            <w:r>
              <w:rPr>
                <w:rFonts w:ascii="Arial" w:hAnsi="Arial" w:cs="Arial"/>
                <w:sz w:val="20"/>
                <w:szCs w:val="20"/>
              </w:rPr>
              <w:t>evidence</w:t>
            </w:r>
            <w:r w:rsidRPr="00B669B1">
              <w:rPr>
                <w:rFonts w:ascii="Arial" w:hAnsi="Arial" w:cs="Arial"/>
                <w:sz w:val="20"/>
                <w:szCs w:val="20"/>
              </w:rPr>
              <w:t>.</w:t>
            </w:r>
          </w:p>
          <w:p w14:paraId="36AF6883" w14:textId="77777777" w:rsidR="008B4722" w:rsidRPr="00B669B1" w:rsidRDefault="008B4722" w:rsidP="00E664ED">
            <w:pPr>
              <w:rPr>
                <w:rFonts w:ascii="Arial" w:hAnsi="Arial" w:cs="Arial"/>
                <w:sz w:val="20"/>
                <w:szCs w:val="20"/>
              </w:rPr>
            </w:pPr>
          </w:p>
        </w:tc>
        <w:tc>
          <w:tcPr>
            <w:tcW w:w="1979" w:type="dxa"/>
          </w:tcPr>
          <w:p w14:paraId="276570E6" w14:textId="77777777" w:rsidR="008B4722" w:rsidRPr="00B669B1" w:rsidRDefault="008B4722" w:rsidP="00E664ED">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use of critical evaluation of research and methodologies. Absent or weak development of hypotheses</w:t>
            </w:r>
            <w:r w:rsidRPr="00413903">
              <w:rPr>
                <w:rFonts w:ascii="Arial" w:hAnsi="Arial" w:cs="Arial"/>
                <w:sz w:val="20"/>
                <w:szCs w:val="20"/>
              </w:rPr>
              <w:t xml:space="preserve">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979" w:type="dxa"/>
          </w:tcPr>
          <w:p w14:paraId="0E905FEB" w14:textId="77777777" w:rsidR="008B4722" w:rsidRPr="00B669B1" w:rsidRDefault="008B4722" w:rsidP="00E664ED">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 xml:space="preserve">critical </w:t>
            </w:r>
            <w:r w:rsidRPr="00CA285D">
              <w:rPr>
                <w:rFonts w:ascii="Arial" w:hAnsi="Arial" w:cs="Arial"/>
                <w:sz w:val="20"/>
                <w:szCs w:val="20"/>
              </w:rPr>
              <w:t>evaluation</w:t>
            </w:r>
            <w:r>
              <w:rPr>
                <w:rFonts w:ascii="Arial" w:hAnsi="Arial" w:cs="Arial"/>
                <w:sz w:val="20"/>
                <w:szCs w:val="20"/>
              </w:rPr>
              <w:t xml:space="preserve">/ </w:t>
            </w:r>
            <w:r w:rsidRPr="00E008BD">
              <w:rPr>
                <w:rFonts w:ascii="Arial" w:hAnsi="Arial" w:cs="Arial"/>
                <w:sz w:val="20"/>
                <w:szCs w:val="20"/>
              </w:rPr>
              <w:t>critique of current research and methodologies</w:t>
            </w:r>
            <w:r>
              <w:rPr>
                <w:rFonts w:ascii="Arial" w:hAnsi="Arial" w:cs="Arial"/>
                <w:sz w:val="20"/>
                <w:szCs w:val="20"/>
              </w:rPr>
              <w:t>, tending towards description.</w:t>
            </w:r>
          </w:p>
          <w:p w14:paraId="7736734F" w14:textId="77777777" w:rsidR="008B4722" w:rsidRDefault="008B4722" w:rsidP="00E664ED">
            <w:pPr>
              <w:rPr>
                <w:rFonts w:ascii="Arial" w:hAnsi="Arial" w:cs="Arial"/>
                <w:sz w:val="20"/>
                <w:szCs w:val="20"/>
              </w:rPr>
            </w:pPr>
            <w:r>
              <w:rPr>
                <w:rFonts w:ascii="Arial" w:hAnsi="Arial" w:cs="Arial"/>
                <w:sz w:val="20"/>
                <w:szCs w:val="20"/>
              </w:rPr>
              <w:t xml:space="preserve">Limited attempt to propose new hypotheses. </w:t>
            </w:r>
            <w:r w:rsidRPr="006373C0">
              <w:rPr>
                <w:rFonts w:ascii="Arial" w:hAnsi="Arial" w:cs="Arial"/>
                <w:sz w:val="20"/>
                <w:szCs w:val="20"/>
              </w:rPr>
              <w:t xml:space="preserve">Can deal with complex issues but not systematically or creatively. </w:t>
            </w:r>
            <w:r w:rsidRPr="00B669B1">
              <w:rPr>
                <w:rFonts w:ascii="Arial" w:hAnsi="Arial" w:cs="Arial"/>
                <w:sz w:val="20"/>
                <w:szCs w:val="20"/>
              </w:rPr>
              <w:t>Some evidence to support</w:t>
            </w:r>
            <w:r>
              <w:rPr>
                <w:rFonts w:ascii="Arial" w:hAnsi="Arial" w:cs="Arial"/>
                <w:sz w:val="20"/>
                <w:szCs w:val="20"/>
              </w:rPr>
              <w:t xml:space="preserve"> emerging</w:t>
            </w:r>
            <w:r w:rsidRPr="00B669B1">
              <w:rPr>
                <w:rFonts w:ascii="Arial" w:hAnsi="Arial" w:cs="Arial"/>
                <w:sz w:val="20"/>
                <w:szCs w:val="20"/>
              </w:rPr>
              <w:t xml:space="preserve"> </w:t>
            </w:r>
            <w:r w:rsidRPr="00E518DC">
              <w:rPr>
                <w:rFonts w:ascii="Arial" w:hAnsi="Arial" w:cs="Arial"/>
                <w:sz w:val="20"/>
                <w:szCs w:val="20"/>
              </w:rPr>
              <w:t>judgements</w:t>
            </w:r>
            <w:r w:rsidRPr="00B669B1">
              <w:rPr>
                <w:rFonts w:ascii="Arial" w:hAnsi="Arial" w:cs="Arial"/>
                <w:sz w:val="20"/>
                <w:szCs w:val="20"/>
              </w:rPr>
              <w:t xml:space="preserve"> but </w:t>
            </w:r>
            <w:r>
              <w:rPr>
                <w:rFonts w:ascii="Arial" w:hAnsi="Arial" w:cs="Arial"/>
                <w:sz w:val="20"/>
                <w:szCs w:val="20"/>
              </w:rPr>
              <w:t xml:space="preserve">these may be </w:t>
            </w:r>
            <w:r w:rsidRPr="00E518DC">
              <w:rPr>
                <w:rFonts w:ascii="Arial" w:hAnsi="Arial" w:cs="Arial"/>
                <w:sz w:val="20"/>
                <w:szCs w:val="20"/>
              </w:rPr>
              <w:t xml:space="preserve">underdeveloped </w:t>
            </w:r>
            <w:r>
              <w:rPr>
                <w:rFonts w:ascii="Arial" w:hAnsi="Arial" w:cs="Arial"/>
                <w:sz w:val="20"/>
                <w:szCs w:val="20"/>
              </w:rPr>
              <w:t>or with a little inconsistency / mis-interpretation.</w:t>
            </w:r>
          </w:p>
          <w:p w14:paraId="1B6710B9" w14:textId="77777777" w:rsidR="008B4722" w:rsidRPr="00E518DC" w:rsidRDefault="008B4722" w:rsidP="00E664ED">
            <w:pPr>
              <w:rPr>
                <w:rFonts w:ascii="Arial" w:hAnsi="Arial" w:cs="Arial"/>
                <w:sz w:val="20"/>
                <w:szCs w:val="20"/>
              </w:rPr>
            </w:pPr>
            <w:r>
              <w:rPr>
                <w:rFonts w:ascii="Arial" w:hAnsi="Arial" w:cs="Arial"/>
                <w:sz w:val="20"/>
                <w:szCs w:val="20"/>
              </w:rPr>
              <w:lastRenderedPageBreak/>
              <w:t>May as</w:t>
            </w:r>
            <w:r w:rsidRPr="00E518DC">
              <w:rPr>
                <w:rFonts w:ascii="Arial" w:hAnsi="Arial" w:cs="Arial"/>
                <w:sz w:val="20"/>
                <w:szCs w:val="20"/>
              </w:rPr>
              <w:t>s</w:t>
            </w:r>
            <w:r>
              <w:rPr>
                <w:rFonts w:ascii="Arial" w:hAnsi="Arial" w:cs="Arial"/>
                <w:sz w:val="20"/>
                <w:szCs w:val="20"/>
              </w:rPr>
              <w:t>ert rather than argue a case.</w:t>
            </w:r>
          </w:p>
          <w:p w14:paraId="54C529ED" w14:textId="77777777" w:rsidR="008B4722" w:rsidRPr="00B669B1" w:rsidRDefault="008B4722" w:rsidP="00E664ED">
            <w:pPr>
              <w:rPr>
                <w:rFonts w:ascii="Arial" w:hAnsi="Arial" w:cs="Arial"/>
                <w:sz w:val="20"/>
                <w:szCs w:val="20"/>
              </w:rPr>
            </w:pPr>
          </w:p>
        </w:tc>
        <w:tc>
          <w:tcPr>
            <w:tcW w:w="1979" w:type="dxa"/>
          </w:tcPr>
          <w:p w14:paraId="006A6F3F" w14:textId="77777777" w:rsidR="008B4722" w:rsidRPr="00B669B1" w:rsidRDefault="008B4722" w:rsidP="00E664ED">
            <w:pPr>
              <w:rPr>
                <w:rFonts w:ascii="Arial" w:hAnsi="Arial" w:cs="Arial"/>
                <w:sz w:val="20"/>
                <w:szCs w:val="20"/>
              </w:rPr>
            </w:pPr>
            <w:r>
              <w:rPr>
                <w:rFonts w:ascii="Arial" w:hAnsi="Arial" w:cs="Arial"/>
                <w:sz w:val="20"/>
                <w:szCs w:val="20"/>
              </w:rPr>
              <w:lastRenderedPageBreak/>
              <w:t xml:space="preserve">Some </w:t>
            </w:r>
            <w:r w:rsidRPr="00E008BD">
              <w:rPr>
                <w:rFonts w:ascii="Arial" w:hAnsi="Arial" w:cs="Arial"/>
                <w:sz w:val="20"/>
                <w:szCs w:val="20"/>
              </w:rPr>
              <w:t>critical evaluation/ critique of current research and methodologies</w:t>
            </w:r>
            <w:r>
              <w:rPr>
                <w:rFonts w:ascii="Arial" w:hAnsi="Arial" w:cs="Arial"/>
                <w:sz w:val="20"/>
                <w:szCs w:val="20"/>
              </w:rPr>
              <w:t>, though slightly underdeveloped in places</w:t>
            </w:r>
            <w:r w:rsidRPr="00E008BD">
              <w:rPr>
                <w:rFonts w:ascii="Arial" w:hAnsi="Arial" w:cs="Arial"/>
                <w:sz w:val="20"/>
                <w:szCs w:val="20"/>
              </w:rPr>
              <w:t xml:space="preserve">, Proposes </w:t>
            </w:r>
            <w:r>
              <w:rPr>
                <w:rFonts w:ascii="Arial" w:hAnsi="Arial" w:cs="Arial"/>
                <w:sz w:val="20"/>
                <w:szCs w:val="20"/>
              </w:rPr>
              <w:t xml:space="preserve">adequate but limited </w:t>
            </w:r>
            <w:r w:rsidRPr="00E008BD">
              <w:rPr>
                <w:rFonts w:ascii="Arial" w:hAnsi="Arial" w:cs="Arial"/>
                <w:sz w:val="20"/>
                <w:szCs w:val="20"/>
              </w:rPr>
              <w:t>new hypotheses,</w:t>
            </w:r>
            <w:r>
              <w:rPr>
                <w:rFonts w:ascii="Arial" w:hAnsi="Arial" w:cs="Arial"/>
                <w:sz w:val="20"/>
                <w:szCs w:val="20"/>
              </w:rPr>
              <w:t xml:space="preserve"> where relevant. Can deal with complex issues but not fully </w:t>
            </w:r>
            <w:r w:rsidRPr="00E008BD">
              <w:rPr>
                <w:rFonts w:ascii="Arial" w:hAnsi="Arial" w:cs="Arial"/>
                <w:sz w:val="20"/>
                <w:szCs w:val="20"/>
              </w:rPr>
              <w:t xml:space="preserve">systematically </w:t>
            </w:r>
            <w:r>
              <w:rPr>
                <w:rFonts w:ascii="Arial" w:hAnsi="Arial" w:cs="Arial"/>
                <w:sz w:val="20"/>
                <w:szCs w:val="20"/>
              </w:rPr>
              <w:t>or creatively</w:t>
            </w:r>
            <w:r w:rsidRPr="00E008BD">
              <w:rPr>
                <w:rFonts w:ascii="Arial" w:hAnsi="Arial" w:cs="Arial"/>
                <w:sz w:val="20"/>
                <w:szCs w:val="20"/>
              </w:rPr>
              <w:t>. Ability to make judgements based on data (that may be incomplete)</w:t>
            </w:r>
            <w:r>
              <w:rPr>
                <w:rFonts w:ascii="Arial" w:hAnsi="Arial" w:cs="Arial"/>
                <w:sz w:val="20"/>
                <w:szCs w:val="20"/>
              </w:rPr>
              <w:t xml:space="preserve"> but with</w:t>
            </w:r>
            <w:r w:rsidRPr="00E008BD">
              <w:rPr>
                <w:rFonts w:ascii="Arial" w:hAnsi="Arial" w:cs="Arial"/>
                <w:sz w:val="20"/>
                <w:szCs w:val="20"/>
              </w:rPr>
              <w:t xml:space="preserve"> </w:t>
            </w:r>
            <w:r>
              <w:rPr>
                <w:rFonts w:ascii="Arial" w:hAnsi="Arial" w:cs="Arial"/>
                <w:sz w:val="20"/>
                <w:szCs w:val="20"/>
              </w:rPr>
              <w:t>some t</w:t>
            </w:r>
            <w:r w:rsidRPr="00CA285D">
              <w:rPr>
                <w:rFonts w:ascii="Arial" w:hAnsi="Arial" w:cs="Arial"/>
                <w:sz w:val="20"/>
                <w:szCs w:val="20"/>
              </w:rPr>
              <w:t xml:space="preserve">endency to assert/state opinion rather than argue </w:t>
            </w:r>
            <w:r w:rsidRPr="00CA285D">
              <w:rPr>
                <w:rFonts w:ascii="Arial" w:hAnsi="Arial" w:cs="Arial"/>
                <w:sz w:val="20"/>
                <w:szCs w:val="20"/>
              </w:rPr>
              <w:lastRenderedPageBreak/>
              <w:t>on t</w:t>
            </w:r>
            <w:r>
              <w:rPr>
                <w:rFonts w:ascii="Arial" w:hAnsi="Arial" w:cs="Arial"/>
                <w:sz w:val="20"/>
                <w:szCs w:val="20"/>
              </w:rPr>
              <w:t>he basis of reason and evidence.</w:t>
            </w:r>
          </w:p>
        </w:tc>
        <w:tc>
          <w:tcPr>
            <w:tcW w:w="1979" w:type="dxa"/>
            <w:shd w:val="clear" w:color="auto" w:fill="auto"/>
          </w:tcPr>
          <w:p w14:paraId="5219CE40" w14:textId="77777777" w:rsidR="008B4722" w:rsidRDefault="008B4722" w:rsidP="00E664ED">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 xml:space="preserve">ound </w:t>
            </w:r>
            <w:r w:rsidRPr="0052217E">
              <w:rPr>
                <w:rFonts w:ascii="Arial" w:hAnsi="Arial" w:cs="Arial"/>
                <w:sz w:val="20"/>
                <w:szCs w:val="20"/>
              </w:rPr>
              <w:t>critical evaluation/ critique of current research and methodologies, Proposes new hypotheses, where appropriate.</w:t>
            </w:r>
            <w:r>
              <w:rPr>
                <w:rFonts w:ascii="Arial" w:hAnsi="Arial" w:cs="Arial"/>
                <w:sz w:val="20"/>
                <w:szCs w:val="20"/>
              </w:rPr>
              <w:t xml:space="preserve"> Can deal with complex issues </w:t>
            </w:r>
            <w:r w:rsidRPr="00E008BD">
              <w:rPr>
                <w:rFonts w:ascii="Arial" w:hAnsi="Arial" w:cs="Arial"/>
                <w:sz w:val="20"/>
                <w:szCs w:val="20"/>
              </w:rPr>
              <w:t xml:space="preserve">systematically and </w:t>
            </w:r>
            <w:r>
              <w:rPr>
                <w:rFonts w:ascii="Arial" w:hAnsi="Arial" w:cs="Arial"/>
                <w:sz w:val="20"/>
                <w:szCs w:val="20"/>
              </w:rPr>
              <w:t>with some creativity.</w:t>
            </w:r>
            <w:r w:rsidRPr="00B669B1">
              <w:rPr>
                <w:rFonts w:ascii="Arial" w:hAnsi="Arial" w:cs="Arial"/>
                <w:sz w:val="20"/>
                <w:szCs w:val="20"/>
              </w:rPr>
              <w:t xml:space="preserve"> Ability to </w:t>
            </w:r>
            <w:r w:rsidRPr="0052217E">
              <w:rPr>
                <w:rFonts w:ascii="Arial" w:hAnsi="Arial" w:cs="Arial"/>
                <w:sz w:val="20"/>
                <w:szCs w:val="20"/>
              </w:rPr>
              <w:t xml:space="preserve">make </w:t>
            </w:r>
            <w:r>
              <w:rPr>
                <w:rFonts w:ascii="Arial" w:hAnsi="Arial" w:cs="Arial"/>
                <w:sz w:val="20"/>
                <w:szCs w:val="20"/>
              </w:rPr>
              <w:t>sound judgements</w:t>
            </w:r>
            <w:r w:rsidRPr="0052217E">
              <w:rPr>
                <w:rFonts w:ascii="Arial" w:hAnsi="Arial" w:cs="Arial"/>
                <w:sz w:val="20"/>
                <w:szCs w:val="20"/>
              </w:rPr>
              <w:t xml:space="preserve"> </w:t>
            </w:r>
            <w:r>
              <w:rPr>
                <w:rFonts w:ascii="Arial" w:hAnsi="Arial" w:cs="Arial"/>
                <w:sz w:val="20"/>
                <w:szCs w:val="20"/>
              </w:rPr>
              <w:t>based on data</w:t>
            </w:r>
            <w:r w:rsidRPr="00B669B1">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w:t>
            </w:r>
          </w:p>
          <w:p w14:paraId="1C0157D6" w14:textId="77777777" w:rsidR="008B4722" w:rsidRDefault="008B4722" w:rsidP="00E664ED">
            <w:pPr>
              <w:rPr>
                <w:rFonts w:ascii="Arial" w:hAnsi="Arial" w:cs="Arial"/>
                <w:sz w:val="20"/>
                <w:szCs w:val="20"/>
              </w:rPr>
            </w:pPr>
          </w:p>
          <w:p w14:paraId="3691E7B2" w14:textId="77777777" w:rsidR="008B4722" w:rsidRPr="00B669B1" w:rsidRDefault="008B4722" w:rsidP="00E664ED">
            <w:pPr>
              <w:rPr>
                <w:rFonts w:ascii="Arial" w:hAnsi="Arial" w:cs="Arial"/>
                <w:sz w:val="20"/>
                <w:szCs w:val="20"/>
              </w:rPr>
            </w:pPr>
          </w:p>
        </w:tc>
        <w:tc>
          <w:tcPr>
            <w:tcW w:w="1979" w:type="dxa"/>
          </w:tcPr>
          <w:p w14:paraId="626A2A52" w14:textId="77777777" w:rsidR="008B4722" w:rsidRPr="00B669B1" w:rsidRDefault="008B4722" w:rsidP="00E664ED">
            <w:pPr>
              <w:rPr>
                <w:rFonts w:ascii="Arial" w:hAnsi="Arial" w:cs="Arial"/>
                <w:sz w:val="20"/>
                <w:szCs w:val="20"/>
              </w:rPr>
            </w:pPr>
            <w:r>
              <w:rPr>
                <w:rFonts w:ascii="Arial" w:hAnsi="Arial" w:cs="Arial"/>
                <w:sz w:val="20"/>
                <w:szCs w:val="20"/>
              </w:rPr>
              <w:t xml:space="preserve">Excellent </w:t>
            </w:r>
            <w:r w:rsidRPr="0052217E">
              <w:rPr>
                <w:rFonts w:ascii="Arial" w:hAnsi="Arial" w:cs="Arial"/>
                <w:sz w:val="20"/>
                <w:szCs w:val="20"/>
              </w:rPr>
              <w:t xml:space="preserve">critical evaluation/ critique of current research and methodologies, Proposes </w:t>
            </w:r>
            <w:r>
              <w:rPr>
                <w:rFonts w:ascii="Arial" w:hAnsi="Arial" w:cs="Arial"/>
                <w:sz w:val="20"/>
                <w:szCs w:val="20"/>
              </w:rPr>
              <w:t>innovative</w:t>
            </w:r>
            <w:r w:rsidRPr="0052217E">
              <w:rPr>
                <w:rFonts w:ascii="Arial" w:hAnsi="Arial" w:cs="Arial"/>
                <w:sz w:val="20"/>
                <w:szCs w:val="20"/>
              </w:rPr>
              <w:t xml:space="preserve"> hypotheses, where appropriate. </w:t>
            </w:r>
            <w:r w:rsidRPr="00E008BD">
              <w:rPr>
                <w:rFonts w:ascii="Arial" w:hAnsi="Arial" w:cs="Arial"/>
                <w:sz w:val="20"/>
                <w:szCs w:val="20"/>
              </w:rPr>
              <w:t xml:space="preserve">Can </w:t>
            </w:r>
            <w:r>
              <w:rPr>
                <w:rFonts w:ascii="Arial" w:hAnsi="Arial" w:cs="Arial"/>
                <w:sz w:val="20"/>
                <w:szCs w:val="20"/>
              </w:rPr>
              <w:t>synthesise</w:t>
            </w:r>
            <w:r w:rsidRPr="00E008BD">
              <w:rPr>
                <w:rFonts w:ascii="Arial" w:hAnsi="Arial" w:cs="Arial"/>
                <w:sz w:val="20"/>
                <w:szCs w:val="20"/>
              </w:rPr>
              <w:t xml:space="preserve"> </w:t>
            </w:r>
            <w:r>
              <w:rPr>
                <w:rFonts w:ascii="Arial" w:hAnsi="Arial" w:cs="Arial"/>
                <w:sz w:val="20"/>
                <w:szCs w:val="20"/>
              </w:rPr>
              <w:t xml:space="preserve">complex issues </w:t>
            </w:r>
            <w:r w:rsidRPr="00E008BD">
              <w:rPr>
                <w:rFonts w:ascii="Arial" w:hAnsi="Arial" w:cs="Arial"/>
                <w:sz w:val="20"/>
                <w:szCs w:val="20"/>
              </w:rPr>
              <w:t xml:space="preserve">systematically and creatively.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p>
          <w:p w14:paraId="526770CE" w14:textId="77777777" w:rsidR="008B4722" w:rsidRPr="00B669B1" w:rsidRDefault="008B4722" w:rsidP="00E664ED">
            <w:pPr>
              <w:rPr>
                <w:rFonts w:ascii="Arial" w:hAnsi="Arial" w:cs="Arial"/>
                <w:sz w:val="20"/>
                <w:szCs w:val="20"/>
              </w:rPr>
            </w:pPr>
          </w:p>
        </w:tc>
        <w:tc>
          <w:tcPr>
            <w:tcW w:w="1979" w:type="dxa"/>
          </w:tcPr>
          <w:p w14:paraId="583478BE"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Exceptional </w:t>
            </w:r>
            <w:r w:rsidRPr="00F35D89">
              <w:rPr>
                <w:rFonts w:ascii="Arial" w:hAnsi="Arial" w:cs="Arial"/>
                <w:sz w:val="20"/>
                <w:szCs w:val="20"/>
              </w:rPr>
              <w:t xml:space="preserve">critical </w:t>
            </w:r>
            <w:r>
              <w:rPr>
                <w:rFonts w:ascii="Arial" w:hAnsi="Arial" w:cs="Arial"/>
                <w:sz w:val="20"/>
                <w:szCs w:val="20"/>
              </w:rPr>
              <w:t xml:space="preserve">evaluation/ critique </w:t>
            </w:r>
            <w:r w:rsidRPr="00747E6E">
              <w:rPr>
                <w:rFonts w:ascii="Arial" w:hAnsi="Arial" w:cs="Arial"/>
                <w:sz w:val="20"/>
                <w:szCs w:val="20"/>
              </w:rPr>
              <w:t>of current research and methodologies</w:t>
            </w:r>
            <w:r>
              <w:rPr>
                <w:rFonts w:ascii="Arial" w:hAnsi="Arial" w:cs="Arial"/>
                <w:sz w:val="20"/>
                <w:szCs w:val="20"/>
              </w:rPr>
              <w:t>, Proposes innovative hypotheses, where appropriate</w:t>
            </w:r>
            <w:r w:rsidRPr="00B669B1">
              <w:rPr>
                <w:rFonts w:ascii="Arial" w:hAnsi="Arial" w:cs="Arial"/>
                <w:sz w:val="20"/>
                <w:szCs w:val="20"/>
              </w:rPr>
              <w:t>.</w:t>
            </w:r>
            <w:r>
              <w:t xml:space="preserve"> </w:t>
            </w:r>
            <w:r>
              <w:rPr>
                <w:rFonts w:ascii="Arial" w:hAnsi="Arial" w:cs="Arial"/>
                <w:sz w:val="20"/>
                <w:szCs w:val="20"/>
              </w:rPr>
              <w:t>Exemplary systematic and creative synthesis of complex issues</w:t>
            </w:r>
            <w:r w:rsidRPr="00E008BD">
              <w:rPr>
                <w:rFonts w:ascii="Arial" w:hAnsi="Arial" w:cs="Arial"/>
                <w:sz w:val="20"/>
                <w:szCs w:val="20"/>
              </w:rPr>
              <w:t xml:space="preserve">. </w:t>
            </w:r>
            <w:r w:rsidRPr="00B669B1">
              <w:rPr>
                <w:rFonts w:ascii="Arial" w:hAnsi="Arial" w:cs="Arial"/>
                <w:sz w:val="20"/>
                <w:szCs w:val="20"/>
              </w:rPr>
              <w:t xml:space="preserve"> </w:t>
            </w:r>
          </w:p>
          <w:p w14:paraId="7022C5EE" w14:textId="77777777" w:rsidR="008B4722" w:rsidRPr="00B669B1" w:rsidRDefault="008B4722" w:rsidP="00E664ED">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lastRenderedPageBreak/>
              <w:t>judgements.</w:t>
            </w:r>
            <w:r>
              <w:rPr>
                <w:rFonts w:ascii="Arial" w:hAnsi="Arial" w:cs="Arial"/>
                <w:sz w:val="20"/>
                <w:szCs w:val="20"/>
              </w:rPr>
              <w:t xml:space="preserve"> Potential for journal publication or doctoral research.</w:t>
            </w:r>
          </w:p>
        </w:tc>
      </w:tr>
      <w:tr w:rsidR="008B4722" w:rsidRPr="00D9771E" w14:paraId="08967F65" w14:textId="77777777" w:rsidTr="00E664ED">
        <w:tc>
          <w:tcPr>
            <w:tcW w:w="1735" w:type="dxa"/>
            <w:shd w:val="clear" w:color="auto" w:fill="95B3D7" w:themeFill="accent1" w:themeFillTint="99"/>
          </w:tcPr>
          <w:p w14:paraId="6ACAF2B9" w14:textId="77777777" w:rsidR="008B4722" w:rsidRDefault="008B4722" w:rsidP="00E664ED">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53FA4970"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979" w:type="dxa"/>
          </w:tcPr>
          <w:p w14:paraId="3BA57701" w14:textId="77777777" w:rsidR="008B4722" w:rsidRPr="00B669B1" w:rsidRDefault="008B4722" w:rsidP="00E664ED">
            <w:pPr>
              <w:rPr>
                <w:rFonts w:ascii="Arial" w:hAnsi="Arial" w:cs="Arial"/>
                <w:sz w:val="20"/>
                <w:szCs w:val="20"/>
              </w:rPr>
            </w:pPr>
            <w:r w:rsidRPr="00B669B1">
              <w:rPr>
                <w:rFonts w:ascii="Arial" w:hAnsi="Arial" w:cs="Arial"/>
                <w:sz w:val="20"/>
                <w:szCs w:val="20"/>
              </w:rPr>
              <w:t>Limited or no use of methods, materials, tools and/or techniques.</w:t>
            </w:r>
          </w:p>
          <w:p w14:paraId="6738FA79" w14:textId="77777777" w:rsidR="008B4722" w:rsidRDefault="008B4722" w:rsidP="00E664ED">
            <w:pPr>
              <w:rPr>
                <w:rFonts w:ascii="Arial" w:hAnsi="Arial" w:cs="Arial"/>
                <w:sz w:val="20"/>
                <w:szCs w:val="20"/>
              </w:rPr>
            </w:pPr>
            <w:r w:rsidRPr="00B669B1">
              <w:rPr>
                <w:rFonts w:ascii="Arial" w:hAnsi="Arial" w:cs="Arial"/>
                <w:sz w:val="20"/>
                <w:szCs w:val="20"/>
              </w:rPr>
              <w:t>Little or no appreciation of the context of the application.</w:t>
            </w:r>
          </w:p>
          <w:p w14:paraId="7C8F5BFA" w14:textId="77777777" w:rsidR="008B4722" w:rsidRDefault="008B4722" w:rsidP="00E664ED">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7FF9AE24" w14:textId="77777777" w:rsidR="008B4722" w:rsidRPr="00B669B1" w:rsidRDefault="008B4722" w:rsidP="00E664ED">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979" w:type="dxa"/>
          </w:tcPr>
          <w:p w14:paraId="35A859F8" w14:textId="77777777" w:rsidR="008B4722" w:rsidRDefault="008B4722" w:rsidP="00E664ED">
            <w:pPr>
              <w:rPr>
                <w:rFonts w:ascii="Arial" w:hAnsi="Arial" w:cs="Arial"/>
                <w:sz w:val="20"/>
                <w:szCs w:val="20"/>
              </w:rPr>
            </w:pPr>
            <w:r w:rsidRPr="00B669B1">
              <w:rPr>
                <w:rFonts w:ascii="Arial" w:hAnsi="Arial" w:cs="Arial"/>
                <w:sz w:val="20"/>
                <w:szCs w:val="20"/>
              </w:rPr>
              <w:t>Rudimentary application of methods, materials, tools and/or techniques but without consideration and competence. Flawed appreciation of the context of the application.</w:t>
            </w:r>
          </w:p>
          <w:p w14:paraId="272AD9C9" w14:textId="77777777" w:rsidR="008B4722" w:rsidRPr="00B669B1" w:rsidRDefault="008B4722" w:rsidP="00E664ED">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7CBEED82" w14:textId="77777777" w:rsidR="008B4722" w:rsidRPr="00B669B1" w:rsidRDefault="008B4722" w:rsidP="00E664ED">
            <w:pPr>
              <w:rPr>
                <w:rFonts w:ascii="Arial" w:hAnsi="Arial" w:cs="Arial"/>
                <w:sz w:val="20"/>
                <w:szCs w:val="20"/>
              </w:rPr>
            </w:pPr>
          </w:p>
          <w:p w14:paraId="6E36661F" w14:textId="77777777" w:rsidR="008B4722" w:rsidRPr="00B669B1" w:rsidRDefault="008B4722" w:rsidP="00E664ED">
            <w:pPr>
              <w:rPr>
                <w:rFonts w:ascii="Arial" w:hAnsi="Arial" w:cs="Arial"/>
                <w:sz w:val="20"/>
                <w:szCs w:val="20"/>
              </w:rPr>
            </w:pPr>
          </w:p>
        </w:tc>
        <w:tc>
          <w:tcPr>
            <w:tcW w:w="1979" w:type="dxa"/>
          </w:tcPr>
          <w:p w14:paraId="11A7666D"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An awareness and mostly </w:t>
            </w:r>
            <w:r>
              <w:rPr>
                <w:rFonts w:ascii="Arial" w:hAnsi="Arial" w:cs="Arial"/>
                <w:sz w:val="20"/>
                <w:szCs w:val="20"/>
              </w:rPr>
              <w:t>appropriate application of well-</w:t>
            </w:r>
            <w:r w:rsidRPr="00B669B1">
              <w:rPr>
                <w:rFonts w:ascii="Arial" w:hAnsi="Arial" w:cs="Arial"/>
                <w:sz w:val="20"/>
                <w:szCs w:val="20"/>
              </w:rPr>
              <w:t>established methods, materials, tools and/or techniques</w:t>
            </w:r>
            <w:r>
              <w:rPr>
                <w:rFonts w:ascii="Arial" w:hAnsi="Arial" w:cs="Arial"/>
                <w:sz w:val="20"/>
                <w:szCs w:val="20"/>
              </w:rPr>
              <w:t>, with occasional errors</w:t>
            </w:r>
            <w:r w:rsidRPr="00B669B1">
              <w:rPr>
                <w:rFonts w:ascii="Arial" w:hAnsi="Arial" w:cs="Arial"/>
                <w:sz w:val="20"/>
                <w:szCs w:val="20"/>
              </w:rPr>
              <w:t>.</w:t>
            </w:r>
          </w:p>
          <w:p w14:paraId="42385EFA" w14:textId="77777777" w:rsidR="008B4722" w:rsidRDefault="008B4722" w:rsidP="00E664ED">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691BEDC6" w14:textId="77777777" w:rsidR="008B4722" w:rsidRPr="00B669B1" w:rsidRDefault="008B4722" w:rsidP="00E664ED">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without fully appreciating the complexity</w:t>
            </w:r>
            <w:r w:rsidRPr="00F35D89">
              <w:rPr>
                <w:rFonts w:ascii="Arial" w:hAnsi="Arial" w:cs="Arial"/>
                <w:sz w:val="20"/>
                <w:szCs w:val="20"/>
              </w:rPr>
              <w:t xml:space="preserve"> </w:t>
            </w:r>
            <w:r>
              <w:rPr>
                <w:rFonts w:ascii="Arial" w:hAnsi="Arial" w:cs="Arial"/>
                <w:sz w:val="20"/>
                <w:szCs w:val="20"/>
              </w:rPr>
              <w:t>of</w:t>
            </w:r>
            <w:r w:rsidRPr="00F35D89">
              <w:rPr>
                <w:rFonts w:ascii="Arial" w:hAnsi="Arial" w:cs="Arial"/>
                <w:sz w:val="20"/>
                <w:szCs w:val="20"/>
              </w:rPr>
              <w:t xml:space="preserve"> unpredictable contexts</w:t>
            </w:r>
            <w:r w:rsidRPr="003F205C">
              <w:rPr>
                <w:rFonts w:ascii="Arial" w:hAnsi="Arial" w:cs="Arial"/>
                <w:sz w:val="20"/>
                <w:szCs w:val="20"/>
              </w:rPr>
              <w:t xml:space="preserve">. </w:t>
            </w:r>
          </w:p>
        </w:tc>
        <w:tc>
          <w:tcPr>
            <w:tcW w:w="1979" w:type="dxa"/>
          </w:tcPr>
          <w:p w14:paraId="21F124B8" w14:textId="77777777" w:rsidR="008B4722" w:rsidRPr="00B669B1" w:rsidRDefault="008B4722" w:rsidP="00E664ED">
            <w:pPr>
              <w:rPr>
                <w:rFonts w:ascii="Arial" w:hAnsi="Arial" w:cs="Arial"/>
                <w:sz w:val="20"/>
                <w:szCs w:val="20"/>
              </w:rPr>
            </w:pPr>
            <w:r>
              <w:rPr>
                <w:rFonts w:ascii="Arial" w:hAnsi="Arial" w:cs="Arial"/>
                <w:sz w:val="20"/>
                <w:szCs w:val="20"/>
              </w:rPr>
              <w:t xml:space="preserve">An </w:t>
            </w:r>
            <w:r w:rsidRPr="00B669B1">
              <w:rPr>
                <w:rFonts w:ascii="Arial" w:hAnsi="Arial" w:cs="Arial"/>
                <w:sz w:val="20"/>
                <w:szCs w:val="20"/>
              </w:rPr>
              <w:t>appropriate application of standard methods, materials, tools and/or techniques.</w:t>
            </w:r>
          </w:p>
          <w:p w14:paraId="0E73E570" w14:textId="77777777" w:rsidR="008B4722" w:rsidRDefault="008B4722" w:rsidP="00E664ED">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Pr>
                <w:rFonts w:ascii="Arial" w:hAnsi="Arial" w:cs="Arial"/>
                <w:sz w:val="20"/>
                <w:szCs w:val="20"/>
              </w:rPr>
              <w:t>.</w:t>
            </w:r>
          </w:p>
          <w:p w14:paraId="69FE865B" w14:textId="77777777" w:rsidR="008B4722" w:rsidRPr="00B669B1" w:rsidRDefault="008B4722" w:rsidP="00E664ED">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Pr>
                <w:rFonts w:ascii="Arial" w:hAnsi="Arial" w:cs="Arial"/>
                <w:sz w:val="20"/>
                <w:szCs w:val="20"/>
              </w:rPr>
              <w:t>, with elements of originality.</w:t>
            </w:r>
          </w:p>
        </w:tc>
        <w:tc>
          <w:tcPr>
            <w:tcW w:w="1979" w:type="dxa"/>
            <w:shd w:val="clear" w:color="auto" w:fill="auto"/>
          </w:tcPr>
          <w:p w14:paraId="34196E46" w14:textId="77777777" w:rsidR="008B4722" w:rsidRPr="00B669B1" w:rsidRDefault="008B4722" w:rsidP="00E664ED">
            <w:pPr>
              <w:rPr>
                <w:rFonts w:ascii="Arial" w:hAnsi="Arial" w:cs="Arial"/>
                <w:sz w:val="20"/>
                <w:szCs w:val="20"/>
              </w:rPr>
            </w:pPr>
            <w:r w:rsidRPr="00B669B1">
              <w:rPr>
                <w:rFonts w:ascii="Arial" w:hAnsi="Arial" w:cs="Arial"/>
                <w:sz w:val="20"/>
                <w:szCs w:val="20"/>
              </w:rPr>
              <w:t>A very good application of a range of methods, materials, tools and/or techniques.</w:t>
            </w:r>
          </w:p>
          <w:p w14:paraId="1B8A893A"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14:paraId="687F69F5"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Evidence of </w:t>
            </w:r>
            <w:r>
              <w:rPr>
                <w:rFonts w:ascii="Arial" w:hAnsi="Arial" w:cs="Arial"/>
                <w:sz w:val="20"/>
                <w:szCs w:val="20"/>
              </w:rPr>
              <w:t>originality</w:t>
            </w:r>
            <w:r w:rsidRPr="00B669B1">
              <w:rPr>
                <w:rFonts w:ascii="Arial" w:hAnsi="Arial" w:cs="Arial"/>
                <w:sz w:val="20"/>
                <w:szCs w:val="20"/>
              </w:rPr>
              <w:t xml:space="preserve"> and creativity. </w:t>
            </w:r>
          </w:p>
        </w:tc>
        <w:tc>
          <w:tcPr>
            <w:tcW w:w="1979" w:type="dxa"/>
          </w:tcPr>
          <w:p w14:paraId="17274344"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An advanced application of </w:t>
            </w:r>
            <w:r>
              <w:rPr>
                <w:rFonts w:ascii="Arial" w:hAnsi="Arial" w:cs="Arial"/>
                <w:sz w:val="20"/>
                <w:szCs w:val="20"/>
              </w:rPr>
              <w:t xml:space="preserve">knowledge, </w:t>
            </w:r>
            <w:r w:rsidRPr="00B669B1">
              <w:rPr>
                <w:rFonts w:ascii="Arial" w:hAnsi="Arial" w:cs="Arial"/>
                <w:sz w:val="20"/>
                <w:szCs w:val="20"/>
              </w:rPr>
              <w:t>methods, materials, tools and/or techniques.</w:t>
            </w:r>
          </w:p>
          <w:p w14:paraId="7BC0A9A7"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68FD65E5" w14:textId="77777777" w:rsidR="008B4722" w:rsidRPr="00885BD7" w:rsidRDefault="008B4722" w:rsidP="00E664ED">
            <w:pPr>
              <w:rPr>
                <w:rFonts w:ascii="Arial" w:hAnsi="Arial" w:cs="Arial"/>
                <w:sz w:val="20"/>
                <w:szCs w:val="20"/>
              </w:rPr>
            </w:pP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t>A</w:t>
            </w:r>
            <w:r w:rsidRPr="00885BD7">
              <w:rPr>
                <w:rFonts w:ascii="Arial" w:hAnsi="Arial" w:cs="Arial"/>
                <w:sz w:val="20"/>
                <w:szCs w:val="20"/>
              </w:rPr>
              <w:t xml:space="preserve">n </w:t>
            </w:r>
            <w:r>
              <w:rPr>
                <w:rFonts w:ascii="Arial" w:hAnsi="Arial" w:cs="Arial"/>
                <w:sz w:val="20"/>
                <w:szCs w:val="20"/>
              </w:rPr>
              <w:t>excellent</w:t>
            </w:r>
            <w:r w:rsidRPr="00885BD7">
              <w:rPr>
                <w:rFonts w:ascii="Arial" w:hAnsi="Arial" w:cs="Arial"/>
                <w:sz w:val="20"/>
                <w:szCs w:val="20"/>
              </w:rPr>
              <w:t xml:space="preserve"> grasp of techniques applicable to own research or advanced scholarship</w:t>
            </w:r>
            <w:r>
              <w:rPr>
                <w:rFonts w:ascii="Arial" w:hAnsi="Arial" w:cs="Arial"/>
                <w:sz w:val="20"/>
                <w:szCs w:val="20"/>
              </w:rPr>
              <w:t>.</w:t>
            </w:r>
          </w:p>
          <w:p w14:paraId="04437662" w14:textId="77777777" w:rsidR="008B4722" w:rsidRPr="00B669B1" w:rsidRDefault="008B4722" w:rsidP="00E664ED">
            <w:pPr>
              <w:rPr>
                <w:rFonts w:ascii="Arial" w:hAnsi="Arial" w:cs="Arial"/>
                <w:sz w:val="20"/>
                <w:szCs w:val="20"/>
              </w:rPr>
            </w:pPr>
            <w:r>
              <w:rPr>
                <w:rFonts w:ascii="Arial" w:hAnsi="Arial" w:cs="Arial"/>
                <w:sz w:val="20"/>
                <w:szCs w:val="20"/>
              </w:rPr>
              <w:t>S</w:t>
            </w:r>
            <w:r w:rsidRPr="00885BD7">
              <w:rPr>
                <w:rFonts w:ascii="Arial" w:hAnsi="Arial" w:cs="Arial"/>
                <w:sz w:val="20"/>
                <w:szCs w:val="20"/>
              </w:rPr>
              <w:t>hows originality in application of knowledge</w:t>
            </w:r>
            <w:r>
              <w:rPr>
                <w:rFonts w:ascii="Arial" w:hAnsi="Arial" w:cs="Arial"/>
                <w:sz w:val="20"/>
                <w:szCs w:val="20"/>
              </w:rPr>
              <w:t xml:space="preserve"> and techniques</w:t>
            </w:r>
            <w:r w:rsidRPr="00885BD7">
              <w:rPr>
                <w:rFonts w:ascii="Arial" w:hAnsi="Arial" w:cs="Arial"/>
                <w:sz w:val="20"/>
                <w:szCs w:val="20"/>
              </w:rPr>
              <w:t>, and of how established techniques of enquiry create and interpret knowledge in the discipline</w:t>
            </w:r>
            <w:r>
              <w:rPr>
                <w:rFonts w:ascii="Arial" w:hAnsi="Arial" w:cs="Arial"/>
                <w:sz w:val="20"/>
                <w:szCs w:val="20"/>
              </w:rPr>
              <w:t>.</w:t>
            </w:r>
          </w:p>
        </w:tc>
        <w:tc>
          <w:tcPr>
            <w:tcW w:w="1979" w:type="dxa"/>
          </w:tcPr>
          <w:p w14:paraId="5ECA9BB9" w14:textId="77777777" w:rsidR="008B4722" w:rsidRDefault="008B4722" w:rsidP="00E664ED">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application skills</w:t>
            </w:r>
            <w:r>
              <w:rPr>
                <w:rFonts w:ascii="Arial" w:hAnsi="Arial" w:cs="Arial"/>
                <w:sz w:val="20"/>
                <w:szCs w:val="20"/>
              </w:rPr>
              <w:t xml:space="preserve"> in complex, unpredictable, contexts, </w:t>
            </w:r>
            <w:r w:rsidRPr="002C1DF7">
              <w:rPr>
                <w:rFonts w:ascii="Arial" w:hAnsi="Arial" w:cs="Arial"/>
                <w:sz w:val="20"/>
                <w:szCs w:val="20"/>
              </w:rPr>
              <w:t>drawing skilfully 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 original</w:t>
            </w:r>
            <w:r w:rsidRPr="00E91CFC">
              <w:rPr>
                <w:rFonts w:ascii="Arial" w:hAnsi="Arial" w:cs="Arial"/>
                <w:sz w:val="20"/>
                <w:szCs w:val="20"/>
              </w:rPr>
              <w:t xml:space="preserve"> solutions.</w:t>
            </w:r>
            <w:r>
              <w:rPr>
                <w:rFonts w:ascii="Arial" w:hAnsi="Arial" w:cs="Arial"/>
                <w:sz w:val="20"/>
                <w:szCs w:val="20"/>
              </w:rPr>
              <w:t xml:space="preserve"> </w:t>
            </w:r>
          </w:p>
          <w:p w14:paraId="19740D2E" w14:textId="77777777" w:rsidR="008B4722" w:rsidRPr="00885BD7" w:rsidRDefault="008B4722" w:rsidP="00E664ED">
            <w:pPr>
              <w:rPr>
                <w:rFonts w:ascii="Arial" w:hAnsi="Arial" w:cs="Arial"/>
                <w:sz w:val="20"/>
                <w:szCs w:val="20"/>
              </w:rPr>
            </w:pPr>
            <w:r w:rsidRPr="00885BD7">
              <w:rPr>
                <w:rFonts w:ascii="Arial" w:hAnsi="Arial" w:cs="Arial"/>
                <w:sz w:val="20"/>
                <w:szCs w:val="20"/>
              </w:rPr>
              <w:t xml:space="preserve">An </w:t>
            </w:r>
            <w:r>
              <w:rPr>
                <w:rFonts w:ascii="Arial" w:hAnsi="Arial" w:cs="Arial"/>
                <w:sz w:val="20"/>
                <w:szCs w:val="20"/>
              </w:rPr>
              <w:t>outstanding</w:t>
            </w:r>
            <w:r w:rsidRPr="00885BD7">
              <w:rPr>
                <w:rFonts w:ascii="Arial" w:hAnsi="Arial" w:cs="Arial"/>
                <w:sz w:val="20"/>
                <w:szCs w:val="20"/>
              </w:rPr>
              <w:t xml:space="preserve"> </w:t>
            </w:r>
            <w:r>
              <w:rPr>
                <w:rFonts w:ascii="Arial" w:hAnsi="Arial" w:cs="Arial"/>
                <w:sz w:val="20"/>
                <w:szCs w:val="20"/>
              </w:rPr>
              <w:t>application</w:t>
            </w:r>
            <w:r w:rsidRPr="00885BD7">
              <w:rPr>
                <w:rFonts w:ascii="Arial" w:hAnsi="Arial" w:cs="Arial"/>
                <w:sz w:val="20"/>
                <w:szCs w:val="20"/>
              </w:rPr>
              <w:t xml:space="preserve"> of techniques applicable to own research or advanced scholarship.</w:t>
            </w:r>
          </w:p>
          <w:p w14:paraId="12E66528" w14:textId="77777777" w:rsidR="008B4722" w:rsidRPr="00B669B1" w:rsidRDefault="008B4722" w:rsidP="00E664ED">
            <w:pPr>
              <w:rPr>
                <w:rFonts w:ascii="Arial" w:hAnsi="Arial" w:cs="Arial"/>
                <w:sz w:val="20"/>
                <w:szCs w:val="20"/>
              </w:rPr>
            </w:pPr>
            <w:r w:rsidRPr="00885BD7">
              <w:rPr>
                <w:rFonts w:ascii="Arial" w:hAnsi="Arial" w:cs="Arial"/>
                <w:sz w:val="20"/>
                <w:szCs w:val="20"/>
              </w:rPr>
              <w:t>Shows originality in application of knowledge and techniques, and of how established techniques of enquiry create and interp</w:t>
            </w:r>
            <w:r>
              <w:rPr>
                <w:rFonts w:ascii="Arial" w:hAnsi="Arial" w:cs="Arial"/>
                <w:sz w:val="20"/>
                <w:szCs w:val="20"/>
              </w:rPr>
              <w:t>ret knowledge in the discipline with</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ssimilation and development of cutting edge processes and techniques.</w:t>
            </w:r>
          </w:p>
        </w:tc>
      </w:tr>
      <w:tr w:rsidR="008B4722" w:rsidRPr="00D9771E" w14:paraId="0F8D4337" w14:textId="77777777" w:rsidTr="00E664ED">
        <w:tc>
          <w:tcPr>
            <w:tcW w:w="1735" w:type="dxa"/>
            <w:shd w:val="clear" w:color="auto" w:fill="95B3D7" w:themeFill="accent1" w:themeFillTint="99"/>
          </w:tcPr>
          <w:p w14:paraId="46067465" w14:textId="77777777" w:rsidR="008B4722" w:rsidRDefault="008B4722" w:rsidP="00E664ED">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w:t>
            </w:r>
            <w:r>
              <w:rPr>
                <w:rFonts w:ascii="Arial" w:eastAsia="Arial" w:hAnsi="Arial" w:cs="Arial"/>
                <w:b/>
                <w:bCs/>
                <w:sz w:val="20"/>
                <w:szCs w:val="20"/>
              </w:rPr>
              <w:lastRenderedPageBreak/>
              <w:t xml:space="preserve">and </w:t>
            </w:r>
            <w:r w:rsidRPr="00011FB7">
              <w:rPr>
                <w:rFonts w:ascii="Arial" w:eastAsia="Arial" w:hAnsi="Arial" w:cs="Arial"/>
                <w:b/>
                <w:bCs/>
                <w:sz w:val="20"/>
                <w:szCs w:val="20"/>
              </w:rPr>
              <w:t>professional practice</w:t>
            </w:r>
          </w:p>
          <w:p w14:paraId="64B2C122"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to speciali</w:t>
            </w:r>
            <w:r>
              <w:rPr>
                <w:rFonts w:ascii="Arial" w:hAnsi="Arial" w:cs="Arial"/>
                <w:sz w:val="18"/>
                <w:szCs w:val="18"/>
              </w:rPr>
              <w:t>st and non-specialist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979" w:type="dxa"/>
            <w:tcBorders>
              <w:top w:val="single" w:sz="4" w:space="0" w:color="auto"/>
              <w:left w:val="single" w:sz="4" w:space="0" w:color="auto"/>
              <w:bottom w:val="single" w:sz="4" w:space="0" w:color="auto"/>
              <w:right w:val="dashed" w:sz="4" w:space="0" w:color="auto"/>
            </w:tcBorders>
          </w:tcPr>
          <w:p w14:paraId="6663454D" w14:textId="77777777" w:rsidR="008B4722" w:rsidRPr="00E07BE3" w:rsidRDefault="008B4722" w:rsidP="00E664ED">
            <w:pPr>
              <w:rPr>
                <w:rFonts w:ascii="Arial" w:hAnsi="Arial" w:cs="Arial"/>
                <w:sz w:val="20"/>
                <w:szCs w:val="20"/>
              </w:rPr>
            </w:pPr>
            <w:r>
              <w:rPr>
                <w:rFonts w:ascii="Arial" w:hAnsi="Arial" w:cs="Arial"/>
                <w:sz w:val="20"/>
                <w:szCs w:val="20"/>
              </w:rPr>
              <w:lastRenderedPageBreak/>
              <w:t>Communication medium</w:t>
            </w:r>
            <w:r w:rsidRPr="00E07BE3">
              <w:rPr>
                <w:rFonts w:ascii="Arial" w:hAnsi="Arial" w:cs="Arial"/>
                <w:sz w:val="20"/>
                <w:szCs w:val="20"/>
              </w:rPr>
              <w:t xml:space="preserve"> is </w:t>
            </w:r>
            <w:r w:rsidRPr="00E07BE3">
              <w:rPr>
                <w:rFonts w:ascii="Arial" w:hAnsi="Arial" w:cs="Arial"/>
                <w:sz w:val="20"/>
                <w:szCs w:val="20"/>
              </w:rPr>
              <w:lastRenderedPageBreak/>
              <w:t>inappropriate or misapplied.</w:t>
            </w:r>
          </w:p>
          <w:p w14:paraId="2126F112" w14:textId="77777777" w:rsidR="008B4722" w:rsidRPr="00E07BE3" w:rsidRDefault="008B4722" w:rsidP="00E664ED">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w:t>
            </w:r>
            <w:r>
              <w:rPr>
                <w:rFonts w:ascii="Arial" w:hAnsi="Arial" w:cs="Arial"/>
                <w:sz w:val="20"/>
                <w:szCs w:val="20"/>
              </w:rPr>
              <w:t>professional, postgraduate</w:t>
            </w:r>
            <w:r w:rsidRPr="005F01A6">
              <w:rPr>
                <w:rFonts w:ascii="Arial" w:hAnsi="Arial" w:cs="Arial"/>
                <w:sz w:val="20"/>
                <w:szCs w:val="20"/>
              </w:rPr>
              <w:t xml:space="preserve"> </w:t>
            </w:r>
            <w:r>
              <w:rPr>
                <w:rFonts w:ascii="Arial" w:hAnsi="Arial" w:cs="Arial"/>
                <w:sz w:val="20"/>
                <w:szCs w:val="20"/>
              </w:rPr>
              <w:t>employment.</w:t>
            </w:r>
          </w:p>
          <w:p w14:paraId="38645DC7" w14:textId="77777777" w:rsidR="008B4722" w:rsidRPr="00ED3ABD" w:rsidRDefault="008B4722" w:rsidP="00E664ED">
            <w:pPr>
              <w:rPr>
                <w:rFonts w:ascii="Arial" w:hAnsi="Arial" w:cs="Arial"/>
                <w:sz w:val="20"/>
                <w:szCs w:val="20"/>
              </w:rPr>
            </w:pPr>
          </w:p>
          <w:p w14:paraId="135E58C4" w14:textId="77777777" w:rsidR="008B4722" w:rsidRPr="00E07BE3" w:rsidRDefault="008B4722" w:rsidP="00E664ED">
            <w:pPr>
              <w:rPr>
                <w:rFonts w:ascii="Arial" w:hAnsi="Arial" w:cs="Arial"/>
                <w:sz w:val="20"/>
                <w:szCs w:val="20"/>
              </w:rPr>
            </w:pPr>
          </w:p>
        </w:tc>
        <w:tc>
          <w:tcPr>
            <w:tcW w:w="1979" w:type="dxa"/>
            <w:tcBorders>
              <w:top w:val="single" w:sz="4" w:space="0" w:color="auto"/>
              <w:left w:val="dashed" w:sz="4" w:space="0" w:color="auto"/>
              <w:bottom w:val="single" w:sz="4" w:space="0" w:color="auto"/>
              <w:right w:val="double" w:sz="4" w:space="0" w:color="auto"/>
            </w:tcBorders>
          </w:tcPr>
          <w:p w14:paraId="7DF80C74" w14:textId="77777777" w:rsidR="008B4722" w:rsidRPr="00E07BE3" w:rsidRDefault="008B4722" w:rsidP="00E664ED">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w:t>
            </w:r>
            <w:r w:rsidRPr="00E07BE3">
              <w:rPr>
                <w:rFonts w:ascii="Arial" w:hAnsi="Arial" w:cs="Arial"/>
                <w:sz w:val="20"/>
                <w:szCs w:val="20"/>
              </w:rPr>
              <w:lastRenderedPageBreak/>
              <w:t xml:space="preserve">designed and/or not suitable for the audience. </w:t>
            </w:r>
          </w:p>
          <w:p w14:paraId="08E312D9" w14:textId="77777777" w:rsidR="008B4722" w:rsidRPr="00E07BE3" w:rsidRDefault="008B4722" w:rsidP="00E664ED">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required in </w:t>
            </w:r>
            <w:r w:rsidRPr="008C06F2">
              <w:rPr>
                <w:rFonts w:ascii="Arial" w:hAnsi="Arial" w:cs="Arial"/>
                <w:sz w:val="20"/>
                <w:szCs w:val="20"/>
              </w:rPr>
              <w:t xml:space="preserve">professional, postgraduate </w:t>
            </w:r>
            <w:r w:rsidRPr="005F01A6">
              <w:rPr>
                <w:rFonts w:ascii="Arial" w:hAnsi="Arial" w:cs="Arial"/>
                <w:sz w:val="20"/>
                <w:szCs w:val="20"/>
              </w:rPr>
              <w:t>employment.</w:t>
            </w:r>
          </w:p>
        </w:tc>
        <w:tc>
          <w:tcPr>
            <w:tcW w:w="1979" w:type="dxa"/>
            <w:tcBorders>
              <w:top w:val="single" w:sz="4" w:space="0" w:color="auto"/>
              <w:left w:val="double" w:sz="4" w:space="0" w:color="auto"/>
              <w:bottom w:val="single" w:sz="4" w:space="0" w:color="auto"/>
              <w:right w:val="dashed" w:sz="4" w:space="0" w:color="auto"/>
            </w:tcBorders>
          </w:tcPr>
          <w:p w14:paraId="7D1F9932"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lastRenderedPageBreak/>
              <w:t>medium</w:t>
            </w:r>
            <w:r w:rsidRPr="00E07BE3">
              <w:rPr>
                <w:rFonts w:ascii="Arial" w:hAnsi="Arial" w:cs="Arial"/>
                <w:sz w:val="20"/>
                <w:szCs w:val="20"/>
              </w:rPr>
              <w:t xml:space="preserve"> but with some room for improvement. </w:t>
            </w:r>
          </w:p>
          <w:p w14:paraId="0C5A9D01" w14:textId="77777777" w:rsidR="008B4722" w:rsidRPr="00E07BE3" w:rsidRDefault="008B4722" w:rsidP="00E664ED">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3075DFB1" w14:textId="77777777" w:rsidR="008B4722" w:rsidRPr="00E07BE3" w:rsidRDefault="008B4722" w:rsidP="00E664ED">
            <w:pPr>
              <w:rPr>
                <w:rFonts w:ascii="Arial" w:hAnsi="Arial" w:cs="Arial"/>
                <w:sz w:val="20"/>
                <w:szCs w:val="20"/>
              </w:rPr>
            </w:pPr>
            <w:r>
              <w:rPr>
                <w:rFonts w:ascii="Arial" w:hAnsi="Arial" w:cs="Arial"/>
                <w:sz w:val="20"/>
                <w:szCs w:val="20"/>
              </w:rPr>
              <w:t xml:space="preserve">Demonstrates some but not all of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required in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with some areas of minor weakness.</w:t>
            </w:r>
          </w:p>
        </w:tc>
        <w:tc>
          <w:tcPr>
            <w:tcW w:w="1979" w:type="dxa"/>
            <w:tcBorders>
              <w:top w:val="single" w:sz="4" w:space="0" w:color="auto"/>
              <w:left w:val="dashed" w:sz="4" w:space="0" w:color="auto"/>
              <w:bottom w:val="single" w:sz="4" w:space="0" w:color="auto"/>
              <w:right w:val="dashed" w:sz="4" w:space="0" w:color="auto"/>
            </w:tcBorders>
          </w:tcPr>
          <w:p w14:paraId="0FF58A83"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effectively in a </w:t>
            </w:r>
            <w:r w:rsidRPr="00E07BE3">
              <w:rPr>
                <w:rFonts w:ascii="Arial" w:hAnsi="Arial" w:cs="Arial"/>
                <w:sz w:val="20"/>
                <w:szCs w:val="20"/>
              </w:rPr>
              <w:lastRenderedPageBreak/>
              <w:t>suitable format, but may have minor errors.</w:t>
            </w:r>
          </w:p>
          <w:p w14:paraId="471E827D" w14:textId="77777777" w:rsidR="008B4722" w:rsidRPr="00E07BE3" w:rsidRDefault="008B4722" w:rsidP="00E664ED">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716515CA" w14:textId="77777777" w:rsidR="008B4722" w:rsidRPr="00E07BE3" w:rsidRDefault="008B4722" w:rsidP="00E664ED">
            <w:pPr>
              <w:rPr>
                <w:rFonts w:ascii="Arial" w:hAnsi="Arial" w:cs="Arial"/>
                <w:sz w:val="20"/>
                <w:szCs w:val="20"/>
              </w:rPr>
            </w:pPr>
            <w:r w:rsidRPr="005F01A6">
              <w:rPr>
                <w:rFonts w:ascii="Arial" w:hAnsi="Arial" w:cs="Arial"/>
                <w:sz w:val="20"/>
                <w:szCs w:val="20"/>
              </w:rPr>
              <w:t xml:space="preserve">Demonstrates the skills required in </w:t>
            </w:r>
            <w:r w:rsidRPr="008C06F2">
              <w:rPr>
                <w:rFonts w:ascii="Arial" w:hAnsi="Arial" w:cs="Arial"/>
                <w:sz w:val="20"/>
                <w:szCs w:val="20"/>
              </w:rPr>
              <w:t xml:space="preserve">professional, postgraduate </w:t>
            </w:r>
            <w:r w:rsidRPr="005F01A6">
              <w:rPr>
                <w:rFonts w:ascii="Arial" w:hAnsi="Arial" w:cs="Arial"/>
                <w:sz w:val="20"/>
                <w:szCs w:val="20"/>
              </w:rPr>
              <w:t xml:space="preserve">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well, confidently </w:t>
            </w:r>
            <w:r w:rsidRPr="00E07BE3">
              <w:rPr>
                <w:rFonts w:ascii="Arial" w:hAnsi="Arial" w:cs="Arial"/>
                <w:sz w:val="20"/>
                <w:szCs w:val="20"/>
              </w:rPr>
              <w:lastRenderedPageBreak/>
              <w:t>and consistently in a suitable format.</w:t>
            </w:r>
          </w:p>
          <w:p w14:paraId="5661BC1D" w14:textId="77777777" w:rsidR="008B4722" w:rsidRPr="00E07BE3" w:rsidRDefault="008B4722" w:rsidP="00E664ED">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w:t>
            </w:r>
            <w:r>
              <w:rPr>
                <w:rFonts w:ascii="Arial" w:hAnsi="Arial" w:cs="Arial"/>
                <w:sz w:val="20"/>
                <w:szCs w:val="20"/>
              </w:rPr>
              <w:t>a</w:t>
            </w:r>
            <w:r w:rsidRPr="00E07BE3">
              <w:rPr>
                <w:rFonts w:ascii="Arial" w:hAnsi="Arial" w:cs="Arial"/>
                <w:sz w:val="20"/>
                <w:szCs w:val="20"/>
              </w:rPr>
              <w:t xml:space="preserve"> good contribution to group activities. </w:t>
            </w:r>
          </w:p>
          <w:p w14:paraId="6C552821" w14:textId="77777777" w:rsidR="008B4722" w:rsidRPr="00E07BE3" w:rsidRDefault="008B4722" w:rsidP="00E664ED">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comprehensive</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1979" w:type="dxa"/>
            <w:tcBorders>
              <w:top w:val="single" w:sz="4" w:space="0" w:color="auto"/>
              <w:left w:val="dashed" w:sz="4" w:space="0" w:color="auto"/>
              <w:bottom w:val="single" w:sz="4" w:space="0" w:color="auto"/>
              <w:right w:val="dashed" w:sz="4" w:space="0" w:color="auto"/>
            </w:tcBorders>
          </w:tcPr>
          <w:p w14:paraId="19A732EB"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Can</w:t>
            </w:r>
            <w:r>
              <w:rPr>
                <w:rFonts w:ascii="Arial" w:hAnsi="Arial" w:cs="Arial"/>
                <w:sz w:val="20"/>
                <w:szCs w:val="20"/>
              </w:rPr>
              <w:t xml:space="preserve"> communicate professionally </w:t>
            </w:r>
            <w:r w:rsidRPr="00E07BE3">
              <w:rPr>
                <w:rFonts w:ascii="Arial" w:hAnsi="Arial" w:cs="Arial"/>
                <w:sz w:val="20"/>
                <w:szCs w:val="20"/>
              </w:rPr>
              <w:lastRenderedPageBreak/>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19CF9E09" w14:textId="77777777" w:rsidR="008B4722" w:rsidRPr="00E07BE3" w:rsidRDefault="008B4722" w:rsidP="00E664ED">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 skills</w:t>
            </w:r>
            <w:r>
              <w:rPr>
                <w:rFonts w:ascii="Arial" w:hAnsi="Arial" w:cs="Arial"/>
                <w:sz w:val="20"/>
                <w:szCs w:val="20"/>
              </w:rPr>
              <w:t xml:space="preserve"> and a strong appetite for further development.</w:t>
            </w:r>
          </w:p>
          <w:p w14:paraId="62EBF9A1" w14:textId="77777777" w:rsidR="008B4722" w:rsidRPr="00E07BE3" w:rsidRDefault="008B4722" w:rsidP="00E664ED">
            <w:pPr>
              <w:rPr>
                <w:rFonts w:ascii="Arial" w:hAnsi="Arial" w:cs="Arial"/>
                <w:sz w:val="20"/>
                <w:szCs w:val="20"/>
              </w:rPr>
            </w:pPr>
          </w:p>
        </w:tc>
        <w:tc>
          <w:tcPr>
            <w:tcW w:w="1979" w:type="dxa"/>
            <w:tcBorders>
              <w:top w:val="single" w:sz="4" w:space="0" w:color="auto"/>
              <w:left w:val="dashed" w:sz="4" w:space="0" w:color="auto"/>
              <w:bottom w:val="single" w:sz="4" w:space="0" w:color="auto"/>
              <w:right w:val="single" w:sz="4" w:space="0" w:color="auto"/>
            </w:tcBorders>
          </w:tcPr>
          <w:p w14:paraId="0DD08F32"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with an </w:t>
            </w:r>
            <w:r w:rsidRPr="00E07BE3">
              <w:rPr>
                <w:rFonts w:ascii="Arial" w:hAnsi="Arial" w:cs="Arial"/>
                <w:sz w:val="20"/>
                <w:szCs w:val="20"/>
              </w:rPr>
              <w:lastRenderedPageBreak/>
              <w:t xml:space="preserve">exceptionally high level of professionalism. </w:t>
            </w:r>
          </w:p>
          <w:p w14:paraId="6173DD91" w14:textId="77777777" w:rsidR="008B4722" w:rsidRPr="00E07BE3" w:rsidRDefault="008B4722" w:rsidP="00E664ED">
            <w:pPr>
              <w:rPr>
                <w:rFonts w:ascii="Arial" w:hAnsi="Arial" w:cs="Arial"/>
                <w:sz w:val="20"/>
                <w:szCs w:val="20"/>
              </w:rPr>
            </w:pPr>
            <w:r w:rsidRPr="00E07BE3">
              <w:rPr>
                <w:rFonts w:ascii="Arial" w:hAnsi="Arial" w:cs="Arial"/>
                <w:sz w:val="20"/>
                <w:szCs w:val="20"/>
              </w:rPr>
              <w:t xml:space="preserve">Work is </w:t>
            </w:r>
            <w:r>
              <w:rPr>
                <w:rFonts w:ascii="Arial" w:hAnsi="Arial" w:cs="Arial"/>
                <w:sz w:val="20"/>
                <w:szCs w:val="20"/>
              </w:rPr>
              <w:t>remarkably</w:t>
            </w:r>
            <w:r w:rsidRPr="00E07BE3">
              <w:rPr>
                <w:rFonts w:ascii="Arial" w:hAnsi="Arial" w:cs="Arial"/>
                <w:sz w:val="20"/>
                <w:szCs w:val="20"/>
              </w:rPr>
              <w:t xml:space="preserve">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outstandingly</w:t>
            </w:r>
            <w:r w:rsidRPr="00E07BE3">
              <w:rPr>
                <w:rFonts w:ascii="Arial" w:hAnsi="Arial" w:cs="Arial"/>
                <w:sz w:val="20"/>
                <w:szCs w:val="20"/>
              </w:rPr>
              <w:t xml:space="preserve"> well and professionally within a team, showing advanced leadership skills.</w:t>
            </w:r>
            <w:r>
              <w:t xml:space="preserve"> </w:t>
            </w:r>
            <w:r w:rsidRPr="00E91CFC">
              <w:rPr>
                <w:rFonts w:ascii="Arial" w:hAnsi="Arial" w:cs="Arial"/>
                <w:sz w:val="20"/>
                <w:szCs w:val="20"/>
              </w:rPr>
              <w:t xml:space="preserve">Demonstrates </w:t>
            </w:r>
            <w:r>
              <w:rPr>
                <w:rFonts w:ascii="Arial" w:hAnsi="Arial" w:cs="Arial"/>
                <w:sz w:val="20"/>
                <w:szCs w:val="20"/>
              </w:rPr>
              <w:t xml:space="preserve">exemplary </w:t>
            </w:r>
            <w:r w:rsidRPr="008C06F2">
              <w:rPr>
                <w:rFonts w:ascii="Arial" w:hAnsi="Arial" w:cs="Arial"/>
                <w:sz w:val="20"/>
                <w:szCs w:val="20"/>
              </w:rPr>
              <w:t xml:space="preserve">professional, postgraduate </w:t>
            </w:r>
            <w:r>
              <w:rPr>
                <w:rFonts w:ascii="Arial" w:hAnsi="Arial" w:cs="Arial"/>
                <w:sz w:val="20"/>
                <w:szCs w:val="20"/>
              </w:rPr>
              <w:t>employment skills and a strong appetite for further development.</w:t>
            </w:r>
          </w:p>
        </w:tc>
      </w:tr>
    </w:tbl>
    <w:p w14:paraId="0C6C2CD5" w14:textId="77777777" w:rsidR="008B4722" w:rsidRPr="00011FB7" w:rsidRDefault="008B4722" w:rsidP="008B4722"/>
    <w:p w14:paraId="314F7A3D" w14:textId="77777777" w:rsidR="008B4722" w:rsidRDefault="008B4722" w:rsidP="008B4722">
      <w:pPr>
        <w:rPr>
          <w:rFonts w:ascii="Arial" w:hAnsi="Arial" w:cs="Arial"/>
          <w:b/>
        </w:rPr>
        <w:sectPr w:rsidR="008B4722" w:rsidSect="00231FA8">
          <w:pgSz w:w="16834" w:h="11894" w:orient="landscape"/>
          <w:pgMar w:top="720" w:right="720" w:bottom="720" w:left="720" w:header="709" w:footer="0" w:gutter="0"/>
          <w:pgNumType w:start="1"/>
          <w:cols w:space="708"/>
          <w:titlePg/>
          <w:docGrid w:linePitch="360"/>
        </w:sectPr>
      </w:pPr>
      <w:r>
        <w:rPr>
          <w:rFonts w:ascii="Arial" w:hAnsi="Arial" w:cs="Arial"/>
          <w:b/>
        </w:rPr>
        <w:t>THESE CRITERIA ARE ALSO AVAILABLE IN WELSH</w:t>
      </w:r>
    </w:p>
    <w:p w14:paraId="3B88899E" w14:textId="77777777" w:rsidR="009F69E0" w:rsidRDefault="009F69E0" w:rsidP="008B4722">
      <w:pPr>
        <w:spacing w:after="0" w:line="240" w:lineRule="auto"/>
        <w:jc w:val="both"/>
        <w:rPr>
          <w:rFonts w:ascii="Arial" w:hAnsi="Arial" w:cs="Arial"/>
          <w:b/>
        </w:rPr>
      </w:pPr>
    </w:p>
    <w:sectPr w:rsidR="009F69E0" w:rsidSect="008B4722">
      <w:footerReference w:type="default" r:id="rId11"/>
      <w:pgSz w:w="11894" w:h="16834"/>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125ED9" w14:textId="77777777" w:rsidR="00EA4C72" w:rsidRDefault="00EA4C72" w:rsidP="00DF45A9">
      <w:pPr>
        <w:spacing w:after="0" w:line="240" w:lineRule="auto"/>
      </w:pPr>
      <w:r>
        <w:separator/>
      </w:r>
    </w:p>
  </w:endnote>
  <w:endnote w:type="continuationSeparator" w:id="0">
    <w:p w14:paraId="4553160B" w14:textId="77777777" w:rsidR="00EA4C72" w:rsidRDefault="00EA4C72" w:rsidP="00DF4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G Times (WN)">
    <w:altName w:val="Calibri"/>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5AD14" w14:textId="77777777" w:rsidR="008B4722" w:rsidRDefault="008B47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2BB2B" w14:textId="77777777" w:rsidR="007C23F2" w:rsidRDefault="007C23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A36BBB" w14:textId="77777777" w:rsidR="00EA4C72" w:rsidRDefault="00EA4C72" w:rsidP="00DF45A9">
      <w:pPr>
        <w:spacing w:after="0" w:line="240" w:lineRule="auto"/>
      </w:pPr>
      <w:r>
        <w:separator/>
      </w:r>
    </w:p>
  </w:footnote>
  <w:footnote w:type="continuationSeparator" w:id="0">
    <w:p w14:paraId="22D9EF42" w14:textId="77777777" w:rsidR="00EA4C72" w:rsidRDefault="00EA4C72" w:rsidP="00DF4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3780A"/>
    <w:multiLevelType w:val="hybridMultilevel"/>
    <w:tmpl w:val="CE169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D134C"/>
    <w:multiLevelType w:val="hybridMultilevel"/>
    <w:tmpl w:val="3B4EA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E2B30"/>
    <w:multiLevelType w:val="hybridMultilevel"/>
    <w:tmpl w:val="FB12A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424D3"/>
    <w:multiLevelType w:val="multilevel"/>
    <w:tmpl w:val="BB28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136A53"/>
    <w:multiLevelType w:val="hybridMultilevel"/>
    <w:tmpl w:val="74A67F86"/>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F2CC2"/>
    <w:multiLevelType w:val="hybridMultilevel"/>
    <w:tmpl w:val="AEF0B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AB20A2"/>
    <w:multiLevelType w:val="hybridMultilevel"/>
    <w:tmpl w:val="55704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BA6DCC"/>
    <w:multiLevelType w:val="hybridMultilevel"/>
    <w:tmpl w:val="168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F7372"/>
    <w:multiLevelType w:val="multilevel"/>
    <w:tmpl w:val="3AAC5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6E2823"/>
    <w:multiLevelType w:val="multilevel"/>
    <w:tmpl w:val="FD38E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3A4F1A"/>
    <w:multiLevelType w:val="hybridMultilevel"/>
    <w:tmpl w:val="A4F86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F1C0C"/>
    <w:multiLevelType w:val="hybridMultilevel"/>
    <w:tmpl w:val="92D45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A90C00"/>
    <w:multiLevelType w:val="multilevel"/>
    <w:tmpl w:val="3480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076616"/>
    <w:multiLevelType w:val="multilevel"/>
    <w:tmpl w:val="4C2C86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DD7D4F"/>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AC6EA2"/>
    <w:multiLevelType w:val="hybridMultilevel"/>
    <w:tmpl w:val="F9B4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300FEF"/>
    <w:multiLevelType w:val="hybridMultilevel"/>
    <w:tmpl w:val="F3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5D7D30"/>
    <w:multiLevelType w:val="multilevel"/>
    <w:tmpl w:val="C2306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3B4CEA"/>
    <w:multiLevelType w:val="multilevel"/>
    <w:tmpl w:val="DA5CA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8F3EDE"/>
    <w:multiLevelType w:val="multilevel"/>
    <w:tmpl w:val="1AFA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A50277"/>
    <w:multiLevelType w:val="multilevel"/>
    <w:tmpl w:val="9F18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CE5754"/>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396402"/>
    <w:multiLevelType w:val="multilevel"/>
    <w:tmpl w:val="C4F6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8777501"/>
    <w:multiLevelType w:val="multilevel"/>
    <w:tmpl w:val="D0AA8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FD06F9"/>
    <w:multiLevelType w:val="hybridMultilevel"/>
    <w:tmpl w:val="743A3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85073F"/>
    <w:multiLevelType w:val="multilevel"/>
    <w:tmpl w:val="7C3A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DB63497"/>
    <w:multiLevelType w:val="hybridMultilevel"/>
    <w:tmpl w:val="626EA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53DC7D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34C0D07"/>
    <w:multiLevelType w:val="hybridMultilevel"/>
    <w:tmpl w:val="13F85F7A"/>
    <w:lvl w:ilvl="0" w:tplc="08090005">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11"/>
  </w:num>
  <w:num w:numId="2">
    <w:abstractNumId w:val="16"/>
  </w:num>
  <w:num w:numId="3">
    <w:abstractNumId w:val="29"/>
  </w:num>
  <w:num w:numId="4">
    <w:abstractNumId w:val="7"/>
  </w:num>
  <w:num w:numId="5">
    <w:abstractNumId w:val="28"/>
  </w:num>
  <w:num w:numId="6">
    <w:abstractNumId w:val="5"/>
  </w:num>
  <w:num w:numId="7">
    <w:abstractNumId w:val="6"/>
  </w:num>
  <w:num w:numId="8">
    <w:abstractNumId w:val="15"/>
  </w:num>
  <w:num w:numId="9">
    <w:abstractNumId w:val="22"/>
  </w:num>
  <w:num w:numId="10">
    <w:abstractNumId w:val="17"/>
  </w:num>
  <w:num w:numId="11">
    <w:abstractNumId w:val="4"/>
  </w:num>
  <w:num w:numId="12">
    <w:abstractNumId w:val="27"/>
  </w:num>
  <w:num w:numId="13">
    <w:abstractNumId w:val="25"/>
  </w:num>
  <w:num w:numId="14">
    <w:abstractNumId w:val="12"/>
  </w:num>
  <w:num w:numId="15">
    <w:abstractNumId w:val="8"/>
  </w:num>
  <w:num w:numId="16">
    <w:abstractNumId w:val="0"/>
  </w:num>
  <w:num w:numId="17">
    <w:abstractNumId w:val="2"/>
  </w:num>
  <w:num w:numId="18">
    <w:abstractNumId w:val="1"/>
  </w:num>
  <w:num w:numId="19">
    <w:abstractNumId w:val="26"/>
  </w:num>
  <w:num w:numId="20">
    <w:abstractNumId w:val="13"/>
  </w:num>
  <w:num w:numId="21">
    <w:abstractNumId w:val="3"/>
  </w:num>
  <w:num w:numId="22">
    <w:abstractNumId w:val="20"/>
  </w:num>
  <w:num w:numId="23">
    <w:abstractNumId w:val="23"/>
  </w:num>
  <w:num w:numId="24">
    <w:abstractNumId w:val="18"/>
  </w:num>
  <w:num w:numId="25">
    <w:abstractNumId w:val="9"/>
  </w:num>
  <w:num w:numId="26">
    <w:abstractNumId w:val="19"/>
  </w:num>
  <w:num w:numId="27">
    <w:abstractNumId w:val="24"/>
  </w:num>
  <w:num w:numId="28">
    <w:abstractNumId w:val="10"/>
  </w:num>
  <w:num w:numId="29">
    <w:abstractNumId w:val="14"/>
  </w:num>
  <w:num w:numId="30">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5D9"/>
    <w:rsid w:val="00001281"/>
    <w:rsid w:val="00002E2A"/>
    <w:rsid w:val="000211D7"/>
    <w:rsid w:val="000255F8"/>
    <w:rsid w:val="00027B60"/>
    <w:rsid w:val="0003194E"/>
    <w:rsid w:val="00034E54"/>
    <w:rsid w:val="00035E33"/>
    <w:rsid w:val="0004317B"/>
    <w:rsid w:val="00045A8E"/>
    <w:rsid w:val="00050AFE"/>
    <w:rsid w:val="00050ECA"/>
    <w:rsid w:val="000720FA"/>
    <w:rsid w:val="0007215B"/>
    <w:rsid w:val="00083237"/>
    <w:rsid w:val="00085E74"/>
    <w:rsid w:val="0009242F"/>
    <w:rsid w:val="00096BF6"/>
    <w:rsid w:val="000A2811"/>
    <w:rsid w:val="000B33CE"/>
    <w:rsid w:val="000C3912"/>
    <w:rsid w:val="000C5321"/>
    <w:rsid w:val="000E6D1D"/>
    <w:rsid w:val="000F0F9B"/>
    <w:rsid w:val="000F5894"/>
    <w:rsid w:val="00101A97"/>
    <w:rsid w:val="00112F0F"/>
    <w:rsid w:val="00113C4E"/>
    <w:rsid w:val="00132DA0"/>
    <w:rsid w:val="00134725"/>
    <w:rsid w:val="00137600"/>
    <w:rsid w:val="00143542"/>
    <w:rsid w:val="001464F6"/>
    <w:rsid w:val="0015317C"/>
    <w:rsid w:val="00154137"/>
    <w:rsid w:val="00156388"/>
    <w:rsid w:val="001700B0"/>
    <w:rsid w:val="00177C41"/>
    <w:rsid w:val="001864BA"/>
    <w:rsid w:val="0019551E"/>
    <w:rsid w:val="001A1E4B"/>
    <w:rsid w:val="001A45B4"/>
    <w:rsid w:val="001A5872"/>
    <w:rsid w:val="001B0AB9"/>
    <w:rsid w:val="001B2C8B"/>
    <w:rsid w:val="00213D32"/>
    <w:rsid w:val="00225991"/>
    <w:rsid w:val="00250C3A"/>
    <w:rsid w:val="00250D94"/>
    <w:rsid w:val="00252EB0"/>
    <w:rsid w:val="00253FD2"/>
    <w:rsid w:val="00271DEF"/>
    <w:rsid w:val="002825D9"/>
    <w:rsid w:val="002858E4"/>
    <w:rsid w:val="002B261B"/>
    <w:rsid w:val="002D2412"/>
    <w:rsid w:val="002E216C"/>
    <w:rsid w:val="003026DD"/>
    <w:rsid w:val="0030625B"/>
    <w:rsid w:val="00312E82"/>
    <w:rsid w:val="003448E2"/>
    <w:rsid w:val="003476DF"/>
    <w:rsid w:val="00351D08"/>
    <w:rsid w:val="003521F2"/>
    <w:rsid w:val="00353F1F"/>
    <w:rsid w:val="00356DFD"/>
    <w:rsid w:val="00357F99"/>
    <w:rsid w:val="0037338B"/>
    <w:rsid w:val="00391A68"/>
    <w:rsid w:val="00394D46"/>
    <w:rsid w:val="00396EFF"/>
    <w:rsid w:val="003A0633"/>
    <w:rsid w:val="003A48F2"/>
    <w:rsid w:val="003A64F7"/>
    <w:rsid w:val="003B1083"/>
    <w:rsid w:val="003B1835"/>
    <w:rsid w:val="003C5C95"/>
    <w:rsid w:val="003C7BA9"/>
    <w:rsid w:val="003E5F1A"/>
    <w:rsid w:val="003E68FC"/>
    <w:rsid w:val="003F5E01"/>
    <w:rsid w:val="004010DE"/>
    <w:rsid w:val="004126F2"/>
    <w:rsid w:val="00421B42"/>
    <w:rsid w:val="0042259B"/>
    <w:rsid w:val="00445E93"/>
    <w:rsid w:val="00461643"/>
    <w:rsid w:val="00466C8F"/>
    <w:rsid w:val="00467B07"/>
    <w:rsid w:val="00480629"/>
    <w:rsid w:val="0048246A"/>
    <w:rsid w:val="00483482"/>
    <w:rsid w:val="00493064"/>
    <w:rsid w:val="00495D36"/>
    <w:rsid w:val="004C2AB3"/>
    <w:rsid w:val="004C5C5E"/>
    <w:rsid w:val="004D340F"/>
    <w:rsid w:val="004E1508"/>
    <w:rsid w:val="004F3E9F"/>
    <w:rsid w:val="004F4918"/>
    <w:rsid w:val="004F6C11"/>
    <w:rsid w:val="00502ED0"/>
    <w:rsid w:val="00516D85"/>
    <w:rsid w:val="005301F2"/>
    <w:rsid w:val="005416EB"/>
    <w:rsid w:val="00562F78"/>
    <w:rsid w:val="0056363A"/>
    <w:rsid w:val="005726E0"/>
    <w:rsid w:val="00574332"/>
    <w:rsid w:val="00575173"/>
    <w:rsid w:val="00581FC4"/>
    <w:rsid w:val="0058451D"/>
    <w:rsid w:val="005C13D0"/>
    <w:rsid w:val="005D60A4"/>
    <w:rsid w:val="005E084F"/>
    <w:rsid w:val="005E6783"/>
    <w:rsid w:val="005F14F8"/>
    <w:rsid w:val="0060213F"/>
    <w:rsid w:val="006037B5"/>
    <w:rsid w:val="0060435B"/>
    <w:rsid w:val="006066CD"/>
    <w:rsid w:val="00607B55"/>
    <w:rsid w:val="00610D6E"/>
    <w:rsid w:val="00623375"/>
    <w:rsid w:val="00624FB0"/>
    <w:rsid w:val="00640A93"/>
    <w:rsid w:val="00642399"/>
    <w:rsid w:val="00645B76"/>
    <w:rsid w:val="00650A13"/>
    <w:rsid w:val="0065736A"/>
    <w:rsid w:val="00662808"/>
    <w:rsid w:val="00666923"/>
    <w:rsid w:val="00670FD9"/>
    <w:rsid w:val="0067589A"/>
    <w:rsid w:val="0068281E"/>
    <w:rsid w:val="0068518F"/>
    <w:rsid w:val="006923BF"/>
    <w:rsid w:val="006A026C"/>
    <w:rsid w:val="006A2443"/>
    <w:rsid w:val="006B586A"/>
    <w:rsid w:val="006B6918"/>
    <w:rsid w:val="006F46B2"/>
    <w:rsid w:val="00703151"/>
    <w:rsid w:val="00717616"/>
    <w:rsid w:val="00730ABF"/>
    <w:rsid w:val="0074222D"/>
    <w:rsid w:val="0075216E"/>
    <w:rsid w:val="00774DFB"/>
    <w:rsid w:val="00791AE1"/>
    <w:rsid w:val="007961EF"/>
    <w:rsid w:val="007975FF"/>
    <w:rsid w:val="007A1C3E"/>
    <w:rsid w:val="007A3708"/>
    <w:rsid w:val="007A642B"/>
    <w:rsid w:val="007B1E26"/>
    <w:rsid w:val="007B5FA9"/>
    <w:rsid w:val="007B7471"/>
    <w:rsid w:val="007C23F2"/>
    <w:rsid w:val="007C402E"/>
    <w:rsid w:val="007D1388"/>
    <w:rsid w:val="007D5A0E"/>
    <w:rsid w:val="007F31A2"/>
    <w:rsid w:val="0080010B"/>
    <w:rsid w:val="008105D0"/>
    <w:rsid w:val="0081067B"/>
    <w:rsid w:val="00823442"/>
    <w:rsid w:val="008267C8"/>
    <w:rsid w:val="0083285F"/>
    <w:rsid w:val="008328D6"/>
    <w:rsid w:val="00841069"/>
    <w:rsid w:val="008504F8"/>
    <w:rsid w:val="00850AF8"/>
    <w:rsid w:val="008578AB"/>
    <w:rsid w:val="00865F4B"/>
    <w:rsid w:val="0088412B"/>
    <w:rsid w:val="00884942"/>
    <w:rsid w:val="00884E98"/>
    <w:rsid w:val="00894B66"/>
    <w:rsid w:val="00896C16"/>
    <w:rsid w:val="008A636E"/>
    <w:rsid w:val="008B4722"/>
    <w:rsid w:val="008B4CBD"/>
    <w:rsid w:val="008C2D65"/>
    <w:rsid w:val="00920990"/>
    <w:rsid w:val="009252A3"/>
    <w:rsid w:val="00926E6B"/>
    <w:rsid w:val="00944BE2"/>
    <w:rsid w:val="00954DFC"/>
    <w:rsid w:val="009559F0"/>
    <w:rsid w:val="00960EAD"/>
    <w:rsid w:val="009636DE"/>
    <w:rsid w:val="0097015D"/>
    <w:rsid w:val="009721D6"/>
    <w:rsid w:val="0097401C"/>
    <w:rsid w:val="00983AD2"/>
    <w:rsid w:val="00991AD5"/>
    <w:rsid w:val="009A3ED2"/>
    <w:rsid w:val="009A49E2"/>
    <w:rsid w:val="009A5AC0"/>
    <w:rsid w:val="009B24F6"/>
    <w:rsid w:val="009B7509"/>
    <w:rsid w:val="009C34A5"/>
    <w:rsid w:val="009C5353"/>
    <w:rsid w:val="009D2226"/>
    <w:rsid w:val="009D4A3F"/>
    <w:rsid w:val="009E0A36"/>
    <w:rsid w:val="009E1409"/>
    <w:rsid w:val="009F69E0"/>
    <w:rsid w:val="00A0251F"/>
    <w:rsid w:val="00A0698A"/>
    <w:rsid w:val="00A073DA"/>
    <w:rsid w:val="00A1111C"/>
    <w:rsid w:val="00A31218"/>
    <w:rsid w:val="00A40F94"/>
    <w:rsid w:val="00A50374"/>
    <w:rsid w:val="00A54B57"/>
    <w:rsid w:val="00A5528F"/>
    <w:rsid w:val="00A5651C"/>
    <w:rsid w:val="00A57210"/>
    <w:rsid w:val="00A632A7"/>
    <w:rsid w:val="00A66808"/>
    <w:rsid w:val="00A82BFA"/>
    <w:rsid w:val="00A84EA3"/>
    <w:rsid w:val="00A908DC"/>
    <w:rsid w:val="00AC0918"/>
    <w:rsid w:val="00AF1BC6"/>
    <w:rsid w:val="00AF6D4C"/>
    <w:rsid w:val="00B004A0"/>
    <w:rsid w:val="00B01480"/>
    <w:rsid w:val="00B0509C"/>
    <w:rsid w:val="00B0585C"/>
    <w:rsid w:val="00B16E0C"/>
    <w:rsid w:val="00B2329D"/>
    <w:rsid w:val="00B25292"/>
    <w:rsid w:val="00B45FE6"/>
    <w:rsid w:val="00B470B0"/>
    <w:rsid w:val="00B47778"/>
    <w:rsid w:val="00B530B7"/>
    <w:rsid w:val="00B617E4"/>
    <w:rsid w:val="00B6270A"/>
    <w:rsid w:val="00BA0139"/>
    <w:rsid w:val="00BA0692"/>
    <w:rsid w:val="00BA1797"/>
    <w:rsid w:val="00BA45E8"/>
    <w:rsid w:val="00BC2891"/>
    <w:rsid w:val="00BC486C"/>
    <w:rsid w:val="00BD4666"/>
    <w:rsid w:val="00BE563C"/>
    <w:rsid w:val="00BE6F86"/>
    <w:rsid w:val="00BF31AB"/>
    <w:rsid w:val="00BF31DD"/>
    <w:rsid w:val="00BF4956"/>
    <w:rsid w:val="00BF6EF8"/>
    <w:rsid w:val="00C14271"/>
    <w:rsid w:val="00C357F5"/>
    <w:rsid w:val="00C5130B"/>
    <w:rsid w:val="00C570C8"/>
    <w:rsid w:val="00C5726F"/>
    <w:rsid w:val="00C619D5"/>
    <w:rsid w:val="00C65809"/>
    <w:rsid w:val="00C75E61"/>
    <w:rsid w:val="00C847F8"/>
    <w:rsid w:val="00C87E1A"/>
    <w:rsid w:val="00C9261C"/>
    <w:rsid w:val="00CB2581"/>
    <w:rsid w:val="00CC36AD"/>
    <w:rsid w:val="00CC57F2"/>
    <w:rsid w:val="00CD5963"/>
    <w:rsid w:val="00CE63D5"/>
    <w:rsid w:val="00CF539E"/>
    <w:rsid w:val="00D02D4B"/>
    <w:rsid w:val="00D0724B"/>
    <w:rsid w:val="00D12EB1"/>
    <w:rsid w:val="00D218A6"/>
    <w:rsid w:val="00D23006"/>
    <w:rsid w:val="00D46F7A"/>
    <w:rsid w:val="00D54AC8"/>
    <w:rsid w:val="00D744FD"/>
    <w:rsid w:val="00D746EE"/>
    <w:rsid w:val="00D77704"/>
    <w:rsid w:val="00D833A4"/>
    <w:rsid w:val="00D838DD"/>
    <w:rsid w:val="00DC5A05"/>
    <w:rsid w:val="00DD3D83"/>
    <w:rsid w:val="00DE1FD8"/>
    <w:rsid w:val="00DE2697"/>
    <w:rsid w:val="00DE3E05"/>
    <w:rsid w:val="00DE6495"/>
    <w:rsid w:val="00DF45A9"/>
    <w:rsid w:val="00DF60DB"/>
    <w:rsid w:val="00E111F3"/>
    <w:rsid w:val="00E138F7"/>
    <w:rsid w:val="00E16689"/>
    <w:rsid w:val="00E3175C"/>
    <w:rsid w:val="00E36ABA"/>
    <w:rsid w:val="00E429D5"/>
    <w:rsid w:val="00E53AD5"/>
    <w:rsid w:val="00E54479"/>
    <w:rsid w:val="00E63247"/>
    <w:rsid w:val="00E67944"/>
    <w:rsid w:val="00E75488"/>
    <w:rsid w:val="00E947B6"/>
    <w:rsid w:val="00EA4C72"/>
    <w:rsid w:val="00EC437A"/>
    <w:rsid w:val="00EE2A88"/>
    <w:rsid w:val="00EE41C1"/>
    <w:rsid w:val="00EE4EF5"/>
    <w:rsid w:val="00EF141F"/>
    <w:rsid w:val="00EF25D6"/>
    <w:rsid w:val="00EF3FC9"/>
    <w:rsid w:val="00EF503E"/>
    <w:rsid w:val="00F04F09"/>
    <w:rsid w:val="00F10A47"/>
    <w:rsid w:val="00F2194E"/>
    <w:rsid w:val="00F22FF2"/>
    <w:rsid w:val="00F50F32"/>
    <w:rsid w:val="00F66167"/>
    <w:rsid w:val="00F67145"/>
    <w:rsid w:val="00F948D4"/>
    <w:rsid w:val="00FA58E0"/>
    <w:rsid w:val="00FA5E89"/>
    <w:rsid w:val="00FB00E0"/>
    <w:rsid w:val="00FB5043"/>
    <w:rsid w:val="00FE104A"/>
    <w:rsid w:val="00FE1A5D"/>
    <w:rsid w:val="00FE2967"/>
    <w:rsid w:val="00FF112F"/>
    <w:rsid w:val="00FF1CC7"/>
    <w:rsid w:val="3D46C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FC394"/>
  <w15:docId w15:val="{9205D283-1B51-4FFA-879A-FD16DF7E4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8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6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636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F25D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6037B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F25D6"/>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DF45A9"/>
    <w:pPr>
      <w:keepNext/>
      <w:keepLines/>
      <w:spacing w:before="40" w:after="0" w:line="240" w:lineRule="auto"/>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25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5D9"/>
    <w:rPr>
      <w:rFonts w:ascii="Tahoma" w:hAnsi="Tahoma" w:cs="Tahoma"/>
      <w:sz w:val="16"/>
      <w:szCs w:val="16"/>
    </w:rPr>
  </w:style>
  <w:style w:type="paragraph" w:styleId="ListParagraph">
    <w:name w:val="List Paragraph"/>
    <w:basedOn w:val="Normal"/>
    <w:uiPriority w:val="34"/>
    <w:qFormat/>
    <w:rsid w:val="00DF45A9"/>
    <w:pPr>
      <w:ind w:left="720"/>
      <w:contextualSpacing/>
    </w:pPr>
  </w:style>
  <w:style w:type="paragraph" w:styleId="Header">
    <w:name w:val="header"/>
    <w:basedOn w:val="Normal"/>
    <w:link w:val="HeaderChar"/>
    <w:unhideWhenUsed/>
    <w:rsid w:val="00DF45A9"/>
    <w:pPr>
      <w:tabs>
        <w:tab w:val="center" w:pos="4513"/>
        <w:tab w:val="right" w:pos="9026"/>
      </w:tabs>
      <w:spacing w:after="0" w:line="240" w:lineRule="auto"/>
    </w:pPr>
  </w:style>
  <w:style w:type="character" w:customStyle="1" w:styleId="HeaderChar">
    <w:name w:val="Header Char"/>
    <w:basedOn w:val="DefaultParagraphFont"/>
    <w:link w:val="Header"/>
    <w:rsid w:val="00DF45A9"/>
  </w:style>
  <w:style w:type="paragraph" w:styleId="Footer">
    <w:name w:val="footer"/>
    <w:basedOn w:val="Normal"/>
    <w:link w:val="FooterChar"/>
    <w:uiPriority w:val="99"/>
    <w:unhideWhenUsed/>
    <w:rsid w:val="00DF4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5A9"/>
  </w:style>
  <w:style w:type="character" w:customStyle="1" w:styleId="Heading8Char">
    <w:name w:val="Heading 8 Char"/>
    <w:basedOn w:val="DefaultParagraphFont"/>
    <w:link w:val="Heading8"/>
    <w:semiHidden/>
    <w:rsid w:val="00DF45A9"/>
    <w:rPr>
      <w:rFonts w:asciiTheme="majorHAnsi" w:eastAsiaTheme="majorEastAsia" w:hAnsiTheme="majorHAnsi" w:cstheme="majorBidi"/>
      <w:color w:val="272727" w:themeColor="text1" w:themeTint="D8"/>
      <w:sz w:val="21"/>
      <w:szCs w:val="21"/>
    </w:rPr>
  </w:style>
  <w:style w:type="character" w:styleId="SubtleEmphasis">
    <w:name w:val="Subtle Emphasis"/>
    <w:basedOn w:val="DefaultParagraphFont"/>
    <w:uiPriority w:val="19"/>
    <w:qFormat/>
    <w:rsid w:val="00DF45A9"/>
    <w:rPr>
      <w:i/>
      <w:iCs/>
      <w:color w:val="808080" w:themeColor="text1" w:themeTint="7F"/>
    </w:rPr>
  </w:style>
  <w:style w:type="character" w:customStyle="1" w:styleId="Heading1Char">
    <w:name w:val="Heading 1 Char"/>
    <w:basedOn w:val="DefaultParagraphFont"/>
    <w:link w:val="Heading1"/>
    <w:uiPriority w:val="9"/>
    <w:rsid w:val="00662808"/>
    <w:rPr>
      <w:rFonts w:asciiTheme="majorHAnsi" w:eastAsiaTheme="majorEastAsia" w:hAnsiTheme="majorHAnsi" w:cstheme="majorBidi"/>
      <w:b/>
      <w:bCs/>
      <w:color w:val="365F91" w:themeColor="accent1" w:themeShade="BF"/>
      <w:sz w:val="28"/>
      <w:szCs w:val="28"/>
    </w:rPr>
  </w:style>
  <w:style w:type="character" w:customStyle="1" w:styleId="Heading5Char">
    <w:name w:val="Heading 5 Char"/>
    <w:basedOn w:val="DefaultParagraphFont"/>
    <w:link w:val="Heading5"/>
    <w:uiPriority w:val="9"/>
    <w:semiHidden/>
    <w:rsid w:val="006037B5"/>
    <w:rPr>
      <w:rFonts w:asciiTheme="majorHAnsi" w:eastAsiaTheme="majorEastAsia" w:hAnsiTheme="majorHAnsi" w:cstheme="majorBidi"/>
      <w:color w:val="243F60" w:themeColor="accent1" w:themeShade="7F"/>
    </w:rPr>
  </w:style>
  <w:style w:type="paragraph" w:styleId="PlainText">
    <w:name w:val="Plain Text"/>
    <w:basedOn w:val="Normal"/>
    <w:link w:val="PlainTextChar"/>
    <w:uiPriority w:val="99"/>
    <w:unhideWhenUsed/>
    <w:rsid w:val="00112F0F"/>
    <w:pPr>
      <w:spacing w:after="0" w:line="240" w:lineRule="auto"/>
    </w:pPr>
    <w:rPr>
      <w:rFonts w:ascii="Consolas" w:eastAsia="Calibri" w:hAnsi="Consolas" w:cs="Times New Roman"/>
      <w:sz w:val="21"/>
      <w:szCs w:val="21"/>
      <w:lang w:val="en-US"/>
    </w:rPr>
  </w:style>
  <w:style w:type="character" w:customStyle="1" w:styleId="PlainTextChar">
    <w:name w:val="Plain Text Char"/>
    <w:basedOn w:val="DefaultParagraphFont"/>
    <w:link w:val="PlainText"/>
    <w:uiPriority w:val="99"/>
    <w:rsid w:val="00112F0F"/>
    <w:rPr>
      <w:rFonts w:ascii="Consolas" w:eastAsia="Calibri" w:hAnsi="Consolas" w:cs="Times New Roman"/>
      <w:sz w:val="21"/>
      <w:szCs w:val="21"/>
      <w:lang w:val="en-US"/>
    </w:rPr>
  </w:style>
  <w:style w:type="table" w:styleId="TableGrid">
    <w:name w:val="Table Grid"/>
    <w:basedOn w:val="TableNormal"/>
    <w:uiPriority w:val="39"/>
    <w:rsid w:val="00B61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A636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A636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F25D6"/>
    <w:rPr>
      <w:rFonts w:asciiTheme="majorHAnsi" w:eastAsiaTheme="majorEastAsia" w:hAnsiTheme="majorHAnsi" w:cstheme="majorBidi"/>
      <w:b/>
      <w:bCs/>
      <w:i/>
      <w:iCs/>
      <w:color w:val="4F81BD" w:themeColor="accent1"/>
    </w:rPr>
  </w:style>
  <w:style w:type="character" w:customStyle="1" w:styleId="Heading6Char">
    <w:name w:val="Heading 6 Char"/>
    <w:basedOn w:val="DefaultParagraphFont"/>
    <w:link w:val="Heading6"/>
    <w:uiPriority w:val="9"/>
    <w:semiHidden/>
    <w:rsid w:val="00EF25D6"/>
    <w:rPr>
      <w:rFonts w:asciiTheme="majorHAnsi" w:eastAsiaTheme="majorEastAsia" w:hAnsiTheme="majorHAnsi" w:cstheme="majorBidi"/>
      <w:i/>
      <w:iCs/>
      <w:color w:val="243F60" w:themeColor="accent1" w:themeShade="7F"/>
    </w:rPr>
  </w:style>
  <w:style w:type="paragraph" w:styleId="NormalWeb">
    <w:name w:val="Normal (Web)"/>
    <w:basedOn w:val="Normal"/>
    <w:uiPriority w:val="99"/>
    <w:rsid w:val="00EF25D6"/>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rsid w:val="00EF25D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F25D6"/>
    <w:rPr>
      <w:rFonts w:ascii="Times New Roman" w:eastAsia="Times New Roman" w:hAnsi="Times New Roman" w:cs="Times New Roman"/>
      <w:sz w:val="16"/>
      <w:szCs w:val="20"/>
    </w:rPr>
  </w:style>
  <w:style w:type="paragraph" w:customStyle="1" w:styleId="BodyText1">
    <w:name w:val="Body Text1"/>
    <w:basedOn w:val="Normal"/>
    <w:rsid w:val="00EF25D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EF25D6"/>
    <w:pPr>
      <w:numPr>
        <w:numId w:val="4"/>
      </w:numPr>
      <w:spacing w:before="120" w:after="240" w:line="240" w:lineRule="auto"/>
    </w:pPr>
    <w:rPr>
      <w:rFonts w:ascii="Verdana" w:eastAsia="Times New Roman" w:hAnsi="Verdana" w:cs="Times New Roman"/>
      <w:sz w:val="16"/>
      <w:szCs w:val="24"/>
      <w:lang w:val="en-US"/>
    </w:rPr>
  </w:style>
  <w:style w:type="paragraph" w:customStyle="1" w:styleId="paragraph">
    <w:name w:val="paragraph"/>
    <w:basedOn w:val="Normal"/>
    <w:rsid w:val="00774D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74DFB"/>
  </w:style>
  <w:style w:type="character" w:customStyle="1" w:styleId="eop">
    <w:name w:val="eop"/>
    <w:basedOn w:val="DefaultParagraphFont"/>
    <w:rsid w:val="00774DFB"/>
  </w:style>
  <w:style w:type="character" w:styleId="Hyperlink">
    <w:name w:val="Hyperlink"/>
    <w:basedOn w:val="DefaultParagraphFont"/>
    <w:uiPriority w:val="99"/>
    <w:unhideWhenUsed/>
    <w:rsid w:val="00E111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5793">
      <w:bodyDiv w:val="1"/>
      <w:marLeft w:val="0"/>
      <w:marRight w:val="0"/>
      <w:marTop w:val="0"/>
      <w:marBottom w:val="0"/>
      <w:divBdr>
        <w:top w:val="none" w:sz="0" w:space="0" w:color="auto"/>
        <w:left w:val="none" w:sz="0" w:space="0" w:color="auto"/>
        <w:bottom w:val="none" w:sz="0" w:space="0" w:color="auto"/>
        <w:right w:val="none" w:sz="0" w:space="0" w:color="auto"/>
      </w:divBdr>
    </w:div>
    <w:div w:id="1898777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1D39BB-5E4A-EF49-9CD4-4D3769FE3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2941</Words>
  <Characters>16766</Characters>
  <Application>Microsoft Office Word</Application>
  <DocSecurity>0</DocSecurity>
  <Lines>139</Lines>
  <Paragraphs>39</Paragraphs>
  <ScaleCrop>false</ScaleCrop>
  <Company/>
  <LinksUpToDate>false</LinksUpToDate>
  <CharactersWithSpaces>19668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Mark Flagg</cp:lastModifiedBy>
  <cp:revision>4</cp:revision>
  <cp:lastPrinted>2019-01-16T21:38:00Z</cp:lastPrinted>
  <dcterms:created xsi:type="dcterms:W3CDTF">2019-06-03T13:18:00Z</dcterms:created>
  <dcterms:modified xsi:type="dcterms:W3CDTF">2019-06-04T10:28:00Z</dcterms:modified>
</cp:coreProperties>
</file>