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sz w:val="20"/>
          <w:szCs w:val="20"/>
        </w:rPr>
      </w:pPr>
      <w:r w:rsidDel="00000000" w:rsidR="00000000" w:rsidRPr="00000000">
        <w:rPr>
          <w:sz w:val="20"/>
          <w:szCs w:val="20"/>
          <w:rtl w:val="0"/>
        </w:rPr>
        <w:t xml:space="preserve">Digital Skills And Research methods</w:t>
      </w:r>
    </w:p>
    <w:p w:rsidR="00000000" w:rsidDel="00000000" w:rsidP="00000000" w:rsidRDefault="00000000" w:rsidRPr="00000000" w14:paraId="00000001">
      <w:pPr>
        <w:contextualSpacing w:val="0"/>
        <w:rPr>
          <w:sz w:val="20"/>
          <w:szCs w:val="20"/>
        </w:rPr>
      </w:pPr>
      <w:r w:rsidDel="00000000" w:rsidR="00000000" w:rsidRPr="00000000">
        <w:rPr>
          <w:rtl w:val="0"/>
        </w:rPr>
      </w:r>
    </w:p>
    <w:p w:rsidR="00000000" w:rsidDel="00000000" w:rsidP="00000000" w:rsidRDefault="00000000" w:rsidRPr="00000000" w14:paraId="00000002">
      <w:pPr>
        <w:contextualSpacing w:val="0"/>
        <w:rPr>
          <w:sz w:val="20"/>
          <w:szCs w:val="20"/>
        </w:rPr>
      </w:pPr>
      <w:r w:rsidDel="00000000" w:rsidR="00000000" w:rsidRPr="00000000">
        <w:rPr>
          <w:rtl w:val="0"/>
        </w:rPr>
      </w:r>
    </w:p>
    <w:p w:rsidR="00000000" w:rsidDel="00000000" w:rsidP="00000000" w:rsidRDefault="00000000" w:rsidRPr="00000000" w14:paraId="00000003">
      <w:pPr>
        <w:contextualSpacing w:val="0"/>
        <w:rPr>
          <w:sz w:val="20"/>
          <w:szCs w:val="20"/>
        </w:rPr>
      </w:pPr>
      <w:r w:rsidDel="00000000" w:rsidR="00000000" w:rsidRPr="00000000">
        <w:rPr>
          <w:sz w:val="20"/>
          <w:szCs w:val="20"/>
          <w:rtl w:val="0"/>
        </w:rPr>
        <w:t xml:space="preserve">In this report i will be talking about Tesco and its research methods. </w:t>
      </w:r>
      <w:r w:rsidDel="00000000" w:rsidR="00000000" w:rsidRPr="00000000">
        <w:rPr>
          <w:sz w:val="20"/>
          <w:szCs w:val="20"/>
          <w:rtl w:val="0"/>
        </w:rPr>
        <w:t xml:space="preserve"> I would would utilise both subjective and in addition quantitative strategy for investigate. Research approach is a manner by which we take care of the examination issue methodically by actualizing diverse strides for leading the exploration. I will provide the necessary data for this report using primary and secondary research. </w:t>
      </w:r>
    </w:p>
    <w:p w:rsidR="00000000" w:rsidDel="00000000" w:rsidP="00000000" w:rsidRDefault="00000000" w:rsidRPr="00000000" w14:paraId="00000004">
      <w:pPr>
        <w:contextualSpacing w:val="0"/>
        <w:rPr>
          <w:sz w:val="20"/>
          <w:szCs w:val="20"/>
        </w:rPr>
      </w:pPr>
      <w:r w:rsidDel="00000000" w:rsidR="00000000" w:rsidRPr="00000000">
        <w:rPr>
          <w:rtl w:val="0"/>
        </w:rPr>
      </w:r>
    </w:p>
    <w:p w:rsidR="00000000" w:rsidDel="00000000" w:rsidP="00000000" w:rsidRDefault="00000000" w:rsidRPr="00000000" w14:paraId="00000005">
      <w:pPr>
        <w:keepNext w:val="0"/>
        <w:keepLines w:val="0"/>
        <w:spacing w:before="0" w:line="288" w:lineRule="auto"/>
        <w:contextualSpacing w:val="0"/>
        <w:rPr>
          <w:sz w:val="20"/>
          <w:szCs w:val="20"/>
        </w:rPr>
      </w:pPr>
      <w:r w:rsidDel="00000000" w:rsidR="00000000" w:rsidRPr="00000000">
        <w:rPr>
          <w:sz w:val="20"/>
          <w:szCs w:val="20"/>
          <w:rtl w:val="0"/>
        </w:rPr>
        <w:t xml:space="preserve">Primary research is researched made by you using methods such as questionnaires, observation and interviews.</w:t>
      </w:r>
    </w:p>
    <w:p w:rsidR="00000000" w:rsidDel="00000000" w:rsidP="00000000" w:rsidRDefault="00000000" w:rsidRPr="00000000" w14:paraId="00000006">
      <w:pPr>
        <w:keepNext w:val="0"/>
        <w:keepLines w:val="0"/>
        <w:spacing w:before="0" w:line="288" w:lineRule="auto"/>
        <w:contextualSpacing w:val="0"/>
        <w:rPr>
          <w:sz w:val="20"/>
          <w:szCs w:val="20"/>
        </w:rPr>
      </w:pPr>
      <w:r w:rsidDel="00000000" w:rsidR="00000000" w:rsidRPr="00000000">
        <w:rPr>
          <w:rtl w:val="0"/>
        </w:rPr>
      </w:r>
    </w:p>
    <w:p w:rsidR="00000000" w:rsidDel="00000000" w:rsidP="00000000" w:rsidRDefault="00000000" w:rsidRPr="00000000" w14:paraId="00000007">
      <w:pPr>
        <w:keepNext w:val="0"/>
        <w:keepLines w:val="0"/>
        <w:spacing w:before="0" w:line="288" w:lineRule="auto"/>
        <w:contextualSpacing w:val="0"/>
        <w:rPr>
          <w:sz w:val="20"/>
          <w:szCs w:val="20"/>
        </w:rPr>
      </w:pPr>
      <w:r w:rsidDel="00000000" w:rsidR="00000000" w:rsidRPr="00000000">
        <w:rPr>
          <w:sz w:val="20"/>
          <w:szCs w:val="20"/>
          <w:rtl w:val="0"/>
        </w:rPr>
        <w:t xml:space="preserve">Secondary  research includes looking at others peoples research, from different times, research methods include: articles, magazines, the internet and newspaper.</w:t>
      </w:r>
    </w:p>
    <w:p w:rsidR="00000000" w:rsidDel="00000000" w:rsidP="00000000" w:rsidRDefault="00000000" w:rsidRPr="00000000" w14:paraId="00000008">
      <w:pPr>
        <w:keepNext w:val="0"/>
        <w:keepLines w:val="0"/>
        <w:spacing w:before="0" w:line="288" w:lineRule="auto"/>
        <w:contextualSpacing w:val="0"/>
        <w:rPr>
          <w:sz w:val="20"/>
          <w:szCs w:val="20"/>
        </w:rPr>
      </w:pPr>
      <w:r w:rsidDel="00000000" w:rsidR="00000000" w:rsidRPr="00000000">
        <w:rPr>
          <w:rtl w:val="0"/>
        </w:rPr>
      </w:r>
    </w:p>
    <w:p w:rsidR="00000000" w:rsidDel="00000000" w:rsidP="00000000" w:rsidRDefault="00000000" w:rsidRPr="00000000" w14:paraId="00000009">
      <w:pPr>
        <w:contextualSpacing w:val="0"/>
        <w:rPr>
          <w:sz w:val="20"/>
          <w:szCs w:val="20"/>
        </w:rPr>
      </w:pPr>
      <w:r w:rsidDel="00000000" w:rsidR="00000000" w:rsidRPr="00000000">
        <w:rPr>
          <w:sz w:val="20"/>
          <w:szCs w:val="20"/>
          <w:rtl w:val="0"/>
        </w:rPr>
        <w:t xml:space="preserve">Various gathering information techniques were  utilised to put together information, web on the expanding piece of the overall industry of Tesco. As Melville said in the report  inquire about system, it is possible to be  led based on test, contextual analysis, study, activity look into and numerous different ways can be utilized to complete the exploration. In this paper, contextual investigation as an exploration system is utilized to complete the examination. In light of the examination theme, contextual analysis configuration is chosen and connected for a more profound comprehension of the exploration subject. This examination procedure is chosen because it’s more clear and can help in picking up a substantial comprehension during exploration subject. Alongside, contextual investigation, exploration will be joined when meeting with senior administration. Contextual analysis can be  exceptionally famous which is accepted to be particularly great where circumstances include various distinctive issues. The fundamental favorable position of the contextual analysis approach as an examination technique is that, it creates exact information and data which would not be exclusively subject to the officially distributed work. And furthermore the contextual investigation approach can be completed by a solitary scientist and this technique is moderately modest.</w:t>
      </w:r>
      <w:r w:rsidDel="00000000" w:rsidR="00000000" w:rsidRPr="00000000">
        <w:rPr>
          <w:rtl w:val="0"/>
        </w:rPr>
      </w:r>
    </w:p>
    <w:p w:rsidR="00000000" w:rsidDel="00000000" w:rsidP="00000000" w:rsidRDefault="00000000" w:rsidRPr="00000000" w14:paraId="0000000A">
      <w:pPr>
        <w:contextualSpacing w:val="0"/>
        <w:rPr>
          <w:sz w:val="20"/>
          <w:szCs w:val="20"/>
        </w:rPr>
      </w:pPr>
      <w:r w:rsidDel="00000000" w:rsidR="00000000" w:rsidRPr="00000000">
        <w:rPr>
          <w:rtl w:val="0"/>
        </w:rPr>
      </w:r>
    </w:p>
    <w:p w:rsidR="00000000" w:rsidDel="00000000" w:rsidP="00000000" w:rsidRDefault="00000000" w:rsidRPr="00000000" w14:paraId="0000000B">
      <w:pPr>
        <w:keepNext w:val="0"/>
        <w:keepLines w:val="0"/>
        <w:spacing w:before="0" w:line="288" w:lineRule="auto"/>
        <w:contextualSpacing w:val="0"/>
        <w:rPr>
          <w:sz w:val="20"/>
          <w:szCs w:val="20"/>
        </w:rPr>
      </w:pPr>
      <w:r w:rsidDel="00000000" w:rsidR="00000000" w:rsidRPr="00000000">
        <w:rPr>
          <w:sz w:val="20"/>
          <w:szCs w:val="20"/>
          <w:rtl w:val="0"/>
        </w:rPr>
        <w:t xml:space="preserve"> Collecting data</w:t>
      </w:r>
    </w:p>
    <w:p w:rsidR="00000000" w:rsidDel="00000000" w:rsidP="00000000" w:rsidRDefault="00000000" w:rsidRPr="00000000" w14:paraId="0000000C">
      <w:pPr>
        <w:contextualSpacing w:val="0"/>
        <w:rPr>
          <w:sz w:val="20"/>
          <w:szCs w:val="20"/>
        </w:rPr>
      </w:pPr>
      <w:r w:rsidDel="00000000" w:rsidR="00000000" w:rsidRPr="00000000">
        <w:rPr>
          <w:rtl w:val="0"/>
        </w:rPr>
      </w:r>
    </w:p>
    <w:p w:rsidR="00000000" w:rsidDel="00000000" w:rsidP="00000000" w:rsidRDefault="00000000" w:rsidRPr="00000000" w14:paraId="0000000D">
      <w:pPr>
        <w:contextualSpacing w:val="0"/>
        <w:rPr>
          <w:sz w:val="20"/>
          <w:szCs w:val="20"/>
        </w:rPr>
      </w:pPr>
      <w:r w:rsidDel="00000000" w:rsidR="00000000" w:rsidRPr="00000000">
        <w:rPr>
          <w:rtl w:val="0"/>
        </w:rPr>
      </w:r>
    </w:p>
    <w:p w:rsidR="00000000" w:rsidDel="00000000" w:rsidP="00000000" w:rsidRDefault="00000000" w:rsidRPr="00000000" w14:paraId="0000000E">
      <w:pPr>
        <w:contextualSpacing w:val="0"/>
        <w:rPr>
          <w:sz w:val="20"/>
          <w:szCs w:val="20"/>
        </w:rPr>
      </w:pPr>
      <w:r w:rsidDel="00000000" w:rsidR="00000000" w:rsidRPr="00000000">
        <w:rPr>
          <w:sz w:val="20"/>
          <w:szCs w:val="20"/>
          <w:rtl w:val="0"/>
        </w:rPr>
        <w:t xml:space="preserve">When it comes to secondary data </w:t>
      </w:r>
      <w:r w:rsidDel="00000000" w:rsidR="00000000" w:rsidRPr="00000000">
        <w:rPr>
          <w:sz w:val="20"/>
          <w:szCs w:val="20"/>
          <w:rtl w:val="0"/>
        </w:rPr>
        <w:t xml:space="preserve"> approach, using numbers will entirely be less, because when it comes to secondary research, you don’t have to be 100% right as it’s second opinion, it can sometimes be wrong and therefore, making an average i will be better when it comes to secondary research. Information which has been gathered can be absolutely engaging which clarifies most examination point which can be very clear. So as to gather the information in subjective research system, the workers and also the best administration will be addressed on its effect on organization's execution; in securing new clients, extending the current client base and furthermore how this procedure has possessed the capacity to expand the piece of the overall in tescos industry. In addition, this can require information on the price  brought,  the benefits made by the organization in previous years. </w:t>
      </w:r>
    </w:p>
    <w:p w:rsidR="00000000" w:rsidDel="00000000" w:rsidP="00000000" w:rsidRDefault="00000000" w:rsidRPr="00000000" w14:paraId="0000000F">
      <w:pPr>
        <w:contextualSpacing w:val="0"/>
        <w:rPr>
          <w:sz w:val="20"/>
          <w:szCs w:val="20"/>
        </w:rPr>
      </w:pPr>
      <w:r w:rsidDel="00000000" w:rsidR="00000000" w:rsidRPr="00000000">
        <w:rPr>
          <w:rtl w:val="0"/>
        </w:rPr>
      </w:r>
    </w:p>
    <w:p w:rsidR="00000000" w:rsidDel="00000000" w:rsidP="00000000" w:rsidRDefault="00000000" w:rsidRPr="00000000" w14:paraId="00000010">
      <w:pPr>
        <w:contextualSpacing w:val="0"/>
        <w:rPr>
          <w:sz w:val="20"/>
          <w:szCs w:val="20"/>
        </w:rPr>
      </w:pPr>
      <w:r w:rsidDel="00000000" w:rsidR="00000000" w:rsidRPr="00000000">
        <w:rPr>
          <w:sz w:val="20"/>
          <w:szCs w:val="20"/>
          <w:rtl w:val="0"/>
        </w:rPr>
        <w:t xml:space="preserve">In any case, beginning casual discussion between the two could facilitate the interviewee to a more prominent degree and the meeting may extend to the genuine reason as how the web advancement has definitely expanded the piece of the overall industry of Tesco. Data is  then the most extreme significance. </w:t>
      </w:r>
    </w:p>
    <w:p w:rsidR="00000000" w:rsidDel="00000000" w:rsidP="00000000" w:rsidRDefault="00000000" w:rsidRPr="00000000" w14:paraId="00000011">
      <w:pPr>
        <w:contextualSpacing w:val="0"/>
        <w:rPr>
          <w:sz w:val="20"/>
          <w:szCs w:val="20"/>
        </w:rPr>
      </w:pPr>
      <w:r w:rsidDel="00000000" w:rsidR="00000000" w:rsidRPr="00000000">
        <w:rPr>
          <w:rtl w:val="0"/>
        </w:rPr>
      </w:r>
    </w:p>
    <w:p w:rsidR="00000000" w:rsidDel="00000000" w:rsidP="00000000" w:rsidRDefault="00000000" w:rsidRPr="00000000" w14:paraId="00000012">
      <w:pPr>
        <w:contextualSpacing w:val="0"/>
        <w:rPr>
          <w:sz w:val="20"/>
          <w:szCs w:val="20"/>
        </w:rPr>
      </w:pPr>
      <w:r w:rsidDel="00000000" w:rsidR="00000000" w:rsidRPr="00000000">
        <w:rPr>
          <w:sz w:val="20"/>
          <w:szCs w:val="20"/>
          <w:rtl w:val="0"/>
        </w:rPr>
        <w:t xml:space="preserve">In the event that we begin an exploration we can't cover the entire populace of the nation since the assets are constrained. For this situation, we pick an extent of the populace to bear on the investigation. This sum or particular offer is known as the example. Tests are utilised to sum up the circumstance of the problem taking the majority of  things together. </w:t>
      </w:r>
    </w:p>
    <w:p w:rsidR="00000000" w:rsidDel="00000000" w:rsidP="00000000" w:rsidRDefault="00000000" w:rsidRPr="00000000" w14:paraId="00000013">
      <w:pPr>
        <w:contextualSpacing w:val="0"/>
        <w:rPr>
          <w:sz w:val="20"/>
          <w:szCs w:val="20"/>
        </w:rPr>
      </w:pPr>
      <w:r w:rsidDel="00000000" w:rsidR="00000000" w:rsidRPr="00000000">
        <w:rPr>
          <w:rtl w:val="0"/>
        </w:rPr>
      </w:r>
    </w:p>
    <w:p w:rsidR="00000000" w:rsidDel="00000000" w:rsidP="00000000" w:rsidRDefault="00000000" w:rsidRPr="00000000" w14:paraId="00000014">
      <w:pPr>
        <w:contextualSpacing w:val="0"/>
        <w:rPr>
          <w:sz w:val="20"/>
          <w:szCs w:val="20"/>
        </w:rPr>
      </w:pPr>
      <w:r w:rsidDel="00000000" w:rsidR="00000000" w:rsidRPr="00000000">
        <w:rPr>
          <w:sz w:val="20"/>
          <w:szCs w:val="20"/>
          <w:rtl w:val="0"/>
        </w:rPr>
        <w:t xml:space="preserve">Human asset division of  organizations would can be reached ahead of time for taking consent from them to lead the exploration of their senior authorities gave the representatives will take an interest in the study. The rundown of authorities would be obtained from the human asset branch of the organizations. The authorities would be reached by means of an email to look for their authorization in directing the meeting and on the off chance that they are intrigued at that point  where you find the time. 15-30 minutes for everyone in the e meeting shall be enough in order to find enough information, contingent on the interviewee's opportunity accessibility.</w:t>
      </w:r>
    </w:p>
    <w:p w:rsidR="00000000" w:rsidDel="00000000" w:rsidP="00000000" w:rsidRDefault="00000000" w:rsidRPr="00000000" w14:paraId="00000015">
      <w:pPr>
        <w:contextualSpacing w:val="0"/>
        <w:rPr>
          <w:sz w:val="20"/>
          <w:szCs w:val="20"/>
        </w:rPr>
      </w:pPr>
      <w:r w:rsidDel="00000000" w:rsidR="00000000" w:rsidRPr="00000000">
        <w:rPr>
          <w:rtl w:val="0"/>
        </w:rPr>
      </w:r>
    </w:p>
    <w:p w:rsidR="00000000" w:rsidDel="00000000" w:rsidP="00000000" w:rsidRDefault="00000000" w:rsidRPr="00000000" w14:paraId="00000016">
      <w:pPr>
        <w:contextualSpacing w:val="0"/>
        <w:rPr>
          <w:sz w:val="20"/>
          <w:szCs w:val="20"/>
        </w:rPr>
      </w:pPr>
      <w:r w:rsidDel="00000000" w:rsidR="00000000" w:rsidRPr="00000000">
        <w:rPr>
          <w:rtl w:val="0"/>
        </w:rPr>
      </w:r>
    </w:p>
    <w:p w:rsidR="00000000" w:rsidDel="00000000" w:rsidP="00000000" w:rsidRDefault="00000000" w:rsidRPr="00000000" w14:paraId="00000017">
      <w:pPr>
        <w:contextualSpacing w:val="0"/>
        <w:rPr>
          <w:sz w:val="20"/>
          <w:szCs w:val="20"/>
        </w:rPr>
      </w:pPr>
      <w:r w:rsidDel="00000000" w:rsidR="00000000" w:rsidRPr="00000000">
        <w:rPr>
          <w:sz w:val="20"/>
          <w:szCs w:val="20"/>
          <w:rtl w:val="0"/>
        </w:rPr>
        <w:t xml:space="preserve">Keeping in mind the end goal to direct quantitative research, the senior administration from the chose workplaces would be reached. An example of 76 authorities would be taken from the organization's database. The chosen administrators rundown would be contrasted and the rundown of individual meeting review rundown and duplications would be taken out. The chosen authorities would be reached via telephone and their consent for a telephonic meeting would be taken in the wake of disclosing to them the motivation behind the meeting. On the off chance that the competitors are prepared for a series of meeting, at that point a date and time of their decision would be settled to lead a genuine telephonic meeting.On the off chance that a portion of the chosen applicants are not intrigued to take part then the rundown would be recharged by the passages from the database until the point when the competitors tally touches hundred. An arrangement of pre characterized inquiries would be asked amid the telephonic meeting and the time designated for each telephonic meeting would not be more than ten minutes. The poll would be utilized to lead the meeting. Dissimilar to individual meeting, the meeting does not depend much on working up casual relationship or somewhere in the vicinity. </w:t>
      </w:r>
    </w:p>
    <w:p w:rsidR="00000000" w:rsidDel="00000000" w:rsidP="00000000" w:rsidRDefault="00000000" w:rsidRPr="00000000" w14:paraId="00000018">
      <w:pPr>
        <w:contextualSpacing w:val="0"/>
        <w:rPr>
          <w:sz w:val="20"/>
          <w:szCs w:val="20"/>
        </w:rPr>
      </w:pPr>
      <w:r w:rsidDel="00000000" w:rsidR="00000000" w:rsidRPr="00000000">
        <w:rPr>
          <w:rtl w:val="0"/>
        </w:rPr>
      </w:r>
    </w:p>
    <w:p w:rsidR="00000000" w:rsidDel="00000000" w:rsidP="00000000" w:rsidRDefault="00000000" w:rsidRPr="00000000" w14:paraId="00000019">
      <w:pPr>
        <w:contextualSpacing w:val="0"/>
        <w:rPr>
          <w:sz w:val="20"/>
          <w:szCs w:val="20"/>
        </w:rPr>
      </w:pPr>
      <w:r w:rsidDel="00000000" w:rsidR="00000000" w:rsidRPr="00000000">
        <w:rPr>
          <w:sz w:val="20"/>
          <w:szCs w:val="20"/>
          <w:rtl w:val="0"/>
        </w:rPr>
        <w:t xml:space="preserve">Other than meet and the survey approach, the information was additionally assembled from different sources like scholastic diaries, ebooks and articles. A profound established investigation on the point from the diaries and scholarly sources was useful to extricate the genuine data and can get a genuinely precise photo in the circumstance.</w:t>
      </w:r>
    </w:p>
    <w:p w:rsidR="00000000" w:rsidDel="00000000" w:rsidP="00000000" w:rsidRDefault="00000000" w:rsidRPr="00000000" w14:paraId="0000001A">
      <w:pPr>
        <w:contextualSpacing w:val="0"/>
        <w:rPr>
          <w:sz w:val="20"/>
          <w:szCs w:val="20"/>
        </w:rPr>
      </w:pPr>
      <w:r w:rsidDel="00000000" w:rsidR="00000000" w:rsidRPr="00000000">
        <w:rPr>
          <w:rtl w:val="0"/>
        </w:rPr>
      </w:r>
    </w:p>
    <w:p w:rsidR="00000000" w:rsidDel="00000000" w:rsidP="00000000" w:rsidRDefault="00000000" w:rsidRPr="00000000" w14:paraId="0000001B">
      <w:pPr>
        <w:keepNext w:val="0"/>
        <w:keepLines w:val="0"/>
        <w:spacing w:before="0" w:line="288" w:lineRule="auto"/>
        <w:contextualSpacing w:val="0"/>
        <w:rPr>
          <w:sz w:val="20"/>
          <w:szCs w:val="20"/>
        </w:rPr>
      </w:pPr>
      <w:r w:rsidDel="00000000" w:rsidR="00000000" w:rsidRPr="00000000">
        <w:rPr>
          <w:sz w:val="20"/>
          <w:szCs w:val="20"/>
          <w:rtl w:val="0"/>
        </w:rPr>
        <w:t xml:space="preserve">Data Analysis</w:t>
      </w:r>
    </w:p>
    <w:p w:rsidR="00000000" w:rsidDel="00000000" w:rsidP="00000000" w:rsidRDefault="00000000" w:rsidRPr="00000000" w14:paraId="0000001C">
      <w:pPr>
        <w:contextualSpacing w:val="0"/>
        <w:rPr>
          <w:sz w:val="20"/>
          <w:szCs w:val="20"/>
        </w:rPr>
      </w:pPr>
      <w:r w:rsidDel="00000000" w:rsidR="00000000" w:rsidRPr="00000000">
        <w:rPr>
          <w:sz w:val="20"/>
          <w:szCs w:val="20"/>
          <w:rtl w:val="0"/>
        </w:rPr>
        <w:t xml:space="preserve">The data in this way gathered utilizing distinctive research techniques rotated round as how web promoting is a vital apparatus to drive the deals and increment organization's benefits. For our much understanding contextual analysis approach was utilized to test the effect of web in expanding the Tesco share in the market. The examination of the information gathered was finished with alert to guarantee that the information created is free from any predisposition. In any case, there was some inclination in the information gathered by method for meet. A portion of the factual instruments would be utilized to extrapolate the information to get a nonexclusive thought on how has web has affected available offer of Tesco. The important apparatuses and strategies of measurements and arithmetic were utilized to lead the general research.It was anything but difficult to dissect information in the event of quantitative research in view of the nearness of numbers and figures. The information elucidation was especially simple and furthermore free from any predisposition as they were related t-values. Subjective inductions are landed at from the individual meeting, which would be utilized to frame a base for the comprehension of general ramifications of the exploration results. Be that as it may, in limited capacity to focus time, very little data could have been gathered. Infact a portion of the private destinations which could have been valuable couldn't be gotten to. The openness of information on some private locales was a restriction. The examination likewise experiences the imperative of time and cash. </w:t>
      </w:r>
    </w:p>
    <w:p w:rsidR="00000000" w:rsidDel="00000000" w:rsidP="00000000" w:rsidRDefault="00000000" w:rsidRPr="00000000" w14:paraId="0000001D">
      <w:pPr>
        <w:contextualSpacing w:val="0"/>
        <w:rPr>
          <w:sz w:val="20"/>
          <w:szCs w:val="20"/>
        </w:rPr>
      </w:pPr>
      <w:r w:rsidDel="00000000" w:rsidR="00000000" w:rsidRPr="00000000">
        <w:rPr>
          <w:rtl w:val="0"/>
        </w:rPr>
      </w:r>
    </w:p>
    <w:p w:rsidR="00000000" w:rsidDel="00000000" w:rsidP="00000000" w:rsidRDefault="00000000" w:rsidRPr="00000000" w14:paraId="0000001E">
      <w:pPr>
        <w:contextualSpacing w:val="0"/>
        <w:rPr>
          <w:sz w:val="20"/>
          <w:szCs w:val="20"/>
        </w:rPr>
      </w:pPr>
      <w:r w:rsidDel="00000000" w:rsidR="00000000" w:rsidRPr="00000000">
        <w:rPr>
          <w:rtl w:val="0"/>
        </w:rPr>
      </w:r>
    </w:p>
    <w:p w:rsidR="00000000" w:rsidDel="00000000" w:rsidP="00000000" w:rsidRDefault="00000000" w:rsidRPr="00000000" w14:paraId="0000001F">
      <w:pPr>
        <w:contextualSpacing w:val="0"/>
        <w:rPr>
          <w:sz w:val="20"/>
          <w:szCs w:val="20"/>
        </w:rPr>
      </w:pPr>
      <w:r w:rsidDel="00000000" w:rsidR="00000000" w:rsidRPr="00000000">
        <w:rPr>
          <w:sz w:val="20"/>
          <w:szCs w:val="20"/>
          <w:rtl w:val="0"/>
        </w:rPr>
        <w:t xml:space="preserve">References</w:t>
      </w:r>
    </w:p>
    <w:p w:rsidR="00000000" w:rsidDel="00000000" w:rsidP="00000000" w:rsidRDefault="00000000" w:rsidRPr="00000000" w14:paraId="00000020">
      <w:pPr>
        <w:numPr>
          <w:ilvl w:val="0"/>
          <w:numId w:val="1"/>
        </w:numPr>
        <w:ind w:left="720" w:hanging="360"/>
        <w:contextualSpacing w:val="1"/>
        <w:rPr>
          <w:rFonts w:ascii="Arial" w:cs="Arial" w:eastAsia="Arial" w:hAnsi="Arial"/>
          <w:sz w:val="20"/>
          <w:szCs w:val="20"/>
        </w:rPr>
      </w:pPr>
      <w:r w:rsidDel="00000000" w:rsidR="00000000" w:rsidRPr="00000000">
        <w:rPr>
          <w:color w:val="8a8a8a"/>
          <w:sz w:val="24"/>
          <w:szCs w:val="24"/>
          <w:shd w:fill="fdff9a" w:val="clear"/>
          <w:rtl w:val="0"/>
        </w:rPr>
        <w:t xml:space="preserve">Adams, G., &amp; Schvaneveldt, J. (1985). Understanding Research Methods. NY: Longman. - PDF. 2018. </w:t>
      </w:r>
      <w:r w:rsidDel="00000000" w:rsidR="00000000" w:rsidRPr="00000000">
        <w:rPr>
          <w:i w:val="1"/>
          <w:color w:val="8a8a8a"/>
          <w:sz w:val="24"/>
          <w:szCs w:val="24"/>
          <w:rtl w:val="0"/>
        </w:rPr>
        <w:t xml:space="preserve">Adams, G., &amp; Schvaneveldt, J. (1985). Understanding Research Methods. NY: Longman. - PDF</w:t>
      </w:r>
      <w:r w:rsidDel="00000000" w:rsidR="00000000" w:rsidRPr="00000000">
        <w:rPr>
          <w:color w:val="8a8a8a"/>
          <w:sz w:val="24"/>
          <w:szCs w:val="24"/>
          <w:shd w:fill="fdff9a" w:val="clear"/>
          <w:rtl w:val="0"/>
        </w:rPr>
        <w:t xml:space="preserve">. [ONLINE] Available at: </w:t>
      </w:r>
      <w:hyperlink r:id="rId6">
        <w:r w:rsidDel="00000000" w:rsidR="00000000" w:rsidRPr="00000000">
          <w:rPr>
            <w:color w:val="1779ba"/>
            <w:sz w:val="24"/>
            <w:szCs w:val="24"/>
            <w:rtl w:val="0"/>
          </w:rPr>
          <w:t xml:space="preserve">http://docplayer.net/34534255-Adams-g-schvaneveldt-j-1985-understanding-research-methods-ny-longman.html</w:t>
        </w:r>
      </w:hyperlink>
      <w:r w:rsidDel="00000000" w:rsidR="00000000" w:rsidRPr="00000000">
        <w:rPr>
          <w:color w:val="8a8a8a"/>
          <w:sz w:val="24"/>
          <w:szCs w:val="24"/>
          <w:shd w:fill="fdff9a" w:val="clear"/>
          <w:rtl w:val="0"/>
        </w:rPr>
        <w:t xml:space="preserve">. [Accessed 02 May 2018].</w:t>
      </w:r>
      <w:r w:rsidDel="00000000" w:rsidR="00000000" w:rsidRPr="00000000">
        <w:rPr>
          <w:rtl w:val="0"/>
        </w:rPr>
      </w:r>
    </w:p>
    <w:p w:rsidR="00000000" w:rsidDel="00000000" w:rsidP="00000000" w:rsidRDefault="00000000" w:rsidRPr="00000000" w14:paraId="00000021">
      <w:pPr>
        <w:contextualSpacing w:val="0"/>
        <w:rPr>
          <w:color w:val="212529"/>
          <w:sz w:val="20"/>
          <w:szCs w:val="20"/>
        </w:rPr>
      </w:pPr>
      <w:r w:rsidDel="00000000" w:rsidR="00000000" w:rsidRPr="00000000">
        <w:rPr>
          <w:rtl w:val="0"/>
        </w:rPr>
      </w:r>
    </w:p>
    <w:p w:rsidR="00000000" w:rsidDel="00000000" w:rsidP="00000000" w:rsidRDefault="00000000" w:rsidRPr="00000000" w14:paraId="00000022">
      <w:pPr>
        <w:numPr>
          <w:ilvl w:val="0"/>
          <w:numId w:val="1"/>
        </w:numPr>
        <w:ind w:left="720" w:hanging="360"/>
        <w:contextualSpacing w:val="1"/>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3">
      <w:pPr>
        <w:contextualSpacing w:val="0"/>
        <w:rPr>
          <w:color w:val="212529"/>
          <w:sz w:val="20"/>
          <w:szCs w:val="20"/>
        </w:rPr>
      </w:pPr>
      <w:r w:rsidDel="00000000" w:rsidR="00000000" w:rsidRPr="00000000">
        <w:rPr>
          <w:rtl w:val="0"/>
        </w:rPr>
      </w:r>
    </w:p>
    <w:p w:rsidR="00000000" w:rsidDel="00000000" w:rsidP="00000000" w:rsidRDefault="00000000" w:rsidRPr="00000000" w14:paraId="00000024">
      <w:pPr>
        <w:numPr>
          <w:ilvl w:val="0"/>
          <w:numId w:val="1"/>
        </w:numPr>
        <w:ind w:left="720" w:hanging="360"/>
        <w:contextualSpacing w:val="1"/>
        <w:rPr>
          <w:rFonts w:ascii="Arial" w:cs="Arial" w:eastAsia="Arial" w:hAnsi="Arial"/>
          <w:sz w:val="20"/>
          <w:szCs w:val="20"/>
        </w:rPr>
      </w:pPr>
      <w:r w:rsidDel="00000000" w:rsidR="00000000" w:rsidRPr="00000000">
        <w:rPr>
          <w:color w:val="212529"/>
          <w:sz w:val="20"/>
          <w:szCs w:val="20"/>
          <w:rtl w:val="0"/>
        </w:rPr>
        <w:t xml:space="preserve">Melville, S., &amp; Goddard, W., (2007). Research Methodology: An Introduction. Lansdowne.</w:t>
      </w:r>
      <w:r w:rsidDel="00000000" w:rsidR="00000000" w:rsidRPr="00000000">
        <w:rPr>
          <w:rtl w:val="0"/>
        </w:rPr>
      </w:r>
    </w:p>
    <w:sectPr>
      <w:headerReference r:id="rId7"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5">
    <w:pPr>
      <w:contextualSpacing w:val="0"/>
      <w:rPr>
        <w:sz w:val="20"/>
        <w:szCs w:val="20"/>
      </w:rPr>
    </w:pPr>
    <w:r w:rsidDel="00000000" w:rsidR="00000000" w:rsidRPr="00000000">
      <w:rPr>
        <w:sz w:val="20"/>
        <w:szCs w:val="20"/>
        <w:rtl w:val="0"/>
      </w:rPr>
      <w:t xml:space="preserve">Adela Nital 1706370 </w:t>
    </w:r>
    <w:r w:rsidDel="00000000" w:rsidR="00000000" w:rsidRPr="00000000">
      <w:rPr>
        <w:sz w:val="20"/>
        <w:szCs w:val="20"/>
        <w:rtl w:val="0"/>
      </w:rPr>
      <w:t xml:space="preserve">Digital Skills and Research Methods - BMSK4003</w:t>
    </w:r>
  </w:p>
  <w:p w:rsidR="00000000" w:rsidDel="00000000" w:rsidP="00000000" w:rsidRDefault="00000000" w:rsidRPr="00000000" w14:paraId="00000026">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color w:val="212529"/>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docplayer.net/34534255-Adams-g-schvaneveldt-j-1985-understanding-research-methods-ny-longman.html" TargetMode="Externa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