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2CE6EB" w14:textId="77777777" w:rsidR="009C14E0" w:rsidRDefault="009C14E0" w:rsidP="009C14E0">
      <w:pPr>
        <w:pStyle w:val="Header"/>
        <w:jc w:val="right"/>
        <w:rPr>
          <w:rFonts w:ascii="Arial" w:hAnsi="Arial" w:cs="Arial"/>
          <w:b/>
          <w:sz w:val="28"/>
          <w:szCs w:val="28"/>
        </w:rPr>
      </w:pPr>
      <w:r>
        <w:rPr>
          <w:rFonts w:ascii="Arial" w:hAnsi="Arial" w:cs="Arial"/>
          <w:noProof/>
        </w:rPr>
        <w:drawing>
          <wp:anchor distT="0" distB="0" distL="114300" distR="114300" simplePos="0" relativeHeight="251659264" behindDoc="0" locked="0" layoutInCell="1" allowOverlap="1" wp14:anchorId="31477F0B" wp14:editId="1EE18CF5">
            <wp:simplePos x="0" y="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Pr>
          <w:rFonts w:ascii="Arial" w:hAnsi="Arial" w:cs="Arial"/>
          <w:b/>
          <w:sz w:val="28"/>
          <w:szCs w:val="28"/>
        </w:rPr>
        <w:t>APPENDIX GA36d</w:t>
      </w:r>
    </w:p>
    <w:p w14:paraId="07A3B3D2" w14:textId="77777777" w:rsidR="009C14E0" w:rsidRDefault="009C14E0" w:rsidP="009C14E0">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4A0" w:firstRow="1" w:lastRow="0" w:firstColumn="1" w:lastColumn="0" w:noHBand="0" w:noVBand="1"/>
      </w:tblPr>
      <w:tblGrid>
        <w:gridCol w:w="8624"/>
      </w:tblGrid>
      <w:tr w:rsidR="009C14E0" w14:paraId="6EC52C34" w14:textId="77777777" w:rsidTr="002620A3">
        <w:tc>
          <w:tcPr>
            <w:tcW w:w="9922" w:type="dxa"/>
            <w:shd w:val="clear" w:color="auto" w:fill="C0C0C0"/>
          </w:tcPr>
          <w:p w14:paraId="2E3628BA" w14:textId="77777777" w:rsidR="009C14E0" w:rsidRDefault="009C14E0" w:rsidP="002620A3">
            <w:pPr>
              <w:pStyle w:val="Heading4"/>
              <w:rPr>
                <w:rFonts w:ascii="Arial" w:hAnsi="Arial" w:cs="Arial"/>
                <w:b/>
              </w:rPr>
            </w:pPr>
            <w:r>
              <w:rPr>
                <w:rFonts w:ascii="Arial" w:hAnsi="Arial" w:cs="Arial"/>
                <w:b/>
              </w:rPr>
              <w:t xml:space="preserve">LEVEL 7 ASSESSMENT SPECIFICATION </w:t>
            </w:r>
          </w:p>
        </w:tc>
      </w:tr>
    </w:tbl>
    <w:p w14:paraId="1D3DAF6B" w14:textId="77777777" w:rsidR="009C14E0" w:rsidRDefault="009C14E0" w:rsidP="009C14E0">
      <w:pPr>
        <w:jc w:val="center"/>
        <w:rPr>
          <w:rFonts w:ascii="Arial" w:hAnsi="Arial" w:cs="Arial"/>
          <w:b/>
          <w:i/>
          <w:sz w:val="32"/>
        </w:rPr>
      </w:pPr>
    </w:p>
    <w:tbl>
      <w:tblPr>
        <w:tblW w:w="8963" w:type="dxa"/>
        <w:tblInd w:w="-1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3"/>
        <w:gridCol w:w="3293"/>
        <w:gridCol w:w="2268"/>
        <w:gridCol w:w="1309"/>
      </w:tblGrid>
      <w:tr w:rsidR="009C14E0" w14:paraId="60792728" w14:textId="77777777" w:rsidTr="009C14E0">
        <w:tc>
          <w:tcPr>
            <w:tcW w:w="2093" w:type="dxa"/>
            <w:shd w:val="pct10" w:color="auto" w:fill="auto"/>
          </w:tcPr>
          <w:p w14:paraId="627F5E55" w14:textId="77777777" w:rsidR="009C14E0" w:rsidRDefault="009C14E0" w:rsidP="002620A3">
            <w:pPr>
              <w:spacing w:before="120" w:after="120"/>
              <w:jc w:val="both"/>
              <w:rPr>
                <w:rFonts w:ascii="Arial" w:hAnsi="Arial" w:cs="Arial"/>
                <w:b/>
              </w:rPr>
            </w:pPr>
            <w:r>
              <w:rPr>
                <w:rFonts w:ascii="Arial" w:hAnsi="Arial" w:cs="Arial"/>
                <w:b/>
              </w:rPr>
              <w:t>Student name:</w:t>
            </w:r>
          </w:p>
        </w:tc>
        <w:tc>
          <w:tcPr>
            <w:tcW w:w="3293" w:type="dxa"/>
          </w:tcPr>
          <w:p w14:paraId="4B52C123" w14:textId="77777777" w:rsidR="009C14E0" w:rsidRDefault="009C14E0" w:rsidP="002620A3">
            <w:pPr>
              <w:spacing w:before="120" w:after="120"/>
              <w:jc w:val="both"/>
              <w:rPr>
                <w:rFonts w:ascii="Arial" w:hAnsi="Arial" w:cs="Arial"/>
                <w:b/>
              </w:rPr>
            </w:pPr>
            <w:r>
              <w:rPr>
                <w:rFonts w:ascii="Arial" w:hAnsi="Arial" w:cs="Arial"/>
                <w:b/>
              </w:rPr>
              <w:t>Chan Kwok On Clive</w:t>
            </w:r>
          </w:p>
        </w:tc>
        <w:tc>
          <w:tcPr>
            <w:tcW w:w="2268" w:type="dxa"/>
            <w:shd w:val="clear" w:color="auto" w:fill="D9D9D9"/>
          </w:tcPr>
          <w:p w14:paraId="40C848E3" w14:textId="77777777" w:rsidR="009C14E0" w:rsidRDefault="009C14E0" w:rsidP="002620A3">
            <w:pPr>
              <w:spacing w:before="120" w:after="120"/>
              <w:jc w:val="both"/>
              <w:rPr>
                <w:rFonts w:ascii="Arial" w:hAnsi="Arial" w:cs="Arial"/>
                <w:b/>
              </w:rPr>
            </w:pPr>
            <w:r>
              <w:rPr>
                <w:rFonts w:ascii="Arial" w:hAnsi="Arial" w:cs="Arial"/>
                <w:b/>
              </w:rPr>
              <w:t>Student ID number:</w:t>
            </w:r>
          </w:p>
        </w:tc>
        <w:tc>
          <w:tcPr>
            <w:tcW w:w="1309" w:type="dxa"/>
          </w:tcPr>
          <w:p w14:paraId="5EA0F8E4" w14:textId="77777777" w:rsidR="009C14E0" w:rsidRDefault="009C14E0" w:rsidP="002620A3">
            <w:pPr>
              <w:spacing w:before="120" w:after="120"/>
              <w:jc w:val="both"/>
              <w:rPr>
                <w:rFonts w:ascii="Arial" w:hAnsi="Arial" w:cs="Arial"/>
                <w:b/>
              </w:rPr>
            </w:pPr>
            <w:r>
              <w:rPr>
                <w:rFonts w:ascii="Arial" w:hAnsi="Arial" w:cs="Arial"/>
                <w:b/>
              </w:rPr>
              <w:t>2031101</w:t>
            </w:r>
          </w:p>
        </w:tc>
      </w:tr>
      <w:tr w:rsidR="009C14E0" w14:paraId="499D3F54" w14:textId="77777777" w:rsidTr="009C14E0">
        <w:tc>
          <w:tcPr>
            <w:tcW w:w="2093" w:type="dxa"/>
            <w:shd w:val="pct10" w:color="auto" w:fill="auto"/>
          </w:tcPr>
          <w:p w14:paraId="22E00BB0" w14:textId="77777777" w:rsidR="009C14E0" w:rsidRDefault="009C14E0" w:rsidP="002620A3">
            <w:pPr>
              <w:spacing w:before="120" w:after="120"/>
              <w:jc w:val="both"/>
              <w:rPr>
                <w:rFonts w:ascii="Arial" w:hAnsi="Arial" w:cs="Arial"/>
                <w:b/>
              </w:rPr>
            </w:pPr>
            <w:r>
              <w:rPr>
                <w:rFonts w:ascii="Arial" w:hAnsi="Arial" w:cs="Arial"/>
                <w:b/>
              </w:rPr>
              <w:t>Programme:</w:t>
            </w:r>
          </w:p>
        </w:tc>
        <w:tc>
          <w:tcPr>
            <w:tcW w:w="6870" w:type="dxa"/>
            <w:gridSpan w:val="3"/>
          </w:tcPr>
          <w:p w14:paraId="082D36D5" w14:textId="77777777" w:rsidR="009C14E0" w:rsidRDefault="009C14E0" w:rsidP="002620A3">
            <w:pPr>
              <w:spacing w:before="120" w:after="120"/>
              <w:jc w:val="both"/>
              <w:rPr>
                <w:rFonts w:ascii="Arial" w:hAnsi="Arial" w:cs="Arial"/>
                <w:b/>
              </w:rPr>
            </w:pPr>
            <w:r>
              <w:rPr>
                <w:rFonts w:ascii="Arial" w:hAnsi="Arial" w:cs="Arial"/>
                <w:b/>
              </w:rPr>
              <w:t>DBA</w:t>
            </w:r>
          </w:p>
        </w:tc>
      </w:tr>
      <w:tr w:rsidR="009C14E0" w14:paraId="7721DA91" w14:textId="77777777" w:rsidTr="009C14E0">
        <w:tc>
          <w:tcPr>
            <w:tcW w:w="2093" w:type="dxa"/>
            <w:shd w:val="pct10" w:color="auto" w:fill="auto"/>
          </w:tcPr>
          <w:p w14:paraId="30934AF7" w14:textId="77777777" w:rsidR="009C14E0" w:rsidRDefault="009C14E0" w:rsidP="002620A3">
            <w:pPr>
              <w:spacing w:before="120" w:after="120"/>
              <w:jc w:val="both"/>
              <w:rPr>
                <w:rFonts w:ascii="Arial" w:hAnsi="Arial" w:cs="Arial"/>
                <w:b/>
              </w:rPr>
            </w:pPr>
            <w:r>
              <w:rPr>
                <w:rFonts w:ascii="Arial" w:hAnsi="Arial" w:cs="Arial"/>
                <w:b/>
              </w:rPr>
              <w:t>Module:</w:t>
            </w:r>
          </w:p>
        </w:tc>
        <w:tc>
          <w:tcPr>
            <w:tcW w:w="6870" w:type="dxa"/>
            <w:gridSpan w:val="3"/>
            <w:shd w:val="clear" w:color="auto" w:fill="auto"/>
          </w:tcPr>
          <w:p w14:paraId="1DAFAA38" w14:textId="77777777" w:rsidR="009C14E0" w:rsidRDefault="009C14E0" w:rsidP="002620A3">
            <w:pPr>
              <w:spacing w:before="120" w:after="120"/>
              <w:jc w:val="both"/>
              <w:rPr>
                <w:rFonts w:ascii="Arial" w:hAnsi="Arial" w:cs="Arial"/>
                <w:b/>
              </w:rPr>
            </w:pPr>
            <w:r>
              <w:rPr>
                <w:rFonts w:ascii="Arial" w:hAnsi="Arial" w:cs="Arial"/>
                <w:b/>
              </w:rPr>
              <w:t>Strategic Change and Organisations</w:t>
            </w:r>
          </w:p>
        </w:tc>
      </w:tr>
      <w:tr w:rsidR="009C14E0" w14:paraId="3663717C" w14:textId="77777777" w:rsidTr="009C14E0">
        <w:tc>
          <w:tcPr>
            <w:tcW w:w="2093" w:type="dxa"/>
            <w:shd w:val="pct10" w:color="auto" w:fill="auto"/>
          </w:tcPr>
          <w:p w14:paraId="68CADDAA" w14:textId="77777777" w:rsidR="009C14E0" w:rsidRDefault="009C14E0" w:rsidP="002620A3">
            <w:pPr>
              <w:spacing w:before="120" w:after="120"/>
              <w:jc w:val="both"/>
              <w:rPr>
                <w:rFonts w:ascii="Arial" w:hAnsi="Arial" w:cs="Arial"/>
                <w:b/>
              </w:rPr>
            </w:pPr>
            <w:r>
              <w:rPr>
                <w:rFonts w:ascii="Arial" w:hAnsi="Arial" w:cs="Arial"/>
                <w:b/>
              </w:rPr>
              <w:t>Module code:</w:t>
            </w:r>
          </w:p>
        </w:tc>
        <w:tc>
          <w:tcPr>
            <w:tcW w:w="3293" w:type="dxa"/>
          </w:tcPr>
          <w:p w14:paraId="49A6BFAA" w14:textId="77777777" w:rsidR="009C14E0" w:rsidRDefault="009C14E0" w:rsidP="002620A3">
            <w:pPr>
              <w:spacing w:before="120" w:after="120"/>
              <w:jc w:val="both"/>
              <w:rPr>
                <w:rFonts w:ascii="Arial" w:hAnsi="Arial" w:cs="Arial"/>
                <w:b/>
              </w:rPr>
            </w:pPr>
            <w:r>
              <w:rPr>
                <w:rFonts w:ascii="Arial" w:hAnsi="Arial" w:cs="Arial"/>
                <w:b/>
              </w:rPr>
              <w:t>HKBM7016</w:t>
            </w:r>
          </w:p>
        </w:tc>
        <w:tc>
          <w:tcPr>
            <w:tcW w:w="2268" w:type="dxa"/>
            <w:shd w:val="clear" w:color="auto" w:fill="D9D9D9"/>
          </w:tcPr>
          <w:p w14:paraId="1D13AEBB" w14:textId="77777777" w:rsidR="009C14E0" w:rsidRDefault="009C14E0" w:rsidP="002620A3">
            <w:pPr>
              <w:pStyle w:val="Heading2"/>
              <w:rPr>
                <w:rFonts w:ascii="Arial" w:hAnsi="Arial" w:cs="Arial"/>
                <w:sz w:val="22"/>
                <w:szCs w:val="22"/>
              </w:rPr>
            </w:pPr>
            <w:r>
              <w:rPr>
                <w:rFonts w:ascii="Arial" w:hAnsi="Arial" w:cs="Arial"/>
                <w:sz w:val="22"/>
                <w:szCs w:val="22"/>
              </w:rPr>
              <w:t>Contribution to Overall Module Assessment (%):</w:t>
            </w:r>
          </w:p>
        </w:tc>
        <w:tc>
          <w:tcPr>
            <w:tcW w:w="1309" w:type="dxa"/>
          </w:tcPr>
          <w:p w14:paraId="17230AD6" w14:textId="77777777" w:rsidR="009C14E0" w:rsidRDefault="009C14E0" w:rsidP="002620A3">
            <w:pPr>
              <w:spacing w:before="120" w:after="120"/>
              <w:jc w:val="both"/>
              <w:rPr>
                <w:rFonts w:ascii="Arial" w:hAnsi="Arial" w:cs="Arial"/>
                <w:b/>
              </w:rPr>
            </w:pPr>
            <w:r>
              <w:rPr>
                <w:rFonts w:ascii="Arial" w:hAnsi="Arial" w:cs="Arial"/>
                <w:b/>
              </w:rPr>
              <w:t>100%</w:t>
            </w:r>
          </w:p>
        </w:tc>
      </w:tr>
      <w:tr w:rsidR="009C14E0" w14:paraId="55F97208" w14:textId="77777777" w:rsidTr="009C14E0">
        <w:tc>
          <w:tcPr>
            <w:tcW w:w="2093" w:type="dxa"/>
            <w:shd w:val="pct10" w:color="auto" w:fill="auto"/>
          </w:tcPr>
          <w:p w14:paraId="20056F4D" w14:textId="77777777" w:rsidR="009C14E0" w:rsidRDefault="009C14E0" w:rsidP="002620A3">
            <w:pPr>
              <w:spacing w:before="120" w:after="120"/>
              <w:jc w:val="both"/>
              <w:rPr>
                <w:rFonts w:ascii="Arial" w:hAnsi="Arial" w:cs="Arial"/>
                <w:b/>
              </w:rPr>
            </w:pPr>
            <w:r>
              <w:rPr>
                <w:rFonts w:ascii="Arial" w:hAnsi="Arial" w:cs="Arial"/>
                <w:b/>
              </w:rPr>
              <w:t>Lecturer:</w:t>
            </w:r>
          </w:p>
        </w:tc>
        <w:tc>
          <w:tcPr>
            <w:tcW w:w="3293" w:type="dxa"/>
          </w:tcPr>
          <w:p w14:paraId="0B8B9ADE" w14:textId="77777777" w:rsidR="009C14E0" w:rsidRDefault="009C14E0" w:rsidP="002620A3">
            <w:pPr>
              <w:spacing w:before="120" w:after="120"/>
              <w:jc w:val="both"/>
              <w:rPr>
                <w:rFonts w:ascii="Arial" w:hAnsi="Arial" w:cs="Arial"/>
                <w:b/>
              </w:rPr>
            </w:pPr>
            <w:r>
              <w:rPr>
                <w:rFonts w:ascii="Arial" w:hAnsi="Arial" w:cs="Arial"/>
                <w:b/>
              </w:rPr>
              <w:t>Prof. Peter Fong</w:t>
            </w:r>
          </w:p>
        </w:tc>
        <w:tc>
          <w:tcPr>
            <w:tcW w:w="2268" w:type="dxa"/>
            <w:shd w:val="clear" w:color="auto" w:fill="D9D9D9"/>
          </w:tcPr>
          <w:p w14:paraId="05C0EB7A" w14:textId="77777777" w:rsidR="009C14E0" w:rsidRDefault="009C14E0" w:rsidP="002620A3">
            <w:pPr>
              <w:spacing w:before="120" w:after="120"/>
              <w:jc w:val="both"/>
              <w:rPr>
                <w:rFonts w:ascii="Arial" w:hAnsi="Arial" w:cs="Arial"/>
                <w:b/>
              </w:rPr>
            </w:pPr>
            <w:r>
              <w:rPr>
                <w:rFonts w:ascii="Arial" w:hAnsi="Arial" w:cs="Arial"/>
                <w:b/>
              </w:rPr>
              <w:t>Internal Verifier:</w:t>
            </w:r>
          </w:p>
        </w:tc>
        <w:tc>
          <w:tcPr>
            <w:tcW w:w="1309" w:type="dxa"/>
          </w:tcPr>
          <w:p w14:paraId="55165CF8" w14:textId="77777777" w:rsidR="009C14E0" w:rsidRDefault="009C14E0" w:rsidP="002620A3">
            <w:pPr>
              <w:spacing w:before="120" w:after="120"/>
              <w:jc w:val="both"/>
              <w:rPr>
                <w:rFonts w:ascii="Arial" w:hAnsi="Arial" w:cs="Arial"/>
                <w:b/>
              </w:rPr>
            </w:pPr>
          </w:p>
        </w:tc>
      </w:tr>
      <w:tr w:rsidR="009C14E0" w14:paraId="521D6AA5" w14:textId="77777777" w:rsidTr="009C14E0">
        <w:tc>
          <w:tcPr>
            <w:tcW w:w="2093" w:type="dxa"/>
            <w:shd w:val="pct10" w:color="auto" w:fill="auto"/>
          </w:tcPr>
          <w:p w14:paraId="5D9871E0" w14:textId="77777777" w:rsidR="009C14E0" w:rsidRDefault="009C14E0" w:rsidP="002620A3">
            <w:pPr>
              <w:spacing w:before="120" w:after="120"/>
              <w:jc w:val="both"/>
              <w:rPr>
                <w:rFonts w:ascii="Arial" w:hAnsi="Arial" w:cs="Arial"/>
                <w:b/>
              </w:rPr>
            </w:pPr>
            <w:r>
              <w:rPr>
                <w:rFonts w:ascii="Arial" w:hAnsi="Arial" w:cs="Arial"/>
                <w:b/>
              </w:rPr>
              <w:t>Assignment Title:</w:t>
            </w:r>
          </w:p>
        </w:tc>
        <w:tc>
          <w:tcPr>
            <w:tcW w:w="3293" w:type="dxa"/>
          </w:tcPr>
          <w:p w14:paraId="3C557777" w14:textId="77777777" w:rsidR="009C14E0" w:rsidRDefault="009C14E0" w:rsidP="002620A3">
            <w:pPr>
              <w:spacing w:before="120" w:after="120"/>
              <w:jc w:val="both"/>
              <w:rPr>
                <w:rFonts w:ascii="Arial" w:hAnsi="Arial" w:cs="Arial"/>
                <w:b/>
                <w:lang w:eastAsia="zh-HK"/>
              </w:rPr>
            </w:pPr>
            <w:r>
              <w:rPr>
                <w:rFonts w:ascii="Arial" w:hAnsi="Arial" w:cs="Arial"/>
                <w:b/>
                <w:lang w:eastAsia="zh-HK"/>
              </w:rPr>
              <w:t>Business Report</w:t>
            </w:r>
          </w:p>
        </w:tc>
        <w:tc>
          <w:tcPr>
            <w:tcW w:w="2268" w:type="dxa"/>
            <w:shd w:val="pct10" w:color="auto" w:fill="auto"/>
          </w:tcPr>
          <w:p w14:paraId="35D4E8F2" w14:textId="77777777" w:rsidR="009C14E0" w:rsidRDefault="009C14E0" w:rsidP="002620A3">
            <w:pPr>
              <w:spacing w:before="120" w:after="120"/>
              <w:jc w:val="both"/>
              <w:rPr>
                <w:rFonts w:ascii="Arial" w:hAnsi="Arial" w:cs="Arial"/>
                <w:b/>
              </w:rPr>
            </w:pPr>
            <w:r>
              <w:rPr>
                <w:rFonts w:ascii="Arial" w:hAnsi="Arial" w:cs="Arial"/>
                <w:b/>
              </w:rPr>
              <w:t>Word count (or equivalent):</w:t>
            </w:r>
          </w:p>
        </w:tc>
        <w:tc>
          <w:tcPr>
            <w:tcW w:w="1309" w:type="dxa"/>
          </w:tcPr>
          <w:p w14:paraId="43F96827" w14:textId="77777777" w:rsidR="009C14E0" w:rsidRDefault="009C14E0" w:rsidP="002620A3">
            <w:pPr>
              <w:spacing w:before="120" w:after="120"/>
              <w:jc w:val="both"/>
              <w:rPr>
                <w:rFonts w:ascii="Arial" w:hAnsi="Arial" w:cs="Arial"/>
                <w:b/>
                <w:lang w:eastAsia="zh-HK"/>
              </w:rPr>
            </w:pPr>
            <w:r>
              <w:rPr>
                <w:rFonts w:ascii="Arial" w:hAnsi="Arial" w:cs="Arial"/>
                <w:b/>
                <w:lang w:eastAsia="zh-HK"/>
              </w:rPr>
              <w:t>7500 words (maximum)</w:t>
            </w:r>
          </w:p>
        </w:tc>
      </w:tr>
      <w:tr w:rsidR="009C14E0" w14:paraId="7DB7CD2F" w14:textId="77777777" w:rsidTr="009C14E0">
        <w:tc>
          <w:tcPr>
            <w:tcW w:w="2093" w:type="dxa"/>
            <w:shd w:val="pct10" w:color="auto" w:fill="auto"/>
          </w:tcPr>
          <w:p w14:paraId="4D912AE9" w14:textId="77777777" w:rsidR="009C14E0" w:rsidRDefault="009C14E0" w:rsidP="002620A3">
            <w:pPr>
              <w:spacing w:before="120" w:after="120"/>
              <w:jc w:val="both"/>
              <w:rPr>
                <w:rFonts w:ascii="Arial" w:hAnsi="Arial" w:cs="Arial"/>
                <w:b/>
              </w:rPr>
            </w:pPr>
            <w:r>
              <w:rPr>
                <w:rFonts w:ascii="Arial" w:hAnsi="Arial" w:cs="Arial"/>
                <w:b/>
              </w:rPr>
              <w:t>Submission deadline:</w:t>
            </w:r>
          </w:p>
        </w:tc>
        <w:tc>
          <w:tcPr>
            <w:tcW w:w="3293" w:type="dxa"/>
            <w:shd w:val="clear" w:color="auto" w:fill="auto"/>
          </w:tcPr>
          <w:p w14:paraId="552806DB" w14:textId="77777777" w:rsidR="009C14E0" w:rsidRPr="00024307" w:rsidRDefault="009C14E0" w:rsidP="002620A3">
            <w:pPr>
              <w:spacing w:before="120" w:after="120"/>
              <w:jc w:val="both"/>
              <w:rPr>
                <w:rFonts w:ascii="Arial" w:hAnsi="Arial" w:cs="Arial"/>
                <w:b/>
                <w:lang w:val="en-US"/>
              </w:rPr>
            </w:pPr>
            <w:r w:rsidRPr="00024307">
              <w:rPr>
                <w:rFonts w:ascii="Arial" w:hAnsi="Arial" w:cs="Arial"/>
                <w:b/>
                <w:lang w:val="en-US"/>
              </w:rPr>
              <w:t>18 April</w:t>
            </w:r>
            <w:r w:rsidRPr="00024307">
              <w:rPr>
                <w:rFonts w:ascii="Arial" w:hAnsi="Arial" w:cs="Arial"/>
                <w:b/>
              </w:rPr>
              <w:t xml:space="preserve"> 202</w:t>
            </w:r>
            <w:r w:rsidRPr="00024307">
              <w:rPr>
                <w:rFonts w:ascii="Arial" w:hAnsi="Arial" w:cs="Arial"/>
                <w:b/>
                <w:lang w:val="en-US"/>
              </w:rPr>
              <w:t>2</w:t>
            </w:r>
          </w:p>
        </w:tc>
        <w:tc>
          <w:tcPr>
            <w:tcW w:w="2268" w:type="dxa"/>
            <w:shd w:val="pct10" w:color="auto" w:fill="auto"/>
          </w:tcPr>
          <w:p w14:paraId="7B9BF412" w14:textId="77777777" w:rsidR="009C14E0" w:rsidRPr="00024307" w:rsidRDefault="009C14E0" w:rsidP="002620A3">
            <w:pPr>
              <w:spacing w:before="120" w:after="120"/>
              <w:jc w:val="both"/>
              <w:rPr>
                <w:rFonts w:ascii="Arial" w:hAnsi="Arial" w:cs="Arial"/>
                <w:b/>
              </w:rPr>
            </w:pPr>
            <w:r w:rsidRPr="00024307">
              <w:rPr>
                <w:rFonts w:ascii="Arial" w:hAnsi="Arial" w:cs="Arial"/>
                <w:b/>
              </w:rPr>
              <w:t>Return date of provisional marks &amp; written feedback:</w:t>
            </w:r>
          </w:p>
        </w:tc>
        <w:tc>
          <w:tcPr>
            <w:tcW w:w="1309" w:type="dxa"/>
          </w:tcPr>
          <w:p w14:paraId="28EF41B0" w14:textId="77777777" w:rsidR="009C14E0" w:rsidRPr="00024307" w:rsidRDefault="009C14E0" w:rsidP="002620A3">
            <w:pPr>
              <w:spacing w:before="120" w:after="120"/>
              <w:jc w:val="both"/>
              <w:rPr>
                <w:rFonts w:ascii="Arial" w:hAnsi="Arial" w:cs="Arial"/>
                <w:b/>
                <w:lang w:val="en-US"/>
              </w:rPr>
            </w:pPr>
            <w:r w:rsidRPr="00024307">
              <w:rPr>
                <w:rFonts w:ascii="Arial" w:hAnsi="Arial" w:cs="Arial"/>
                <w:b/>
                <w:lang w:val="en-US"/>
              </w:rPr>
              <w:t>2</w:t>
            </w:r>
            <w:r w:rsidRPr="00024307">
              <w:rPr>
                <w:rFonts w:ascii="Arial" w:hAnsi="Arial" w:cs="Arial"/>
                <w:b/>
              </w:rPr>
              <w:t>4 May 202</w:t>
            </w:r>
            <w:r w:rsidRPr="00024307">
              <w:rPr>
                <w:rFonts w:ascii="Arial" w:hAnsi="Arial" w:cs="Arial"/>
                <w:b/>
                <w:lang w:val="en-US"/>
              </w:rPr>
              <w:t>2</w:t>
            </w:r>
          </w:p>
        </w:tc>
      </w:tr>
      <w:tr w:rsidR="009C14E0" w14:paraId="18011B9E" w14:textId="77777777" w:rsidTr="009C14E0">
        <w:tc>
          <w:tcPr>
            <w:tcW w:w="2093" w:type="dxa"/>
            <w:shd w:val="pct10" w:color="auto" w:fill="auto"/>
          </w:tcPr>
          <w:p w14:paraId="0F477286" w14:textId="77777777" w:rsidR="009C14E0" w:rsidRDefault="009C14E0" w:rsidP="002620A3">
            <w:pPr>
              <w:spacing w:before="120" w:after="120"/>
              <w:jc w:val="both"/>
              <w:rPr>
                <w:rFonts w:ascii="Arial" w:hAnsi="Arial" w:cs="Arial"/>
                <w:b/>
              </w:rPr>
            </w:pPr>
            <w:r>
              <w:rPr>
                <w:rFonts w:ascii="Arial" w:hAnsi="Arial" w:cs="Arial"/>
                <w:b/>
              </w:rPr>
              <w:t>Submission method:</w:t>
            </w:r>
          </w:p>
        </w:tc>
        <w:tc>
          <w:tcPr>
            <w:tcW w:w="6870" w:type="dxa"/>
            <w:gridSpan w:val="3"/>
            <w:shd w:val="clear" w:color="auto" w:fill="auto"/>
          </w:tcPr>
          <w:p w14:paraId="43012844" w14:textId="77777777" w:rsidR="009C14E0" w:rsidRDefault="009C14E0" w:rsidP="002620A3">
            <w:pPr>
              <w:rPr>
                <w:rFonts w:ascii="Arial" w:hAnsi="Arial" w:cs="Arial"/>
              </w:rPr>
            </w:pPr>
            <w:r>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E728B47" w14:textId="77777777" w:rsidR="009C14E0" w:rsidRDefault="009C14E0" w:rsidP="002620A3">
            <w:pPr>
              <w:spacing w:before="120" w:after="120"/>
              <w:jc w:val="both"/>
              <w:rPr>
                <w:rFonts w:ascii="Arial" w:hAnsi="Arial" w:cs="Arial"/>
                <w:b/>
              </w:rPr>
            </w:pPr>
            <w:r>
              <w:rPr>
                <w:rFonts w:ascii="Arial" w:hAnsi="Arial" w:cs="Arial"/>
                <w:b/>
              </w:rPr>
              <w:t xml:space="preserve">Alternative submission method (if applicable): </w:t>
            </w:r>
          </w:p>
          <w:p w14:paraId="2B55DCB7" w14:textId="77777777" w:rsidR="009C14E0" w:rsidRDefault="009C14E0" w:rsidP="002620A3">
            <w:pPr>
              <w:spacing w:before="120" w:after="120"/>
              <w:jc w:val="both"/>
              <w:rPr>
                <w:rFonts w:ascii="Arial" w:hAnsi="Arial" w:cs="Arial"/>
                <w:b/>
              </w:rPr>
            </w:pPr>
            <w:r>
              <w:rPr>
                <w:rFonts w:ascii="Arial" w:hAnsi="Arial" w:cs="Arial"/>
                <w:b/>
              </w:rPr>
              <w:t xml:space="preserve">Late submission of the assessment will result in a late penalty mark.  </w:t>
            </w:r>
            <w:r>
              <w:rPr>
                <w:rFonts w:ascii="Arial" w:hAnsi="Arial" w:cs="Arial"/>
              </w:rPr>
              <w:t>Penalties for late submission: Up to one week late, maximum mark of 50%.  Over one week late, 0%.  Only the Extenuating Circumstances Panel may approve a change to submission dates.</w:t>
            </w:r>
          </w:p>
        </w:tc>
      </w:tr>
      <w:tr w:rsidR="009C14E0" w14:paraId="27C659EA" w14:textId="77777777" w:rsidTr="009C14E0">
        <w:tc>
          <w:tcPr>
            <w:tcW w:w="2093" w:type="dxa"/>
            <w:shd w:val="pct10" w:color="auto" w:fill="auto"/>
          </w:tcPr>
          <w:p w14:paraId="7D8D4CA5" w14:textId="77777777" w:rsidR="009C14E0" w:rsidRDefault="009C14E0" w:rsidP="002620A3">
            <w:pPr>
              <w:spacing w:before="120" w:after="120"/>
              <w:rPr>
                <w:rFonts w:ascii="Arial" w:hAnsi="Arial" w:cs="Arial"/>
                <w:b/>
              </w:rPr>
            </w:pPr>
            <w:r>
              <w:rPr>
                <w:rFonts w:ascii="Arial" w:hAnsi="Arial" w:cs="Arial"/>
                <w:b/>
              </w:rPr>
              <w:t>Academic honesty / referencing:</w:t>
            </w:r>
          </w:p>
        </w:tc>
        <w:tc>
          <w:tcPr>
            <w:tcW w:w="6870" w:type="dxa"/>
            <w:gridSpan w:val="3"/>
            <w:shd w:val="clear" w:color="auto" w:fill="auto"/>
          </w:tcPr>
          <w:p w14:paraId="30C24463" w14:textId="77777777" w:rsidR="009C14E0" w:rsidRDefault="009C14E0" w:rsidP="002620A3">
            <w:pPr>
              <w:spacing w:before="120" w:after="120"/>
              <w:jc w:val="both"/>
              <w:rPr>
                <w:rFonts w:ascii="Arial" w:hAnsi="Arial" w:cs="Arial"/>
              </w:rPr>
            </w:pPr>
            <w:r>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7F743893" w14:textId="77777777" w:rsidR="009C14E0" w:rsidRDefault="009C14E0" w:rsidP="009C14E0">
      <w:pPr>
        <w:rPr>
          <w:rFonts w:ascii="Arial" w:hAnsi="Arial" w:cs="Arial"/>
          <w:sz w:val="32"/>
        </w:rPr>
      </w:pPr>
    </w:p>
    <w:p w14:paraId="28AB660D" w14:textId="77777777" w:rsidR="009C14E0" w:rsidRDefault="009C14E0" w:rsidP="009C14E0">
      <w:pPr>
        <w:rPr>
          <w:rFonts w:ascii="Arial" w:hAnsi="Arial" w:cs="Arial"/>
          <w:sz w:val="32"/>
        </w:rPr>
      </w:pPr>
    </w:p>
    <w:p w14:paraId="365359DB" w14:textId="58B98E76" w:rsidR="00BD12BB" w:rsidRPr="00FC689C" w:rsidRDefault="00FC689C" w:rsidP="00987439">
      <w:pPr>
        <w:spacing w:line="240" w:lineRule="auto"/>
        <w:jc w:val="both"/>
        <w:rPr>
          <w:rFonts w:ascii="Times New Roman" w:hAnsi="Times New Roman" w:cs="Times New Roman"/>
          <w:sz w:val="24"/>
          <w:szCs w:val="24"/>
          <w:lang w:val="en-US"/>
        </w:rPr>
      </w:pPr>
      <w:r w:rsidRPr="00FC689C">
        <w:rPr>
          <w:rFonts w:ascii="Times New Roman" w:hAnsi="Times New Roman" w:cs="Times New Roman"/>
          <w:sz w:val="24"/>
          <w:szCs w:val="24"/>
          <w:lang w:val="en-US"/>
        </w:rPr>
        <w:lastRenderedPageBreak/>
        <w:t>Assignment outline</w:t>
      </w:r>
    </w:p>
    <w:p w14:paraId="03812F64" w14:textId="1F7E3DCB" w:rsidR="00FC689C" w:rsidRPr="00FC689C" w:rsidRDefault="00FC689C" w:rsidP="00987439">
      <w:pPr>
        <w:spacing w:line="240" w:lineRule="auto"/>
        <w:jc w:val="both"/>
        <w:rPr>
          <w:rFonts w:ascii="Times New Roman" w:hAnsi="Times New Roman" w:cs="Times New Roman"/>
          <w:sz w:val="24"/>
          <w:szCs w:val="24"/>
          <w:lang w:val="en-US"/>
        </w:rPr>
      </w:pPr>
      <w:r w:rsidRPr="00FC689C">
        <w:rPr>
          <w:rFonts w:ascii="Times New Roman" w:hAnsi="Times New Roman" w:cs="Times New Roman"/>
          <w:sz w:val="24"/>
          <w:szCs w:val="24"/>
          <w:lang w:val="en-US"/>
        </w:rPr>
        <w:t>HKBM7016 Strategic Change and Organizations</w:t>
      </w:r>
    </w:p>
    <w:p w14:paraId="491555C9" w14:textId="62F462EA" w:rsidR="00FC689C" w:rsidRPr="00FC689C" w:rsidRDefault="00FC689C" w:rsidP="00987439">
      <w:pPr>
        <w:spacing w:line="240" w:lineRule="auto"/>
        <w:jc w:val="both"/>
        <w:rPr>
          <w:rFonts w:ascii="Times New Roman" w:hAnsi="Times New Roman" w:cs="Times New Roman"/>
          <w:sz w:val="24"/>
          <w:szCs w:val="24"/>
          <w:lang w:val="en-US"/>
        </w:rPr>
      </w:pPr>
      <w:r w:rsidRPr="00FC689C">
        <w:rPr>
          <w:rFonts w:ascii="Times New Roman" w:hAnsi="Times New Roman" w:cs="Times New Roman"/>
          <w:sz w:val="24"/>
          <w:szCs w:val="24"/>
          <w:lang w:val="en-US"/>
        </w:rPr>
        <w:t>Assignment title: Business report of Panasonic Group</w:t>
      </w:r>
    </w:p>
    <w:p w14:paraId="54839568" w14:textId="44805508" w:rsidR="00FC689C" w:rsidRDefault="00FC689C" w:rsidP="00987439">
      <w:pPr>
        <w:spacing w:line="240" w:lineRule="auto"/>
        <w:jc w:val="both"/>
        <w:rPr>
          <w:rFonts w:ascii="Times New Roman" w:hAnsi="Times New Roman" w:cs="Times New Roman"/>
          <w:sz w:val="24"/>
          <w:szCs w:val="24"/>
          <w:lang w:val="en-US"/>
        </w:rPr>
      </w:pPr>
    </w:p>
    <w:p w14:paraId="31FE2DC8" w14:textId="77777777" w:rsidR="00FD3629" w:rsidRPr="00FD3629" w:rsidRDefault="00FD3629" w:rsidP="00987439">
      <w:pPr>
        <w:spacing w:line="240" w:lineRule="auto"/>
        <w:jc w:val="both"/>
        <w:rPr>
          <w:rFonts w:ascii="Times New Roman" w:hAnsi="Times New Roman" w:cs="Times New Roman"/>
          <w:b/>
          <w:bCs/>
          <w:sz w:val="24"/>
          <w:szCs w:val="24"/>
          <w:lang w:val="en-US"/>
        </w:rPr>
      </w:pPr>
      <w:r w:rsidRPr="00FD3629">
        <w:rPr>
          <w:rFonts w:ascii="Times New Roman" w:hAnsi="Times New Roman" w:cs="Times New Roman"/>
          <w:b/>
          <w:bCs/>
          <w:sz w:val="24"/>
          <w:szCs w:val="24"/>
          <w:lang w:val="en-US"/>
        </w:rPr>
        <w:t>Introduction</w:t>
      </w:r>
    </w:p>
    <w:p w14:paraId="0A4AFF48" w14:textId="3B61CCE4" w:rsidR="00FC689C" w:rsidRDefault="008E3B8F" w:rsidP="00987439">
      <w:pPr>
        <w:spacing w:line="24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Panasonic, formerly named National, </w:t>
      </w:r>
      <w:r w:rsidR="00987439">
        <w:rPr>
          <w:rFonts w:ascii="Times New Roman" w:hAnsi="Times New Roman" w:cs="Times New Roman"/>
          <w:sz w:val="24"/>
          <w:szCs w:val="24"/>
          <w:lang w:val="en-US"/>
        </w:rPr>
        <w:t>is a trendy branding of electrical household appliances, especially their electric cooker in Hong Kong and Asia</w:t>
      </w:r>
      <w:r>
        <w:rPr>
          <w:rFonts w:ascii="Times New Roman" w:hAnsi="Times New Roman" w:cs="Times New Roman"/>
          <w:sz w:val="24"/>
          <w:szCs w:val="24"/>
          <w:lang w:val="en-US"/>
        </w:rPr>
        <w:t>. Most customers have identif</w:t>
      </w:r>
      <w:r w:rsidR="00987439">
        <w:rPr>
          <w:rFonts w:ascii="Times New Roman" w:hAnsi="Times New Roman" w:cs="Times New Roman"/>
          <w:sz w:val="24"/>
          <w:szCs w:val="24"/>
          <w:lang w:val="en-US"/>
        </w:rPr>
        <w:t>ied that National products' strengths are durable, user-friendly, and</w:t>
      </w:r>
      <w:r>
        <w:rPr>
          <w:rFonts w:ascii="Times New Roman" w:hAnsi="Times New Roman" w:cs="Times New Roman"/>
          <w:sz w:val="24"/>
          <w:szCs w:val="24"/>
          <w:lang w:val="en-US"/>
        </w:rPr>
        <w:t xml:space="preserve"> affordable. Their household appliances </w:t>
      </w:r>
      <w:r w:rsidR="00987439">
        <w:rPr>
          <w:rFonts w:ascii="Times New Roman" w:hAnsi="Times New Roman" w:cs="Times New Roman"/>
          <w:sz w:val="24"/>
          <w:szCs w:val="24"/>
          <w:lang w:val="en-US"/>
        </w:rPr>
        <w:t xml:space="preserve">have </w:t>
      </w:r>
      <w:r>
        <w:rPr>
          <w:rFonts w:ascii="Times New Roman" w:hAnsi="Times New Roman" w:cs="Times New Roman"/>
          <w:sz w:val="24"/>
          <w:szCs w:val="24"/>
          <w:lang w:val="en-US"/>
        </w:rPr>
        <w:t>even render</w:t>
      </w:r>
      <w:r w:rsidR="00987439">
        <w:rPr>
          <w:rFonts w:ascii="Times New Roman" w:hAnsi="Times New Roman" w:cs="Times New Roman"/>
          <w:sz w:val="24"/>
          <w:szCs w:val="24"/>
          <w:lang w:val="en-US"/>
        </w:rPr>
        <w:t>ed</w:t>
      </w:r>
      <w:r>
        <w:rPr>
          <w:rFonts w:ascii="Times New Roman" w:hAnsi="Times New Roman" w:cs="Times New Roman"/>
          <w:sz w:val="24"/>
          <w:szCs w:val="24"/>
          <w:lang w:val="en-US"/>
        </w:rPr>
        <w:t xml:space="preserve"> great help for the family since </w:t>
      </w:r>
      <w:r w:rsidR="00987439">
        <w:rPr>
          <w:rFonts w:ascii="Times New Roman" w:hAnsi="Times New Roman" w:cs="Times New Roman"/>
          <w:sz w:val="24"/>
          <w:szCs w:val="24"/>
          <w:lang w:val="en-US"/>
        </w:rPr>
        <w:t xml:space="preserve">the </w:t>
      </w:r>
      <w:r>
        <w:rPr>
          <w:rFonts w:ascii="Times New Roman" w:hAnsi="Times New Roman" w:cs="Times New Roman"/>
          <w:sz w:val="24"/>
          <w:szCs w:val="24"/>
          <w:lang w:val="en-US"/>
        </w:rPr>
        <w:t>1960s</w:t>
      </w:r>
      <w:r w:rsidR="00987439">
        <w:rPr>
          <w:rFonts w:ascii="Times New Roman" w:hAnsi="Times New Roman" w:cs="Times New Roman"/>
          <w:sz w:val="24"/>
          <w:szCs w:val="24"/>
          <w:lang w:val="en-US"/>
        </w:rPr>
        <w:t>. T</w:t>
      </w:r>
      <w:r>
        <w:rPr>
          <w:rFonts w:ascii="Times New Roman" w:hAnsi="Times New Roman" w:cs="Times New Roman"/>
          <w:sz w:val="24"/>
          <w:szCs w:val="24"/>
          <w:lang w:val="en-US"/>
        </w:rPr>
        <w:t xml:space="preserve">he breadwinners can focus on their work for living with the assistance of National products to minimize the </w:t>
      </w:r>
      <w:r w:rsidR="00574F66">
        <w:rPr>
          <w:rFonts w:ascii="Times New Roman" w:hAnsi="Times New Roman" w:cs="Times New Roman"/>
          <w:sz w:val="24"/>
          <w:szCs w:val="24"/>
          <w:lang w:val="en-US"/>
        </w:rPr>
        <w:t xml:space="preserve">consumption of </w:t>
      </w:r>
      <w:r>
        <w:rPr>
          <w:rFonts w:ascii="Times New Roman" w:hAnsi="Times New Roman" w:cs="Times New Roman"/>
          <w:sz w:val="24"/>
          <w:szCs w:val="24"/>
          <w:lang w:val="en-US"/>
        </w:rPr>
        <w:t>time and energy in handling the handhold chores</w:t>
      </w:r>
      <w:r w:rsidR="00574F66">
        <w:rPr>
          <w:rFonts w:ascii="Times New Roman" w:hAnsi="Times New Roman" w:cs="Times New Roman"/>
          <w:sz w:val="24"/>
          <w:szCs w:val="24"/>
          <w:lang w:val="en-US"/>
        </w:rPr>
        <w:t>.</w:t>
      </w:r>
    </w:p>
    <w:p w14:paraId="777267D4" w14:textId="72F2B891" w:rsidR="00574F66" w:rsidRDefault="00574F66" w:rsidP="00722EB9">
      <w:pPr>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We can observe that the Company has continuously changed their business focus, on the one hand to developed more effective of their original product, on the other hand, they invest quite a lot in the new product, in accordance to their business philosophy, and extend their market to </w:t>
      </w:r>
      <w:r w:rsidR="00987439">
        <w:rPr>
          <w:rFonts w:ascii="Times New Roman" w:hAnsi="Times New Roman" w:cs="Times New Roman"/>
          <w:sz w:val="24"/>
          <w:szCs w:val="24"/>
          <w:lang w:val="en-US"/>
        </w:rPr>
        <w:t xml:space="preserve">the </w:t>
      </w:r>
      <w:r>
        <w:rPr>
          <w:rFonts w:ascii="Times New Roman" w:hAnsi="Times New Roman" w:cs="Times New Roman"/>
          <w:sz w:val="24"/>
          <w:szCs w:val="24"/>
          <w:lang w:val="en-US"/>
        </w:rPr>
        <w:t>advanced technology of electronic and electric products. Thus</w:t>
      </w:r>
      <w:r w:rsidR="00987439">
        <w:rPr>
          <w:rFonts w:ascii="Times New Roman" w:hAnsi="Times New Roman" w:cs="Times New Roman"/>
          <w:sz w:val="24"/>
          <w:szCs w:val="24"/>
          <w:lang w:val="en-US"/>
        </w:rPr>
        <w:t>, not surprisingly, as they are concerned about improving human well-being, they also develop product lines</w:t>
      </w:r>
      <w:r>
        <w:rPr>
          <w:rFonts w:ascii="Times New Roman" w:hAnsi="Times New Roman" w:cs="Times New Roman"/>
          <w:sz w:val="24"/>
          <w:szCs w:val="24"/>
          <w:lang w:val="en-US"/>
        </w:rPr>
        <w:t xml:space="preserve"> in health and eldercare products.</w:t>
      </w:r>
    </w:p>
    <w:p w14:paraId="7672E561" w14:textId="59C00D26" w:rsidR="00FD0D2B" w:rsidRDefault="00722EB9" w:rsidP="00722EB9">
      <w:pPr>
        <w:jc w:val="both"/>
        <w:rPr>
          <w:rFonts w:ascii="Times New Roman" w:hAnsi="Times New Roman" w:cs="Times New Roman"/>
          <w:sz w:val="24"/>
          <w:szCs w:val="24"/>
        </w:rPr>
      </w:pPr>
      <w:r>
        <w:rPr>
          <w:rFonts w:ascii="Times New Roman" w:hAnsi="Times New Roman" w:cs="Times New Roman"/>
          <w:sz w:val="24"/>
          <w:szCs w:val="24"/>
        </w:rPr>
        <w:t>Panasonic Group should be a successful business model in Asia, as I think</w:t>
      </w:r>
      <w:r w:rsidR="00987439">
        <w:rPr>
          <w:rFonts w:ascii="Times New Roman" w:hAnsi="Times New Roman" w:cs="Times New Roman"/>
          <w:sz w:val="24"/>
          <w:szCs w:val="24"/>
        </w:rPr>
        <w:t xml:space="preserve"> their development steps have been so close to the socio-</w:t>
      </w:r>
      <w:r w:rsidR="0038325B">
        <w:rPr>
          <w:rFonts w:ascii="Times New Roman" w:hAnsi="Times New Roman" w:cs="Times New Roman"/>
          <w:sz w:val="24"/>
          <w:szCs w:val="24"/>
        </w:rPr>
        <w:t>economical</w:t>
      </w:r>
      <w:r w:rsidR="00987439">
        <w:rPr>
          <w:rFonts w:ascii="Times New Roman" w:hAnsi="Times New Roman" w:cs="Times New Roman"/>
          <w:sz w:val="24"/>
          <w:szCs w:val="24"/>
        </w:rPr>
        <w:t xml:space="preserve"> change of Asia countries, thus, the customers' expectation</w:t>
      </w:r>
      <w:r>
        <w:rPr>
          <w:rFonts w:ascii="Times New Roman" w:hAnsi="Times New Roman" w:cs="Times New Roman"/>
          <w:sz w:val="24"/>
          <w:szCs w:val="24"/>
        </w:rPr>
        <w:t xml:space="preserve">. The </w:t>
      </w:r>
      <w:r w:rsidR="00987439">
        <w:rPr>
          <w:rFonts w:ascii="Times New Roman" w:hAnsi="Times New Roman" w:cs="Times New Roman"/>
          <w:sz w:val="24"/>
          <w:szCs w:val="24"/>
        </w:rPr>
        <w:t>critical</w:t>
      </w:r>
      <w:r>
        <w:rPr>
          <w:rFonts w:ascii="Times New Roman" w:hAnsi="Times New Roman" w:cs="Times New Roman"/>
          <w:sz w:val="24"/>
          <w:szCs w:val="24"/>
        </w:rPr>
        <w:t xml:space="preserve"> elements of their success should be according to their management philosophy</w:t>
      </w:r>
      <w:r w:rsidR="00987439">
        <w:rPr>
          <w:rFonts w:ascii="Times New Roman" w:hAnsi="Times New Roman" w:cs="Times New Roman"/>
          <w:sz w:val="24"/>
          <w:szCs w:val="24"/>
        </w:rPr>
        <w:t>:</w:t>
      </w:r>
      <w:r>
        <w:rPr>
          <w:rFonts w:ascii="Times New Roman" w:hAnsi="Times New Roman" w:cs="Times New Roman"/>
          <w:sz w:val="24"/>
          <w:szCs w:val="24"/>
        </w:rPr>
        <w:t xml:space="preserve"> concern </w:t>
      </w:r>
      <w:r w:rsidR="00987439">
        <w:rPr>
          <w:rFonts w:ascii="Times New Roman" w:hAnsi="Times New Roman" w:cs="Times New Roman"/>
          <w:sz w:val="24"/>
          <w:szCs w:val="24"/>
        </w:rPr>
        <w:t>for humankind and facilitating</w:t>
      </w:r>
      <w:r>
        <w:rPr>
          <w:rFonts w:ascii="Times New Roman" w:hAnsi="Times New Roman" w:cs="Times New Roman"/>
          <w:sz w:val="24"/>
          <w:szCs w:val="24"/>
        </w:rPr>
        <w:t xml:space="preserve"> the staff talents in the products development process.</w:t>
      </w:r>
      <w:r w:rsidR="00FD0D2B">
        <w:rPr>
          <w:rFonts w:ascii="Times New Roman" w:hAnsi="Times New Roman" w:cs="Times New Roman"/>
          <w:sz w:val="24"/>
          <w:szCs w:val="24"/>
        </w:rPr>
        <w:t xml:space="preserve"> As their Group CEO Mr. Yuki Kusumi said in 2021,</w:t>
      </w:r>
    </w:p>
    <w:p w14:paraId="213D397C" w14:textId="2A68CE01" w:rsidR="00FD0D2B" w:rsidRDefault="00987439" w:rsidP="00722EB9">
      <w:pPr>
        <w:jc w:val="both"/>
        <w:rPr>
          <w:rFonts w:ascii="Times New Roman" w:hAnsi="Times New Roman" w:cs="Times New Roman"/>
          <w:sz w:val="24"/>
          <w:szCs w:val="24"/>
        </w:rPr>
      </w:pPr>
      <w:r>
        <w:rPr>
          <w:rFonts w:ascii="Times New Roman" w:hAnsi="Times New Roman" w:cs="Times New Roman"/>
          <w:sz w:val="24"/>
          <w:szCs w:val="24"/>
        </w:rPr>
        <w:t>"</w:t>
      </w:r>
      <w:r w:rsidR="00722EB9" w:rsidRPr="005A7537">
        <w:rPr>
          <w:rFonts w:ascii="Times New Roman" w:hAnsi="Times New Roman" w:cs="Times New Roman"/>
          <w:sz w:val="24"/>
          <w:szCs w:val="24"/>
        </w:rPr>
        <w:t xml:space="preserve">The Basic Business Philosophy is the foundation for our practice of contribution to the development of society, or our resolve to "devote ourselves to the progress and development of society and the well-being of people through our business activities, thereby enhancing the quality of life throughout the world. </w:t>
      </w:r>
    </w:p>
    <w:p w14:paraId="165051E0" w14:textId="6C886A1F" w:rsidR="00FD0D2B" w:rsidRDefault="00987439" w:rsidP="00722EB9">
      <w:pPr>
        <w:jc w:val="both"/>
        <w:rPr>
          <w:rFonts w:ascii="Times New Roman" w:hAnsi="Times New Roman" w:cs="Times New Roman"/>
          <w:sz w:val="24"/>
          <w:szCs w:val="24"/>
        </w:rPr>
      </w:pPr>
      <w:r>
        <w:rPr>
          <w:rFonts w:ascii="Times New Roman" w:hAnsi="Times New Roman" w:cs="Times New Roman"/>
          <w:sz w:val="24"/>
          <w:szCs w:val="24"/>
        </w:rPr>
        <w:t>"</w:t>
      </w:r>
      <w:r w:rsidR="00FD0D2B">
        <w:rPr>
          <w:rFonts w:ascii="Times New Roman" w:hAnsi="Times New Roman" w:cs="Times New Roman"/>
          <w:sz w:val="24"/>
          <w:szCs w:val="24"/>
        </w:rPr>
        <w:t>F</w:t>
      </w:r>
      <w:r w:rsidR="00722EB9" w:rsidRPr="005A7537">
        <w:rPr>
          <w:rFonts w:ascii="Times New Roman" w:hAnsi="Times New Roman" w:cs="Times New Roman"/>
          <w:sz w:val="24"/>
          <w:szCs w:val="24"/>
        </w:rPr>
        <w:t xml:space="preserve">or the first time in approximately 60 years, we have significantly updated the Basic Business Philosophy, taking into account the changes in social conditions and the business environment. Each of us at the Panasonic Group must maximize and demonstrate our abilities and skills, clearly identify our ideal end state, share opinions that should be shared, make high-quality decisions speedily by integrating different </w:t>
      </w:r>
      <w:r>
        <w:rPr>
          <w:rFonts w:ascii="Times New Roman" w:hAnsi="Times New Roman" w:cs="Times New Roman"/>
          <w:sz w:val="24"/>
          <w:szCs w:val="24"/>
        </w:rPr>
        <w:t>idea</w:t>
      </w:r>
      <w:r w:rsidR="00722EB9" w:rsidRPr="005A7537">
        <w:rPr>
          <w:rFonts w:ascii="Times New Roman" w:hAnsi="Times New Roman" w:cs="Times New Roman"/>
          <w:sz w:val="24"/>
          <w:szCs w:val="24"/>
        </w:rPr>
        <w:t xml:space="preserve">s from diverse employees, and make untiring improvements. </w:t>
      </w:r>
    </w:p>
    <w:p w14:paraId="0EF0E4F3" w14:textId="3B792B00" w:rsidR="00722EB9" w:rsidRDefault="00987439" w:rsidP="00722EB9">
      <w:pPr>
        <w:jc w:val="both"/>
        <w:rPr>
          <w:rFonts w:ascii="Times New Roman" w:hAnsi="Times New Roman" w:cs="Times New Roman"/>
          <w:sz w:val="24"/>
          <w:szCs w:val="24"/>
        </w:rPr>
      </w:pPr>
      <w:r>
        <w:rPr>
          <w:rFonts w:ascii="Times New Roman" w:hAnsi="Times New Roman" w:cs="Times New Roman"/>
          <w:sz w:val="24"/>
          <w:szCs w:val="24"/>
        </w:rPr>
        <w:t>"</w:t>
      </w:r>
      <w:r w:rsidR="00722EB9" w:rsidRPr="005A7537">
        <w:rPr>
          <w:rFonts w:ascii="Times New Roman" w:hAnsi="Times New Roman" w:cs="Times New Roman"/>
          <w:sz w:val="24"/>
          <w:szCs w:val="24"/>
        </w:rPr>
        <w:t xml:space="preserve">By doing so, we aim to be </w:t>
      </w:r>
      <w:r w:rsidR="0038325B" w:rsidRPr="005A7537">
        <w:rPr>
          <w:rFonts w:ascii="Times New Roman" w:hAnsi="Times New Roman" w:cs="Times New Roman"/>
          <w:sz w:val="24"/>
          <w:szCs w:val="24"/>
        </w:rPr>
        <w:t>unrivalled</w:t>
      </w:r>
      <w:r w:rsidR="00722EB9" w:rsidRPr="005A7537">
        <w:rPr>
          <w:rFonts w:ascii="Times New Roman" w:hAnsi="Times New Roman" w:cs="Times New Roman"/>
          <w:sz w:val="24"/>
          <w:szCs w:val="24"/>
        </w:rPr>
        <w:t xml:space="preserve"> in contributing to our customers and society. We must always take an honest look at the current situation, and if it conflicts with the direction of society, or if there is a better way, we will not hesitate to choose a new and better path promptly. The revision of the Basic Business Philosophy aims to reinforce the fundamental policies of mindset and action we at Panasonic have always followed.</w:t>
      </w:r>
      <w:r>
        <w:rPr>
          <w:rFonts w:ascii="Times New Roman" w:hAnsi="Times New Roman" w:cs="Times New Roman"/>
          <w:sz w:val="24"/>
          <w:szCs w:val="24"/>
        </w:rPr>
        <w:t>"</w:t>
      </w:r>
      <w:r w:rsidR="00FD0D2B">
        <w:rPr>
          <w:rFonts w:ascii="Times New Roman" w:hAnsi="Times New Roman" w:cs="Times New Roman"/>
          <w:sz w:val="24"/>
          <w:szCs w:val="24"/>
        </w:rPr>
        <w:t xml:space="preserve"> </w:t>
      </w:r>
      <w:r w:rsidR="00FD0D2B" w:rsidRPr="00FD0D2B">
        <w:rPr>
          <w:rFonts w:ascii="Times New Roman" w:hAnsi="Times New Roman" w:cs="Times New Roman"/>
          <w:sz w:val="24"/>
          <w:szCs w:val="24"/>
        </w:rPr>
        <w:t>(</w:t>
      </w:r>
      <w:hyperlink r:id="rId9" w:history="1">
        <w:r w:rsidR="00FD0D2B" w:rsidRPr="00FD0D2B">
          <w:rPr>
            <w:rStyle w:val="Hyperlink"/>
            <w:rFonts w:ascii="Times New Roman" w:hAnsi="Times New Roman" w:cs="Times New Roman"/>
            <w:sz w:val="24"/>
            <w:szCs w:val="24"/>
          </w:rPr>
          <w:t>The Basic Business Philosophy of the Panasonic Group</w:t>
        </w:r>
      </w:hyperlink>
      <w:r w:rsidR="00FD0D2B" w:rsidRPr="00FD0D2B">
        <w:rPr>
          <w:rFonts w:ascii="Times New Roman" w:hAnsi="Times New Roman" w:cs="Times New Roman"/>
          <w:sz w:val="24"/>
          <w:szCs w:val="24"/>
        </w:rPr>
        <w:t>)</w:t>
      </w:r>
    </w:p>
    <w:p w14:paraId="7B5721F3" w14:textId="18AE4704" w:rsidR="00722EB9" w:rsidRDefault="00987439" w:rsidP="00722EB9">
      <w:pPr>
        <w:jc w:val="both"/>
        <w:rPr>
          <w:rFonts w:ascii="Times New Roman" w:hAnsi="Times New Roman" w:cs="Times New Roman"/>
          <w:sz w:val="24"/>
          <w:szCs w:val="24"/>
        </w:rPr>
      </w:pPr>
      <w:r>
        <w:rPr>
          <w:rFonts w:ascii="Times New Roman" w:hAnsi="Times New Roman" w:cs="Times New Roman"/>
          <w:sz w:val="24"/>
          <w:szCs w:val="24"/>
        </w:rPr>
        <w:t>The coming assignment will conduct a strategic internal and external audit using relevant analytical frameworks, like SWOT analysis, or strategic analysis tools to evaluate the organization's key issues</w:t>
      </w:r>
      <w:r w:rsidRPr="00987439">
        <w:rPr>
          <w:rFonts w:ascii="Times New Roman" w:hAnsi="Times New Roman" w:cs="Times New Roman"/>
          <w:sz w:val="24"/>
          <w:szCs w:val="24"/>
        </w:rPr>
        <w:t>.</w:t>
      </w:r>
      <w:r>
        <w:rPr>
          <w:rFonts w:ascii="Times New Roman" w:hAnsi="Times New Roman" w:cs="Times New Roman"/>
          <w:sz w:val="24"/>
          <w:szCs w:val="24"/>
        </w:rPr>
        <w:t xml:space="preserve"> Their existing business orientation will also be assessed and will </w:t>
      </w:r>
      <w:r w:rsidRPr="00987439">
        <w:rPr>
          <w:rFonts w:ascii="Times New Roman" w:hAnsi="Times New Roman" w:cs="Times New Roman"/>
          <w:sz w:val="24"/>
          <w:szCs w:val="24"/>
        </w:rPr>
        <w:t>recommend the</w:t>
      </w:r>
      <w:r>
        <w:rPr>
          <w:rFonts w:ascii="Times New Roman" w:hAnsi="Times New Roman" w:cs="Times New Roman"/>
          <w:sz w:val="24"/>
          <w:szCs w:val="24"/>
        </w:rPr>
        <w:t xml:space="preserve"> </w:t>
      </w:r>
      <w:r w:rsidRPr="00987439">
        <w:rPr>
          <w:rFonts w:ascii="Times New Roman" w:hAnsi="Times New Roman" w:cs="Times New Roman"/>
          <w:sz w:val="24"/>
          <w:szCs w:val="24"/>
        </w:rPr>
        <w:t>strategic options the organi</w:t>
      </w:r>
      <w:r>
        <w:rPr>
          <w:rFonts w:ascii="Times New Roman" w:hAnsi="Times New Roman" w:cs="Times New Roman"/>
          <w:sz w:val="24"/>
          <w:szCs w:val="24"/>
        </w:rPr>
        <w:t>z</w:t>
      </w:r>
      <w:r w:rsidRPr="00987439">
        <w:rPr>
          <w:rFonts w:ascii="Times New Roman" w:hAnsi="Times New Roman" w:cs="Times New Roman"/>
          <w:sz w:val="24"/>
          <w:szCs w:val="24"/>
        </w:rPr>
        <w:t>ation should take.</w:t>
      </w:r>
      <w:r>
        <w:rPr>
          <w:rFonts w:ascii="Times New Roman" w:hAnsi="Times New Roman" w:cs="Times New Roman"/>
          <w:sz w:val="24"/>
          <w:szCs w:val="24"/>
        </w:rPr>
        <w:t xml:space="preserve"> Finally, the paper will </w:t>
      </w:r>
      <w:r w:rsidR="0038325B">
        <w:rPr>
          <w:rFonts w:ascii="Times New Roman" w:hAnsi="Times New Roman" w:cs="Times New Roman"/>
          <w:sz w:val="24"/>
          <w:szCs w:val="24"/>
        </w:rPr>
        <w:t>a</w:t>
      </w:r>
      <w:r w:rsidR="0038325B" w:rsidRPr="00987439">
        <w:rPr>
          <w:rFonts w:ascii="Times New Roman" w:hAnsi="Times New Roman" w:cs="Times New Roman"/>
          <w:sz w:val="24"/>
          <w:szCs w:val="24"/>
        </w:rPr>
        <w:t>naly</w:t>
      </w:r>
      <w:r w:rsidR="0038325B">
        <w:rPr>
          <w:rFonts w:ascii="Times New Roman" w:hAnsi="Times New Roman" w:cs="Times New Roman"/>
          <w:sz w:val="24"/>
          <w:szCs w:val="24"/>
        </w:rPr>
        <w:t>s</w:t>
      </w:r>
      <w:r w:rsidR="0038325B" w:rsidRPr="00987439">
        <w:rPr>
          <w:rFonts w:ascii="Times New Roman" w:hAnsi="Times New Roman" w:cs="Times New Roman"/>
          <w:sz w:val="24"/>
          <w:szCs w:val="24"/>
        </w:rPr>
        <w:t>e</w:t>
      </w:r>
      <w:r w:rsidRPr="00987439">
        <w:rPr>
          <w:rFonts w:ascii="Times New Roman" w:hAnsi="Times New Roman" w:cs="Times New Roman"/>
          <w:sz w:val="24"/>
          <w:szCs w:val="24"/>
        </w:rPr>
        <w:t xml:space="preserve"> </w:t>
      </w:r>
      <w:r w:rsidRPr="00987439">
        <w:rPr>
          <w:rFonts w:ascii="Times New Roman" w:hAnsi="Times New Roman" w:cs="Times New Roman"/>
          <w:sz w:val="24"/>
          <w:szCs w:val="24"/>
        </w:rPr>
        <w:lastRenderedPageBreak/>
        <w:t xml:space="preserve">the </w:t>
      </w:r>
      <w:r>
        <w:rPr>
          <w:rFonts w:ascii="Times New Roman" w:hAnsi="Times New Roman" w:cs="Times New Roman"/>
          <w:sz w:val="24"/>
          <w:szCs w:val="24"/>
        </w:rPr>
        <w:t>organization's barriers to implementing their strategic choice and propose how they can overcome them</w:t>
      </w:r>
      <w:r w:rsidRPr="00987439">
        <w:rPr>
          <w:rFonts w:ascii="Times New Roman" w:hAnsi="Times New Roman" w:cs="Times New Roman"/>
          <w:sz w:val="24"/>
          <w:szCs w:val="24"/>
        </w:rPr>
        <w:t>.</w:t>
      </w:r>
    </w:p>
    <w:p w14:paraId="732F083F" w14:textId="77777777" w:rsidR="00AF6260" w:rsidRPr="00FD3629" w:rsidRDefault="00AF6260" w:rsidP="00722EB9">
      <w:pPr>
        <w:jc w:val="both"/>
        <w:rPr>
          <w:rFonts w:ascii="Times New Roman" w:hAnsi="Times New Roman" w:cs="Times New Roman"/>
          <w:b/>
          <w:bCs/>
          <w:sz w:val="24"/>
          <w:szCs w:val="24"/>
        </w:rPr>
      </w:pPr>
      <w:r w:rsidRPr="00FD3629">
        <w:rPr>
          <w:rFonts w:ascii="Times New Roman" w:hAnsi="Times New Roman" w:cs="Times New Roman"/>
          <w:b/>
          <w:bCs/>
          <w:sz w:val="24"/>
          <w:szCs w:val="24"/>
        </w:rPr>
        <w:t>A Better Life, A Better World</w:t>
      </w:r>
    </w:p>
    <w:p w14:paraId="670EA735" w14:textId="77777777" w:rsidR="00A57121" w:rsidRPr="00A57121" w:rsidRDefault="00A57121" w:rsidP="00A57121">
      <w:pPr>
        <w:jc w:val="both"/>
        <w:rPr>
          <w:rFonts w:ascii="Times New Roman" w:hAnsi="Times New Roman" w:cs="Times New Roman"/>
          <w:sz w:val="24"/>
          <w:szCs w:val="24"/>
        </w:rPr>
      </w:pPr>
      <w:r w:rsidRPr="00A57121">
        <w:rPr>
          <w:rFonts w:ascii="Times New Roman" w:hAnsi="Times New Roman" w:cs="Times New Roman"/>
          <w:sz w:val="24"/>
          <w:szCs w:val="24"/>
        </w:rPr>
        <w:t>I believe that the first electronic gadget that should enter the daily lives of the majority of local senior people should be the "National" rice cooker (now renamed "Panasonic"). It greatly assists people in cooking rice of high quality and safety, so that anyone, whether primary school students or senior citizens, can manage it well and prepare meals for the entire family. The innovation and popularity of the cooker not only provide convenience and comfort to people, but also help households expand economically, since they no longer need to leave manpower at home to prepare meals.</w:t>
      </w:r>
    </w:p>
    <w:p w14:paraId="38319471" w14:textId="77777777" w:rsidR="00A57121" w:rsidRPr="00A57121" w:rsidRDefault="00A57121" w:rsidP="00A57121">
      <w:pPr>
        <w:jc w:val="both"/>
        <w:rPr>
          <w:rFonts w:ascii="Times New Roman" w:hAnsi="Times New Roman" w:cs="Times New Roman"/>
          <w:sz w:val="24"/>
          <w:szCs w:val="24"/>
        </w:rPr>
      </w:pPr>
      <w:r w:rsidRPr="00A57121">
        <w:rPr>
          <w:rFonts w:ascii="Times New Roman" w:hAnsi="Times New Roman" w:cs="Times New Roman"/>
          <w:sz w:val="24"/>
          <w:szCs w:val="24"/>
        </w:rPr>
        <w:t>Three years ago, when my daughter began studying abroad in England, I persuaded her to pack a rice cooker as well. She initially expressed surprise that the cooker would be useful to her; nevertheless, she eventually expressed gratitude for the arrangement, stating that she would no longer have to worry about food preparation with the assistance of the cooker.</w:t>
      </w:r>
    </w:p>
    <w:p w14:paraId="61187403" w14:textId="77777777" w:rsidR="00A57121" w:rsidRPr="00A57121" w:rsidRDefault="00A57121" w:rsidP="00A57121">
      <w:pPr>
        <w:jc w:val="both"/>
        <w:rPr>
          <w:rFonts w:ascii="Times New Roman" w:hAnsi="Times New Roman" w:cs="Times New Roman"/>
          <w:sz w:val="24"/>
          <w:szCs w:val="24"/>
        </w:rPr>
      </w:pPr>
      <w:r w:rsidRPr="00A57121">
        <w:rPr>
          <w:rFonts w:ascii="Times New Roman" w:hAnsi="Times New Roman" w:cs="Times New Roman"/>
          <w:sz w:val="24"/>
          <w:szCs w:val="24"/>
        </w:rPr>
        <w:t>Nowadays, the brand "Panasonic" is extremely popular in the world of electrical goods. "Panasonic offers the most complex household appliances, but we've always found their products to be reliable."</w:t>
      </w:r>
    </w:p>
    <w:p w14:paraId="40EA2C31" w14:textId="77777777" w:rsidR="00A57121" w:rsidRPr="00A57121" w:rsidRDefault="00A57121" w:rsidP="00A57121">
      <w:pPr>
        <w:jc w:val="both"/>
        <w:rPr>
          <w:rFonts w:ascii="Times New Roman" w:hAnsi="Times New Roman" w:cs="Times New Roman"/>
          <w:sz w:val="24"/>
          <w:szCs w:val="24"/>
        </w:rPr>
      </w:pPr>
      <w:r w:rsidRPr="00A57121">
        <w:rPr>
          <w:rFonts w:ascii="Times New Roman" w:hAnsi="Times New Roman" w:cs="Times New Roman"/>
          <w:sz w:val="24"/>
          <w:szCs w:val="24"/>
        </w:rPr>
        <w:t>Several years ago, I proposed to colleagues that they purchase "Panasonic" televisions for nursing homes, and they inquired as to why. I stated that because this branding includes a 5-year maintenance plan at no additional cost, its longevity will help us reduce on-going maintenance costs, in comparison to other branding that only includes a 2- to 3-year FOC maintenance plan.</w:t>
      </w:r>
    </w:p>
    <w:p w14:paraId="30A9A42B" w14:textId="1BF7D956" w:rsidR="000210B2" w:rsidRDefault="00A57121" w:rsidP="00A57121">
      <w:pPr>
        <w:jc w:val="both"/>
        <w:rPr>
          <w:rFonts w:ascii="Times New Roman" w:hAnsi="Times New Roman" w:cs="Times New Roman"/>
          <w:sz w:val="24"/>
          <w:szCs w:val="24"/>
        </w:rPr>
      </w:pPr>
      <w:r w:rsidRPr="00A57121">
        <w:rPr>
          <w:rFonts w:ascii="Times New Roman" w:hAnsi="Times New Roman" w:cs="Times New Roman"/>
          <w:sz w:val="24"/>
          <w:szCs w:val="24"/>
        </w:rPr>
        <w:t>"Panasonic" does not only focus on developing advanced technology and maximizing profits; we also observe that their business development is in line with contemporary society's needs, such as cylindrical lithium-ion batteries for electric cars, and on the other hand, they invest in technology products for disabled and elderly people. These reflected that the effective sustainability of this branding is evident throughout the product's production process and strategic management, since these are the means by which their corporation's mission: A Better Life, A Better World, is accomplished</w:t>
      </w:r>
    </w:p>
    <w:p w14:paraId="1B803AF3" w14:textId="7159EA92" w:rsidR="000210B2" w:rsidRPr="00FD3629" w:rsidRDefault="000210B2" w:rsidP="00722EB9">
      <w:pPr>
        <w:jc w:val="both"/>
        <w:rPr>
          <w:rFonts w:ascii="Times New Roman" w:hAnsi="Times New Roman" w:cs="Times New Roman"/>
          <w:b/>
          <w:bCs/>
          <w:sz w:val="24"/>
          <w:szCs w:val="24"/>
        </w:rPr>
      </w:pPr>
      <w:r w:rsidRPr="00FD3629">
        <w:rPr>
          <w:rFonts w:ascii="Times New Roman" w:hAnsi="Times New Roman" w:cs="Times New Roman"/>
          <w:b/>
          <w:bCs/>
          <w:sz w:val="24"/>
          <w:szCs w:val="24"/>
        </w:rPr>
        <w:t>History of the corporation</w:t>
      </w:r>
    </w:p>
    <w:p w14:paraId="2188D1EF" w14:textId="6D3024E6" w:rsidR="000210B2" w:rsidRDefault="000210B2" w:rsidP="00722EB9">
      <w:pPr>
        <w:jc w:val="both"/>
        <w:rPr>
          <w:rFonts w:ascii="Times New Roman" w:hAnsi="Times New Roman" w:cs="Times New Roman"/>
          <w:sz w:val="24"/>
          <w:szCs w:val="24"/>
        </w:rPr>
      </w:pPr>
      <w:r>
        <w:rPr>
          <w:rFonts w:ascii="Times New Roman" w:hAnsi="Times New Roman" w:cs="Times New Roman"/>
          <w:sz w:val="24"/>
          <w:szCs w:val="24"/>
        </w:rPr>
        <w:t>“Panasonic” has a history of 1</w:t>
      </w:r>
      <w:r w:rsidR="008B0C29">
        <w:rPr>
          <w:rFonts w:ascii="Times New Roman" w:hAnsi="Times New Roman" w:cs="Times New Roman"/>
          <w:sz w:val="24"/>
          <w:szCs w:val="24"/>
        </w:rPr>
        <w:t>0</w:t>
      </w:r>
      <w:r>
        <w:rPr>
          <w:rFonts w:ascii="Times New Roman" w:hAnsi="Times New Roman" w:cs="Times New Roman"/>
          <w:sz w:val="24"/>
          <w:szCs w:val="24"/>
        </w:rPr>
        <w:t>4 years of their corporate development. Since it</w:t>
      </w:r>
      <w:r w:rsidR="008B0C29">
        <w:rPr>
          <w:rFonts w:ascii="Times New Roman" w:hAnsi="Times New Roman" w:cs="Times New Roman"/>
          <w:sz w:val="24"/>
          <w:szCs w:val="24"/>
        </w:rPr>
        <w:t xml:space="preserve"> has been established in 1918, they have </w:t>
      </w:r>
      <w:r w:rsidR="0038325B">
        <w:rPr>
          <w:rFonts w:ascii="Times New Roman" w:hAnsi="Times New Roman" w:cs="Times New Roman"/>
          <w:sz w:val="24"/>
          <w:szCs w:val="24"/>
        </w:rPr>
        <w:t>undertaken</w:t>
      </w:r>
      <w:r w:rsidR="008B0C29">
        <w:rPr>
          <w:rFonts w:ascii="Times New Roman" w:hAnsi="Times New Roman" w:cs="Times New Roman"/>
          <w:sz w:val="24"/>
          <w:szCs w:val="24"/>
        </w:rPr>
        <w:t xml:space="preserve"> the </w:t>
      </w:r>
      <w:r w:rsidR="0038325B">
        <w:rPr>
          <w:rFonts w:ascii="Times New Roman" w:hAnsi="Times New Roman" w:cs="Times New Roman"/>
          <w:sz w:val="24"/>
          <w:szCs w:val="24"/>
        </w:rPr>
        <w:t>business</w:t>
      </w:r>
      <w:r w:rsidR="008B0C29">
        <w:rPr>
          <w:rFonts w:ascii="Times New Roman" w:hAnsi="Times New Roman" w:cs="Times New Roman"/>
          <w:sz w:val="24"/>
          <w:szCs w:val="24"/>
        </w:rPr>
        <w:t xml:space="preserve"> activities continuously with the aims to “</w:t>
      </w:r>
      <w:r w:rsidR="0038325B">
        <w:rPr>
          <w:rFonts w:ascii="Times New Roman" w:hAnsi="Times New Roman" w:cs="Times New Roman"/>
          <w:sz w:val="24"/>
          <w:szCs w:val="24"/>
        </w:rPr>
        <w:t>devote</w:t>
      </w:r>
      <w:r w:rsidR="008B0C29">
        <w:rPr>
          <w:rFonts w:ascii="Times New Roman" w:hAnsi="Times New Roman" w:cs="Times New Roman"/>
          <w:sz w:val="24"/>
          <w:szCs w:val="24"/>
        </w:rPr>
        <w:t xml:space="preserve"> </w:t>
      </w:r>
      <w:r w:rsidR="0038325B">
        <w:rPr>
          <w:rFonts w:ascii="Times New Roman" w:hAnsi="Times New Roman" w:cs="Times New Roman"/>
          <w:sz w:val="24"/>
          <w:szCs w:val="24"/>
        </w:rPr>
        <w:t>themselves</w:t>
      </w:r>
      <w:r w:rsidR="008B0C29">
        <w:rPr>
          <w:rFonts w:ascii="Times New Roman" w:hAnsi="Times New Roman" w:cs="Times New Roman"/>
          <w:sz w:val="24"/>
          <w:szCs w:val="24"/>
        </w:rPr>
        <w:t xml:space="preserve"> to the progress and development of society and the well-being of people” and </w:t>
      </w:r>
      <w:r w:rsidR="0038325B">
        <w:rPr>
          <w:rFonts w:ascii="Times New Roman" w:hAnsi="Times New Roman" w:cs="Times New Roman"/>
          <w:sz w:val="24"/>
          <w:szCs w:val="24"/>
        </w:rPr>
        <w:t>“enhancing</w:t>
      </w:r>
      <w:r w:rsidR="008B0C29">
        <w:rPr>
          <w:rFonts w:ascii="Times New Roman" w:hAnsi="Times New Roman" w:cs="Times New Roman"/>
          <w:sz w:val="24"/>
          <w:szCs w:val="24"/>
        </w:rPr>
        <w:t xml:space="preserve"> the quality of life throughout the world.” They development various products and solutions not only to provide a comfortable and convenience life to the people, but also on-going addressing social issues and take up the </w:t>
      </w:r>
      <w:r w:rsidR="0038325B">
        <w:rPr>
          <w:rFonts w:ascii="Times New Roman" w:hAnsi="Times New Roman" w:cs="Times New Roman"/>
          <w:sz w:val="24"/>
          <w:szCs w:val="24"/>
        </w:rPr>
        <w:t>challenges</w:t>
      </w:r>
      <w:r w:rsidR="008B0C29">
        <w:rPr>
          <w:rFonts w:ascii="Times New Roman" w:hAnsi="Times New Roman" w:cs="Times New Roman"/>
          <w:sz w:val="24"/>
          <w:szCs w:val="24"/>
        </w:rPr>
        <w:t xml:space="preserve"> which aim to achieve an ideal society with concern both in matter and mind, and further, participate to create new value.</w:t>
      </w:r>
    </w:p>
    <w:p w14:paraId="17DBF6B3" w14:textId="274B1568" w:rsidR="008B0C29" w:rsidRDefault="008B0C29" w:rsidP="00722EB9">
      <w:pPr>
        <w:jc w:val="both"/>
        <w:rPr>
          <w:rFonts w:ascii="Times New Roman" w:hAnsi="Times New Roman" w:cs="Times New Roman"/>
          <w:sz w:val="24"/>
          <w:szCs w:val="24"/>
        </w:rPr>
      </w:pPr>
      <w:r>
        <w:rPr>
          <w:rFonts w:ascii="Times New Roman" w:hAnsi="Times New Roman" w:cs="Times New Roman"/>
          <w:sz w:val="24"/>
          <w:szCs w:val="24"/>
        </w:rPr>
        <w:t>For the illustration of significant development of the corporation below, we can identify all along “Panasonic” has proof their loyalty in the product and services which aim at their primary concern on people.</w:t>
      </w:r>
    </w:p>
    <w:p w14:paraId="4068D20D" w14:textId="679377E4" w:rsidR="008B0C29" w:rsidRDefault="008B0C29" w:rsidP="00722EB9">
      <w:pPr>
        <w:jc w:val="both"/>
        <w:rPr>
          <w:rFonts w:ascii="Times New Roman" w:hAnsi="Times New Roman" w:cs="Times New Roman"/>
          <w:sz w:val="24"/>
          <w:szCs w:val="24"/>
        </w:rPr>
      </w:pPr>
      <w:r>
        <w:rPr>
          <w:rFonts w:ascii="Times New Roman" w:hAnsi="Times New Roman" w:cs="Times New Roman"/>
          <w:sz w:val="24"/>
          <w:szCs w:val="24"/>
        </w:rPr>
        <w:lastRenderedPageBreak/>
        <w:t xml:space="preserve">In 1918, Matsushita Electric Housewares Manufacturing Works (today’s Panasonic) established. They have promoted two new products, an attachment </w:t>
      </w:r>
      <w:r w:rsidR="0038325B">
        <w:rPr>
          <w:rFonts w:ascii="Times New Roman" w:hAnsi="Times New Roman" w:cs="Times New Roman"/>
          <w:sz w:val="24"/>
          <w:szCs w:val="24"/>
        </w:rPr>
        <w:t>plugs</w:t>
      </w:r>
      <w:r>
        <w:rPr>
          <w:rFonts w:ascii="Times New Roman" w:hAnsi="Times New Roman" w:cs="Times New Roman"/>
          <w:sz w:val="24"/>
          <w:szCs w:val="24"/>
        </w:rPr>
        <w:t xml:space="preserve"> and a 2-way socket, to the market.</w:t>
      </w:r>
    </w:p>
    <w:p w14:paraId="535785D2" w14:textId="32F9D824" w:rsidR="008B0C29" w:rsidRDefault="008B0C29" w:rsidP="00722EB9">
      <w:pPr>
        <w:jc w:val="both"/>
        <w:rPr>
          <w:rFonts w:ascii="Times New Roman" w:hAnsi="Times New Roman" w:cs="Times New Roman"/>
          <w:sz w:val="24"/>
          <w:szCs w:val="24"/>
        </w:rPr>
      </w:pPr>
      <w:r>
        <w:rPr>
          <w:rFonts w:ascii="Times New Roman" w:hAnsi="Times New Roman" w:cs="Times New Roman"/>
          <w:sz w:val="24"/>
          <w:szCs w:val="24"/>
        </w:rPr>
        <w:t xml:space="preserve">In 1927, under the National lamp, which is a square bicycle lamp, reflecting the hope that their products should be related </w:t>
      </w:r>
      <w:r w:rsidR="00847B3D">
        <w:rPr>
          <w:rFonts w:ascii="Times New Roman" w:hAnsi="Times New Roman" w:cs="Times New Roman"/>
          <w:sz w:val="24"/>
          <w:szCs w:val="24"/>
        </w:rPr>
        <w:t xml:space="preserve">to indispensable to the nation’s citizens. Imagine in those years, a safe light source was so importance to the people which made the </w:t>
      </w:r>
      <w:r w:rsidR="0038325B">
        <w:rPr>
          <w:rFonts w:ascii="Times New Roman" w:hAnsi="Times New Roman" w:cs="Times New Roman"/>
          <w:sz w:val="24"/>
          <w:szCs w:val="24"/>
        </w:rPr>
        <w:t>popularity</w:t>
      </w:r>
      <w:r w:rsidR="00847B3D">
        <w:rPr>
          <w:rFonts w:ascii="Times New Roman" w:hAnsi="Times New Roman" w:cs="Times New Roman"/>
          <w:sz w:val="24"/>
          <w:szCs w:val="24"/>
        </w:rPr>
        <w:t xml:space="preserve"> of the lamp.</w:t>
      </w:r>
    </w:p>
    <w:p w14:paraId="4ACFC1A1" w14:textId="64309B46" w:rsidR="00847B3D" w:rsidRDefault="00847B3D" w:rsidP="00722EB9">
      <w:pPr>
        <w:jc w:val="both"/>
        <w:rPr>
          <w:rFonts w:ascii="Times New Roman" w:hAnsi="Times New Roman" w:cs="Times New Roman"/>
          <w:sz w:val="24"/>
          <w:szCs w:val="24"/>
        </w:rPr>
      </w:pPr>
      <w:r>
        <w:rPr>
          <w:rFonts w:ascii="Times New Roman" w:hAnsi="Times New Roman" w:cs="Times New Roman"/>
          <w:sz w:val="24"/>
          <w:szCs w:val="24"/>
        </w:rPr>
        <w:t xml:space="preserve">In 1931, the “wouldn’t breakdown” radios </w:t>
      </w:r>
      <w:r w:rsidR="0038325B">
        <w:rPr>
          <w:rFonts w:ascii="Times New Roman" w:hAnsi="Times New Roman" w:cs="Times New Roman"/>
          <w:sz w:val="24"/>
          <w:szCs w:val="24"/>
        </w:rPr>
        <w:t>were</w:t>
      </w:r>
      <w:r>
        <w:rPr>
          <w:rFonts w:ascii="Times New Roman" w:hAnsi="Times New Roman" w:cs="Times New Roman"/>
          <w:sz w:val="24"/>
          <w:szCs w:val="24"/>
        </w:rPr>
        <w:t xml:space="preserve"> launched in the market and its brought cultures and news to the people. Further, the low cost to won a radio by the common citizens, which also facilitate the development of the </w:t>
      </w:r>
      <w:r w:rsidR="0038325B">
        <w:rPr>
          <w:rFonts w:ascii="Times New Roman" w:hAnsi="Times New Roman" w:cs="Times New Roman"/>
          <w:sz w:val="24"/>
          <w:szCs w:val="24"/>
        </w:rPr>
        <w:t>broadcasting</w:t>
      </w:r>
      <w:r>
        <w:rPr>
          <w:rFonts w:ascii="Times New Roman" w:hAnsi="Times New Roman" w:cs="Times New Roman"/>
          <w:sz w:val="24"/>
          <w:szCs w:val="24"/>
        </w:rPr>
        <w:t xml:space="preserve"> industry not only in Japan, but also in the surrounded Asia cities.</w:t>
      </w:r>
    </w:p>
    <w:p w14:paraId="17280BD8" w14:textId="26FEAD63" w:rsidR="00847B3D" w:rsidRPr="00847B3D" w:rsidRDefault="00847B3D" w:rsidP="00847B3D">
      <w:pPr>
        <w:jc w:val="both"/>
        <w:rPr>
          <w:rFonts w:ascii="Times New Roman" w:hAnsi="Times New Roman" w:cs="Times New Roman"/>
          <w:sz w:val="24"/>
          <w:szCs w:val="24"/>
        </w:rPr>
      </w:pPr>
      <w:r>
        <w:rPr>
          <w:rFonts w:ascii="Times New Roman" w:hAnsi="Times New Roman" w:cs="Times New Roman"/>
          <w:sz w:val="24"/>
          <w:szCs w:val="24"/>
        </w:rPr>
        <w:t xml:space="preserve">In 1932, the founder Konosuke </w:t>
      </w:r>
      <w:r w:rsidRPr="00847B3D">
        <w:rPr>
          <w:rFonts w:ascii="Times New Roman" w:hAnsi="Times New Roman" w:cs="Times New Roman"/>
          <w:sz w:val="24"/>
          <w:szCs w:val="24"/>
        </w:rPr>
        <w:t>spent the day at the head temple of a popular religious group at an acquaintance's request. He was impressed by the sight of numerous followers hustling and bustling about. As he considered his impressions, he recognized a similarity between the services provided by religion and business to humanity.</w:t>
      </w:r>
    </w:p>
    <w:p w14:paraId="75612578" w14:textId="29F88EA7" w:rsidR="00847B3D" w:rsidRDefault="00847B3D" w:rsidP="00847B3D">
      <w:pPr>
        <w:jc w:val="both"/>
        <w:rPr>
          <w:rFonts w:ascii="Times New Roman" w:hAnsi="Times New Roman" w:cs="Times New Roman"/>
          <w:sz w:val="24"/>
          <w:szCs w:val="24"/>
        </w:rPr>
      </w:pPr>
      <w:r w:rsidRPr="00847B3D">
        <w:rPr>
          <w:rFonts w:ascii="Times New Roman" w:hAnsi="Times New Roman" w:cs="Times New Roman"/>
          <w:sz w:val="24"/>
          <w:szCs w:val="24"/>
        </w:rPr>
        <w:t xml:space="preserve">"Human beings require material as well as spiritual wealth. Religion is a sacred </w:t>
      </w:r>
      <w:r w:rsidR="0038325B" w:rsidRPr="00847B3D">
        <w:rPr>
          <w:rFonts w:ascii="Times New Roman" w:hAnsi="Times New Roman" w:cs="Times New Roman"/>
          <w:sz w:val="24"/>
          <w:szCs w:val="24"/>
        </w:rPr>
        <w:t>endeavour</w:t>
      </w:r>
      <w:r w:rsidRPr="00847B3D">
        <w:rPr>
          <w:rFonts w:ascii="Times New Roman" w:hAnsi="Times New Roman" w:cs="Times New Roman"/>
          <w:sz w:val="24"/>
          <w:szCs w:val="24"/>
        </w:rPr>
        <w:t xml:space="preserve"> that leads people away from misery and toward happiness and peace of mind. Business, too, has the potential to be sacred if it provides the physical necessities necessary for human happiness. This should be a business's principal objective." He determined that he had to run the business according to this perception. Matsushita gathered employees on May 5, 1932, to unveil the company's new objective.</w:t>
      </w:r>
    </w:p>
    <w:p w14:paraId="59FDC0CA" w14:textId="134E74F3" w:rsidR="00507DBC" w:rsidRDefault="00507DBC" w:rsidP="00847B3D">
      <w:pPr>
        <w:jc w:val="both"/>
        <w:rPr>
          <w:rFonts w:ascii="Times New Roman" w:hAnsi="Times New Roman" w:cs="Times New Roman"/>
          <w:sz w:val="24"/>
          <w:szCs w:val="24"/>
        </w:rPr>
      </w:pPr>
      <w:r w:rsidRPr="00507DBC">
        <w:rPr>
          <w:rFonts w:ascii="Times New Roman" w:hAnsi="Times New Roman" w:cs="Times New Roman"/>
          <w:sz w:val="24"/>
          <w:szCs w:val="24"/>
        </w:rPr>
        <w:t>Matsushita clearly expressed the Company’s mission, that as a manufacturer, they have to overcome poverty and bring wealth to society by producing an inexhaustible supply of goods.</w:t>
      </w:r>
    </w:p>
    <w:p w14:paraId="4E53CF3D" w14:textId="3F1F7CDD" w:rsidR="00507DBC" w:rsidRPr="00507DBC" w:rsidRDefault="00507DBC" w:rsidP="00507DBC">
      <w:pPr>
        <w:jc w:val="both"/>
        <w:rPr>
          <w:rFonts w:ascii="Times New Roman" w:hAnsi="Times New Roman" w:cs="Times New Roman"/>
          <w:sz w:val="24"/>
          <w:szCs w:val="24"/>
        </w:rPr>
      </w:pPr>
      <w:r>
        <w:rPr>
          <w:rFonts w:ascii="Times New Roman" w:hAnsi="Times New Roman" w:cs="Times New Roman"/>
          <w:sz w:val="24"/>
          <w:szCs w:val="24"/>
        </w:rPr>
        <w:t>He raised an example that e</w:t>
      </w:r>
      <w:r w:rsidRPr="00507DBC">
        <w:rPr>
          <w:rFonts w:ascii="Times New Roman" w:hAnsi="Times New Roman" w:cs="Times New Roman"/>
          <w:sz w:val="24"/>
          <w:szCs w:val="24"/>
        </w:rPr>
        <w:t xml:space="preserve">ven though tap water is a processed commodity with a cost associated with it, no one minds if a </w:t>
      </w:r>
      <w:r w:rsidR="0038325B" w:rsidRPr="00507DBC">
        <w:rPr>
          <w:rFonts w:ascii="Times New Roman" w:hAnsi="Times New Roman" w:cs="Times New Roman"/>
          <w:sz w:val="24"/>
          <w:szCs w:val="24"/>
        </w:rPr>
        <w:t>passer-by</w:t>
      </w:r>
      <w:r w:rsidRPr="00507DBC">
        <w:rPr>
          <w:rFonts w:ascii="Times New Roman" w:hAnsi="Times New Roman" w:cs="Times New Roman"/>
          <w:sz w:val="24"/>
          <w:szCs w:val="24"/>
        </w:rPr>
        <w:t xml:space="preserve"> drinks from a roadside tap. This is because water is abundant and inexpensive. A manufacturer's purpose is to generate material abundance by offering things that are as plentiful and affordable as tap water. </w:t>
      </w:r>
      <w:r>
        <w:rPr>
          <w:rFonts w:ascii="Times New Roman" w:hAnsi="Times New Roman" w:cs="Times New Roman"/>
          <w:sz w:val="24"/>
          <w:szCs w:val="24"/>
        </w:rPr>
        <w:t>Their mission</w:t>
      </w:r>
      <w:r w:rsidRPr="00507DBC">
        <w:rPr>
          <w:rFonts w:ascii="Times New Roman" w:hAnsi="Times New Roman" w:cs="Times New Roman"/>
          <w:sz w:val="24"/>
          <w:szCs w:val="24"/>
        </w:rPr>
        <w:t xml:space="preserve"> is how </w:t>
      </w:r>
      <w:r>
        <w:rPr>
          <w:rFonts w:ascii="Times New Roman" w:hAnsi="Times New Roman" w:cs="Times New Roman"/>
          <w:sz w:val="24"/>
          <w:szCs w:val="24"/>
        </w:rPr>
        <w:t>they</w:t>
      </w:r>
      <w:r w:rsidRPr="00507DBC">
        <w:rPr>
          <w:rFonts w:ascii="Times New Roman" w:hAnsi="Times New Roman" w:cs="Times New Roman"/>
          <w:sz w:val="24"/>
          <w:szCs w:val="24"/>
        </w:rPr>
        <w:t xml:space="preserve"> can eradicate poverty, bring people happiness, and transform this world into a paradise."</w:t>
      </w:r>
    </w:p>
    <w:p w14:paraId="43E95AC7" w14:textId="11D96A1C" w:rsidR="00507DBC" w:rsidRDefault="00507DBC" w:rsidP="00507DBC">
      <w:pPr>
        <w:jc w:val="both"/>
        <w:rPr>
          <w:rFonts w:ascii="Times New Roman" w:hAnsi="Times New Roman" w:cs="Times New Roman"/>
          <w:sz w:val="24"/>
          <w:szCs w:val="24"/>
        </w:rPr>
      </w:pPr>
      <w:r w:rsidRPr="00507DBC">
        <w:rPr>
          <w:rFonts w:ascii="Times New Roman" w:hAnsi="Times New Roman" w:cs="Times New Roman"/>
          <w:sz w:val="24"/>
          <w:szCs w:val="24"/>
        </w:rPr>
        <w:t xml:space="preserve">He then unveiled a 250-year strategy for the company's mission </w:t>
      </w:r>
      <w:r w:rsidR="0038325B" w:rsidRPr="00507DBC">
        <w:rPr>
          <w:rFonts w:ascii="Times New Roman" w:hAnsi="Times New Roman" w:cs="Times New Roman"/>
          <w:sz w:val="24"/>
          <w:szCs w:val="24"/>
        </w:rPr>
        <w:t>fulfilment</w:t>
      </w:r>
      <w:r w:rsidRPr="00507DBC">
        <w:rPr>
          <w:rFonts w:ascii="Times New Roman" w:hAnsi="Times New Roman" w:cs="Times New Roman"/>
          <w:sz w:val="24"/>
          <w:szCs w:val="24"/>
        </w:rPr>
        <w:t xml:space="preserve">. This period would be divided into 10 25-year segments, each segment consisting of a ten-year construction phase, a ten-year fully operational phase, and a five-year </w:t>
      </w:r>
      <w:r w:rsidR="0038325B" w:rsidRPr="00507DBC">
        <w:rPr>
          <w:rFonts w:ascii="Times New Roman" w:hAnsi="Times New Roman" w:cs="Times New Roman"/>
          <w:sz w:val="24"/>
          <w:szCs w:val="24"/>
        </w:rPr>
        <w:t>fulfilment</w:t>
      </w:r>
      <w:r w:rsidRPr="00507DBC">
        <w:rPr>
          <w:rFonts w:ascii="Times New Roman" w:hAnsi="Times New Roman" w:cs="Times New Roman"/>
          <w:sz w:val="24"/>
          <w:szCs w:val="24"/>
        </w:rPr>
        <w:t xml:space="preserve"> phase.</w:t>
      </w:r>
    </w:p>
    <w:p w14:paraId="363C3390" w14:textId="074F11CA" w:rsidR="00507DBC" w:rsidRDefault="00507DBC" w:rsidP="00507DBC">
      <w:pPr>
        <w:jc w:val="both"/>
        <w:rPr>
          <w:rFonts w:ascii="Times New Roman" w:hAnsi="Times New Roman" w:cs="Times New Roman"/>
          <w:sz w:val="24"/>
          <w:szCs w:val="24"/>
        </w:rPr>
      </w:pPr>
      <w:r>
        <w:rPr>
          <w:rFonts w:ascii="Times New Roman" w:hAnsi="Times New Roman" w:cs="Times New Roman"/>
          <w:sz w:val="24"/>
          <w:szCs w:val="24"/>
        </w:rPr>
        <w:t>In 1950s</w:t>
      </w:r>
      <w:r w:rsidR="00EC628C">
        <w:rPr>
          <w:rFonts w:ascii="Times New Roman" w:hAnsi="Times New Roman" w:cs="Times New Roman"/>
          <w:sz w:val="24"/>
          <w:szCs w:val="24"/>
        </w:rPr>
        <w:t xml:space="preserve">, in order to reduce the burden of household chores, </w:t>
      </w:r>
      <w:r w:rsidR="0038325B">
        <w:rPr>
          <w:rFonts w:ascii="Times New Roman" w:hAnsi="Times New Roman" w:cs="Times New Roman"/>
          <w:sz w:val="24"/>
          <w:szCs w:val="24"/>
        </w:rPr>
        <w:t>Panasonic</w:t>
      </w:r>
      <w:r w:rsidR="00EC628C">
        <w:rPr>
          <w:rFonts w:ascii="Times New Roman" w:hAnsi="Times New Roman" w:cs="Times New Roman"/>
          <w:sz w:val="24"/>
          <w:szCs w:val="24"/>
        </w:rPr>
        <w:t xml:space="preserve"> laun</w:t>
      </w:r>
      <w:r w:rsidR="0038325B">
        <w:rPr>
          <w:rFonts w:ascii="Times New Roman" w:hAnsi="Times New Roman" w:cs="Times New Roman"/>
          <w:sz w:val="24"/>
          <w:szCs w:val="24"/>
        </w:rPr>
        <w:t>ch</w:t>
      </w:r>
      <w:r w:rsidR="00EC628C">
        <w:rPr>
          <w:rFonts w:ascii="Times New Roman" w:hAnsi="Times New Roman" w:cs="Times New Roman"/>
          <w:sz w:val="24"/>
          <w:szCs w:val="24"/>
        </w:rPr>
        <w:t>ed the washing machines, black &amp; white televisions, refrigerators and other products to the market, and made people’s life easier.</w:t>
      </w:r>
    </w:p>
    <w:p w14:paraId="4732413B" w14:textId="6DFD4414" w:rsidR="00AF0174" w:rsidRDefault="00AF0174" w:rsidP="00507DBC">
      <w:pPr>
        <w:jc w:val="both"/>
        <w:rPr>
          <w:rFonts w:ascii="Times New Roman" w:hAnsi="Times New Roman" w:cs="Times New Roman"/>
          <w:sz w:val="24"/>
          <w:szCs w:val="24"/>
        </w:rPr>
      </w:pPr>
      <w:r>
        <w:rPr>
          <w:rFonts w:ascii="Times New Roman" w:hAnsi="Times New Roman" w:cs="Times New Roman"/>
          <w:sz w:val="24"/>
          <w:szCs w:val="24"/>
        </w:rPr>
        <w:t>In 1955, their first designed of speaker was export to foreign market.</w:t>
      </w:r>
    </w:p>
    <w:p w14:paraId="280155E9" w14:textId="78E51052" w:rsidR="00EC628C" w:rsidRDefault="00EC628C" w:rsidP="00507DBC">
      <w:pPr>
        <w:jc w:val="both"/>
        <w:rPr>
          <w:rFonts w:ascii="Times New Roman" w:hAnsi="Times New Roman" w:cs="Times New Roman"/>
          <w:sz w:val="24"/>
          <w:szCs w:val="24"/>
        </w:rPr>
      </w:pPr>
      <w:r>
        <w:rPr>
          <w:rFonts w:ascii="Times New Roman" w:hAnsi="Times New Roman" w:cs="Times New Roman"/>
          <w:sz w:val="24"/>
          <w:szCs w:val="24"/>
        </w:rPr>
        <w:t xml:space="preserve">In 1961, </w:t>
      </w:r>
      <w:r w:rsidR="0038325B">
        <w:rPr>
          <w:rFonts w:ascii="Times New Roman" w:hAnsi="Times New Roman" w:cs="Times New Roman"/>
          <w:sz w:val="24"/>
          <w:szCs w:val="24"/>
        </w:rPr>
        <w:t>Panasonic</w:t>
      </w:r>
      <w:r>
        <w:rPr>
          <w:rFonts w:ascii="Times New Roman" w:hAnsi="Times New Roman" w:cs="Times New Roman"/>
          <w:sz w:val="24"/>
          <w:szCs w:val="24"/>
        </w:rPr>
        <w:t xml:space="preserve"> establ</w:t>
      </w:r>
      <w:r w:rsidR="0038325B">
        <w:rPr>
          <w:rFonts w:ascii="Times New Roman" w:hAnsi="Times New Roman" w:cs="Times New Roman"/>
          <w:sz w:val="24"/>
          <w:szCs w:val="24"/>
        </w:rPr>
        <w:t>ish</w:t>
      </w:r>
      <w:r>
        <w:rPr>
          <w:rFonts w:ascii="Times New Roman" w:hAnsi="Times New Roman" w:cs="Times New Roman"/>
          <w:sz w:val="24"/>
          <w:szCs w:val="24"/>
        </w:rPr>
        <w:t xml:space="preserve">ed first overseas manufacturing facility, named National </w:t>
      </w:r>
      <w:r w:rsidR="0038325B">
        <w:rPr>
          <w:rFonts w:ascii="Times New Roman" w:hAnsi="Times New Roman" w:cs="Times New Roman"/>
          <w:sz w:val="24"/>
          <w:szCs w:val="24"/>
        </w:rPr>
        <w:t>Thai</w:t>
      </w:r>
      <w:r>
        <w:rPr>
          <w:rFonts w:ascii="Times New Roman" w:hAnsi="Times New Roman" w:cs="Times New Roman"/>
          <w:sz w:val="24"/>
          <w:szCs w:val="24"/>
        </w:rPr>
        <w:t xml:space="preserve"> Manufacturing Company, that the facility established in those countries with difficulty of importing electrical household </w:t>
      </w:r>
      <w:r w:rsidR="0038325B">
        <w:rPr>
          <w:rFonts w:ascii="Times New Roman" w:hAnsi="Times New Roman" w:cs="Times New Roman"/>
          <w:sz w:val="24"/>
          <w:szCs w:val="24"/>
        </w:rPr>
        <w:t>appliances</w:t>
      </w:r>
      <w:r>
        <w:rPr>
          <w:rFonts w:ascii="Times New Roman" w:hAnsi="Times New Roman" w:cs="Times New Roman"/>
          <w:sz w:val="24"/>
          <w:szCs w:val="24"/>
        </w:rPr>
        <w:t xml:space="preserve"> due to the shortages of </w:t>
      </w:r>
      <w:r w:rsidR="0038325B">
        <w:rPr>
          <w:rFonts w:ascii="Times New Roman" w:hAnsi="Times New Roman" w:cs="Times New Roman"/>
          <w:sz w:val="24"/>
          <w:szCs w:val="24"/>
        </w:rPr>
        <w:t>foreign</w:t>
      </w:r>
      <w:r>
        <w:rPr>
          <w:rFonts w:ascii="Times New Roman" w:hAnsi="Times New Roman" w:cs="Times New Roman"/>
          <w:sz w:val="24"/>
          <w:szCs w:val="24"/>
        </w:rPr>
        <w:t xml:space="preserve"> exchanges.</w:t>
      </w:r>
    </w:p>
    <w:p w14:paraId="26A63D84" w14:textId="5C5D3900" w:rsidR="00EC628C" w:rsidRDefault="00EC628C" w:rsidP="00507DBC">
      <w:pPr>
        <w:jc w:val="both"/>
        <w:rPr>
          <w:rFonts w:ascii="Times New Roman" w:hAnsi="Times New Roman" w:cs="Times New Roman"/>
          <w:sz w:val="24"/>
          <w:szCs w:val="24"/>
        </w:rPr>
      </w:pPr>
      <w:r>
        <w:rPr>
          <w:rFonts w:ascii="Times New Roman" w:hAnsi="Times New Roman" w:cs="Times New Roman"/>
          <w:sz w:val="24"/>
          <w:szCs w:val="24"/>
        </w:rPr>
        <w:lastRenderedPageBreak/>
        <w:t xml:space="preserve">In 1965, in order to </w:t>
      </w:r>
      <w:r w:rsidR="0038325B">
        <w:rPr>
          <w:rFonts w:ascii="Times New Roman" w:hAnsi="Times New Roman" w:cs="Times New Roman"/>
          <w:sz w:val="24"/>
          <w:szCs w:val="24"/>
        </w:rPr>
        <w:t>foreign</w:t>
      </w:r>
      <w:r>
        <w:rPr>
          <w:rFonts w:ascii="Times New Roman" w:hAnsi="Times New Roman" w:cs="Times New Roman"/>
          <w:sz w:val="24"/>
          <w:szCs w:val="24"/>
        </w:rPr>
        <w:t xml:space="preserve"> raise the productivity and motivation of the employees, Panasonic play a pilot role in the industry to contended five-day work. They encourage the employee one day rest and one day study per week, other than the 5-day work.</w:t>
      </w:r>
    </w:p>
    <w:p w14:paraId="577CFEAF" w14:textId="3A14B495" w:rsidR="00EC628C" w:rsidRDefault="00EC628C" w:rsidP="00507DBC">
      <w:pPr>
        <w:jc w:val="both"/>
        <w:rPr>
          <w:rFonts w:ascii="Times New Roman" w:hAnsi="Times New Roman" w:cs="Times New Roman"/>
          <w:sz w:val="24"/>
          <w:szCs w:val="24"/>
        </w:rPr>
      </w:pPr>
      <w:r>
        <w:rPr>
          <w:rFonts w:ascii="Times New Roman" w:hAnsi="Times New Roman" w:cs="Times New Roman"/>
          <w:sz w:val="24"/>
          <w:szCs w:val="24"/>
        </w:rPr>
        <w:t xml:space="preserve">In 1987, Panasonic has been actively involved in China’s modernization, there has been a joint venture to </w:t>
      </w:r>
      <w:r w:rsidR="0038325B">
        <w:rPr>
          <w:rFonts w:ascii="Times New Roman" w:hAnsi="Times New Roman" w:cs="Times New Roman"/>
          <w:sz w:val="24"/>
          <w:szCs w:val="24"/>
        </w:rPr>
        <w:t>produce</w:t>
      </w:r>
      <w:r>
        <w:rPr>
          <w:rFonts w:ascii="Times New Roman" w:hAnsi="Times New Roman" w:cs="Times New Roman"/>
          <w:sz w:val="24"/>
          <w:szCs w:val="24"/>
        </w:rPr>
        <w:t xml:space="preserve"> CRTs for colour television in Beijing.</w:t>
      </w:r>
    </w:p>
    <w:p w14:paraId="1C6DFF09" w14:textId="2F155ED5" w:rsidR="00EC628C" w:rsidRDefault="00EC628C" w:rsidP="00507DBC">
      <w:pPr>
        <w:jc w:val="both"/>
        <w:rPr>
          <w:rFonts w:ascii="Times New Roman" w:hAnsi="Times New Roman" w:cs="Times New Roman"/>
          <w:sz w:val="24"/>
          <w:szCs w:val="24"/>
        </w:rPr>
      </w:pPr>
      <w:r>
        <w:rPr>
          <w:rFonts w:ascii="Times New Roman" w:hAnsi="Times New Roman" w:cs="Times New Roman"/>
          <w:sz w:val="24"/>
          <w:szCs w:val="24"/>
        </w:rPr>
        <w:t xml:space="preserve">Started from 1988, Panasonic has supported the Olympic Games </w:t>
      </w:r>
      <w:r w:rsidR="00582415">
        <w:rPr>
          <w:rFonts w:ascii="Times New Roman" w:hAnsi="Times New Roman" w:cs="Times New Roman"/>
          <w:sz w:val="24"/>
          <w:szCs w:val="24"/>
        </w:rPr>
        <w:t xml:space="preserve">and their philosophy of mobilizing the world peace. It has been the highest sponsor </w:t>
      </w:r>
      <w:r w:rsidR="0038325B">
        <w:rPr>
          <w:rFonts w:ascii="Times New Roman" w:hAnsi="Times New Roman" w:cs="Times New Roman"/>
          <w:sz w:val="24"/>
          <w:szCs w:val="24"/>
        </w:rPr>
        <w:t>ranking of</w:t>
      </w:r>
      <w:r w:rsidR="00582415">
        <w:rPr>
          <w:rFonts w:ascii="Times New Roman" w:hAnsi="Times New Roman" w:cs="Times New Roman"/>
          <w:sz w:val="24"/>
          <w:szCs w:val="24"/>
        </w:rPr>
        <w:t xml:space="preserve"> the Olympic Partner for more than 30 years.</w:t>
      </w:r>
    </w:p>
    <w:p w14:paraId="7D3E66D6" w14:textId="474AB80D" w:rsidR="00582415" w:rsidRDefault="00582415" w:rsidP="00507DBC">
      <w:pPr>
        <w:jc w:val="both"/>
        <w:rPr>
          <w:rFonts w:ascii="Times New Roman" w:hAnsi="Times New Roman" w:cs="Times New Roman"/>
          <w:sz w:val="24"/>
          <w:szCs w:val="24"/>
        </w:rPr>
      </w:pPr>
      <w:r>
        <w:rPr>
          <w:rFonts w:ascii="Times New Roman" w:hAnsi="Times New Roman" w:cs="Times New Roman"/>
          <w:sz w:val="24"/>
          <w:szCs w:val="24"/>
        </w:rPr>
        <w:t xml:space="preserve">In 2008, the </w:t>
      </w:r>
      <w:r w:rsidR="0038325B">
        <w:rPr>
          <w:rFonts w:ascii="Times New Roman" w:hAnsi="Times New Roman" w:cs="Times New Roman"/>
          <w:sz w:val="24"/>
          <w:szCs w:val="24"/>
        </w:rPr>
        <w:t>Company</w:t>
      </w:r>
      <w:r>
        <w:rPr>
          <w:rFonts w:ascii="Times New Roman" w:hAnsi="Times New Roman" w:cs="Times New Roman"/>
          <w:sz w:val="24"/>
          <w:szCs w:val="24"/>
        </w:rPr>
        <w:t xml:space="preserve"> made themselves a truly </w:t>
      </w:r>
      <w:r w:rsidR="0038325B">
        <w:rPr>
          <w:rFonts w:ascii="Times New Roman" w:hAnsi="Times New Roman" w:cs="Times New Roman"/>
          <w:sz w:val="24"/>
          <w:szCs w:val="24"/>
        </w:rPr>
        <w:t>global</w:t>
      </w:r>
      <w:r>
        <w:rPr>
          <w:rFonts w:ascii="Times New Roman" w:hAnsi="Times New Roman" w:cs="Times New Roman"/>
          <w:sz w:val="24"/>
          <w:szCs w:val="24"/>
        </w:rPr>
        <w:t xml:space="preserve"> </w:t>
      </w:r>
      <w:r w:rsidR="0038325B">
        <w:rPr>
          <w:rFonts w:ascii="Times New Roman" w:hAnsi="Times New Roman" w:cs="Times New Roman"/>
          <w:sz w:val="24"/>
          <w:szCs w:val="24"/>
        </w:rPr>
        <w:t>corporation</w:t>
      </w:r>
      <w:r>
        <w:rPr>
          <w:rFonts w:ascii="Times New Roman" w:hAnsi="Times New Roman" w:cs="Times New Roman"/>
          <w:sz w:val="24"/>
          <w:szCs w:val="24"/>
        </w:rPr>
        <w:t xml:space="preserve"> and the name of the company changed </w:t>
      </w:r>
      <w:r w:rsidR="0038325B">
        <w:rPr>
          <w:rFonts w:ascii="Times New Roman" w:hAnsi="Times New Roman" w:cs="Times New Roman"/>
          <w:sz w:val="24"/>
          <w:szCs w:val="24"/>
        </w:rPr>
        <w:t>to: Panasonic</w:t>
      </w:r>
      <w:r>
        <w:rPr>
          <w:rFonts w:ascii="Times New Roman" w:hAnsi="Times New Roman" w:cs="Times New Roman"/>
          <w:sz w:val="24"/>
          <w:szCs w:val="24"/>
        </w:rPr>
        <w:t xml:space="preserve"> Corporation”. Its corporate brands are unified as a worldwide “Panasonic”.</w:t>
      </w:r>
    </w:p>
    <w:p w14:paraId="7C756E9C" w14:textId="0ED66AB1" w:rsidR="00582415" w:rsidRDefault="00582415" w:rsidP="00507DBC">
      <w:pPr>
        <w:jc w:val="both"/>
        <w:rPr>
          <w:rFonts w:ascii="Times New Roman" w:hAnsi="Times New Roman" w:cs="Times New Roman"/>
          <w:sz w:val="24"/>
          <w:szCs w:val="24"/>
        </w:rPr>
      </w:pPr>
      <w:r>
        <w:rPr>
          <w:rFonts w:ascii="Times New Roman" w:hAnsi="Times New Roman" w:cs="Times New Roman"/>
          <w:sz w:val="24"/>
          <w:szCs w:val="24"/>
        </w:rPr>
        <w:t xml:space="preserve">In 2010, Panasonic stepped forward to develop and produce lithium-ion batteries for hybrid EV automobiles. Their product and </w:t>
      </w:r>
      <w:r w:rsidR="0038325B">
        <w:rPr>
          <w:rFonts w:ascii="Times New Roman" w:hAnsi="Times New Roman" w:cs="Times New Roman"/>
          <w:sz w:val="24"/>
          <w:szCs w:val="24"/>
        </w:rPr>
        <w:t>popularity</w:t>
      </w:r>
      <w:r>
        <w:rPr>
          <w:rFonts w:ascii="Times New Roman" w:hAnsi="Times New Roman" w:cs="Times New Roman"/>
          <w:sz w:val="24"/>
          <w:szCs w:val="24"/>
        </w:rPr>
        <w:t xml:space="preserve"> </w:t>
      </w:r>
      <w:r w:rsidR="0038325B">
        <w:rPr>
          <w:rFonts w:ascii="Times New Roman" w:hAnsi="Times New Roman" w:cs="Times New Roman"/>
          <w:sz w:val="24"/>
          <w:szCs w:val="24"/>
        </w:rPr>
        <w:t>constitute</w:t>
      </w:r>
      <w:r>
        <w:rPr>
          <w:rFonts w:ascii="Times New Roman" w:hAnsi="Times New Roman" w:cs="Times New Roman"/>
          <w:sz w:val="24"/>
          <w:szCs w:val="24"/>
        </w:rPr>
        <w:t xml:space="preserve"> the cost control of electric vehicles, thus, contribute to minimize the consumption of fuel and energy.</w:t>
      </w:r>
    </w:p>
    <w:p w14:paraId="5F031019" w14:textId="6BBEFB2C" w:rsidR="00582415" w:rsidRDefault="00582415" w:rsidP="00507DBC">
      <w:pPr>
        <w:jc w:val="both"/>
        <w:rPr>
          <w:rFonts w:ascii="Times New Roman" w:hAnsi="Times New Roman" w:cs="Times New Roman"/>
          <w:sz w:val="24"/>
          <w:szCs w:val="24"/>
        </w:rPr>
      </w:pPr>
      <w:r>
        <w:rPr>
          <w:rFonts w:ascii="Times New Roman" w:hAnsi="Times New Roman" w:cs="Times New Roman"/>
          <w:sz w:val="24"/>
          <w:szCs w:val="24"/>
        </w:rPr>
        <w:t xml:space="preserve">In 2014, </w:t>
      </w:r>
      <w:r w:rsidR="00FE6B63">
        <w:rPr>
          <w:rFonts w:ascii="Times New Roman" w:hAnsi="Times New Roman" w:cs="Times New Roman"/>
          <w:sz w:val="24"/>
          <w:szCs w:val="24"/>
        </w:rPr>
        <w:t xml:space="preserve">Panasonic, collaborated with other public and private sectors, to establish Fujisawa </w:t>
      </w:r>
      <w:r w:rsidR="0038325B">
        <w:rPr>
          <w:rFonts w:ascii="Times New Roman" w:hAnsi="Times New Roman" w:cs="Times New Roman"/>
          <w:sz w:val="24"/>
          <w:szCs w:val="24"/>
        </w:rPr>
        <w:t>Sustainable</w:t>
      </w:r>
      <w:r w:rsidR="00FE6B63">
        <w:rPr>
          <w:rFonts w:ascii="Times New Roman" w:hAnsi="Times New Roman" w:cs="Times New Roman"/>
          <w:sz w:val="24"/>
          <w:szCs w:val="24"/>
        </w:rPr>
        <w:t xml:space="preserve"> Smart Town, for eco-conscious and comfortable </w:t>
      </w:r>
      <w:r w:rsidR="0038325B">
        <w:rPr>
          <w:rFonts w:ascii="Times New Roman" w:hAnsi="Times New Roman" w:cs="Times New Roman"/>
          <w:sz w:val="24"/>
          <w:szCs w:val="24"/>
        </w:rPr>
        <w:t>lifestyles</w:t>
      </w:r>
      <w:r w:rsidR="00FE6B63">
        <w:rPr>
          <w:rFonts w:ascii="Times New Roman" w:hAnsi="Times New Roman" w:cs="Times New Roman"/>
          <w:sz w:val="24"/>
          <w:szCs w:val="24"/>
        </w:rPr>
        <w:t xml:space="preserve"> of the residents, and at the same time, facilitating safety and security. </w:t>
      </w:r>
      <w:r w:rsidR="00FE6B63" w:rsidRPr="00FE6B63">
        <w:rPr>
          <w:rFonts w:ascii="Times New Roman" w:hAnsi="Times New Roman" w:cs="Times New Roman"/>
          <w:sz w:val="24"/>
          <w:szCs w:val="24"/>
        </w:rPr>
        <w:t xml:space="preserve">The main feature of this project is that </w:t>
      </w:r>
      <w:r w:rsidR="00FE6B63">
        <w:rPr>
          <w:rFonts w:ascii="Times New Roman" w:hAnsi="Times New Roman" w:cs="Times New Roman"/>
          <w:sz w:val="24"/>
          <w:szCs w:val="24"/>
        </w:rPr>
        <w:t>they</w:t>
      </w:r>
      <w:r w:rsidR="00FE6B63" w:rsidRPr="00FE6B63">
        <w:rPr>
          <w:rFonts w:ascii="Times New Roman" w:hAnsi="Times New Roman" w:cs="Times New Roman"/>
          <w:sz w:val="24"/>
          <w:szCs w:val="24"/>
        </w:rPr>
        <w:t xml:space="preserve"> will build an actual smart town with 1,000 households</w:t>
      </w:r>
      <w:r w:rsidR="00FE6B63">
        <w:rPr>
          <w:rFonts w:ascii="Times New Roman" w:hAnsi="Times New Roman" w:cs="Times New Roman"/>
          <w:sz w:val="24"/>
          <w:szCs w:val="24"/>
        </w:rPr>
        <w:t xml:space="preserve"> and </w:t>
      </w:r>
      <w:r w:rsidR="00FE6B63" w:rsidRPr="00FE6B63">
        <w:rPr>
          <w:rFonts w:ascii="Times New Roman" w:hAnsi="Times New Roman" w:cs="Times New Roman"/>
          <w:sz w:val="24"/>
          <w:szCs w:val="24"/>
        </w:rPr>
        <w:t>are not simply aiming to develop a town underpinned by advanced technology-based infrastructure, but a town based on actual lifestyles.</w:t>
      </w:r>
      <w:r w:rsidR="00FE6B63">
        <w:rPr>
          <w:rFonts w:ascii="Times New Roman" w:hAnsi="Times New Roman" w:cs="Times New Roman"/>
          <w:sz w:val="24"/>
          <w:szCs w:val="24"/>
        </w:rPr>
        <w:t xml:space="preserve"> </w:t>
      </w:r>
      <w:r w:rsidR="00FE6B63" w:rsidRPr="00FE6B63">
        <w:rPr>
          <w:rFonts w:ascii="Times New Roman" w:hAnsi="Times New Roman" w:cs="Times New Roman"/>
          <w:sz w:val="24"/>
          <w:szCs w:val="24"/>
        </w:rPr>
        <w:t xml:space="preserve">Actual lifestyle-based innovative systems will </w:t>
      </w:r>
      <w:r w:rsidR="00FE6B63">
        <w:rPr>
          <w:rFonts w:ascii="Times New Roman" w:hAnsi="Times New Roman" w:cs="Times New Roman"/>
          <w:sz w:val="24"/>
          <w:szCs w:val="24"/>
        </w:rPr>
        <w:t>keep on</w:t>
      </w:r>
      <w:r w:rsidR="00FE6B63" w:rsidRPr="00FE6B63">
        <w:rPr>
          <w:rFonts w:ascii="Times New Roman" w:hAnsi="Times New Roman" w:cs="Times New Roman"/>
          <w:sz w:val="24"/>
          <w:szCs w:val="24"/>
        </w:rPr>
        <w:t xml:space="preserve"> to bring energy in every aspect of people’s lives in terms of energy, security, mobility, wellness, community and also in emergencies.</w:t>
      </w:r>
      <w:r w:rsidR="00FE6B63">
        <w:rPr>
          <w:rFonts w:ascii="Times New Roman" w:hAnsi="Times New Roman" w:cs="Times New Roman"/>
          <w:sz w:val="24"/>
          <w:szCs w:val="24"/>
        </w:rPr>
        <w:t xml:space="preserve"> (</w:t>
      </w:r>
      <w:hyperlink r:id="rId10" w:history="1">
        <w:r w:rsidR="00FE6B63" w:rsidRPr="004C5B18">
          <w:rPr>
            <w:rStyle w:val="Hyperlink"/>
            <w:rFonts w:ascii="Times New Roman" w:hAnsi="Times New Roman" w:cs="Times New Roman"/>
            <w:sz w:val="24"/>
            <w:szCs w:val="24"/>
          </w:rPr>
          <w:t>https://fujisawasst.com/EN/project/</w:t>
        </w:r>
      </w:hyperlink>
      <w:r w:rsidR="00FE6B63">
        <w:rPr>
          <w:rFonts w:ascii="Times New Roman" w:hAnsi="Times New Roman" w:cs="Times New Roman"/>
          <w:sz w:val="24"/>
          <w:szCs w:val="24"/>
        </w:rPr>
        <w:t>)</w:t>
      </w:r>
    </w:p>
    <w:p w14:paraId="5EC2DAB7" w14:textId="36FBAE80" w:rsidR="00FE6B63" w:rsidRDefault="00FE6B63" w:rsidP="00507DBC">
      <w:pPr>
        <w:jc w:val="both"/>
        <w:rPr>
          <w:rFonts w:ascii="Times New Roman" w:hAnsi="Times New Roman" w:cs="Times New Roman"/>
          <w:sz w:val="24"/>
          <w:szCs w:val="24"/>
        </w:rPr>
      </w:pPr>
      <w:r>
        <w:rPr>
          <w:rFonts w:ascii="Times New Roman" w:hAnsi="Times New Roman" w:cs="Times New Roman"/>
          <w:sz w:val="24"/>
          <w:szCs w:val="24"/>
        </w:rPr>
        <w:t>In 2018, in their 100</w:t>
      </w:r>
      <w:r w:rsidRPr="00FE6B63">
        <w:rPr>
          <w:rFonts w:ascii="Times New Roman" w:hAnsi="Times New Roman" w:cs="Times New Roman"/>
          <w:sz w:val="24"/>
          <w:szCs w:val="24"/>
          <w:vertAlign w:val="superscript"/>
        </w:rPr>
        <w:t>th</w:t>
      </w:r>
      <w:r>
        <w:rPr>
          <w:rFonts w:ascii="Times New Roman" w:hAnsi="Times New Roman" w:cs="Times New Roman"/>
          <w:sz w:val="24"/>
          <w:szCs w:val="24"/>
        </w:rPr>
        <w:t xml:space="preserve"> anniversary of founding, “Lifestyle Updates” has been introduced by Panasonic that it is the future direction of the </w:t>
      </w:r>
      <w:r w:rsidR="0038325B">
        <w:rPr>
          <w:rFonts w:ascii="Times New Roman" w:hAnsi="Times New Roman" w:cs="Times New Roman"/>
          <w:sz w:val="24"/>
          <w:szCs w:val="24"/>
        </w:rPr>
        <w:t>corporation.</w:t>
      </w:r>
      <w:r>
        <w:rPr>
          <w:rFonts w:ascii="Times New Roman" w:hAnsi="Times New Roman" w:cs="Times New Roman"/>
          <w:sz w:val="24"/>
          <w:szCs w:val="24"/>
        </w:rPr>
        <w:t xml:space="preserve"> That implied they will continuously provide the customers either from individual or corporate, with the most suitable products and services.</w:t>
      </w:r>
    </w:p>
    <w:p w14:paraId="2DB9FB23" w14:textId="1A5AF698" w:rsidR="00FE6B63" w:rsidRDefault="00FE6B63" w:rsidP="00507DBC">
      <w:pPr>
        <w:jc w:val="both"/>
      </w:pPr>
      <w:r>
        <w:rPr>
          <w:rFonts w:ascii="Times New Roman" w:hAnsi="Times New Roman" w:cs="Times New Roman"/>
          <w:sz w:val="24"/>
          <w:szCs w:val="24"/>
        </w:rPr>
        <w:t>In 2021, it has been another milestone for Panasonic that they announced to ac</w:t>
      </w:r>
      <w:r w:rsidR="0038325B">
        <w:rPr>
          <w:rFonts w:ascii="Times New Roman" w:hAnsi="Times New Roman" w:cs="Times New Roman"/>
          <w:sz w:val="24"/>
          <w:szCs w:val="24"/>
        </w:rPr>
        <w:t>hieve</w:t>
      </w:r>
      <w:r>
        <w:rPr>
          <w:rFonts w:ascii="Times New Roman" w:hAnsi="Times New Roman" w:cs="Times New Roman"/>
          <w:sz w:val="24"/>
          <w:szCs w:val="24"/>
        </w:rPr>
        <w:t xml:space="preserve"> the goal of an ideal society with </w:t>
      </w:r>
      <w:r w:rsidR="0038325B">
        <w:rPr>
          <w:rFonts w:ascii="Times New Roman" w:hAnsi="Times New Roman" w:cs="Times New Roman"/>
          <w:sz w:val="24"/>
          <w:szCs w:val="24"/>
        </w:rPr>
        <w:t>prosperity</w:t>
      </w:r>
      <w:r>
        <w:rPr>
          <w:rFonts w:ascii="Times New Roman" w:hAnsi="Times New Roman" w:cs="Times New Roman"/>
          <w:sz w:val="24"/>
          <w:szCs w:val="24"/>
        </w:rPr>
        <w:t xml:space="preserve"> both in matter and mind, they will contribute to solving global </w:t>
      </w:r>
      <w:r w:rsidR="0038325B">
        <w:rPr>
          <w:rFonts w:ascii="Times New Roman" w:hAnsi="Times New Roman" w:cs="Times New Roman"/>
          <w:sz w:val="24"/>
          <w:szCs w:val="24"/>
        </w:rPr>
        <w:t>environment</w:t>
      </w:r>
      <w:r>
        <w:rPr>
          <w:rFonts w:ascii="Times New Roman" w:hAnsi="Times New Roman" w:cs="Times New Roman"/>
          <w:sz w:val="24"/>
          <w:szCs w:val="24"/>
        </w:rPr>
        <w:t xml:space="preserve"> issues and taking up the </w:t>
      </w:r>
      <w:r w:rsidR="0038325B">
        <w:rPr>
          <w:rFonts w:ascii="Times New Roman" w:hAnsi="Times New Roman" w:cs="Times New Roman"/>
          <w:sz w:val="24"/>
          <w:szCs w:val="24"/>
        </w:rPr>
        <w:t>challenge</w:t>
      </w:r>
      <w:r>
        <w:rPr>
          <w:rFonts w:ascii="Times New Roman" w:hAnsi="Times New Roman" w:cs="Times New Roman"/>
          <w:sz w:val="24"/>
          <w:szCs w:val="24"/>
        </w:rPr>
        <w:t xml:space="preserve"> of constant improvement.</w:t>
      </w:r>
      <w:r w:rsidR="0038325B" w:rsidRPr="0038325B">
        <w:t xml:space="preserve"> </w:t>
      </w:r>
      <w:r w:rsidR="0038325B">
        <w:t>[</w:t>
      </w:r>
      <w:hyperlink r:id="rId11" w:history="1">
        <w:r w:rsidR="0038325B" w:rsidRPr="0038325B">
          <w:rPr>
            <w:color w:val="0000FF"/>
            <w:u w:val="single"/>
          </w:rPr>
          <w:t>Annual Report 2021 (holdings.panasonic)</w:t>
        </w:r>
      </w:hyperlink>
      <w:r w:rsidR="0038325B">
        <w:t>]</w:t>
      </w:r>
    </w:p>
    <w:p w14:paraId="2EB2D792" w14:textId="1F0048BF" w:rsidR="00AF0174" w:rsidRDefault="00AF0174" w:rsidP="00507DBC">
      <w:pPr>
        <w:jc w:val="both"/>
      </w:pPr>
      <w:r>
        <w:t xml:space="preserve">In fact, </w:t>
      </w:r>
      <w:r w:rsidRPr="00AF0174">
        <w:t xml:space="preserve">"Panasonic" comes from the words "Pan," meaning universal, and "Sonic," referring to sound. It's a word that refers to </w:t>
      </w:r>
      <w:r>
        <w:t>their</w:t>
      </w:r>
      <w:r w:rsidRPr="00AF0174">
        <w:t xml:space="preserve"> goal of "bringing </w:t>
      </w:r>
      <w:r>
        <w:t>the</w:t>
      </w:r>
      <w:r w:rsidRPr="00AF0174">
        <w:t xml:space="preserve"> sound to customers around the world." In 2008 </w:t>
      </w:r>
      <w:r>
        <w:t>they</w:t>
      </w:r>
      <w:r w:rsidRPr="00AF0174">
        <w:t xml:space="preserve"> adopted it as </w:t>
      </w:r>
      <w:r>
        <w:t>their</w:t>
      </w:r>
      <w:r w:rsidRPr="00AF0174">
        <w:t xml:space="preserve"> corporate brand, and from 2022 it </w:t>
      </w:r>
      <w:r>
        <w:t>has been</w:t>
      </w:r>
      <w:r w:rsidRPr="00AF0174">
        <w:t xml:space="preserve"> used as our Group brand for both </w:t>
      </w:r>
      <w:r>
        <w:t>their</w:t>
      </w:r>
      <w:r w:rsidRPr="00AF0174">
        <w:t xml:space="preserve"> corporate identity and for </w:t>
      </w:r>
      <w:r>
        <w:t>their</w:t>
      </w:r>
      <w:r w:rsidRPr="00AF0174">
        <w:t xml:space="preserve"> products and services.</w:t>
      </w:r>
      <w:r w:rsidRPr="00AF0174">
        <w:t xml:space="preserve"> </w:t>
      </w:r>
      <w:r>
        <w:t>(</w:t>
      </w:r>
      <w:hyperlink r:id="rId12" w:history="1">
        <w:r w:rsidRPr="00DD5FE8">
          <w:rPr>
            <w:rStyle w:val="Hyperlink"/>
          </w:rPr>
          <w:t>https://holdings.panasonic/global/corporate/brand/history.html</w:t>
        </w:r>
      </w:hyperlink>
      <w:r>
        <w:t>)</w:t>
      </w:r>
    </w:p>
    <w:p w14:paraId="285AD6FB" w14:textId="77777777" w:rsidR="00B0386F" w:rsidRDefault="00B0386F" w:rsidP="00B0386F">
      <w:pPr>
        <w:jc w:val="both"/>
        <w:rPr>
          <w:rFonts w:ascii="Times New Roman" w:hAnsi="Times New Roman" w:cs="Times New Roman"/>
          <w:sz w:val="24"/>
          <w:szCs w:val="24"/>
        </w:rPr>
      </w:pPr>
    </w:p>
    <w:p w14:paraId="65C5412D" w14:textId="3C3DC27C" w:rsidR="00B0386F" w:rsidRPr="00FD3629" w:rsidRDefault="00B0386F" w:rsidP="00B0386F">
      <w:pPr>
        <w:jc w:val="both"/>
        <w:rPr>
          <w:rFonts w:ascii="Times New Roman" w:hAnsi="Times New Roman" w:cs="Times New Roman"/>
          <w:b/>
          <w:bCs/>
          <w:sz w:val="24"/>
          <w:szCs w:val="24"/>
        </w:rPr>
      </w:pPr>
      <w:r w:rsidRPr="00FD3629">
        <w:rPr>
          <w:rFonts w:ascii="Times New Roman" w:hAnsi="Times New Roman" w:cs="Times New Roman"/>
          <w:b/>
          <w:bCs/>
          <w:sz w:val="24"/>
          <w:szCs w:val="24"/>
        </w:rPr>
        <w:t>Management philosophy</w:t>
      </w:r>
    </w:p>
    <w:p w14:paraId="6AF2CC19" w14:textId="79347AB5" w:rsidR="00B0386F" w:rsidRPr="00B0386F" w:rsidRDefault="00B0386F" w:rsidP="00B0386F">
      <w:pPr>
        <w:jc w:val="both"/>
        <w:rPr>
          <w:rFonts w:ascii="Times New Roman" w:hAnsi="Times New Roman" w:cs="Times New Roman"/>
          <w:sz w:val="24"/>
          <w:szCs w:val="24"/>
        </w:rPr>
      </w:pPr>
      <w:r w:rsidRPr="00B0386F">
        <w:rPr>
          <w:rFonts w:ascii="Times New Roman" w:hAnsi="Times New Roman" w:cs="Times New Roman"/>
          <w:sz w:val="24"/>
          <w:szCs w:val="24"/>
        </w:rPr>
        <w:t xml:space="preserve">The Founder of Panasonic, Konosuke Matsushita strongly believed that the existence of an enterprise is to meet the need of people </w:t>
      </w:r>
      <w:r w:rsidRPr="00B0386F">
        <w:rPr>
          <w:rFonts w:ascii="Times New Roman" w:hAnsi="Times New Roman" w:cs="Times New Roman"/>
          <w:sz w:val="24"/>
          <w:szCs w:val="24"/>
        </w:rPr>
        <w:t>which promote</w:t>
      </w:r>
      <w:r w:rsidRPr="00B0386F">
        <w:rPr>
          <w:rFonts w:ascii="Times New Roman" w:hAnsi="Times New Roman" w:cs="Times New Roman"/>
          <w:sz w:val="24"/>
          <w:szCs w:val="24"/>
        </w:rPr>
        <w:t xml:space="preserve"> the richness of their lives.</w:t>
      </w:r>
    </w:p>
    <w:p w14:paraId="57F965F5" w14:textId="0B1BA6E8" w:rsidR="00B0386F" w:rsidRPr="00B0386F" w:rsidRDefault="00B0386F" w:rsidP="00B0386F">
      <w:pPr>
        <w:jc w:val="both"/>
        <w:rPr>
          <w:rFonts w:ascii="Times New Roman" w:hAnsi="Times New Roman" w:cs="Times New Roman"/>
          <w:sz w:val="24"/>
          <w:szCs w:val="24"/>
        </w:rPr>
      </w:pPr>
      <w:r w:rsidRPr="00B0386F">
        <w:rPr>
          <w:rFonts w:ascii="Times New Roman" w:hAnsi="Times New Roman" w:cs="Times New Roman"/>
          <w:sz w:val="24"/>
          <w:szCs w:val="24"/>
        </w:rPr>
        <w:t xml:space="preserve">That is, he contended that the original role of an enterprise, by supply services and goods, which should be in good quality and useful for people, thus at an affordable price. He believed </w:t>
      </w:r>
      <w:r w:rsidRPr="00B0386F">
        <w:rPr>
          <w:rFonts w:ascii="Times New Roman" w:hAnsi="Times New Roman" w:cs="Times New Roman"/>
          <w:sz w:val="24"/>
          <w:szCs w:val="24"/>
        </w:rPr>
        <w:lastRenderedPageBreak/>
        <w:t xml:space="preserve">that the core </w:t>
      </w:r>
      <w:r w:rsidRPr="00B0386F">
        <w:rPr>
          <w:rFonts w:ascii="Times New Roman" w:hAnsi="Times New Roman" w:cs="Times New Roman"/>
          <w:sz w:val="24"/>
          <w:szCs w:val="24"/>
        </w:rPr>
        <w:t>concern</w:t>
      </w:r>
      <w:r w:rsidRPr="00B0386F">
        <w:rPr>
          <w:rFonts w:ascii="Times New Roman" w:hAnsi="Times New Roman" w:cs="Times New Roman"/>
          <w:sz w:val="24"/>
          <w:szCs w:val="24"/>
        </w:rPr>
        <w:t xml:space="preserve"> of an enterprise is not the enterprise itself, but the </w:t>
      </w:r>
      <w:r w:rsidRPr="00B0386F">
        <w:rPr>
          <w:rFonts w:ascii="Times New Roman" w:hAnsi="Times New Roman" w:cs="Times New Roman"/>
          <w:sz w:val="24"/>
          <w:szCs w:val="24"/>
        </w:rPr>
        <w:t>well-being</w:t>
      </w:r>
      <w:r w:rsidRPr="00B0386F">
        <w:rPr>
          <w:rFonts w:ascii="Times New Roman" w:hAnsi="Times New Roman" w:cs="Times New Roman"/>
          <w:sz w:val="24"/>
          <w:szCs w:val="24"/>
        </w:rPr>
        <w:t xml:space="preserve"> of the society, which stressing on the company is a public entity of society, not limited to a private sector.</w:t>
      </w:r>
    </w:p>
    <w:p w14:paraId="0DBBC3F1" w14:textId="4E35EF9A" w:rsidR="00B0386F" w:rsidRPr="00B0386F" w:rsidRDefault="00B0386F" w:rsidP="00B0386F">
      <w:pPr>
        <w:jc w:val="both"/>
        <w:rPr>
          <w:rFonts w:ascii="Times New Roman" w:hAnsi="Times New Roman" w:cs="Times New Roman"/>
          <w:sz w:val="24"/>
          <w:szCs w:val="24"/>
        </w:rPr>
      </w:pPr>
      <w:r w:rsidRPr="00B0386F">
        <w:rPr>
          <w:rFonts w:ascii="Times New Roman" w:hAnsi="Times New Roman" w:cs="Times New Roman"/>
          <w:sz w:val="24"/>
          <w:szCs w:val="24"/>
        </w:rPr>
        <w:t xml:space="preserve">Under such circumstances, the management resources of an </w:t>
      </w:r>
      <w:r w:rsidRPr="00B0386F">
        <w:rPr>
          <w:rFonts w:ascii="Times New Roman" w:hAnsi="Times New Roman" w:cs="Times New Roman"/>
          <w:sz w:val="24"/>
          <w:szCs w:val="24"/>
        </w:rPr>
        <w:t>enterprises</w:t>
      </w:r>
      <w:r w:rsidRPr="00B0386F">
        <w:rPr>
          <w:rFonts w:ascii="Times New Roman" w:hAnsi="Times New Roman" w:cs="Times New Roman"/>
          <w:sz w:val="24"/>
          <w:szCs w:val="24"/>
        </w:rPr>
        <w:t xml:space="preserve">, such as personnel, capital, land and materials, have been entrusted to it by society. Enterprise </w:t>
      </w:r>
      <w:r w:rsidRPr="00B0386F">
        <w:rPr>
          <w:rFonts w:ascii="Times New Roman" w:hAnsi="Times New Roman" w:cs="Times New Roman"/>
          <w:sz w:val="24"/>
          <w:szCs w:val="24"/>
        </w:rPr>
        <w:t>has</w:t>
      </w:r>
      <w:r w:rsidRPr="00B0386F">
        <w:rPr>
          <w:rFonts w:ascii="Times New Roman" w:hAnsi="Times New Roman" w:cs="Times New Roman"/>
          <w:sz w:val="24"/>
          <w:szCs w:val="24"/>
        </w:rPr>
        <w:t xml:space="preserve"> to engage in activities to maximize the utility of these resources and induce surplus value, that </w:t>
      </w:r>
      <w:r w:rsidRPr="00B0386F">
        <w:rPr>
          <w:rFonts w:ascii="Times New Roman" w:hAnsi="Times New Roman" w:cs="Times New Roman"/>
          <w:sz w:val="24"/>
          <w:szCs w:val="24"/>
        </w:rPr>
        <w:t>is,</w:t>
      </w:r>
      <w:r w:rsidRPr="00B0386F">
        <w:rPr>
          <w:rFonts w:ascii="Times New Roman" w:hAnsi="Times New Roman" w:cs="Times New Roman"/>
          <w:sz w:val="24"/>
          <w:szCs w:val="24"/>
        </w:rPr>
        <w:t xml:space="preserve"> contributing wellness for the citizen in society. </w:t>
      </w:r>
    </w:p>
    <w:p w14:paraId="1E1C12C3" w14:textId="1370FB0D" w:rsidR="00B0386F" w:rsidRPr="00B0386F" w:rsidRDefault="00B0386F" w:rsidP="00B0386F">
      <w:pPr>
        <w:jc w:val="both"/>
        <w:rPr>
          <w:rFonts w:ascii="Times New Roman" w:hAnsi="Times New Roman" w:cs="Times New Roman"/>
          <w:sz w:val="24"/>
          <w:szCs w:val="24"/>
        </w:rPr>
      </w:pPr>
      <w:r w:rsidRPr="00B0386F">
        <w:rPr>
          <w:rFonts w:ascii="Times New Roman" w:hAnsi="Times New Roman" w:cs="Times New Roman"/>
          <w:sz w:val="24"/>
          <w:szCs w:val="24"/>
        </w:rPr>
        <w:t>Actually,</w:t>
      </w:r>
      <w:r w:rsidRPr="00B0386F">
        <w:rPr>
          <w:rFonts w:ascii="Times New Roman" w:hAnsi="Times New Roman" w:cs="Times New Roman"/>
          <w:sz w:val="24"/>
          <w:szCs w:val="24"/>
        </w:rPr>
        <w:t xml:space="preserve"> the enterprise also </w:t>
      </w:r>
      <w:r w:rsidRPr="00B0386F">
        <w:rPr>
          <w:rFonts w:ascii="Times New Roman" w:hAnsi="Times New Roman" w:cs="Times New Roman"/>
          <w:sz w:val="24"/>
          <w:szCs w:val="24"/>
        </w:rPr>
        <w:t>aims</w:t>
      </w:r>
      <w:r w:rsidRPr="00B0386F">
        <w:rPr>
          <w:rFonts w:ascii="Times New Roman" w:hAnsi="Times New Roman" w:cs="Times New Roman"/>
          <w:sz w:val="24"/>
          <w:szCs w:val="24"/>
        </w:rPr>
        <w:t xml:space="preserve"> at making profit, however, the Panasonic Group would consider the companionship of </w:t>
      </w:r>
      <w:r w:rsidRPr="00B0386F">
        <w:rPr>
          <w:rFonts w:ascii="Times New Roman" w:hAnsi="Times New Roman" w:cs="Times New Roman"/>
          <w:sz w:val="24"/>
          <w:szCs w:val="24"/>
        </w:rPr>
        <w:t>profit</w:t>
      </w:r>
      <w:r w:rsidRPr="00B0386F">
        <w:rPr>
          <w:rFonts w:ascii="Times New Roman" w:hAnsi="Times New Roman" w:cs="Times New Roman"/>
          <w:sz w:val="24"/>
          <w:szCs w:val="24"/>
        </w:rPr>
        <w:t xml:space="preserve"> and contributions to the society. The greater profit, the greater contribution.</w:t>
      </w:r>
    </w:p>
    <w:p w14:paraId="23D9FE2C" w14:textId="5879BED2" w:rsidR="00B0386F" w:rsidRPr="00B0386F" w:rsidRDefault="00B0386F" w:rsidP="00B0386F">
      <w:pPr>
        <w:jc w:val="both"/>
        <w:rPr>
          <w:rFonts w:ascii="Times New Roman" w:hAnsi="Times New Roman" w:cs="Times New Roman"/>
          <w:sz w:val="24"/>
          <w:szCs w:val="24"/>
        </w:rPr>
      </w:pPr>
      <w:r w:rsidRPr="00B0386F">
        <w:rPr>
          <w:rFonts w:ascii="Times New Roman" w:hAnsi="Times New Roman" w:cs="Times New Roman"/>
          <w:sz w:val="24"/>
          <w:szCs w:val="24"/>
        </w:rPr>
        <w:t>In contrary, the enterprise would in need of change if they found they are ineffective in profit making, also frail in social contributions.</w:t>
      </w:r>
    </w:p>
    <w:p w14:paraId="69FF0A5C" w14:textId="230C61C3" w:rsidR="00B0386F" w:rsidRPr="00B0386F" w:rsidRDefault="00B0386F" w:rsidP="00B0386F">
      <w:pPr>
        <w:jc w:val="both"/>
        <w:rPr>
          <w:rFonts w:ascii="Times New Roman" w:hAnsi="Times New Roman" w:cs="Times New Roman"/>
          <w:sz w:val="24"/>
          <w:szCs w:val="24"/>
        </w:rPr>
      </w:pPr>
      <w:r w:rsidRPr="00B0386F">
        <w:rPr>
          <w:rFonts w:ascii="Times New Roman" w:hAnsi="Times New Roman" w:cs="Times New Roman"/>
          <w:sz w:val="24"/>
          <w:szCs w:val="24"/>
        </w:rPr>
        <w:t xml:space="preserve">Panasonic also stressed on the significant role of the employees. Such focus has been far beyond so called </w:t>
      </w:r>
      <w:r w:rsidRPr="00B0386F">
        <w:rPr>
          <w:rFonts w:ascii="Times New Roman" w:hAnsi="Times New Roman" w:cs="Times New Roman"/>
          <w:sz w:val="24"/>
          <w:szCs w:val="24"/>
        </w:rPr>
        <w:t>“social</w:t>
      </w:r>
      <w:r w:rsidRPr="00B0386F">
        <w:rPr>
          <w:rFonts w:ascii="Times New Roman" w:hAnsi="Times New Roman" w:cs="Times New Roman"/>
          <w:sz w:val="24"/>
          <w:szCs w:val="24"/>
        </w:rPr>
        <w:t xml:space="preserve"> responsibilities”, since they though that all employees working in an enterprise must continuously improve their own work on a daily basis, even it is slightly of the whole process. The focus of mobilizing individual staff member will lead to the enhancement of individual’s </w:t>
      </w:r>
      <w:r w:rsidRPr="00B0386F">
        <w:rPr>
          <w:rFonts w:ascii="Times New Roman" w:hAnsi="Times New Roman" w:cs="Times New Roman"/>
          <w:sz w:val="24"/>
          <w:szCs w:val="24"/>
        </w:rPr>
        <w:t>lifestyles</w:t>
      </w:r>
      <w:r w:rsidRPr="00B0386F">
        <w:rPr>
          <w:rFonts w:ascii="Times New Roman" w:hAnsi="Times New Roman" w:cs="Times New Roman"/>
          <w:sz w:val="24"/>
          <w:szCs w:val="24"/>
        </w:rPr>
        <w:t xml:space="preserve"> and of the society.</w:t>
      </w:r>
    </w:p>
    <w:p w14:paraId="660939CC" w14:textId="3EE0DE59" w:rsidR="00B0386F" w:rsidRPr="00B0386F" w:rsidRDefault="00B0386F" w:rsidP="00B0386F">
      <w:pPr>
        <w:jc w:val="both"/>
        <w:rPr>
          <w:rFonts w:ascii="Times New Roman" w:hAnsi="Times New Roman" w:cs="Times New Roman"/>
          <w:sz w:val="24"/>
          <w:szCs w:val="24"/>
        </w:rPr>
      </w:pPr>
      <w:r w:rsidRPr="00B0386F">
        <w:rPr>
          <w:rFonts w:ascii="Times New Roman" w:hAnsi="Times New Roman" w:cs="Times New Roman"/>
          <w:sz w:val="24"/>
          <w:szCs w:val="24"/>
        </w:rPr>
        <w:t xml:space="preserve">Therefore, the basic management objective captures the philosophy mentioned above, and as a </w:t>
      </w:r>
      <w:r w:rsidRPr="00B0386F">
        <w:rPr>
          <w:rFonts w:ascii="Times New Roman" w:hAnsi="Times New Roman" w:cs="Times New Roman"/>
          <w:sz w:val="24"/>
          <w:szCs w:val="24"/>
        </w:rPr>
        <w:t>guiding</w:t>
      </w:r>
      <w:r w:rsidRPr="00B0386F">
        <w:rPr>
          <w:rFonts w:ascii="Times New Roman" w:hAnsi="Times New Roman" w:cs="Times New Roman"/>
          <w:sz w:val="24"/>
          <w:szCs w:val="24"/>
        </w:rPr>
        <w:t xml:space="preserve"> principle for all of the enterprise’s activities, and is also the basis to determine the orientation of the company’s development.</w:t>
      </w:r>
    </w:p>
    <w:p w14:paraId="61C6BDF2" w14:textId="64394D4D" w:rsidR="00B0386F" w:rsidRPr="00B0386F" w:rsidRDefault="00B0386F" w:rsidP="00B0386F">
      <w:pPr>
        <w:jc w:val="both"/>
        <w:rPr>
          <w:rFonts w:ascii="Times New Roman" w:hAnsi="Times New Roman" w:cs="Times New Roman"/>
          <w:sz w:val="24"/>
          <w:szCs w:val="24"/>
        </w:rPr>
      </w:pPr>
      <w:r w:rsidRPr="00B0386F">
        <w:rPr>
          <w:rFonts w:ascii="Times New Roman" w:hAnsi="Times New Roman" w:cs="Times New Roman"/>
          <w:sz w:val="24"/>
          <w:szCs w:val="24"/>
        </w:rPr>
        <w:t xml:space="preserve">In other words, the company will pursue the mission and continue to strive for progress by </w:t>
      </w:r>
      <w:r w:rsidRPr="00B0386F">
        <w:rPr>
          <w:rFonts w:ascii="Times New Roman" w:hAnsi="Times New Roman" w:cs="Times New Roman"/>
          <w:sz w:val="24"/>
          <w:szCs w:val="24"/>
        </w:rPr>
        <w:t>providing</w:t>
      </w:r>
      <w:r w:rsidRPr="00B0386F">
        <w:rPr>
          <w:rFonts w:ascii="Times New Roman" w:hAnsi="Times New Roman" w:cs="Times New Roman"/>
          <w:sz w:val="24"/>
          <w:szCs w:val="24"/>
        </w:rPr>
        <w:t xml:space="preserve"> society with products and services to improve the well-being and quality of life of people around the world.</w:t>
      </w:r>
    </w:p>
    <w:p w14:paraId="48446763" w14:textId="51B8A286" w:rsidR="00B0386F" w:rsidRPr="00B0386F" w:rsidRDefault="00B0386F" w:rsidP="00B0386F">
      <w:pPr>
        <w:jc w:val="both"/>
        <w:rPr>
          <w:rFonts w:ascii="Times New Roman" w:hAnsi="Times New Roman" w:cs="Times New Roman"/>
          <w:sz w:val="24"/>
          <w:szCs w:val="24"/>
        </w:rPr>
      </w:pPr>
      <w:r w:rsidRPr="00B0386F">
        <w:rPr>
          <w:rFonts w:ascii="Times New Roman" w:hAnsi="Times New Roman" w:cs="Times New Roman"/>
          <w:sz w:val="24"/>
          <w:szCs w:val="24"/>
        </w:rPr>
        <w:t xml:space="preserve">Their goals </w:t>
      </w:r>
      <w:r w:rsidRPr="00B0386F">
        <w:rPr>
          <w:rFonts w:ascii="Times New Roman" w:hAnsi="Times New Roman" w:cs="Times New Roman"/>
          <w:sz w:val="24"/>
          <w:szCs w:val="24"/>
        </w:rPr>
        <w:t>are</w:t>
      </w:r>
      <w:r w:rsidRPr="00B0386F">
        <w:rPr>
          <w:rFonts w:ascii="Times New Roman" w:hAnsi="Times New Roman" w:cs="Times New Roman"/>
          <w:sz w:val="24"/>
          <w:szCs w:val="24"/>
        </w:rPr>
        <w:t xml:space="preserve"> not just to seek for profits or expand the company, but to on-going improve their work, that customers would choose them after careful consideration. Thus, they will be rewarded if their products are capable to enrich people’s lives and promote lifestyles.</w:t>
      </w:r>
    </w:p>
    <w:p w14:paraId="28E28C44" w14:textId="020B3A85" w:rsidR="00B0386F" w:rsidRPr="00B0386F" w:rsidRDefault="00B0386F" w:rsidP="00B0386F">
      <w:pPr>
        <w:jc w:val="both"/>
        <w:rPr>
          <w:rFonts w:ascii="Times New Roman" w:hAnsi="Times New Roman" w:cs="Times New Roman"/>
          <w:sz w:val="24"/>
          <w:szCs w:val="24"/>
        </w:rPr>
      </w:pPr>
      <w:r w:rsidRPr="00B0386F">
        <w:rPr>
          <w:rFonts w:ascii="Times New Roman" w:hAnsi="Times New Roman" w:cs="Times New Roman"/>
          <w:sz w:val="24"/>
          <w:szCs w:val="24"/>
        </w:rPr>
        <w:t xml:space="preserve">If they are not chosen by the customers, implied something must goes wrong and reform should be made, rather blaming others or competitors without doing </w:t>
      </w:r>
      <w:r w:rsidRPr="00B0386F">
        <w:rPr>
          <w:rFonts w:ascii="Times New Roman" w:hAnsi="Times New Roman" w:cs="Times New Roman"/>
          <w:sz w:val="24"/>
          <w:szCs w:val="24"/>
        </w:rPr>
        <w:t>anything</w:t>
      </w:r>
      <w:r w:rsidRPr="00B0386F">
        <w:rPr>
          <w:rFonts w:ascii="Times New Roman" w:hAnsi="Times New Roman" w:cs="Times New Roman"/>
          <w:sz w:val="24"/>
          <w:szCs w:val="24"/>
        </w:rPr>
        <w:t xml:space="preserve">. Therefore, the Company should be tirelessly </w:t>
      </w:r>
      <w:r w:rsidRPr="00B0386F">
        <w:rPr>
          <w:rFonts w:ascii="Times New Roman" w:hAnsi="Times New Roman" w:cs="Times New Roman"/>
          <w:sz w:val="24"/>
          <w:szCs w:val="24"/>
        </w:rPr>
        <w:t>innovating</w:t>
      </w:r>
      <w:r w:rsidRPr="00B0386F">
        <w:rPr>
          <w:rFonts w:ascii="Times New Roman" w:hAnsi="Times New Roman" w:cs="Times New Roman"/>
          <w:sz w:val="24"/>
          <w:szCs w:val="24"/>
        </w:rPr>
        <w:t xml:space="preserve"> and improve to seek for the better outcome. Management </w:t>
      </w:r>
      <w:r w:rsidRPr="00B0386F">
        <w:rPr>
          <w:rFonts w:ascii="Times New Roman" w:hAnsi="Times New Roman" w:cs="Times New Roman"/>
          <w:sz w:val="24"/>
          <w:szCs w:val="24"/>
        </w:rPr>
        <w:t>is</w:t>
      </w:r>
      <w:r w:rsidRPr="00B0386F">
        <w:rPr>
          <w:rFonts w:ascii="Times New Roman" w:hAnsi="Times New Roman" w:cs="Times New Roman"/>
          <w:sz w:val="24"/>
          <w:szCs w:val="24"/>
        </w:rPr>
        <w:t xml:space="preserve"> also encouraged to address the problems like high cost, poor quality and performance, and concentrate to study and improve the situation.</w:t>
      </w:r>
    </w:p>
    <w:p w14:paraId="1039A4AF" w14:textId="174B7588" w:rsidR="00B0386F" w:rsidRPr="00B0386F" w:rsidRDefault="00B0386F" w:rsidP="00B0386F">
      <w:pPr>
        <w:jc w:val="both"/>
        <w:rPr>
          <w:rFonts w:ascii="Times New Roman" w:hAnsi="Times New Roman" w:cs="Times New Roman"/>
          <w:sz w:val="24"/>
          <w:szCs w:val="24"/>
        </w:rPr>
      </w:pPr>
      <w:r w:rsidRPr="00B0386F">
        <w:rPr>
          <w:rFonts w:ascii="Times New Roman" w:hAnsi="Times New Roman" w:cs="Times New Roman"/>
          <w:sz w:val="24"/>
          <w:szCs w:val="24"/>
        </w:rPr>
        <w:t>Furthermore, no matter how the organization expand, the business should stick on the same origin and essence as a privately owned enterprise, and no business can survive without customers.</w:t>
      </w:r>
    </w:p>
    <w:p w14:paraId="0E6F7F08" w14:textId="749F29F9" w:rsidR="00B0386F" w:rsidRPr="00B0386F" w:rsidRDefault="00B0386F" w:rsidP="00B0386F">
      <w:pPr>
        <w:jc w:val="both"/>
        <w:rPr>
          <w:rFonts w:ascii="Times New Roman" w:hAnsi="Times New Roman" w:cs="Times New Roman"/>
          <w:sz w:val="24"/>
          <w:szCs w:val="24"/>
        </w:rPr>
      </w:pPr>
      <w:r w:rsidRPr="00B0386F">
        <w:rPr>
          <w:rFonts w:ascii="Times New Roman" w:hAnsi="Times New Roman" w:cs="Times New Roman"/>
          <w:sz w:val="24"/>
          <w:szCs w:val="24"/>
        </w:rPr>
        <w:t xml:space="preserve">Putting </w:t>
      </w:r>
      <w:r w:rsidRPr="00B0386F">
        <w:rPr>
          <w:rFonts w:ascii="Times New Roman" w:hAnsi="Times New Roman" w:cs="Times New Roman"/>
          <w:sz w:val="24"/>
          <w:szCs w:val="24"/>
        </w:rPr>
        <w:t>these basic business philosophies</w:t>
      </w:r>
      <w:r w:rsidRPr="00B0386F">
        <w:rPr>
          <w:rFonts w:ascii="Times New Roman" w:hAnsi="Times New Roman" w:cs="Times New Roman"/>
          <w:sz w:val="24"/>
          <w:szCs w:val="24"/>
        </w:rPr>
        <w:t xml:space="preserve"> into practice, Panasonic understood can only be internalize by applying them. The essential principles of applying </w:t>
      </w:r>
      <w:r w:rsidRPr="00B0386F">
        <w:rPr>
          <w:rFonts w:ascii="Times New Roman" w:hAnsi="Times New Roman" w:cs="Times New Roman"/>
          <w:sz w:val="24"/>
          <w:szCs w:val="24"/>
        </w:rPr>
        <w:t>this philosophy</w:t>
      </w:r>
      <w:r w:rsidRPr="00B0386F">
        <w:rPr>
          <w:rFonts w:ascii="Times New Roman" w:hAnsi="Times New Roman" w:cs="Times New Roman"/>
          <w:sz w:val="24"/>
          <w:szCs w:val="24"/>
        </w:rPr>
        <w:t xml:space="preserve"> include:</w:t>
      </w:r>
    </w:p>
    <w:p w14:paraId="666904E2" w14:textId="77777777" w:rsidR="00B0386F" w:rsidRPr="00B0386F" w:rsidRDefault="00B0386F" w:rsidP="00B0386F">
      <w:pPr>
        <w:jc w:val="both"/>
        <w:rPr>
          <w:rFonts w:ascii="Times New Roman" w:hAnsi="Times New Roman" w:cs="Times New Roman"/>
          <w:sz w:val="24"/>
          <w:szCs w:val="24"/>
        </w:rPr>
      </w:pPr>
      <w:r w:rsidRPr="00B0386F">
        <w:rPr>
          <w:rFonts w:ascii="Times New Roman" w:hAnsi="Times New Roman" w:cs="Times New Roman"/>
          <w:sz w:val="24"/>
          <w:szCs w:val="24"/>
        </w:rPr>
        <w:t>1.</w:t>
      </w:r>
      <w:r w:rsidRPr="00B0386F">
        <w:rPr>
          <w:rFonts w:ascii="Times New Roman" w:hAnsi="Times New Roman" w:cs="Times New Roman"/>
          <w:sz w:val="24"/>
          <w:szCs w:val="24"/>
        </w:rPr>
        <w:tab/>
        <w:t>Envision the kind of future they should achieve and respect essential customers value.</w:t>
      </w:r>
    </w:p>
    <w:p w14:paraId="65ED4E08" w14:textId="77777777" w:rsidR="00B0386F" w:rsidRPr="00B0386F" w:rsidRDefault="00B0386F" w:rsidP="00B0386F">
      <w:pPr>
        <w:jc w:val="both"/>
        <w:rPr>
          <w:rFonts w:ascii="Times New Roman" w:hAnsi="Times New Roman" w:cs="Times New Roman"/>
          <w:sz w:val="24"/>
          <w:szCs w:val="24"/>
        </w:rPr>
      </w:pPr>
      <w:r w:rsidRPr="00B0386F">
        <w:rPr>
          <w:rFonts w:ascii="Times New Roman" w:hAnsi="Times New Roman" w:cs="Times New Roman"/>
          <w:sz w:val="24"/>
          <w:szCs w:val="24"/>
        </w:rPr>
        <w:t>2.</w:t>
      </w:r>
      <w:r w:rsidRPr="00B0386F">
        <w:rPr>
          <w:rFonts w:ascii="Times New Roman" w:hAnsi="Times New Roman" w:cs="Times New Roman"/>
          <w:sz w:val="24"/>
          <w:szCs w:val="24"/>
        </w:rPr>
        <w:tab/>
        <w:t>Seek for social justice, and co-existence and mutual prosperity</w:t>
      </w:r>
    </w:p>
    <w:p w14:paraId="5BD77361" w14:textId="77777777" w:rsidR="00B0386F" w:rsidRPr="00B0386F" w:rsidRDefault="00B0386F" w:rsidP="00B0386F">
      <w:pPr>
        <w:jc w:val="both"/>
        <w:rPr>
          <w:rFonts w:ascii="Times New Roman" w:hAnsi="Times New Roman" w:cs="Times New Roman"/>
          <w:sz w:val="24"/>
          <w:szCs w:val="24"/>
        </w:rPr>
      </w:pPr>
      <w:r w:rsidRPr="00B0386F">
        <w:rPr>
          <w:rFonts w:ascii="Times New Roman" w:hAnsi="Times New Roman" w:cs="Times New Roman"/>
          <w:sz w:val="24"/>
          <w:szCs w:val="24"/>
        </w:rPr>
        <w:t>3.</w:t>
      </w:r>
      <w:r w:rsidRPr="00B0386F">
        <w:rPr>
          <w:rFonts w:ascii="Times New Roman" w:hAnsi="Times New Roman" w:cs="Times New Roman"/>
          <w:sz w:val="24"/>
          <w:szCs w:val="24"/>
        </w:rPr>
        <w:tab/>
        <w:t>Minimize waste, inaction, and rework</w:t>
      </w:r>
    </w:p>
    <w:p w14:paraId="73722E58" w14:textId="77777777" w:rsidR="00B0386F" w:rsidRPr="00B0386F" w:rsidRDefault="00B0386F" w:rsidP="00B0386F">
      <w:pPr>
        <w:jc w:val="both"/>
        <w:rPr>
          <w:rFonts w:ascii="Times New Roman" w:hAnsi="Times New Roman" w:cs="Times New Roman"/>
          <w:sz w:val="24"/>
          <w:szCs w:val="24"/>
        </w:rPr>
      </w:pPr>
      <w:r w:rsidRPr="00B0386F">
        <w:rPr>
          <w:rFonts w:ascii="Times New Roman" w:hAnsi="Times New Roman" w:cs="Times New Roman"/>
          <w:sz w:val="24"/>
          <w:szCs w:val="24"/>
        </w:rPr>
        <w:t>4.</w:t>
      </w:r>
      <w:r w:rsidRPr="00B0386F">
        <w:rPr>
          <w:rFonts w:ascii="Times New Roman" w:hAnsi="Times New Roman" w:cs="Times New Roman"/>
          <w:sz w:val="24"/>
          <w:szCs w:val="24"/>
        </w:rPr>
        <w:tab/>
        <w:t>Respond to the change in society</w:t>
      </w:r>
    </w:p>
    <w:p w14:paraId="1A21EE6C" w14:textId="77777777" w:rsidR="00B0386F" w:rsidRPr="00B0386F" w:rsidRDefault="00B0386F" w:rsidP="00B0386F">
      <w:pPr>
        <w:jc w:val="both"/>
        <w:rPr>
          <w:rFonts w:ascii="Times New Roman" w:hAnsi="Times New Roman" w:cs="Times New Roman"/>
          <w:sz w:val="24"/>
          <w:szCs w:val="24"/>
        </w:rPr>
      </w:pPr>
      <w:r w:rsidRPr="00B0386F">
        <w:rPr>
          <w:rFonts w:ascii="Times New Roman" w:hAnsi="Times New Roman" w:cs="Times New Roman"/>
          <w:sz w:val="24"/>
          <w:szCs w:val="24"/>
        </w:rPr>
        <w:lastRenderedPageBreak/>
        <w:t>The most critical element of practice in achieving the management goals of Panasonic, is developing team members and making most of their potential.</w:t>
      </w:r>
    </w:p>
    <w:p w14:paraId="52E33948" w14:textId="60F6D825" w:rsidR="00B0386F" w:rsidRPr="00B0386F" w:rsidRDefault="00B0386F" w:rsidP="00B0386F">
      <w:pPr>
        <w:jc w:val="both"/>
        <w:rPr>
          <w:rFonts w:ascii="Times New Roman" w:hAnsi="Times New Roman" w:cs="Times New Roman"/>
          <w:sz w:val="24"/>
          <w:szCs w:val="24"/>
        </w:rPr>
      </w:pPr>
      <w:r w:rsidRPr="00B0386F">
        <w:rPr>
          <w:rFonts w:ascii="Times New Roman" w:hAnsi="Times New Roman" w:cs="Times New Roman"/>
          <w:sz w:val="24"/>
          <w:szCs w:val="24"/>
        </w:rPr>
        <w:t>Panasonic</w:t>
      </w:r>
      <w:r w:rsidRPr="00B0386F">
        <w:rPr>
          <w:rFonts w:ascii="Times New Roman" w:hAnsi="Times New Roman" w:cs="Times New Roman"/>
          <w:sz w:val="24"/>
          <w:szCs w:val="24"/>
        </w:rPr>
        <w:t xml:space="preserve"> believed that a company comprehensive power is the sum of employee strength.</w:t>
      </w:r>
    </w:p>
    <w:p w14:paraId="1AC141F5" w14:textId="77777777" w:rsidR="00B0386F" w:rsidRDefault="00B0386F" w:rsidP="00B0386F">
      <w:pPr>
        <w:jc w:val="both"/>
        <w:rPr>
          <w:rFonts w:ascii="Times New Roman" w:hAnsi="Times New Roman" w:cs="Times New Roman"/>
          <w:sz w:val="24"/>
          <w:szCs w:val="24"/>
        </w:rPr>
      </w:pPr>
      <w:r w:rsidRPr="00B0386F">
        <w:rPr>
          <w:rFonts w:ascii="Times New Roman" w:hAnsi="Times New Roman" w:cs="Times New Roman"/>
          <w:sz w:val="24"/>
          <w:szCs w:val="24"/>
        </w:rPr>
        <w:t>Only when employee ambitions and the organization's direction are linked, and the organization's goals are an extension of each employee's, can the efforts of each person be merged to enable the business to perform unmatched work chosen by customers.</w:t>
      </w:r>
    </w:p>
    <w:p w14:paraId="2C3B81CE" w14:textId="353F4B7B" w:rsidR="00B0386F" w:rsidRPr="00B0386F" w:rsidRDefault="00B0386F" w:rsidP="00B0386F">
      <w:pPr>
        <w:jc w:val="both"/>
        <w:rPr>
          <w:rFonts w:ascii="Times New Roman" w:hAnsi="Times New Roman" w:cs="Times New Roman"/>
          <w:sz w:val="24"/>
          <w:szCs w:val="24"/>
        </w:rPr>
      </w:pPr>
      <w:r w:rsidRPr="00B0386F">
        <w:rPr>
          <w:rFonts w:ascii="Times New Roman" w:hAnsi="Times New Roman" w:cs="Times New Roman"/>
          <w:sz w:val="24"/>
          <w:szCs w:val="24"/>
        </w:rPr>
        <w:t xml:space="preserve">To do this, superiors must have a thorough awareness of each subordinate's particular skills and work to highlight those strengths so that subordinates can utilize their abilities with a sense of </w:t>
      </w:r>
      <w:r w:rsidRPr="00B0386F">
        <w:rPr>
          <w:rFonts w:ascii="Times New Roman" w:hAnsi="Times New Roman" w:cs="Times New Roman"/>
          <w:sz w:val="24"/>
          <w:szCs w:val="24"/>
        </w:rPr>
        <w:t>fulfilment</w:t>
      </w:r>
      <w:r w:rsidRPr="00B0386F">
        <w:rPr>
          <w:rFonts w:ascii="Times New Roman" w:hAnsi="Times New Roman" w:cs="Times New Roman"/>
          <w:sz w:val="24"/>
          <w:szCs w:val="24"/>
        </w:rPr>
        <w:t>. Simultaneously, subordinates are expected to trust in their own potential and to always develop.</w:t>
      </w:r>
    </w:p>
    <w:p w14:paraId="51F2D510" w14:textId="78F0A695" w:rsidR="00B0386F" w:rsidRPr="00B0386F" w:rsidRDefault="00B0386F" w:rsidP="00B0386F">
      <w:pPr>
        <w:jc w:val="both"/>
        <w:rPr>
          <w:rFonts w:ascii="Times New Roman" w:hAnsi="Times New Roman" w:cs="Times New Roman"/>
          <w:sz w:val="24"/>
          <w:szCs w:val="24"/>
        </w:rPr>
      </w:pPr>
      <w:r w:rsidRPr="00B0386F">
        <w:rPr>
          <w:rFonts w:ascii="Times New Roman" w:hAnsi="Times New Roman" w:cs="Times New Roman"/>
          <w:sz w:val="24"/>
          <w:szCs w:val="24"/>
        </w:rPr>
        <w:t xml:space="preserve">Each of us is accountable for the Panasonic Group's growth. The Group's potential to continue contributing to society's progress is contingent upon each of our mindsets and </w:t>
      </w:r>
      <w:r w:rsidRPr="00B0386F">
        <w:rPr>
          <w:rFonts w:ascii="Times New Roman" w:hAnsi="Times New Roman" w:cs="Times New Roman"/>
          <w:sz w:val="24"/>
          <w:szCs w:val="24"/>
        </w:rPr>
        <w:t>behaviours</w:t>
      </w:r>
      <w:r w:rsidRPr="00B0386F">
        <w:rPr>
          <w:rFonts w:ascii="Times New Roman" w:hAnsi="Times New Roman" w:cs="Times New Roman"/>
          <w:sz w:val="24"/>
          <w:szCs w:val="24"/>
        </w:rPr>
        <w:t>.</w:t>
      </w:r>
    </w:p>
    <w:p w14:paraId="68F39C94" w14:textId="25D9773B" w:rsidR="00B0386F" w:rsidRDefault="00B0386F" w:rsidP="00B0386F">
      <w:pPr>
        <w:jc w:val="both"/>
        <w:rPr>
          <w:rFonts w:ascii="Times New Roman" w:hAnsi="Times New Roman" w:cs="Times New Roman"/>
          <w:sz w:val="24"/>
          <w:szCs w:val="24"/>
        </w:rPr>
      </w:pPr>
      <w:r w:rsidRPr="00B0386F">
        <w:rPr>
          <w:rFonts w:ascii="Times New Roman" w:hAnsi="Times New Roman" w:cs="Times New Roman"/>
          <w:sz w:val="24"/>
          <w:szCs w:val="24"/>
        </w:rPr>
        <w:t>Against this backdrop, our management philosophy is based on nurturing and utilizing the priceless human resources entrusted to us by society. "A business is people," the founder noted.</w:t>
      </w:r>
    </w:p>
    <w:p w14:paraId="22BFDF63" w14:textId="5FF0ADE8" w:rsidR="00B0386F" w:rsidRDefault="00B0386F" w:rsidP="00B0386F">
      <w:pPr>
        <w:jc w:val="both"/>
        <w:rPr>
          <w:rFonts w:ascii="Times New Roman" w:hAnsi="Times New Roman" w:cs="Times New Roman"/>
          <w:sz w:val="24"/>
          <w:szCs w:val="24"/>
        </w:rPr>
      </w:pPr>
      <w:r>
        <w:rPr>
          <w:rFonts w:ascii="Times New Roman" w:hAnsi="Times New Roman" w:cs="Times New Roman"/>
          <w:sz w:val="24"/>
          <w:szCs w:val="24"/>
        </w:rPr>
        <w:t>(</w:t>
      </w:r>
      <w:hyperlink r:id="rId13" w:history="1">
        <w:r w:rsidRPr="00DD5FE8">
          <w:rPr>
            <w:rStyle w:val="Hyperlink"/>
            <w:rFonts w:ascii="Times New Roman" w:hAnsi="Times New Roman" w:cs="Times New Roman"/>
            <w:sz w:val="24"/>
            <w:szCs w:val="24"/>
          </w:rPr>
          <w:t>https://holdings.panasonic/global/corporate/about/philosophy.html</w:t>
        </w:r>
      </w:hyperlink>
      <w:r>
        <w:rPr>
          <w:rFonts w:ascii="Times New Roman" w:hAnsi="Times New Roman" w:cs="Times New Roman"/>
          <w:sz w:val="24"/>
          <w:szCs w:val="24"/>
        </w:rPr>
        <w:t>)</w:t>
      </w:r>
    </w:p>
    <w:p w14:paraId="5F193261" w14:textId="7F2F1B28" w:rsidR="00B0386F" w:rsidRDefault="00B0386F" w:rsidP="00B0386F">
      <w:pPr>
        <w:jc w:val="both"/>
        <w:rPr>
          <w:rFonts w:ascii="Times New Roman" w:hAnsi="Times New Roman" w:cs="Times New Roman"/>
          <w:sz w:val="24"/>
          <w:szCs w:val="24"/>
        </w:rPr>
      </w:pPr>
    </w:p>
    <w:p w14:paraId="4CFFB37F" w14:textId="0A51AA78" w:rsidR="00B0386F" w:rsidRDefault="00FD3629" w:rsidP="00B0386F">
      <w:pPr>
        <w:jc w:val="both"/>
        <w:rPr>
          <w:rFonts w:ascii="Times New Roman" w:hAnsi="Times New Roman" w:cs="Times New Roman"/>
          <w:b/>
          <w:bCs/>
          <w:sz w:val="24"/>
          <w:szCs w:val="24"/>
        </w:rPr>
      </w:pPr>
      <w:r>
        <w:rPr>
          <w:rFonts w:ascii="Times New Roman" w:hAnsi="Times New Roman" w:cs="Times New Roman"/>
          <w:b/>
          <w:bCs/>
          <w:sz w:val="24"/>
          <w:szCs w:val="24"/>
        </w:rPr>
        <w:t>Contemporary and strategic management issues of Panasonic</w:t>
      </w:r>
    </w:p>
    <w:p w14:paraId="7A0567C6" w14:textId="786AD3F7" w:rsidR="00FD3629" w:rsidRDefault="00FD3629" w:rsidP="00B0386F">
      <w:pPr>
        <w:jc w:val="both"/>
        <w:rPr>
          <w:rFonts w:ascii="Times New Roman" w:hAnsi="Times New Roman" w:cs="Times New Roman"/>
          <w:sz w:val="24"/>
          <w:szCs w:val="24"/>
        </w:rPr>
      </w:pPr>
      <w:r w:rsidRPr="00FD3629">
        <w:rPr>
          <w:rFonts w:ascii="Times New Roman" w:hAnsi="Times New Roman" w:cs="Times New Roman"/>
          <w:sz w:val="24"/>
          <w:szCs w:val="24"/>
        </w:rPr>
        <w:t>After revi</w:t>
      </w:r>
      <w:r>
        <w:rPr>
          <w:rFonts w:ascii="Times New Roman" w:hAnsi="Times New Roman" w:cs="Times New Roman"/>
          <w:sz w:val="24"/>
          <w:szCs w:val="24"/>
        </w:rPr>
        <w:t>e</w:t>
      </w:r>
      <w:r w:rsidRPr="00FD3629">
        <w:rPr>
          <w:rFonts w:ascii="Times New Roman" w:hAnsi="Times New Roman" w:cs="Times New Roman"/>
          <w:sz w:val="24"/>
          <w:szCs w:val="24"/>
        </w:rPr>
        <w:t>wing th</w:t>
      </w:r>
      <w:r>
        <w:rPr>
          <w:rFonts w:ascii="Times New Roman" w:hAnsi="Times New Roman" w:cs="Times New Roman"/>
          <w:sz w:val="24"/>
          <w:szCs w:val="24"/>
        </w:rPr>
        <w:t xml:space="preserve">e management practice of </w:t>
      </w:r>
      <w:r w:rsidR="009C14E0">
        <w:rPr>
          <w:rFonts w:ascii="Times New Roman" w:hAnsi="Times New Roman" w:cs="Times New Roman"/>
          <w:sz w:val="24"/>
          <w:szCs w:val="24"/>
        </w:rPr>
        <w:t>Panasonic</w:t>
      </w:r>
      <w:r>
        <w:rPr>
          <w:rFonts w:ascii="Times New Roman" w:hAnsi="Times New Roman" w:cs="Times New Roman"/>
          <w:sz w:val="24"/>
          <w:szCs w:val="24"/>
        </w:rPr>
        <w:t xml:space="preserve"> Group, the following issues will be discussed and the key performance of the Group will be highlighted. These issues </w:t>
      </w:r>
      <w:r w:rsidR="009C14E0">
        <w:rPr>
          <w:rFonts w:ascii="Times New Roman" w:hAnsi="Times New Roman" w:cs="Times New Roman"/>
          <w:sz w:val="24"/>
          <w:szCs w:val="24"/>
        </w:rPr>
        <w:t>include</w:t>
      </w:r>
    </w:p>
    <w:p w14:paraId="19F33E6E" w14:textId="77777777" w:rsidR="00FD3629" w:rsidRDefault="00FD3629" w:rsidP="00FD3629">
      <w:pPr>
        <w:pStyle w:val="ListParagraph"/>
        <w:numPr>
          <w:ilvl w:val="0"/>
          <w:numId w:val="1"/>
        </w:numPr>
        <w:jc w:val="both"/>
        <w:rPr>
          <w:rFonts w:ascii="Times New Roman" w:hAnsi="Times New Roman" w:cs="Times New Roman"/>
          <w:sz w:val="24"/>
          <w:szCs w:val="24"/>
        </w:rPr>
      </w:pPr>
      <w:r w:rsidRPr="00FD3629">
        <w:rPr>
          <w:rFonts w:ascii="Times New Roman" w:hAnsi="Times New Roman" w:cs="Times New Roman"/>
          <w:sz w:val="24"/>
          <w:szCs w:val="24"/>
        </w:rPr>
        <w:t>Satisfaction of customers and brand development</w:t>
      </w:r>
    </w:p>
    <w:p w14:paraId="0E6A027F" w14:textId="05679484" w:rsidR="00FD3629" w:rsidRDefault="00FD3629" w:rsidP="00FD3629">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Investment on people</w:t>
      </w:r>
    </w:p>
    <w:p w14:paraId="71B92DF8" w14:textId="3C6C477D" w:rsidR="00FD3629" w:rsidRDefault="00FD3629" w:rsidP="00FD3629">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 xml:space="preserve">Risk </w:t>
      </w:r>
      <w:r w:rsidR="009C14E0">
        <w:rPr>
          <w:rFonts w:ascii="Times New Roman" w:hAnsi="Times New Roman" w:cs="Times New Roman"/>
          <w:sz w:val="24"/>
          <w:szCs w:val="24"/>
        </w:rPr>
        <w:t>management</w:t>
      </w:r>
    </w:p>
    <w:p w14:paraId="607BA82A" w14:textId="77777777" w:rsidR="00FD3629" w:rsidRDefault="00FD3629" w:rsidP="00FD3629">
      <w:pPr>
        <w:pStyle w:val="ListParagraph"/>
        <w:numPr>
          <w:ilvl w:val="0"/>
          <w:numId w:val="1"/>
        </w:numPr>
        <w:jc w:val="both"/>
        <w:rPr>
          <w:rFonts w:ascii="Times New Roman" w:hAnsi="Times New Roman" w:cs="Times New Roman"/>
          <w:sz w:val="24"/>
          <w:szCs w:val="24"/>
        </w:rPr>
      </w:pPr>
      <w:r w:rsidRPr="00FD3629">
        <w:rPr>
          <w:rFonts w:ascii="Times New Roman" w:hAnsi="Times New Roman" w:cs="Times New Roman"/>
          <w:sz w:val="24"/>
          <w:szCs w:val="24"/>
        </w:rPr>
        <w:t>Business impact in Asia region</w:t>
      </w:r>
    </w:p>
    <w:p w14:paraId="5799CB7A" w14:textId="61CBBF6D" w:rsidR="00FD3629" w:rsidRDefault="00FD3629" w:rsidP="00FD3629">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Innovation of business towards to contemporary society</w:t>
      </w:r>
    </w:p>
    <w:p w14:paraId="2B389090" w14:textId="3EE9A945" w:rsidR="00FD3629" w:rsidRDefault="00FD3629" w:rsidP="00FD3629">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Sustainable development</w:t>
      </w:r>
    </w:p>
    <w:p w14:paraId="7DC2C632" w14:textId="77777777" w:rsidR="00FD3629" w:rsidRPr="00FD3629" w:rsidRDefault="00FD3629" w:rsidP="00FD3629">
      <w:pPr>
        <w:jc w:val="both"/>
        <w:rPr>
          <w:rFonts w:ascii="Times New Roman" w:hAnsi="Times New Roman" w:cs="Times New Roman"/>
          <w:i/>
          <w:iCs/>
          <w:sz w:val="24"/>
          <w:szCs w:val="24"/>
        </w:rPr>
      </w:pPr>
      <w:bookmarkStart w:id="0" w:name="_Hlk101213247"/>
      <w:r w:rsidRPr="00FD3629">
        <w:rPr>
          <w:rFonts w:ascii="Times New Roman" w:hAnsi="Times New Roman" w:cs="Times New Roman"/>
          <w:i/>
          <w:iCs/>
          <w:sz w:val="24"/>
          <w:szCs w:val="24"/>
        </w:rPr>
        <w:t>Satisfaction of customers and brand development</w:t>
      </w:r>
    </w:p>
    <w:bookmarkEnd w:id="0"/>
    <w:p w14:paraId="343A7848" w14:textId="2EA12F65" w:rsidR="00FD3629" w:rsidRPr="00FD3629" w:rsidRDefault="00FD3629" w:rsidP="00FD3629">
      <w:pPr>
        <w:jc w:val="both"/>
        <w:rPr>
          <w:rFonts w:ascii="Times New Roman" w:hAnsi="Times New Roman" w:cs="Times New Roman"/>
          <w:sz w:val="24"/>
          <w:szCs w:val="24"/>
        </w:rPr>
      </w:pPr>
      <w:r w:rsidRPr="00FD3629">
        <w:rPr>
          <w:rFonts w:ascii="Times New Roman" w:hAnsi="Times New Roman" w:cs="Times New Roman"/>
          <w:sz w:val="24"/>
          <w:szCs w:val="24"/>
        </w:rPr>
        <w:t xml:space="preserve">The majority of people believe that consumer </w:t>
      </w:r>
      <w:r w:rsidR="009C14E0" w:rsidRPr="00FD3629">
        <w:rPr>
          <w:rFonts w:ascii="Times New Roman" w:hAnsi="Times New Roman" w:cs="Times New Roman"/>
          <w:sz w:val="24"/>
          <w:szCs w:val="24"/>
        </w:rPr>
        <w:t>behaviour</w:t>
      </w:r>
      <w:r w:rsidRPr="00FD3629">
        <w:rPr>
          <w:rFonts w:ascii="Times New Roman" w:hAnsi="Times New Roman" w:cs="Times New Roman"/>
          <w:sz w:val="24"/>
          <w:szCs w:val="24"/>
        </w:rPr>
        <w:t xml:space="preserve"> does have an effect on brand success. According to the following research, Panasonic's customer loyalty is high, which benefits the company, but there is also a danger associated with consumer feedback on products and services.</w:t>
      </w:r>
    </w:p>
    <w:p w14:paraId="42252F68" w14:textId="777C919C" w:rsidR="00FD3629" w:rsidRPr="00FD3629" w:rsidRDefault="00FD3629" w:rsidP="00FD3629">
      <w:pPr>
        <w:jc w:val="both"/>
        <w:rPr>
          <w:rFonts w:ascii="Times New Roman" w:hAnsi="Times New Roman" w:cs="Times New Roman"/>
          <w:sz w:val="24"/>
          <w:szCs w:val="24"/>
        </w:rPr>
      </w:pPr>
      <w:r w:rsidRPr="00FD3629">
        <w:rPr>
          <w:rFonts w:ascii="Times New Roman" w:hAnsi="Times New Roman" w:cs="Times New Roman"/>
          <w:sz w:val="24"/>
          <w:szCs w:val="24"/>
        </w:rPr>
        <w:t xml:space="preserve">Consumer attitudes regarding Panasonic products are </w:t>
      </w:r>
      <w:r w:rsidR="009C14E0" w:rsidRPr="00FD3629">
        <w:rPr>
          <w:rFonts w:ascii="Times New Roman" w:hAnsi="Times New Roman" w:cs="Times New Roman"/>
          <w:sz w:val="24"/>
          <w:szCs w:val="24"/>
        </w:rPr>
        <w:t>favourable</w:t>
      </w:r>
      <w:r w:rsidRPr="00FD3629">
        <w:rPr>
          <w:rFonts w:ascii="Times New Roman" w:hAnsi="Times New Roman" w:cs="Times New Roman"/>
          <w:sz w:val="24"/>
          <w:szCs w:val="24"/>
        </w:rPr>
        <w:t xml:space="preserve">, as the aggregate percentage of positive replies to each factor exceeds 50%. However, the data indicate that personal factors have little effect on customer </w:t>
      </w:r>
      <w:r w:rsidR="009C14E0" w:rsidRPr="00FD3629">
        <w:rPr>
          <w:rFonts w:ascii="Times New Roman" w:hAnsi="Times New Roman" w:cs="Times New Roman"/>
          <w:sz w:val="24"/>
          <w:szCs w:val="24"/>
        </w:rPr>
        <w:t>behaviour</w:t>
      </w:r>
      <w:r w:rsidRPr="00FD3629">
        <w:rPr>
          <w:rFonts w:ascii="Times New Roman" w:hAnsi="Times New Roman" w:cs="Times New Roman"/>
          <w:sz w:val="24"/>
          <w:szCs w:val="24"/>
        </w:rPr>
        <w:t xml:space="preserve">, as the overall percentage of </w:t>
      </w:r>
      <w:r w:rsidR="009C14E0" w:rsidRPr="00FD3629">
        <w:rPr>
          <w:rFonts w:ascii="Times New Roman" w:hAnsi="Times New Roman" w:cs="Times New Roman"/>
          <w:sz w:val="24"/>
          <w:szCs w:val="24"/>
        </w:rPr>
        <w:t>favourable</w:t>
      </w:r>
      <w:r w:rsidRPr="00FD3629">
        <w:rPr>
          <w:rFonts w:ascii="Times New Roman" w:hAnsi="Times New Roman" w:cs="Times New Roman"/>
          <w:sz w:val="24"/>
          <w:szCs w:val="24"/>
        </w:rPr>
        <w:t xml:space="preserve"> replies is less than 50%. Additionally, the findings indicate that there is a high level of satisfaction with Panasonic products, which correlates positively with customer loyalty. However, the statistics indicate that the majority of respondents are dissatisfied with the pricing. These insights can be used to make recommendations or ideas to Panasonic about how to improve their business.</w:t>
      </w:r>
    </w:p>
    <w:p w14:paraId="22676D76" w14:textId="23036A42" w:rsidR="00FD3629" w:rsidRPr="00FD3629" w:rsidRDefault="00FD3629" w:rsidP="00FD3629">
      <w:pPr>
        <w:jc w:val="both"/>
        <w:rPr>
          <w:rFonts w:ascii="Times New Roman" w:hAnsi="Times New Roman" w:cs="Times New Roman"/>
          <w:sz w:val="24"/>
          <w:szCs w:val="24"/>
        </w:rPr>
      </w:pPr>
      <w:r w:rsidRPr="00FD3629">
        <w:rPr>
          <w:rFonts w:ascii="Times New Roman" w:hAnsi="Times New Roman" w:cs="Times New Roman"/>
          <w:sz w:val="24"/>
          <w:szCs w:val="24"/>
        </w:rPr>
        <w:t xml:space="preserve">Panasonic is a well-known brand with numerous positive ratings; yet, the brand also receives some lukewarm and dissatisfied feedback. Panasonic, in our opinion, should be more concerned with the current state of consumer </w:t>
      </w:r>
      <w:r w:rsidR="009C14E0" w:rsidRPr="00FD3629">
        <w:rPr>
          <w:rFonts w:ascii="Times New Roman" w:hAnsi="Times New Roman" w:cs="Times New Roman"/>
          <w:sz w:val="24"/>
          <w:szCs w:val="24"/>
        </w:rPr>
        <w:t>behaviour</w:t>
      </w:r>
      <w:r w:rsidRPr="00FD3629">
        <w:rPr>
          <w:rFonts w:ascii="Times New Roman" w:hAnsi="Times New Roman" w:cs="Times New Roman"/>
          <w:sz w:val="24"/>
          <w:szCs w:val="24"/>
        </w:rPr>
        <w:t xml:space="preserve"> in order to boost customer happiness and loyalty. We gathered comments from customers who expressed discontent with prices. To accommodate customers' purchasing power, the business should develop a price strategy that reflects the genuine worth of the product in a way that is acceptable to the customers.</w:t>
      </w:r>
    </w:p>
    <w:p w14:paraId="74DEFD83" w14:textId="77777777" w:rsidR="00FD3629" w:rsidRPr="00FD3629" w:rsidRDefault="00FD3629" w:rsidP="00FD3629">
      <w:pPr>
        <w:jc w:val="both"/>
        <w:rPr>
          <w:rFonts w:ascii="Times New Roman" w:hAnsi="Times New Roman" w:cs="Times New Roman"/>
          <w:sz w:val="24"/>
          <w:szCs w:val="24"/>
        </w:rPr>
      </w:pPr>
    </w:p>
    <w:p w14:paraId="29B08CE4" w14:textId="00530965" w:rsidR="00FD3629" w:rsidRPr="00FD3629" w:rsidRDefault="00FD3629" w:rsidP="00FD3629">
      <w:pPr>
        <w:jc w:val="both"/>
        <w:rPr>
          <w:rFonts w:ascii="Times New Roman" w:hAnsi="Times New Roman" w:cs="Times New Roman"/>
          <w:sz w:val="24"/>
          <w:szCs w:val="24"/>
        </w:rPr>
      </w:pPr>
      <w:r w:rsidRPr="00FD3629">
        <w:rPr>
          <w:rFonts w:ascii="Times New Roman" w:hAnsi="Times New Roman" w:cs="Times New Roman"/>
          <w:sz w:val="24"/>
          <w:szCs w:val="24"/>
        </w:rPr>
        <w:t xml:space="preserve">A sound pricing strategy contributes to the maximization of sales and profits (Avlonitis &amp; Indounas, 2006). Additionally, gathering input from clients is a procedure for comprehending consumer </w:t>
      </w:r>
      <w:r w:rsidR="009C14E0" w:rsidRPr="00FD3629">
        <w:rPr>
          <w:rFonts w:ascii="Times New Roman" w:hAnsi="Times New Roman" w:cs="Times New Roman"/>
          <w:sz w:val="24"/>
          <w:szCs w:val="24"/>
        </w:rPr>
        <w:t>behaviour</w:t>
      </w:r>
      <w:r w:rsidRPr="00FD3629">
        <w:rPr>
          <w:rFonts w:ascii="Times New Roman" w:hAnsi="Times New Roman" w:cs="Times New Roman"/>
          <w:sz w:val="24"/>
          <w:szCs w:val="24"/>
        </w:rPr>
        <w:t xml:space="preserve">. Panasonic can conduct frequent surveys to ascertain clients' current wants (Hattie &amp; Timperley, 2007). Additionally, observing and inventing smart gadgets that are compatible with contemporary lifestyles and material requirements would be a positive breakthrough. In this industry, it is vital to strengthen technology while still meeting client requirements. Additionally, the internet should be used wisely as a marketing tool to advertise items and engage with customers (Campbell, Pitt, Parent, &amp; Berthon, 2011). Consumer </w:t>
      </w:r>
      <w:r w:rsidR="009C14E0" w:rsidRPr="00FD3629">
        <w:rPr>
          <w:rFonts w:ascii="Times New Roman" w:hAnsi="Times New Roman" w:cs="Times New Roman"/>
          <w:sz w:val="24"/>
          <w:szCs w:val="24"/>
        </w:rPr>
        <w:t>behaviour</w:t>
      </w:r>
      <w:r w:rsidRPr="00FD3629">
        <w:rPr>
          <w:rFonts w:ascii="Times New Roman" w:hAnsi="Times New Roman" w:cs="Times New Roman"/>
          <w:sz w:val="24"/>
          <w:szCs w:val="24"/>
        </w:rPr>
        <w:t xml:space="preserve"> and demands are better understood, which results in increased customer satisfaction and loyalty. (Singh et al.</w:t>
      </w:r>
      <w:r>
        <w:rPr>
          <w:rFonts w:ascii="Times New Roman" w:hAnsi="Times New Roman" w:cs="Times New Roman"/>
          <w:sz w:val="24"/>
          <w:szCs w:val="24"/>
        </w:rPr>
        <w:t xml:space="preserve"> 2016)</w:t>
      </w:r>
    </w:p>
    <w:p w14:paraId="7C14DA11" w14:textId="77777777" w:rsidR="00FD3629" w:rsidRPr="00FD3629" w:rsidRDefault="00FD3629" w:rsidP="00FD3629">
      <w:pPr>
        <w:jc w:val="both"/>
        <w:rPr>
          <w:rFonts w:ascii="Times New Roman" w:hAnsi="Times New Roman" w:cs="Times New Roman"/>
          <w:sz w:val="24"/>
          <w:szCs w:val="24"/>
        </w:rPr>
      </w:pPr>
      <w:r w:rsidRPr="00FD3629">
        <w:rPr>
          <w:rFonts w:ascii="Times New Roman" w:hAnsi="Times New Roman" w:cs="Times New Roman"/>
          <w:sz w:val="24"/>
          <w:szCs w:val="24"/>
        </w:rPr>
        <w:t>Additionally, Panasonic should make a concerted effort to keep their consumers satisfied in order to maintain their regular and loyal clients. By maintaining these customers, businesses may improve their reputations, since these customers will help spread the word about their products and brand to their friends and family. Panasonic will obtain an increasing number of new customers and improve its brand image as a result of this. Panasonic has devised a set of Basic Rules for Customer Response (compatible with ISO 10002 and JIS Q 10002) to ensure that all customer enquiries and complaints are appropriately addressed.</w:t>
      </w:r>
    </w:p>
    <w:p w14:paraId="3516E9C8" w14:textId="5BA2D41B" w:rsidR="00FD3629" w:rsidRPr="00FD3629" w:rsidRDefault="00FD3629" w:rsidP="00FD3629">
      <w:pPr>
        <w:jc w:val="both"/>
        <w:rPr>
          <w:rFonts w:ascii="Times New Roman" w:hAnsi="Times New Roman" w:cs="Times New Roman"/>
          <w:sz w:val="24"/>
          <w:szCs w:val="24"/>
        </w:rPr>
      </w:pPr>
      <w:r w:rsidRPr="00FD3629">
        <w:rPr>
          <w:rFonts w:ascii="Times New Roman" w:hAnsi="Times New Roman" w:cs="Times New Roman"/>
          <w:sz w:val="24"/>
          <w:szCs w:val="24"/>
        </w:rPr>
        <w:t xml:space="preserve">Panasonic places a premium on honesty, precision, and responsiveness when providing customer service, and behaves with humility and respect. This is founded on the company's founder's idea of "genuine service." The company's core tenet is to </w:t>
      </w:r>
      <w:r w:rsidR="009C14E0" w:rsidRPr="00FD3629">
        <w:rPr>
          <w:rFonts w:ascii="Times New Roman" w:hAnsi="Times New Roman" w:cs="Times New Roman"/>
          <w:sz w:val="24"/>
          <w:szCs w:val="24"/>
        </w:rPr>
        <w:t>instil</w:t>
      </w:r>
      <w:r w:rsidRPr="00FD3629">
        <w:rPr>
          <w:rFonts w:ascii="Times New Roman" w:hAnsi="Times New Roman" w:cs="Times New Roman"/>
          <w:sz w:val="24"/>
          <w:szCs w:val="24"/>
        </w:rPr>
        <w:t xml:space="preserve"> trust, peace of mind, and contentment in its customers. However, if the regulations are not followed by all employees, they are meaningless. The organization must always ensure that its employees adhere to and completely comprehend the guidelines. Regular workshops and speeches might be planned to assist employees in comprehending the rules.</w:t>
      </w:r>
    </w:p>
    <w:p w14:paraId="41D6D799" w14:textId="6DEE4CEB" w:rsidR="00FD3629" w:rsidRPr="00FD3629" w:rsidRDefault="00FD3629" w:rsidP="00FD3629">
      <w:pPr>
        <w:jc w:val="both"/>
        <w:rPr>
          <w:rFonts w:ascii="Times New Roman" w:hAnsi="Times New Roman" w:cs="Times New Roman"/>
          <w:sz w:val="24"/>
          <w:szCs w:val="24"/>
        </w:rPr>
      </w:pPr>
      <w:r w:rsidRPr="00FD3629">
        <w:rPr>
          <w:rFonts w:ascii="Times New Roman" w:hAnsi="Times New Roman" w:cs="Times New Roman"/>
          <w:sz w:val="24"/>
          <w:szCs w:val="24"/>
        </w:rPr>
        <w:t xml:space="preserve">To guarantee that customers receive accurate and precise information, the company worked diligently on their FAQ sites, </w:t>
      </w:r>
      <w:r w:rsidR="009C14E0" w:rsidRPr="00FD3629">
        <w:rPr>
          <w:rFonts w:ascii="Times New Roman" w:hAnsi="Times New Roman" w:cs="Times New Roman"/>
          <w:sz w:val="24"/>
          <w:szCs w:val="24"/>
        </w:rPr>
        <w:t>analysing</w:t>
      </w:r>
      <w:r w:rsidRPr="00FD3629">
        <w:rPr>
          <w:rFonts w:ascii="Times New Roman" w:hAnsi="Times New Roman" w:cs="Times New Roman"/>
          <w:sz w:val="24"/>
          <w:szCs w:val="24"/>
        </w:rPr>
        <w:t xml:space="preserve"> the searched keywords that direct customers to the FAQs, as well as the number of times the questions are viewed, in order to improve the correctness of the FAQs. Additionally, the corporation is utilizing additional social media platforms such as Instagram and Twitter to share various types of important information with its clients, such as when new products are available or when deals are running. When consumers' issues are resolved without contacting the Customer Care </w:t>
      </w:r>
      <w:r w:rsidR="009C14E0" w:rsidRPr="00FD3629">
        <w:rPr>
          <w:rFonts w:ascii="Times New Roman" w:hAnsi="Times New Roman" w:cs="Times New Roman"/>
          <w:sz w:val="24"/>
          <w:szCs w:val="24"/>
        </w:rPr>
        <w:t>Centre</w:t>
      </w:r>
      <w:r w:rsidRPr="00FD3629">
        <w:rPr>
          <w:rFonts w:ascii="Times New Roman" w:hAnsi="Times New Roman" w:cs="Times New Roman"/>
          <w:sz w:val="24"/>
          <w:szCs w:val="24"/>
        </w:rPr>
        <w:t xml:space="preserve">, the volume of enquiries at the </w:t>
      </w:r>
      <w:r w:rsidR="009C14E0" w:rsidRPr="00FD3629">
        <w:rPr>
          <w:rFonts w:ascii="Times New Roman" w:hAnsi="Times New Roman" w:cs="Times New Roman"/>
          <w:sz w:val="24"/>
          <w:szCs w:val="24"/>
        </w:rPr>
        <w:t>centre</w:t>
      </w:r>
      <w:r w:rsidRPr="00FD3629">
        <w:rPr>
          <w:rFonts w:ascii="Times New Roman" w:hAnsi="Times New Roman" w:cs="Times New Roman"/>
          <w:sz w:val="24"/>
          <w:szCs w:val="24"/>
        </w:rPr>
        <w:t xml:space="preserve"> decreases, hence enhancing customer satisfaction. This contributes to Panasonic's success.</w:t>
      </w:r>
    </w:p>
    <w:p w14:paraId="5D99D036" w14:textId="23AEC001" w:rsidR="00FD3629" w:rsidRDefault="00FD3629" w:rsidP="00FD3629">
      <w:pPr>
        <w:jc w:val="both"/>
        <w:rPr>
          <w:rFonts w:ascii="Times New Roman" w:hAnsi="Times New Roman" w:cs="Times New Roman"/>
          <w:sz w:val="24"/>
          <w:szCs w:val="24"/>
        </w:rPr>
      </w:pPr>
      <w:r w:rsidRPr="00FD3629">
        <w:rPr>
          <w:rFonts w:ascii="Times New Roman" w:hAnsi="Times New Roman" w:cs="Times New Roman"/>
          <w:sz w:val="24"/>
          <w:szCs w:val="24"/>
        </w:rPr>
        <w:t xml:space="preserve">Finally, Panasonic has always invested much in research and development (R&amp;D) to advance their technologies and capabilities. Machines are constantly inspected to ensure that activities function smoothly while generating the products. As a result, the quantity of defective and rejected items can be decreased. Panasonic also regularly updates their skills and knowledge to assist them in responding to all of their customers' questions. This significantly increases client satisfaction by providing access to all necessary information regarding the things they purchased or intend to purchase. </w:t>
      </w:r>
      <w:r>
        <w:rPr>
          <w:rFonts w:ascii="Times New Roman" w:hAnsi="Times New Roman" w:cs="Times New Roman"/>
          <w:sz w:val="24"/>
          <w:szCs w:val="24"/>
        </w:rPr>
        <w:t>(</w:t>
      </w:r>
      <w:r w:rsidRPr="00FD3629">
        <w:rPr>
          <w:rFonts w:ascii="Times New Roman" w:hAnsi="Times New Roman" w:cs="Times New Roman"/>
          <w:sz w:val="24"/>
          <w:szCs w:val="24"/>
        </w:rPr>
        <w:t>Suvanmanee et al.</w:t>
      </w:r>
      <w:r>
        <w:rPr>
          <w:rFonts w:ascii="Times New Roman" w:hAnsi="Times New Roman" w:cs="Times New Roman"/>
          <w:sz w:val="24"/>
          <w:szCs w:val="24"/>
        </w:rPr>
        <w:t xml:space="preserve"> 2020)</w:t>
      </w:r>
    </w:p>
    <w:p w14:paraId="0208A921" w14:textId="3A2E548D" w:rsidR="00FD3629" w:rsidRDefault="00FD3629" w:rsidP="00FD3629">
      <w:pPr>
        <w:jc w:val="both"/>
        <w:rPr>
          <w:rFonts w:ascii="Times New Roman" w:hAnsi="Times New Roman" w:cs="Times New Roman"/>
          <w:i/>
          <w:iCs/>
          <w:sz w:val="24"/>
          <w:szCs w:val="24"/>
        </w:rPr>
      </w:pPr>
      <w:r w:rsidRPr="00FD3629">
        <w:rPr>
          <w:rFonts w:ascii="Times New Roman" w:hAnsi="Times New Roman" w:cs="Times New Roman"/>
          <w:i/>
          <w:iCs/>
          <w:sz w:val="24"/>
          <w:szCs w:val="24"/>
        </w:rPr>
        <w:lastRenderedPageBreak/>
        <w:t>Investment on people</w:t>
      </w:r>
    </w:p>
    <w:p w14:paraId="1E6E79F8" w14:textId="0CBEFDDE" w:rsidR="00FD3629" w:rsidRDefault="00FD3629" w:rsidP="00FD3629">
      <w:pPr>
        <w:jc w:val="both"/>
        <w:rPr>
          <w:rFonts w:ascii="Times New Roman" w:hAnsi="Times New Roman" w:cs="Times New Roman"/>
          <w:sz w:val="24"/>
          <w:szCs w:val="24"/>
        </w:rPr>
      </w:pPr>
      <w:r w:rsidRPr="00FD3629">
        <w:rPr>
          <w:rFonts w:ascii="Times New Roman" w:hAnsi="Times New Roman" w:cs="Times New Roman"/>
          <w:sz w:val="24"/>
          <w:szCs w:val="24"/>
        </w:rPr>
        <w:t>We</w:t>
      </w:r>
      <w:r>
        <w:rPr>
          <w:rFonts w:ascii="Times New Roman" w:hAnsi="Times New Roman" w:cs="Times New Roman"/>
          <w:sz w:val="24"/>
          <w:szCs w:val="24"/>
        </w:rPr>
        <w:t xml:space="preserve"> have remembered that Panasonic </w:t>
      </w:r>
      <w:r w:rsidR="009C14E0">
        <w:rPr>
          <w:rFonts w:ascii="Times New Roman" w:hAnsi="Times New Roman" w:cs="Times New Roman"/>
          <w:sz w:val="24"/>
          <w:szCs w:val="24"/>
        </w:rPr>
        <w:t>encouraged</w:t>
      </w:r>
      <w:r>
        <w:rPr>
          <w:rFonts w:ascii="Times New Roman" w:hAnsi="Times New Roman" w:cs="Times New Roman"/>
          <w:sz w:val="24"/>
          <w:szCs w:val="24"/>
        </w:rPr>
        <w:t xml:space="preserve"> 5-day work for their employee, which they </w:t>
      </w:r>
      <w:r w:rsidR="009C14E0">
        <w:rPr>
          <w:rFonts w:ascii="Times New Roman" w:hAnsi="Times New Roman" w:cs="Times New Roman"/>
          <w:sz w:val="24"/>
          <w:szCs w:val="24"/>
        </w:rPr>
        <w:t>contend</w:t>
      </w:r>
      <w:r>
        <w:rPr>
          <w:rFonts w:ascii="Times New Roman" w:hAnsi="Times New Roman" w:cs="Times New Roman"/>
          <w:sz w:val="24"/>
          <w:szCs w:val="24"/>
        </w:rPr>
        <w:t xml:space="preserve"> that one day for rest and one day for study. This reflected that the Group is stressing on the personal development of their team members. The employee, under such </w:t>
      </w:r>
      <w:r w:rsidR="009C14E0">
        <w:rPr>
          <w:rFonts w:ascii="Times New Roman" w:hAnsi="Times New Roman" w:cs="Times New Roman"/>
          <w:sz w:val="24"/>
          <w:szCs w:val="24"/>
        </w:rPr>
        <w:t>circumstances</w:t>
      </w:r>
      <w:r>
        <w:rPr>
          <w:rFonts w:ascii="Times New Roman" w:hAnsi="Times New Roman" w:cs="Times New Roman"/>
          <w:sz w:val="24"/>
          <w:szCs w:val="24"/>
        </w:rPr>
        <w:t xml:space="preserve">, they are not just playing a single of worker, continuous contributing their time and strength, but also supported to have continuous personal growth, so that they can enhance their own ability to collectively meet or even overcome the challenges from individual work and </w:t>
      </w:r>
      <w:r w:rsidR="009C14E0">
        <w:rPr>
          <w:rFonts w:ascii="Times New Roman" w:hAnsi="Times New Roman" w:cs="Times New Roman"/>
          <w:sz w:val="24"/>
          <w:szCs w:val="24"/>
        </w:rPr>
        <w:t>corporate’s</w:t>
      </w:r>
      <w:r>
        <w:rPr>
          <w:rFonts w:ascii="Times New Roman" w:hAnsi="Times New Roman" w:cs="Times New Roman"/>
          <w:sz w:val="24"/>
          <w:szCs w:val="24"/>
        </w:rPr>
        <w:t xml:space="preserve"> business.</w:t>
      </w:r>
    </w:p>
    <w:p w14:paraId="15D5A6C1" w14:textId="4F5C6BBC" w:rsidR="00FD3629" w:rsidRDefault="00FD3629" w:rsidP="00FD3629">
      <w:pPr>
        <w:rPr>
          <w:rFonts w:ascii="Times New Roman" w:hAnsi="Times New Roman" w:cs="Times New Roman"/>
          <w:sz w:val="24"/>
          <w:szCs w:val="24"/>
        </w:rPr>
      </w:pPr>
      <w:r w:rsidRPr="00FD3629">
        <w:rPr>
          <w:rFonts w:ascii="Times New Roman" w:hAnsi="Times New Roman" w:cs="Times New Roman"/>
          <w:sz w:val="24"/>
          <w:szCs w:val="24"/>
        </w:rPr>
        <w:t>To continue developing human resources capable of actively participating in our global business environment while delivering products and services that benefit society and our customers worldwide, it is critical for Panasonic to continue developing human resources capable of actively participating in our global business environment. Additionally, the corporation must establish an organization and culture in which various individuals may fully exploit their talents regardless of gender, age, or nationality. Thus, we view human resource development, diversity, and inclusion as critical components of our company strategy, offer a diverse variety of possibilities to anybody with talent and ambition, and actively try to create an environment that fosters a sense of purpose in work.</w:t>
      </w:r>
      <w:r w:rsidRPr="00FD3629">
        <w:rPr>
          <w:rFonts w:ascii="Times New Roman" w:hAnsi="Times New Roman" w:cs="Times New Roman"/>
          <w:sz w:val="24"/>
          <w:szCs w:val="24"/>
        </w:rPr>
        <w:t xml:space="preserve"> </w:t>
      </w:r>
      <w:r>
        <w:rPr>
          <w:rFonts w:ascii="Times New Roman" w:hAnsi="Times New Roman" w:cs="Times New Roman"/>
          <w:sz w:val="24"/>
          <w:szCs w:val="24"/>
        </w:rPr>
        <w:t>(</w:t>
      </w:r>
      <w:hyperlink r:id="rId14" w:history="1">
        <w:r w:rsidRPr="00DD5FE8">
          <w:rPr>
            <w:rStyle w:val="Hyperlink"/>
            <w:rFonts w:ascii="Times New Roman" w:hAnsi="Times New Roman" w:cs="Times New Roman"/>
            <w:sz w:val="24"/>
            <w:szCs w:val="24"/>
          </w:rPr>
          <w:t>https://holdings.panasonic/global/corporate/sustainability/pdf/sdb2021e-employee.pdf</w:t>
        </w:r>
      </w:hyperlink>
      <w:r>
        <w:rPr>
          <w:rFonts w:ascii="Times New Roman" w:hAnsi="Times New Roman" w:cs="Times New Roman"/>
          <w:sz w:val="24"/>
          <w:szCs w:val="24"/>
        </w:rPr>
        <w:t>)</w:t>
      </w:r>
    </w:p>
    <w:p w14:paraId="2EF3474B" w14:textId="28DFC9A7" w:rsidR="00FD3629" w:rsidRDefault="00FD3629" w:rsidP="00FD3629">
      <w:pPr>
        <w:rPr>
          <w:rFonts w:ascii="Times New Roman" w:hAnsi="Times New Roman" w:cs="Times New Roman"/>
          <w:sz w:val="24"/>
          <w:szCs w:val="24"/>
        </w:rPr>
      </w:pPr>
      <w:r>
        <w:rPr>
          <w:rFonts w:ascii="Times New Roman" w:hAnsi="Times New Roman" w:cs="Times New Roman"/>
          <w:sz w:val="24"/>
          <w:szCs w:val="24"/>
        </w:rPr>
        <w:t xml:space="preserve">Panasonic has put their efforts on the human resources management via responsible executive and framework, performance evaluations </w:t>
      </w:r>
      <w:r w:rsidR="009C14E0">
        <w:rPr>
          <w:rFonts w:ascii="Times New Roman" w:hAnsi="Times New Roman" w:cs="Times New Roman"/>
          <w:sz w:val="24"/>
          <w:szCs w:val="24"/>
        </w:rPr>
        <w:t>mechanism</w:t>
      </w:r>
      <w:r>
        <w:rPr>
          <w:rFonts w:ascii="Times New Roman" w:hAnsi="Times New Roman" w:cs="Times New Roman"/>
          <w:sz w:val="24"/>
          <w:szCs w:val="24"/>
        </w:rPr>
        <w:t xml:space="preserve">, managerial promotion, remuneration system, establishing structure of human resources development (including education and training program), promoting diversity, equity and inclusion (DEI), work life management, employing workers post retirement, and </w:t>
      </w:r>
      <w:r w:rsidR="009C14E0">
        <w:rPr>
          <w:rFonts w:ascii="Times New Roman" w:hAnsi="Times New Roman" w:cs="Times New Roman"/>
          <w:sz w:val="24"/>
          <w:szCs w:val="24"/>
        </w:rPr>
        <w:t>create good</w:t>
      </w:r>
      <w:r>
        <w:rPr>
          <w:rFonts w:ascii="Times New Roman" w:hAnsi="Times New Roman" w:cs="Times New Roman"/>
          <w:sz w:val="24"/>
          <w:szCs w:val="24"/>
        </w:rPr>
        <w:t xml:space="preserve"> work </w:t>
      </w:r>
      <w:r w:rsidR="009C14E0">
        <w:rPr>
          <w:rFonts w:ascii="Times New Roman" w:hAnsi="Times New Roman" w:cs="Times New Roman"/>
          <w:sz w:val="24"/>
          <w:szCs w:val="24"/>
        </w:rPr>
        <w:t>environment</w:t>
      </w:r>
      <w:r>
        <w:rPr>
          <w:rFonts w:ascii="Times New Roman" w:hAnsi="Times New Roman" w:cs="Times New Roman"/>
          <w:sz w:val="24"/>
          <w:szCs w:val="24"/>
        </w:rPr>
        <w:t xml:space="preserve"> for all regardless of sexual orientation or gender identity policy.</w:t>
      </w:r>
    </w:p>
    <w:p w14:paraId="54CEC82D" w14:textId="5BC9AE94" w:rsidR="00FD3629" w:rsidRDefault="00FD3629" w:rsidP="00FD3629">
      <w:pPr>
        <w:rPr>
          <w:rFonts w:ascii="Times New Roman" w:hAnsi="Times New Roman" w:cs="Times New Roman"/>
          <w:sz w:val="24"/>
          <w:szCs w:val="24"/>
        </w:rPr>
      </w:pPr>
      <w:r>
        <w:rPr>
          <w:rFonts w:ascii="Times New Roman" w:hAnsi="Times New Roman" w:cs="Times New Roman"/>
          <w:sz w:val="24"/>
          <w:szCs w:val="24"/>
        </w:rPr>
        <w:t xml:space="preserve">All these strategies not only retain the talent and </w:t>
      </w:r>
      <w:r w:rsidR="009C14E0">
        <w:rPr>
          <w:rFonts w:ascii="Times New Roman" w:hAnsi="Times New Roman" w:cs="Times New Roman"/>
          <w:sz w:val="24"/>
          <w:szCs w:val="24"/>
        </w:rPr>
        <w:t>skilful</w:t>
      </w:r>
      <w:r>
        <w:rPr>
          <w:rFonts w:ascii="Times New Roman" w:hAnsi="Times New Roman" w:cs="Times New Roman"/>
          <w:sz w:val="24"/>
          <w:szCs w:val="24"/>
        </w:rPr>
        <w:t xml:space="preserve"> workers, but also promoting the employment stability through initiating an integrative work life environment for individual staff members.</w:t>
      </w:r>
    </w:p>
    <w:p w14:paraId="71468C0C" w14:textId="2DEBBF33" w:rsidR="00FD3629" w:rsidRDefault="00FD3629" w:rsidP="00FD3629">
      <w:pPr>
        <w:rPr>
          <w:rFonts w:ascii="Times New Roman" w:hAnsi="Times New Roman" w:cs="Times New Roman"/>
          <w:i/>
          <w:iCs/>
          <w:sz w:val="24"/>
          <w:szCs w:val="24"/>
        </w:rPr>
      </w:pPr>
      <w:r w:rsidRPr="00FD3629">
        <w:rPr>
          <w:rFonts w:ascii="Times New Roman" w:hAnsi="Times New Roman" w:cs="Times New Roman"/>
          <w:i/>
          <w:iCs/>
          <w:sz w:val="24"/>
          <w:szCs w:val="24"/>
        </w:rPr>
        <w:t>Risk management</w:t>
      </w:r>
    </w:p>
    <w:p w14:paraId="0A725BC6" w14:textId="7E91753A" w:rsidR="00FD3629" w:rsidRPr="00FD3629" w:rsidRDefault="00FD3629" w:rsidP="00FD3629">
      <w:pPr>
        <w:rPr>
          <w:rFonts w:ascii="Times New Roman" w:hAnsi="Times New Roman" w:cs="Times New Roman"/>
          <w:sz w:val="24"/>
          <w:szCs w:val="24"/>
        </w:rPr>
      </w:pPr>
      <w:r w:rsidRPr="00FD3629">
        <w:rPr>
          <w:rFonts w:ascii="Times New Roman" w:hAnsi="Times New Roman" w:cs="Times New Roman"/>
          <w:sz w:val="24"/>
          <w:szCs w:val="24"/>
        </w:rPr>
        <w:t xml:space="preserve">Panasonic’s founder, Konosuke Matsushita, coined numerous aphorisms which are still used at the company: “Hardship now, pleasure later,” “There are signs before all things,” and “Small things can create big problems; one must be alert to signs of change and act accordingly,” among many others. Using these ideas as the cornerstone of their thinking, they conduct Corporate-wide risk management activities covering their operations around the world, with the aim of taking </w:t>
      </w:r>
      <w:r w:rsidR="009C14E0" w:rsidRPr="00FD3629">
        <w:rPr>
          <w:rFonts w:ascii="Times New Roman" w:hAnsi="Times New Roman" w:cs="Times New Roman"/>
          <w:sz w:val="24"/>
          <w:szCs w:val="24"/>
        </w:rPr>
        <w:t>pre-emptive</w:t>
      </w:r>
      <w:r w:rsidRPr="00FD3629">
        <w:rPr>
          <w:rFonts w:ascii="Times New Roman" w:hAnsi="Times New Roman" w:cs="Times New Roman"/>
          <w:sz w:val="24"/>
          <w:szCs w:val="24"/>
        </w:rPr>
        <w:t xml:space="preserve"> actions to eliminate any factors that could impede the accomplishment of business goals. </w:t>
      </w:r>
    </w:p>
    <w:p w14:paraId="60377599" w14:textId="4EB8568C" w:rsidR="00FD3629" w:rsidRPr="00FD3629" w:rsidRDefault="00FD3629" w:rsidP="00FD3629">
      <w:pPr>
        <w:rPr>
          <w:rFonts w:ascii="Times New Roman" w:hAnsi="Times New Roman" w:cs="Times New Roman"/>
          <w:sz w:val="24"/>
          <w:szCs w:val="24"/>
        </w:rPr>
      </w:pPr>
      <w:r w:rsidRPr="00FD3629">
        <w:rPr>
          <w:rFonts w:ascii="Times New Roman" w:hAnsi="Times New Roman" w:cs="Times New Roman"/>
          <w:sz w:val="24"/>
          <w:szCs w:val="24"/>
        </w:rPr>
        <w:t xml:space="preserve">At Panasonic, risk management works in parallel with the development and execution of management strategies. They believe that combining these two functions makes us better positioned to accomplish business objectives and to increase their corporate value. Furthermore, by disclosing appropriate risk information to the public, improving management transparency, and reducing risks through </w:t>
      </w:r>
      <w:r w:rsidR="009C14E0" w:rsidRPr="00FD3629">
        <w:rPr>
          <w:rFonts w:ascii="Times New Roman" w:hAnsi="Times New Roman" w:cs="Times New Roman"/>
          <w:sz w:val="24"/>
          <w:szCs w:val="24"/>
        </w:rPr>
        <w:t>pre-emptive</w:t>
      </w:r>
      <w:r w:rsidRPr="00FD3629">
        <w:rPr>
          <w:rFonts w:ascii="Times New Roman" w:hAnsi="Times New Roman" w:cs="Times New Roman"/>
          <w:sz w:val="24"/>
          <w:szCs w:val="24"/>
        </w:rPr>
        <w:t xml:space="preserve"> measures, Panasonic gives its customers and other stakeholders—as </w:t>
      </w:r>
      <w:r w:rsidR="009C14E0" w:rsidRPr="00FD3629">
        <w:rPr>
          <w:rFonts w:ascii="Times New Roman" w:hAnsi="Times New Roman" w:cs="Times New Roman"/>
          <w:sz w:val="24"/>
          <w:szCs w:val="24"/>
        </w:rPr>
        <w:t>they’ll</w:t>
      </w:r>
      <w:r w:rsidRPr="00FD3629">
        <w:rPr>
          <w:rFonts w:ascii="Times New Roman" w:hAnsi="Times New Roman" w:cs="Times New Roman"/>
          <w:sz w:val="24"/>
          <w:szCs w:val="24"/>
        </w:rPr>
        <w:t xml:space="preserve"> as local communities and the public as a whole—greater confidence in its organization.</w:t>
      </w:r>
    </w:p>
    <w:p w14:paraId="4AA7510A" w14:textId="77777777" w:rsidR="00FD3629" w:rsidRPr="00FD3629" w:rsidRDefault="00FD3629" w:rsidP="00FD3629">
      <w:pPr>
        <w:rPr>
          <w:rFonts w:ascii="Times New Roman" w:hAnsi="Times New Roman" w:cs="Times New Roman"/>
          <w:sz w:val="24"/>
          <w:szCs w:val="24"/>
        </w:rPr>
      </w:pPr>
      <w:r w:rsidRPr="00FD3629">
        <w:rPr>
          <w:rFonts w:ascii="Times New Roman" w:hAnsi="Times New Roman" w:cs="Times New Roman"/>
          <w:sz w:val="24"/>
          <w:szCs w:val="24"/>
        </w:rPr>
        <w:lastRenderedPageBreak/>
        <w:t>Based on their Risk Management Regulations and Corporate-wide Emergency Response Regulations, they established the Guidelines on Business Continuity Management (BCM) and have formulated BCPs for each business site. The BCM Guidelines rest on the three pillars: Business Continuity Engagement Policies (business covered by BCM and business recovery steps), Emergency Responses (initial responses and recovery responses), and Disaster Prevention &amp; Mitigation Responses. They have established a BCM (Business Continuity Management) development guideline and established BCP for each business unit. Based on these BCM Guidelines, each business site reassesses BCPs as needed and works to bolster its resiliency.</w:t>
      </w:r>
    </w:p>
    <w:p w14:paraId="0FDCBA09" w14:textId="77777777" w:rsidR="00FD3629" w:rsidRPr="00FD3629" w:rsidRDefault="00FD3629" w:rsidP="00FD3629">
      <w:pPr>
        <w:rPr>
          <w:rFonts w:ascii="Times New Roman" w:hAnsi="Times New Roman" w:cs="Times New Roman"/>
          <w:sz w:val="24"/>
          <w:szCs w:val="24"/>
        </w:rPr>
      </w:pPr>
      <w:r w:rsidRPr="00FD3629">
        <w:rPr>
          <w:rFonts w:ascii="Times New Roman" w:hAnsi="Times New Roman" w:cs="Times New Roman"/>
          <w:sz w:val="24"/>
          <w:szCs w:val="24"/>
        </w:rPr>
        <w:t>For this reason, they have conducted a hazard survey in several countries around the world about various risks posed by natural disasters such as earthquakes, floods, tropical depressions, tsunamis, naturally occurring fires, landslides, tornadoes, and volcanic eruptions. They have also shared these findings with each of the four Companies and have put priority measures in place, both within their own Group and in their supply chain. They also strive to obtain information on disasters and incidents, and try to respond swiftly in real time, both in order to confirm the safety of their employees and to provide uninterrupted supply to customer companies.</w:t>
      </w:r>
    </w:p>
    <w:p w14:paraId="21D9B719" w14:textId="77777777" w:rsidR="00FD3629" w:rsidRPr="00FD3629" w:rsidRDefault="00FD3629" w:rsidP="00FD3629">
      <w:pPr>
        <w:rPr>
          <w:rFonts w:ascii="Times New Roman" w:hAnsi="Times New Roman" w:cs="Times New Roman"/>
          <w:sz w:val="24"/>
          <w:szCs w:val="24"/>
        </w:rPr>
      </w:pPr>
      <w:r w:rsidRPr="00FD3629">
        <w:rPr>
          <w:rFonts w:ascii="Times New Roman" w:hAnsi="Times New Roman" w:cs="Times New Roman"/>
          <w:sz w:val="24"/>
          <w:szCs w:val="24"/>
        </w:rPr>
        <w:t>Forecasts indicate a high probability of a major earthquake in Japan, directly under the Tokyo metropolitan area or in the Nankai Trough, within the next 30 years. In response to these predictions, Panasonic has established a cross-Company task force to promote earthquake resistance and disaster responses, based on the latest government damage predictions. The task force conducts annual Corporate-wide disaster-preparedness training drills.</w:t>
      </w:r>
    </w:p>
    <w:p w14:paraId="38520D07" w14:textId="0B8235F2" w:rsidR="00FD3629" w:rsidRPr="00FD3629" w:rsidRDefault="00FD3629" w:rsidP="00FD3629">
      <w:pPr>
        <w:rPr>
          <w:rFonts w:ascii="Times New Roman" w:hAnsi="Times New Roman" w:cs="Times New Roman"/>
          <w:sz w:val="24"/>
          <w:szCs w:val="24"/>
        </w:rPr>
      </w:pPr>
      <w:r w:rsidRPr="00FD3629">
        <w:rPr>
          <w:rFonts w:ascii="Times New Roman" w:hAnsi="Times New Roman" w:cs="Times New Roman"/>
          <w:sz w:val="24"/>
          <w:szCs w:val="24"/>
        </w:rPr>
        <w:t xml:space="preserve">Further, given the fact that flooding happens in a variety of locations every year due to super tropical storms and cloudbursts owing to extreme weather due to global warming in recent years, while they are bolstering drills to defend against flooding, they have also conducted flooding risk surveys for each business site and is working to bolster its </w:t>
      </w:r>
      <w:r w:rsidR="009C14E0" w:rsidRPr="00FD3629">
        <w:rPr>
          <w:rFonts w:ascii="Times New Roman" w:hAnsi="Times New Roman" w:cs="Times New Roman"/>
          <w:sz w:val="24"/>
          <w:szCs w:val="24"/>
        </w:rPr>
        <w:t>defences</w:t>
      </w:r>
      <w:r w:rsidRPr="00FD3629">
        <w:rPr>
          <w:rFonts w:ascii="Times New Roman" w:hAnsi="Times New Roman" w:cs="Times New Roman"/>
          <w:sz w:val="24"/>
          <w:szCs w:val="24"/>
        </w:rPr>
        <w:t>.</w:t>
      </w:r>
    </w:p>
    <w:p w14:paraId="3ECAA24E" w14:textId="77777777" w:rsidR="00FD3629" w:rsidRPr="00FD3629" w:rsidRDefault="00FD3629" w:rsidP="00FD3629">
      <w:pPr>
        <w:rPr>
          <w:rFonts w:ascii="Times New Roman" w:hAnsi="Times New Roman" w:cs="Times New Roman"/>
          <w:sz w:val="24"/>
          <w:szCs w:val="24"/>
        </w:rPr>
      </w:pPr>
      <w:r w:rsidRPr="00FD3629">
        <w:rPr>
          <w:rFonts w:ascii="Times New Roman" w:hAnsi="Times New Roman" w:cs="Times New Roman"/>
          <w:sz w:val="24"/>
          <w:szCs w:val="24"/>
        </w:rPr>
        <w:t xml:space="preserve">Panasonic is also working to maintain and improve its capacity for initial response by conducting Corporate-wide disaster drills annually. This includes establishing an emergency response headquarters at every level across the Group, within all Divisional Companies, and within all business divisions, and confirmation of the safety of employees and reporting among different emergency response headquarters. Coordinating with local municipalities, the Panasonic conducts annual disaster preparedness and emergency evacuation training drills at each business site as needed. Since FY2021, drills have been conducted under the assumption that many may be working from home when a disaster occurs and so have been conducting drills using remote meetings, anticipating the teleworking environments being used to help prevent the spread of the coronavirus. </w:t>
      </w:r>
    </w:p>
    <w:p w14:paraId="7EC15F3A" w14:textId="77777777" w:rsidR="00FD3629" w:rsidRPr="00FD3629" w:rsidRDefault="00FD3629" w:rsidP="00FD3629">
      <w:pPr>
        <w:rPr>
          <w:rFonts w:ascii="Times New Roman" w:hAnsi="Times New Roman" w:cs="Times New Roman"/>
          <w:sz w:val="24"/>
          <w:szCs w:val="24"/>
        </w:rPr>
      </w:pPr>
      <w:r w:rsidRPr="00FD3629">
        <w:rPr>
          <w:rFonts w:ascii="Times New Roman" w:hAnsi="Times New Roman" w:cs="Times New Roman"/>
          <w:sz w:val="24"/>
          <w:szCs w:val="24"/>
        </w:rPr>
        <w:t>It’s difficult for us to imagine how can an enterprise can have such comprehensive plan for contingency, which also another critical factor for the stable development of the business.</w:t>
      </w:r>
    </w:p>
    <w:p w14:paraId="4812DEE5" w14:textId="3B9EFAC5" w:rsidR="00FD3629" w:rsidRDefault="00FD3629" w:rsidP="00FD3629">
      <w:pPr>
        <w:rPr>
          <w:rFonts w:ascii="Times New Roman" w:hAnsi="Times New Roman" w:cs="Times New Roman"/>
          <w:sz w:val="24"/>
          <w:szCs w:val="24"/>
        </w:rPr>
      </w:pPr>
      <w:r w:rsidRPr="00FD3629">
        <w:rPr>
          <w:rFonts w:ascii="Times New Roman" w:hAnsi="Times New Roman" w:cs="Times New Roman"/>
          <w:sz w:val="24"/>
          <w:szCs w:val="24"/>
        </w:rPr>
        <w:t>(</w:t>
      </w:r>
      <w:hyperlink r:id="rId15" w:history="1">
        <w:r w:rsidRPr="00DD5FE8">
          <w:rPr>
            <w:rStyle w:val="Hyperlink"/>
            <w:rFonts w:ascii="Times New Roman" w:hAnsi="Times New Roman" w:cs="Times New Roman"/>
            <w:sz w:val="24"/>
            <w:szCs w:val="24"/>
          </w:rPr>
          <w:t>https://holdings.panasonic/global/corporate/sustainability/pdf/sdb2021e-riskmanagement.pdf</w:t>
        </w:r>
      </w:hyperlink>
      <w:r w:rsidRPr="00FD3629">
        <w:rPr>
          <w:rFonts w:ascii="Times New Roman" w:hAnsi="Times New Roman" w:cs="Times New Roman"/>
          <w:sz w:val="24"/>
          <w:szCs w:val="24"/>
        </w:rPr>
        <w:t>)</w:t>
      </w:r>
    </w:p>
    <w:p w14:paraId="2F4B2B1B" w14:textId="05EE83AA" w:rsidR="00FD3629" w:rsidRPr="00FD3629" w:rsidRDefault="00FD3629" w:rsidP="00FD3629">
      <w:pPr>
        <w:rPr>
          <w:rFonts w:ascii="Times New Roman" w:hAnsi="Times New Roman" w:cs="Times New Roman"/>
          <w:i/>
          <w:iCs/>
          <w:sz w:val="24"/>
          <w:szCs w:val="24"/>
        </w:rPr>
      </w:pPr>
      <w:r w:rsidRPr="00FD3629">
        <w:rPr>
          <w:rFonts w:ascii="Times New Roman" w:hAnsi="Times New Roman" w:cs="Times New Roman"/>
          <w:i/>
          <w:iCs/>
          <w:sz w:val="24"/>
          <w:szCs w:val="24"/>
        </w:rPr>
        <w:t>Business impact in Asia region</w:t>
      </w:r>
    </w:p>
    <w:p w14:paraId="3F807CEB" w14:textId="77777777" w:rsidR="00FD3629" w:rsidRPr="00FD3629" w:rsidRDefault="00FD3629" w:rsidP="00FD3629">
      <w:pPr>
        <w:rPr>
          <w:rFonts w:ascii="Times New Roman" w:hAnsi="Times New Roman" w:cs="Times New Roman"/>
          <w:sz w:val="24"/>
          <w:szCs w:val="24"/>
        </w:rPr>
      </w:pPr>
      <w:r w:rsidRPr="00FD3629">
        <w:rPr>
          <w:rFonts w:ascii="Times New Roman" w:hAnsi="Times New Roman" w:cs="Times New Roman"/>
          <w:sz w:val="24"/>
          <w:szCs w:val="24"/>
        </w:rPr>
        <w:lastRenderedPageBreak/>
        <w:t>Panasonic learned to reconcile two strategies that are frequently viewed as mutually exclusive: on the one hand, gaining a competitive edge through experience in integrated, global operations; on the other hand, focusing locally on consumers' specific demands.</w:t>
      </w:r>
    </w:p>
    <w:p w14:paraId="3F45193D" w14:textId="77777777" w:rsidR="00FD3629" w:rsidRPr="00FD3629" w:rsidRDefault="00FD3629" w:rsidP="00FD3629">
      <w:pPr>
        <w:rPr>
          <w:rFonts w:ascii="Times New Roman" w:hAnsi="Times New Roman" w:cs="Times New Roman"/>
          <w:sz w:val="24"/>
          <w:szCs w:val="24"/>
        </w:rPr>
      </w:pPr>
      <w:r w:rsidRPr="00FD3629">
        <w:rPr>
          <w:rFonts w:ascii="Times New Roman" w:hAnsi="Times New Roman" w:cs="Times New Roman"/>
          <w:sz w:val="24"/>
          <w:szCs w:val="24"/>
        </w:rPr>
        <w:t>The fundamental conflict is widely understood: global integration necessitates collaboration and uniformity, but local adaptation emphasizes autonomy and diversity. The tension is particularly acute for multinational corporations pursuing growth in emerging markets while desperately attempting to contain costs at home.</w:t>
      </w:r>
    </w:p>
    <w:p w14:paraId="58E61924" w14:textId="5C077B2B" w:rsidR="00FD3629" w:rsidRPr="00FD3629" w:rsidRDefault="00FD3629" w:rsidP="00FD3629">
      <w:pPr>
        <w:rPr>
          <w:rFonts w:ascii="Times New Roman" w:hAnsi="Times New Roman" w:cs="Times New Roman"/>
          <w:sz w:val="24"/>
          <w:szCs w:val="24"/>
        </w:rPr>
      </w:pPr>
      <w:r w:rsidRPr="00FD3629">
        <w:rPr>
          <w:rFonts w:ascii="Times New Roman" w:hAnsi="Times New Roman" w:cs="Times New Roman"/>
          <w:sz w:val="24"/>
          <w:szCs w:val="24"/>
        </w:rPr>
        <w:t xml:space="preserve">Panasonic learned in China to value both objectives equally. Indeed, it discovered a way to ensure that increased localization resulted in increased global integration, which enabled even greater localization. Ideas began to travel from China to Japan throughout time. Panasonic launched new </w:t>
      </w:r>
      <w:r w:rsidR="009C14E0" w:rsidRPr="00FD3629">
        <w:rPr>
          <w:rFonts w:ascii="Times New Roman" w:hAnsi="Times New Roman" w:cs="Times New Roman"/>
          <w:sz w:val="24"/>
          <w:szCs w:val="24"/>
        </w:rPr>
        <w:t>endeavours</w:t>
      </w:r>
      <w:r w:rsidRPr="00FD3629">
        <w:rPr>
          <w:rFonts w:ascii="Times New Roman" w:hAnsi="Times New Roman" w:cs="Times New Roman"/>
          <w:sz w:val="24"/>
          <w:szCs w:val="24"/>
        </w:rPr>
        <w:t xml:space="preserve"> to better understand consumers worldwide, and its leaders began to view the company as a global, rather than a Japanese, force. Certain adjustments have been subtle—and one could argue that they are not as profound as they should be.</w:t>
      </w:r>
    </w:p>
    <w:p w14:paraId="0E5F6E12" w14:textId="77777777" w:rsidR="00FD3629" w:rsidRPr="00FD3629" w:rsidRDefault="00FD3629" w:rsidP="00FD3629">
      <w:pPr>
        <w:rPr>
          <w:rFonts w:ascii="Times New Roman" w:hAnsi="Times New Roman" w:cs="Times New Roman"/>
          <w:sz w:val="24"/>
          <w:szCs w:val="24"/>
        </w:rPr>
      </w:pPr>
    </w:p>
    <w:p w14:paraId="68D66EDA" w14:textId="08F54B3B" w:rsidR="00FD3629" w:rsidRDefault="00FD3629" w:rsidP="00FD3629">
      <w:pPr>
        <w:rPr>
          <w:rFonts w:ascii="Times New Roman" w:hAnsi="Times New Roman" w:cs="Times New Roman"/>
          <w:sz w:val="24"/>
          <w:szCs w:val="24"/>
        </w:rPr>
      </w:pPr>
      <w:r w:rsidRPr="00FD3629">
        <w:rPr>
          <w:rFonts w:ascii="Times New Roman" w:hAnsi="Times New Roman" w:cs="Times New Roman"/>
          <w:sz w:val="24"/>
          <w:szCs w:val="24"/>
        </w:rPr>
        <w:t>Panasonic's international share of white goods appliance sales climbed from 30% in 2005 to 42% in 2012, and the business has successfully introduced locally created models in India and Vietnam, including air conditioners and refrigerators. As the company continues to develop its ambition of being efficient on a global scale while remaining local in its focus on consumer requirements, its attitude of embracing tension will be key to future performance improvement.</w:t>
      </w:r>
    </w:p>
    <w:p w14:paraId="71823207" w14:textId="77777777" w:rsidR="00FD3629" w:rsidRPr="00FD3629" w:rsidRDefault="00FD3629" w:rsidP="00FD3629">
      <w:pPr>
        <w:rPr>
          <w:rFonts w:ascii="Times New Roman" w:hAnsi="Times New Roman" w:cs="Times New Roman"/>
          <w:sz w:val="24"/>
          <w:szCs w:val="24"/>
        </w:rPr>
      </w:pPr>
      <w:r w:rsidRPr="00FD3629">
        <w:rPr>
          <w:rFonts w:ascii="Times New Roman" w:hAnsi="Times New Roman" w:cs="Times New Roman"/>
          <w:sz w:val="24"/>
          <w:szCs w:val="24"/>
        </w:rPr>
        <w:t>Most leaders recognize the inherent tension between satisfying local client needs and pursuing competitive advantage through integrated global operations. Here's how to leverage that conflict to benefit your business.</w:t>
      </w:r>
    </w:p>
    <w:p w14:paraId="2AC62CB5" w14:textId="6482A9E4" w:rsidR="00FD3629" w:rsidRPr="00FD3629" w:rsidRDefault="00FD3629" w:rsidP="00FD3629">
      <w:pPr>
        <w:rPr>
          <w:rFonts w:ascii="Times New Roman" w:hAnsi="Times New Roman" w:cs="Times New Roman"/>
          <w:sz w:val="24"/>
          <w:szCs w:val="24"/>
        </w:rPr>
      </w:pPr>
      <w:r w:rsidRPr="00FD3629">
        <w:rPr>
          <w:rFonts w:ascii="Times New Roman" w:hAnsi="Times New Roman" w:cs="Times New Roman"/>
          <w:sz w:val="24"/>
          <w:szCs w:val="24"/>
        </w:rPr>
        <w:t xml:space="preserve">A single group should be dedicated to embracing conflict. Panasonic's China Lifestyle Research </w:t>
      </w:r>
      <w:r w:rsidR="009C14E0" w:rsidRPr="00FD3629">
        <w:rPr>
          <w:rFonts w:ascii="Times New Roman" w:hAnsi="Times New Roman" w:cs="Times New Roman"/>
          <w:sz w:val="24"/>
          <w:szCs w:val="24"/>
        </w:rPr>
        <w:t>Centre</w:t>
      </w:r>
      <w:r w:rsidRPr="00FD3629">
        <w:rPr>
          <w:rFonts w:ascii="Times New Roman" w:hAnsi="Times New Roman" w:cs="Times New Roman"/>
          <w:sz w:val="24"/>
          <w:szCs w:val="24"/>
        </w:rPr>
        <w:t xml:space="preserve"> was established to gain a better understanding of Chinese consumers and to leverage Panasonic Japan's R&amp;D capabilities. Establish a ground mission. The mission of the unit should indicate unequivocally how local adaptation and cross-border integration contribute to the company's strategy. The lifestyle </w:t>
      </w:r>
      <w:r w:rsidR="009C14E0" w:rsidRPr="00FD3629">
        <w:rPr>
          <w:rFonts w:ascii="Times New Roman" w:hAnsi="Times New Roman" w:cs="Times New Roman"/>
          <w:sz w:val="24"/>
          <w:szCs w:val="24"/>
        </w:rPr>
        <w:t>centre’s</w:t>
      </w:r>
      <w:r w:rsidRPr="00FD3629">
        <w:rPr>
          <w:rFonts w:ascii="Times New Roman" w:hAnsi="Times New Roman" w:cs="Times New Roman"/>
          <w:sz w:val="24"/>
          <w:szCs w:val="24"/>
        </w:rPr>
        <w:t xml:space="preserve"> objective was to "understand data," not just gather it, in order to ensure that insights translated into feasible product proposals that capitalized on Panasonic's global technology capabilities. Develop a core of local personnel. The unit should train local personnel in both localization and cross-border integration. At the lifestyle </w:t>
      </w:r>
      <w:r w:rsidR="009C14E0" w:rsidRPr="00FD3629">
        <w:rPr>
          <w:rFonts w:ascii="Times New Roman" w:hAnsi="Times New Roman" w:cs="Times New Roman"/>
          <w:sz w:val="24"/>
          <w:szCs w:val="24"/>
        </w:rPr>
        <w:t>centre</w:t>
      </w:r>
      <w:r w:rsidRPr="00FD3629">
        <w:rPr>
          <w:rFonts w:ascii="Times New Roman" w:hAnsi="Times New Roman" w:cs="Times New Roman"/>
          <w:sz w:val="24"/>
          <w:szCs w:val="24"/>
        </w:rPr>
        <w:t>, each staff member spent a year getting training and significant coaching in field work and proposal writing.</w:t>
      </w:r>
    </w:p>
    <w:p w14:paraId="4553CE1B" w14:textId="49EC0D77" w:rsidR="00FD3629" w:rsidRDefault="00FD3629" w:rsidP="00FD3629">
      <w:pPr>
        <w:rPr>
          <w:rFonts w:ascii="Times New Roman" w:hAnsi="Times New Roman" w:cs="Times New Roman"/>
          <w:sz w:val="24"/>
          <w:szCs w:val="24"/>
        </w:rPr>
      </w:pPr>
      <w:r w:rsidRPr="00FD3629">
        <w:rPr>
          <w:rFonts w:ascii="Times New Roman" w:hAnsi="Times New Roman" w:cs="Times New Roman"/>
          <w:sz w:val="24"/>
          <w:szCs w:val="24"/>
        </w:rPr>
        <w:t xml:space="preserve">Increase the reach. The unit's influence must be constantly expanded. The leader of the lifestyle </w:t>
      </w:r>
      <w:r w:rsidR="009C14E0" w:rsidRPr="00FD3629">
        <w:rPr>
          <w:rFonts w:ascii="Times New Roman" w:hAnsi="Times New Roman" w:cs="Times New Roman"/>
          <w:sz w:val="24"/>
          <w:szCs w:val="24"/>
        </w:rPr>
        <w:t>centre</w:t>
      </w:r>
      <w:r w:rsidRPr="00FD3629">
        <w:rPr>
          <w:rFonts w:ascii="Times New Roman" w:hAnsi="Times New Roman" w:cs="Times New Roman"/>
          <w:sz w:val="24"/>
          <w:szCs w:val="24"/>
        </w:rPr>
        <w:t xml:space="preserve"> increased contact and interaction between the </w:t>
      </w:r>
      <w:r w:rsidR="009C14E0" w:rsidRPr="00FD3629">
        <w:rPr>
          <w:rFonts w:ascii="Times New Roman" w:hAnsi="Times New Roman" w:cs="Times New Roman"/>
          <w:sz w:val="24"/>
          <w:szCs w:val="24"/>
        </w:rPr>
        <w:t>centre</w:t>
      </w:r>
      <w:r w:rsidRPr="00FD3629">
        <w:rPr>
          <w:rFonts w:ascii="Times New Roman" w:hAnsi="Times New Roman" w:cs="Times New Roman"/>
          <w:sz w:val="24"/>
          <w:szCs w:val="24"/>
        </w:rPr>
        <w:t xml:space="preserve"> and engineers at Panasonic Japan in order to widen the scope of the organization's tension-relieving activities. Consolidate local government. Sufficient authority should be delegated to overseas subsidiaries in order to maximize their autonomy while guaranteeing effective cross-border integration. Panasonic increased responsibility over its China operations in response to the lifestyle </w:t>
      </w:r>
      <w:r w:rsidR="009C14E0" w:rsidRPr="00FD3629">
        <w:rPr>
          <w:rFonts w:ascii="Times New Roman" w:hAnsi="Times New Roman" w:cs="Times New Roman"/>
          <w:sz w:val="24"/>
          <w:szCs w:val="24"/>
        </w:rPr>
        <w:t>centre’s</w:t>
      </w:r>
      <w:r w:rsidRPr="00FD3629">
        <w:rPr>
          <w:rFonts w:ascii="Times New Roman" w:hAnsi="Times New Roman" w:cs="Times New Roman"/>
          <w:sz w:val="24"/>
          <w:szCs w:val="24"/>
        </w:rPr>
        <w:t xml:space="preserve"> early success, allowing for deeper local adaptation while preserving integrated cross-border working relationships between China and Japan.</w:t>
      </w:r>
    </w:p>
    <w:p w14:paraId="53F9706B" w14:textId="2F5D731F" w:rsidR="00FD3629" w:rsidRDefault="00FD3629" w:rsidP="00FD3629">
      <w:pPr>
        <w:rPr>
          <w:rFonts w:ascii="Times New Roman" w:hAnsi="Times New Roman" w:cs="Times New Roman"/>
          <w:sz w:val="24"/>
          <w:szCs w:val="24"/>
        </w:rPr>
      </w:pPr>
      <w:r w:rsidRPr="00FD3629">
        <w:rPr>
          <w:rFonts w:ascii="Times New Roman" w:hAnsi="Times New Roman" w:cs="Times New Roman"/>
          <w:sz w:val="24"/>
          <w:szCs w:val="24"/>
        </w:rPr>
        <w:t>(Wakayama, Shintaku, &amp; Amano 2012)</w:t>
      </w:r>
    </w:p>
    <w:p w14:paraId="51FEC086" w14:textId="0DEC7AA9" w:rsidR="00FD3629" w:rsidRPr="00FD3629" w:rsidRDefault="00FD3629" w:rsidP="00FD3629">
      <w:pPr>
        <w:rPr>
          <w:rFonts w:ascii="Times New Roman" w:hAnsi="Times New Roman" w:cs="Times New Roman"/>
          <w:i/>
          <w:iCs/>
          <w:sz w:val="24"/>
          <w:szCs w:val="24"/>
        </w:rPr>
      </w:pPr>
      <w:r w:rsidRPr="00FD3629">
        <w:rPr>
          <w:rFonts w:ascii="Times New Roman" w:hAnsi="Times New Roman" w:cs="Times New Roman"/>
          <w:i/>
          <w:iCs/>
          <w:sz w:val="24"/>
          <w:szCs w:val="24"/>
        </w:rPr>
        <w:t>Innovation of business towards to contemporary society</w:t>
      </w:r>
    </w:p>
    <w:p w14:paraId="3D309173" w14:textId="77777777" w:rsidR="00FD3629" w:rsidRPr="00FD3629" w:rsidRDefault="00FD3629" w:rsidP="00FD3629">
      <w:pPr>
        <w:jc w:val="both"/>
        <w:rPr>
          <w:rFonts w:ascii="Times New Roman" w:hAnsi="Times New Roman" w:cs="Times New Roman"/>
          <w:sz w:val="24"/>
          <w:szCs w:val="24"/>
        </w:rPr>
      </w:pPr>
      <w:r w:rsidRPr="00FD3629">
        <w:rPr>
          <w:rFonts w:ascii="Times New Roman" w:hAnsi="Times New Roman" w:cs="Times New Roman"/>
          <w:sz w:val="24"/>
          <w:szCs w:val="24"/>
        </w:rPr>
        <w:lastRenderedPageBreak/>
        <w:t>According to the Annual Report 2022 of Panasonic, the consolidated net sales was ¥6,698.8 billion, which 34% is the sales of appliances, 20% life solutions, 17% industrial solutions, 11% connected solutions, and 18% Automotive.</w:t>
      </w:r>
    </w:p>
    <w:p w14:paraId="0B48B2E3" w14:textId="0588D2F1" w:rsidR="00FD3629" w:rsidRPr="00FD3629" w:rsidRDefault="00FD3629" w:rsidP="00FD3629">
      <w:pPr>
        <w:jc w:val="both"/>
        <w:rPr>
          <w:rFonts w:ascii="Times New Roman" w:hAnsi="Times New Roman" w:cs="Times New Roman"/>
          <w:sz w:val="24"/>
          <w:szCs w:val="24"/>
        </w:rPr>
      </w:pPr>
      <w:r w:rsidRPr="00FD3629">
        <w:rPr>
          <w:rFonts w:ascii="Times New Roman" w:hAnsi="Times New Roman" w:cs="Times New Roman"/>
          <w:sz w:val="24"/>
          <w:szCs w:val="24"/>
        </w:rPr>
        <w:t xml:space="preserve">It is identified that other than traditional electrical appliances, under the management principle of the Company, continuous innovation have developed the products for automotive, including car cockpits, head-up display example, and cylindrical lithium-ion battery. The products for automotive which </w:t>
      </w:r>
      <w:r w:rsidR="009C14E0" w:rsidRPr="00FD3629">
        <w:rPr>
          <w:rFonts w:ascii="Times New Roman" w:hAnsi="Times New Roman" w:cs="Times New Roman"/>
          <w:sz w:val="24"/>
          <w:szCs w:val="24"/>
        </w:rPr>
        <w:t>aroused</w:t>
      </w:r>
      <w:r w:rsidRPr="00FD3629">
        <w:rPr>
          <w:rFonts w:ascii="Times New Roman" w:hAnsi="Times New Roman" w:cs="Times New Roman"/>
          <w:sz w:val="24"/>
          <w:szCs w:val="24"/>
        </w:rPr>
        <w:t xml:space="preserve"> studies and discussion on Panasonic, to have partnership from local (e,g, Toyota) to global (e.g Tesla). </w:t>
      </w:r>
    </w:p>
    <w:p w14:paraId="7F03543A" w14:textId="77777777" w:rsidR="00FD3629" w:rsidRPr="00FD3629" w:rsidRDefault="00FD3629" w:rsidP="00FD3629">
      <w:pPr>
        <w:jc w:val="both"/>
        <w:rPr>
          <w:rFonts w:ascii="Times New Roman" w:hAnsi="Times New Roman" w:cs="Times New Roman"/>
          <w:sz w:val="24"/>
          <w:szCs w:val="24"/>
        </w:rPr>
      </w:pPr>
      <w:r w:rsidRPr="00FD3629">
        <w:rPr>
          <w:rFonts w:ascii="Times New Roman" w:hAnsi="Times New Roman" w:cs="Times New Roman"/>
          <w:sz w:val="24"/>
          <w:szCs w:val="24"/>
        </w:rPr>
        <w:t>(https://www-proquest-com.ezproxy.lb.polyu.edu.hk/docview/2003275846/fulltextPDF/53E604D3D6BB4088PQ/1?accountid=162100</w:t>
      </w:r>
    </w:p>
    <w:p w14:paraId="3DC323E4" w14:textId="77777777" w:rsidR="00FD3629" w:rsidRPr="00FD3629" w:rsidRDefault="00FD3629" w:rsidP="00FD3629">
      <w:pPr>
        <w:jc w:val="both"/>
        <w:rPr>
          <w:rFonts w:ascii="Times New Roman" w:hAnsi="Times New Roman" w:cs="Times New Roman"/>
          <w:sz w:val="24"/>
          <w:szCs w:val="24"/>
        </w:rPr>
      </w:pPr>
      <w:r w:rsidRPr="00FD3629">
        <w:rPr>
          <w:rFonts w:ascii="Times New Roman" w:hAnsi="Times New Roman" w:cs="Times New Roman"/>
          <w:sz w:val="24"/>
          <w:szCs w:val="24"/>
        </w:rPr>
        <w:t>(https://www.proquest.com/docview/1941011338?OpenUrlRefId=info:xri/sid:primo&amp;accountid=16210&amp;parentSessionId=R0wGR3khXfFh7YFn0VNxsy4tJt1WgHO%2B1Hz%2B79yWXpI%3D)</w:t>
      </w:r>
    </w:p>
    <w:p w14:paraId="0244AE2F" w14:textId="77777777" w:rsidR="00FD3629" w:rsidRPr="00FD3629" w:rsidRDefault="00FD3629" w:rsidP="00FD3629">
      <w:pPr>
        <w:jc w:val="both"/>
        <w:rPr>
          <w:rFonts w:ascii="Times New Roman" w:hAnsi="Times New Roman" w:cs="Times New Roman"/>
          <w:sz w:val="24"/>
          <w:szCs w:val="24"/>
        </w:rPr>
      </w:pPr>
      <w:r w:rsidRPr="00FD3629">
        <w:rPr>
          <w:rFonts w:ascii="Times New Roman" w:hAnsi="Times New Roman" w:cs="Times New Roman"/>
          <w:sz w:val="24"/>
          <w:szCs w:val="24"/>
        </w:rPr>
        <w:t>Under life solutions, which account for 20% of Panasonic's net sales, a tiny fraction is devoted to this category, which is the nursing care sector.</w:t>
      </w:r>
    </w:p>
    <w:p w14:paraId="1FDAF813" w14:textId="77777777" w:rsidR="00FD3629" w:rsidRPr="00FD3629" w:rsidRDefault="00FD3629" w:rsidP="00FD3629">
      <w:pPr>
        <w:jc w:val="both"/>
        <w:rPr>
          <w:rFonts w:ascii="Times New Roman" w:hAnsi="Times New Roman" w:cs="Times New Roman"/>
          <w:sz w:val="24"/>
          <w:szCs w:val="24"/>
        </w:rPr>
      </w:pPr>
      <w:r w:rsidRPr="00FD3629">
        <w:rPr>
          <w:rFonts w:ascii="Times New Roman" w:hAnsi="Times New Roman" w:cs="Times New Roman"/>
          <w:sz w:val="24"/>
          <w:szCs w:val="24"/>
        </w:rPr>
        <w:t>Even though Panasonic's sales % is rather little, we can see that the Group is growing increasingly focused on their company.</w:t>
      </w:r>
    </w:p>
    <w:p w14:paraId="2E6BB0D2" w14:textId="77777777" w:rsidR="00FD3629" w:rsidRPr="00FD3629" w:rsidRDefault="00FD3629" w:rsidP="00FD3629">
      <w:pPr>
        <w:jc w:val="both"/>
        <w:rPr>
          <w:rFonts w:ascii="Times New Roman" w:hAnsi="Times New Roman" w:cs="Times New Roman"/>
          <w:sz w:val="24"/>
          <w:szCs w:val="24"/>
        </w:rPr>
      </w:pPr>
      <w:r w:rsidRPr="00FD3629">
        <w:rPr>
          <w:rFonts w:ascii="Times New Roman" w:hAnsi="Times New Roman" w:cs="Times New Roman"/>
          <w:sz w:val="24"/>
          <w:szCs w:val="24"/>
        </w:rPr>
        <w:t>While the nursing care company is not confined to advanced technology, we discovered that their services and products align with their philosophy, which is to improve the quality of life for sick and elderly people. These goods include environmental design, assistive accessories for everyday life, such as multi-function hospital beds, lifting machines, and toilet and bathing aid gadgets.</w:t>
      </w:r>
    </w:p>
    <w:p w14:paraId="746B3071" w14:textId="77777777" w:rsidR="00FD3629" w:rsidRPr="00FD3629" w:rsidRDefault="00FD3629" w:rsidP="00FD3629">
      <w:pPr>
        <w:jc w:val="both"/>
        <w:rPr>
          <w:rFonts w:ascii="Times New Roman" w:hAnsi="Times New Roman" w:cs="Times New Roman"/>
          <w:sz w:val="24"/>
          <w:szCs w:val="24"/>
        </w:rPr>
      </w:pPr>
      <w:r w:rsidRPr="00FD3629">
        <w:rPr>
          <w:rFonts w:ascii="Times New Roman" w:hAnsi="Times New Roman" w:cs="Times New Roman"/>
          <w:sz w:val="24"/>
          <w:szCs w:val="24"/>
        </w:rPr>
        <w:t>Panasonic is a significant player in the industry not only in Japan, but also in Hong Kong and China.</w:t>
      </w:r>
    </w:p>
    <w:p w14:paraId="4F2E5C2E" w14:textId="77777777" w:rsidR="00FD3629" w:rsidRPr="00FD3629" w:rsidRDefault="00FD3629" w:rsidP="00FD3629">
      <w:pPr>
        <w:jc w:val="both"/>
        <w:rPr>
          <w:rFonts w:ascii="Times New Roman" w:hAnsi="Times New Roman" w:cs="Times New Roman"/>
          <w:sz w:val="24"/>
          <w:szCs w:val="24"/>
        </w:rPr>
      </w:pPr>
      <w:r w:rsidRPr="00FD3629">
        <w:rPr>
          <w:rFonts w:ascii="Times New Roman" w:hAnsi="Times New Roman" w:cs="Times New Roman"/>
          <w:sz w:val="24"/>
          <w:szCs w:val="24"/>
        </w:rPr>
        <w:t>Panasonic Healthcare Co., Ltd. has been showcasing its latest solutions at annual hospital and gerotechnology exhibitions under the theme "Providing optimal healthcare for each individual" for years. They demonstrate a broad range of solutions in five zones: Hospital, Clinic, Home Care, Pharmacy, and Healthcare, as well as newly developed automatic tablet counting and packaging machines and a medication audit support system</w:t>
      </w:r>
    </w:p>
    <w:p w14:paraId="409337BD" w14:textId="77777777" w:rsidR="00FD3629" w:rsidRPr="00FD3629" w:rsidRDefault="00FD3629" w:rsidP="00FD3629">
      <w:pPr>
        <w:jc w:val="both"/>
        <w:rPr>
          <w:rFonts w:ascii="Times New Roman" w:hAnsi="Times New Roman" w:cs="Times New Roman"/>
          <w:sz w:val="24"/>
          <w:szCs w:val="24"/>
        </w:rPr>
      </w:pPr>
      <w:r w:rsidRPr="00FD3629">
        <w:rPr>
          <w:rFonts w:ascii="Times New Roman" w:hAnsi="Times New Roman" w:cs="Times New Roman"/>
          <w:sz w:val="24"/>
          <w:szCs w:val="24"/>
        </w:rPr>
        <w:t>Panasonic also demonstrated its Automatic Tablet Counting and Packaging Machines for pharmaceutical departments, which are supplied internationally. After the system receives prescription information from the electronic medical chart, it organizes and packages the prescribed medication, and the Medicine Audit Support System double-checks the dispensed medication automatically. The Automatic Tablet Counting and Dispensing System detects IC chips embedded in tablet casings, thereby eliminating the possibility of human error.</w:t>
      </w:r>
    </w:p>
    <w:p w14:paraId="6ACE1E21" w14:textId="77777777" w:rsidR="00FD3629" w:rsidRPr="00FD3629" w:rsidRDefault="00FD3629" w:rsidP="00FD3629">
      <w:pPr>
        <w:jc w:val="both"/>
        <w:rPr>
          <w:rFonts w:ascii="Times New Roman" w:hAnsi="Times New Roman" w:cs="Times New Roman"/>
          <w:sz w:val="24"/>
          <w:szCs w:val="24"/>
        </w:rPr>
      </w:pPr>
      <w:r w:rsidRPr="00FD3629">
        <w:rPr>
          <w:rFonts w:ascii="Times New Roman" w:hAnsi="Times New Roman" w:cs="Times New Roman"/>
          <w:sz w:val="24"/>
          <w:szCs w:val="24"/>
        </w:rPr>
        <w:t>Panasonic also offers a clinic solution, the Medicom-HR III. Its hard copy-like usability and superior customer assistance have garnered rave reviews. Panasonic's medical information management systems span from electronic medical charts to administrative medical computers, a medical image archiving system, and tablet device connectivity.</w:t>
      </w:r>
    </w:p>
    <w:p w14:paraId="0066DB57" w14:textId="77777777" w:rsidR="00FD3629" w:rsidRPr="00FD3629" w:rsidRDefault="00FD3629" w:rsidP="00FD3629">
      <w:pPr>
        <w:jc w:val="both"/>
        <w:rPr>
          <w:rFonts w:ascii="Times New Roman" w:hAnsi="Times New Roman" w:cs="Times New Roman"/>
          <w:sz w:val="24"/>
          <w:szCs w:val="24"/>
        </w:rPr>
      </w:pPr>
      <w:r w:rsidRPr="00FD3629">
        <w:rPr>
          <w:rFonts w:ascii="Times New Roman" w:hAnsi="Times New Roman" w:cs="Times New Roman"/>
          <w:sz w:val="24"/>
          <w:szCs w:val="24"/>
        </w:rPr>
        <w:lastRenderedPageBreak/>
        <w:t>Panasonic Healthcare continues to offer innovative solutions that leverage its medical IT systems to improve "diagnosis and treatment coordination," "medical information utilization," and "drug research and development." These initiatives, dubbed "Providing optimal healthcare for each individual," have garnered widespread notice. (https://news.panasonic.com/global/topics/2014/28095.html)</w:t>
      </w:r>
    </w:p>
    <w:p w14:paraId="04F95C1F" w14:textId="41D9C926" w:rsidR="00FD3629" w:rsidRPr="00FD3629" w:rsidRDefault="00FD3629" w:rsidP="00FD3629">
      <w:pPr>
        <w:jc w:val="both"/>
        <w:rPr>
          <w:rFonts w:ascii="Times New Roman" w:hAnsi="Times New Roman" w:cs="Times New Roman"/>
          <w:sz w:val="24"/>
          <w:szCs w:val="24"/>
        </w:rPr>
      </w:pPr>
      <w:r w:rsidRPr="00FD3629">
        <w:rPr>
          <w:rFonts w:ascii="Times New Roman" w:hAnsi="Times New Roman" w:cs="Times New Roman"/>
          <w:sz w:val="24"/>
          <w:szCs w:val="24"/>
        </w:rPr>
        <w:t xml:space="preserve">Hong Kong's population continues to shrink, and the elderly's daily life have become a source of societal concern. Panasonic has a long history of providing a variety of products and services. Elderly care is one of the areas of emphasis. It has accomplished the concept of senior living at home through years of professional knowledge and modern technologies in elderly </w:t>
      </w:r>
      <w:r w:rsidR="009C14E0" w:rsidRPr="00FD3629">
        <w:rPr>
          <w:rFonts w:ascii="Times New Roman" w:hAnsi="Times New Roman" w:cs="Times New Roman"/>
          <w:sz w:val="24"/>
          <w:szCs w:val="24"/>
        </w:rPr>
        <w:t>care.</w:t>
      </w:r>
      <w:r w:rsidRPr="00FD3629">
        <w:rPr>
          <w:rFonts w:ascii="Times New Roman" w:hAnsi="Times New Roman" w:cs="Times New Roman"/>
          <w:sz w:val="24"/>
          <w:szCs w:val="24"/>
        </w:rPr>
        <w:t xml:space="preserve"> </w:t>
      </w:r>
    </w:p>
    <w:p w14:paraId="723AEA21" w14:textId="143CFAAA" w:rsidR="00FD3629" w:rsidRDefault="00FD3629" w:rsidP="00FD3629">
      <w:pPr>
        <w:jc w:val="both"/>
        <w:rPr>
          <w:rFonts w:ascii="Times New Roman" w:hAnsi="Times New Roman" w:cs="Times New Roman"/>
          <w:sz w:val="24"/>
          <w:szCs w:val="24"/>
        </w:rPr>
      </w:pPr>
      <w:r w:rsidRPr="00FD3629">
        <w:rPr>
          <w:rFonts w:ascii="Times New Roman" w:hAnsi="Times New Roman" w:cs="Times New Roman"/>
          <w:sz w:val="24"/>
          <w:szCs w:val="24"/>
        </w:rPr>
        <w:t>(</w:t>
      </w:r>
      <w:hyperlink r:id="rId16" w:history="1">
        <w:r w:rsidRPr="00DD5FE8">
          <w:rPr>
            <w:rStyle w:val="Hyperlink"/>
            <w:rFonts w:ascii="Times New Roman" w:hAnsi="Times New Roman" w:cs="Times New Roman"/>
            <w:sz w:val="24"/>
            <w:szCs w:val="24"/>
          </w:rPr>
          <w:t>https://agefree.oa.hk/en/about-us/</w:t>
        </w:r>
      </w:hyperlink>
      <w:r w:rsidRPr="00FD3629">
        <w:rPr>
          <w:rFonts w:ascii="Times New Roman" w:hAnsi="Times New Roman" w:cs="Times New Roman"/>
          <w:sz w:val="24"/>
          <w:szCs w:val="24"/>
        </w:rPr>
        <w:t>)</w:t>
      </w:r>
    </w:p>
    <w:p w14:paraId="3537BF20" w14:textId="332A3614" w:rsidR="00FD3629" w:rsidRPr="00FD3629" w:rsidRDefault="00FD3629" w:rsidP="00FD3629">
      <w:pPr>
        <w:jc w:val="both"/>
        <w:rPr>
          <w:rFonts w:ascii="Times New Roman" w:hAnsi="Times New Roman" w:cs="Times New Roman"/>
          <w:i/>
          <w:iCs/>
          <w:sz w:val="24"/>
          <w:szCs w:val="24"/>
        </w:rPr>
      </w:pPr>
      <w:r w:rsidRPr="00FD3629">
        <w:rPr>
          <w:rFonts w:ascii="Times New Roman" w:hAnsi="Times New Roman" w:cs="Times New Roman"/>
          <w:i/>
          <w:iCs/>
          <w:sz w:val="24"/>
          <w:szCs w:val="24"/>
        </w:rPr>
        <w:t>Environment sustainability</w:t>
      </w:r>
    </w:p>
    <w:p w14:paraId="78DFD12E" w14:textId="77777777" w:rsidR="00FD3629" w:rsidRPr="00FD3629" w:rsidRDefault="00FD3629" w:rsidP="00FD3629">
      <w:pPr>
        <w:jc w:val="both"/>
        <w:rPr>
          <w:rFonts w:ascii="Times New Roman" w:hAnsi="Times New Roman" w:cs="Times New Roman"/>
          <w:sz w:val="24"/>
          <w:szCs w:val="24"/>
        </w:rPr>
      </w:pPr>
      <w:r w:rsidRPr="00FD3629">
        <w:rPr>
          <w:rFonts w:ascii="Times New Roman" w:hAnsi="Times New Roman" w:cs="Times New Roman"/>
          <w:sz w:val="24"/>
          <w:szCs w:val="24"/>
        </w:rPr>
        <w:t>Panasonic is also highly conscious of environmental sustainability throughout its business processes. Kee et al. (2020) conducted a study on environmental sustainability in order to get a competitive advantage and discovered some noteworthy consequences. The current study demonstrated Panasonic's commitment to environmental sustainability as a means of enhancing its competitive edge. Additionally, Panasonic has invented environmentally sustainable devices.</w:t>
      </w:r>
    </w:p>
    <w:p w14:paraId="3D68D7D5" w14:textId="77777777" w:rsidR="00FD3629" w:rsidRPr="00FD3629" w:rsidRDefault="00FD3629" w:rsidP="00FD3629">
      <w:pPr>
        <w:jc w:val="both"/>
        <w:rPr>
          <w:rFonts w:ascii="Times New Roman" w:hAnsi="Times New Roman" w:cs="Times New Roman"/>
          <w:sz w:val="24"/>
          <w:szCs w:val="24"/>
        </w:rPr>
      </w:pPr>
      <w:r w:rsidRPr="00FD3629">
        <w:rPr>
          <w:rFonts w:ascii="Times New Roman" w:hAnsi="Times New Roman" w:cs="Times New Roman"/>
          <w:sz w:val="24"/>
          <w:szCs w:val="24"/>
        </w:rPr>
        <w:t>Despite the high quality of its products, this was a significant factor in its client loyalty and contentment. Panasonic products were deemed sustainable due to their environmental friendliness, recyclability, smaller carbon footprints, and lesser chemical substance effect, as a result of Panasonic's four energy ideas of saving, creating, storing, and managing energy.</w:t>
      </w:r>
    </w:p>
    <w:p w14:paraId="75696771" w14:textId="4A2FB91F" w:rsidR="00FD3629" w:rsidRDefault="00FD3629" w:rsidP="00FD3629">
      <w:pPr>
        <w:jc w:val="both"/>
        <w:rPr>
          <w:rFonts w:ascii="Times New Roman" w:hAnsi="Times New Roman" w:cs="Times New Roman"/>
          <w:sz w:val="24"/>
          <w:szCs w:val="24"/>
        </w:rPr>
      </w:pPr>
      <w:r w:rsidRPr="00FD3629">
        <w:rPr>
          <w:rFonts w:ascii="Times New Roman" w:hAnsi="Times New Roman" w:cs="Times New Roman"/>
          <w:sz w:val="24"/>
          <w:szCs w:val="24"/>
        </w:rPr>
        <w:t xml:space="preserve">Finally, Panasonic should stay current and commit resources to the creation and usage of new energy in order to improve its competitive edge through the development of more eco-friendly and ecologically sustainable goods and the enhancement of its service system and resources. Future academics will do more in-depth research on the impact of sustainable products on the survival of businesses, such as Panasonic. We discovered how to develop a competitive advantage through environmental sustainability as a result of the study's conclusions. </w:t>
      </w:r>
    </w:p>
    <w:p w14:paraId="23DDAB09" w14:textId="09F74AC5" w:rsidR="00FD3629" w:rsidRDefault="00FD3629" w:rsidP="00FD3629">
      <w:pPr>
        <w:jc w:val="both"/>
        <w:rPr>
          <w:rFonts w:ascii="Times New Roman" w:hAnsi="Times New Roman" w:cs="Times New Roman"/>
          <w:sz w:val="24"/>
          <w:szCs w:val="24"/>
        </w:rPr>
      </w:pPr>
    </w:p>
    <w:p w14:paraId="6EFC1A84" w14:textId="0F8C9E55" w:rsidR="00FD3629" w:rsidRPr="00FD3629" w:rsidRDefault="00FD3629" w:rsidP="00FD3629">
      <w:pPr>
        <w:jc w:val="both"/>
        <w:rPr>
          <w:rFonts w:ascii="Times New Roman" w:hAnsi="Times New Roman" w:cs="Times New Roman"/>
          <w:b/>
          <w:bCs/>
          <w:sz w:val="24"/>
          <w:szCs w:val="24"/>
        </w:rPr>
      </w:pPr>
      <w:r w:rsidRPr="00FD3629">
        <w:rPr>
          <w:rFonts w:ascii="Times New Roman" w:hAnsi="Times New Roman" w:cs="Times New Roman"/>
          <w:b/>
          <w:bCs/>
          <w:sz w:val="24"/>
          <w:szCs w:val="24"/>
        </w:rPr>
        <w:t>SWOT analysis of Panasonic Group</w:t>
      </w:r>
    </w:p>
    <w:p w14:paraId="20A2E318" w14:textId="7C6788B9" w:rsidR="00FD3629" w:rsidRDefault="00FD3629" w:rsidP="00FD3629">
      <w:pPr>
        <w:jc w:val="both"/>
        <w:rPr>
          <w:rFonts w:ascii="Times New Roman" w:hAnsi="Times New Roman" w:cs="Times New Roman"/>
          <w:sz w:val="24"/>
          <w:szCs w:val="24"/>
        </w:rPr>
      </w:pPr>
      <w:r>
        <w:rPr>
          <w:rFonts w:ascii="Times New Roman" w:hAnsi="Times New Roman" w:cs="Times New Roman"/>
          <w:sz w:val="24"/>
          <w:szCs w:val="24"/>
        </w:rPr>
        <w:t>In general, we adopt the SWOT analysis to review the business development of and forward looking on Panasonic Group.</w:t>
      </w:r>
    </w:p>
    <w:p w14:paraId="129D076F" w14:textId="75A43EE9" w:rsidR="00FD3629" w:rsidRPr="00FD3629" w:rsidRDefault="00FD3629" w:rsidP="00FD3629">
      <w:pPr>
        <w:jc w:val="both"/>
        <w:rPr>
          <w:rFonts w:ascii="Times New Roman" w:hAnsi="Times New Roman" w:cs="Times New Roman"/>
          <w:i/>
          <w:iCs/>
          <w:sz w:val="24"/>
          <w:szCs w:val="24"/>
        </w:rPr>
      </w:pPr>
      <w:r w:rsidRPr="00FD3629">
        <w:rPr>
          <w:rFonts w:ascii="Times New Roman" w:hAnsi="Times New Roman" w:cs="Times New Roman"/>
          <w:i/>
          <w:iCs/>
          <w:sz w:val="24"/>
          <w:szCs w:val="24"/>
        </w:rPr>
        <w:t>Overview of the Company</w:t>
      </w:r>
    </w:p>
    <w:p w14:paraId="2D32E419" w14:textId="27074EAF" w:rsidR="00FD3629" w:rsidRPr="00FD3629" w:rsidRDefault="00FD3629" w:rsidP="00FD3629">
      <w:pPr>
        <w:jc w:val="both"/>
        <w:rPr>
          <w:rFonts w:ascii="Times New Roman" w:hAnsi="Times New Roman" w:cs="Times New Roman"/>
          <w:sz w:val="24"/>
          <w:szCs w:val="24"/>
        </w:rPr>
      </w:pPr>
      <w:r w:rsidRPr="00FD3629">
        <w:rPr>
          <w:rFonts w:ascii="Times New Roman" w:hAnsi="Times New Roman" w:cs="Times New Roman"/>
          <w:sz w:val="24"/>
          <w:szCs w:val="24"/>
        </w:rPr>
        <w:t xml:space="preserve">Panasonic Corporation (Panasonic or 'the company') is an electrical and electronic goods manufacturer and marketer. Lighting fixtures, electric lamps, solar photovoltaic systems, wiring devices, interior furnishing materials, water-related products, flat panel televisions, personal computers, tablets, air conditioners, refrigerators, washing machines, personal-care products, and microwave ovens are among the company's offerings. Under the Panasonic brand, the corporation also sells digital cameras, video equipment, home audio equipment, vacuum cleaners, rice cookers, and welding equipment. It is responsible for the management and operation of manufacturing sites and research and development (R&amp;D) </w:t>
      </w:r>
      <w:r w:rsidR="009C14E0" w:rsidRPr="00FD3629">
        <w:rPr>
          <w:rFonts w:ascii="Times New Roman" w:hAnsi="Times New Roman" w:cs="Times New Roman"/>
          <w:sz w:val="24"/>
          <w:szCs w:val="24"/>
        </w:rPr>
        <w:t>centres</w:t>
      </w:r>
      <w:r w:rsidRPr="00FD3629">
        <w:rPr>
          <w:rFonts w:ascii="Times New Roman" w:hAnsi="Times New Roman" w:cs="Times New Roman"/>
          <w:sz w:val="24"/>
          <w:szCs w:val="24"/>
        </w:rPr>
        <w:t xml:space="preserve"> in Japan, India, China, North America, and Europe. Panasonic operates across the Asia-Pacific region, North </w:t>
      </w:r>
      <w:r w:rsidRPr="00FD3629">
        <w:rPr>
          <w:rFonts w:ascii="Times New Roman" w:hAnsi="Times New Roman" w:cs="Times New Roman"/>
          <w:sz w:val="24"/>
          <w:szCs w:val="24"/>
        </w:rPr>
        <w:lastRenderedPageBreak/>
        <w:t>and Latin America, Europe, the Middle East, and Africa. The corporation is headquartered in Osaka's Kadoma-shi district.</w:t>
      </w:r>
    </w:p>
    <w:p w14:paraId="14656475" w14:textId="77777777" w:rsidR="00FD3629" w:rsidRPr="00FD3629" w:rsidRDefault="00FD3629" w:rsidP="00FD3629">
      <w:pPr>
        <w:jc w:val="both"/>
        <w:rPr>
          <w:rFonts w:ascii="Times New Roman" w:hAnsi="Times New Roman" w:cs="Times New Roman"/>
          <w:sz w:val="24"/>
          <w:szCs w:val="24"/>
        </w:rPr>
      </w:pPr>
      <w:r w:rsidRPr="00FD3629">
        <w:rPr>
          <w:rFonts w:ascii="Times New Roman" w:hAnsi="Times New Roman" w:cs="Times New Roman"/>
          <w:sz w:val="24"/>
          <w:szCs w:val="24"/>
        </w:rPr>
        <w:t>For the fiscal year ended March 2021 (FY2021), the company recorded revenues of (Yen) JPY6,698,794 million, a decline of 10.6 percent over FY2020. The company's operating margin was 3.9 percent in FY2021, compared to 3.9 percent in FY2020. In fiscal year 2021, the corporation reported a net margin of 2.5 percent, down from 3 percent in fiscal year 2020. The company recorded third-quarter revenue of JPY1,889,802 million, an increase of 8.5 percent over the previous quarter.</w:t>
      </w:r>
    </w:p>
    <w:p w14:paraId="5C761EBF" w14:textId="68EBABBA" w:rsidR="00FD3629" w:rsidRPr="00FD3629" w:rsidRDefault="00FD3629" w:rsidP="00FD3629">
      <w:pPr>
        <w:jc w:val="both"/>
        <w:rPr>
          <w:rFonts w:ascii="Times New Roman" w:hAnsi="Times New Roman" w:cs="Times New Roman"/>
          <w:i/>
          <w:iCs/>
          <w:sz w:val="24"/>
          <w:szCs w:val="24"/>
        </w:rPr>
      </w:pPr>
      <w:r w:rsidRPr="00FD3629">
        <w:rPr>
          <w:rFonts w:ascii="Times New Roman" w:hAnsi="Times New Roman" w:cs="Times New Roman"/>
          <w:i/>
          <w:iCs/>
          <w:sz w:val="24"/>
          <w:szCs w:val="24"/>
        </w:rPr>
        <w:t>Analysis of strength and weakness</w:t>
      </w:r>
    </w:p>
    <w:p w14:paraId="3A8672EF" w14:textId="0AD6E94F" w:rsidR="00FD3629" w:rsidRPr="00FD3629" w:rsidRDefault="00FD3629" w:rsidP="00FD3629">
      <w:pPr>
        <w:jc w:val="both"/>
        <w:rPr>
          <w:rFonts w:ascii="Times New Roman" w:hAnsi="Times New Roman" w:cs="Times New Roman"/>
          <w:sz w:val="24"/>
          <w:szCs w:val="24"/>
        </w:rPr>
      </w:pPr>
      <w:r w:rsidRPr="00FD3629">
        <w:rPr>
          <w:rFonts w:ascii="Times New Roman" w:hAnsi="Times New Roman" w:cs="Times New Roman"/>
          <w:sz w:val="24"/>
          <w:szCs w:val="24"/>
        </w:rPr>
        <w:t xml:space="preserve">Panasonic Corporation (Panasonic or 'the company') is a consumer electronics manufacturer and distributor. Geographic presence, a commitment to quality, and an emphasis on research and development operations are the company's primary strengths, while financial performance continues to be a source of worry. Concentrating on product development, strategic alliances, and the global hybrid automobile market is projected to provide the corporation with growth potential. However, severe rivalry, a scarcity of competent </w:t>
      </w:r>
      <w:r w:rsidR="009C14E0" w:rsidRPr="00FD3629">
        <w:rPr>
          <w:rFonts w:ascii="Times New Roman" w:hAnsi="Times New Roman" w:cs="Times New Roman"/>
          <w:sz w:val="24"/>
          <w:szCs w:val="24"/>
        </w:rPr>
        <w:t>labour</w:t>
      </w:r>
      <w:r w:rsidRPr="00FD3629">
        <w:rPr>
          <w:rFonts w:ascii="Times New Roman" w:hAnsi="Times New Roman" w:cs="Times New Roman"/>
          <w:sz w:val="24"/>
          <w:szCs w:val="24"/>
        </w:rPr>
        <w:t>, and quick technological advancements may have an impact on its commercial operations.</w:t>
      </w:r>
    </w:p>
    <w:p w14:paraId="763FECA8" w14:textId="3427E7C5" w:rsidR="00FD3629" w:rsidRPr="00FD3629" w:rsidRDefault="00FD3629" w:rsidP="00FD3629">
      <w:pPr>
        <w:jc w:val="both"/>
        <w:rPr>
          <w:rFonts w:ascii="Times New Roman" w:hAnsi="Times New Roman" w:cs="Times New Roman"/>
          <w:sz w:val="24"/>
          <w:szCs w:val="24"/>
        </w:rPr>
      </w:pPr>
      <w:r w:rsidRPr="00FD3629">
        <w:rPr>
          <w:rFonts w:ascii="Times New Roman" w:hAnsi="Times New Roman" w:cs="Times New Roman"/>
          <w:i/>
          <w:iCs/>
          <w:sz w:val="24"/>
          <w:szCs w:val="24"/>
        </w:rPr>
        <w:t>Strength</w:t>
      </w:r>
    </w:p>
    <w:p w14:paraId="0D66CD10" w14:textId="77777777" w:rsidR="00FD3629" w:rsidRPr="00FD3629" w:rsidRDefault="00FD3629" w:rsidP="00FD3629">
      <w:pPr>
        <w:jc w:val="both"/>
        <w:rPr>
          <w:rFonts w:ascii="Times New Roman" w:hAnsi="Times New Roman" w:cs="Times New Roman"/>
          <w:sz w:val="24"/>
          <w:szCs w:val="24"/>
          <w:u w:val="single"/>
        </w:rPr>
      </w:pPr>
      <w:r w:rsidRPr="00FD3629">
        <w:rPr>
          <w:rFonts w:ascii="Times New Roman" w:hAnsi="Times New Roman" w:cs="Times New Roman"/>
          <w:sz w:val="24"/>
          <w:szCs w:val="24"/>
          <w:u w:val="single"/>
        </w:rPr>
        <w:t>Concentrate on quality</w:t>
      </w:r>
    </w:p>
    <w:p w14:paraId="0E2E51F8" w14:textId="1AD427AE" w:rsidR="00FD3629" w:rsidRPr="00FD3629" w:rsidRDefault="00FD3629" w:rsidP="00FD3629">
      <w:pPr>
        <w:jc w:val="both"/>
        <w:rPr>
          <w:rFonts w:ascii="Times New Roman" w:hAnsi="Times New Roman" w:cs="Times New Roman"/>
          <w:sz w:val="24"/>
          <w:szCs w:val="24"/>
        </w:rPr>
      </w:pPr>
      <w:r w:rsidRPr="00FD3629">
        <w:rPr>
          <w:rFonts w:ascii="Times New Roman" w:hAnsi="Times New Roman" w:cs="Times New Roman"/>
          <w:sz w:val="24"/>
          <w:szCs w:val="24"/>
        </w:rPr>
        <w:t xml:space="preserve">The organization adheres to stringent quality controls during the manufacturing process. It undertakes routine reviews of its supply and statistical analysis and evaluation of the given products' quality. Concentrating on quality benefits the company's brand image and </w:t>
      </w:r>
      <w:r w:rsidR="009C14E0" w:rsidRPr="00FD3629">
        <w:rPr>
          <w:rFonts w:ascii="Times New Roman" w:hAnsi="Times New Roman" w:cs="Times New Roman"/>
          <w:sz w:val="24"/>
          <w:szCs w:val="24"/>
        </w:rPr>
        <w:t>instils</w:t>
      </w:r>
      <w:r w:rsidRPr="00FD3629">
        <w:rPr>
          <w:rFonts w:ascii="Times New Roman" w:hAnsi="Times New Roman" w:cs="Times New Roman"/>
          <w:sz w:val="24"/>
          <w:szCs w:val="24"/>
        </w:rPr>
        <w:t xml:space="preserve"> confidence in consumers. The organization has established appropriate checks and balances to ensure that quality standards are adhered to at all stages of the research and manufacturing processes. Panasonic's quality management system; ISO 9001/Panasonic Industrial Devices; Occupational Safety and Health Management System (OHSAS) 18001; and ISO 14001/Panasonic Industrial Devices Europe GmbH are among the certifications held by the corporation. Additionally, it implements variation reduction programs that enhance quality-related operations and safeguard clients from product variation-related difficulties.</w:t>
      </w:r>
    </w:p>
    <w:p w14:paraId="25BFDA25" w14:textId="77777777" w:rsidR="00FD3629" w:rsidRPr="00FD3629" w:rsidRDefault="00FD3629" w:rsidP="00FD3629">
      <w:pPr>
        <w:jc w:val="both"/>
        <w:rPr>
          <w:rFonts w:ascii="Times New Roman" w:hAnsi="Times New Roman" w:cs="Times New Roman"/>
          <w:sz w:val="24"/>
          <w:szCs w:val="24"/>
          <w:u w:val="single"/>
        </w:rPr>
      </w:pPr>
      <w:r w:rsidRPr="00FD3629">
        <w:rPr>
          <w:rFonts w:ascii="Times New Roman" w:hAnsi="Times New Roman" w:cs="Times New Roman"/>
          <w:sz w:val="24"/>
          <w:szCs w:val="24"/>
          <w:u w:val="single"/>
        </w:rPr>
        <w:t>Concentration on R&amp;D activities</w:t>
      </w:r>
    </w:p>
    <w:p w14:paraId="167897F0" w14:textId="77777777" w:rsidR="00FD3629" w:rsidRPr="00FD3629" w:rsidRDefault="00FD3629" w:rsidP="00FD3629">
      <w:pPr>
        <w:jc w:val="both"/>
        <w:rPr>
          <w:rFonts w:ascii="Times New Roman" w:hAnsi="Times New Roman" w:cs="Times New Roman"/>
          <w:sz w:val="24"/>
          <w:szCs w:val="24"/>
        </w:rPr>
      </w:pPr>
      <w:r w:rsidRPr="00FD3629">
        <w:rPr>
          <w:rFonts w:ascii="Times New Roman" w:hAnsi="Times New Roman" w:cs="Times New Roman"/>
          <w:sz w:val="24"/>
          <w:szCs w:val="24"/>
        </w:rPr>
        <w:t>Panasonic places a premium on innovation in order to create high-performance, energy-efficient devices. The company's R&amp;D team is largely focused on developing new technologies and products in areas such as automotive, consumer electronics, housing, business-to-business solutions, and devices. It pioneers light identification technology, pedestrian detection technology, radar technology, communication technologies, photovoltaic module high-intensity tracking technology, PSG graphite sheets, and thermoelectric materials. Panasonic's research and development facilities are spread across Japan, North America, Europe, and Asia. Panasonic R&amp;D Centre Germany GmbH, Panasonic R&amp;D Centre Vietnam Co., Ltd, Panasonic R&amp;D Centre Singapore, and Panasonic R&amp;D Company of America are among its sites. In FY2021, the firm spent JPY419,800 million on research and development, or 6.1 percent of revenue.</w:t>
      </w:r>
    </w:p>
    <w:p w14:paraId="0D083C1A" w14:textId="77777777" w:rsidR="00FD3629" w:rsidRPr="00FD3629" w:rsidRDefault="00FD3629" w:rsidP="00FD3629">
      <w:pPr>
        <w:jc w:val="both"/>
        <w:rPr>
          <w:rFonts w:ascii="Times New Roman" w:hAnsi="Times New Roman" w:cs="Times New Roman"/>
          <w:sz w:val="24"/>
          <w:szCs w:val="24"/>
          <w:u w:val="single"/>
        </w:rPr>
      </w:pPr>
      <w:r w:rsidRPr="00FD3629">
        <w:rPr>
          <w:rFonts w:ascii="Times New Roman" w:hAnsi="Times New Roman" w:cs="Times New Roman"/>
          <w:sz w:val="24"/>
          <w:szCs w:val="24"/>
          <w:u w:val="single"/>
        </w:rPr>
        <w:t>Geographical location</w:t>
      </w:r>
    </w:p>
    <w:p w14:paraId="7B4DFA9C" w14:textId="032FC7ED" w:rsidR="00FD3629" w:rsidRPr="00FD3629" w:rsidRDefault="00FD3629" w:rsidP="00FD3629">
      <w:pPr>
        <w:jc w:val="both"/>
        <w:rPr>
          <w:rFonts w:ascii="Times New Roman" w:hAnsi="Times New Roman" w:cs="Times New Roman"/>
          <w:sz w:val="24"/>
          <w:szCs w:val="24"/>
        </w:rPr>
      </w:pPr>
      <w:r w:rsidRPr="00FD3629">
        <w:rPr>
          <w:rFonts w:ascii="Times New Roman" w:hAnsi="Times New Roman" w:cs="Times New Roman"/>
          <w:sz w:val="24"/>
          <w:szCs w:val="24"/>
        </w:rPr>
        <w:lastRenderedPageBreak/>
        <w:t xml:space="preserve">The company operates in a number of different geographies. The corporation conducts business in a number of countries including Japan, the Americas, Asia, China, and Europe. Japan accounted for 46.5 percent of its overall income in FY2021, followed by the Americas (16.7%), Asia, China, and other regions (27%), and Europe (27%). (9.9 </w:t>
      </w:r>
      <w:r w:rsidR="009C14E0" w:rsidRPr="00FD3629">
        <w:rPr>
          <w:rFonts w:ascii="Times New Roman" w:hAnsi="Times New Roman" w:cs="Times New Roman"/>
          <w:sz w:val="24"/>
          <w:szCs w:val="24"/>
        </w:rPr>
        <w:t>percent)</w:t>
      </w:r>
      <w:r w:rsidRPr="00FD3629">
        <w:rPr>
          <w:rFonts w:ascii="Times New Roman" w:hAnsi="Times New Roman" w:cs="Times New Roman"/>
          <w:sz w:val="24"/>
          <w:szCs w:val="24"/>
        </w:rPr>
        <w:t>. A geographically diverse base enables the organization to survive a setback in any one country and stabilizes revenue growth.</w:t>
      </w:r>
    </w:p>
    <w:p w14:paraId="439EE213" w14:textId="77777777" w:rsidR="00FD3629" w:rsidRPr="0063777F" w:rsidRDefault="00FD3629" w:rsidP="00FD3629">
      <w:pPr>
        <w:jc w:val="both"/>
        <w:rPr>
          <w:rFonts w:ascii="Times New Roman" w:hAnsi="Times New Roman" w:cs="Times New Roman"/>
          <w:i/>
          <w:iCs/>
          <w:sz w:val="24"/>
          <w:szCs w:val="24"/>
        </w:rPr>
      </w:pPr>
      <w:r w:rsidRPr="0063777F">
        <w:rPr>
          <w:rFonts w:ascii="Times New Roman" w:hAnsi="Times New Roman" w:cs="Times New Roman"/>
          <w:i/>
          <w:iCs/>
          <w:sz w:val="24"/>
          <w:szCs w:val="24"/>
        </w:rPr>
        <w:t>Weakness</w:t>
      </w:r>
    </w:p>
    <w:p w14:paraId="446FC2E3" w14:textId="77777777" w:rsidR="00FD3629" w:rsidRPr="0063777F" w:rsidRDefault="00FD3629" w:rsidP="00FD3629">
      <w:pPr>
        <w:jc w:val="both"/>
        <w:rPr>
          <w:rFonts w:ascii="Times New Roman" w:hAnsi="Times New Roman" w:cs="Times New Roman"/>
          <w:sz w:val="24"/>
          <w:szCs w:val="24"/>
          <w:u w:val="single"/>
        </w:rPr>
      </w:pPr>
      <w:r w:rsidRPr="0063777F">
        <w:rPr>
          <w:rFonts w:ascii="Times New Roman" w:hAnsi="Times New Roman" w:cs="Times New Roman"/>
          <w:sz w:val="24"/>
          <w:szCs w:val="24"/>
          <w:u w:val="single"/>
        </w:rPr>
        <w:t>Financial Results</w:t>
      </w:r>
    </w:p>
    <w:p w14:paraId="0E9467E4" w14:textId="77777777" w:rsidR="00FD3629" w:rsidRPr="00FD3629" w:rsidRDefault="00FD3629" w:rsidP="00FD3629">
      <w:pPr>
        <w:jc w:val="both"/>
        <w:rPr>
          <w:rFonts w:ascii="Times New Roman" w:hAnsi="Times New Roman" w:cs="Times New Roman"/>
          <w:sz w:val="24"/>
          <w:szCs w:val="24"/>
        </w:rPr>
      </w:pPr>
    </w:p>
    <w:p w14:paraId="6E625F1B" w14:textId="77777777" w:rsidR="00FD3629" w:rsidRPr="00FD3629" w:rsidRDefault="00FD3629" w:rsidP="00FD3629">
      <w:pPr>
        <w:jc w:val="both"/>
        <w:rPr>
          <w:rFonts w:ascii="Times New Roman" w:hAnsi="Times New Roman" w:cs="Times New Roman"/>
          <w:sz w:val="24"/>
          <w:szCs w:val="24"/>
        </w:rPr>
      </w:pPr>
      <w:r w:rsidRPr="00FD3629">
        <w:rPr>
          <w:rFonts w:ascii="Times New Roman" w:hAnsi="Times New Roman" w:cs="Times New Roman"/>
          <w:sz w:val="24"/>
          <w:szCs w:val="24"/>
        </w:rPr>
        <w:t>In the fiscal year under review, the corporation recorded a drop in financial performance. Such a drop impairs the company's capacity to increase shareholder returns and dedicate sufficient funding to expansion projects. In FY2021, the company earned sales of JPY6,698,794 million, down from JPY7,490,601 million in FY2020, representing a 10.6 percent yearly fall. The fall was attributed to a 3.6 percent decline in the Appliances category, a 9.4 percent decline in the Automotive segment, a 19.1 percent decline in the Life Solutions segment, and a 10.3 percent decline in the Connected Solutions section. In FY2021, the company's operational income was JPY2,58,600 million, down 12 percent from JPY2,93,751 million in FY2020. Weak operational performance demonstrates a company's inability to control costs effectively. Similarly, the company reported a net income of JPY1,65,077 million in fiscal year 2021, down from JPY2,25,707 million in fiscal year 2020.</w:t>
      </w:r>
    </w:p>
    <w:p w14:paraId="225B0F60" w14:textId="77777777" w:rsidR="00FD3629" w:rsidRPr="0063777F" w:rsidRDefault="00FD3629" w:rsidP="00FD3629">
      <w:pPr>
        <w:jc w:val="both"/>
        <w:rPr>
          <w:rFonts w:ascii="Times New Roman" w:hAnsi="Times New Roman" w:cs="Times New Roman"/>
          <w:i/>
          <w:iCs/>
          <w:sz w:val="24"/>
          <w:szCs w:val="24"/>
        </w:rPr>
      </w:pPr>
      <w:r w:rsidRPr="0063777F">
        <w:rPr>
          <w:rFonts w:ascii="Times New Roman" w:hAnsi="Times New Roman" w:cs="Times New Roman"/>
          <w:i/>
          <w:iCs/>
          <w:sz w:val="24"/>
          <w:szCs w:val="24"/>
        </w:rPr>
        <w:t>Opportunity</w:t>
      </w:r>
    </w:p>
    <w:p w14:paraId="61EBC3A5" w14:textId="77777777" w:rsidR="00FD3629" w:rsidRPr="0063777F" w:rsidRDefault="00FD3629" w:rsidP="00FD3629">
      <w:pPr>
        <w:jc w:val="both"/>
        <w:rPr>
          <w:rFonts w:ascii="Times New Roman" w:hAnsi="Times New Roman" w:cs="Times New Roman"/>
          <w:sz w:val="24"/>
          <w:szCs w:val="24"/>
          <w:u w:val="single"/>
        </w:rPr>
      </w:pPr>
      <w:r w:rsidRPr="0063777F">
        <w:rPr>
          <w:rFonts w:ascii="Times New Roman" w:hAnsi="Times New Roman" w:cs="Times New Roman"/>
          <w:sz w:val="24"/>
          <w:szCs w:val="24"/>
          <w:u w:val="single"/>
        </w:rPr>
        <w:t>Strategic alliances</w:t>
      </w:r>
    </w:p>
    <w:p w14:paraId="7BB8D52D" w14:textId="77777777" w:rsidR="00FD3629" w:rsidRPr="00FD3629" w:rsidRDefault="00FD3629" w:rsidP="00FD3629">
      <w:pPr>
        <w:jc w:val="both"/>
        <w:rPr>
          <w:rFonts w:ascii="Times New Roman" w:hAnsi="Times New Roman" w:cs="Times New Roman"/>
          <w:sz w:val="24"/>
          <w:szCs w:val="24"/>
        </w:rPr>
      </w:pPr>
      <w:r w:rsidRPr="00FD3629">
        <w:rPr>
          <w:rFonts w:ascii="Times New Roman" w:hAnsi="Times New Roman" w:cs="Times New Roman"/>
          <w:sz w:val="24"/>
          <w:szCs w:val="24"/>
        </w:rPr>
        <w:t>Panasonic has recently struck many partnerships that will aid in its growth and ability to capitalize on future prospects. Panasonic Avionics and GigSky announced a cooperation in August 2021 to produce an airplane equipped with AeroMobile picocell technology. The deal enables the corporation to broaden its offerings to passenger customers. Panasonic Energy of North America and Schlumberger New Energy signed a collaboration agreement in June 2021 to validate and optimize the process of sustainable lithium extraction and production. Panasonic and Genetec Inc announced a cooperation in April 2021 to give law enforcement customers a cloud-based digital evidence management system (DEMS).</w:t>
      </w:r>
    </w:p>
    <w:p w14:paraId="6280A5CD" w14:textId="77777777" w:rsidR="00FD3629" w:rsidRPr="0063777F" w:rsidRDefault="00FD3629" w:rsidP="00FD3629">
      <w:pPr>
        <w:jc w:val="both"/>
        <w:rPr>
          <w:rFonts w:ascii="Times New Roman" w:hAnsi="Times New Roman" w:cs="Times New Roman"/>
          <w:sz w:val="24"/>
          <w:szCs w:val="24"/>
          <w:u w:val="single"/>
        </w:rPr>
      </w:pPr>
      <w:r w:rsidRPr="0063777F">
        <w:rPr>
          <w:rFonts w:ascii="Times New Roman" w:hAnsi="Times New Roman" w:cs="Times New Roman"/>
          <w:sz w:val="24"/>
          <w:szCs w:val="24"/>
          <w:u w:val="single"/>
        </w:rPr>
        <w:t>Global market for hybrid automobiles</w:t>
      </w:r>
    </w:p>
    <w:p w14:paraId="5E965848" w14:textId="77777777" w:rsidR="00FD3629" w:rsidRPr="00FD3629" w:rsidRDefault="00FD3629" w:rsidP="00FD3629">
      <w:pPr>
        <w:jc w:val="both"/>
        <w:rPr>
          <w:rFonts w:ascii="Times New Roman" w:hAnsi="Times New Roman" w:cs="Times New Roman"/>
          <w:sz w:val="24"/>
          <w:szCs w:val="24"/>
        </w:rPr>
      </w:pPr>
      <w:r w:rsidRPr="00FD3629">
        <w:rPr>
          <w:rFonts w:ascii="Times New Roman" w:hAnsi="Times New Roman" w:cs="Times New Roman"/>
          <w:sz w:val="24"/>
          <w:szCs w:val="24"/>
        </w:rPr>
        <w:t>The global automobile industry's strong outlook creates prospects for the company in all of its operating markets. According to the Organization for Economic Cooperation and Development/International Energy Agency, demand for zero-emission vehicles such as plug-in hybrid electric vehicles (PHEVs) and battery electric vehicles (BEVs) is expected to reach 27 million units by 2020 and more than 100 million units by 2050. By 2035, the Energy Information Administration (US Government) forecasts that unconventional vehicle sales will represent for 40% of total light duty vehicle (LDV) sales. Panasonic and Tesla came into a new pricing agreement in January 2021 for the supply of lithium-ion batteries. The business intends to offer Tesla automobiles with prototypes of the 4680 batteries.</w:t>
      </w:r>
    </w:p>
    <w:p w14:paraId="64B5A0FD" w14:textId="77777777" w:rsidR="00FD3629" w:rsidRPr="009C14E0" w:rsidRDefault="00FD3629" w:rsidP="00FD3629">
      <w:pPr>
        <w:jc w:val="both"/>
        <w:rPr>
          <w:rFonts w:ascii="Times New Roman" w:hAnsi="Times New Roman" w:cs="Times New Roman"/>
          <w:sz w:val="24"/>
          <w:szCs w:val="24"/>
          <w:u w:val="single"/>
        </w:rPr>
      </w:pPr>
      <w:r w:rsidRPr="009C14E0">
        <w:rPr>
          <w:rFonts w:ascii="Times New Roman" w:hAnsi="Times New Roman" w:cs="Times New Roman"/>
          <w:sz w:val="24"/>
          <w:szCs w:val="24"/>
          <w:u w:val="single"/>
        </w:rPr>
        <w:t>Concentration on product development</w:t>
      </w:r>
    </w:p>
    <w:p w14:paraId="144914BF" w14:textId="77777777" w:rsidR="00FD3629" w:rsidRPr="00FD3629" w:rsidRDefault="00FD3629" w:rsidP="00FD3629">
      <w:pPr>
        <w:jc w:val="both"/>
        <w:rPr>
          <w:rFonts w:ascii="Times New Roman" w:hAnsi="Times New Roman" w:cs="Times New Roman"/>
          <w:sz w:val="24"/>
          <w:szCs w:val="24"/>
        </w:rPr>
      </w:pPr>
      <w:r w:rsidRPr="00FD3629">
        <w:rPr>
          <w:rFonts w:ascii="Times New Roman" w:hAnsi="Times New Roman" w:cs="Times New Roman"/>
          <w:sz w:val="24"/>
          <w:szCs w:val="24"/>
        </w:rPr>
        <w:lastRenderedPageBreak/>
        <w:t>The organization's focus on developing and supplying new products and services to clients could benefit the company. Panasonic announced in November 2021 the introduction of a new large-aperture wide fixed focal length lens for the LUMIX S Series, the LUMIX S 35mm F1.8 (S-S35). Panasonic introduced the WhisperFit DC ventilation fan in June 2021 to provide a suitable fit in any ceiling depth.</w:t>
      </w:r>
    </w:p>
    <w:p w14:paraId="68F468C8" w14:textId="77777777" w:rsidR="00FD3629" w:rsidRPr="009C14E0" w:rsidRDefault="00FD3629" w:rsidP="00FD3629">
      <w:pPr>
        <w:jc w:val="both"/>
        <w:rPr>
          <w:rFonts w:ascii="Times New Roman" w:hAnsi="Times New Roman" w:cs="Times New Roman"/>
          <w:i/>
          <w:iCs/>
          <w:sz w:val="24"/>
          <w:szCs w:val="24"/>
        </w:rPr>
      </w:pPr>
      <w:r w:rsidRPr="009C14E0">
        <w:rPr>
          <w:rFonts w:ascii="Times New Roman" w:hAnsi="Times New Roman" w:cs="Times New Roman"/>
          <w:i/>
          <w:iCs/>
          <w:sz w:val="24"/>
          <w:szCs w:val="24"/>
        </w:rPr>
        <w:t>Threat</w:t>
      </w:r>
    </w:p>
    <w:p w14:paraId="49815E07" w14:textId="77777777" w:rsidR="00FD3629" w:rsidRPr="009C14E0" w:rsidRDefault="00FD3629" w:rsidP="00FD3629">
      <w:pPr>
        <w:jc w:val="both"/>
        <w:rPr>
          <w:rFonts w:ascii="Times New Roman" w:hAnsi="Times New Roman" w:cs="Times New Roman"/>
          <w:sz w:val="24"/>
          <w:szCs w:val="24"/>
          <w:u w:val="single"/>
        </w:rPr>
      </w:pPr>
      <w:r w:rsidRPr="009C14E0">
        <w:rPr>
          <w:rFonts w:ascii="Times New Roman" w:hAnsi="Times New Roman" w:cs="Times New Roman"/>
          <w:sz w:val="24"/>
          <w:szCs w:val="24"/>
          <w:u w:val="single"/>
        </w:rPr>
        <w:t>Intense rivalry</w:t>
      </w:r>
    </w:p>
    <w:p w14:paraId="5A0B5FDC" w14:textId="77777777" w:rsidR="00FD3629" w:rsidRPr="00FD3629" w:rsidRDefault="00FD3629" w:rsidP="00FD3629">
      <w:pPr>
        <w:jc w:val="both"/>
        <w:rPr>
          <w:rFonts w:ascii="Times New Roman" w:hAnsi="Times New Roman" w:cs="Times New Roman"/>
          <w:sz w:val="24"/>
          <w:szCs w:val="24"/>
        </w:rPr>
      </w:pPr>
      <w:r w:rsidRPr="00FD3629">
        <w:rPr>
          <w:rFonts w:ascii="Times New Roman" w:hAnsi="Times New Roman" w:cs="Times New Roman"/>
          <w:sz w:val="24"/>
          <w:szCs w:val="24"/>
        </w:rPr>
        <w:t>The business operates in a cutthroat atmosphere. It is up against stiff competition from a number of national and international companies, as well as countless local and regional firms. Several of these competitors, like Sony, LG, and Samsung, are well-established, huge corporations. Global market competition is driven by a variety of factors, including performance, innovation, product features, quality, cost, selling price, distribution, and financial incentives such as cooperative advertising, marketing money, volume rebates, and terms. If the company is unable to sustain product quality and consumer loyalty, increased competition may result in a decrease in sales volume, ultimately eroding the company's market position. Additionally, the introduction of significant new competitors would exacerbate competition in the electronics sector and push down prices. This might put the company's profitability under pressure.</w:t>
      </w:r>
    </w:p>
    <w:p w14:paraId="41AEDC76" w14:textId="5ABCF3D2" w:rsidR="00FD3629" w:rsidRPr="009C14E0" w:rsidRDefault="00FD3629" w:rsidP="00FD3629">
      <w:pPr>
        <w:jc w:val="both"/>
        <w:rPr>
          <w:rFonts w:ascii="Times New Roman" w:hAnsi="Times New Roman" w:cs="Times New Roman"/>
          <w:sz w:val="24"/>
          <w:szCs w:val="24"/>
          <w:u w:val="single"/>
        </w:rPr>
      </w:pPr>
      <w:r w:rsidRPr="009C14E0">
        <w:rPr>
          <w:rFonts w:ascii="Times New Roman" w:hAnsi="Times New Roman" w:cs="Times New Roman"/>
          <w:sz w:val="24"/>
          <w:szCs w:val="24"/>
          <w:u w:val="single"/>
        </w:rPr>
        <w:t xml:space="preserve">Inadequate skilled </w:t>
      </w:r>
      <w:r w:rsidR="009C14E0" w:rsidRPr="009C14E0">
        <w:rPr>
          <w:rFonts w:ascii="Times New Roman" w:hAnsi="Times New Roman" w:cs="Times New Roman"/>
          <w:sz w:val="24"/>
          <w:szCs w:val="24"/>
          <w:u w:val="single"/>
        </w:rPr>
        <w:t>labour</w:t>
      </w:r>
    </w:p>
    <w:p w14:paraId="4D7C3180" w14:textId="4404067F" w:rsidR="00FD3629" w:rsidRPr="00FD3629" w:rsidRDefault="00FD3629" w:rsidP="00FD3629">
      <w:pPr>
        <w:jc w:val="both"/>
        <w:rPr>
          <w:rFonts w:ascii="Times New Roman" w:hAnsi="Times New Roman" w:cs="Times New Roman"/>
          <w:sz w:val="24"/>
          <w:szCs w:val="24"/>
        </w:rPr>
      </w:pPr>
      <w:r w:rsidRPr="00FD3629">
        <w:rPr>
          <w:rFonts w:ascii="Times New Roman" w:hAnsi="Times New Roman" w:cs="Times New Roman"/>
          <w:sz w:val="24"/>
          <w:szCs w:val="24"/>
        </w:rPr>
        <w:t xml:space="preserve">Limited </w:t>
      </w:r>
      <w:r w:rsidR="009C14E0" w:rsidRPr="00FD3629">
        <w:rPr>
          <w:rFonts w:ascii="Times New Roman" w:hAnsi="Times New Roman" w:cs="Times New Roman"/>
          <w:sz w:val="24"/>
          <w:szCs w:val="24"/>
        </w:rPr>
        <w:t>labour</w:t>
      </w:r>
      <w:r w:rsidRPr="00FD3629">
        <w:rPr>
          <w:rFonts w:ascii="Times New Roman" w:hAnsi="Times New Roman" w:cs="Times New Roman"/>
          <w:sz w:val="24"/>
          <w:szCs w:val="24"/>
        </w:rPr>
        <w:t xml:space="preserve"> availability may present difficulties for the business. According to the International </w:t>
      </w:r>
      <w:r w:rsidR="009C14E0" w:rsidRPr="00FD3629">
        <w:rPr>
          <w:rFonts w:ascii="Times New Roman" w:hAnsi="Times New Roman" w:cs="Times New Roman"/>
          <w:sz w:val="24"/>
          <w:szCs w:val="24"/>
        </w:rPr>
        <w:t>Labour</w:t>
      </w:r>
      <w:r w:rsidRPr="00FD3629">
        <w:rPr>
          <w:rFonts w:ascii="Times New Roman" w:hAnsi="Times New Roman" w:cs="Times New Roman"/>
          <w:sz w:val="24"/>
          <w:szCs w:val="24"/>
        </w:rPr>
        <w:t xml:space="preserve"> Organization, the primary cause of the country's labour shortfall is an aging population. Japan's population is increasingly aging. The population of working age (15-64) has decreased from 87.20 million in 1995 to 86.60 million in 2000, and is expected to reach 57 million by 2050. This means that in 2050, seven persons in Japan will reach retirement age, compared to one in 1950. Due to the company's operations in Japan, it may suffer from the country's </w:t>
      </w:r>
      <w:r w:rsidR="009C14E0" w:rsidRPr="00FD3629">
        <w:rPr>
          <w:rFonts w:ascii="Times New Roman" w:hAnsi="Times New Roman" w:cs="Times New Roman"/>
          <w:sz w:val="24"/>
          <w:szCs w:val="24"/>
        </w:rPr>
        <w:t>labour</w:t>
      </w:r>
      <w:r w:rsidRPr="00FD3629">
        <w:rPr>
          <w:rFonts w:ascii="Times New Roman" w:hAnsi="Times New Roman" w:cs="Times New Roman"/>
          <w:sz w:val="24"/>
          <w:szCs w:val="24"/>
        </w:rPr>
        <w:t xml:space="preserve"> shortage.</w:t>
      </w:r>
    </w:p>
    <w:p w14:paraId="20C1492F" w14:textId="77777777" w:rsidR="00FD3629" w:rsidRPr="009C14E0" w:rsidRDefault="00FD3629" w:rsidP="00FD3629">
      <w:pPr>
        <w:jc w:val="both"/>
        <w:rPr>
          <w:rFonts w:ascii="Times New Roman" w:hAnsi="Times New Roman" w:cs="Times New Roman"/>
          <w:sz w:val="24"/>
          <w:szCs w:val="24"/>
          <w:u w:val="single"/>
        </w:rPr>
      </w:pPr>
      <w:r w:rsidRPr="009C14E0">
        <w:rPr>
          <w:rFonts w:ascii="Times New Roman" w:hAnsi="Times New Roman" w:cs="Times New Roman"/>
          <w:sz w:val="24"/>
          <w:szCs w:val="24"/>
          <w:u w:val="single"/>
        </w:rPr>
        <w:t>Rapid Technological Advances</w:t>
      </w:r>
    </w:p>
    <w:p w14:paraId="5D5DA8F2" w14:textId="30365A8D" w:rsidR="00FD3629" w:rsidRDefault="00FD3629" w:rsidP="00FD3629">
      <w:pPr>
        <w:jc w:val="both"/>
        <w:rPr>
          <w:rFonts w:ascii="Times New Roman" w:hAnsi="Times New Roman" w:cs="Times New Roman"/>
          <w:sz w:val="24"/>
          <w:szCs w:val="24"/>
        </w:rPr>
      </w:pPr>
      <w:r w:rsidRPr="00FD3629">
        <w:rPr>
          <w:rFonts w:ascii="Times New Roman" w:hAnsi="Times New Roman" w:cs="Times New Roman"/>
          <w:sz w:val="24"/>
          <w:szCs w:val="24"/>
        </w:rPr>
        <w:t>The consumer electronics industry, in which the company operates, is characterized by rapid technical advancements. The introduction of new technology and the acceptance of new industry standards may render existing or in-development products obsolete or unmarketable. To compete effectively in this setting, the corporation must constantly innovate and produce new items that achieve market acceptability. Unless a business understands the requirements of its customers, adapts to evolving technology in the market, and develops new products and solutions, its business may suffer. (Market Line 2022)</w:t>
      </w:r>
    </w:p>
    <w:p w14:paraId="303C8DBE" w14:textId="1E16868C" w:rsidR="00FD3629" w:rsidRDefault="00FD3629" w:rsidP="00FD3629">
      <w:pPr>
        <w:jc w:val="both"/>
        <w:rPr>
          <w:rFonts w:ascii="Times New Roman" w:hAnsi="Times New Roman" w:cs="Times New Roman"/>
          <w:sz w:val="24"/>
          <w:szCs w:val="24"/>
        </w:rPr>
      </w:pPr>
    </w:p>
    <w:p w14:paraId="61345823" w14:textId="52301019" w:rsidR="00FD3629" w:rsidRPr="009C14E0" w:rsidRDefault="00FD3629" w:rsidP="00FD3629">
      <w:pPr>
        <w:jc w:val="both"/>
        <w:rPr>
          <w:rFonts w:ascii="Times New Roman" w:hAnsi="Times New Roman" w:cs="Times New Roman"/>
          <w:b/>
          <w:bCs/>
          <w:sz w:val="24"/>
          <w:szCs w:val="24"/>
        </w:rPr>
      </w:pPr>
      <w:r w:rsidRPr="009C14E0">
        <w:rPr>
          <w:rFonts w:ascii="Times New Roman" w:hAnsi="Times New Roman" w:cs="Times New Roman"/>
          <w:b/>
          <w:bCs/>
          <w:sz w:val="24"/>
          <w:szCs w:val="24"/>
        </w:rPr>
        <w:t>Conclusion</w:t>
      </w:r>
    </w:p>
    <w:p w14:paraId="18E663FA" w14:textId="06A37462" w:rsidR="00FD3629" w:rsidRDefault="00FD3629" w:rsidP="00FD3629">
      <w:pPr>
        <w:jc w:val="both"/>
        <w:rPr>
          <w:rFonts w:ascii="Times New Roman" w:hAnsi="Times New Roman" w:cs="Times New Roman"/>
          <w:sz w:val="24"/>
          <w:szCs w:val="24"/>
        </w:rPr>
      </w:pPr>
      <w:r>
        <w:rPr>
          <w:rFonts w:ascii="Times New Roman" w:hAnsi="Times New Roman" w:cs="Times New Roman"/>
          <w:sz w:val="24"/>
          <w:szCs w:val="24"/>
        </w:rPr>
        <w:t xml:space="preserve">In 2016, </w:t>
      </w:r>
      <w:r w:rsidRPr="00FD3629">
        <w:rPr>
          <w:rFonts w:ascii="Times New Roman" w:hAnsi="Times New Roman" w:cs="Times New Roman"/>
          <w:sz w:val="24"/>
          <w:szCs w:val="24"/>
        </w:rPr>
        <w:t>Uli &amp; Rien</w:t>
      </w:r>
      <w:r>
        <w:rPr>
          <w:rFonts w:ascii="Times New Roman" w:hAnsi="Times New Roman" w:cs="Times New Roman"/>
          <w:sz w:val="24"/>
          <w:szCs w:val="24"/>
        </w:rPr>
        <w:t xml:space="preserve"> described </w:t>
      </w:r>
      <w:r w:rsidRPr="00FD3629">
        <w:rPr>
          <w:rFonts w:ascii="Times New Roman" w:hAnsi="Times New Roman" w:cs="Times New Roman"/>
          <w:sz w:val="24"/>
          <w:szCs w:val="24"/>
        </w:rPr>
        <w:t xml:space="preserve">Panasonic's almost century-long history can be divided into numerous distinct eras. Panasonic's history has been — and continues to be — defined by change. Additionally, this may contain the straightforward answer to the question of Panasonic's secret to success: the ability to transform in response to an ever-changing environment, the willingness to continue developing, and the willingness to learn and take risks have been ingrained in the company's collective memory. Giving up is not an option, because </w:t>
      </w:r>
      <w:r w:rsidRPr="00FD3629">
        <w:rPr>
          <w:rFonts w:ascii="Times New Roman" w:hAnsi="Times New Roman" w:cs="Times New Roman"/>
          <w:sz w:val="24"/>
          <w:szCs w:val="24"/>
        </w:rPr>
        <w:lastRenderedPageBreak/>
        <w:t>the only path forward is through. As a result, one may confidently assert that Panasonic as a firm will continue to exist 50 years from now, and possibly even 100 years from now. Panasonic's appearance may change, its products and services may change, and its marketing strategies may change dramatically, but the likelihood is that Panasonic will continue to be a key player in both the domestic and worldwide markets.</w:t>
      </w:r>
    </w:p>
    <w:p w14:paraId="47B4868D" w14:textId="11D1544E" w:rsidR="00FD3629" w:rsidRDefault="00FD3629" w:rsidP="00FD3629">
      <w:pPr>
        <w:jc w:val="both"/>
        <w:rPr>
          <w:rFonts w:ascii="Times New Roman" w:hAnsi="Times New Roman" w:cs="Times New Roman"/>
          <w:sz w:val="24"/>
          <w:szCs w:val="24"/>
        </w:rPr>
      </w:pPr>
      <w:r>
        <w:rPr>
          <w:rFonts w:ascii="Times New Roman" w:hAnsi="Times New Roman" w:cs="Times New Roman"/>
          <w:sz w:val="24"/>
          <w:szCs w:val="24"/>
        </w:rPr>
        <w:t xml:space="preserve">Viewing the </w:t>
      </w:r>
      <w:r w:rsidR="009C14E0">
        <w:rPr>
          <w:rFonts w:ascii="Times New Roman" w:hAnsi="Times New Roman" w:cs="Times New Roman"/>
          <w:sz w:val="24"/>
          <w:szCs w:val="24"/>
        </w:rPr>
        <w:t>contemporary</w:t>
      </w:r>
      <w:r>
        <w:rPr>
          <w:rFonts w:ascii="Times New Roman" w:hAnsi="Times New Roman" w:cs="Times New Roman"/>
          <w:sz w:val="24"/>
          <w:szCs w:val="24"/>
        </w:rPr>
        <w:t xml:space="preserve"> development of </w:t>
      </w:r>
      <w:r w:rsidR="009C14E0">
        <w:rPr>
          <w:rFonts w:ascii="Times New Roman" w:hAnsi="Times New Roman" w:cs="Times New Roman"/>
          <w:sz w:val="24"/>
          <w:szCs w:val="24"/>
        </w:rPr>
        <w:t>Panasonic</w:t>
      </w:r>
      <w:r>
        <w:rPr>
          <w:rFonts w:ascii="Times New Roman" w:hAnsi="Times New Roman" w:cs="Times New Roman"/>
          <w:sz w:val="24"/>
          <w:szCs w:val="24"/>
        </w:rPr>
        <w:t xml:space="preserve">, we understood their successful mainly come from their business philosophy, which stress on </w:t>
      </w:r>
      <w:r w:rsidR="009C14E0">
        <w:rPr>
          <w:rFonts w:ascii="Times New Roman" w:hAnsi="Times New Roman" w:cs="Times New Roman"/>
          <w:sz w:val="24"/>
          <w:szCs w:val="24"/>
        </w:rPr>
        <w:t>people</w:t>
      </w:r>
      <w:r>
        <w:rPr>
          <w:rFonts w:ascii="Times New Roman" w:hAnsi="Times New Roman" w:cs="Times New Roman"/>
          <w:sz w:val="24"/>
          <w:szCs w:val="24"/>
        </w:rPr>
        <w:t xml:space="preserve"> centred and the </w:t>
      </w:r>
      <w:r w:rsidR="009C14E0">
        <w:rPr>
          <w:rFonts w:ascii="Times New Roman" w:hAnsi="Times New Roman" w:cs="Times New Roman"/>
          <w:sz w:val="24"/>
          <w:szCs w:val="24"/>
        </w:rPr>
        <w:t>reality</w:t>
      </w:r>
      <w:r>
        <w:rPr>
          <w:rFonts w:ascii="Times New Roman" w:hAnsi="Times New Roman" w:cs="Times New Roman"/>
          <w:sz w:val="24"/>
          <w:szCs w:val="24"/>
        </w:rPr>
        <w:t xml:space="preserve"> of human life. We are glad to have this enterprise which serve as </w:t>
      </w:r>
      <w:r w:rsidR="009C14E0">
        <w:rPr>
          <w:rFonts w:ascii="Times New Roman" w:hAnsi="Times New Roman" w:cs="Times New Roman"/>
          <w:sz w:val="24"/>
          <w:szCs w:val="24"/>
        </w:rPr>
        <w:t>a</w:t>
      </w:r>
      <w:r>
        <w:rPr>
          <w:rFonts w:ascii="Times New Roman" w:hAnsi="Times New Roman" w:cs="Times New Roman"/>
          <w:sz w:val="24"/>
          <w:szCs w:val="24"/>
        </w:rPr>
        <w:t xml:space="preserve"> good example for the industries, not just chasing for profit and expansion, but to be more concern on the </w:t>
      </w:r>
      <w:r w:rsidR="009C14E0">
        <w:rPr>
          <w:rFonts w:ascii="Times New Roman" w:hAnsi="Times New Roman" w:cs="Times New Roman"/>
          <w:sz w:val="24"/>
          <w:szCs w:val="24"/>
        </w:rPr>
        <w:t>society</w:t>
      </w:r>
      <w:r>
        <w:rPr>
          <w:rFonts w:ascii="Times New Roman" w:hAnsi="Times New Roman" w:cs="Times New Roman"/>
          <w:sz w:val="24"/>
          <w:szCs w:val="24"/>
        </w:rPr>
        <w:t xml:space="preserve"> and people.</w:t>
      </w:r>
    </w:p>
    <w:p w14:paraId="269BEB69" w14:textId="46A2E207" w:rsidR="009C14E0" w:rsidRDefault="009C14E0" w:rsidP="00FD3629">
      <w:pPr>
        <w:jc w:val="both"/>
        <w:rPr>
          <w:rFonts w:ascii="Times New Roman" w:hAnsi="Times New Roman" w:cs="Times New Roman"/>
          <w:sz w:val="24"/>
          <w:szCs w:val="24"/>
        </w:rPr>
      </w:pPr>
    </w:p>
    <w:p w14:paraId="71C5F9EF" w14:textId="233DABF9" w:rsidR="009C14E0" w:rsidRDefault="009C14E0" w:rsidP="00FD3629">
      <w:pPr>
        <w:jc w:val="both"/>
        <w:rPr>
          <w:rFonts w:ascii="Times New Roman" w:hAnsi="Times New Roman" w:cs="Times New Roman"/>
          <w:b/>
          <w:bCs/>
          <w:sz w:val="24"/>
          <w:szCs w:val="24"/>
        </w:rPr>
      </w:pPr>
      <w:r w:rsidRPr="009C14E0">
        <w:rPr>
          <w:rFonts w:ascii="Times New Roman" w:hAnsi="Times New Roman" w:cs="Times New Roman"/>
          <w:b/>
          <w:bCs/>
          <w:sz w:val="24"/>
          <w:szCs w:val="24"/>
        </w:rPr>
        <w:t>References</w:t>
      </w:r>
    </w:p>
    <w:p w14:paraId="4E44E47E" w14:textId="77777777" w:rsidR="009C14E0" w:rsidRPr="009C14E0" w:rsidRDefault="009C14E0" w:rsidP="009C14E0">
      <w:pPr>
        <w:jc w:val="both"/>
        <w:rPr>
          <w:rFonts w:ascii="Times New Roman" w:hAnsi="Times New Roman" w:cs="Times New Roman"/>
          <w:sz w:val="24"/>
          <w:szCs w:val="24"/>
        </w:rPr>
      </w:pPr>
      <w:r w:rsidRPr="009C14E0">
        <w:rPr>
          <w:rFonts w:ascii="Times New Roman" w:hAnsi="Times New Roman" w:cs="Times New Roman"/>
          <w:sz w:val="24"/>
          <w:szCs w:val="24"/>
        </w:rPr>
        <w:t>Avlonitis, G. J., &amp; Indounas, K. A. (2006). Pricing ractices of service organizations. Journal Business and Social Science, 2(5), 109-114.</w:t>
      </w:r>
    </w:p>
    <w:p w14:paraId="43FE9AC7" w14:textId="77777777" w:rsidR="009C14E0" w:rsidRPr="009C14E0" w:rsidRDefault="009C14E0" w:rsidP="009C14E0">
      <w:pPr>
        <w:jc w:val="both"/>
        <w:rPr>
          <w:rFonts w:ascii="Times New Roman" w:hAnsi="Times New Roman" w:cs="Times New Roman"/>
          <w:sz w:val="24"/>
          <w:szCs w:val="24"/>
        </w:rPr>
      </w:pPr>
      <w:r w:rsidRPr="009C14E0">
        <w:rPr>
          <w:rFonts w:ascii="Times New Roman" w:hAnsi="Times New Roman" w:cs="Times New Roman"/>
          <w:sz w:val="24"/>
          <w:szCs w:val="24"/>
        </w:rPr>
        <w:t>Campbell, C., Pitt, L. F., Parent, M., &amp; Berthon, P. R. (2011). Understanding consumer conversations around ads in a web 2.0 world. Journal of Advertising, 40(1), 87-102.</w:t>
      </w:r>
    </w:p>
    <w:p w14:paraId="19849871" w14:textId="77777777" w:rsidR="009C14E0" w:rsidRPr="009C14E0" w:rsidRDefault="009C14E0" w:rsidP="009C14E0">
      <w:pPr>
        <w:jc w:val="both"/>
        <w:rPr>
          <w:rFonts w:ascii="Times New Roman" w:hAnsi="Times New Roman" w:cs="Times New Roman"/>
          <w:sz w:val="24"/>
          <w:szCs w:val="24"/>
        </w:rPr>
      </w:pPr>
      <w:r w:rsidRPr="009C14E0">
        <w:rPr>
          <w:rFonts w:ascii="Times New Roman" w:hAnsi="Times New Roman" w:cs="Times New Roman"/>
          <w:sz w:val="24"/>
          <w:szCs w:val="24"/>
        </w:rPr>
        <w:t xml:space="preserve">Hattie, J., &amp; Timperley, H. (2007). The power of eedback. Review of Educational Research, 77(1), 81-112. </w:t>
      </w:r>
    </w:p>
    <w:p w14:paraId="0ED8D9DB" w14:textId="77777777" w:rsidR="009C14E0" w:rsidRPr="009C14E0" w:rsidRDefault="009C14E0" w:rsidP="009C14E0">
      <w:pPr>
        <w:jc w:val="both"/>
        <w:rPr>
          <w:rFonts w:ascii="Times New Roman" w:hAnsi="Times New Roman" w:cs="Times New Roman"/>
          <w:sz w:val="24"/>
          <w:szCs w:val="24"/>
        </w:rPr>
      </w:pPr>
      <w:r w:rsidRPr="009C14E0">
        <w:rPr>
          <w:rFonts w:ascii="Times New Roman" w:hAnsi="Times New Roman" w:cs="Times New Roman"/>
          <w:sz w:val="24"/>
          <w:szCs w:val="24"/>
        </w:rPr>
        <w:t>Kee D.M.H., Saravanan T.S., Sridaran S., SyahrinS., RajandranT., TianJ., Huayan Zhang H. (2020). Creating A Better Competitive Edge Through Environmental Sustainability: A Case Study of Panasonic. International Journal of Applied Business and International Management,</w:t>
      </w:r>
    </w:p>
    <w:p w14:paraId="302A5FE1" w14:textId="77777777" w:rsidR="009C14E0" w:rsidRPr="009C14E0" w:rsidRDefault="009C14E0" w:rsidP="009C14E0">
      <w:pPr>
        <w:jc w:val="both"/>
        <w:rPr>
          <w:rFonts w:ascii="Times New Roman" w:hAnsi="Times New Roman" w:cs="Times New Roman"/>
          <w:sz w:val="24"/>
          <w:szCs w:val="24"/>
        </w:rPr>
      </w:pPr>
      <w:r w:rsidRPr="009C14E0">
        <w:rPr>
          <w:rFonts w:ascii="Times New Roman" w:hAnsi="Times New Roman" w:cs="Times New Roman"/>
          <w:sz w:val="24"/>
          <w:szCs w:val="24"/>
        </w:rPr>
        <w:t>Market line (2022). Company profile: Panasonic Corporation (https://web.s.ebscohost.com/ehost/pdfviewer/pdfviewer?vid=3&amp;sid=deaf2914-fc96-42b7-ad8f-18dabd5407dd%40redis)</w:t>
      </w:r>
    </w:p>
    <w:p w14:paraId="64AD12DA" w14:textId="77777777" w:rsidR="009C14E0" w:rsidRPr="009C14E0" w:rsidRDefault="009C14E0" w:rsidP="009C14E0">
      <w:pPr>
        <w:jc w:val="both"/>
        <w:rPr>
          <w:rFonts w:ascii="Times New Roman" w:hAnsi="Times New Roman" w:cs="Times New Roman"/>
          <w:sz w:val="24"/>
          <w:szCs w:val="24"/>
        </w:rPr>
      </w:pPr>
      <w:r w:rsidRPr="009C14E0">
        <w:rPr>
          <w:rFonts w:ascii="Times New Roman" w:hAnsi="Times New Roman" w:cs="Times New Roman"/>
          <w:sz w:val="24"/>
          <w:szCs w:val="24"/>
        </w:rPr>
        <w:t>Panasonic: a case study on constant change and reinvention of a world brand. Mathies, Uli; Segers, RienMultinational management Vol. 3, Pagina's: 173-202, 2016</w:t>
      </w:r>
    </w:p>
    <w:p w14:paraId="5EB92669" w14:textId="77777777" w:rsidR="009C14E0" w:rsidRPr="009C14E0" w:rsidRDefault="009C14E0" w:rsidP="009C14E0">
      <w:pPr>
        <w:jc w:val="both"/>
        <w:rPr>
          <w:rFonts w:ascii="Times New Roman" w:hAnsi="Times New Roman" w:cs="Times New Roman"/>
          <w:sz w:val="24"/>
          <w:szCs w:val="24"/>
        </w:rPr>
      </w:pPr>
      <w:r w:rsidRPr="009C14E0">
        <w:rPr>
          <w:rFonts w:ascii="Times New Roman" w:hAnsi="Times New Roman" w:cs="Times New Roman"/>
          <w:sz w:val="24"/>
          <w:szCs w:val="24"/>
        </w:rPr>
        <w:t>Singh P., RaoK.S.S., Chong A.Y.W., Hung  D.K.M., Jinietia A.J., Hong A.C.Y., Verma A., Pandey R., Lim J.Y., Khushboo K., Ranjith PV. (2021). The Influence of Consumer Behavior on Brand Success: A Case Study of Panasonic Corporation. Asia Pacific Journal of Management and Education (APJME) Vol. 4 No. 2</w:t>
      </w:r>
    </w:p>
    <w:p w14:paraId="00037599" w14:textId="77777777" w:rsidR="009C14E0" w:rsidRPr="009C14E0" w:rsidRDefault="009C14E0" w:rsidP="009C14E0">
      <w:pPr>
        <w:jc w:val="both"/>
        <w:rPr>
          <w:rFonts w:ascii="Times New Roman" w:hAnsi="Times New Roman" w:cs="Times New Roman"/>
          <w:sz w:val="24"/>
          <w:szCs w:val="24"/>
        </w:rPr>
      </w:pPr>
      <w:r w:rsidRPr="009C14E0">
        <w:rPr>
          <w:rFonts w:ascii="Times New Roman" w:hAnsi="Times New Roman" w:cs="Times New Roman"/>
          <w:sz w:val="24"/>
          <w:szCs w:val="24"/>
        </w:rPr>
        <w:t>Suvanmanee W., Kee D.M.H., Lee Z.W., Low C.M., Zakwan M.A., Gupta A., Pandey R., AlfahadF.F., Quttainah M.A. (2020). The Relationship Between Customer Satisfaction and Organizational Success: A Study of Panasonic. Journal of the Community Development in Asia.</w:t>
      </w:r>
    </w:p>
    <w:p w14:paraId="1FC30DD4" w14:textId="77777777" w:rsidR="009C14E0" w:rsidRPr="009C14E0" w:rsidRDefault="009C14E0" w:rsidP="009C14E0">
      <w:pPr>
        <w:jc w:val="both"/>
        <w:rPr>
          <w:rFonts w:ascii="Times New Roman" w:hAnsi="Times New Roman" w:cs="Times New Roman"/>
          <w:sz w:val="24"/>
          <w:szCs w:val="24"/>
        </w:rPr>
      </w:pPr>
      <w:r w:rsidRPr="009C14E0">
        <w:rPr>
          <w:rFonts w:ascii="Times New Roman" w:hAnsi="Times New Roman" w:cs="Times New Roman"/>
          <w:sz w:val="24"/>
          <w:szCs w:val="24"/>
        </w:rPr>
        <w:t>Uli M., Rien S. (2016). Panasonic: a case study on constant change and reinvention of a world brand. Multinational management Vol. 3, Pagina's: 173-202, 2016)</w:t>
      </w:r>
    </w:p>
    <w:p w14:paraId="18F64E0B" w14:textId="77777777" w:rsidR="009C14E0" w:rsidRPr="009C14E0" w:rsidRDefault="009C14E0" w:rsidP="009C14E0">
      <w:pPr>
        <w:jc w:val="both"/>
        <w:rPr>
          <w:rFonts w:ascii="Times New Roman" w:hAnsi="Times New Roman" w:cs="Times New Roman"/>
          <w:sz w:val="24"/>
          <w:szCs w:val="24"/>
        </w:rPr>
      </w:pPr>
      <w:r w:rsidRPr="009C14E0">
        <w:rPr>
          <w:rFonts w:ascii="Times New Roman" w:hAnsi="Times New Roman" w:cs="Times New Roman"/>
          <w:sz w:val="24"/>
          <w:szCs w:val="24"/>
        </w:rPr>
        <w:t>Wakayama T., Shintaku J., Amano T. (2012). What Panasonic Learned in China, Harvard Business Review, December 2012 </w:t>
      </w:r>
    </w:p>
    <w:p w14:paraId="3C1CBCFF" w14:textId="77777777" w:rsidR="009C14E0" w:rsidRPr="009C14E0" w:rsidRDefault="009C14E0" w:rsidP="009C14E0">
      <w:pPr>
        <w:jc w:val="both"/>
        <w:rPr>
          <w:rFonts w:ascii="Times New Roman" w:hAnsi="Times New Roman" w:cs="Times New Roman"/>
          <w:sz w:val="24"/>
          <w:szCs w:val="24"/>
        </w:rPr>
      </w:pPr>
      <w:r w:rsidRPr="009C14E0">
        <w:rPr>
          <w:rFonts w:ascii="Times New Roman" w:hAnsi="Times New Roman" w:cs="Times New Roman"/>
          <w:sz w:val="24"/>
          <w:szCs w:val="24"/>
        </w:rPr>
        <w:t>https://holdings.panasonic/global/corporate/sustainability/pdf/sdb2021e-employee.pdf</w:t>
      </w:r>
    </w:p>
    <w:p w14:paraId="358B5F49" w14:textId="77777777" w:rsidR="009C14E0" w:rsidRPr="009C14E0" w:rsidRDefault="009C14E0" w:rsidP="009C14E0">
      <w:pPr>
        <w:jc w:val="both"/>
        <w:rPr>
          <w:rFonts w:ascii="Times New Roman" w:hAnsi="Times New Roman" w:cs="Times New Roman"/>
          <w:sz w:val="24"/>
          <w:szCs w:val="24"/>
        </w:rPr>
      </w:pPr>
      <w:r w:rsidRPr="009C14E0">
        <w:rPr>
          <w:rFonts w:ascii="Times New Roman" w:hAnsi="Times New Roman" w:cs="Times New Roman"/>
          <w:sz w:val="24"/>
          <w:szCs w:val="24"/>
        </w:rPr>
        <w:t>sdb2021e-riskmanagement.pdf (holdings.panasonic)</w:t>
      </w:r>
    </w:p>
    <w:p w14:paraId="3ED3512E" w14:textId="77777777" w:rsidR="009C14E0" w:rsidRPr="009C14E0" w:rsidRDefault="009C14E0" w:rsidP="009C14E0">
      <w:pPr>
        <w:jc w:val="both"/>
        <w:rPr>
          <w:rFonts w:ascii="Times New Roman" w:hAnsi="Times New Roman" w:cs="Times New Roman"/>
          <w:sz w:val="24"/>
          <w:szCs w:val="24"/>
        </w:rPr>
      </w:pPr>
      <w:r w:rsidRPr="009C14E0">
        <w:rPr>
          <w:rFonts w:ascii="Times New Roman" w:hAnsi="Times New Roman" w:cs="Times New Roman"/>
          <w:sz w:val="24"/>
          <w:szCs w:val="24"/>
        </w:rPr>
        <w:lastRenderedPageBreak/>
        <w:t>https://www-proquest-com.ezproxy.lb.polyu.edu.hk/docview/2003275846/fulltextPDF/53E604D3D6BB4088PQ/1?accountid=16210</w:t>
      </w:r>
    </w:p>
    <w:p w14:paraId="4BDE2D7F" w14:textId="77777777" w:rsidR="009C14E0" w:rsidRPr="009C14E0" w:rsidRDefault="009C14E0" w:rsidP="009C14E0">
      <w:pPr>
        <w:jc w:val="both"/>
        <w:rPr>
          <w:rFonts w:ascii="Times New Roman" w:hAnsi="Times New Roman" w:cs="Times New Roman"/>
          <w:sz w:val="24"/>
          <w:szCs w:val="24"/>
        </w:rPr>
      </w:pPr>
      <w:r w:rsidRPr="009C14E0">
        <w:rPr>
          <w:rFonts w:ascii="Times New Roman" w:hAnsi="Times New Roman" w:cs="Times New Roman"/>
          <w:sz w:val="24"/>
          <w:szCs w:val="24"/>
        </w:rPr>
        <w:t>Will Tesla's rise help Panasonic join top 10 global suppliers? - ProQuest</w:t>
      </w:r>
    </w:p>
    <w:p w14:paraId="25844E89" w14:textId="77777777" w:rsidR="009C14E0" w:rsidRPr="009C14E0" w:rsidRDefault="009C14E0" w:rsidP="009C14E0">
      <w:pPr>
        <w:jc w:val="both"/>
        <w:rPr>
          <w:rFonts w:ascii="Times New Roman" w:hAnsi="Times New Roman" w:cs="Times New Roman"/>
          <w:sz w:val="24"/>
          <w:szCs w:val="24"/>
        </w:rPr>
      </w:pPr>
      <w:r w:rsidRPr="009C14E0">
        <w:rPr>
          <w:rFonts w:ascii="Times New Roman" w:hAnsi="Times New Roman" w:cs="Times New Roman"/>
          <w:sz w:val="24"/>
          <w:szCs w:val="24"/>
        </w:rPr>
        <w:t>About Us (oa.hk)</w:t>
      </w:r>
    </w:p>
    <w:p w14:paraId="5FC598BD" w14:textId="77777777" w:rsidR="009C14E0" w:rsidRPr="009C14E0" w:rsidRDefault="009C14E0" w:rsidP="009C14E0">
      <w:pPr>
        <w:jc w:val="both"/>
        <w:rPr>
          <w:rFonts w:ascii="Times New Roman" w:hAnsi="Times New Roman" w:cs="Times New Roman"/>
          <w:sz w:val="24"/>
          <w:szCs w:val="24"/>
        </w:rPr>
      </w:pPr>
      <w:r w:rsidRPr="009C14E0">
        <w:rPr>
          <w:rFonts w:ascii="Times New Roman" w:hAnsi="Times New Roman" w:cs="Times New Roman"/>
          <w:sz w:val="24"/>
          <w:szCs w:val="24"/>
        </w:rPr>
        <w:t>https://news.panasonic.com/global/topics/2014/28095.html</w:t>
      </w:r>
    </w:p>
    <w:p w14:paraId="3A8162A0" w14:textId="77777777" w:rsidR="009C14E0" w:rsidRPr="009C14E0" w:rsidRDefault="009C14E0" w:rsidP="009C14E0">
      <w:pPr>
        <w:jc w:val="both"/>
        <w:rPr>
          <w:rFonts w:ascii="Times New Roman" w:hAnsi="Times New Roman" w:cs="Times New Roman"/>
          <w:sz w:val="24"/>
          <w:szCs w:val="24"/>
        </w:rPr>
      </w:pPr>
      <w:r w:rsidRPr="009C14E0">
        <w:rPr>
          <w:rFonts w:ascii="Times New Roman" w:hAnsi="Times New Roman" w:cs="Times New Roman"/>
          <w:sz w:val="24"/>
          <w:szCs w:val="24"/>
        </w:rPr>
        <w:t>https://fujisawasst.com/EN/project/</w:t>
      </w:r>
    </w:p>
    <w:p w14:paraId="10B17768" w14:textId="77777777" w:rsidR="009C14E0" w:rsidRPr="009C14E0" w:rsidRDefault="009C14E0" w:rsidP="009C14E0">
      <w:pPr>
        <w:jc w:val="both"/>
        <w:rPr>
          <w:rFonts w:ascii="Times New Roman" w:hAnsi="Times New Roman" w:cs="Times New Roman"/>
          <w:sz w:val="24"/>
          <w:szCs w:val="24"/>
        </w:rPr>
      </w:pPr>
      <w:r w:rsidRPr="009C14E0">
        <w:rPr>
          <w:rFonts w:ascii="Times New Roman" w:hAnsi="Times New Roman" w:cs="Times New Roman"/>
          <w:sz w:val="24"/>
          <w:szCs w:val="24"/>
        </w:rPr>
        <w:t>Annual Report 2021 (holdings.panasonic)</w:t>
      </w:r>
    </w:p>
    <w:p w14:paraId="033E9E1C" w14:textId="77777777" w:rsidR="009C14E0" w:rsidRPr="009C14E0" w:rsidRDefault="009C14E0" w:rsidP="009C14E0">
      <w:pPr>
        <w:jc w:val="both"/>
        <w:rPr>
          <w:rFonts w:ascii="Times New Roman" w:hAnsi="Times New Roman" w:cs="Times New Roman"/>
          <w:sz w:val="24"/>
          <w:szCs w:val="24"/>
        </w:rPr>
      </w:pPr>
      <w:r w:rsidRPr="009C14E0">
        <w:rPr>
          <w:rFonts w:ascii="Times New Roman" w:hAnsi="Times New Roman" w:cs="Times New Roman"/>
          <w:sz w:val="24"/>
          <w:szCs w:val="24"/>
        </w:rPr>
        <w:t>Brand History - Panasonic Holdings</w:t>
      </w:r>
    </w:p>
    <w:p w14:paraId="14445D09" w14:textId="77777777" w:rsidR="009C14E0" w:rsidRPr="009C14E0" w:rsidRDefault="009C14E0" w:rsidP="009C14E0">
      <w:pPr>
        <w:jc w:val="both"/>
        <w:rPr>
          <w:rFonts w:ascii="Times New Roman" w:hAnsi="Times New Roman" w:cs="Times New Roman"/>
          <w:sz w:val="24"/>
          <w:szCs w:val="24"/>
        </w:rPr>
      </w:pPr>
      <w:r w:rsidRPr="009C14E0">
        <w:rPr>
          <w:rFonts w:ascii="Times New Roman" w:hAnsi="Times New Roman" w:cs="Times New Roman"/>
          <w:sz w:val="24"/>
          <w:szCs w:val="24"/>
        </w:rPr>
        <w:t>The Basic Business Philosophy of the Panasonic Group - Panasonic Holdings</w:t>
      </w:r>
    </w:p>
    <w:p w14:paraId="1DB1D2FA" w14:textId="77777777" w:rsidR="009C14E0" w:rsidRPr="009C14E0" w:rsidRDefault="009C14E0" w:rsidP="009C14E0">
      <w:pPr>
        <w:jc w:val="both"/>
        <w:rPr>
          <w:rFonts w:ascii="Times New Roman" w:hAnsi="Times New Roman" w:cs="Times New Roman"/>
          <w:sz w:val="24"/>
          <w:szCs w:val="24"/>
        </w:rPr>
      </w:pPr>
      <w:r w:rsidRPr="009C14E0">
        <w:rPr>
          <w:rFonts w:ascii="Times New Roman" w:hAnsi="Times New Roman" w:cs="Times New Roman"/>
          <w:sz w:val="24"/>
          <w:szCs w:val="24"/>
        </w:rPr>
        <w:t>Panasonic's Healthcare Solutions Streamline Medical Treatment | Panasonic Newsroom Global</w:t>
      </w:r>
    </w:p>
    <w:p w14:paraId="0FFB3E6F" w14:textId="49F78DD9" w:rsidR="009C14E0" w:rsidRPr="009C14E0" w:rsidRDefault="009C14E0" w:rsidP="009C14E0">
      <w:pPr>
        <w:jc w:val="both"/>
        <w:rPr>
          <w:rFonts w:ascii="Times New Roman" w:hAnsi="Times New Roman" w:cs="Times New Roman"/>
          <w:sz w:val="24"/>
          <w:szCs w:val="24"/>
        </w:rPr>
      </w:pPr>
      <w:r w:rsidRPr="009C14E0">
        <w:rPr>
          <w:rFonts w:ascii="Times New Roman" w:hAnsi="Times New Roman" w:cs="Times New Roman"/>
          <w:sz w:val="24"/>
          <w:szCs w:val="24"/>
        </w:rPr>
        <w:t>About Us (oa.hk)</w:t>
      </w:r>
    </w:p>
    <w:sectPr w:rsidR="009C14E0" w:rsidRPr="009C14E0" w:rsidSect="00987439">
      <w:footerReference w:type="default" r:id="rId17"/>
      <w:pgSz w:w="11906" w:h="16838"/>
      <w:pgMar w:top="1350" w:right="1440" w:bottom="117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597D0A" w14:textId="77777777" w:rsidR="00E15F93" w:rsidRDefault="00E15F93" w:rsidP="009C14E0">
      <w:pPr>
        <w:spacing w:after="0" w:line="240" w:lineRule="auto"/>
      </w:pPr>
      <w:r>
        <w:separator/>
      </w:r>
    </w:p>
  </w:endnote>
  <w:endnote w:type="continuationSeparator" w:id="0">
    <w:p w14:paraId="357E6672" w14:textId="77777777" w:rsidR="00E15F93" w:rsidRDefault="00E15F93" w:rsidP="009C14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86161209"/>
      <w:docPartObj>
        <w:docPartGallery w:val="Page Numbers (Bottom of Page)"/>
        <w:docPartUnique/>
      </w:docPartObj>
    </w:sdtPr>
    <w:sdtEndPr>
      <w:rPr>
        <w:noProof/>
      </w:rPr>
    </w:sdtEndPr>
    <w:sdtContent>
      <w:p w14:paraId="2019DB9D" w14:textId="07F8773B" w:rsidR="009C14E0" w:rsidRDefault="009C14E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A61D701" w14:textId="77777777" w:rsidR="009C14E0" w:rsidRDefault="009C14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A38F09" w14:textId="77777777" w:rsidR="00E15F93" w:rsidRDefault="00E15F93" w:rsidP="009C14E0">
      <w:pPr>
        <w:spacing w:after="0" w:line="240" w:lineRule="auto"/>
      </w:pPr>
      <w:r>
        <w:separator/>
      </w:r>
    </w:p>
  </w:footnote>
  <w:footnote w:type="continuationSeparator" w:id="0">
    <w:p w14:paraId="299B5162" w14:textId="77777777" w:rsidR="00E15F93" w:rsidRDefault="00E15F93" w:rsidP="009C14E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ECE4DD9"/>
    <w:multiLevelType w:val="hybridMultilevel"/>
    <w:tmpl w:val="0B7E5CA8"/>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SxNDO1tDQxMTC2MDJV0lEKTi0uzszPAykwrgUA9LNORywAAAA="/>
  </w:docVars>
  <w:rsids>
    <w:rsidRoot w:val="00FC689C"/>
    <w:rsid w:val="000210B2"/>
    <w:rsid w:val="0038325B"/>
    <w:rsid w:val="00507DBC"/>
    <w:rsid w:val="00574F66"/>
    <w:rsid w:val="00582415"/>
    <w:rsid w:val="0063777F"/>
    <w:rsid w:val="006E48AE"/>
    <w:rsid w:val="00722EB9"/>
    <w:rsid w:val="00847B3D"/>
    <w:rsid w:val="008B0C29"/>
    <w:rsid w:val="008E3B8F"/>
    <w:rsid w:val="00942107"/>
    <w:rsid w:val="00987439"/>
    <w:rsid w:val="009C14E0"/>
    <w:rsid w:val="00A1212A"/>
    <w:rsid w:val="00A57121"/>
    <w:rsid w:val="00AF0174"/>
    <w:rsid w:val="00AF6260"/>
    <w:rsid w:val="00B0386F"/>
    <w:rsid w:val="00BD12BB"/>
    <w:rsid w:val="00E15F93"/>
    <w:rsid w:val="00EC628C"/>
    <w:rsid w:val="00FC689C"/>
    <w:rsid w:val="00FD0D2B"/>
    <w:rsid w:val="00FD3629"/>
    <w:rsid w:val="00FE6B63"/>
  </w:rsids>
  <m:mathPr>
    <m:mathFont m:val="Cambria Math"/>
    <m:brkBin m:val="before"/>
    <m:brkBinSub m:val="--"/>
    <m:smallFrac m:val="0"/>
    <m:dispDef/>
    <m:lMargin m:val="0"/>
    <m:rMargin m:val="0"/>
    <m:defJc m:val="centerGroup"/>
    <m:wrapIndent m:val="1440"/>
    <m:intLim m:val="subSup"/>
    <m:naryLim m:val="undOvr"/>
  </m:mathPr>
  <w:themeFontLang w:val="en-HK"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41317D"/>
  <w15:chartTrackingRefBased/>
  <w15:docId w15:val="{F990498E-A22D-40E3-8C51-2C2931E8F2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HK" w:eastAsia="zh-TW"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qFormat/>
    <w:rsid w:val="009C14E0"/>
    <w:pPr>
      <w:keepNext/>
      <w:spacing w:after="0" w:line="240" w:lineRule="auto"/>
      <w:jc w:val="both"/>
      <w:outlineLvl w:val="1"/>
    </w:pPr>
    <w:rPr>
      <w:rFonts w:ascii="Times New Roman" w:eastAsia="PMingLiU" w:hAnsi="Times New Roman" w:cs="Times New Roman"/>
      <w:b/>
      <w:sz w:val="24"/>
      <w:szCs w:val="20"/>
      <w:lang w:val="en-GB" w:eastAsia="en-GB"/>
    </w:rPr>
  </w:style>
  <w:style w:type="paragraph" w:styleId="Heading4">
    <w:name w:val="heading 4"/>
    <w:basedOn w:val="Normal"/>
    <w:next w:val="Normal"/>
    <w:link w:val="Heading4Char"/>
    <w:qFormat/>
    <w:rsid w:val="009C14E0"/>
    <w:pPr>
      <w:keepNext/>
      <w:spacing w:before="120" w:after="120" w:line="240" w:lineRule="auto"/>
      <w:jc w:val="center"/>
      <w:outlineLvl w:val="3"/>
    </w:pPr>
    <w:rPr>
      <w:rFonts w:ascii="Times New Roman" w:eastAsia="PMingLiU" w:hAnsi="Times New Roman" w:cs="Times New Roman"/>
      <w:sz w:val="40"/>
      <w:szCs w:val="20"/>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D0D2B"/>
    <w:rPr>
      <w:color w:val="0000FF"/>
      <w:u w:val="single"/>
    </w:rPr>
  </w:style>
  <w:style w:type="character" w:styleId="UnresolvedMention">
    <w:name w:val="Unresolved Mention"/>
    <w:basedOn w:val="DefaultParagraphFont"/>
    <w:uiPriority w:val="99"/>
    <w:semiHidden/>
    <w:unhideWhenUsed/>
    <w:rsid w:val="00FE6B63"/>
    <w:rPr>
      <w:color w:val="605E5C"/>
      <w:shd w:val="clear" w:color="auto" w:fill="E1DFDD"/>
    </w:rPr>
  </w:style>
  <w:style w:type="paragraph" w:styleId="ListParagraph">
    <w:name w:val="List Paragraph"/>
    <w:basedOn w:val="Normal"/>
    <w:uiPriority w:val="34"/>
    <w:qFormat/>
    <w:rsid w:val="00FD3629"/>
    <w:pPr>
      <w:ind w:left="720"/>
      <w:contextualSpacing/>
    </w:pPr>
  </w:style>
  <w:style w:type="paragraph" w:styleId="Header">
    <w:name w:val="header"/>
    <w:basedOn w:val="Normal"/>
    <w:link w:val="HeaderChar"/>
    <w:unhideWhenUsed/>
    <w:rsid w:val="009C14E0"/>
    <w:pPr>
      <w:tabs>
        <w:tab w:val="center" w:pos="4513"/>
        <w:tab w:val="right" w:pos="9026"/>
      </w:tabs>
      <w:spacing w:after="0" w:line="240" w:lineRule="auto"/>
    </w:pPr>
  </w:style>
  <w:style w:type="character" w:customStyle="1" w:styleId="HeaderChar">
    <w:name w:val="Header Char"/>
    <w:basedOn w:val="DefaultParagraphFont"/>
    <w:link w:val="Header"/>
    <w:qFormat/>
    <w:rsid w:val="009C14E0"/>
  </w:style>
  <w:style w:type="paragraph" w:styleId="Footer">
    <w:name w:val="footer"/>
    <w:basedOn w:val="Normal"/>
    <w:link w:val="FooterChar"/>
    <w:uiPriority w:val="99"/>
    <w:unhideWhenUsed/>
    <w:rsid w:val="009C14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14E0"/>
  </w:style>
  <w:style w:type="character" w:customStyle="1" w:styleId="Heading2Char">
    <w:name w:val="Heading 2 Char"/>
    <w:basedOn w:val="DefaultParagraphFont"/>
    <w:link w:val="Heading2"/>
    <w:rsid w:val="009C14E0"/>
    <w:rPr>
      <w:rFonts w:ascii="Times New Roman" w:eastAsia="PMingLiU" w:hAnsi="Times New Roman" w:cs="Times New Roman"/>
      <w:b/>
      <w:sz w:val="24"/>
      <w:szCs w:val="20"/>
      <w:lang w:val="en-GB" w:eastAsia="en-GB"/>
    </w:rPr>
  </w:style>
  <w:style w:type="character" w:customStyle="1" w:styleId="Heading4Char">
    <w:name w:val="Heading 4 Char"/>
    <w:basedOn w:val="DefaultParagraphFont"/>
    <w:link w:val="Heading4"/>
    <w:rsid w:val="009C14E0"/>
    <w:rPr>
      <w:rFonts w:ascii="Times New Roman" w:eastAsia="PMingLiU" w:hAnsi="Times New Roman" w:cs="Times New Roman"/>
      <w:sz w:val="40"/>
      <w:szCs w:val="20"/>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holdings.panasonic/global/corporate/about/philosophy.html"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holdings.panasonic/global/corporate/brand/history.html"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agefree.oa.hk/en/about-u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holdings.panasonic/global/corporate/investors/pdf/annual/2021/pana2021_e_history.pdf" TargetMode="External"/><Relationship Id="rId5" Type="http://schemas.openxmlformats.org/officeDocument/2006/relationships/footnotes" Target="footnotes.xml"/><Relationship Id="rId15" Type="http://schemas.openxmlformats.org/officeDocument/2006/relationships/hyperlink" Target="https://holdings.panasonic/global/corporate/sustainability/pdf/sdb2021e-riskmanagement.pdf" TargetMode="External"/><Relationship Id="rId10" Type="http://schemas.openxmlformats.org/officeDocument/2006/relationships/hyperlink" Target="https://fujisawasst.com/EN/project/"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panasonic.com/global/corporate/management/philosophy/pdf/panasonic_bbp.pdf" TargetMode="External"/><Relationship Id="rId14" Type="http://schemas.openxmlformats.org/officeDocument/2006/relationships/hyperlink" Target="https://holdings.panasonic/global/corporate/sustainability/pdf/sdb2021e-employe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334</TotalTime>
  <Pages>17</Pages>
  <Words>7953</Words>
  <Characters>45334</Characters>
  <Application>Microsoft Office Word</Application>
  <DocSecurity>0</DocSecurity>
  <Lines>377</Lines>
  <Paragraphs>106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53181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clive chan</dc:creator>
  <cp:keywords/>
  <dc:description/>
  <cp:lastModifiedBy>clive chan</cp:lastModifiedBy>
  <cp:revision>8</cp:revision>
  <dcterms:created xsi:type="dcterms:W3CDTF">2022-04-18T05:49:00Z</dcterms:created>
  <dcterms:modified xsi:type="dcterms:W3CDTF">2022-04-18T15:54:00Z</dcterms:modified>
</cp:coreProperties>
</file>