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144E4C" w14:textId="7F8EDBB0" w:rsidR="007527FF" w:rsidRPr="00F50705" w:rsidRDefault="00F50705" w:rsidP="00F50705">
      <w:pPr>
        <w:jc w:val="center"/>
        <w:rPr>
          <w:rFonts w:ascii="Times New Roman" w:hAnsi="Times New Roman" w:cs="Times New Roman"/>
          <w:sz w:val="32"/>
          <w:szCs w:val="32"/>
          <w:u w:val="single"/>
        </w:rPr>
      </w:pPr>
      <w:r w:rsidRPr="00F50705">
        <w:rPr>
          <w:rFonts w:ascii="Times New Roman" w:hAnsi="Times New Roman" w:cs="Times New Roman"/>
          <w:sz w:val="32"/>
          <w:szCs w:val="32"/>
          <w:u w:val="single"/>
        </w:rPr>
        <w:t>Communication and counselling</w:t>
      </w:r>
    </w:p>
    <w:p w14:paraId="54EC04A7" w14:textId="3DED5637" w:rsidR="00F50705" w:rsidRPr="00F50705" w:rsidRDefault="00F50705" w:rsidP="00F50705">
      <w:pPr>
        <w:jc w:val="center"/>
        <w:rPr>
          <w:rFonts w:ascii="Times New Roman" w:hAnsi="Times New Roman" w:cs="Times New Roman"/>
          <w:sz w:val="32"/>
          <w:szCs w:val="32"/>
          <w:u w:val="single"/>
        </w:rPr>
      </w:pPr>
      <w:r w:rsidRPr="00F50705">
        <w:rPr>
          <w:rFonts w:ascii="Times New Roman" w:hAnsi="Times New Roman" w:cs="Times New Roman"/>
          <w:sz w:val="32"/>
          <w:szCs w:val="32"/>
          <w:u w:val="single"/>
        </w:rPr>
        <w:t xml:space="preserve">Assignment 2 Counselling Theory </w:t>
      </w:r>
      <w:r>
        <w:rPr>
          <w:rFonts w:ascii="Times New Roman" w:hAnsi="Times New Roman" w:cs="Times New Roman"/>
          <w:sz w:val="32"/>
          <w:szCs w:val="32"/>
          <w:u w:val="single"/>
        </w:rPr>
        <w:t>Essay</w:t>
      </w:r>
    </w:p>
    <w:p w14:paraId="515B4F3A" w14:textId="242961F5" w:rsidR="00F50705" w:rsidRDefault="00F50705" w:rsidP="00F50705">
      <w:pPr>
        <w:jc w:val="center"/>
        <w:rPr>
          <w:rFonts w:ascii="Times New Roman" w:hAnsi="Times New Roman" w:cs="Times New Roman"/>
          <w:sz w:val="28"/>
          <w:szCs w:val="28"/>
        </w:rPr>
      </w:pPr>
      <w:proofErr w:type="spellStart"/>
      <w:r w:rsidRPr="00F50705">
        <w:rPr>
          <w:rFonts w:ascii="Times New Roman" w:hAnsi="Times New Roman" w:cs="Times New Roman"/>
          <w:sz w:val="28"/>
          <w:szCs w:val="28"/>
        </w:rPr>
        <w:t>Gwennan</w:t>
      </w:r>
      <w:proofErr w:type="spellEnd"/>
      <w:r w:rsidRPr="00F50705">
        <w:rPr>
          <w:rFonts w:ascii="Times New Roman" w:hAnsi="Times New Roman" w:cs="Times New Roman"/>
          <w:sz w:val="28"/>
          <w:szCs w:val="28"/>
        </w:rPr>
        <w:t xml:space="preserve"> Owens </w:t>
      </w:r>
      <w:r>
        <w:rPr>
          <w:rFonts w:ascii="Times New Roman" w:hAnsi="Times New Roman" w:cs="Times New Roman"/>
          <w:sz w:val="28"/>
          <w:szCs w:val="28"/>
        </w:rPr>
        <w:t>–</w:t>
      </w:r>
      <w:r w:rsidRPr="00F50705">
        <w:rPr>
          <w:rFonts w:ascii="Times New Roman" w:hAnsi="Times New Roman" w:cs="Times New Roman"/>
          <w:sz w:val="28"/>
          <w:szCs w:val="28"/>
        </w:rPr>
        <w:t xml:space="preserve"> 2300461</w:t>
      </w:r>
    </w:p>
    <w:p w14:paraId="7441EF9A" w14:textId="77777777" w:rsidR="00224D27" w:rsidRDefault="00224D27" w:rsidP="00F50705">
      <w:pPr>
        <w:jc w:val="center"/>
        <w:rPr>
          <w:rFonts w:ascii="Times New Roman" w:hAnsi="Times New Roman" w:cs="Times New Roman"/>
          <w:sz w:val="28"/>
          <w:szCs w:val="28"/>
        </w:rPr>
      </w:pPr>
    </w:p>
    <w:p w14:paraId="120E0DE2" w14:textId="77777777" w:rsidR="00F50705" w:rsidRDefault="00F50705" w:rsidP="00F50705">
      <w:pPr>
        <w:jc w:val="center"/>
        <w:rPr>
          <w:rFonts w:ascii="Times New Roman" w:hAnsi="Times New Roman" w:cs="Times New Roman"/>
          <w:sz w:val="28"/>
          <w:szCs w:val="28"/>
        </w:rPr>
      </w:pPr>
    </w:p>
    <w:p w14:paraId="24500FAF" w14:textId="59C99B2F" w:rsidR="00F50705" w:rsidRPr="00F50705" w:rsidRDefault="00F50705" w:rsidP="00F50705">
      <w:pPr>
        <w:rPr>
          <w:rFonts w:ascii="Times New Roman" w:hAnsi="Times New Roman" w:cs="Times New Roman"/>
          <w:sz w:val="28"/>
          <w:szCs w:val="28"/>
          <w:u w:val="single"/>
        </w:rPr>
      </w:pPr>
    </w:p>
    <w:p w14:paraId="228B9857" w14:textId="12E4A35B" w:rsidR="00F50705" w:rsidRPr="00F3134E" w:rsidRDefault="00F3134E" w:rsidP="00F50705">
      <w:pPr>
        <w:rPr>
          <w:rFonts w:ascii="Times New Roman" w:hAnsi="Times New Roman" w:cs="Times New Roman"/>
        </w:rPr>
      </w:pPr>
      <w:proofErr w:type="gramStart"/>
      <w:r w:rsidRPr="00F3134E">
        <w:rPr>
          <w:rFonts w:ascii="Times New Roman" w:hAnsi="Times New Roman" w:cs="Times New Roman"/>
        </w:rPr>
        <w:t>In order to</w:t>
      </w:r>
      <w:proofErr w:type="gramEnd"/>
      <w:r w:rsidRPr="00F3134E">
        <w:rPr>
          <w:rFonts w:ascii="Times New Roman" w:hAnsi="Times New Roman" w:cs="Times New Roman"/>
        </w:rPr>
        <w:t xml:space="preserve"> compare and discuss behavioural, psychodynamic, and humanistic theory as it applies to counselling practice, I will carry out </w:t>
      </w:r>
      <w:r w:rsidR="00E10AC5">
        <w:rPr>
          <w:rFonts w:ascii="Times New Roman" w:hAnsi="Times New Roman" w:cs="Times New Roman"/>
        </w:rPr>
        <w:t xml:space="preserve">an </w:t>
      </w:r>
      <w:r w:rsidRPr="00F3134E">
        <w:rPr>
          <w:rFonts w:ascii="Times New Roman" w:hAnsi="Times New Roman" w:cs="Times New Roman"/>
        </w:rPr>
        <w:t xml:space="preserve">in-depth study. In addition, I will examine the role and significance of the British Association of Counsellors and Psychotherapists (BACP) in the counselling profession. </w:t>
      </w:r>
      <w:proofErr w:type="gramStart"/>
      <w:r w:rsidRPr="00F3134E">
        <w:rPr>
          <w:rFonts w:ascii="Times New Roman" w:hAnsi="Times New Roman" w:cs="Times New Roman"/>
        </w:rPr>
        <w:t>In order to</w:t>
      </w:r>
      <w:proofErr w:type="gramEnd"/>
      <w:r w:rsidRPr="00F3134E">
        <w:rPr>
          <w:rFonts w:ascii="Times New Roman" w:hAnsi="Times New Roman" w:cs="Times New Roman"/>
        </w:rPr>
        <w:t xml:space="preserve"> better support patients, I will also be investigating how this may be applied in nursing and medical practices in addition to counselling settings.</w:t>
      </w:r>
      <w:r w:rsidR="00E10AC5">
        <w:rPr>
          <w:rFonts w:ascii="Times New Roman" w:hAnsi="Times New Roman" w:cs="Times New Roman"/>
        </w:rPr>
        <w:t xml:space="preserve"> </w:t>
      </w:r>
      <w:r w:rsidR="00E10AC5" w:rsidRPr="00E10AC5">
        <w:rPr>
          <w:rFonts w:ascii="Times New Roman" w:hAnsi="Times New Roman" w:cs="Times New Roman"/>
        </w:rPr>
        <w:t xml:space="preserve">Theories </w:t>
      </w:r>
      <w:r w:rsidR="00E10AC5">
        <w:rPr>
          <w:rFonts w:ascii="Times New Roman" w:hAnsi="Times New Roman" w:cs="Times New Roman"/>
        </w:rPr>
        <w:t xml:space="preserve">are important in counselling as they </w:t>
      </w:r>
      <w:r w:rsidR="00E10AC5" w:rsidRPr="00E10AC5">
        <w:rPr>
          <w:rFonts w:ascii="Times New Roman" w:hAnsi="Times New Roman" w:cs="Times New Roman"/>
        </w:rPr>
        <w:t>give counsellors a thorough framework that helps them deal with the complexity of human experiences. Theories are essential instruments that direct and aid in the therapeutic process because they provide insight into the reasons behind people's thoughts, emotions, and behaviours</w:t>
      </w:r>
      <w:r w:rsidR="00C04D5B">
        <w:rPr>
          <w:rFonts w:ascii="Times New Roman" w:hAnsi="Times New Roman" w:cs="Times New Roman"/>
        </w:rPr>
        <w:t xml:space="preserve"> (University Centre Peterborough, 2024)</w:t>
      </w:r>
      <w:r w:rsidR="00E10AC5" w:rsidRPr="00E10AC5">
        <w:rPr>
          <w:rFonts w:ascii="Times New Roman" w:hAnsi="Times New Roman" w:cs="Times New Roman"/>
        </w:rPr>
        <w:t>.</w:t>
      </w:r>
    </w:p>
    <w:p w14:paraId="610701B9" w14:textId="1C60C628" w:rsidR="00F50705" w:rsidRPr="00F50705" w:rsidRDefault="00F50705" w:rsidP="00F50705">
      <w:pPr>
        <w:rPr>
          <w:rFonts w:ascii="Times New Roman" w:hAnsi="Times New Roman" w:cs="Times New Roman"/>
          <w:sz w:val="28"/>
          <w:szCs w:val="28"/>
          <w:u w:val="single"/>
        </w:rPr>
      </w:pPr>
      <w:r w:rsidRPr="00F50705">
        <w:rPr>
          <w:rFonts w:ascii="Times New Roman" w:hAnsi="Times New Roman" w:cs="Times New Roman"/>
          <w:sz w:val="28"/>
          <w:szCs w:val="28"/>
          <w:u w:val="single"/>
        </w:rPr>
        <w:t xml:space="preserve"> </w:t>
      </w:r>
    </w:p>
    <w:p w14:paraId="7A8480AD" w14:textId="171664E7" w:rsidR="00F50705" w:rsidRPr="00302E7E" w:rsidRDefault="00F50705" w:rsidP="00F50705">
      <w:pPr>
        <w:rPr>
          <w:rFonts w:ascii="Times New Roman" w:hAnsi="Times New Roman" w:cs="Times New Roman"/>
        </w:rPr>
      </w:pPr>
      <w:r w:rsidRPr="00F50705">
        <w:rPr>
          <w:rFonts w:ascii="Times New Roman" w:hAnsi="Times New Roman" w:cs="Times New Roman"/>
        </w:rPr>
        <w:t xml:space="preserve">Carl Rogers </w:t>
      </w:r>
      <w:r>
        <w:rPr>
          <w:rFonts w:ascii="Times New Roman" w:hAnsi="Times New Roman" w:cs="Times New Roman"/>
        </w:rPr>
        <w:t xml:space="preserve">was a trailblazer in psychotherapy and set a new method for person-centred therapy, which shows that individuals are driven to attain a positive form of “psychological functioning” (Yao and Kabir, 2023). </w:t>
      </w:r>
      <w:r w:rsidR="00841F31">
        <w:rPr>
          <w:rFonts w:ascii="Times New Roman" w:hAnsi="Times New Roman" w:cs="Times New Roman"/>
        </w:rPr>
        <w:t xml:space="preserve">He was an American Psychologist who conducted his work in the early 1940s and is one of the originators of humanistic psychology. </w:t>
      </w:r>
      <w:r w:rsidR="003C0A36">
        <w:rPr>
          <w:rFonts w:ascii="Times New Roman" w:hAnsi="Times New Roman" w:cs="Times New Roman"/>
        </w:rPr>
        <w:t>Rogers</w:t>
      </w:r>
      <w:r w:rsidR="00290C6B">
        <w:rPr>
          <w:rFonts w:ascii="Times New Roman" w:hAnsi="Times New Roman" w:cs="Times New Roman"/>
        </w:rPr>
        <w:t xml:space="preserve"> </w:t>
      </w:r>
      <w:r w:rsidR="00FB7C33">
        <w:rPr>
          <w:rFonts w:ascii="Times New Roman" w:hAnsi="Times New Roman" w:cs="Times New Roman"/>
        </w:rPr>
        <w:t>believed</w:t>
      </w:r>
      <w:r w:rsidR="00290C6B">
        <w:rPr>
          <w:rFonts w:ascii="Times New Roman" w:hAnsi="Times New Roman" w:cs="Times New Roman"/>
        </w:rPr>
        <w:t xml:space="preserve"> that therapy </w:t>
      </w:r>
      <w:r w:rsidR="00C77998">
        <w:rPr>
          <w:rFonts w:ascii="Times New Roman" w:hAnsi="Times New Roman" w:cs="Times New Roman"/>
        </w:rPr>
        <w:t xml:space="preserve">should be a place where </w:t>
      </w:r>
      <w:r w:rsidR="003C0A36">
        <w:rPr>
          <w:rFonts w:ascii="Times New Roman" w:hAnsi="Times New Roman" w:cs="Times New Roman"/>
        </w:rPr>
        <w:t>therapists</w:t>
      </w:r>
      <w:r w:rsidR="00C77998">
        <w:rPr>
          <w:rFonts w:ascii="Times New Roman" w:hAnsi="Times New Roman" w:cs="Times New Roman"/>
        </w:rPr>
        <w:t xml:space="preserve"> </w:t>
      </w:r>
      <w:r w:rsidR="008A32EB">
        <w:rPr>
          <w:rFonts w:ascii="Times New Roman" w:hAnsi="Times New Roman" w:cs="Times New Roman"/>
        </w:rPr>
        <w:t>are kind, empathetic and show some level of understanding</w:t>
      </w:r>
      <w:r w:rsidR="002008D4">
        <w:rPr>
          <w:rFonts w:ascii="Times New Roman" w:hAnsi="Times New Roman" w:cs="Times New Roman"/>
        </w:rPr>
        <w:t xml:space="preserve"> to help better support a </w:t>
      </w:r>
      <w:r w:rsidR="003C0A36">
        <w:rPr>
          <w:rFonts w:ascii="Times New Roman" w:hAnsi="Times New Roman" w:cs="Times New Roman"/>
        </w:rPr>
        <w:t>client's</w:t>
      </w:r>
      <w:r w:rsidR="002008D4">
        <w:rPr>
          <w:rFonts w:ascii="Times New Roman" w:hAnsi="Times New Roman" w:cs="Times New Roman"/>
        </w:rPr>
        <w:t xml:space="preserve"> condition (</w:t>
      </w:r>
      <w:r w:rsidR="003C0A36">
        <w:rPr>
          <w:rFonts w:ascii="Times New Roman" w:hAnsi="Times New Roman" w:cs="Times New Roman"/>
        </w:rPr>
        <w:t>Mcleod</w:t>
      </w:r>
      <w:r w:rsidR="002008D4">
        <w:rPr>
          <w:rFonts w:ascii="Times New Roman" w:hAnsi="Times New Roman" w:cs="Times New Roman"/>
        </w:rPr>
        <w:t xml:space="preserve">, </w:t>
      </w:r>
      <w:r w:rsidR="00B24E2A">
        <w:rPr>
          <w:rFonts w:ascii="Times New Roman" w:hAnsi="Times New Roman" w:cs="Times New Roman"/>
        </w:rPr>
        <w:t xml:space="preserve">2023). </w:t>
      </w:r>
      <w:r w:rsidR="002C7F28">
        <w:rPr>
          <w:rFonts w:ascii="Times New Roman" w:hAnsi="Times New Roman" w:cs="Times New Roman"/>
        </w:rPr>
        <w:t xml:space="preserve">This was aimed to </w:t>
      </w:r>
      <w:r w:rsidR="002F50E9">
        <w:rPr>
          <w:rFonts w:ascii="Times New Roman" w:hAnsi="Times New Roman" w:cs="Times New Roman"/>
        </w:rPr>
        <w:t xml:space="preserve">allow clients to tell them how they feel what they </w:t>
      </w:r>
      <w:r w:rsidR="00FB7C33">
        <w:rPr>
          <w:rFonts w:ascii="Times New Roman" w:hAnsi="Times New Roman" w:cs="Times New Roman"/>
        </w:rPr>
        <w:t>want</w:t>
      </w:r>
      <w:r w:rsidR="002F50E9">
        <w:rPr>
          <w:rFonts w:ascii="Times New Roman" w:hAnsi="Times New Roman" w:cs="Times New Roman"/>
        </w:rPr>
        <w:t xml:space="preserve"> as </w:t>
      </w:r>
      <w:r w:rsidR="00985EDB">
        <w:rPr>
          <w:rFonts w:ascii="Times New Roman" w:hAnsi="Times New Roman" w:cs="Times New Roman"/>
        </w:rPr>
        <w:t>individuals</w:t>
      </w:r>
      <w:r w:rsidR="007D2636">
        <w:rPr>
          <w:rFonts w:ascii="Times New Roman" w:hAnsi="Times New Roman" w:cs="Times New Roman"/>
        </w:rPr>
        <w:t xml:space="preserve"> </w:t>
      </w:r>
      <w:r w:rsidR="00FB7C33">
        <w:rPr>
          <w:rFonts w:ascii="Times New Roman" w:hAnsi="Times New Roman" w:cs="Times New Roman"/>
        </w:rPr>
        <w:t>and</w:t>
      </w:r>
      <w:r w:rsidR="007D2636">
        <w:rPr>
          <w:rFonts w:ascii="Times New Roman" w:hAnsi="Times New Roman" w:cs="Times New Roman"/>
        </w:rPr>
        <w:t xml:space="preserve"> what they aim to achieve they </w:t>
      </w:r>
      <w:r w:rsidR="00985EDB">
        <w:rPr>
          <w:rFonts w:ascii="Times New Roman" w:hAnsi="Times New Roman" w:cs="Times New Roman"/>
        </w:rPr>
        <w:t xml:space="preserve">simply need guidance on how to figure it out. </w:t>
      </w:r>
      <w:r w:rsidR="00721B74">
        <w:rPr>
          <w:rFonts w:ascii="Times New Roman" w:hAnsi="Times New Roman" w:cs="Times New Roman"/>
        </w:rPr>
        <w:t>This will then lead the client to self-actualization</w:t>
      </w:r>
      <w:r w:rsidR="00E053F1">
        <w:rPr>
          <w:rFonts w:ascii="Times New Roman" w:hAnsi="Times New Roman" w:cs="Times New Roman"/>
        </w:rPr>
        <w:t xml:space="preserve">, </w:t>
      </w:r>
      <w:r w:rsidR="00FB7C33">
        <w:rPr>
          <w:rFonts w:ascii="Times New Roman" w:hAnsi="Times New Roman" w:cs="Times New Roman"/>
        </w:rPr>
        <w:t>which</w:t>
      </w:r>
      <w:r w:rsidR="00B5100B">
        <w:rPr>
          <w:rFonts w:ascii="Times New Roman" w:hAnsi="Times New Roman" w:cs="Times New Roman"/>
        </w:rPr>
        <w:t xml:space="preserve"> means that they will </w:t>
      </w:r>
      <w:r w:rsidR="00660529">
        <w:rPr>
          <w:rFonts w:ascii="Times New Roman" w:hAnsi="Times New Roman" w:cs="Times New Roman"/>
        </w:rPr>
        <w:t>gain the “complete realisation of one’s potential, full development of one’s abilities and appreciation for life” (</w:t>
      </w:r>
      <w:r w:rsidR="007F385A">
        <w:rPr>
          <w:rFonts w:ascii="Times New Roman" w:hAnsi="Times New Roman" w:cs="Times New Roman"/>
        </w:rPr>
        <w:t xml:space="preserve">Perera, 2023). </w:t>
      </w:r>
      <w:r w:rsidR="00684C51">
        <w:rPr>
          <w:rFonts w:ascii="Times New Roman" w:hAnsi="Times New Roman" w:cs="Times New Roman"/>
        </w:rPr>
        <w:t xml:space="preserve"> The therapist will help the client to </w:t>
      </w:r>
      <w:r w:rsidR="00F82AFB">
        <w:rPr>
          <w:rFonts w:ascii="Times New Roman" w:hAnsi="Times New Roman" w:cs="Times New Roman"/>
        </w:rPr>
        <w:t>reflect by using “clarifying questions</w:t>
      </w:r>
      <w:r w:rsidR="00321906">
        <w:rPr>
          <w:rFonts w:ascii="Times New Roman" w:hAnsi="Times New Roman" w:cs="Times New Roman"/>
        </w:rPr>
        <w:t xml:space="preserve"> without offering advice</w:t>
      </w:r>
      <w:r w:rsidR="00F82AFB">
        <w:rPr>
          <w:rFonts w:ascii="Times New Roman" w:hAnsi="Times New Roman" w:cs="Times New Roman"/>
        </w:rPr>
        <w:t>”</w:t>
      </w:r>
      <w:r w:rsidR="00321906">
        <w:rPr>
          <w:rFonts w:ascii="Times New Roman" w:hAnsi="Times New Roman" w:cs="Times New Roman"/>
        </w:rPr>
        <w:t xml:space="preserve"> (Yao and Kabir, 2023).</w:t>
      </w:r>
      <w:r w:rsidR="005C3A14">
        <w:rPr>
          <w:rFonts w:ascii="Times New Roman" w:hAnsi="Times New Roman" w:cs="Times New Roman"/>
        </w:rPr>
        <w:t xml:space="preserve"> </w:t>
      </w:r>
      <w:r w:rsidR="000D5579">
        <w:rPr>
          <w:rFonts w:ascii="Times New Roman" w:hAnsi="Times New Roman" w:cs="Times New Roman"/>
        </w:rPr>
        <w:t xml:space="preserve">Rogers </w:t>
      </w:r>
      <w:r w:rsidR="00302E7E">
        <w:rPr>
          <w:rFonts w:ascii="Times New Roman" w:hAnsi="Times New Roman" w:cs="Times New Roman"/>
        </w:rPr>
        <w:t>believed</w:t>
      </w:r>
      <w:r w:rsidR="000D5579" w:rsidRPr="00302E7E">
        <w:rPr>
          <w:rFonts w:ascii="Times New Roman" w:hAnsi="Times New Roman" w:cs="Times New Roman"/>
        </w:rPr>
        <w:t xml:space="preserve"> that there were six conditions </w:t>
      </w:r>
      <w:proofErr w:type="gramStart"/>
      <w:r w:rsidR="000D5579" w:rsidRPr="00302E7E">
        <w:rPr>
          <w:rFonts w:ascii="Times New Roman" w:hAnsi="Times New Roman" w:cs="Times New Roman"/>
        </w:rPr>
        <w:t>in order to</w:t>
      </w:r>
      <w:proofErr w:type="gramEnd"/>
      <w:r w:rsidR="000D5579" w:rsidRPr="00302E7E">
        <w:rPr>
          <w:rFonts w:ascii="Times New Roman" w:hAnsi="Times New Roman" w:cs="Times New Roman"/>
        </w:rPr>
        <w:t xml:space="preserve"> </w:t>
      </w:r>
      <w:r w:rsidR="00DC58D4" w:rsidRPr="00302E7E">
        <w:rPr>
          <w:rFonts w:ascii="Times New Roman" w:hAnsi="Times New Roman" w:cs="Times New Roman"/>
        </w:rPr>
        <w:t>correctly do person-centred therapy. these are “</w:t>
      </w:r>
      <w:r w:rsidR="00302E7E" w:rsidRPr="00302E7E">
        <w:rPr>
          <w:rFonts w:ascii="Times New Roman" w:hAnsi="Times New Roman" w:cs="Times New Roman"/>
          <w:color w:val="212529"/>
          <w:shd w:val="clear" w:color="auto" w:fill="FFFFFF"/>
        </w:rPr>
        <w:t>two people in psychological contact, the client being incongruent, vulnerable, or anxious, the therapist being congruent, having unconditional positive regard for the client, experiencing an empathetic understanding of the client's internal frame of reference, and the therapist being able to communicate the unconditional positive regard and empathy to the client</w:t>
      </w:r>
      <w:r w:rsidR="000B453A">
        <w:rPr>
          <w:rFonts w:ascii="Times New Roman" w:hAnsi="Times New Roman" w:cs="Times New Roman"/>
          <w:color w:val="212529"/>
          <w:shd w:val="clear" w:color="auto" w:fill="FFFFFF"/>
        </w:rPr>
        <w:t>”</w:t>
      </w:r>
      <w:r w:rsidR="00302E7E" w:rsidRPr="00302E7E">
        <w:rPr>
          <w:rFonts w:ascii="Times New Roman" w:hAnsi="Times New Roman" w:cs="Times New Roman"/>
          <w:color w:val="212529"/>
          <w:shd w:val="clear" w:color="auto" w:fill="FFFFFF"/>
        </w:rPr>
        <w:t xml:space="preserve"> (</w:t>
      </w:r>
      <w:proofErr w:type="spellStart"/>
      <w:r w:rsidR="00302E7E" w:rsidRPr="00302E7E">
        <w:rPr>
          <w:rFonts w:ascii="Times New Roman" w:hAnsi="Times New Roman" w:cs="Times New Roman"/>
          <w:color w:val="212529"/>
          <w:shd w:val="clear" w:color="auto" w:fill="FFFFFF"/>
        </w:rPr>
        <w:t>Raskin</w:t>
      </w:r>
      <w:proofErr w:type="spellEnd"/>
      <w:r w:rsidR="00302E7E" w:rsidRPr="00302E7E">
        <w:rPr>
          <w:rFonts w:ascii="Times New Roman" w:hAnsi="Times New Roman" w:cs="Times New Roman"/>
          <w:color w:val="212529"/>
          <w:shd w:val="clear" w:color="auto" w:fill="FFFFFF"/>
        </w:rPr>
        <w:t xml:space="preserve"> et al., 2019).</w:t>
      </w:r>
      <w:r w:rsidR="005F281F">
        <w:rPr>
          <w:rFonts w:ascii="Times New Roman" w:hAnsi="Times New Roman" w:cs="Times New Roman"/>
          <w:color w:val="212529"/>
          <w:shd w:val="clear" w:color="auto" w:fill="FFFFFF"/>
        </w:rPr>
        <w:t xml:space="preserve"> The core conditions of </w:t>
      </w:r>
      <w:r w:rsidR="007E7309">
        <w:rPr>
          <w:rFonts w:ascii="Times New Roman" w:hAnsi="Times New Roman" w:cs="Times New Roman"/>
          <w:color w:val="212529"/>
          <w:shd w:val="clear" w:color="auto" w:fill="FFFFFF"/>
        </w:rPr>
        <w:t>the h</w:t>
      </w:r>
      <w:r w:rsidR="00290758">
        <w:rPr>
          <w:rFonts w:ascii="Times New Roman" w:hAnsi="Times New Roman" w:cs="Times New Roman"/>
          <w:color w:val="212529"/>
          <w:shd w:val="clear" w:color="auto" w:fill="FFFFFF"/>
        </w:rPr>
        <w:t>u</w:t>
      </w:r>
      <w:r w:rsidR="007E7309">
        <w:rPr>
          <w:rFonts w:ascii="Times New Roman" w:hAnsi="Times New Roman" w:cs="Times New Roman"/>
          <w:color w:val="212529"/>
          <w:shd w:val="clear" w:color="auto" w:fill="FFFFFF"/>
        </w:rPr>
        <w:t xml:space="preserve">manistic theory differ from other theories such as </w:t>
      </w:r>
      <w:r w:rsidR="00F51410">
        <w:rPr>
          <w:rFonts w:ascii="Times New Roman" w:hAnsi="Times New Roman" w:cs="Times New Roman"/>
          <w:color w:val="212529"/>
          <w:shd w:val="clear" w:color="auto" w:fill="FFFFFF"/>
        </w:rPr>
        <w:t xml:space="preserve">psychodynamic </w:t>
      </w:r>
      <w:r w:rsidR="00060991">
        <w:rPr>
          <w:rFonts w:ascii="Times New Roman" w:hAnsi="Times New Roman" w:cs="Times New Roman"/>
          <w:color w:val="212529"/>
          <w:shd w:val="clear" w:color="auto" w:fill="FFFFFF"/>
        </w:rPr>
        <w:t>and behavioural theory as it is seen as necessary and suffi</w:t>
      </w:r>
      <w:r w:rsidR="00290758">
        <w:rPr>
          <w:rFonts w:ascii="Times New Roman" w:hAnsi="Times New Roman" w:cs="Times New Roman"/>
          <w:color w:val="212529"/>
          <w:shd w:val="clear" w:color="auto" w:fill="FFFFFF"/>
        </w:rPr>
        <w:t xml:space="preserve">cient whereas both theories view their core conditions as desirable. </w:t>
      </w:r>
    </w:p>
    <w:p w14:paraId="0E3D0021" w14:textId="77777777" w:rsidR="00F50705" w:rsidRDefault="00F50705" w:rsidP="00F50705">
      <w:pPr>
        <w:rPr>
          <w:rFonts w:ascii="Times New Roman" w:hAnsi="Times New Roman" w:cs="Times New Roman"/>
        </w:rPr>
      </w:pPr>
    </w:p>
    <w:p w14:paraId="1FDF8E0C" w14:textId="0426DDF6" w:rsidR="00321259" w:rsidRDefault="006462EF" w:rsidP="00D23026">
      <w:pPr>
        <w:rPr>
          <w:rFonts w:ascii="Times New Roman" w:hAnsi="Times New Roman" w:cs="Times New Roman"/>
        </w:rPr>
      </w:pPr>
      <w:r>
        <w:rPr>
          <w:rFonts w:ascii="Times New Roman" w:hAnsi="Times New Roman" w:cs="Times New Roman"/>
        </w:rPr>
        <w:t xml:space="preserve">Eric Berne </w:t>
      </w:r>
      <w:r w:rsidR="00CC7DB9">
        <w:rPr>
          <w:rFonts w:ascii="Times New Roman" w:hAnsi="Times New Roman" w:cs="Times New Roman"/>
        </w:rPr>
        <w:t xml:space="preserve">was a </w:t>
      </w:r>
      <w:r w:rsidR="0015485F">
        <w:rPr>
          <w:rFonts w:ascii="Times New Roman" w:hAnsi="Times New Roman" w:cs="Times New Roman"/>
        </w:rPr>
        <w:t>Canadian</w:t>
      </w:r>
      <w:r w:rsidR="00CC7DB9">
        <w:rPr>
          <w:rFonts w:ascii="Times New Roman" w:hAnsi="Times New Roman" w:cs="Times New Roman"/>
        </w:rPr>
        <w:t xml:space="preserve"> ps</w:t>
      </w:r>
      <w:r w:rsidR="0015485F">
        <w:rPr>
          <w:rFonts w:ascii="Times New Roman" w:hAnsi="Times New Roman" w:cs="Times New Roman"/>
        </w:rPr>
        <w:t xml:space="preserve">ychiatrist </w:t>
      </w:r>
      <w:r w:rsidR="002F4A6E">
        <w:rPr>
          <w:rFonts w:ascii="Times New Roman" w:hAnsi="Times New Roman" w:cs="Times New Roman"/>
        </w:rPr>
        <w:t xml:space="preserve">who </w:t>
      </w:r>
      <w:r w:rsidR="00334F99">
        <w:rPr>
          <w:rFonts w:ascii="Times New Roman" w:hAnsi="Times New Roman" w:cs="Times New Roman"/>
        </w:rPr>
        <w:t>helped introduce psychodynamic theory. He developed</w:t>
      </w:r>
      <w:r w:rsidR="00333A98">
        <w:rPr>
          <w:rFonts w:ascii="Times New Roman" w:hAnsi="Times New Roman" w:cs="Times New Roman"/>
        </w:rPr>
        <w:t xml:space="preserve"> “transactional Analysis” </w:t>
      </w:r>
      <w:r w:rsidR="00E70C2E">
        <w:rPr>
          <w:rFonts w:ascii="Times New Roman" w:hAnsi="Times New Roman" w:cs="Times New Roman"/>
        </w:rPr>
        <w:t xml:space="preserve">(Murray, 2023) </w:t>
      </w:r>
      <w:r w:rsidR="00333A98">
        <w:rPr>
          <w:rFonts w:ascii="Times New Roman" w:hAnsi="Times New Roman" w:cs="Times New Roman"/>
        </w:rPr>
        <w:t xml:space="preserve">which is </w:t>
      </w:r>
      <w:r w:rsidR="0074358C">
        <w:rPr>
          <w:rFonts w:ascii="Times New Roman" w:hAnsi="Times New Roman" w:cs="Times New Roman"/>
        </w:rPr>
        <w:t>a form of psychoan</w:t>
      </w:r>
      <w:r w:rsidR="00FD1FB0">
        <w:rPr>
          <w:rFonts w:ascii="Times New Roman" w:hAnsi="Times New Roman" w:cs="Times New Roman"/>
        </w:rPr>
        <w:t xml:space="preserve">alytic theory and a method used in therapy </w:t>
      </w:r>
      <w:r w:rsidR="00401452">
        <w:rPr>
          <w:rFonts w:ascii="Times New Roman" w:hAnsi="Times New Roman" w:cs="Times New Roman"/>
        </w:rPr>
        <w:t xml:space="preserve">which began in the 1950s. </w:t>
      </w:r>
      <w:r w:rsidR="00097AED" w:rsidRPr="00097AED">
        <w:rPr>
          <w:rFonts w:ascii="Times New Roman" w:hAnsi="Times New Roman" w:cs="Times New Roman"/>
        </w:rPr>
        <w:t xml:space="preserve">It examines our speech patterns, interpersonal interactions, and the roles we take on. Its objective is to enhance these exchanges </w:t>
      </w:r>
      <w:proofErr w:type="gramStart"/>
      <w:r w:rsidR="00097AED" w:rsidRPr="00097AED">
        <w:rPr>
          <w:rFonts w:ascii="Times New Roman" w:hAnsi="Times New Roman" w:cs="Times New Roman"/>
        </w:rPr>
        <w:t>in order to</w:t>
      </w:r>
      <w:proofErr w:type="gramEnd"/>
      <w:r w:rsidR="00097AED" w:rsidRPr="00097AED">
        <w:rPr>
          <w:rFonts w:ascii="Times New Roman" w:hAnsi="Times New Roman" w:cs="Times New Roman"/>
        </w:rPr>
        <w:t xml:space="preserve"> make them balanced and healthy.</w:t>
      </w:r>
      <w:r w:rsidR="00175C15">
        <w:rPr>
          <w:rFonts w:ascii="Times New Roman" w:hAnsi="Times New Roman" w:cs="Times New Roman"/>
        </w:rPr>
        <w:t xml:space="preserve"> </w:t>
      </w:r>
      <w:proofErr w:type="spellStart"/>
      <w:r w:rsidR="00097AED" w:rsidRPr="00097AED">
        <w:rPr>
          <w:rFonts w:ascii="Times New Roman" w:hAnsi="Times New Roman" w:cs="Times New Roman"/>
        </w:rPr>
        <w:t>Dr.</w:t>
      </w:r>
      <w:proofErr w:type="spellEnd"/>
      <w:r w:rsidR="00097AED" w:rsidRPr="00097AED">
        <w:rPr>
          <w:rFonts w:ascii="Times New Roman" w:hAnsi="Times New Roman" w:cs="Times New Roman"/>
        </w:rPr>
        <w:t xml:space="preserve"> Berne discovered three ego states, or roles, that everyone possesses via studying human interactions: the Child, the Parent, and the Adult.</w:t>
      </w:r>
      <w:r w:rsidR="00B735D4">
        <w:rPr>
          <w:rFonts w:ascii="Times New Roman" w:hAnsi="Times New Roman" w:cs="Times New Roman"/>
        </w:rPr>
        <w:t xml:space="preserve"> </w:t>
      </w:r>
      <w:r w:rsidR="00B735D4" w:rsidRPr="00B735D4">
        <w:rPr>
          <w:rFonts w:ascii="Times New Roman" w:hAnsi="Times New Roman" w:cs="Times New Roman"/>
        </w:rPr>
        <w:t>When a person reverts to their childhood emotions and behaviours, they are said to be in the child state. This condition isn't invariably bad. Berne claims that this is where our imagination, impulsive behaviour, and sense of amazement originate. However, it also serves as the habitat for other behaviours and emotions, such as pouting, sulking, brooding, expressing discontent, or erupting in rage</w:t>
      </w:r>
      <w:r w:rsidR="003357A4">
        <w:rPr>
          <w:rFonts w:ascii="Times New Roman" w:hAnsi="Times New Roman" w:cs="Times New Roman"/>
        </w:rPr>
        <w:t xml:space="preserve"> (</w:t>
      </w:r>
      <w:r w:rsidR="000D2571">
        <w:rPr>
          <w:rFonts w:ascii="Times New Roman" w:hAnsi="Times New Roman" w:cs="Times New Roman"/>
        </w:rPr>
        <w:t>Mind T</w:t>
      </w:r>
      <w:r w:rsidR="003357A4">
        <w:rPr>
          <w:rFonts w:ascii="Times New Roman" w:hAnsi="Times New Roman" w:cs="Times New Roman"/>
        </w:rPr>
        <w:t>ools, 2024)</w:t>
      </w:r>
      <w:r w:rsidR="00B735D4" w:rsidRPr="00B735D4">
        <w:rPr>
          <w:rFonts w:ascii="Times New Roman" w:hAnsi="Times New Roman" w:cs="Times New Roman"/>
        </w:rPr>
        <w:t>.</w:t>
      </w:r>
      <w:r w:rsidR="00B9203F">
        <w:rPr>
          <w:rFonts w:ascii="Times New Roman" w:hAnsi="Times New Roman" w:cs="Times New Roman"/>
        </w:rPr>
        <w:t xml:space="preserve"> </w:t>
      </w:r>
      <w:r w:rsidR="00B9203F" w:rsidRPr="00B9203F">
        <w:rPr>
          <w:rFonts w:ascii="Times New Roman" w:hAnsi="Times New Roman" w:cs="Times New Roman"/>
        </w:rPr>
        <w:t>The behaviours, attitudes, and feelings that individuals mimic, pick up, or even take from their parents, other parental figures, or significant others are referred to as the parent ego state.</w:t>
      </w:r>
      <w:r w:rsidR="00B9203F">
        <w:rPr>
          <w:rFonts w:ascii="Times New Roman" w:hAnsi="Times New Roman" w:cs="Times New Roman"/>
        </w:rPr>
        <w:t xml:space="preserve"> </w:t>
      </w:r>
      <w:r w:rsidR="00B9203F" w:rsidRPr="00B9203F">
        <w:rPr>
          <w:rFonts w:ascii="Times New Roman" w:hAnsi="Times New Roman" w:cs="Times New Roman"/>
        </w:rPr>
        <w:t xml:space="preserve">Parental figures and significant others don't have to be biological; they might just be someone who </w:t>
      </w:r>
      <w:r w:rsidR="00055F35">
        <w:rPr>
          <w:rFonts w:ascii="Times New Roman" w:hAnsi="Times New Roman" w:cs="Times New Roman"/>
        </w:rPr>
        <w:t xml:space="preserve">was </w:t>
      </w:r>
      <w:r w:rsidR="00B9203F" w:rsidRPr="00B9203F">
        <w:rPr>
          <w:rFonts w:ascii="Times New Roman" w:hAnsi="Times New Roman" w:cs="Times New Roman"/>
        </w:rPr>
        <w:t>influenced while growing up and held a position of authority or power.  These could be clergymen, educators, or even fictional characters</w:t>
      </w:r>
      <w:r w:rsidR="00B34703">
        <w:rPr>
          <w:rFonts w:ascii="Times New Roman" w:hAnsi="Times New Roman" w:cs="Times New Roman"/>
        </w:rPr>
        <w:t xml:space="preserve"> (</w:t>
      </w:r>
      <w:proofErr w:type="spellStart"/>
      <w:r w:rsidR="00B34703">
        <w:rPr>
          <w:rFonts w:ascii="Times New Roman" w:hAnsi="Times New Roman" w:cs="Times New Roman"/>
        </w:rPr>
        <w:t>Rigler</w:t>
      </w:r>
      <w:proofErr w:type="spellEnd"/>
      <w:r w:rsidR="00B34703">
        <w:rPr>
          <w:rFonts w:ascii="Times New Roman" w:hAnsi="Times New Roman" w:cs="Times New Roman"/>
        </w:rPr>
        <w:t xml:space="preserve">, </w:t>
      </w:r>
      <w:r w:rsidR="00B954CD">
        <w:rPr>
          <w:rFonts w:ascii="Times New Roman" w:hAnsi="Times New Roman" w:cs="Times New Roman"/>
        </w:rPr>
        <w:t xml:space="preserve">2024). </w:t>
      </w:r>
      <w:r w:rsidR="00D23026" w:rsidRPr="00D23026">
        <w:rPr>
          <w:rFonts w:ascii="Times New Roman" w:hAnsi="Times New Roman" w:cs="Times New Roman"/>
        </w:rPr>
        <w:t>The child's Adult Ego State appears at six months of age and is mostly concerned with assessing the facts, thinking, reasoning, evaluating, and reacting to the information that is at hand</w:t>
      </w:r>
      <w:r w:rsidR="00D23026">
        <w:rPr>
          <w:rFonts w:ascii="Times New Roman" w:hAnsi="Times New Roman" w:cs="Times New Roman"/>
        </w:rPr>
        <w:t xml:space="preserve"> (</w:t>
      </w:r>
      <w:r w:rsidR="009537E4">
        <w:rPr>
          <w:rFonts w:ascii="Times New Roman" w:hAnsi="Times New Roman" w:cs="Times New Roman"/>
        </w:rPr>
        <w:t xml:space="preserve">Manchester </w:t>
      </w:r>
      <w:r w:rsidR="002740F9">
        <w:rPr>
          <w:rFonts w:ascii="Times New Roman" w:hAnsi="Times New Roman" w:cs="Times New Roman"/>
        </w:rPr>
        <w:t>I</w:t>
      </w:r>
      <w:r w:rsidR="009537E4">
        <w:rPr>
          <w:rFonts w:ascii="Times New Roman" w:hAnsi="Times New Roman" w:cs="Times New Roman"/>
        </w:rPr>
        <w:t xml:space="preserve">nstitute for </w:t>
      </w:r>
      <w:r w:rsidR="00F00E72">
        <w:rPr>
          <w:rFonts w:ascii="Times New Roman" w:hAnsi="Times New Roman" w:cs="Times New Roman"/>
        </w:rPr>
        <w:t>P</w:t>
      </w:r>
      <w:r w:rsidR="009537E4">
        <w:rPr>
          <w:rFonts w:ascii="Times New Roman" w:hAnsi="Times New Roman" w:cs="Times New Roman"/>
        </w:rPr>
        <w:t>sychology</w:t>
      </w:r>
      <w:r w:rsidR="002740F9">
        <w:rPr>
          <w:rFonts w:ascii="Times New Roman" w:hAnsi="Times New Roman" w:cs="Times New Roman"/>
        </w:rPr>
        <w:t>, 2023)</w:t>
      </w:r>
      <w:r w:rsidR="00D23026" w:rsidRPr="00D23026">
        <w:rPr>
          <w:rFonts w:ascii="Times New Roman" w:hAnsi="Times New Roman" w:cs="Times New Roman"/>
        </w:rPr>
        <w:t>.</w:t>
      </w:r>
      <w:r w:rsidR="00F00E72">
        <w:rPr>
          <w:rFonts w:ascii="Times New Roman" w:hAnsi="Times New Roman" w:cs="Times New Roman"/>
        </w:rPr>
        <w:t xml:space="preserve"> </w:t>
      </w:r>
      <w:r w:rsidR="00D23026" w:rsidRPr="00D23026">
        <w:rPr>
          <w:rFonts w:ascii="Times New Roman" w:hAnsi="Times New Roman" w:cs="Times New Roman"/>
        </w:rPr>
        <w:t>Many writers on transactional analysis compare it to a computer, focusing solely on logic and reason.</w:t>
      </w:r>
      <w:r w:rsidR="00295B5D">
        <w:rPr>
          <w:rFonts w:ascii="Times New Roman" w:hAnsi="Times New Roman" w:cs="Times New Roman"/>
        </w:rPr>
        <w:t xml:space="preserve"> </w:t>
      </w:r>
    </w:p>
    <w:p w14:paraId="035406C0" w14:textId="77777777" w:rsidR="00295B5D" w:rsidRDefault="00295B5D" w:rsidP="00D23026">
      <w:pPr>
        <w:rPr>
          <w:rFonts w:ascii="Times New Roman" w:hAnsi="Times New Roman" w:cs="Times New Roman"/>
        </w:rPr>
      </w:pPr>
    </w:p>
    <w:p w14:paraId="3D897E63" w14:textId="5DEA4C14" w:rsidR="00295B5D" w:rsidRDefault="000A0153" w:rsidP="00547682">
      <w:pPr>
        <w:rPr>
          <w:rFonts w:ascii="Times New Roman" w:hAnsi="Times New Roman" w:cs="Times New Roman"/>
        </w:rPr>
      </w:pPr>
      <w:r w:rsidRPr="000A0153">
        <w:rPr>
          <w:rFonts w:ascii="Times New Roman" w:hAnsi="Times New Roman" w:cs="Times New Roman"/>
        </w:rPr>
        <w:t>Psychodynamic psychology concentrates on unconscious motivations and conflicts, whereas humanistic psychology stresses personal development and self-actualization. The study of biological psychology examines how genetics and biology affect behaviour and thought processes</w:t>
      </w:r>
      <w:r w:rsidR="00B65239">
        <w:rPr>
          <w:rFonts w:ascii="Times New Roman" w:hAnsi="Times New Roman" w:cs="Times New Roman"/>
        </w:rPr>
        <w:t xml:space="preserve"> (</w:t>
      </w:r>
      <w:r w:rsidR="007E70CD">
        <w:rPr>
          <w:rFonts w:ascii="Times New Roman" w:hAnsi="Times New Roman" w:cs="Times New Roman"/>
        </w:rPr>
        <w:t>Study Mind, 2024)</w:t>
      </w:r>
      <w:r w:rsidRPr="000A0153">
        <w:rPr>
          <w:rFonts w:ascii="Times New Roman" w:hAnsi="Times New Roman" w:cs="Times New Roman"/>
        </w:rPr>
        <w:t>.</w:t>
      </w:r>
      <w:r w:rsidR="00CD3483">
        <w:rPr>
          <w:rFonts w:ascii="Times New Roman" w:hAnsi="Times New Roman" w:cs="Times New Roman"/>
        </w:rPr>
        <w:t xml:space="preserve"> Therapeutic techniques </w:t>
      </w:r>
      <w:r w:rsidR="00913C6E">
        <w:rPr>
          <w:rFonts w:ascii="Times New Roman" w:hAnsi="Times New Roman" w:cs="Times New Roman"/>
        </w:rPr>
        <w:t xml:space="preserve">like psychodynamic and humanistic therapy </w:t>
      </w:r>
      <w:r w:rsidR="00B205AB">
        <w:rPr>
          <w:rFonts w:ascii="Times New Roman" w:hAnsi="Times New Roman" w:cs="Times New Roman"/>
        </w:rPr>
        <w:t xml:space="preserve">can differ in a way whilst conducting therapy. </w:t>
      </w:r>
      <w:r w:rsidR="00547682" w:rsidRPr="00547682">
        <w:rPr>
          <w:rFonts w:ascii="Times New Roman" w:hAnsi="Times New Roman" w:cs="Times New Roman"/>
        </w:rPr>
        <w:t>In psychodynamic therapy, the therapist has an authoritative role, often setting the agenda for the session's topics of discussion.</w:t>
      </w:r>
      <w:r w:rsidR="000F6030">
        <w:rPr>
          <w:rFonts w:ascii="Times New Roman" w:hAnsi="Times New Roman" w:cs="Times New Roman"/>
        </w:rPr>
        <w:t xml:space="preserve"> </w:t>
      </w:r>
      <w:r w:rsidR="00547682" w:rsidRPr="00547682">
        <w:rPr>
          <w:rFonts w:ascii="Times New Roman" w:hAnsi="Times New Roman" w:cs="Times New Roman"/>
        </w:rPr>
        <w:t>The psychodynamic method addresses unconscious conflicts and thoughts, which typically result from sexual energy or repressed memories.</w:t>
      </w:r>
      <w:r w:rsidR="00D44E2D">
        <w:rPr>
          <w:rFonts w:ascii="Times New Roman" w:hAnsi="Times New Roman" w:cs="Times New Roman"/>
        </w:rPr>
        <w:t xml:space="preserve"> </w:t>
      </w:r>
      <w:r w:rsidR="00547682" w:rsidRPr="00547682">
        <w:rPr>
          <w:rFonts w:ascii="Times New Roman" w:hAnsi="Times New Roman" w:cs="Times New Roman"/>
        </w:rPr>
        <w:t xml:space="preserve">When using humanistic therapy, the therapist listens to the patient with objectivity. The patient chooses what will be covered throughout the session, making it more </w:t>
      </w:r>
      <w:r w:rsidR="004D6B9E" w:rsidRPr="00547682">
        <w:rPr>
          <w:rFonts w:ascii="Times New Roman" w:hAnsi="Times New Roman" w:cs="Times New Roman"/>
        </w:rPr>
        <w:t>free</w:t>
      </w:r>
      <w:r w:rsidR="004D6B9E">
        <w:rPr>
          <w:rFonts w:ascii="Times New Roman" w:hAnsi="Times New Roman" w:cs="Times New Roman"/>
        </w:rPr>
        <w:t xml:space="preserve"> form</w:t>
      </w:r>
      <w:r w:rsidR="00547682" w:rsidRPr="00547682">
        <w:rPr>
          <w:rFonts w:ascii="Times New Roman" w:hAnsi="Times New Roman" w:cs="Times New Roman"/>
        </w:rPr>
        <w:t>.</w:t>
      </w:r>
      <w:r w:rsidR="000F6030">
        <w:rPr>
          <w:rFonts w:ascii="Times New Roman" w:hAnsi="Times New Roman" w:cs="Times New Roman"/>
        </w:rPr>
        <w:t xml:space="preserve"> </w:t>
      </w:r>
      <w:r w:rsidR="00547682" w:rsidRPr="00547682">
        <w:rPr>
          <w:rFonts w:ascii="Times New Roman" w:hAnsi="Times New Roman" w:cs="Times New Roman"/>
        </w:rPr>
        <w:t>It is believed that although the therapist offers chances for improvement, the patient must actively work through issues on their own. This is true with humanistic therapy.</w:t>
      </w:r>
      <w:r w:rsidR="002E46BE">
        <w:rPr>
          <w:rFonts w:ascii="Times New Roman" w:hAnsi="Times New Roman" w:cs="Times New Roman"/>
        </w:rPr>
        <w:t xml:space="preserve"> </w:t>
      </w:r>
      <w:r w:rsidR="002E46BE" w:rsidRPr="002E46BE">
        <w:rPr>
          <w:rFonts w:ascii="Times New Roman" w:hAnsi="Times New Roman" w:cs="Times New Roman"/>
        </w:rPr>
        <w:t>The humanist therapist holds that deliberate behaviour is possible and that people choose their paths rather than being guided by instincts. They emphasise bringing emotions into the present and coping with them, which encourages accountability for their actions</w:t>
      </w:r>
      <w:r w:rsidR="00AC1B5A">
        <w:rPr>
          <w:rFonts w:ascii="Times New Roman" w:hAnsi="Times New Roman" w:cs="Times New Roman"/>
        </w:rPr>
        <w:t xml:space="preserve"> (</w:t>
      </w:r>
      <w:r w:rsidR="00996B3B">
        <w:rPr>
          <w:rFonts w:ascii="Times New Roman" w:hAnsi="Times New Roman" w:cs="Times New Roman"/>
        </w:rPr>
        <w:t>Mandy, 2023)</w:t>
      </w:r>
      <w:r w:rsidR="002E46BE" w:rsidRPr="002E46BE">
        <w:rPr>
          <w:rFonts w:ascii="Times New Roman" w:hAnsi="Times New Roman" w:cs="Times New Roman"/>
        </w:rPr>
        <w:t>.</w:t>
      </w:r>
    </w:p>
    <w:p w14:paraId="7FD81D48" w14:textId="77777777" w:rsidR="009749CE" w:rsidRDefault="009749CE" w:rsidP="00F50705">
      <w:pPr>
        <w:rPr>
          <w:rFonts w:ascii="Times New Roman" w:hAnsi="Times New Roman" w:cs="Times New Roman"/>
        </w:rPr>
      </w:pPr>
    </w:p>
    <w:p w14:paraId="1C657B7A" w14:textId="77777777" w:rsidR="0066787A" w:rsidRPr="0066787A" w:rsidRDefault="002A6396" w:rsidP="0066787A">
      <w:pPr>
        <w:rPr>
          <w:rFonts w:ascii="Times New Roman" w:hAnsi="Times New Roman" w:cs="Times New Roman"/>
        </w:rPr>
      </w:pPr>
      <w:r w:rsidRPr="002A6396">
        <w:rPr>
          <w:rFonts w:ascii="Times New Roman" w:hAnsi="Times New Roman" w:cs="Times New Roman"/>
        </w:rPr>
        <w:t xml:space="preserve">As the founder of Cognitive Behaviour Therapy (CBT) and a world authority in psychopathology, </w:t>
      </w:r>
      <w:proofErr w:type="spellStart"/>
      <w:r w:rsidRPr="002A6396">
        <w:rPr>
          <w:rFonts w:ascii="Times New Roman" w:hAnsi="Times New Roman" w:cs="Times New Roman"/>
        </w:rPr>
        <w:t>Dr.</w:t>
      </w:r>
      <w:proofErr w:type="spellEnd"/>
      <w:r w:rsidRPr="002A6396">
        <w:rPr>
          <w:rFonts w:ascii="Times New Roman" w:hAnsi="Times New Roman" w:cs="Times New Roman"/>
        </w:rPr>
        <w:t xml:space="preserve"> Aaron T. Beck is widely acknowledged. He is acknowledged for having shaped mental health</w:t>
      </w:r>
      <w:r w:rsidR="00A33ED0">
        <w:rPr>
          <w:rFonts w:ascii="Times New Roman" w:hAnsi="Times New Roman" w:cs="Times New Roman"/>
        </w:rPr>
        <w:t xml:space="preserve"> (Beck Institute, </w:t>
      </w:r>
      <w:r w:rsidR="000C476E">
        <w:rPr>
          <w:rFonts w:ascii="Times New Roman" w:hAnsi="Times New Roman" w:cs="Times New Roman"/>
        </w:rPr>
        <w:t>2024)</w:t>
      </w:r>
      <w:r w:rsidRPr="002A6396">
        <w:rPr>
          <w:rFonts w:ascii="Times New Roman" w:hAnsi="Times New Roman" w:cs="Times New Roman"/>
        </w:rPr>
        <w:t>.</w:t>
      </w:r>
      <w:r w:rsidR="00A33ED0">
        <w:rPr>
          <w:rFonts w:ascii="Times New Roman" w:hAnsi="Times New Roman" w:cs="Times New Roman"/>
        </w:rPr>
        <w:t xml:space="preserve"> </w:t>
      </w:r>
      <w:r w:rsidR="0066787A" w:rsidRPr="0066787A">
        <w:rPr>
          <w:rFonts w:ascii="Times New Roman" w:hAnsi="Times New Roman" w:cs="Times New Roman"/>
        </w:rPr>
        <w:t>A type of talking therapy called cognitive behavioural therapy (CBT) is useful for treating a variety of mental health issues in patients.</w:t>
      </w:r>
    </w:p>
    <w:p w14:paraId="07D59B8F" w14:textId="0F3F50EF" w:rsidR="002A6396" w:rsidRDefault="0066787A" w:rsidP="00886721">
      <w:pPr>
        <w:rPr>
          <w:rFonts w:ascii="Times New Roman" w:hAnsi="Times New Roman" w:cs="Times New Roman"/>
        </w:rPr>
      </w:pPr>
      <w:r w:rsidRPr="0066787A">
        <w:rPr>
          <w:rFonts w:ascii="Times New Roman" w:hAnsi="Times New Roman" w:cs="Times New Roman"/>
        </w:rPr>
        <w:t>The foundation of CBT is the notion that our thoughts (cognition), feelings (emotion), and actions (behaviour) are interconnected.  More specifically, our thoughts dictate our emotions and actions.</w:t>
      </w:r>
      <w:r w:rsidR="001B15C8">
        <w:rPr>
          <w:rFonts w:ascii="Times New Roman" w:hAnsi="Times New Roman" w:cs="Times New Roman"/>
        </w:rPr>
        <w:t xml:space="preserve"> </w:t>
      </w:r>
      <w:r w:rsidRPr="0066787A">
        <w:rPr>
          <w:rFonts w:ascii="Times New Roman" w:hAnsi="Times New Roman" w:cs="Times New Roman"/>
        </w:rPr>
        <w:t>As a result, unfavourable and unrealistic beliefs might upset us and lead to issues. A person's interpretation of events gets distorted when they experience psychological distress, which ha</w:t>
      </w:r>
      <w:r w:rsidR="001B15C8">
        <w:rPr>
          <w:rFonts w:ascii="Times New Roman" w:hAnsi="Times New Roman" w:cs="Times New Roman"/>
        </w:rPr>
        <w:t>rms</w:t>
      </w:r>
      <w:r w:rsidRPr="0066787A">
        <w:rPr>
          <w:rFonts w:ascii="Times New Roman" w:hAnsi="Times New Roman" w:cs="Times New Roman"/>
        </w:rPr>
        <w:t xml:space="preserve"> their behaviour</w:t>
      </w:r>
      <w:r w:rsidR="00C93E59">
        <w:rPr>
          <w:rFonts w:ascii="Times New Roman" w:hAnsi="Times New Roman" w:cs="Times New Roman"/>
        </w:rPr>
        <w:t xml:space="preserve"> (Simply Psychology</w:t>
      </w:r>
      <w:r w:rsidR="00D3600D">
        <w:rPr>
          <w:rFonts w:ascii="Times New Roman" w:hAnsi="Times New Roman" w:cs="Times New Roman"/>
        </w:rPr>
        <w:t>, 2023)</w:t>
      </w:r>
      <w:r w:rsidRPr="0066787A">
        <w:rPr>
          <w:rFonts w:ascii="Times New Roman" w:hAnsi="Times New Roman" w:cs="Times New Roman"/>
        </w:rPr>
        <w:t>.</w:t>
      </w:r>
      <w:r w:rsidR="00886721">
        <w:rPr>
          <w:rFonts w:ascii="Times New Roman" w:hAnsi="Times New Roman" w:cs="Times New Roman"/>
        </w:rPr>
        <w:t xml:space="preserve"> </w:t>
      </w:r>
      <w:r w:rsidR="00886721" w:rsidRPr="00886721">
        <w:rPr>
          <w:rFonts w:ascii="Times New Roman" w:hAnsi="Times New Roman" w:cs="Times New Roman"/>
        </w:rPr>
        <w:t>The goal of cognitive behavioural therapy (CBT) is to make patients conscious of their negative interpretations and the patterns of behaviour that support their erroneous beliefs. Cognitive therapy assists patients in adopting new thought and behaviour patterns that lessen psychological discomfort.</w:t>
      </w:r>
      <w:r w:rsidR="00FF3173">
        <w:rPr>
          <w:rFonts w:ascii="Times New Roman" w:hAnsi="Times New Roman" w:cs="Times New Roman"/>
        </w:rPr>
        <w:t xml:space="preserve"> </w:t>
      </w:r>
      <w:r w:rsidR="00FF3173" w:rsidRPr="00FF3173">
        <w:rPr>
          <w:rFonts w:ascii="Times New Roman" w:hAnsi="Times New Roman" w:cs="Times New Roman"/>
        </w:rPr>
        <w:t>The cognitive behavioural therapy, or CBT, triangle shows how our experiences and responses to various circumstances are shaped by the connections between our ideas, feelings, and behaviours. Numerous mental health issues, such as negative thought patterns, obsessive-compulsive disorder, social anxiety, and more, are rooted in the interaction between these variables</w:t>
      </w:r>
      <w:r w:rsidR="00CD7EA6">
        <w:rPr>
          <w:rFonts w:ascii="Times New Roman" w:hAnsi="Times New Roman" w:cs="Times New Roman"/>
        </w:rPr>
        <w:t xml:space="preserve"> (Lundberg, </w:t>
      </w:r>
      <w:r w:rsidR="00B753AA">
        <w:rPr>
          <w:rFonts w:ascii="Times New Roman" w:hAnsi="Times New Roman" w:cs="Times New Roman"/>
        </w:rPr>
        <w:t>2024)</w:t>
      </w:r>
      <w:r w:rsidR="00FF3173" w:rsidRPr="00FF3173">
        <w:rPr>
          <w:rFonts w:ascii="Times New Roman" w:hAnsi="Times New Roman" w:cs="Times New Roman"/>
        </w:rPr>
        <w:t>.</w:t>
      </w:r>
    </w:p>
    <w:p w14:paraId="33BBCA69" w14:textId="77777777" w:rsidR="00B842A8" w:rsidRDefault="00B842A8" w:rsidP="00886721">
      <w:pPr>
        <w:rPr>
          <w:rFonts w:ascii="Times New Roman" w:hAnsi="Times New Roman" w:cs="Times New Roman"/>
        </w:rPr>
      </w:pPr>
    </w:p>
    <w:p w14:paraId="2AD35565" w14:textId="453D4C93" w:rsidR="00B842A8" w:rsidRDefault="00A7644A" w:rsidP="00886721">
      <w:pPr>
        <w:rPr>
          <w:rFonts w:ascii="Times New Roman" w:hAnsi="Times New Roman" w:cs="Times New Roman"/>
        </w:rPr>
      </w:pPr>
      <w:r>
        <w:rPr>
          <w:rFonts w:ascii="Times New Roman" w:hAnsi="Times New Roman" w:cs="Times New Roman"/>
        </w:rPr>
        <w:t>There are many sim</w:t>
      </w:r>
      <w:r w:rsidR="00165E22">
        <w:rPr>
          <w:rFonts w:ascii="Times New Roman" w:hAnsi="Times New Roman" w:cs="Times New Roman"/>
        </w:rPr>
        <w:t>ilariti</w:t>
      </w:r>
      <w:r>
        <w:rPr>
          <w:rFonts w:ascii="Times New Roman" w:hAnsi="Times New Roman" w:cs="Times New Roman"/>
        </w:rPr>
        <w:t xml:space="preserve">es between </w:t>
      </w:r>
      <w:r w:rsidR="00E07672">
        <w:rPr>
          <w:rFonts w:ascii="Times New Roman" w:hAnsi="Times New Roman" w:cs="Times New Roman"/>
        </w:rPr>
        <w:t xml:space="preserve">behavioural therapy and humanistic theory. </w:t>
      </w:r>
      <w:r w:rsidR="006E373E" w:rsidRPr="006E373E">
        <w:rPr>
          <w:rFonts w:ascii="Times New Roman" w:hAnsi="Times New Roman" w:cs="Times New Roman"/>
        </w:rPr>
        <w:t>There are certain parallels between behaviourist and humanist learning theories notwithstanding their differences. Both theories agree that a learner's past experiences and knowledge, as well as their surroundings, have an impact on their ability to learn. Furthermore, acknowledged by both theories are the concepts of change, adaptation, and the significance of feedback in the learning process. Both theories have real-world ramifications and applications for instruction in various settings</w:t>
      </w:r>
      <w:r w:rsidR="004474F3">
        <w:rPr>
          <w:rFonts w:ascii="Times New Roman" w:hAnsi="Times New Roman" w:cs="Times New Roman"/>
        </w:rPr>
        <w:t xml:space="preserve"> (Indeed, 2024)</w:t>
      </w:r>
      <w:r w:rsidR="006E373E" w:rsidRPr="006E373E">
        <w:rPr>
          <w:rFonts w:ascii="Times New Roman" w:hAnsi="Times New Roman" w:cs="Times New Roman"/>
        </w:rPr>
        <w:t>.</w:t>
      </w:r>
    </w:p>
    <w:p w14:paraId="075AEE17" w14:textId="77777777" w:rsidR="002A6396" w:rsidRDefault="002A6396" w:rsidP="00B4028F">
      <w:pPr>
        <w:rPr>
          <w:rFonts w:ascii="Times New Roman" w:hAnsi="Times New Roman" w:cs="Times New Roman"/>
        </w:rPr>
      </w:pPr>
    </w:p>
    <w:p w14:paraId="1EE14836" w14:textId="28BD75BF" w:rsidR="00B4028F" w:rsidRPr="00B4028F" w:rsidRDefault="009749CE" w:rsidP="00B4028F">
      <w:pPr>
        <w:rPr>
          <w:rFonts w:ascii="Times New Roman" w:hAnsi="Times New Roman" w:cs="Times New Roman"/>
        </w:rPr>
      </w:pPr>
      <w:r w:rsidRPr="009749CE">
        <w:rPr>
          <w:rFonts w:ascii="Times New Roman" w:hAnsi="Times New Roman" w:cs="Times New Roman"/>
        </w:rPr>
        <w:t>The British Association for Counselling &amp; Psychotherapy (BACP) is a registered charity and membership group that establishes guidelines for therapeutic practice and disseminates information to the public, therapy clients, and therapists</w:t>
      </w:r>
      <w:r w:rsidR="00DE62A1">
        <w:rPr>
          <w:rFonts w:ascii="Times New Roman" w:hAnsi="Times New Roman" w:cs="Times New Roman"/>
        </w:rPr>
        <w:t xml:space="preserve"> (</w:t>
      </w:r>
      <w:r w:rsidR="00564FC7">
        <w:rPr>
          <w:rFonts w:ascii="Times New Roman" w:hAnsi="Times New Roman" w:cs="Times New Roman"/>
        </w:rPr>
        <w:t>Professional</w:t>
      </w:r>
      <w:r w:rsidR="00DE62A1">
        <w:rPr>
          <w:rFonts w:ascii="Times New Roman" w:hAnsi="Times New Roman" w:cs="Times New Roman"/>
        </w:rPr>
        <w:t xml:space="preserve"> </w:t>
      </w:r>
      <w:r w:rsidR="003A5B5C">
        <w:rPr>
          <w:rFonts w:ascii="Times New Roman" w:hAnsi="Times New Roman" w:cs="Times New Roman"/>
        </w:rPr>
        <w:t>Standards Authority</w:t>
      </w:r>
      <w:r w:rsidR="00DE62A1">
        <w:rPr>
          <w:rFonts w:ascii="Times New Roman" w:hAnsi="Times New Roman" w:cs="Times New Roman"/>
        </w:rPr>
        <w:t xml:space="preserve">, </w:t>
      </w:r>
      <w:r w:rsidR="00564FC7">
        <w:rPr>
          <w:rFonts w:ascii="Times New Roman" w:hAnsi="Times New Roman" w:cs="Times New Roman"/>
        </w:rPr>
        <w:t>2023)</w:t>
      </w:r>
      <w:r w:rsidRPr="009749CE">
        <w:rPr>
          <w:rFonts w:ascii="Times New Roman" w:hAnsi="Times New Roman" w:cs="Times New Roman"/>
        </w:rPr>
        <w:t>.</w:t>
      </w:r>
      <w:r w:rsidR="003A5B5C">
        <w:rPr>
          <w:rFonts w:ascii="Times New Roman" w:hAnsi="Times New Roman" w:cs="Times New Roman"/>
        </w:rPr>
        <w:t xml:space="preserve"> </w:t>
      </w:r>
      <w:r w:rsidR="003A5B5C" w:rsidRPr="003A5B5C">
        <w:rPr>
          <w:rFonts w:ascii="Times New Roman" w:hAnsi="Times New Roman" w:cs="Times New Roman"/>
        </w:rPr>
        <w:t>The BACP advances the importance of counselling professions in enhancing mental health and psychological well-being as well as in fostering the development of ethical, competent, and safe practices</w:t>
      </w:r>
      <w:r w:rsidR="00656172">
        <w:rPr>
          <w:rFonts w:ascii="Times New Roman" w:hAnsi="Times New Roman" w:cs="Times New Roman"/>
        </w:rPr>
        <w:t xml:space="preserve"> (</w:t>
      </w:r>
      <w:r w:rsidR="00656172" w:rsidRPr="009749CE">
        <w:rPr>
          <w:rFonts w:ascii="Times New Roman" w:hAnsi="Times New Roman" w:cs="Times New Roman"/>
        </w:rPr>
        <w:t>British Association for Counsel</w:t>
      </w:r>
      <w:r w:rsidR="00E15F7D">
        <w:rPr>
          <w:rFonts w:ascii="Times New Roman" w:hAnsi="Times New Roman" w:cs="Times New Roman"/>
        </w:rPr>
        <w:t>lors</w:t>
      </w:r>
      <w:r w:rsidR="00656172" w:rsidRPr="009749CE">
        <w:rPr>
          <w:rFonts w:ascii="Times New Roman" w:hAnsi="Times New Roman" w:cs="Times New Roman"/>
        </w:rPr>
        <w:t xml:space="preserve"> &amp; Psychotherap</w:t>
      </w:r>
      <w:r w:rsidR="00E15F7D">
        <w:rPr>
          <w:rFonts w:ascii="Times New Roman" w:hAnsi="Times New Roman" w:cs="Times New Roman"/>
        </w:rPr>
        <w:t>ists, 2023)</w:t>
      </w:r>
      <w:r w:rsidR="003A5B5C" w:rsidRPr="003A5B5C">
        <w:rPr>
          <w:rFonts w:ascii="Times New Roman" w:hAnsi="Times New Roman" w:cs="Times New Roman"/>
        </w:rPr>
        <w:t>.</w:t>
      </w:r>
      <w:r w:rsidR="003A5B5C">
        <w:rPr>
          <w:rFonts w:ascii="Times New Roman" w:hAnsi="Times New Roman" w:cs="Times New Roman"/>
        </w:rPr>
        <w:t xml:space="preserve"> </w:t>
      </w:r>
      <w:r w:rsidR="00B4028F" w:rsidRPr="00B4028F">
        <w:rPr>
          <w:rFonts w:ascii="Times New Roman" w:hAnsi="Times New Roman" w:cs="Times New Roman"/>
        </w:rPr>
        <w:t xml:space="preserve">Building an ethical relationship and adhering to professional standards are summed up by </w:t>
      </w:r>
      <w:r w:rsidR="00813C17">
        <w:rPr>
          <w:rFonts w:ascii="Times New Roman" w:hAnsi="Times New Roman" w:cs="Times New Roman"/>
        </w:rPr>
        <w:t xml:space="preserve">a </w:t>
      </w:r>
      <w:r w:rsidR="00B4028F" w:rsidRPr="00B4028F">
        <w:rPr>
          <w:rFonts w:ascii="Times New Roman" w:hAnsi="Times New Roman" w:cs="Times New Roman"/>
        </w:rPr>
        <w:t>commitment to clients.</w:t>
      </w:r>
      <w:r w:rsidR="004F1920">
        <w:rPr>
          <w:rFonts w:ascii="Times New Roman" w:hAnsi="Times New Roman" w:cs="Times New Roman"/>
        </w:rPr>
        <w:t xml:space="preserve"> </w:t>
      </w:r>
      <w:r w:rsidR="00B4028F" w:rsidRPr="00B4028F">
        <w:rPr>
          <w:rFonts w:ascii="Times New Roman" w:hAnsi="Times New Roman" w:cs="Times New Roman"/>
        </w:rPr>
        <w:t>The beliefs, moral precepts, and character traits that guide the work of the BACP and serve as the foundation for supervision are described in ethics.</w:t>
      </w:r>
    </w:p>
    <w:p w14:paraId="09F2B7B2" w14:textId="439C0527" w:rsidR="009749CE" w:rsidRDefault="00B4028F" w:rsidP="00B4028F">
      <w:pPr>
        <w:rPr>
          <w:rFonts w:ascii="Times New Roman" w:hAnsi="Times New Roman" w:cs="Times New Roman"/>
        </w:rPr>
      </w:pPr>
      <w:r w:rsidRPr="00B4028F">
        <w:rPr>
          <w:rFonts w:ascii="Times New Roman" w:hAnsi="Times New Roman" w:cs="Times New Roman"/>
        </w:rPr>
        <w:t>The key tenets of BACP are ethics and commitments to clients applied to practice, or good practice.</w:t>
      </w:r>
    </w:p>
    <w:p w14:paraId="5D57AEF6" w14:textId="0458A46F" w:rsidR="00BE4184" w:rsidRDefault="00BE4184" w:rsidP="00353653">
      <w:pPr>
        <w:rPr>
          <w:rFonts w:ascii="Times New Roman" w:hAnsi="Times New Roman" w:cs="Times New Roman"/>
        </w:rPr>
      </w:pPr>
    </w:p>
    <w:p w14:paraId="7D7FFF49" w14:textId="3964C8BB" w:rsidR="00353653" w:rsidRDefault="001A4C98" w:rsidP="00353653">
      <w:pPr>
        <w:rPr>
          <w:rFonts w:ascii="Times New Roman" w:hAnsi="Times New Roman" w:cs="Times New Roman"/>
        </w:rPr>
      </w:pPr>
      <w:r w:rsidRPr="001A4C98">
        <w:rPr>
          <w:rFonts w:ascii="Times New Roman" w:hAnsi="Times New Roman" w:cs="Times New Roman"/>
        </w:rPr>
        <w:t>"Counselling and psychotherapy are umbrella terms that cover a range of talking therapies," according to the BACP definition of counselling and psychotherapy. These services are provided by qualified professionals who work with clients on a short- or long-term basis to improve their well</w:t>
      </w:r>
      <w:r w:rsidR="001551EF">
        <w:rPr>
          <w:rFonts w:ascii="Times New Roman" w:hAnsi="Times New Roman" w:cs="Times New Roman"/>
        </w:rPr>
        <w:t>-</w:t>
      </w:r>
      <w:r w:rsidRPr="001A4C98">
        <w:rPr>
          <w:rFonts w:ascii="Times New Roman" w:hAnsi="Times New Roman" w:cs="Times New Roman"/>
        </w:rPr>
        <w:t>being and/or create meaningful change</w:t>
      </w:r>
      <w:r w:rsidR="00C33913">
        <w:rPr>
          <w:rFonts w:ascii="Times New Roman" w:hAnsi="Times New Roman" w:cs="Times New Roman"/>
        </w:rPr>
        <w:t xml:space="preserve"> (BACP, 2018)</w:t>
      </w:r>
      <w:r w:rsidRPr="001A4C98">
        <w:rPr>
          <w:rFonts w:ascii="Times New Roman" w:hAnsi="Times New Roman" w:cs="Times New Roman"/>
        </w:rPr>
        <w:t>.</w:t>
      </w:r>
      <w:r>
        <w:rPr>
          <w:rFonts w:ascii="Times New Roman" w:hAnsi="Times New Roman" w:cs="Times New Roman"/>
        </w:rPr>
        <w:t xml:space="preserve"> </w:t>
      </w:r>
      <w:r w:rsidR="00353653" w:rsidRPr="00353653">
        <w:rPr>
          <w:rFonts w:ascii="Times New Roman" w:hAnsi="Times New Roman" w:cs="Times New Roman"/>
        </w:rPr>
        <w:t xml:space="preserve">One of the core principles of BACP counselling methods is the dedication to upholding human rights and dignity while easing the symptoms of individual suffering and distress. improving people's capacities and well-being. enhancing the standard of interpersonal connections. boosting one's own efficacy and resilience. assisting the person or people in question in developing a meaningful sense of self within their own cultural and personal context. valuing the diversity of human experience and civilization. maintaining the integrity of the practitioner-client relationship while safeguarding the clients' safety. improving the standard of professional knowledge and how it is applied </w:t>
      </w:r>
      <w:proofErr w:type="gramStart"/>
      <w:r w:rsidR="00353653" w:rsidRPr="00353653">
        <w:rPr>
          <w:rFonts w:ascii="Times New Roman" w:hAnsi="Times New Roman" w:cs="Times New Roman"/>
        </w:rPr>
        <w:t>in an effort to</w:t>
      </w:r>
      <w:proofErr w:type="gramEnd"/>
      <w:r w:rsidR="00353653" w:rsidRPr="00353653">
        <w:rPr>
          <w:rFonts w:ascii="Times New Roman" w:hAnsi="Times New Roman" w:cs="Times New Roman"/>
        </w:rPr>
        <w:t xml:space="preserve"> provide services that are reasonable and sufficient</w:t>
      </w:r>
      <w:r w:rsidR="00D86A87">
        <w:rPr>
          <w:rFonts w:ascii="Times New Roman" w:hAnsi="Times New Roman" w:cs="Times New Roman"/>
        </w:rPr>
        <w:t xml:space="preserve"> </w:t>
      </w:r>
      <w:r w:rsidR="00852772">
        <w:rPr>
          <w:rFonts w:ascii="Times New Roman" w:hAnsi="Times New Roman" w:cs="Times New Roman"/>
        </w:rPr>
        <w:t>(Dale, H. 2017</w:t>
      </w:r>
      <w:r w:rsidR="00820F7A">
        <w:rPr>
          <w:rFonts w:ascii="Times New Roman" w:hAnsi="Times New Roman" w:cs="Times New Roman"/>
        </w:rPr>
        <w:t>)</w:t>
      </w:r>
      <w:r w:rsidR="000B33C4">
        <w:rPr>
          <w:rFonts w:ascii="Times New Roman" w:hAnsi="Times New Roman" w:cs="Times New Roman"/>
        </w:rPr>
        <w:t>.</w:t>
      </w:r>
    </w:p>
    <w:p w14:paraId="3B259A3F" w14:textId="77777777" w:rsidR="000B33C4" w:rsidRDefault="000B33C4" w:rsidP="00353653">
      <w:pPr>
        <w:rPr>
          <w:rFonts w:ascii="Times New Roman" w:hAnsi="Times New Roman" w:cs="Times New Roman"/>
        </w:rPr>
      </w:pPr>
    </w:p>
    <w:p w14:paraId="5AD458F9" w14:textId="746D5362" w:rsidR="000B33C4" w:rsidRDefault="000B33C4" w:rsidP="00353653">
      <w:pPr>
        <w:rPr>
          <w:rFonts w:ascii="Times New Roman" w:hAnsi="Times New Roman" w:cs="Times New Roman"/>
        </w:rPr>
      </w:pPr>
      <w:r>
        <w:rPr>
          <w:rFonts w:ascii="Times New Roman" w:hAnsi="Times New Roman" w:cs="Times New Roman"/>
        </w:rPr>
        <w:t>Nursing and health practices</w:t>
      </w:r>
      <w:r w:rsidR="00C90AE0">
        <w:rPr>
          <w:rFonts w:ascii="Times New Roman" w:hAnsi="Times New Roman" w:cs="Times New Roman"/>
        </w:rPr>
        <w:t xml:space="preserve"> use the BACP princ</w:t>
      </w:r>
      <w:r w:rsidR="00A153A5">
        <w:rPr>
          <w:rFonts w:ascii="Times New Roman" w:hAnsi="Times New Roman" w:cs="Times New Roman"/>
        </w:rPr>
        <w:t>i</w:t>
      </w:r>
      <w:r w:rsidR="00C90AE0">
        <w:rPr>
          <w:rFonts w:ascii="Times New Roman" w:hAnsi="Times New Roman" w:cs="Times New Roman"/>
        </w:rPr>
        <w:t>ples in day</w:t>
      </w:r>
      <w:r w:rsidR="00A153A5">
        <w:rPr>
          <w:rFonts w:ascii="Times New Roman" w:hAnsi="Times New Roman" w:cs="Times New Roman"/>
        </w:rPr>
        <w:t>-to-</w:t>
      </w:r>
      <w:r w:rsidR="00C90AE0">
        <w:rPr>
          <w:rFonts w:ascii="Times New Roman" w:hAnsi="Times New Roman" w:cs="Times New Roman"/>
        </w:rPr>
        <w:t>day practices</w:t>
      </w:r>
      <w:r w:rsidR="00473439">
        <w:rPr>
          <w:rFonts w:ascii="Times New Roman" w:hAnsi="Times New Roman" w:cs="Times New Roman"/>
        </w:rPr>
        <w:t xml:space="preserve">, as it’s a key component </w:t>
      </w:r>
      <w:r w:rsidR="00764BEB">
        <w:rPr>
          <w:rFonts w:ascii="Times New Roman" w:hAnsi="Times New Roman" w:cs="Times New Roman"/>
        </w:rPr>
        <w:t>of</w:t>
      </w:r>
      <w:r w:rsidR="00473439">
        <w:rPr>
          <w:rFonts w:ascii="Times New Roman" w:hAnsi="Times New Roman" w:cs="Times New Roman"/>
        </w:rPr>
        <w:t xml:space="preserve"> </w:t>
      </w:r>
      <w:r w:rsidR="00A62945">
        <w:rPr>
          <w:rFonts w:ascii="Times New Roman" w:hAnsi="Times New Roman" w:cs="Times New Roman"/>
        </w:rPr>
        <w:t xml:space="preserve">good </w:t>
      </w:r>
      <w:r w:rsidR="003D7446">
        <w:rPr>
          <w:rFonts w:ascii="Times New Roman" w:hAnsi="Times New Roman" w:cs="Times New Roman"/>
        </w:rPr>
        <w:t xml:space="preserve">care. </w:t>
      </w:r>
      <w:r w:rsidR="00F23C13">
        <w:rPr>
          <w:rFonts w:ascii="Times New Roman" w:hAnsi="Times New Roman" w:cs="Times New Roman"/>
        </w:rPr>
        <w:t xml:space="preserve">This is conducted </w:t>
      </w:r>
      <w:r w:rsidR="00443FC4">
        <w:rPr>
          <w:rFonts w:ascii="Times New Roman" w:hAnsi="Times New Roman" w:cs="Times New Roman"/>
        </w:rPr>
        <w:t>by</w:t>
      </w:r>
      <w:r w:rsidR="007B6E99">
        <w:rPr>
          <w:rFonts w:ascii="Times New Roman" w:hAnsi="Times New Roman" w:cs="Times New Roman"/>
        </w:rPr>
        <w:t xml:space="preserve"> making </w:t>
      </w:r>
      <w:r w:rsidR="00443FC4">
        <w:rPr>
          <w:rFonts w:ascii="Times New Roman" w:hAnsi="Times New Roman" w:cs="Times New Roman"/>
        </w:rPr>
        <w:t>patients</w:t>
      </w:r>
      <w:r w:rsidR="007B6E99">
        <w:rPr>
          <w:rFonts w:ascii="Times New Roman" w:hAnsi="Times New Roman" w:cs="Times New Roman"/>
        </w:rPr>
        <w:t xml:space="preserve"> </w:t>
      </w:r>
      <w:r w:rsidR="00443FC4">
        <w:rPr>
          <w:rFonts w:ascii="Times New Roman" w:hAnsi="Times New Roman" w:cs="Times New Roman"/>
        </w:rPr>
        <w:t xml:space="preserve">a </w:t>
      </w:r>
      <w:r w:rsidR="007B6E99">
        <w:rPr>
          <w:rFonts w:ascii="Times New Roman" w:hAnsi="Times New Roman" w:cs="Times New Roman"/>
        </w:rPr>
        <w:t>top priority</w:t>
      </w:r>
      <w:r w:rsidR="003337BB">
        <w:rPr>
          <w:rFonts w:ascii="Times New Roman" w:hAnsi="Times New Roman" w:cs="Times New Roman"/>
        </w:rPr>
        <w:t>. This links to the humanistic approach as it underpins putting the pat</w:t>
      </w:r>
      <w:r w:rsidR="00764BEB">
        <w:rPr>
          <w:rFonts w:ascii="Times New Roman" w:hAnsi="Times New Roman" w:cs="Times New Roman"/>
        </w:rPr>
        <w:t>i</w:t>
      </w:r>
      <w:r w:rsidR="003337BB">
        <w:rPr>
          <w:rFonts w:ascii="Times New Roman" w:hAnsi="Times New Roman" w:cs="Times New Roman"/>
        </w:rPr>
        <w:t xml:space="preserve">ent </w:t>
      </w:r>
      <w:r w:rsidR="00443FC4">
        <w:rPr>
          <w:rFonts w:ascii="Times New Roman" w:hAnsi="Times New Roman" w:cs="Times New Roman"/>
        </w:rPr>
        <w:t xml:space="preserve">first which is person-centred care. </w:t>
      </w:r>
      <w:r w:rsidR="00764BEB">
        <w:rPr>
          <w:rFonts w:ascii="Times New Roman" w:hAnsi="Times New Roman" w:cs="Times New Roman"/>
        </w:rPr>
        <w:t xml:space="preserve">They also use the BACP by working to the correct level of standard that is required to provide adequate care. </w:t>
      </w:r>
      <w:r w:rsidR="0028265A">
        <w:rPr>
          <w:rFonts w:ascii="Times New Roman" w:hAnsi="Times New Roman" w:cs="Times New Roman"/>
        </w:rPr>
        <w:t xml:space="preserve">The British </w:t>
      </w:r>
      <w:r w:rsidR="00740D88">
        <w:rPr>
          <w:rFonts w:ascii="Times New Roman" w:hAnsi="Times New Roman" w:cs="Times New Roman"/>
        </w:rPr>
        <w:t xml:space="preserve">Association for </w:t>
      </w:r>
      <w:r w:rsidR="001A7091">
        <w:rPr>
          <w:rFonts w:ascii="Times New Roman" w:hAnsi="Times New Roman" w:cs="Times New Roman"/>
        </w:rPr>
        <w:t>C</w:t>
      </w:r>
      <w:r w:rsidR="00740D88">
        <w:rPr>
          <w:rFonts w:ascii="Times New Roman" w:hAnsi="Times New Roman" w:cs="Times New Roman"/>
        </w:rPr>
        <w:t xml:space="preserve">ounsellors and </w:t>
      </w:r>
      <w:r w:rsidR="00D22120">
        <w:rPr>
          <w:rFonts w:ascii="Times New Roman" w:hAnsi="Times New Roman" w:cs="Times New Roman"/>
        </w:rPr>
        <w:t>P</w:t>
      </w:r>
      <w:r w:rsidR="00740D88">
        <w:rPr>
          <w:rFonts w:ascii="Times New Roman" w:hAnsi="Times New Roman" w:cs="Times New Roman"/>
        </w:rPr>
        <w:t>sychotherapists also re</w:t>
      </w:r>
      <w:r w:rsidR="0082296A">
        <w:rPr>
          <w:rFonts w:ascii="Times New Roman" w:hAnsi="Times New Roman" w:cs="Times New Roman"/>
        </w:rPr>
        <w:t>la</w:t>
      </w:r>
      <w:r w:rsidR="00740D88">
        <w:rPr>
          <w:rFonts w:ascii="Times New Roman" w:hAnsi="Times New Roman" w:cs="Times New Roman"/>
        </w:rPr>
        <w:t xml:space="preserve">tes to </w:t>
      </w:r>
      <w:r w:rsidR="00F76D40">
        <w:rPr>
          <w:rFonts w:ascii="Times New Roman" w:hAnsi="Times New Roman" w:cs="Times New Roman"/>
        </w:rPr>
        <w:t xml:space="preserve">nursing as it ensures that respect is </w:t>
      </w:r>
      <w:r w:rsidR="006109B3">
        <w:rPr>
          <w:rFonts w:ascii="Times New Roman" w:hAnsi="Times New Roman" w:cs="Times New Roman"/>
        </w:rPr>
        <w:t xml:space="preserve">a main factor in their care. This means, </w:t>
      </w:r>
      <w:r w:rsidR="0011676E" w:rsidRPr="0011676E">
        <w:rPr>
          <w:rFonts w:ascii="Times New Roman" w:hAnsi="Times New Roman" w:cs="Times New Roman"/>
        </w:rPr>
        <w:t>respecting each client as an individual, maintaining client privacy and confidentiality, reaching agreements with clients regarding our collaborative efforts, and cooperating with clients</w:t>
      </w:r>
      <w:r w:rsidR="00D86701">
        <w:rPr>
          <w:rFonts w:ascii="Times New Roman" w:hAnsi="Times New Roman" w:cs="Times New Roman"/>
        </w:rPr>
        <w:t xml:space="preserve"> (BACP, 2018). </w:t>
      </w:r>
    </w:p>
    <w:p w14:paraId="5CAAF4B1" w14:textId="77777777" w:rsidR="00F40BC4" w:rsidRDefault="00F40BC4" w:rsidP="00353653">
      <w:pPr>
        <w:rPr>
          <w:rFonts w:ascii="Times New Roman" w:hAnsi="Times New Roman" w:cs="Times New Roman"/>
        </w:rPr>
      </w:pPr>
    </w:p>
    <w:p w14:paraId="456EFD77" w14:textId="094D8442" w:rsidR="00F50705" w:rsidRDefault="00376CC5" w:rsidP="00F50705">
      <w:pPr>
        <w:rPr>
          <w:rFonts w:ascii="Times New Roman" w:hAnsi="Times New Roman" w:cs="Times New Roman"/>
        </w:rPr>
      </w:pPr>
      <w:r w:rsidRPr="00376CC5">
        <w:rPr>
          <w:rFonts w:ascii="Times New Roman" w:hAnsi="Times New Roman" w:cs="Times New Roman"/>
        </w:rPr>
        <w:t xml:space="preserve">In all facets of life, treating people with respect and decency is crucial, but it becomes much more crucial when one is employed in a care or nursing capacity. </w:t>
      </w:r>
      <w:proofErr w:type="gramStart"/>
      <w:r w:rsidRPr="00376CC5">
        <w:rPr>
          <w:rFonts w:ascii="Times New Roman" w:hAnsi="Times New Roman" w:cs="Times New Roman"/>
        </w:rPr>
        <w:t>In order to</w:t>
      </w:r>
      <w:proofErr w:type="gramEnd"/>
      <w:r w:rsidRPr="00376CC5">
        <w:rPr>
          <w:rFonts w:ascii="Times New Roman" w:hAnsi="Times New Roman" w:cs="Times New Roman"/>
        </w:rPr>
        <w:t xml:space="preserve"> build a successful connection between healthcare providers and patients, it is important to treat each person with respect and decency</w:t>
      </w:r>
      <w:r w:rsidR="002D669A">
        <w:rPr>
          <w:rFonts w:ascii="Times New Roman" w:hAnsi="Times New Roman" w:cs="Times New Roman"/>
        </w:rPr>
        <w:t xml:space="preserve"> (Hendy, 2022)</w:t>
      </w:r>
      <w:r w:rsidRPr="00376CC5">
        <w:rPr>
          <w:rFonts w:ascii="Times New Roman" w:hAnsi="Times New Roman" w:cs="Times New Roman"/>
        </w:rPr>
        <w:t>.</w:t>
      </w:r>
      <w:r>
        <w:rPr>
          <w:rFonts w:ascii="Times New Roman" w:hAnsi="Times New Roman" w:cs="Times New Roman"/>
        </w:rPr>
        <w:t xml:space="preserve"> </w:t>
      </w:r>
      <w:r w:rsidR="00F40BC4" w:rsidRPr="00F40BC4">
        <w:rPr>
          <w:rFonts w:ascii="Times New Roman" w:hAnsi="Times New Roman" w:cs="Times New Roman"/>
        </w:rPr>
        <w:t>To safeguard the welfare and respect of clients, the British Association for Counselling and Psychotherapy (BACP) has established a set of core criteria for ethical and professional conduct that can be implemented in both nursing and counselling practices. These tenets would direct interactions between nurses and patients, guaranteeing their autonomy, confidentiality, and the provision of care that serves their best interests.</w:t>
      </w:r>
      <w:r w:rsidR="00D73363">
        <w:rPr>
          <w:rFonts w:ascii="Times New Roman" w:hAnsi="Times New Roman" w:cs="Times New Roman"/>
        </w:rPr>
        <w:t xml:space="preserve"> </w:t>
      </w:r>
      <w:r w:rsidR="00D73363" w:rsidRPr="00D73363">
        <w:rPr>
          <w:rFonts w:ascii="Times New Roman" w:hAnsi="Times New Roman" w:cs="Times New Roman"/>
        </w:rPr>
        <w:t>The therapeutic connection in counselling is based on the BACP principles, which emphasise the value of empathy, respect, and trust. These guidelines would be applied by counsellors to establish a secure and encouraging space where clients could examine their emotions and experiences. Understanding the client's point of view, upholding confidentiality, and cooperating to achieve the client's objectives would be the major priorities. whereas both disciplines strive to help the individual, nursing covers a wider range of medical and mental health services, whereas counselling focuses only on mental health.</w:t>
      </w:r>
    </w:p>
    <w:p w14:paraId="537A96E1" w14:textId="77777777" w:rsidR="004076E2" w:rsidRDefault="004076E2" w:rsidP="00F50705">
      <w:pPr>
        <w:rPr>
          <w:rFonts w:ascii="Times New Roman" w:hAnsi="Times New Roman" w:cs="Times New Roman"/>
        </w:rPr>
      </w:pPr>
    </w:p>
    <w:p w14:paraId="595540A9" w14:textId="7F0D031C" w:rsidR="004076E2" w:rsidRPr="004076E2" w:rsidRDefault="004076E2" w:rsidP="00F50705">
      <w:pPr>
        <w:rPr>
          <w:rFonts w:ascii="Times New Roman" w:hAnsi="Times New Roman" w:cs="Times New Roman"/>
        </w:rPr>
      </w:pPr>
      <w:r>
        <w:rPr>
          <w:rFonts w:ascii="Times New Roman" w:hAnsi="Times New Roman" w:cs="Times New Roman"/>
        </w:rPr>
        <w:t>Through my findings</w:t>
      </w:r>
      <w:r w:rsidR="00896591">
        <w:rPr>
          <w:rFonts w:ascii="Times New Roman" w:hAnsi="Times New Roman" w:cs="Times New Roman"/>
        </w:rPr>
        <w:t>,</w:t>
      </w:r>
      <w:r>
        <w:rPr>
          <w:rFonts w:ascii="Times New Roman" w:hAnsi="Times New Roman" w:cs="Times New Roman"/>
        </w:rPr>
        <w:t xml:space="preserve"> </w:t>
      </w:r>
      <w:r w:rsidR="00B76F4D">
        <w:rPr>
          <w:rFonts w:ascii="Times New Roman" w:hAnsi="Times New Roman" w:cs="Times New Roman"/>
        </w:rPr>
        <w:t xml:space="preserve">I have </w:t>
      </w:r>
      <w:r w:rsidR="00180945">
        <w:rPr>
          <w:rFonts w:ascii="Times New Roman" w:hAnsi="Times New Roman" w:cs="Times New Roman"/>
        </w:rPr>
        <w:t xml:space="preserve">discovered the </w:t>
      </w:r>
      <w:r w:rsidR="006306FC">
        <w:rPr>
          <w:rFonts w:ascii="Times New Roman" w:hAnsi="Times New Roman" w:cs="Times New Roman"/>
        </w:rPr>
        <w:t xml:space="preserve">importance and meaning of </w:t>
      </w:r>
      <w:r w:rsidR="00106AB2">
        <w:rPr>
          <w:rFonts w:ascii="Times New Roman" w:hAnsi="Times New Roman" w:cs="Times New Roman"/>
        </w:rPr>
        <w:t xml:space="preserve">using </w:t>
      </w:r>
      <w:r w:rsidR="000F5997">
        <w:rPr>
          <w:rFonts w:ascii="Times New Roman" w:hAnsi="Times New Roman" w:cs="Times New Roman"/>
        </w:rPr>
        <w:t>various behaviour techniques</w:t>
      </w:r>
      <w:r w:rsidR="00967371">
        <w:rPr>
          <w:rFonts w:ascii="Times New Roman" w:hAnsi="Times New Roman" w:cs="Times New Roman"/>
        </w:rPr>
        <w:t>. There have been many different scien</w:t>
      </w:r>
      <w:r w:rsidR="00125BE8">
        <w:rPr>
          <w:rFonts w:ascii="Times New Roman" w:hAnsi="Times New Roman" w:cs="Times New Roman"/>
        </w:rPr>
        <w:t>tists</w:t>
      </w:r>
      <w:r w:rsidR="00967371">
        <w:rPr>
          <w:rFonts w:ascii="Times New Roman" w:hAnsi="Times New Roman" w:cs="Times New Roman"/>
        </w:rPr>
        <w:t xml:space="preserve"> and psychologists </w:t>
      </w:r>
      <w:r w:rsidR="003B313B">
        <w:rPr>
          <w:rFonts w:ascii="Times New Roman" w:hAnsi="Times New Roman" w:cs="Times New Roman"/>
        </w:rPr>
        <w:t>who</w:t>
      </w:r>
      <w:r w:rsidR="00967371">
        <w:rPr>
          <w:rFonts w:ascii="Times New Roman" w:hAnsi="Times New Roman" w:cs="Times New Roman"/>
        </w:rPr>
        <w:t xml:space="preserve"> have greatly impacted their field and ha</w:t>
      </w:r>
      <w:r w:rsidR="00125BE8">
        <w:rPr>
          <w:rFonts w:ascii="Times New Roman" w:hAnsi="Times New Roman" w:cs="Times New Roman"/>
        </w:rPr>
        <w:t>ve</w:t>
      </w:r>
      <w:r w:rsidR="00967371">
        <w:rPr>
          <w:rFonts w:ascii="Times New Roman" w:hAnsi="Times New Roman" w:cs="Times New Roman"/>
        </w:rPr>
        <w:t xml:space="preserve"> changed the course of </w:t>
      </w:r>
      <w:r w:rsidR="00896591">
        <w:rPr>
          <w:rFonts w:ascii="Times New Roman" w:hAnsi="Times New Roman" w:cs="Times New Roman"/>
        </w:rPr>
        <w:t>counselling and how mental health is p</w:t>
      </w:r>
      <w:r w:rsidR="00125BE8">
        <w:rPr>
          <w:rFonts w:ascii="Times New Roman" w:hAnsi="Times New Roman" w:cs="Times New Roman"/>
        </w:rPr>
        <w:t>erce</w:t>
      </w:r>
      <w:r w:rsidR="00896591">
        <w:rPr>
          <w:rFonts w:ascii="Times New Roman" w:hAnsi="Times New Roman" w:cs="Times New Roman"/>
        </w:rPr>
        <w:t xml:space="preserve">ived. </w:t>
      </w:r>
      <w:r w:rsidR="003B313B">
        <w:rPr>
          <w:rFonts w:ascii="Times New Roman" w:hAnsi="Times New Roman" w:cs="Times New Roman"/>
        </w:rPr>
        <w:t xml:space="preserve">It has also been shown that these methods can be transferable and used in other health </w:t>
      </w:r>
      <w:r w:rsidR="00084496">
        <w:rPr>
          <w:rFonts w:ascii="Times New Roman" w:hAnsi="Times New Roman" w:cs="Times New Roman"/>
        </w:rPr>
        <w:t>capacities</w:t>
      </w:r>
      <w:r w:rsidR="003B313B">
        <w:rPr>
          <w:rFonts w:ascii="Times New Roman" w:hAnsi="Times New Roman" w:cs="Times New Roman"/>
        </w:rPr>
        <w:t xml:space="preserve"> such as nursing. </w:t>
      </w:r>
      <w:r w:rsidR="007215C2">
        <w:rPr>
          <w:rFonts w:ascii="Times New Roman" w:hAnsi="Times New Roman" w:cs="Times New Roman"/>
        </w:rPr>
        <w:t xml:space="preserve">Using </w:t>
      </w:r>
      <w:r w:rsidR="00DC4A35">
        <w:rPr>
          <w:rFonts w:ascii="Times New Roman" w:hAnsi="Times New Roman" w:cs="Times New Roman"/>
        </w:rPr>
        <w:t xml:space="preserve">these methods has </w:t>
      </w:r>
      <w:r w:rsidR="00BF4507">
        <w:rPr>
          <w:rFonts w:ascii="Times New Roman" w:hAnsi="Times New Roman" w:cs="Times New Roman"/>
        </w:rPr>
        <w:t xml:space="preserve">made healthcare more </w:t>
      </w:r>
      <w:r w:rsidR="00AD3CB0">
        <w:rPr>
          <w:rFonts w:ascii="Times New Roman" w:hAnsi="Times New Roman" w:cs="Times New Roman"/>
        </w:rPr>
        <w:t>person</w:t>
      </w:r>
      <w:r w:rsidR="00084496">
        <w:rPr>
          <w:rFonts w:ascii="Times New Roman" w:hAnsi="Times New Roman" w:cs="Times New Roman"/>
        </w:rPr>
        <w:t>-</w:t>
      </w:r>
      <w:r w:rsidR="00AD3CB0">
        <w:rPr>
          <w:rFonts w:ascii="Times New Roman" w:hAnsi="Times New Roman" w:cs="Times New Roman"/>
        </w:rPr>
        <w:t>ori</w:t>
      </w:r>
      <w:r w:rsidR="00084496">
        <w:rPr>
          <w:rFonts w:ascii="Times New Roman" w:hAnsi="Times New Roman" w:cs="Times New Roman"/>
        </w:rPr>
        <w:t>en</w:t>
      </w:r>
      <w:r w:rsidR="00AD3CB0">
        <w:rPr>
          <w:rFonts w:ascii="Times New Roman" w:hAnsi="Times New Roman" w:cs="Times New Roman"/>
        </w:rPr>
        <w:t xml:space="preserve">ted and helps </w:t>
      </w:r>
      <w:r w:rsidR="004058F7">
        <w:rPr>
          <w:rFonts w:ascii="Times New Roman" w:hAnsi="Times New Roman" w:cs="Times New Roman"/>
        </w:rPr>
        <w:t>care</w:t>
      </w:r>
      <w:r w:rsidR="00084496">
        <w:rPr>
          <w:rFonts w:ascii="Times New Roman" w:hAnsi="Times New Roman" w:cs="Times New Roman"/>
        </w:rPr>
        <w:t xml:space="preserve"> to</w:t>
      </w:r>
      <w:r w:rsidR="004058F7">
        <w:rPr>
          <w:rFonts w:ascii="Times New Roman" w:hAnsi="Times New Roman" w:cs="Times New Roman"/>
        </w:rPr>
        <w:t xml:space="preserve"> adapt to their needs and not </w:t>
      </w:r>
      <w:r w:rsidR="00D845EA">
        <w:rPr>
          <w:rFonts w:ascii="Times New Roman" w:hAnsi="Times New Roman" w:cs="Times New Roman"/>
        </w:rPr>
        <w:t xml:space="preserve">the other way around. Through </w:t>
      </w:r>
      <w:r w:rsidR="00B5271B">
        <w:rPr>
          <w:rFonts w:ascii="Times New Roman" w:hAnsi="Times New Roman" w:cs="Times New Roman"/>
        </w:rPr>
        <w:t xml:space="preserve">different approaches </w:t>
      </w:r>
      <w:r w:rsidR="006037E4">
        <w:rPr>
          <w:rFonts w:ascii="Times New Roman" w:hAnsi="Times New Roman" w:cs="Times New Roman"/>
        </w:rPr>
        <w:t>pat</w:t>
      </w:r>
      <w:r w:rsidR="00084496">
        <w:rPr>
          <w:rFonts w:ascii="Times New Roman" w:hAnsi="Times New Roman" w:cs="Times New Roman"/>
        </w:rPr>
        <w:t>ients</w:t>
      </w:r>
      <w:r w:rsidR="006037E4">
        <w:rPr>
          <w:rFonts w:ascii="Times New Roman" w:hAnsi="Times New Roman" w:cs="Times New Roman"/>
        </w:rPr>
        <w:t xml:space="preserve"> and clients are better supported to become the better versions of themselves. </w:t>
      </w:r>
    </w:p>
    <w:p w14:paraId="7D7F12A2" w14:textId="0DD18194" w:rsidR="00FB4336" w:rsidRPr="00F50705" w:rsidRDefault="00FB4336" w:rsidP="00F50705">
      <w:pPr>
        <w:rPr>
          <w:rFonts w:ascii="Times New Roman" w:hAnsi="Times New Roman" w:cs="Times New Roman"/>
          <w:sz w:val="28"/>
          <w:szCs w:val="28"/>
          <w:u w:val="single"/>
        </w:rPr>
      </w:pPr>
    </w:p>
    <w:p w14:paraId="4498B581" w14:textId="2CBA49A8" w:rsidR="00F50705" w:rsidRDefault="00F50705" w:rsidP="00F50705">
      <w:pPr>
        <w:rPr>
          <w:rFonts w:ascii="Times New Roman" w:hAnsi="Times New Roman" w:cs="Times New Roman"/>
          <w:sz w:val="28"/>
          <w:szCs w:val="28"/>
          <w:u w:val="single"/>
        </w:rPr>
      </w:pPr>
    </w:p>
    <w:p w14:paraId="019BA0FB" w14:textId="77777777" w:rsidR="00055F35" w:rsidRDefault="00055F35" w:rsidP="00F50705">
      <w:pPr>
        <w:rPr>
          <w:rFonts w:ascii="Times New Roman" w:hAnsi="Times New Roman" w:cs="Times New Roman"/>
          <w:sz w:val="28"/>
          <w:szCs w:val="28"/>
          <w:u w:val="single"/>
        </w:rPr>
      </w:pPr>
    </w:p>
    <w:p w14:paraId="79EBF41A" w14:textId="77777777" w:rsidR="00055F35" w:rsidRDefault="00055F35" w:rsidP="00F50705">
      <w:pPr>
        <w:rPr>
          <w:rFonts w:ascii="Times New Roman" w:hAnsi="Times New Roman" w:cs="Times New Roman"/>
          <w:sz w:val="28"/>
          <w:szCs w:val="28"/>
          <w:u w:val="single"/>
        </w:rPr>
      </w:pPr>
    </w:p>
    <w:p w14:paraId="6C121273" w14:textId="77777777" w:rsidR="00055F35" w:rsidRDefault="00055F35" w:rsidP="00F50705">
      <w:pPr>
        <w:rPr>
          <w:rFonts w:ascii="Times New Roman" w:hAnsi="Times New Roman" w:cs="Times New Roman"/>
          <w:sz w:val="28"/>
          <w:szCs w:val="28"/>
          <w:u w:val="single"/>
        </w:rPr>
      </w:pPr>
    </w:p>
    <w:p w14:paraId="0CFD72E3" w14:textId="77777777" w:rsidR="00055F35" w:rsidRDefault="00055F35" w:rsidP="00F50705">
      <w:pPr>
        <w:rPr>
          <w:rFonts w:ascii="Times New Roman" w:hAnsi="Times New Roman" w:cs="Times New Roman"/>
          <w:sz w:val="28"/>
          <w:szCs w:val="28"/>
          <w:u w:val="single"/>
        </w:rPr>
      </w:pPr>
    </w:p>
    <w:p w14:paraId="4B532B81" w14:textId="77777777" w:rsidR="00055F35" w:rsidRDefault="00055F35" w:rsidP="00F50705">
      <w:pPr>
        <w:rPr>
          <w:rFonts w:ascii="Times New Roman" w:hAnsi="Times New Roman" w:cs="Times New Roman"/>
          <w:sz w:val="28"/>
          <w:szCs w:val="28"/>
          <w:u w:val="single"/>
        </w:rPr>
      </w:pPr>
    </w:p>
    <w:p w14:paraId="5BA4507A" w14:textId="77777777" w:rsidR="00055F35" w:rsidRDefault="00055F35" w:rsidP="00F50705">
      <w:pPr>
        <w:rPr>
          <w:rFonts w:ascii="Times New Roman" w:hAnsi="Times New Roman" w:cs="Times New Roman"/>
          <w:sz w:val="28"/>
          <w:szCs w:val="28"/>
          <w:u w:val="single"/>
        </w:rPr>
      </w:pPr>
    </w:p>
    <w:p w14:paraId="093BCCA7" w14:textId="77777777" w:rsidR="00055F35" w:rsidRDefault="00055F35" w:rsidP="00F50705">
      <w:pPr>
        <w:rPr>
          <w:rFonts w:ascii="Times New Roman" w:hAnsi="Times New Roman" w:cs="Times New Roman"/>
          <w:sz w:val="28"/>
          <w:szCs w:val="28"/>
          <w:u w:val="single"/>
        </w:rPr>
      </w:pPr>
    </w:p>
    <w:p w14:paraId="2D817DA1" w14:textId="77777777" w:rsidR="00055F35" w:rsidRDefault="00055F35" w:rsidP="00F50705">
      <w:pPr>
        <w:rPr>
          <w:rFonts w:ascii="Times New Roman" w:hAnsi="Times New Roman" w:cs="Times New Roman"/>
          <w:sz w:val="28"/>
          <w:szCs w:val="28"/>
          <w:u w:val="single"/>
        </w:rPr>
      </w:pPr>
    </w:p>
    <w:p w14:paraId="08B2C08F" w14:textId="77777777" w:rsidR="00055F35" w:rsidRDefault="00055F35" w:rsidP="00F50705">
      <w:pPr>
        <w:rPr>
          <w:rFonts w:ascii="Times New Roman" w:hAnsi="Times New Roman" w:cs="Times New Roman"/>
          <w:sz w:val="28"/>
          <w:szCs w:val="28"/>
          <w:u w:val="single"/>
        </w:rPr>
      </w:pPr>
    </w:p>
    <w:p w14:paraId="11CCF7EE" w14:textId="77777777" w:rsidR="00055F35" w:rsidRDefault="00055F35" w:rsidP="00F50705">
      <w:pPr>
        <w:rPr>
          <w:rFonts w:ascii="Times New Roman" w:hAnsi="Times New Roman" w:cs="Times New Roman"/>
          <w:sz w:val="28"/>
          <w:szCs w:val="28"/>
          <w:u w:val="single"/>
        </w:rPr>
      </w:pPr>
    </w:p>
    <w:p w14:paraId="40AB2BE9" w14:textId="77777777" w:rsidR="00055F35" w:rsidRDefault="00055F35" w:rsidP="00F50705">
      <w:pPr>
        <w:rPr>
          <w:rFonts w:ascii="Times New Roman" w:hAnsi="Times New Roman" w:cs="Times New Roman"/>
          <w:sz w:val="28"/>
          <w:szCs w:val="28"/>
          <w:u w:val="single"/>
        </w:rPr>
      </w:pPr>
    </w:p>
    <w:p w14:paraId="4A53F923" w14:textId="77777777" w:rsidR="00055F35" w:rsidRDefault="00055F35" w:rsidP="00F50705">
      <w:pPr>
        <w:rPr>
          <w:rFonts w:ascii="Times New Roman" w:hAnsi="Times New Roman" w:cs="Times New Roman"/>
          <w:sz w:val="28"/>
          <w:szCs w:val="28"/>
          <w:u w:val="single"/>
        </w:rPr>
      </w:pPr>
    </w:p>
    <w:p w14:paraId="40A9B90A" w14:textId="77777777" w:rsidR="00055F35" w:rsidRDefault="00055F35" w:rsidP="00F50705">
      <w:pPr>
        <w:rPr>
          <w:rFonts w:ascii="Times New Roman" w:hAnsi="Times New Roman" w:cs="Times New Roman"/>
          <w:sz w:val="28"/>
          <w:szCs w:val="28"/>
          <w:u w:val="single"/>
        </w:rPr>
      </w:pPr>
    </w:p>
    <w:p w14:paraId="2990B312" w14:textId="77777777" w:rsidR="00055F35" w:rsidRDefault="00055F35" w:rsidP="00F50705">
      <w:pPr>
        <w:rPr>
          <w:rFonts w:ascii="Times New Roman" w:hAnsi="Times New Roman" w:cs="Times New Roman"/>
          <w:sz w:val="28"/>
          <w:szCs w:val="28"/>
          <w:u w:val="single"/>
        </w:rPr>
      </w:pPr>
    </w:p>
    <w:p w14:paraId="4152AD29" w14:textId="77777777" w:rsidR="00055F35" w:rsidRDefault="00055F35" w:rsidP="00F50705">
      <w:pPr>
        <w:rPr>
          <w:rFonts w:ascii="Times New Roman" w:hAnsi="Times New Roman" w:cs="Times New Roman"/>
          <w:sz w:val="28"/>
          <w:szCs w:val="28"/>
          <w:u w:val="single"/>
        </w:rPr>
      </w:pPr>
    </w:p>
    <w:p w14:paraId="2B51A2DB" w14:textId="77777777" w:rsidR="00055F35" w:rsidRDefault="00055F35" w:rsidP="00F50705">
      <w:pPr>
        <w:rPr>
          <w:rFonts w:ascii="Times New Roman" w:hAnsi="Times New Roman" w:cs="Times New Roman"/>
          <w:sz w:val="28"/>
          <w:szCs w:val="28"/>
          <w:u w:val="single"/>
        </w:rPr>
      </w:pPr>
    </w:p>
    <w:p w14:paraId="6596E4F1" w14:textId="77777777" w:rsidR="00055F35" w:rsidRDefault="00055F35" w:rsidP="00F50705">
      <w:pPr>
        <w:rPr>
          <w:rFonts w:ascii="Times New Roman" w:hAnsi="Times New Roman" w:cs="Times New Roman"/>
          <w:sz w:val="28"/>
          <w:szCs w:val="28"/>
          <w:u w:val="single"/>
        </w:rPr>
      </w:pPr>
    </w:p>
    <w:p w14:paraId="0BC04EED" w14:textId="77777777" w:rsidR="00055F35" w:rsidRDefault="00055F35" w:rsidP="00F50705">
      <w:pPr>
        <w:rPr>
          <w:rFonts w:ascii="Times New Roman" w:hAnsi="Times New Roman" w:cs="Times New Roman"/>
          <w:sz w:val="28"/>
          <w:szCs w:val="28"/>
          <w:u w:val="single"/>
        </w:rPr>
      </w:pPr>
    </w:p>
    <w:p w14:paraId="0BD6B5E2" w14:textId="77777777" w:rsidR="00055F35" w:rsidRDefault="00055F35" w:rsidP="00F50705">
      <w:pPr>
        <w:rPr>
          <w:rFonts w:ascii="Times New Roman" w:hAnsi="Times New Roman" w:cs="Times New Roman"/>
          <w:sz w:val="28"/>
          <w:szCs w:val="28"/>
          <w:u w:val="single"/>
        </w:rPr>
      </w:pPr>
    </w:p>
    <w:p w14:paraId="421023AD" w14:textId="77777777" w:rsidR="00055F35" w:rsidRDefault="00055F35" w:rsidP="00F50705">
      <w:pPr>
        <w:rPr>
          <w:rFonts w:ascii="Times New Roman" w:hAnsi="Times New Roman" w:cs="Times New Roman"/>
          <w:sz w:val="28"/>
          <w:szCs w:val="28"/>
          <w:u w:val="single"/>
        </w:rPr>
      </w:pPr>
    </w:p>
    <w:p w14:paraId="1CF5F3B3" w14:textId="77777777" w:rsidR="00055F35" w:rsidRDefault="00055F35" w:rsidP="00F50705">
      <w:pPr>
        <w:rPr>
          <w:rFonts w:ascii="Times New Roman" w:hAnsi="Times New Roman" w:cs="Times New Roman"/>
          <w:sz w:val="28"/>
          <w:szCs w:val="28"/>
          <w:u w:val="single"/>
        </w:rPr>
      </w:pPr>
    </w:p>
    <w:p w14:paraId="79A57716" w14:textId="77777777" w:rsidR="00055F35" w:rsidRDefault="00055F35" w:rsidP="00F50705">
      <w:pPr>
        <w:rPr>
          <w:rFonts w:ascii="Times New Roman" w:hAnsi="Times New Roman" w:cs="Times New Roman"/>
          <w:sz w:val="28"/>
          <w:szCs w:val="28"/>
          <w:u w:val="single"/>
        </w:rPr>
      </w:pPr>
    </w:p>
    <w:p w14:paraId="4C1F482D" w14:textId="77777777" w:rsidR="00055F35" w:rsidRDefault="00055F35" w:rsidP="00F50705">
      <w:pPr>
        <w:rPr>
          <w:rFonts w:ascii="Times New Roman" w:hAnsi="Times New Roman" w:cs="Times New Roman"/>
          <w:sz w:val="28"/>
          <w:szCs w:val="28"/>
          <w:u w:val="single"/>
        </w:rPr>
      </w:pPr>
    </w:p>
    <w:p w14:paraId="6D23B27F" w14:textId="77777777" w:rsidR="00055F35" w:rsidRDefault="00055F35" w:rsidP="00F50705">
      <w:pPr>
        <w:rPr>
          <w:rFonts w:ascii="Times New Roman" w:hAnsi="Times New Roman" w:cs="Times New Roman"/>
          <w:sz w:val="28"/>
          <w:szCs w:val="28"/>
          <w:u w:val="single"/>
        </w:rPr>
      </w:pPr>
    </w:p>
    <w:p w14:paraId="0F0D3469" w14:textId="77777777" w:rsidR="00055F35" w:rsidRDefault="00055F35" w:rsidP="00F50705">
      <w:pPr>
        <w:rPr>
          <w:rFonts w:ascii="Times New Roman" w:hAnsi="Times New Roman" w:cs="Times New Roman"/>
          <w:sz w:val="28"/>
          <w:szCs w:val="28"/>
          <w:u w:val="single"/>
        </w:rPr>
      </w:pPr>
    </w:p>
    <w:p w14:paraId="0CE80794" w14:textId="77777777" w:rsidR="00055F35" w:rsidRDefault="00055F35" w:rsidP="00F50705">
      <w:pPr>
        <w:rPr>
          <w:rFonts w:ascii="Times New Roman" w:hAnsi="Times New Roman" w:cs="Times New Roman"/>
          <w:sz w:val="28"/>
          <w:szCs w:val="28"/>
          <w:u w:val="single"/>
        </w:rPr>
      </w:pPr>
    </w:p>
    <w:p w14:paraId="4EA55F7E" w14:textId="77777777" w:rsidR="00055F35" w:rsidRDefault="00055F35" w:rsidP="00F50705">
      <w:pPr>
        <w:rPr>
          <w:rFonts w:ascii="Times New Roman" w:hAnsi="Times New Roman" w:cs="Times New Roman"/>
          <w:sz w:val="28"/>
          <w:szCs w:val="28"/>
          <w:u w:val="single"/>
        </w:rPr>
      </w:pPr>
    </w:p>
    <w:p w14:paraId="661C9F8A" w14:textId="77777777" w:rsidR="00055F35" w:rsidRDefault="00055F35" w:rsidP="00F50705">
      <w:pPr>
        <w:rPr>
          <w:rFonts w:ascii="Times New Roman" w:hAnsi="Times New Roman" w:cs="Times New Roman"/>
          <w:sz w:val="28"/>
          <w:szCs w:val="28"/>
          <w:u w:val="single"/>
        </w:rPr>
      </w:pPr>
    </w:p>
    <w:p w14:paraId="5FD89D88" w14:textId="77777777" w:rsidR="00055F35" w:rsidRPr="00F50705" w:rsidRDefault="00055F35" w:rsidP="00F50705">
      <w:pPr>
        <w:rPr>
          <w:rFonts w:ascii="Times New Roman" w:hAnsi="Times New Roman" w:cs="Times New Roman"/>
          <w:sz w:val="28"/>
          <w:szCs w:val="28"/>
          <w:u w:val="single"/>
        </w:rPr>
      </w:pPr>
    </w:p>
    <w:p w14:paraId="55C92A1E" w14:textId="77777777" w:rsidR="00F50705" w:rsidRPr="00F50705" w:rsidRDefault="00F50705" w:rsidP="00F50705">
      <w:pPr>
        <w:rPr>
          <w:rFonts w:ascii="Times New Roman" w:hAnsi="Times New Roman" w:cs="Times New Roman"/>
          <w:sz w:val="28"/>
          <w:szCs w:val="28"/>
          <w:u w:val="single"/>
        </w:rPr>
      </w:pPr>
    </w:p>
    <w:p w14:paraId="2F91B1F8" w14:textId="05EE8E49" w:rsidR="00B24E2A" w:rsidRDefault="00F50705" w:rsidP="00F50705">
      <w:pPr>
        <w:rPr>
          <w:rFonts w:ascii="Times New Roman" w:hAnsi="Times New Roman" w:cs="Times New Roman"/>
          <w:sz w:val="28"/>
          <w:szCs w:val="28"/>
          <w:u w:val="single"/>
        </w:rPr>
      </w:pPr>
      <w:r w:rsidRPr="00F50705">
        <w:rPr>
          <w:rFonts w:ascii="Times New Roman" w:hAnsi="Times New Roman" w:cs="Times New Roman"/>
          <w:sz w:val="28"/>
          <w:szCs w:val="28"/>
          <w:u w:val="single"/>
        </w:rPr>
        <w:t xml:space="preserve">Reference list </w:t>
      </w:r>
    </w:p>
    <w:p w14:paraId="2A164313" w14:textId="28794D37" w:rsidR="00091040" w:rsidRDefault="00091040" w:rsidP="00091040">
      <w:pPr>
        <w:rPr>
          <w:rFonts w:ascii="Times New Roman" w:hAnsi="Times New Roman" w:cs="Times New Roman"/>
        </w:rPr>
      </w:pPr>
      <w:r>
        <w:rPr>
          <w:rFonts w:ascii="Times New Roman" w:hAnsi="Times New Roman" w:cs="Times New Roman"/>
        </w:rPr>
        <w:t>BACP (2018). “Ethical framework for the counselling professionals:</w:t>
      </w:r>
      <w:r w:rsidR="001E16E3">
        <w:rPr>
          <w:rFonts w:ascii="Times New Roman" w:hAnsi="Times New Roman" w:cs="Times New Roman"/>
        </w:rPr>
        <w:t xml:space="preserve"> Our commitment to clients – Show respect by.</w:t>
      </w:r>
      <w:r>
        <w:rPr>
          <w:rFonts w:ascii="Times New Roman" w:hAnsi="Times New Roman" w:cs="Times New Roman"/>
        </w:rPr>
        <w:t xml:space="preserve">”. Available at: </w:t>
      </w:r>
      <w:hyperlink r:id="rId5" w:anchor=":~:text=enhancing%20people's%20wellbeing%20and%20capabilities,their%20personal%20and%20cultural%20context" w:history="1">
        <w:r w:rsidRPr="00FE7DAA">
          <w:rPr>
            <w:rStyle w:val="Hyperlink"/>
            <w:rFonts w:ascii="Times New Roman" w:hAnsi="Times New Roman" w:cs="Times New Roman"/>
          </w:rPr>
          <w:t>https://www.bacp.co.uk/events-and-resources/ethics-and-standards/ethical-framework-for-the-counselling-professions/#:~:text=enhancing%20people's%20wellbeing%20and%20capabilities,their%20personal%20and%20cultural%20context</w:t>
        </w:r>
      </w:hyperlink>
      <w:r>
        <w:rPr>
          <w:rFonts w:ascii="Times New Roman" w:hAnsi="Times New Roman" w:cs="Times New Roman"/>
        </w:rPr>
        <w:t xml:space="preserve"> </w:t>
      </w:r>
    </w:p>
    <w:p w14:paraId="06D52B2B" w14:textId="77777777" w:rsidR="00287526" w:rsidRDefault="00287526" w:rsidP="00F50705">
      <w:pPr>
        <w:rPr>
          <w:rFonts w:ascii="Times New Roman" w:hAnsi="Times New Roman" w:cs="Times New Roman"/>
          <w:sz w:val="28"/>
          <w:szCs w:val="28"/>
          <w:u w:val="single"/>
        </w:rPr>
      </w:pPr>
    </w:p>
    <w:p w14:paraId="6E837046" w14:textId="77777777" w:rsidR="000C476E" w:rsidRDefault="000C476E" w:rsidP="000C476E">
      <w:pPr>
        <w:rPr>
          <w:rFonts w:ascii="Times New Roman" w:hAnsi="Times New Roman" w:cs="Times New Roman"/>
        </w:rPr>
      </w:pPr>
      <w:r>
        <w:rPr>
          <w:rFonts w:ascii="Times New Roman" w:hAnsi="Times New Roman" w:cs="Times New Roman"/>
        </w:rPr>
        <w:t xml:space="preserve">BACP (2018). “Ethics: Values”. Available at: </w:t>
      </w:r>
      <w:hyperlink r:id="rId6" w:anchor=":~:text=enhancing%20people's%20wellbeing%20and%20capabilities,their%20personal%20and%20cultural%20context" w:history="1">
        <w:r w:rsidRPr="00FE7DAA">
          <w:rPr>
            <w:rStyle w:val="Hyperlink"/>
            <w:rFonts w:ascii="Times New Roman" w:hAnsi="Times New Roman" w:cs="Times New Roman"/>
          </w:rPr>
          <w:t>https://www.bacp.co.uk/events-and-resources/ethics-and-standards/ethical-framework-for-the-counselling-professions/#:~:text=enhancing%20people's%20wellbeing%20and%20capabilities,their%20personal%20and%20cultural%20context</w:t>
        </w:r>
      </w:hyperlink>
      <w:r>
        <w:rPr>
          <w:rFonts w:ascii="Times New Roman" w:hAnsi="Times New Roman" w:cs="Times New Roman"/>
        </w:rPr>
        <w:t xml:space="preserve"> </w:t>
      </w:r>
    </w:p>
    <w:p w14:paraId="07D53DE4" w14:textId="0863832F" w:rsidR="006416A4" w:rsidRDefault="006416A4" w:rsidP="00F50705">
      <w:pPr>
        <w:rPr>
          <w:rFonts w:ascii="Times New Roman" w:hAnsi="Times New Roman" w:cs="Times New Roman"/>
          <w:sz w:val="28"/>
          <w:szCs w:val="28"/>
          <w:u w:val="single"/>
        </w:rPr>
      </w:pPr>
    </w:p>
    <w:p w14:paraId="0EC3DD1C" w14:textId="4A1E6FAD" w:rsidR="006416A4" w:rsidRDefault="006416A4" w:rsidP="00E15F7D">
      <w:pPr>
        <w:rPr>
          <w:rFonts w:ascii="Times New Roman" w:hAnsi="Times New Roman" w:cs="Times New Roman"/>
        </w:rPr>
      </w:pPr>
      <w:r>
        <w:rPr>
          <w:rFonts w:ascii="Times New Roman" w:hAnsi="Times New Roman" w:cs="Times New Roman"/>
        </w:rPr>
        <w:t>Beck Institute (2024). “</w:t>
      </w:r>
      <w:r w:rsidR="00812219">
        <w:rPr>
          <w:rFonts w:ascii="Times New Roman" w:hAnsi="Times New Roman" w:cs="Times New Roman"/>
        </w:rPr>
        <w:t>Dr Aaron T. Beck</w:t>
      </w:r>
      <w:r w:rsidR="008C6FEF">
        <w:rPr>
          <w:rFonts w:ascii="Times New Roman" w:hAnsi="Times New Roman" w:cs="Times New Roman"/>
        </w:rPr>
        <w:t>: A life well-lived”. Available at:</w:t>
      </w:r>
      <w:r w:rsidR="002F45BF" w:rsidRPr="002F45BF">
        <w:t xml:space="preserve"> </w:t>
      </w:r>
      <w:hyperlink r:id="rId7" w:history="1">
        <w:r w:rsidR="002F45BF" w:rsidRPr="00FE7DAA">
          <w:rPr>
            <w:rStyle w:val="Hyperlink"/>
            <w:rFonts w:ascii="Times New Roman" w:hAnsi="Times New Roman" w:cs="Times New Roman"/>
          </w:rPr>
          <w:t>https://beckinstitute.org/about/dr-aaron-t-beck/</w:t>
        </w:r>
      </w:hyperlink>
      <w:r w:rsidR="002F45BF">
        <w:rPr>
          <w:rFonts w:ascii="Times New Roman" w:hAnsi="Times New Roman" w:cs="Times New Roman"/>
        </w:rPr>
        <w:t xml:space="preserve"> </w:t>
      </w:r>
    </w:p>
    <w:p w14:paraId="069D2EF7" w14:textId="77777777" w:rsidR="006416A4" w:rsidRDefault="006416A4" w:rsidP="00E15F7D">
      <w:pPr>
        <w:rPr>
          <w:rFonts w:ascii="Times New Roman" w:hAnsi="Times New Roman" w:cs="Times New Roman"/>
        </w:rPr>
      </w:pPr>
    </w:p>
    <w:p w14:paraId="4E12EF10" w14:textId="0B062A9B" w:rsidR="00E15F7D" w:rsidRPr="00F50705" w:rsidRDefault="00E15F7D" w:rsidP="00E15F7D">
      <w:pPr>
        <w:rPr>
          <w:rFonts w:ascii="Times New Roman" w:hAnsi="Times New Roman" w:cs="Times New Roman"/>
        </w:rPr>
      </w:pPr>
      <w:r w:rsidRPr="009749CE">
        <w:rPr>
          <w:rFonts w:ascii="Times New Roman" w:hAnsi="Times New Roman" w:cs="Times New Roman"/>
        </w:rPr>
        <w:t>British Association for Counsel</w:t>
      </w:r>
      <w:r>
        <w:rPr>
          <w:rFonts w:ascii="Times New Roman" w:hAnsi="Times New Roman" w:cs="Times New Roman"/>
        </w:rPr>
        <w:t>lors</w:t>
      </w:r>
      <w:r w:rsidRPr="009749CE">
        <w:rPr>
          <w:rFonts w:ascii="Times New Roman" w:hAnsi="Times New Roman" w:cs="Times New Roman"/>
        </w:rPr>
        <w:t xml:space="preserve"> &amp; Psychotherap</w:t>
      </w:r>
      <w:r>
        <w:rPr>
          <w:rFonts w:ascii="Times New Roman" w:hAnsi="Times New Roman" w:cs="Times New Roman"/>
        </w:rPr>
        <w:t>ists (2023)</w:t>
      </w:r>
      <w:r w:rsidRPr="003A5B5C">
        <w:rPr>
          <w:rFonts w:ascii="Times New Roman" w:hAnsi="Times New Roman" w:cs="Times New Roman"/>
        </w:rPr>
        <w:t>.</w:t>
      </w:r>
      <w:r>
        <w:rPr>
          <w:rFonts w:ascii="Times New Roman" w:hAnsi="Times New Roman" w:cs="Times New Roman"/>
        </w:rPr>
        <w:t xml:space="preserve"> “Information about </w:t>
      </w:r>
      <w:r w:rsidR="000E0871">
        <w:rPr>
          <w:rFonts w:ascii="Times New Roman" w:hAnsi="Times New Roman" w:cs="Times New Roman"/>
        </w:rPr>
        <w:t xml:space="preserve">BACP”. Available at: </w:t>
      </w:r>
      <w:hyperlink r:id="rId8" w:anchor=":~:text=BACP%20is%20the%20leading%20professional,safe%2C%20ethical%20and%20competent%20practice" w:history="1">
        <w:r w:rsidR="000E0871" w:rsidRPr="00EA0CBE">
          <w:rPr>
            <w:rStyle w:val="Hyperlink"/>
            <w:rFonts w:ascii="Times New Roman" w:hAnsi="Times New Roman" w:cs="Times New Roman"/>
          </w:rPr>
          <w:t>https://www.bacp.co.uk/about-us/home/information-about-bacp/#:~:text=BACP%20is%20the%20leading%20professional,safe%2C%20ethical%20and%20competent%20practice</w:t>
        </w:r>
      </w:hyperlink>
      <w:r w:rsidR="000E0871" w:rsidRPr="000E0871">
        <w:rPr>
          <w:rFonts w:ascii="Times New Roman" w:hAnsi="Times New Roman" w:cs="Times New Roman"/>
        </w:rPr>
        <w:t>.</w:t>
      </w:r>
      <w:r w:rsidR="000E0871">
        <w:rPr>
          <w:rFonts w:ascii="Times New Roman" w:hAnsi="Times New Roman" w:cs="Times New Roman"/>
        </w:rPr>
        <w:t xml:space="preserve"> (</w:t>
      </w:r>
      <w:r w:rsidR="00514DC4">
        <w:rPr>
          <w:rFonts w:ascii="Times New Roman" w:hAnsi="Times New Roman" w:cs="Times New Roman"/>
        </w:rPr>
        <w:t>Accessed</w:t>
      </w:r>
      <w:r w:rsidR="000E0871">
        <w:rPr>
          <w:rFonts w:ascii="Times New Roman" w:hAnsi="Times New Roman" w:cs="Times New Roman"/>
        </w:rPr>
        <w:t xml:space="preserve"> </w:t>
      </w:r>
      <w:r w:rsidR="00514DC4">
        <w:rPr>
          <w:rFonts w:ascii="Times New Roman" w:hAnsi="Times New Roman" w:cs="Times New Roman"/>
        </w:rPr>
        <w:t>6</w:t>
      </w:r>
      <w:r w:rsidR="00514DC4" w:rsidRPr="00514DC4">
        <w:rPr>
          <w:rFonts w:ascii="Times New Roman" w:hAnsi="Times New Roman" w:cs="Times New Roman"/>
          <w:vertAlign w:val="superscript"/>
        </w:rPr>
        <w:t>th</w:t>
      </w:r>
      <w:r w:rsidR="00514DC4">
        <w:rPr>
          <w:rFonts w:ascii="Times New Roman" w:hAnsi="Times New Roman" w:cs="Times New Roman"/>
        </w:rPr>
        <w:t xml:space="preserve"> December). </w:t>
      </w:r>
      <w:r>
        <w:rPr>
          <w:rFonts w:ascii="Times New Roman" w:hAnsi="Times New Roman" w:cs="Times New Roman"/>
        </w:rPr>
        <w:t xml:space="preserve"> </w:t>
      </w:r>
    </w:p>
    <w:p w14:paraId="195AC7CB" w14:textId="77777777" w:rsidR="006D0BAF" w:rsidRDefault="006D0BAF" w:rsidP="00F50705">
      <w:pPr>
        <w:rPr>
          <w:rFonts w:ascii="Times New Roman" w:hAnsi="Times New Roman" w:cs="Times New Roman"/>
        </w:rPr>
      </w:pPr>
    </w:p>
    <w:p w14:paraId="2D75AAA5" w14:textId="6EBBDC20" w:rsidR="00431598" w:rsidRDefault="007A56E6" w:rsidP="00F50705">
      <w:pPr>
        <w:rPr>
          <w:rFonts w:ascii="Times New Roman" w:hAnsi="Times New Roman" w:cs="Times New Roman"/>
        </w:rPr>
      </w:pPr>
      <w:r>
        <w:rPr>
          <w:rFonts w:ascii="Times New Roman" w:hAnsi="Times New Roman" w:cs="Times New Roman"/>
        </w:rPr>
        <w:t>Dale</w:t>
      </w:r>
      <w:r w:rsidR="00FC0B4C">
        <w:rPr>
          <w:rFonts w:ascii="Times New Roman" w:hAnsi="Times New Roman" w:cs="Times New Roman"/>
        </w:rPr>
        <w:t>, H.</w:t>
      </w:r>
      <w:r w:rsidR="00431598">
        <w:rPr>
          <w:rFonts w:ascii="Times New Roman" w:hAnsi="Times New Roman" w:cs="Times New Roman"/>
        </w:rPr>
        <w:t xml:space="preserve"> (2017). “</w:t>
      </w:r>
      <w:r w:rsidR="00FC0B4C">
        <w:rPr>
          <w:rFonts w:ascii="Times New Roman" w:hAnsi="Times New Roman" w:cs="Times New Roman"/>
        </w:rPr>
        <w:t>Choosing a counsellor or ps</w:t>
      </w:r>
      <w:r w:rsidR="005B18F3">
        <w:rPr>
          <w:rFonts w:ascii="Times New Roman" w:hAnsi="Times New Roman" w:cs="Times New Roman"/>
        </w:rPr>
        <w:t>ychotherapist</w:t>
      </w:r>
      <w:r w:rsidR="008D4C7B">
        <w:rPr>
          <w:rFonts w:ascii="Times New Roman" w:hAnsi="Times New Roman" w:cs="Times New Roman"/>
        </w:rPr>
        <w:t>”</w:t>
      </w:r>
      <w:r w:rsidR="000B6545">
        <w:rPr>
          <w:rFonts w:ascii="Times New Roman" w:hAnsi="Times New Roman" w:cs="Times New Roman"/>
        </w:rPr>
        <w:t xml:space="preserve">. Available at: </w:t>
      </w:r>
      <w:hyperlink r:id="rId9" w:history="1">
        <w:r w:rsidR="000B6545" w:rsidRPr="00FE7DAA">
          <w:rPr>
            <w:rStyle w:val="Hyperlink"/>
            <w:rFonts w:ascii="Times New Roman" w:hAnsi="Times New Roman" w:cs="Times New Roman"/>
          </w:rPr>
          <w:t>https://www.bacp.co.uk/media/6811/bacp-choosing-counsellor-psychotherapist-c3.pdf</w:t>
        </w:r>
      </w:hyperlink>
      <w:r w:rsidR="000B6545">
        <w:rPr>
          <w:rFonts w:ascii="Times New Roman" w:hAnsi="Times New Roman" w:cs="Times New Roman"/>
        </w:rPr>
        <w:t xml:space="preserve"> </w:t>
      </w:r>
    </w:p>
    <w:p w14:paraId="5A41B4EE" w14:textId="77777777" w:rsidR="00AA0DC7" w:rsidRDefault="00AA0DC7" w:rsidP="00F50705">
      <w:pPr>
        <w:rPr>
          <w:rFonts w:ascii="Times New Roman" w:hAnsi="Times New Roman" w:cs="Times New Roman"/>
        </w:rPr>
      </w:pPr>
    </w:p>
    <w:p w14:paraId="1228E5AD" w14:textId="110E4277" w:rsidR="002D669A" w:rsidRDefault="002D669A" w:rsidP="00F50705">
      <w:pPr>
        <w:rPr>
          <w:rFonts w:ascii="Times New Roman" w:hAnsi="Times New Roman" w:cs="Times New Roman"/>
        </w:rPr>
      </w:pPr>
      <w:r>
        <w:rPr>
          <w:rFonts w:ascii="Times New Roman" w:hAnsi="Times New Roman" w:cs="Times New Roman"/>
        </w:rPr>
        <w:t xml:space="preserve">Hendy, </w:t>
      </w:r>
      <w:r w:rsidR="002712EE">
        <w:rPr>
          <w:rFonts w:ascii="Times New Roman" w:hAnsi="Times New Roman" w:cs="Times New Roman"/>
        </w:rPr>
        <w:t xml:space="preserve">N. (2022). “Ensuring Human Dignity and </w:t>
      </w:r>
      <w:r w:rsidR="001361E0">
        <w:rPr>
          <w:rFonts w:ascii="Times New Roman" w:hAnsi="Times New Roman" w:cs="Times New Roman"/>
        </w:rPr>
        <w:t>R</w:t>
      </w:r>
      <w:r w:rsidR="002712EE">
        <w:rPr>
          <w:rFonts w:ascii="Times New Roman" w:hAnsi="Times New Roman" w:cs="Times New Roman"/>
        </w:rPr>
        <w:t>espect in Nursing: A checklist</w:t>
      </w:r>
      <w:r w:rsidR="006F7C02">
        <w:rPr>
          <w:rFonts w:ascii="Times New Roman" w:hAnsi="Times New Roman" w:cs="Times New Roman"/>
        </w:rPr>
        <w:t>”. Available at:</w:t>
      </w:r>
      <w:r w:rsidR="001361E0" w:rsidRPr="001361E0">
        <w:t xml:space="preserve"> </w:t>
      </w:r>
      <w:hyperlink r:id="rId10" w:history="1">
        <w:r w:rsidR="001361E0" w:rsidRPr="00FE7DAA">
          <w:rPr>
            <w:rStyle w:val="Hyperlink"/>
            <w:rFonts w:ascii="Times New Roman" w:hAnsi="Times New Roman" w:cs="Times New Roman"/>
          </w:rPr>
          <w:t>https://www.highspeedtraining.co.uk/hub/human-dignity-respect-nursing-checklist/#:~:text=Treating%20people%20with%20dignity%20and,between%20healthcare%20professionals%20and%20patients</w:t>
        </w:r>
      </w:hyperlink>
      <w:r w:rsidR="001361E0" w:rsidRPr="001361E0">
        <w:rPr>
          <w:rFonts w:ascii="Times New Roman" w:hAnsi="Times New Roman" w:cs="Times New Roman"/>
        </w:rPr>
        <w:t>.</w:t>
      </w:r>
      <w:r w:rsidR="001361E0">
        <w:rPr>
          <w:rFonts w:ascii="Times New Roman" w:hAnsi="Times New Roman" w:cs="Times New Roman"/>
        </w:rPr>
        <w:t xml:space="preserve"> </w:t>
      </w:r>
    </w:p>
    <w:p w14:paraId="01CEF1AC" w14:textId="77777777" w:rsidR="002D669A" w:rsidRDefault="002D669A" w:rsidP="00F50705">
      <w:pPr>
        <w:rPr>
          <w:rFonts w:ascii="Times New Roman" w:hAnsi="Times New Roman" w:cs="Times New Roman"/>
        </w:rPr>
      </w:pPr>
    </w:p>
    <w:p w14:paraId="219174BA" w14:textId="45FFCFAD" w:rsidR="007A79E3" w:rsidRDefault="007A79E3" w:rsidP="00F50705">
      <w:pPr>
        <w:rPr>
          <w:rFonts w:ascii="Times New Roman" w:hAnsi="Times New Roman" w:cs="Times New Roman"/>
        </w:rPr>
      </w:pPr>
      <w:r>
        <w:rPr>
          <w:rFonts w:ascii="Times New Roman" w:hAnsi="Times New Roman" w:cs="Times New Roman"/>
        </w:rPr>
        <w:t>Indeed (2024). “How can you compare behaviourist and humanist learning theories?” Available at:</w:t>
      </w:r>
      <w:r w:rsidR="00514950" w:rsidRPr="00514950">
        <w:t xml:space="preserve"> </w:t>
      </w:r>
      <w:hyperlink r:id="rId11" w:anchor=":~:text=Despite%20their%20differences%2C%20behaviorist%20and,learner's%20prior%20knowledge%20and%20experiences" w:history="1">
        <w:r w:rsidR="00514950" w:rsidRPr="00FE7DAA">
          <w:rPr>
            <w:rStyle w:val="Hyperlink"/>
            <w:rFonts w:ascii="Times New Roman" w:hAnsi="Times New Roman" w:cs="Times New Roman"/>
          </w:rPr>
          <w:t>https://www.linkedin.com/advice/0/how-can-you-compare-behaviorist-humanist-learning-theories#:~:text=Despite%20their%20differences%2C%20behaviorist%20and,learner's%20prior%20knowledge%20and%20experiences</w:t>
        </w:r>
      </w:hyperlink>
      <w:r w:rsidR="00514950" w:rsidRPr="00514950">
        <w:rPr>
          <w:rFonts w:ascii="Times New Roman" w:hAnsi="Times New Roman" w:cs="Times New Roman"/>
        </w:rPr>
        <w:t>.</w:t>
      </w:r>
      <w:r w:rsidR="00514950">
        <w:rPr>
          <w:rFonts w:ascii="Times New Roman" w:hAnsi="Times New Roman" w:cs="Times New Roman"/>
        </w:rPr>
        <w:t xml:space="preserve"> </w:t>
      </w:r>
    </w:p>
    <w:p w14:paraId="49F467D5" w14:textId="77777777" w:rsidR="007A79E3" w:rsidRDefault="007A79E3" w:rsidP="00F50705">
      <w:pPr>
        <w:rPr>
          <w:rFonts w:ascii="Times New Roman" w:hAnsi="Times New Roman" w:cs="Times New Roman"/>
        </w:rPr>
      </w:pPr>
    </w:p>
    <w:p w14:paraId="7E5EABB4" w14:textId="6437C102" w:rsidR="00B51AC8" w:rsidRDefault="00B753AA" w:rsidP="00F50705">
      <w:pPr>
        <w:rPr>
          <w:rFonts w:ascii="Times New Roman" w:hAnsi="Times New Roman" w:cs="Times New Roman"/>
        </w:rPr>
      </w:pPr>
      <w:r>
        <w:rPr>
          <w:rFonts w:ascii="Times New Roman" w:hAnsi="Times New Roman" w:cs="Times New Roman"/>
        </w:rPr>
        <w:t>Lun</w:t>
      </w:r>
      <w:r w:rsidR="00AB204C">
        <w:rPr>
          <w:rFonts w:ascii="Times New Roman" w:hAnsi="Times New Roman" w:cs="Times New Roman"/>
        </w:rPr>
        <w:t xml:space="preserve">dberg, A. (2024). </w:t>
      </w:r>
      <w:r w:rsidR="00600E68">
        <w:rPr>
          <w:rFonts w:ascii="Times New Roman" w:hAnsi="Times New Roman" w:cs="Times New Roman"/>
        </w:rPr>
        <w:t xml:space="preserve">“The CBT Triangle could help improve your mental health”. </w:t>
      </w:r>
      <w:r w:rsidR="00B55DBC">
        <w:rPr>
          <w:rFonts w:ascii="Times New Roman" w:hAnsi="Times New Roman" w:cs="Times New Roman"/>
        </w:rPr>
        <w:t>Available at:</w:t>
      </w:r>
      <w:r w:rsidR="00B55DBC" w:rsidRPr="00B55DBC">
        <w:t xml:space="preserve"> </w:t>
      </w:r>
      <w:hyperlink r:id="rId12" w:history="1">
        <w:r w:rsidR="00B55DBC" w:rsidRPr="00FE7DAA">
          <w:rPr>
            <w:rStyle w:val="Hyperlink"/>
            <w:rFonts w:ascii="Times New Roman" w:hAnsi="Times New Roman" w:cs="Times New Roman"/>
          </w:rPr>
          <w:t>https://www.charliehealth.com/post/what-is-the-cbt-triangle</w:t>
        </w:r>
      </w:hyperlink>
      <w:r w:rsidR="00B55DBC">
        <w:rPr>
          <w:rFonts w:ascii="Times New Roman" w:hAnsi="Times New Roman" w:cs="Times New Roman"/>
        </w:rPr>
        <w:t xml:space="preserve"> </w:t>
      </w:r>
    </w:p>
    <w:p w14:paraId="045526EE" w14:textId="77777777" w:rsidR="00B753AA" w:rsidRDefault="00B753AA" w:rsidP="00F50705">
      <w:pPr>
        <w:rPr>
          <w:rFonts w:ascii="Times New Roman" w:hAnsi="Times New Roman" w:cs="Times New Roman"/>
        </w:rPr>
      </w:pPr>
    </w:p>
    <w:p w14:paraId="2F384CAF" w14:textId="74809806" w:rsidR="00885A45" w:rsidRDefault="00885A45" w:rsidP="00F50705">
      <w:pPr>
        <w:rPr>
          <w:rFonts w:ascii="Times New Roman" w:hAnsi="Times New Roman" w:cs="Times New Roman"/>
        </w:rPr>
      </w:pPr>
      <w:r>
        <w:rPr>
          <w:rFonts w:ascii="Times New Roman" w:hAnsi="Times New Roman" w:cs="Times New Roman"/>
        </w:rPr>
        <w:t>Manchester</w:t>
      </w:r>
      <w:r w:rsidR="002C6219">
        <w:rPr>
          <w:rFonts w:ascii="Times New Roman" w:hAnsi="Times New Roman" w:cs="Times New Roman"/>
        </w:rPr>
        <w:t xml:space="preserve"> institute for psychology (2023). “</w:t>
      </w:r>
      <w:r w:rsidR="00166193">
        <w:rPr>
          <w:rFonts w:ascii="Times New Roman" w:hAnsi="Times New Roman" w:cs="Times New Roman"/>
        </w:rPr>
        <w:t>Transactional analysis and ego states</w:t>
      </w:r>
      <w:r w:rsidR="00316877">
        <w:rPr>
          <w:rFonts w:ascii="Times New Roman" w:hAnsi="Times New Roman" w:cs="Times New Roman"/>
        </w:rPr>
        <w:t>”. Available at:</w:t>
      </w:r>
      <w:r w:rsidR="00810F84" w:rsidRPr="00810F84">
        <w:t xml:space="preserve"> </w:t>
      </w:r>
      <w:hyperlink r:id="rId13" w:history="1">
        <w:r w:rsidR="00810F84" w:rsidRPr="00FE7DAA">
          <w:rPr>
            <w:rStyle w:val="Hyperlink"/>
            <w:rFonts w:ascii="Times New Roman" w:hAnsi="Times New Roman" w:cs="Times New Roman"/>
          </w:rPr>
          <w:t>https://mcpt.co.uk/transactional-analysis-and-ego-states/</w:t>
        </w:r>
      </w:hyperlink>
      <w:r w:rsidR="00810F84">
        <w:rPr>
          <w:rFonts w:ascii="Times New Roman" w:hAnsi="Times New Roman" w:cs="Times New Roman"/>
        </w:rPr>
        <w:t xml:space="preserve"> </w:t>
      </w:r>
    </w:p>
    <w:p w14:paraId="1831B811" w14:textId="77777777" w:rsidR="00885A45" w:rsidRDefault="00885A45" w:rsidP="00F50705">
      <w:pPr>
        <w:rPr>
          <w:rFonts w:ascii="Times New Roman" w:hAnsi="Times New Roman" w:cs="Times New Roman"/>
        </w:rPr>
      </w:pPr>
    </w:p>
    <w:p w14:paraId="6F3F61A9" w14:textId="6B3CC957" w:rsidR="00996B3B" w:rsidRDefault="00996B3B" w:rsidP="00F50705">
      <w:pPr>
        <w:rPr>
          <w:rFonts w:ascii="Times New Roman" w:hAnsi="Times New Roman" w:cs="Times New Roman"/>
        </w:rPr>
      </w:pPr>
      <w:r>
        <w:rPr>
          <w:rFonts w:ascii="Times New Roman" w:hAnsi="Times New Roman" w:cs="Times New Roman"/>
        </w:rPr>
        <w:t>Mandy (</w:t>
      </w:r>
      <w:r w:rsidR="009C7042">
        <w:rPr>
          <w:rFonts w:ascii="Times New Roman" w:hAnsi="Times New Roman" w:cs="Times New Roman"/>
        </w:rPr>
        <w:t>2023). “</w:t>
      </w:r>
      <w:r w:rsidR="002B3678">
        <w:rPr>
          <w:rFonts w:ascii="Times New Roman" w:hAnsi="Times New Roman" w:cs="Times New Roman"/>
        </w:rPr>
        <w:t xml:space="preserve">A comparison of psychodynamic and humanistic theory”. </w:t>
      </w:r>
      <w:r w:rsidR="00B92175">
        <w:rPr>
          <w:rFonts w:ascii="Times New Roman" w:hAnsi="Times New Roman" w:cs="Times New Roman"/>
        </w:rPr>
        <w:t>Available at:</w:t>
      </w:r>
      <w:r w:rsidR="00B92175" w:rsidRPr="00B92175">
        <w:t xml:space="preserve"> </w:t>
      </w:r>
      <w:hyperlink r:id="rId14" w:history="1">
        <w:r w:rsidR="00B92175" w:rsidRPr="00FE7DAA">
          <w:rPr>
            <w:rStyle w:val="Hyperlink"/>
            <w:rFonts w:ascii="Times New Roman" w:hAnsi="Times New Roman" w:cs="Times New Roman"/>
          </w:rPr>
          <w:t>https://owlcation.com/social-sciences/psychodynamic-therapy-vs-humanistic-therapy</w:t>
        </w:r>
      </w:hyperlink>
      <w:r w:rsidR="00B92175">
        <w:rPr>
          <w:rFonts w:ascii="Times New Roman" w:hAnsi="Times New Roman" w:cs="Times New Roman"/>
        </w:rPr>
        <w:t xml:space="preserve"> </w:t>
      </w:r>
    </w:p>
    <w:p w14:paraId="28A88771" w14:textId="77777777" w:rsidR="00996B3B" w:rsidRDefault="00996B3B" w:rsidP="00F50705">
      <w:pPr>
        <w:rPr>
          <w:rFonts w:ascii="Times New Roman" w:hAnsi="Times New Roman" w:cs="Times New Roman"/>
        </w:rPr>
      </w:pPr>
    </w:p>
    <w:p w14:paraId="2D3307EA" w14:textId="6D928295" w:rsidR="00B24E2A" w:rsidRDefault="003C0A36" w:rsidP="00F50705">
      <w:pPr>
        <w:rPr>
          <w:rFonts w:ascii="Times New Roman" w:hAnsi="Times New Roman" w:cs="Times New Roman"/>
        </w:rPr>
      </w:pPr>
      <w:proofErr w:type="spellStart"/>
      <w:r>
        <w:rPr>
          <w:rFonts w:ascii="Times New Roman" w:hAnsi="Times New Roman" w:cs="Times New Roman"/>
        </w:rPr>
        <w:t>Mcleod</w:t>
      </w:r>
      <w:proofErr w:type="spellEnd"/>
      <w:r>
        <w:rPr>
          <w:rFonts w:ascii="Times New Roman" w:hAnsi="Times New Roman" w:cs="Times New Roman"/>
        </w:rPr>
        <w:t>, S.</w:t>
      </w:r>
      <w:r w:rsidR="0080398A">
        <w:rPr>
          <w:rFonts w:ascii="Times New Roman" w:hAnsi="Times New Roman" w:cs="Times New Roman"/>
        </w:rPr>
        <w:t xml:space="preserve"> (2023). “Person-centred therapy and core conditions</w:t>
      </w:r>
      <w:r w:rsidR="004463F9">
        <w:rPr>
          <w:rFonts w:ascii="Times New Roman" w:hAnsi="Times New Roman" w:cs="Times New Roman"/>
        </w:rPr>
        <w:t>” Available at:</w:t>
      </w:r>
      <w:r w:rsidR="00643D2F" w:rsidRPr="00643D2F">
        <w:t xml:space="preserve"> </w:t>
      </w:r>
      <w:hyperlink r:id="rId15" w:history="1">
        <w:r w:rsidR="00643D2F" w:rsidRPr="00A4034E">
          <w:rPr>
            <w:rStyle w:val="Hyperlink"/>
            <w:rFonts w:ascii="Times New Roman" w:hAnsi="Times New Roman" w:cs="Times New Roman"/>
          </w:rPr>
          <w:t>https://www.simplypsychology.org/client-centred-therapy.html</w:t>
        </w:r>
      </w:hyperlink>
      <w:r w:rsidR="00643D2F">
        <w:rPr>
          <w:rFonts w:ascii="Times New Roman" w:hAnsi="Times New Roman" w:cs="Times New Roman"/>
        </w:rPr>
        <w:t xml:space="preserve"> (Accessed December 4th).</w:t>
      </w:r>
    </w:p>
    <w:p w14:paraId="623AECC5" w14:textId="77777777" w:rsidR="0038108E" w:rsidRDefault="0038108E" w:rsidP="00F50705">
      <w:pPr>
        <w:rPr>
          <w:rFonts w:ascii="Times New Roman" w:hAnsi="Times New Roman" w:cs="Times New Roman"/>
        </w:rPr>
      </w:pPr>
    </w:p>
    <w:p w14:paraId="6A0E5D8F" w14:textId="158F62EB" w:rsidR="000625C0" w:rsidRDefault="00BB2A8B" w:rsidP="00F50705">
      <w:pPr>
        <w:rPr>
          <w:rFonts w:ascii="Times New Roman" w:hAnsi="Times New Roman" w:cs="Times New Roman"/>
        </w:rPr>
      </w:pPr>
      <w:r>
        <w:rPr>
          <w:rFonts w:ascii="Times New Roman" w:hAnsi="Times New Roman" w:cs="Times New Roman"/>
        </w:rPr>
        <w:t>Mind tools (2024). “Transactional analysis”. Available at:</w:t>
      </w:r>
      <w:r w:rsidR="00DA58F3" w:rsidRPr="00DA58F3">
        <w:t xml:space="preserve"> </w:t>
      </w:r>
      <w:hyperlink r:id="rId16" w:history="1">
        <w:r w:rsidR="00DA58F3" w:rsidRPr="00FE7DAA">
          <w:rPr>
            <w:rStyle w:val="Hyperlink"/>
            <w:rFonts w:ascii="Times New Roman" w:hAnsi="Times New Roman" w:cs="Times New Roman"/>
          </w:rPr>
          <w:t>https://www.mindtools.com/ayjtd4p/transactional-analysis</w:t>
        </w:r>
      </w:hyperlink>
      <w:r w:rsidR="00DA58F3">
        <w:rPr>
          <w:rFonts w:ascii="Times New Roman" w:hAnsi="Times New Roman" w:cs="Times New Roman"/>
        </w:rPr>
        <w:t xml:space="preserve"> </w:t>
      </w:r>
    </w:p>
    <w:p w14:paraId="52B988CB" w14:textId="77777777" w:rsidR="000625C0" w:rsidRDefault="000625C0" w:rsidP="00F50705">
      <w:pPr>
        <w:rPr>
          <w:rFonts w:ascii="Times New Roman" w:hAnsi="Times New Roman" w:cs="Times New Roman"/>
        </w:rPr>
      </w:pPr>
    </w:p>
    <w:p w14:paraId="7C2507E4" w14:textId="44282252" w:rsidR="0038108E" w:rsidRDefault="0038108E" w:rsidP="00F50705">
      <w:pPr>
        <w:rPr>
          <w:rFonts w:ascii="Times New Roman" w:hAnsi="Times New Roman" w:cs="Times New Roman"/>
        </w:rPr>
      </w:pPr>
      <w:r>
        <w:rPr>
          <w:rFonts w:ascii="Times New Roman" w:hAnsi="Times New Roman" w:cs="Times New Roman"/>
        </w:rPr>
        <w:t xml:space="preserve">Murry, H. (2023). “Transactional </w:t>
      </w:r>
      <w:r w:rsidR="00514DC4">
        <w:rPr>
          <w:rFonts w:ascii="Times New Roman" w:hAnsi="Times New Roman" w:cs="Times New Roman"/>
        </w:rPr>
        <w:t>Analysis</w:t>
      </w:r>
      <w:r w:rsidR="00E7211E">
        <w:rPr>
          <w:rFonts w:ascii="Times New Roman" w:hAnsi="Times New Roman" w:cs="Times New Roman"/>
        </w:rPr>
        <w:t xml:space="preserve"> theory &amp; therapy: Eric Berne”</w:t>
      </w:r>
      <w:r w:rsidR="003B76B0">
        <w:rPr>
          <w:rFonts w:ascii="Times New Roman" w:hAnsi="Times New Roman" w:cs="Times New Roman"/>
        </w:rPr>
        <w:t xml:space="preserve">. Available at: </w:t>
      </w:r>
      <w:hyperlink r:id="rId17" w:history="1">
        <w:r w:rsidR="003B76B0" w:rsidRPr="00EA0CBE">
          <w:rPr>
            <w:rStyle w:val="Hyperlink"/>
            <w:rFonts w:ascii="Times New Roman" w:hAnsi="Times New Roman" w:cs="Times New Roman"/>
          </w:rPr>
          <w:t>https://www.simplypsychology.org/transactional-analysis-eric-berne.html</w:t>
        </w:r>
      </w:hyperlink>
      <w:r w:rsidR="003B76B0">
        <w:rPr>
          <w:rFonts w:ascii="Times New Roman" w:hAnsi="Times New Roman" w:cs="Times New Roman"/>
        </w:rPr>
        <w:t xml:space="preserve"> (Accessed 4th December). </w:t>
      </w:r>
    </w:p>
    <w:p w14:paraId="25D0F1DE" w14:textId="77777777" w:rsidR="00643D2F" w:rsidRDefault="00643D2F" w:rsidP="00F50705">
      <w:pPr>
        <w:rPr>
          <w:rFonts w:ascii="Times New Roman" w:hAnsi="Times New Roman" w:cs="Times New Roman"/>
        </w:rPr>
      </w:pPr>
    </w:p>
    <w:p w14:paraId="5749EB32" w14:textId="0E592FA6" w:rsidR="00E97878" w:rsidRDefault="00E97878" w:rsidP="00F50705">
      <w:pPr>
        <w:rPr>
          <w:rFonts w:ascii="Times New Roman" w:hAnsi="Times New Roman" w:cs="Times New Roman"/>
        </w:rPr>
      </w:pPr>
      <w:r>
        <w:rPr>
          <w:rFonts w:ascii="Times New Roman" w:hAnsi="Times New Roman" w:cs="Times New Roman"/>
        </w:rPr>
        <w:t>Perera, A. (2023). “</w:t>
      </w:r>
      <w:r w:rsidR="00FB7C33">
        <w:rPr>
          <w:rFonts w:ascii="Times New Roman" w:hAnsi="Times New Roman" w:cs="Times New Roman"/>
        </w:rPr>
        <w:t>Self-actualization</w:t>
      </w:r>
      <w:r>
        <w:rPr>
          <w:rFonts w:ascii="Times New Roman" w:hAnsi="Times New Roman" w:cs="Times New Roman"/>
        </w:rPr>
        <w:t xml:space="preserve"> in Psychology: theory, Examples &amp; </w:t>
      </w:r>
      <w:r w:rsidR="00FB7C33">
        <w:rPr>
          <w:rFonts w:ascii="Times New Roman" w:hAnsi="Times New Roman" w:cs="Times New Roman"/>
        </w:rPr>
        <w:t>characteristics”. Available at:</w:t>
      </w:r>
      <w:r w:rsidR="00FB7C33" w:rsidRPr="00FB7C33">
        <w:t xml:space="preserve"> </w:t>
      </w:r>
      <w:hyperlink r:id="rId18" w:anchor=":~:text=Self%2Dactualization%20is%20the%20complete,every%20human%20being%20reaches%20it" w:history="1">
        <w:r w:rsidR="00FB7C33" w:rsidRPr="00A4034E">
          <w:rPr>
            <w:rStyle w:val="Hyperlink"/>
            <w:rFonts w:ascii="Times New Roman" w:hAnsi="Times New Roman" w:cs="Times New Roman"/>
          </w:rPr>
          <w:t>https://www.simplypsychology.org/self-actualization.html#:~:text=Self%2Dactualization%20is%20the%20complete,every%20human%20being%20reaches%20it</w:t>
        </w:r>
      </w:hyperlink>
      <w:r w:rsidR="00FB7C33" w:rsidRPr="00FB7C33">
        <w:rPr>
          <w:rFonts w:ascii="Times New Roman" w:hAnsi="Times New Roman" w:cs="Times New Roman"/>
        </w:rPr>
        <w:t>.</w:t>
      </w:r>
      <w:r w:rsidR="00FB7C33">
        <w:rPr>
          <w:rFonts w:ascii="Times New Roman" w:hAnsi="Times New Roman" w:cs="Times New Roman"/>
        </w:rPr>
        <w:t xml:space="preserve"> (Accessed December 4</w:t>
      </w:r>
      <w:r w:rsidR="00FB7C33" w:rsidRPr="00FB7C33">
        <w:rPr>
          <w:rFonts w:ascii="Times New Roman" w:hAnsi="Times New Roman" w:cs="Times New Roman"/>
          <w:vertAlign w:val="superscript"/>
        </w:rPr>
        <w:t>th</w:t>
      </w:r>
      <w:r w:rsidR="00FB7C33">
        <w:rPr>
          <w:rFonts w:ascii="Times New Roman" w:hAnsi="Times New Roman" w:cs="Times New Roman"/>
        </w:rPr>
        <w:t xml:space="preserve">). </w:t>
      </w:r>
    </w:p>
    <w:p w14:paraId="42886EC0" w14:textId="77777777" w:rsidR="00564FC7" w:rsidRDefault="00564FC7" w:rsidP="00F50705">
      <w:pPr>
        <w:rPr>
          <w:rFonts w:ascii="Times New Roman" w:hAnsi="Times New Roman" w:cs="Times New Roman"/>
        </w:rPr>
      </w:pPr>
    </w:p>
    <w:p w14:paraId="019D655B" w14:textId="3A8C82D0" w:rsidR="00564FC7" w:rsidRPr="00F50705" w:rsidRDefault="00564FC7" w:rsidP="00564FC7">
      <w:pPr>
        <w:rPr>
          <w:rFonts w:ascii="Times New Roman" w:hAnsi="Times New Roman" w:cs="Times New Roman"/>
        </w:rPr>
      </w:pPr>
      <w:r>
        <w:rPr>
          <w:rFonts w:ascii="Times New Roman" w:hAnsi="Times New Roman" w:cs="Times New Roman"/>
        </w:rPr>
        <w:t>Professional standards authority (2023)</w:t>
      </w:r>
      <w:r w:rsidRPr="009749CE">
        <w:rPr>
          <w:rFonts w:ascii="Times New Roman" w:hAnsi="Times New Roman" w:cs="Times New Roman"/>
        </w:rPr>
        <w:t>.</w:t>
      </w:r>
      <w:r w:rsidR="005153EF">
        <w:rPr>
          <w:rFonts w:ascii="Times New Roman" w:hAnsi="Times New Roman" w:cs="Times New Roman"/>
        </w:rPr>
        <w:t xml:space="preserve"> “British Association for counselling &amp; psychotherapy”. Available at:</w:t>
      </w:r>
      <w:r w:rsidR="00B3754F">
        <w:rPr>
          <w:rFonts w:ascii="Times New Roman" w:hAnsi="Times New Roman" w:cs="Times New Roman"/>
        </w:rPr>
        <w:t xml:space="preserve"> </w:t>
      </w:r>
      <w:hyperlink r:id="rId19" w:anchor=":~:text=The%20British%20Association%20for%20Counselling,therapy%2C%20and%20the%20general%20public" w:history="1">
        <w:r w:rsidR="00B3754F" w:rsidRPr="00EA0CBE">
          <w:rPr>
            <w:rStyle w:val="Hyperlink"/>
            <w:rFonts w:ascii="Times New Roman" w:hAnsi="Times New Roman" w:cs="Times New Roman"/>
          </w:rPr>
          <w:t>https://professionalstandards.org.uk/what-we-do/accredited-registers/find-a-register/detail/british-association-for-counselling-psychotherapy#:~:text=The%20British%20Association%20for%20Counselling,therapy%2C%20and%20the%20general%20public</w:t>
        </w:r>
      </w:hyperlink>
      <w:r w:rsidR="00B3754F" w:rsidRPr="00B3754F">
        <w:rPr>
          <w:rFonts w:ascii="Times New Roman" w:hAnsi="Times New Roman" w:cs="Times New Roman"/>
        </w:rPr>
        <w:t>.</w:t>
      </w:r>
      <w:r w:rsidR="00B3754F">
        <w:rPr>
          <w:rFonts w:ascii="Times New Roman" w:hAnsi="Times New Roman" w:cs="Times New Roman"/>
        </w:rPr>
        <w:t xml:space="preserve"> (Accessed 5</w:t>
      </w:r>
      <w:r w:rsidR="00B3754F" w:rsidRPr="00B3754F">
        <w:rPr>
          <w:rFonts w:ascii="Times New Roman" w:hAnsi="Times New Roman" w:cs="Times New Roman"/>
          <w:vertAlign w:val="superscript"/>
        </w:rPr>
        <w:t>th</w:t>
      </w:r>
      <w:r w:rsidR="00B3754F">
        <w:rPr>
          <w:rFonts w:ascii="Times New Roman" w:hAnsi="Times New Roman" w:cs="Times New Roman"/>
        </w:rPr>
        <w:t xml:space="preserve"> December). </w:t>
      </w:r>
    </w:p>
    <w:p w14:paraId="2DF741A0" w14:textId="77777777" w:rsidR="00564FC7" w:rsidRDefault="00564FC7" w:rsidP="00F50705">
      <w:pPr>
        <w:rPr>
          <w:rFonts w:ascii="Times New Roman" w:hAnsi="Times New Roman" w:cs="Times New Roman"/>
        </w:rPr>
      </w:pPr>
    </w:p>
    <w:p w14:paraId="4AD81192" w14:textId="77777777" w:rsidR="00B020A6" w:rsidRPr="00215033" w:rsidRDefault="00B020A6" w:rsidP="00F50705">
      <w:pPr>
        <w:rPr>
          <w:rFonts w:ascii="Times New Roman" w:hAnsi="Times New Roman" w:cs="Times New Roman"/>
        </w:rPr>
      </w:pPr>
    </w:p>
    <w:p w14:paraId="77740D08" w14:textId="3854E4C1" w:rsidR="00215033" w:rsidRDefault="00215033" w:rsidP="00F50705">
      <w:pPr>
        <w:rPr>
          <w:rFonts w:ascii="Times New Roman" w:hAnsi="Times New Roman" w:cs="Times New Roman"/>
          <w:color w:val="212529"/>
          <w:shd w:val="clear" w:color="auto" w:fill="FFFFFF"/>
        </w:rPr>
      </w:pPr>
      <w:proofErr w:type="spellStart"/>
      <w:r w:rsidRPr="00215033">
        <w:rPr>
          <w:rFonts w:ascii="Times New Roman" w:hAnsi="Times New Roman" w:cs="Times New Roman"/>
          <w:color w:val="212529"/>
          <w:shd w:val="clear" w:color="auto" w:fill="FFFFFF"/>
        </w:rPr>
        <w:t>Raskin</w:t>
      </w:r>
      <w:proofErr w:type="spellEnd"/>
      <w:r w:rsidRPr="00215033">
        <w:rPr>
          <w:rFonts w:ascii="Times New Roman" w:hAnsi="Times New Roman" w:cs="Times New Roman"/>
          <w:color w:val="212529"/>
          <w:shd w:val="clear" w:color="auto" w:fill="FFFFFF"/>
        </w:rPr>
        <w:t>, N. J., Rogers, C. R., &amp; Witty, M. C. (2019). </w:t>
      </w:r>
      <w:r w:rsidRPr="00215033">
        <w:rPr>
          <w:rStyle w:val="Emphasis"/>
          <w:rFonts w:ascii="Times New Roman" w:hAnsi="Times New Roman" w:cs="Times New Roman"/>
          <w:color w:val="212529"/>
        </w:rPr>
        <w:t>Client-</w:t>
      </w:r>
      <w:proofErr w:type="spellStart"/>
      <w:r w:rsidRPr="00215033">
        <w:rPr>
          <w:rStyle w:val="Emphasis"/>
          <w:rFonts w:ascii="Times New Roman" w:hAnsi="Times New Roman" w:cs="Times New Roman"/>
          <w:color w:val="212529"/>
        </w:rPr>
        <w:t>centered</w:t>
      </w:r>
      <w:proofErr w:type="spellEnd"/>
      <w:r w:rsidRPr="00215033">
        <w:rPr>
          <w:rStyle w:val="Emphasis"/>
          <w:rFonts w:ascii="Times New Roman" w:hAnsi="Times New Roman" w:cs="Times New Roman"/>
          <w:color w:val="212529"/>
        </w:rPr>
        <w:t xml:space="preserve"> therapy</w:t>
      </w:r>
      <w:r w:rsidRPr="00215033">
        <w:rPr>
          <w:rFonts w:ascii="Times New Roman" w:hAnsi="Times New Roman" w:cs="Times New Roman"/>
          <w:color w:val="212529"/>
          <w:shd w:val="clear" w:color="auto" w:fill="FFFFFF"/>
        </w:rPr>
        <w:t>.</w:t>
      </w:r>
      <w:r w:rsidRPr="00215033">
        <w:rPr>
          <w:rStyle w:val="Emphasis"/>
          <w:rFonts w:ascii="Times New Roman" w:hAnsi="Times New Roman" w:cs="Times New Roman"/>
          <w:color w:val="212529"/>
        </w:rPr>
        <w:t> </w:t>
      </w:r>
      <w:r w:rsidRPr="00215033">
        <w:rPr>
          <w:rFonts w:ascii="Times New Roman" w:hAnsi="Times New Roman" w:cs="Times New Roman"/>
          <w:color w:val="212529"/>
          <w:shd w:val="clear" w:color="auto" w:fill="FFFFFF"/>
        </w:rPr>
        <w:t xml:space="preserve"> In D. Wedding &amp; R. J. </w:t>
      </w:r>
      <w:proofErr w:type="spellStart"/>
      <w:r w:rsidRPr="00215033">
        <w:rPr>
          <w:rFonts w:ascii="Times New Roman" w:hAnsi="Times New Roman" w:cs="Times New Roman"/>
          <w:color w:val="212529"/>
          <w:shd w:val="clear" w:color="auto" w:fill="FFFFFF"/>
        </w:rPr>
        <w:t>Corsini</w:t>
      </w:r>
      <w:proofErr w:type="spellEnd"/>
      <w:r w:rsidRPr="00215033">
        <w:rPr>
          <w:rFonts w:ascii="Times New Roman" w:hAnsi="Times New Roman" w:cs="Times New Roman"/>
          <w:color w:val="212529"/>
          <w:shd w:val="clear" w:color="auto" w:fill="FFFFFF"/>
        </w:rPr>
        <w:t xml:space="preserve"> (Eds.), </w:t>
      </w:r>
      <w:r w:rsidRPr="00215033">
        <w:rPr>
          <w:rStyle w:val="Emphasis"/>
          <w:rFonts w:ascii="Times New Roman" w:hAnsi="Times New Roman" w:cs="Times New Roman"/>
          <w:color w:val="212529"/>
        </w:rPr>
        <w:t xml:space="preserve">Current psychotherapies </w:t>
      </w:r>
      <w:r w:rsidRPr="00215033">
        <w:rPr>
          <w:rFonts w:ascii="Times New Roman" w:hAnsi="Times New Roman" w:cs="Times New Roman"/>
          <w:color w:val="212529"/>
          <w:shd w:val="clear" w:color="auto" w:fill="FFFFFF"/>
        </w:rPr>
        <w:t>(11th ed.) pp. 101-156. Boston, MA: Cengage.</w:t>
      </w:r>
    </w:p>
    <w:p w14:paraId="1557FA91" w14:textId="77777777" w:rsidR="00B954CD" w:rsidRDefault="00B954CD" w:rsidP="00F50705">
      <w:pPr>
        <w:rPr>
          <w:rFonts w:ascii="Times New Roman" w:hAnsi="Times New Roman" w:cs="Times New Roman"/>
          <w:color w:val="212529"/>
          <w:shd w:val="clear" w:color="auto" w:fill="FFFFFF"/>
        </w:rPr>
      </w:pPr>
    </w:p>
    <w:p w14:paraId="4F5CE087" w14:textId="797ADE05" w:rsidR="00B954CD" w:rsidRPr="00215033" w:rsidRDefault="00B954CD" w:rsidP="00F50705">
      <w:pPr>
        <w:rPr>
          <w:rFonts w:ascii="Times New Roman" w:hAnsi="Times New Roman" w:cs="Times New Roman"/>
          <w:color w:val="212529"/>
          <w:shd w:val="clear" w:color="auto" w:fill="FFFFFF"/>
        </w:rPr>
      </w:pPr>
      <w:proofErr w:type="spellStart"/>
      <w:r>
        <w:rPr>
          <w:rFonts w:ascii="Times New Roman" w:hAnsi="Times New Roman" w:cs="Times New Roman"/>
          <w:color w:val="212529"/>
          <w:shd w:val="clear" w:color="auto" w:fill="FFFFFF"/>
        </w:rPr>
        <w:t>Rigler</w:t>
      </w:r>
      <w:proofErr w:type="spellEnd"/>
      <w:r>
        <w:rPr>
          <w:rFonts w:ascii="Times New Roman" w:hAnsi="Times New Roman" w:cs="Times New Roman"/>
          <w:color w:val="212529"/>
          <w:shd w:val="clear" w:color="auto" w:fill="FFFFFF"/>
        </w:rPr>
        <w:t xml:space="preserve">, S. (2024). </w:t>
      </w:r>
      <w:r w:rsidR="00AA1521">
        <w:rPr>
          <w:rFonts w:ascii="Times New Roman" w:hAnsi="Times New Roman" w:cs="Times New Roman"/>
          <w:color w:val="212529"/>
          <w:shd w:val="clear" w:color="auto" w:fill="FFFFFF"/>
        </w:rPr>
        <w:t>“What are ego states</w:t>
      </w:r>
      <w:r w:rsidR="00410658">
        <w:rPr>
          <w:rFonts w:ascii="Times New Roman" w:hAnsi="Times New Roman" w:cs="Times New Roman"/>
          <w:color w:val="212529"/>
          <w:shd w:val="clear" w:color="auto" w:fill="FFFFFF"/>
        </w:rPr>
        <w:t>?” Avai</w:t>
      </w:r>
      <w:r w:rsidR="004E23D6">
        <w:rPr>
          <w:rFonts w:ascii="Times New Roman" w:hAnsi="Times New Roman" w:cs="Times New Roman"/>
          <w:color w:val="212529"/>
          <w:shd w:val="clear" w:color="auto" w:fill="FFFFFF"/>
        </w:rPr>
        <w:t>la</w:t>
      </w:r>
      <w:r w:rsidR="00410658">
        <w:rPr>
          <w:rFonts w:ascii="Times New Roman" w:hAnsi="Times New Roman" w:cs="Times New Roman"/>
          <w:color w:val="212529"/>
          <w:shd w:val="clear" w:color="auto" w:fill="FFFFFF"/>
        </w:rPr>
        <w:t>ble at:</w:t>
      </w:r>
      <w:r w:rsidR="004E23D6" w:rsidRPr="004E23D6">
        <w:t xml:space="preserve"> </w:t>
      </w:r>
      <w:hyperlink r:id="rId20" w:history="1">
        <w:r w:rsidR="004E23D6" w:rsidRPr="00FE7DAA">
          <w:rPr>
            <w:rStyle w:val="Hyperlink"/>
            <w:rFonts w:ascii="Times New Roman" w:hAnsi="Times New Roman" w:cs="Times New Roman"/>
            <w:shd w:val="clear" w:color="auto" w:fill="FFFFFF"/>
          </w:rPr>
          <w:t>https://counsellingtutor.com/counselling-approaches/transactional-analysis/what-are-ego-states/</w:t>
        </w:r>
      </w:hyperlink>
      <w:r w:rsidR="004E23D6">
        <w:rPr>
          <w:rFonts w:ascii="Times New Roman" w:hAnsi="Times New Roman" w:cs="Times New Roman"/>
          <w:color w:val="212529"/>
          <w:shd w:val="clear" w:color="auto" w:fill="FFFFFF"/>
        </w:rPr>
        <w:t xml:space="preserve"> </w:t>
      </w:r>
    </w:p>
    <w:p w14:paraId="450B0383" w14:textId="77777777" w:rsidR="00215033" w:rsidRPr="00215033" w:rsidRDefault="00215033" w:rsidP="00F50705">
      <w:pPr>
        <w:rPr>
          <w:rFonts w:ascii="Times New Roman" w:hAnsi="Times New Roman" w:cs="Times New Roman"/>
        </w:rPr>
      </w:pPr>
    </w:p>
    <w:p w14:paraId="751C0A59" w14:textId="4ADD2B6D" w:rsidR="00FE1A4C" w:rsidRDefault="00FE1A4C" w:rsidP="00F50705">
      <w:pPr>
        <w:rPr>
          <w:rFonts w:ascii="Times New Roman" w:hAnsi="Times New Roman" w:cs="Times New Roman"/>
        </w:rPr>
      </w:pPr>
      <w:r>
        <w:rPr>
          <w:rFonts w:ascii="Times New Roman" w:hAnsi="Times New Roman" w:cs="Times New Roman"/>
        </w:rPr>
        <w:t>Simply Psychology (2023). “</w:t>
      </w:r>
      <w:r w:rsidR="009C32DA">
        <w:rPr>
          <w:rFonts w:ascii="Times New Roman" w:hAnsi="Times New Roman" w:cs="Times New Roman"/>
        </w:rPr>
        <w:t xml:space="preserve">Cognitive Behavioural </w:t>
      </w:r>
      <w:r w:rsidR="00DD6807">
        <w:rPr>
          <w:rFonts w:ascii="Times New Roman" w:hAnsi="Times New Roman" w:cs="Times New Roman"/>
        </w:rPr>
        <w:t>T</w:t>
      </w:r>
      <w:r w:rsidR="009C32DA">
        <w:rPr>
          <w:rFonts w:ascii="Times New Roman" w:hAnsi="Times New Roman" w:cs="Times New Roman"/>
        </w:rPr>
        <w:t>her</w:t>
      </w:r>
      <w:r w:rsidR="006B143A">
        <w:rPr>
          <w:rFonts w:ascii="Times New Roman" w:hAnsi="Times New Roman" w:cs="Times New Roman"/>
        </w:rPr>
        <w:t xml:space="preserve">apy (CBT): Types, Techniques, </w:t>
      </w:r>
      <w:r w:rsidR="00A02579">
        <w:rPr>
          <w:rFonts w:ascii="Times New Roman" w:hAnsi="Times New Roman" w:cs="Times New Roman"/>
        </w:rPr>
        <w:t>Uses”. Available at:</w:t>
      </w:r>
      <w:r w:rsidR="00A02579" w:rsidRPr="00A02579">
        <w:t xml:space="preserve"> </w:t>
      </w:r>
      <w:hyperlink r:id="rId21" w:history="1">
        <w:r w:rsidR="00A02579" w:rsidRPr="00FE7DAA">
          <w:rPr>
            <w:rStyle w:val="Hyperlink"/>
            <w:rFonts w:ascii="Times New Roman" w:hAnsi="Times New Roman" w:cs="Times New Roman"/>
          </w:rPr>
          <w:t>https://www.simplypsychology.org/cognitive-therapy.html</w:t>
        </w:r>
      </w:hyperlink>
      <w:r w:rsidR="00A02579">
        <w:rPr>
          <w:rFonts w:ascii="Times New Roman" w:hAnsi="Times New Roman" w:cs="Times New Roman"/>
        </w:rPr>
        <w:t xml:space="preserve"> </w:t>
      </w:r>
    </w:p>
    <w:p w14:paraId="774723AC" w14:textId="77777777" w:rsidR="00FE1A4C" w:rsidRDefault="00FE1A4C" w:rsidP="00F50705">
      <w:pPr>
        <w:rPr>
          <w:rFonts w:ascii="Times New Roman" w:hAnsi="Times New Roman" w:cs="Times New Roman"/>
        </w:rPr>
      </w:pPr>
    </w:p>
    <w:p w14:paraId="5567A7A2" w14:textId="4FC5EDF8" w:rsidR="00CA1590" w:rsidRDefault="00562BD4" w:rsidP="00F50705">
      <w:pPr>
        <w:rPr>
          <w:rFonts w:ascii="Times New Roman" w:hAnsi="Times New Roman" w:cs="Times New Roman"/>
        </w:rPr>
      </w:pPr>
      <w:r>
        <w:rPr>
          <w:rFonts w:ascii="Times New Roman" w:hAnsi="Times New Roman" w:cs="Times New Roman"/>
        </w:rPr>
        <w:t>Study Mind (2024). “Comparison of appro</w:t>
      </w:r>
      <w:r w:rsidR="002A468C">
        <w:rPr>
          <w:rFonts w:ascii="Times New Roman" w:hAnsi="Times New Roman" w:cs="Times New Roman"/>
        </w:rPr>
        <w:t>aches – A Level Psychology</w:t>
      </w:r>
      <w:r w:rsidR="005E20F2">
        <w:rPr>
          <w:rFonts w:ascii="Times New Roman" w:hAnsi="Times New Roman" w:cs="Times New Roman"/>
        </w:rPr>
        <w:t>”. Available at:</w:t>
      </w:r>
      <w:r w:rsidR="002657CB">
        <w:rPr>
          <w:rFonts w:ascii="Times New Roman" w:hAnsi="Times New Roman" w:cs="Times New Roman"/>
        </w:rPr>
        <w:t xml:space="preserve"> </w:t>
      </w:r>
      <w:hyperlink r:id="rId22" w:anchor=":~:text=Humanistic%20psychology%20emphasizes%20personal%20growth,in%20behavior%20and%20mental%20processes" w:history="1">
        <w:r w:rsidR="002657CB" w:rsidRPr="00FE7DAA">
          <w:rPr>
            <w:rStyle w:val="Hyperlink"/>
            <w:rFonts w:ascii="Times New Roman" w:hAnsi="Times New Roman" w:cs="Times New Roman"/>
          </w:rPr>
          <w:t>https://studymind.co.uk/notes/comparison-of-approaches/#:~:text=Humanistic%20psychology%20emphasizes%20personal%20growth,in%20behavior%20and%20mental%20processes</w:t>
        </w:r>
      </w:hyperlink>
      <w:r w:rsidR="002657CB" w:rsidRPr="002657CB">
        <w:rPr>
          <w:rFonts w:ascii="Times New Roman" w:hAnsi="Times New Roman" w:cs="Times New Roman"/>
        </w:rPr>
        <w:t>.</w:t>
      </w:r>
      <w:r w:rsidR="002657CB">
        <w:rPr>
          <w:rFonts w:ascii="Times New Roman" w:hAnsi="Times New Roman" w:cs="Times New Roman"/>
        </w:rPr>
        <w:t xml:space="preserve"> </w:t>
      </w:r>
    </w:p>
    <w:p w14:paraId="294A68E1" w14:textId="77777777" w:rsidR="00CA1590" w:rsidRDefault="00CA1590" w:rsidP="00F50705">
      <w:pPr>
        <w:rPr>
          <w:rFonts w:ascii="Times New Roman" w:hAnsi="Times New Roman" w:cs="Times New Roman"/>
        </w:rPr>
      </w:pPr>
    </w:p>
    <w:p w14:paraId="1520210F" w14:textId="24B7CF58" w:rsidR="00E30845" w:rsidRDefault="00E30845" w:rsidP="00F50705">
      <w:pPr>
        <w:rPr>
          <w:rFonts w:ascii="Times New Roman" w:hAnsi="Times New Roman" w:cs="Times New Roman"/>
        </w:rPr>
      </w:pPr>
      <w:r>
        <w:rPr>
          <w:rFonts w:ascii="Times New Roman" w:hAnsi="Times New Roman" w:cs="Times New Roman"/>
        </w:rPr>
        <w:t>University Centre Peterbo</w:t>
      </w:r>
      <w:r w:rsidR="0039359A">
        <w:rPr>
          <w:rFonts w:ascii="Times New Roman" w:hAnsi="Times New Roman" w:cs="Times New Roman"/>
        </w:rPr>
        <w:t>rough (2024). “</w:t>
      </w:r>
      <w:r w:rsidR="006A5E06">
        <w:rPr>
          <w:rFonts w:ascii="Times New Roman" w:hAnsi="Times New Roman" w:cs="Times New Roman"/>
        </w:rPr>
        <w:t>Why is theory important in counselling work?” Available at:</w:t>
      </w:r>
      <w:r w:rsidR="00DD6807" w:rsidRPr="00DD6807">
        <w:t xml:space="preserve"> </w:t>
      </w:r>
      <w:hyperlink r:id="rId23" w:history="1">
        <w:r w:rsidR="00DD6807" w:rsidRPr="00FE7DAA">
          <w:rPr>
            <w:rStyle w:val="Hyperlink"/>
            <w:rFonts w:ascii="Times New Roman" w:hAnsi="Times New Roman" w:cs="Times New Roman"/>
          </w:rPr>
          <w:t>https://ucp.ac.uk/news/why-is-theory-important-in-counselling-work/#:~:text=In%20essence%2C%20theories%20provide%20counsellors,and%20facilitating%20the%20therapeutic%20process</w:t>
        </w:r>
      </w:hyperlink>
      <w:r w:rsidR="00DD6807" w:rsidRPr="00DD6807">
        <w:rPr>
          <w:rFonts w:ascii="Times New Roman" w:hAnsi="Times New Roman" w:cs="Times New Roman"/>
        </w:rPr>
        <w:t>.</w:t>
      </w:r>
      <w:r w:rsidR="00DD6807">
        <w:rPr>
          <w:rFonts w:ascii="Times New Roman" w:hAnsi="Times New Roman" w:cs="Times New Roman"/>
        </w:rPr>
        <w:t xml:space="preserve"> </w:t>
      </w:r>
    </w:p>
    <w:p w14:paraId="18C47EDF" w14:textId="77777777" w:rsidR="00E30845" w:rsidRDefault="00E30845" w:rsidP="00F50705">
      <w:pPr>
        <w:rPr>
          <w:rFonts w:ascii="Times New Roman" w:hAnsi="Times New Roman" w:cs="Times New Roman"/>
        </w:rPr>
      </w:pPr>
    </w:p>
    <w:p w14:paraId="1FB9A358" w14:textId="0CA10835" w:rsidR="00F50705" w:rsidRDefault="00F50705" w:rsidP="00F50705">
      <w:pPr>
        <w:rPr>
          <w:rFonts w:ascii="Times New Roman" w:hAnsi="Times New Roman" w:cs="Times New Roman"/>
        </w:rPr>
      </w:pPr>
      <w:r w:rsidRPr="00215033">
        <w:rPr>
          <w:rFonts w:ascii="Times New Roman" w:hAnsi="Times New Roman" w:cs="Times New Roman"/>
        </w:rPr>
        <w:t xml:space="preserve">Yao, L. and Kabir, R. (2023). “Person-centred therapy (Rogerian therapy)”. Available at: </w:t>
      </w:r>
      <w:hyperlink r:id="rId24" w:anchor=":~:text=Person%2Dcentered%20therapy%2C%20also%20referred,toward%20achieving%20positive%20psychological%20functioning" w:history="1">
        <w:r w:rsidRPr="00215033">
          <w:rPr>
            <w:rStyle w:val="Hyperlink"/>
            <w:rFonts w:ascii="Times New Roman" w:hAnsi="Times New Roman" w:cs="Times New Roman"/>
          </w:rPr>
          <w:t>https://www.ncbi.nlm.nih.gov/books/NBK589708/#:~:text=Person%2Dcentered%20therapy%2C%20also%20referred,toward%20achieving%20positive%20psychological%20functioning</w:t>
        </w:r>
      </w:hyperlink>
      <w:r w:rsidRPr="00F50705">
        <w:rPr>
          <w:rFonts w:ascii="Times New Roman" w:hAnsi="Times New Roman" w:cs="Times New Roman"/>
        </w:rPr>
        <w:t>.</w:t>
      </w:r>
      <w:r>
        <w:rPr>
          <w:rFonts w:ascii="Times New Roman" w:hAnsi="Times New Roman" w:cs="Times New Roman"/>
        </w:rPr>
        <w:t xml:space="preserve"> (Accessed </w:t>
      </w:r>
      <w:r w:rsidR="00841F31">
        <w:rPr>
          <w:rFonts w:ascii="Times New Roman" w:hAnsi="Times New Roman" w:cs="Times New Roman"/>
        </w:rPr>
        <w:t>4</w:t>
      </w:r>
      <w:r w:rsidR="00841F31" w:rsidRPr="00841F31">
        <w:rPr>
          <w:rFonts w:ascii="Times New Roman" w:hAnsi="Times New Roman" w:cs="Times New Roman"/>
          <w:vertAlign w:val="superscript"/>
        </w:rPr>
        <w:t>th</w:t>
      </w:r>
      <w:r w:rsidR="00841F31">
        <w:rPr>
          <w:rFonts w:ascii="Times New Roman" w:hAnsi="Times New Roman" w:cs="Times New Roman"/>
        </w:rPr>
        <w:t xml:space="preserve"> December). </w:t>
      </w:r>
    </w:p>
    <w:p w14:paraId="1FF307C3" w14:textId="77777777" w:rsidR="00B45187" w:rsidRDefault="00B45187" w:rsidP="00F50705">
      <w:pPr>
        <w:rPr>
          <w:rFonts w:ascii="Times New Roman" w:hAnsi="Times New Roman" w:cs="Times New Roman"/>
        </w:rPr>
      </w:pPr>
    </w:p>
    <w:p w14:paraId="708A6B3D" w14:textId="77F1B5D6" w:rsidR="00B45187" w:rsidRPr="00F50705" w:rsidRDefault="00B45187" w:rsidP="00F50705">
      <w:pPr>
        <w:rPr>
          <w:rFonts w:ascii="Times New Roman" w:hAnsi="Times New Roman" w:cs="Times New Roman"/>
        </w:rPr>
      </w:pPr>
    </w:p>
    <w:sectPr w:rsidR="00B45187" w:rsidRPr="00F50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7717FC"/>
    <w:multiLevelType w:val="hybridMultilevel"/>
    <w:tmpl w:val="33E4164E"/>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9210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705"/>
    <w:rsid w:val="000140ED"/>
    <w:rsid w:val="00054F4D"/>
    <w:rsid w:val="00055F35"/>
    <w:rsid w:val="00060991"/>
    <w:rsid w:val="000625C0"/>
    <w:rsid w:val="00064E81"/>
    <w:rsid w:val="00084496"/>
    <w:rsid w:val="00091040"/>
    <w:rsid w:val="00097AED"/>
    <w:rsid w:val="000A0153"/>
    <w:rsid w:val="000B33C4"/>
    <w:rsid w:val="000B453A"/>
    <w:rsid w:val="000B6545"/>
    <w:rsid w:val="000C476E"/>
    <w:rsid w:val="000D151A"/>
    <w:rsid w:val="000D2571"/>
    <w:rsid w:val="000D5579"/>
    <w:rsid w:val="000E0871"/>
    <w:rsid w:val="000F5997"/>
    <w:rsid w:val="000F6030"/>
    <w:rsid w:val="00106AB2"/>
    <w:rsid w:val="001104C3"/>
    <w:rsid w:val="0011676E"/>
    <w:rsid w:val="00125BE8"/>
    <w:rsid w:val="0013447F"/>
    <w:rsid w:val="001361E0"/>
    <w:rsid w:val="00144526"/>
    <w:rsid w:val="0015485F"/>
    <w:rsid w:val="001551EF"/>
    <w:rsid w:val="00165E22"/>
    <w:rsid w:val="00166193"/>
    <w:rsid w:val="00175C15"/>
    <w:rsid w:val="00180945"/>
    <w:rsid w:val="001A4C98"/>
    <w:rsid w:val="001A7091"/>
    <w:rsid w:val="001B15C8"/>
    <w:rsid w:val="001E16E3"/>
    <w:rsid w:val="001F65C0"/>
    <w:rsid w:val="002008D4"/>
    <w:rsid w:val="002110D8"/>
    <w:rsid w:val="00215033"/>
    <w:rsid w:val="00224D27"/>
    <w:rsid w:val="002657CB"/>
    <w:rsid w:val="002712EE"/>
    <w:rsid w:val="002740F9"/>
    <w:rsid w:val="0028265A"/>
    <w:rsid w:val="00287526"/>
    <w:rsid w:val="00290758"/>
    <w:rsid w:val="00290C6B"/>
    <w:rsid w:val="00295B5D"/>
    <w:rsid w:val="002A468C"/>
    <w:rsid w:val="002A6396"/>
    <w:rsid w:val="002B3678"/>
    <w:rsid w:val="002C6219"/>
    <w:rsid w:val="002C7F28"/>
    <w:rsid w:val="002D669A"/>
    <w:rsid w:val="002E405E"/>
    <w:rsid w:val="002E46BE"/>
    <w:rsid w:val="002F45BF"/>
    <w:rsid w:val="002F4A6E"/>
    <w:rsid w:val="002F50E9"/>
    <w:rsid w:val="00302E7E"/>
    <w:rsid w:val="0031311D"/>
    <w:rsid w:val="00315A20"/>
    <w:rsid w:val="00315C8A"/>
    <w:rsid w:val="00316877"/>
    <w:rsid w:val="00321259"/>
    <w:rsid w:val="00321906"/>
    <w:rsid w:val="00324497"/>
    <w:rsid w:val="0032519B"/>
    <w:rsid w:val="003300A7"/>
    <w:rsid w:val="003337BB"/>
    <w:rsid w:val="00333A98"/>
    <w:rsid w:val="00334F99"/>
    <w:rsid w:val="003357A4"/>
    <w:rsid w:val="00353653"/>
    <w:rsid w:val="00376CC5"/>
    <w:rsid w:val="0038108E"/>
    <w:rsid w:val="00390448"/>
    <w:rsid w:val="0039359A"/>
    <w:rsid w:val="003A5B5C"/>
    <w:rsid w:val="003B313B"/>
    <w:rsid w:val="003B76B0"/>
    <w:rsid w:val="003C0A36"/>
    <w:rsid w:val="003D7446"/>
    <w:rsid w:val="00401452"/>
    <w:rsid w:val="004015FC"/>
    <w:rsid w:val="00401B07"/>
    <w:rsid w:val="004058F7"/>
    <w:rsid w:val="004076E2"/>
    <w:rsid w:val="00410658"/>
    <w:rsid w:val="004277E1"/>
    <w:rsid w:val="00431598"/>
    <w:rsid w:val="00435A39"/>
    <w:rsid w:val="00443AAF"/>
    <w:rsid w:val="00443FC4"/>
    <w:rsid w:val="004463F9"/>
    <w:rsid w:val="004474F3"/>
    <w:rsid w:val="004558CA"/>
    <w:rsid w:val="00473439"/>
    <w:rsid w:val="00476D35"/>
    <w:rsid w:val="00482FDE"/>
    <w:rsid w:val="004A7C8A"/>
    <w:rsid w:val="004D6B9E"/>
    <w:rsid w:val="004E23D6"/>
    <w:rsid w:val="004F1920"/>
    <w:rsid w:val="004F3BFA"/>
    <w:rsid w:val="00503B13"/>
    <w:rsid w:val="00514950"/>
    <w:rsid w:val="00514DC4"/>
    <w:rsid w:val="005153EF"/>
    <w:rsid w:val="00547682"/>
    <w:rsid w:val="00562BD4"/>
    <w:rsid w:val="00564FC7"/>
    <w:rsid w:val="0058630F"/>
    <w:rsid w:val="005B18F3"/>
    <w:rsid w:val="005C3A14"/>
    <w:rsid w:val="005C6218"/>
    <w:rsid w:val="005D00E0"/>
    <w:rsid w:val="005E20F2"/>
    <w:rsid w:val="005E3081"/>
    <w:rsid w:val="005E4863"/>
    <w:rsid w:val="005E6547"/>
    <w:rsid w:val="005F1B06"/>
    <w:rsid w:val="005F281F"/>
    <w:rsid w:val="00600E68"/>
    <w:rsid w:val="006037E4"/>
    <w:rsid w:val="006109B3"/>
    <w:rsid w:val="00610ABD"/>
    <w:rsid w:val="00610C30"/>
    <w:rsid w:val="006306FC"/>
    <w:rsid w:val="006416A4"/>
    <w:rsid w:val="00643D2F"/>
    <w:rsid w:val="006462EF"/>
    <w:rsid w:val="00656172"/>
    <w:rsid w:val="00660529"/>
    <w:rsid w:val="0066787A"/>
    <w:rsid w:val="00684C51"/>
    <w:rsid w:val="006938AD"/>
    <w:rsid w:val="006A5E06"/>
    <w:rsid w:val="006B143A"/>
    <w:rsid w:val="006D0BAF"/>
    <w:rsid w:val="006E373E"/>
    <w:rsid w:val="006F7C02"/>
    <w:rsid w:val="00706511"/>
    <w:rsid w:val="00714C25"/>
    <w:rsid w:val="007215C2"/>
    <w:rsid w:val="00721B74"/>
    <w:rsid w:val="00740D88"/>
    <w:rsid w:val="0074358C"/>
    <w:rsid w:val="007527FF"/>
    <w:rsid w:val="00764BEB"/>
    <w:rsid w:val="00780035"/>
    <w:rsid w:val="007A56E6"/>
    <w:rsid w:val="007A79E3"/>
    <w:rsid w:val="007B6E99"/>
    <w:rsid w:val="007D2636"/>
    <w:rsid w:val="007E3D92"/>
    <w:rsid w:val="007E50C5"/>
    <w:rsid w:val="007E70CD"/>
    <w:rsid w:val="007E7309"/>
    <w:rsid w:val="007F385A"/>
    <w:rsid w:val="0080398A"/>
    <w:rsid w:val="00810F84"/>
    <w:rsid w:val="008115B2"/>
    <w:rsid w:val="00812219"/>
    <w:rsid w:val="00813C17"/>
    <w:rsid w:val="00820F7A"/>
    <w:rsid w:val="0082296A"/>
    <w:rsid w:val="00833546"/>
    <w:rsid w:val="00841F31"/>
    <w:rsid w:val="00852772"/>
    <w:rsid w:val="00885A45"/>
    <w:rsid w:val="00886721"/>
    <w:rsid w:val="00896591"/>
    <w:rsid w:val="008A32EB"/>
    <w:rsid w:val="008C6FEF"/>
    <w:rsid w:val="008C7F1E"/>
    <w:rsid w:val="008D4C7B"/>
    <w:rsid w:val="008E11E6"/>
    <w:rsid w:val="00913C6E"/>
    <w:rsid w:val="009537E4"/>
    <w:rsid w:val="00967371"/>
    <w:rsid w:val="009749CE"/>
    <w:rsid w:val="00985EDB"/>
    <w:rsid w:val="00996B3B"/>
    <w:rsid w:val="009A7CB6"/>
    <w:rsid w:val="009B4D4C"/>
    <w:rsid w:val="009C32DA"/>
    <w:rsid w:val="009C7042"/>
    <w:rsid w:val="00A02579"/>
    <w:rsid w:val="00A153A5"/>
    <w:rsid w:val="00A33ED0"/>
    <w:rsid w:val="00A62945"/>
    <w:rsid w:val="00A7644A"/>
    <w:rsid w:val="00AA0DC7"/>
    <w:rsid w:val="00AA1521"/>
    <w:rsid w:val="00AA54C9"/>
    <w:rsid w:val="00AB204C"/>
    <w:rsid w:val="00AC0B5F"/>
    <w:rsid w:val="00AC1B5A"/>
    <w:rsid w:val="00AC4207"/>
    <w:rsid w:val="00AD3CB0"/>
    <w:rsid w:val="00B020A6"/>
    <w:rsid w:val="00B205AB"/>
    <w:rsid w:val="00B24E2A"/>
    <w:rsid w:val="00B34703"/>
    <w:rsid w:val="00B3754F"/>
    <w:rsid w:val="00B4028F"/>
    <w:rsid w:val="00B45187"/>
    <w:rsid w:val="00B5100B"/>
    <w:rsid w:val="00B51AC8"/>
    <w:rsid w:val="00B5271B"/>
    <w:rsid w:val="00B55DBC"/>
    <w:rsid w:val="00B65239"/>
    <w:rsid w:val="00B735D4"/>
    <w:rsid w:val="00B753AA"/>
    <w:rsid w:val="00B76F4D"/>
    <w:rsid w:val="00B842A8"/>
    <w:rsid w:val="00B9203F"/>
    <w:rsid w:val="00B92175"/>
    <w:rsid w:val="00B954CD"/>
    <w:rsid w:val="00BA1DD2"/>
    <w:rsid w:val="00BB2544"/>
    <w:rsid w:val="00BB2A8B"/>
    <w:rsid w:val="00BE4184"/>
    <w:rsid w:val="00BF4507"/>
    <w:rsid w:val="00C04D5B"/>
    <w:rsid w:val="00C06973"/>
    <w:rsid w:val="00C33913"/>
    <w:rsid w:val="00C44F68"/>
    <w:rsid w:val="00C77998"/>
    <w:rsid w:val="00C90AE0"/>
    <w:rsid w:val="00C93E59"/>
    <w:rsid w:val="00CA1590"/>
    <w:rsid w:val="00CC7DB9"/>
    <w:rsid w:val="00CD3483"/>
    <w:rsid w:val="00CD7EA6"/>
    <w:rsid w:val="00CF17A6"/>
    <w:rsid w:val="00CF7797"/>
    <w:rsid w:val="00D1197E"/>
    <w:rsid w:val="00D21C70"/>
    <w:rsid w:val="00D22120"/>
    <w:rsid w:val="00D23026"/>
    <w:rsid w:val="00D3600D"/>
    <w:rsid w:val="00D44E2D"/>
    <w:rsid w:val="00D45702"/>
    <w:rsid w:val="00D70C68"/>
    <w:rsid w:val="00D73363"/>
    <w:rsid w:val="00D845EA"/>
    <w:rsid w:val="00D86701"/>
    <w:rsid w:val="00D86A87"/>
    <w:rsid w:val="00DA2A75"/>
    <w:rsid w:val="00DA58F3"/>
    <w:rsid w:val="00DC1886"/>
    <w:rsid w:val="00DC3604"/>
    <w:rsid w:val="00DC4A35"/>
    <w:rsid w:val="00DC58D4"/>
    <w:rsid w:val="00DD6807"/>
    <w:rsid w:val="00DE62A1"/>
    <w:rsid w:val="00E053F1"/>
    <w:rsid w:val="00E07672"/>
    <w:rsid w:val="00E10AC5"/>
    <w:rsid w:val="00E14E17"/>
    <w:rsid w:val="00E15F7D"/>
    <w:rsid w:val="00E30845"/>
    <w:rsid w:val="00E341FD"/>
    <w:rsid w:val="00E57CFE"/>
    <w:rsid w:val="00E70C2E"/>
    <w:rsid w:val="00E7211E"/>
    <w:rsid w:val="00E91BDA"/>
    <w:rsid w:val="00E95AAC"/>
    <w:rsid w:val="00E97878"/>
    <w:rsid w:val="00EA2EA5"/>
    <w:rsid w:val="00F00E72"/>
    <w:rsid w:val="00F05D24"/>
    <w:rsid w:val="00F23C13"/>
    <w:rsid w:val="00F3134E"/>
    <w:rsid w:val="00F40BC4"/>
    <w:rsid w:val="00F50705"/>
    <w:rsid w:val="00F51410"/>
    <w:rsid w:val="00F76D40"/>
    <w:rsid w:val="00F82AFB"/>
    <w:rsid w:val="00F832A6"/>
    <w:rsid w:val="00FA01FD"/>
    <w:rsid w:val="00FB4336"/>
    <w:rsid w:val="00FB7C33"/>
    <w:rsid w:val="00FC0B4C"/>
    <w:rsid w:val="00FD1FB0"/>
    <w:rsid w:val="00FE1A4C"/>
    <w:rsid w:val="00FF3173"/>
    <w:rsid w:val="00FF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0785E6"/>
  <w15:chartTrackingRefBased/>
  <w15:docId w15:val="{63A53670-239C-4FA6-9230-1D74EB288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0705"/>
    <w:rPr>
      <w:color w:val="0563C1" w:themeColor="hyperlink"/>
      <w:u w:val="single"/>
    </w:rPr>
  </w:style>
  <w:style w:type="character" w:styleId="UnresolvedMention">
    <w:name w:val="Unresolved Mention"/>
    <w:basedOn w:val="DefaultParagraphFont"/>
    <w:uiPriority w:val="99"/>
    <w:semiHidden/>
    <w:unhideWhenUsed/>
    <w:rsid w:val="00F50705"/>
    <w:rPr>
      <w:color w:val="605E5C"/>
      <w:shd w:val="clear" w:color="auto" w:fill="E1DFDD"/>
    </w:rPr>
  </w:style>
  <w:style w:type="character" w:styleId="Emphasis">
    <w:name w:val="Emphasis"/>
    <w:basedOn w:val="DefaultParagraphFont"/>
    <w:uiPriority w:val="20"/>
    <w:qFormat/>
    <w:rsid w:val="00215033"/>
    <w:rPr>
      <w:i/>
      <w:iCs/>
    </w:rPr>
  </w:style>
  <w:style w:type="character" w:styleId="FollowedHyperlink">
    <w:name w:val="FollowedHyperlink"/>
    <w:basedOn w:val="DefaultParagraphFont"/>
    <w:uiPriority w:val="99"/>
    <w:semiHidden/>
    <w:unhideWhenUsed/>
    <w:rsid w:val="00D86A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us/home/information-about-bacp/" TargetMode="External"/><Relationship Id="rId13" Type="http://schemas.openxmlformats.org/officeDocument/2006/relationships/hyperlink" Target="https://mcpt.co.uk/transactional-analysis-and-ego-states/" TargetMode="External"/><Relationship Id="rId18" Type="http://schemas.openxmlformats.org/officeDocument/2006/relationships/hyperlink" Target="https://www.simplypsychology.org/self-actualization.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implypsychology.org/cognitive-therapy.html" TargetMode="External"/><Relationship Id="rId7" Type="http://schemas.openxmlformats.org/officeDocument/2006/relationships/hyperlink" Target="https://beckinstitute.org/about/dr-aaron-t-beck/" TargetMode="External"/><Relationship Id="rId12" Type="http://schemas.openxmlformats.org/officeDocument/2006/relationships/hyperlink" Target="https://www.charliehealth.com/post/what-is-the-cbt-triangle" TargetMode="External"/><Relationship Id="rId17" Type="http://schemas.openxmlformats.org/officeDocument/2006/relationships/hyperlink" Target="https://www.simplypsychology.org/transactional-analysis-eric-berne.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indtools.com/ayjtd4p/transactional-analysis" TargetMode="External"/><Relationship Id="rId20" Type="http://schemas.openxmlformats.org/officeDocument/2006/relationships/hyperlink" Target="https://counsellingtutor.com/counselling-approaches/transactional-analysis/what-are-ego-states/" TargetMode="External"/><Relationship Id="rId1" Type="http://schemas.openxmlformats.org/officeDocument/2006/relationships/numbering" Target="numbering.xml"/><Relationship Id="rId6" Type="http://schemas.openxmlformats.org/officeDocument/2006/relationships/hyperlink" Target="https://www.bacp.co.uk/events-and-resources/ethics-and-standards/ethical-framework-for-the-counselling-professions/" TargetMode="External"/><Relationship Id="rId11" Type="http://schemas.openxmlformats.org/officeDocument/2006/relationships/hyperlink" Target="https://www.linkedin.com/advice/0/how-can-you-compare-behaviorist-humanist-learning-theories" TargetMode="External"/><Relationship Id="rId24" Type="http://schemas.openxmlformats.org/officeDocument/2006/relationships/hyperlink" Target="https://www.ncbi.nlm.nih.gov/books/NBK589708/" TargetMode="External"/><Relationship Id="rId5" Type="http://schemas.openxmlformats.org/officeDocument/2006/relationships/hyperlink" Target="https://www.bacp.co.uk/events-and-resources/ethics-and-standards/ethical-framework-for-the-counselling-professions/" TargetMode="External"/><Relationship Id="rId15" Type="http://schemas.openxmlformats.org/officeDocument/2006/relationships/hyperlink" Target="https://www.simplypsychology.org/client-centred-therapy.html" TargetMode="External"/><Relationship Id="rId23" Type="http://schemas.openxmlformats.org/officeDocument/2006/relationships/hyperlink" Target="https://ucp.ac.uk/news/why-is-theory-important-in-counselling-work/#:~:text=In%20essence%2C%20theories%20provide%20counsellors,and%20facilitating%20the%20therapeutic%20process" TargetMode="External"/><Relationship Id="rId10" Type="http://schemas.openxmlformats.org/officeDocument/2006/relationships/hyperlink" Target="https://www.highspeedtraining.co.uk/hub/human-dignity-respect-nursing-checklist/#:~:text=Treating%20people%20with%20dignity%20and,between%20healthcare%20professionals%20and%20patients" TargetMode="External"/><Relationship Id="rId19" Type="http://schemas.openxmlformats.org/officeDocument/2006/relationships/hyperlink" Target="https://professionalstandards.org.uk/what-we-do/accredited-registers/find-a-register/detail/british-association-for-counselling-psychotherapy" TargetMode="External"/><Relationship Id="rId4" Type="http://schemas.openxmlformats.org/officeDocument/2006/relationships/webSettings" Target="webSettings.xml"/><Relationship Id="rId9" Type="http://schemas.openxmlformats.org/officeDocument/2006/relationships/hyperlink" Target="https://www.bacp.co.uk/media/6811/bacp-choosing-counsellor-psychotherapist-c3.pdf" TargetMode="External"/><Relationship Id="rId14" Type="http://schemas.openxmlformats.org/officeDocument/2006/relationships/hyperlink" Target="https://owlcation.com/social-sciences/psychodynamic-therapy-vs-humanistic-therapy" TargetMode="External"/><Relationship Id="rId22" Type="http://schemas.openxmlformats.org/officeDocument/2006/relationships/hyperlink" Target="https://studymind.co.uk/notes/comparison-of-approach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557</TotalTime>
  <Pages>1</Pages>
  <Words>3018</Words>
  <Characters>17205</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20183</CharactersWithSpaces>
  <SharedDoc>false</SharedDoc>
  <HLinks>
    <vt:vector size="120" baseType="variant">
      <vt:variant>
        <vt:i4>1638404</vt:i4>
      </vt:variant>
      <vt:variant>
        <vt:i4>57</vt:i4>
      </vt:variant>
      <vt:variant>
        <vt:i4>0</vt:i4>
      </vt:variant>
      <vt:variant>
        <vt:i4>5</vt:i4>
      </vt:variant>
      <vt:variant>
        <vt:lpwstr>https://www.ncbi.nlm.nih.gov/books/NBK589708/</vt:lpwstr>
      </vt:variant>
      <vt:variant>
        <vt:lpwstr>:~:text=Person%2Dcentered%20therapy%2C%20also%20referred,toward%20achieving%20positive%20psychological%20functioning</vt:lpwstr>
      </vt:variant>
      <vt:variant>
        <vt:i4>5832708</vt:i4>
      </vt:variant>
      <vt:variant>
        <vt:i4>54</vt:i4>
      </vt:variant>
      <vt:variant>
        <vt:i4>0</vt:i4>
      </vt:variant>
      <vt:variant>
        <vt:i4>5</vt:i4>
      </vt:variant>
      <vt:variant>
        <vt:lpwstr>https://ucp.ac.uk/news/why-is-theory-important-in-counselling-work/</vt:lpwstr>
      </vt:variant>
      <vt:variant>
        <vt:lpwstr>:~:text=In%20essence%2C%20theories%20provide%20counsellors,and%20facilitating%20the%20therapeutic%20process</vt:lpwstr>
      </vt:variant>
      <vt:variant>
        <vt:i4>3211381</vt:i4>
      </vt:variant>
      <vt:variant>
        <vt:i4>51</vt:i4>
      </vt:variant>
      <vt:variant>
        <vt:i4>0</vt:i4>
      </vt:variant>
      <vt:variant>
        <vt:i4>5</vt:i4>
      </vt:variant>
      <vt:variant>
        <vt:lpwstr>https://studymind.co.uk/notes/comparison-of-approaches/</vt:lpwstr>
      </vt:variant>
      <vt:variant>
        <vt:lpwstr>:~:text=Humanistic%20psychology%20emphasizes%20personal%20growth,in%20behavior%20and%20mental%20processes</vt:lpwstr>
      </vt:variant>
      <vt:variant>
        <vt:i4>2359349</vt:i4>
      </vt:variant>
      <vt:variant>
        <vt:i4>48</vt:i4>
      </vt:variant>
      <vt:variant>
        <vt:i4>0</vt:i4>
      </vt:variant>
      <vt:variant>
        <vt:i4>5</vt:i4>
      </vt:variant>
      <vt:variant>
        <vt:lpwstr>https://www.simplypsychology.org/cognitive-therapy.html</vt:lpwstr>
      </vt:variant>
      <vt:variant>
        <vt:lpwstr/>
      </vt:variant>
      <vt:variant>
        <vt:i4>3014708</vt:i4>
      </vt:variant>
      <vt:variant>
        <vt:i4>45</vt:i4>
      </vt:variant>
      <vt:variant>
        <vt:i4>0</vt:i4>
      </vt:variant>
      <vt:variant>
        <vt:i4>5</vt:i4>
      </vt:variant>
      <vt:variant>
        <vt:lpwstr>https://counsellingtutor.com/counselling-approaches/transactional-analysis/what-are-ego-states/</vt:lpwstr>
      </vt:variant>
      <vt:variant>
        <vt:lpwstr/>
      </vt:variant>
      <vt:variant>
        <vt:i4>327764</vt:i4>
      </vt:variant>
      <vt:variant>
        <vt:i4>42</vt:i4>
      </vt:variant>
      <vt:variant>
        <vt:i4>0</vt:i4>
      </vt:variant>
      <vt:variant>
        <vt:i4>5</vt:i4>
      </vt:variant>
      <vt:variant>
        <vt:lpwstr>https://professionalstandards.org.uk/what-we-do/accredited-registers/find-a-register/detail/british-association-for-counselling-psychotherapy</vt:lpwstr>
      </vt:variant>
      <vt:variant>
        <vt:lpwstr>:~:text=The%20British%20Association%20for%20Counselling,therapy%2C%20and%20the%20general%20public</vt:lpwstr>
      </vt:variant>
      <vt:variant>
        <vt:i4>6291511</vt:i4>
      </vt:variant>
      <vt:variant>
        <vt:i4>39</vt:i4>
      </vt:variant>
      <vt:variant>
        <vt:i4>0</vt:i4>
      </vt:variant>
      <vt:variant>
        <vt:i4>5</vt:i4>
      </vt:variant>
      <vt:variant>
        <vt:lpwstr>https://www.simplypsychology.org/self-actualization.html</vt:lpwstr>
      </vt:variant>
      <vt:variant>
        <vt:lpwstr>:~:text=Self%2Dactualization%20is%20the%20complete,every%20human%20being%20reaches%20it</vt:lpwstr>
      </vt:variant>
      <vt:variant>
        <vt:i4>8061043</vt:i4>
      </vt:variant>
      <vt:variant>
        <vt:i4>36</vt:i4>
      </vt:variant>
      <vt:variant>
        <vt:i4>0</vt:i4>
      </vt:variant>
      <vt:variant>
        <vt:i4>5</vt:i4>
      </vt:variant>
      <vt:variant>
        <vt:lpwstr>https://www.simplypsychology.org/transactional-analysis-eric-berne.html</vt:lpwstr>
      </vt:variant>
      <vt:variant>
        <vt:lpwstr/>
      </vt:variant>
      <vt:variant>
        <vt:i4>1441860</vt:i4>
      </vt:variant>
      <vt:variant>
        <vt:i4>33</vt:i4>
      </vt:variant>
      <vt:variant>
        <vt:i4>0</vt:i4>
      </vt:variant>
      <vt:variant>
        <vt:i4>5</vt:i4>
      </vt:variant>
      <vt:variant>
        <vt:lpwstr>https://www.mindtools.com/ayjtd4p/transactional-analysis</vt:lpwstr>
      </vt:variant>
      <vt:variant>
        <vt:lpwstr/>
      </vt:variant>
      <vt:variant>
        <vt:i4>327745</vt:i4>
      </vt:variant>
      <vt:variant>
        <vt:i4>30</vt:i4>
      </vt:variant>
      <vt:variant>
        <vt:i4>0</vt:i4>
      </vt:variant>
      <vt:variant>
        <vt:i4>5</vt:i4>
      </vt:variant>
      <vt:variant>
        <vt:lpwstr>https://www.simplypsychology.org/client-centred-therapy.html</vt:lpwstr>
      </vt:variant>
      <vt:variant>
        <vt:lpwstr/>
      </vt:variant>
      <vt:variant>
        <vt:i4>327756</vt:i4>
      </vt:variant>
      <vt:variant>
        <vt:i4>27</vt:i4>
      </vt:variant>
      <vt:variant>
        <vt:i4>0</vt:i4>
      </vt:variant>
      <vt:variant>
        <vt:i4>5</vt:i4>
      </vt:variant>
      <vt:variant>
        <vt:lpwstr>https://owlcation.com/social-sciences/psychodynamic-therapy-vs-humanistic-therapy</vt:lpwstr>
      </vt:variant>
      <vt:variant>
        <vt:lpwstr/>
      </vt:variant>
      <vt:variant>
        <vt:i4>589846</vt:i4>
      </vt:variant>
      <vt:variant>
        <vt:i4>24</vt:i4>
      </vt:variant>
      <vt:variant>
        <vt:i4>0</vt:i4>
      </vt:variant>
      <vt:variant>
        <vt:i4>5</vt:i4>
      </vt:variant>
      <vt:variant>
        <vt:lpwstr>https://mcpt.co.uk/transactional-analysis-and-ego-states/</vt:lpwstr>
      </vt:variant>
      <vt:variant>
        <vt:lpwstr/>
      </vt:variant>
      <vt:variant>
        <vt:i4>6422574</vt:i4>
      </vt:variant>
      <vt:variant>
        <vt:i4>21</vt:i4>
      </vt:variant>
      <vt:variant>
        <vt:i4>0</vt:i4>
      </vt:variant>
      <vt:variant>
        <vt:i4>5</vt:i4>
      </vt:variant>
      <vt:variant>
        <vt:lpwstr>https://www.charliehealth.com/post/what-is-the-cbt-triangle</vt:lpwstr>
      </vt:variant>
      <vt:variant>
        <vt:lpwstr/>
      </vt:variant>
      <vt:variant>
        <vt:i4>2097261</vt:i4>
      </vt:variant>
      <vt:variant>
        <vt:i4>18</vt:i4>
      </vt:variant>
      <vt:variant>
        <vt:i4>0</vt:i4>
      </vt:variant>
      <vt:variant>
        <vt:i4>5</vt:i4>
      </vt:variant>
      <vt:variant>
        <vt:lpwstr>https://www.linkedin.com/advice/0/how-can-you-compare-behaviorist-humanist-learning-theories</vt:lpwstr>
      </vt:variant>
      <vt:variant>
        <vt:lpwstr>:~:text=Despite%20their%20differences%2C%20behaviorist%20and,learner's%20prior%20knowledge%20and%20experiences</vt:lpwstr>
      </vt:variant>
      <vt:variant>
        <vt:i4>7995424</vt:i4>
      </vt:variant>
      <vt:variant>
        <vt:i4>15</vt:i4>
      </vt:variant>
      <vt:variant>
        <vt:i4>0</vt:i4>
      </vt:variant>
      <vt:variant>
        <vt:i4>5</vt:i4>
      </vt:variant>
      <vt:variant>
        <vt:lpwstr>https://www.highspeedtraining.co.uk/hub/human-dignity-respect-nursing-checklist/</vt:lpwstr>
      </vt:variant>
      <vt:variant>
        <vt:lpwstr>:~:text=Treating%20people%20with%20dignity%20and,between%20healthcare%20professionals%20and%20patients</vt:lpwstr>
      </vt:variant>
      <vt:variant>
        <vt:i4>5046294</vt:i4>
      </vt:variant>
      <vt:variant>
        <vt:i4>12</vt:i4>
      </vt:variant>
      <vt:variant>
        <vt:i4>0</vt:i4>
      </vt:variant>
      <vt:variant>
        <vt:i4>5</vt:i4>
      </vt:variant>
      <vt:variant>
        <vt:lpwstr>https://www.bacp.co.uk/media/6811/bacp-choosing-counsellor-psychotherapist-c3.pdf</vt:lpwstr>
      </vt:variant>
      <vt:variant>
        <vt:lpwstr/>
      </vt:variant>
      <vt:variant>
        <vt:i4>2687084</vt:i4>
      </vt:variant>
      <vt:variant>
        <vt:i4>9</vt:i4>
      </vt:variant>
      <vt:variant>
        <vt:i4>0</vt:i4>
      </vt:variant>
      <vt:variant>
        <vt:i4>5</vt:i4>
      </vt:variant>
      <vt:variant>
        <vt:lpwstr>https://www.bacp.co.uk/about-us/home/information-about-bacp/</vt:lpwstr>
      </vt:variant>
      <vt:variant>
        <vt:lpwstr>:~:text=BACP%20is%20the%20leading%20professional,safe%2C%20ethical%20and%20competent%20practice</vt:lpwstr>
      </vt:variant>
      <vt:variant>
        <vt:i4>1769497</vt:i4>
      </vt:variant>
      <vt:variant>
        <vt:i4>6</vt:i4>
      </vt:variant>
      <vt:variant>
        <vt:i4>0</vt:i4>
      </vt:variant>
      <vt:variant>
        <vt:i4>5</vt:i4>
      </vt:variant>
      <vt:variant>
        <vt:lpwstr>https://beckinstitute.org/about/dr-aaron-t-beck/</vt:lpwstr>
      </vt:variant>
      <vt:variant>
        <vt:lpwstr/>
      </vt:variant>
      <vt:variant>
        <vt:i4>7012389</vt:i4>
      </vt:variant>
      <vt:variant>
        <vt:i4>3</vt:i4>
      </vt:variant>
      <vt:variant>
        <vt:i4>0</vt:i4>
      </vt:variant>
      <vt:variant>
        <vt:i4>5</vt:i4>
      </vt:variant>
      <vt:variant>
        <vt:lpwstr>https://www.bacp.co.uk/events-and-resources/ethics-and-standards/ethical-framework-for-the-counselling-professions/</vt:lpwstr>
      </vt:variant>
      <vt:variant>
        <vt:lpwstr>:~:text=enhancing%20people's%20wellbeing%20and%20capabilities,their%20personal%20and%20cultural%20context</vt:lpwstr>
      </vt:variant>
      <vt:variant>
        <vt:i4>7012389</vt:i4>
      </vt:variant>
      <vt:variant>
        <vt:i4>0</vt:i4>
      </vt:variant>
      <vt:variant>
        <vt:i4>0</vt:i4>
      </vt:variant>
      <vt:variant>
        <vt:i4>5</vt:i4>
      </vt:variant>
      <vt:variant>
        <vt:lpwstr>https://www.bacp.co.uk/events-and-resources/ethics-and-standards/ethical-framework-for-the-counselling-professions/</vt:lpwstr>
      </vt:variant>
      <vt:variant>
        <vt:lpwstr>:~:text=enhancing%20people's%20wellbeing%20and%20capabilities,their%20personal%20and%20cultural%20context</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Owens (2300461)</dc:creator>
  <cp:keywords/>
  <dc:description/>
  <cp:lastModifiedBy>Gwen Owens (2300461)</cp:lastModifiedBy>
  <cp:revision>281</cp:revision>
  <dcterms:created xsi:type="dcterms:W3CDTF">2023-12-12T22:03:00Z</dcterms:created>
  <dcterms:modified xsi:type="dcterms:W3CDTF">2024-04-20T06:19:00Z</dcterms:modified>
</cp:coreProperties>
</file>