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2763F" w14:textId="77777777" w:rsidR="00F87FC0" w:rsidRPr="0056396A" w:rsidRDefault="00F87FC0" w:rsidP="00F87FC0">
      <w:pPr>
        <w:spacing w:line="360" w:lineRule="auto"/>
        <w:ind w:firstLine="720"/>
        <w:jc w:val="center"/>
        <w:rPr>
          <w:rFonts w:ascii="Arial" w:hAnsi="Arial" w:cs="Arial"/>
          <w:i/>
          <w:iCs/>
          <w:sz w:val="24"/>
          <w:szCs w:val="24"/>
        </w:rPr>
      </w:pPr>
      <w:r w:rsidRPr="0056396A">
        <w:rPr>
          <w:rFonts w:ascii="Arial" w:hAnsi="Arial" w:cs="Arial"/>
          <w:i/>
          <w:iCs/>
          <w:sz w:val="24"/>
          <w:szCs w:val="24"/>
        </w:rPr>
        <w:t>University of Wales Trinity Saint David’s</w:t>
      </w:r>
    </w:p>
    <w:p w14:paraId="648F34F0" w14:textId="77777777" w:rsidR="00F87FC0" w:rsidRDefault="00F87FC0" w:rsidP="00F87FC0">
      <w:pPr>
        <w:spacing w:line="360" w:lineRule="auto"/>
        <w:ind w:firstLine="720"/>
        <w:jc w:val="center"/>
        <w:rPr>
          <w:rFonts w:ascii="Arial" w:hAnsi="Arial" w:cs="Arial"/>
          <w:sz w:val="24"/>
          <w:szCs w:val="24"/>
        </w:rPr>
      </w:pPr>
    </w:p>
    <w:p w14:paraId="64EEC429" w14:textId="77777777" w:rsidR="00F87FC0" w:rsidRDefault="00F87FC0" w:rsidP="00F87FC0">
      <w:pPr>
        <w:spacing w:line="360" w:lineRule="auto"/>
        <w:ind w:firstLine="720"/>
        <w:jc w:val="center"/>
        <w:rPr>
          <w:rFonts w:ascii="Arial" w:hAnsi="Arial" w:cs="Arial"/>
          <w:sz w:val="24"/>
          <w:szCs w:val="24"/>
        </w:rPr>
      </w:pPr>
    </w:p>
    <w:p w14:paraId="36E84518" w14:textId="77777777" w:rsidR="00F87FC0" w:rsidRDefault="00F87FC0" w:rsidP="00F87FC0">
      <w:pPr>
        <w:spacing w:line="360" w:lineRule="auto"/>
        <w:ind w:firstLine="720"/>
        <w:jc w:val="center"/>
        <w:rPr>
          <w:rFonts w:ascii="Arial" w:hAnsi="Arial" w:cs="Arial"/>
          <w:sz w:val="24"/>
          <w:szCs w:val="24"/>
        </w:rPr>
      </w:pPr>
    </w:p>
    <w:p w14:paraId="07AF684A" w14:textId="77777777" w:rsidR="00F87FC0" w:rsidRDefault="00F87FC0" w:rsidP="00F87FC0">
      <w:pPr>
        <w:spacing w:line="360" w:lineRule="auto"/>
        <w:ind w:firstLine="720"/>
        <w:jc w:val="center"/>
        <w:rPr>
          <w:rFonts w:ascii="Arial" w:hAnsi="Arial" w:cs="Arial"/>
          <w:sz w:val="24"/>
          <w:szCs w:val="24"/>
        </w:rPr>
      </w:pPr>
    </w:p>
    <w:p w14:paraId="6F4085B1" w14:textId="77777777" w:rsidR="00F87FC0" w:rsidRDefault="00F87FC0" w:rsidP="00F87FC0">
      <w:pPr>
        <w:spacing w:line="360" w:lineRule="auto"/>
        <w:ind w:firstLine="720"/>
        <w:jc w:val="center"/>
        <w:rPr>
          <w:rFonts w:ascii="Arial" w:hAnsi="Arial" w:cs="Arial"/>
          <w:sz w:val="24"/>
          <w:szCs w:val="24"/>
        </w:rPr>
      </w:pPr>
    </w:p>
    <w:p w14:paraId="1955DAF4" w14:textId="77777777" w:rsidR="00F87FC0" w:rsidRPr="00F0264C" w:rsidRDefault="00F87FC0" w:rsidP="00F87FC0">
      <w:pPr>
        <w:spacing w:line="360" w:lineRule="auto"/>
        <w:ind w:firstLine="720"/>
        <w:jc w:val="center"/>
        <w:rPr>
          <w:rFonts w:ascii="Arial" w:hAnsi="Arial" w:cs="Arial"/>
          <w:b/>
          <w:bCs/>
          <w:sz w:val="28"/>
          <w:szCs w:val="28"/>
        </w:rPr>
      </w:pPr>
      <w:r>
        <w:rPr>
          <w:rFonts w:ascii="Arial" w:hAnsi="Arial" w:cs="Arial"/>
          <w:b/>
          <w:bCs/>
          <w:sz w:val="28"/>
          <w:szCs w:val="28"/>
        </w:rPr>
        <w:t xml:space="preserve">How to engage employees throughout the employee lifecycle </w:t>
      </w:r>
    </w:p>
    <w:p w14:paraId="0DBD7BAA" w14:textId="77777777" w:rsidR="00F87FC0" w:rsidRDefault="00F87FC0" w:rsidP="00F87FC0">
      <w:pPr>
        <w:spacing w:line="360" w:lineRule="auto"/>
        <w:ind w:firstLine="720"/>
        <w:jc w:val="center"/>
        <w:rPr>
          <w:rFonts w:ascii="Arial" w:hAnsi="Arial" w:cs="Arial"/>
          <w:sz w:val="24"/>
          <w:szCs w:val="24"/>
        </w:rPr>
      </w:pPr>
    </w:p>
    <w:p w14:paraId="393DE500" w14:textId="16B5F0D3" w:rsidR="00F87FC0" w:rsidRPr="00F0264C" w:rsidRDefault="00F87FC0" w:rsidP="00F87FC0">
      <w:pPr>
        <w:spacing w:line="360" w:lineRule="auto"/>
        <w:ind w:firstLine="720"/>
        <w:jc w:val="center"/>
        <w:rPr>
          <w:rFonts w:ascii="Arial" w:hAnsi="Arial" w:cs="Arial"/>
          <w:sz w:val="28"/>
          <w:szCs w:val="28"/>
        </w:rPr>
      </w:pPr>
      <w:r>
        <w:rPr>
          <w:rFonts w:ascii="Arial" w:hAnsi="Arial" w:cs="Arial"/>
          <w:sz w:val="28"/>
          <w:szCs w:val="28"/>
        </w:rPr>
        <w:t>Personnel Resourcing and Development (BMIH5005)</w:t>
      </w:r>
    </w:p>
    <w:p w14:paraId="16870C57" w14:textId="77777777" w:rsidR="00F87FC0" w:rsidRPr="007A3E6D" w:rsidRDefault="00F87FC0" w:rsidP="00F87FC0">
      <w:pPr>
        <w:spacing w:line="360" w:lineRule="auto"/>
        <w:ind w:firstLine="720"/>
        <w:jc w:val="center"/>
        <w:rPr>
          <w:rFonts w:ascii="Arial" w:hAnsi="Arial" w:cs="Arial"/>
          <w:sz w:val="28"/>
          <w:szCs w:val="28"/>
        </w:rPr>
      </w:pPr>
    </w:p>
    <w:p w14:paraId="55F12931" w14:textId="069A87FC" w:rsidR="00F87FC0" w:rsidRPr="008B6182" w:rsidRDefault="00F87FC0" w:rsidP="00F87FC0">
      <w:pPr>
        <w:spacing w:line="360" w:lineRule="auto"/>
        <w:ind w:firstLine="720"/>
        <w:jc w:val="center"/>
        <w:rPr>
          <w:rFonts w:ascii="Arial" w:hAnsi="Arial" w:cs="Arial"/>
          <w:sz w:val="28"/>
          <w:szCs w:val="28"/>
        </w:rPr>
      </w:pPr>
      <w:r>
        <w:rPr>
          <w:rFonts w:ascii="Arial" w:hAnsi="Arial" w:cs="Arial"/>
          <w:sz w:val="28"/>
          <w:szCs w:val="28"/>
        </w:rPr>
        <w:t>Teodor Catalin</w:t>
      </w:r>
      <w:r w:rsidRPr="007A3E6D">
        <w:rPr>
          <w:rFonts w:ascii="Arial" w:hAnsi="Arial" w:cs="Arial"/>
          <w:sz w:val="28"/>
          <w:szCs w:val="28"/>
        </w:rPr>
        <w:t xml:space="preserve"> Belu </w:t>
      </w:r>
      <w:r w:rsidRPr="008B6182">
        <w:rPr>
          <w:rFonts w:ascii="Arial" w:hAnsi="Arial" w:cs="Arial"/>
          <w:sz w:val="28"/>
          <w:szCs w:val="28"/>
        </w:rPr>
        <w:t>(</w:t>
      </w:r>
      <w:r w:rsidR="00B8636E" w:rsidRPr="008B6182">
        <w:rPr>
          <w:rFonts w:ascii="Arial" w:eastAsiaTheme="minorEastAsia" w:hAnsi="Arial" w:cs="Arial"/>
          <w:color w:val="000000" w:themeColor="text1" w:themeShade="BF"/>
          <w:spacing w:val="2"/>
          <w:kern w:val="24"/>
          <w:sz w:val="28"/>
          <w:szCs w:val="28"/>
          <w:lang w:val="en-US"/>
        </w:rPr>
        <w:t>2116226</w:t>
      </w:r>
      <w:r w:rsidRPr="008B6182">
        <w:rPr>
          <w:rFonts w:ascii="Arial" w:hAnsi="Arial" w:cs="Arial"/>
          <w:sz w:val="28"/>
          <w:szCs w:val="28"/>
        </w:rPr>
        <w:t>)</w:t>
      </w:r>
    </w:p>
    <w:p w14:paraId="1FC6107F" w14:textId="22F76767" w:rsidR="00F87FC0" w:rsidRDefault="00F87FC0" w:rsidP="00F87FC0">
      <w:pPr>
        <w:spacing w:line="360" w:lineRule="auto"/>
        <w:ind w:firstLine="720"/>
        <w:jc w:val="center"/>
        <w:rPr>
          <w:rFonts w:ascii="Arial" w:hAnsi="Arial" w:cs="Arial"/>
          <w:sz w:val="28"/>
          <w:szCs w:val="28"/>
        </w:rPr>
      </w:pPr>
      <w:r w:rsidRPr="007A3E6D">
        <w:rPr>
          <w:rFonts w:ascii="Arial" w:hAnsi="Arial" w:cs="Arial"/>
          <w:sz w:val="28"/>
          <w:szCs w:val="28"/>
        </w:rPr>
        <w:t xml:space="preserve">Tutor: </w:t>
      </w:r>
    </w:p>
    <w:p w14:paraId="0846AD4B" w14:textId="1A72C5AE" w:rsidR="00F87FC0" w:rsidRDefault="00F87FC0" w:rsidP="00F87FC0">
      <w:pPr>
        <w:spacing w:line="360" w:lineRule="auto"/>
        <w:ind w:firstLine="720"/>
        <w:jc w:val="center"/>
        <w:rPr>
          <w:rFonts w:ascii="Arial" w:hAnsi="Arial" w:cs="Arial"/>
          <w:sz w:val="28"/>
          <w:szCs w:val="28"/>
        </w:rPr>
      </w:pPr>
    </w:p>
    <w:p w14:paraId="401656DD" w14:textId="340F2E08" w:rsidR="00F87FC0" w:rsidRDefault="00F87FC0" w:rsidP="00F87FC0">
      <w:pPr>
        <w:spacing w:line="360" w:lineRule="auto"/>
        <w:ind w:firstLine="720"/>
        <w:jc w:val="center"/>
        <w:rPr>
          <w:rFonts w:ascii="Arial" w:hAnsi="Arial" w:cs="Arial"/>
          <w:sz w:val="28"/>
          <w:szCs w:val="28"/>
        </w:rPr>
      </w:pPr>
    </w:p>
    <w:p w14:paraId="4565C944" w14:textId="6CE6FFCE" w:rsidR="00F87FC0" w:rsidRDefault="00F87FC0" w:rsidP="00F87FC0">
      <w:pPr>
        <w:spacing w:line="360" w:lineRule="auto"/>
        <w:ind w:firstLine="720"/>
        <w:jc w:val="center"/>
        <w:rPr>
          <w:rFonts w:ascii="Arial" w:hAnsi="Arial" w:cs="Arial"/>
          <w:sz w:val="28"/>
          <w:szCs w:val="28"/>
        </w:rPr>
      </w:pPr>
    </w:p>
    <w:p w14:paraId="74F07453" w14:textId="47AB82F9" w:rsidR="00F87FC0" w:rsidRDefault="00F87FC0" w:rsidP="00F87FC0">
      <w:pPr>
        <w:spacing w:line="360" w:lineRule="auto"/>
        <w:ind w:firstLine="720"/>
        <w:jc w:val="center"/>
        <w:rPr>
          <w:rFonts w:ascii="Arial" w:hAnsi="Arial" w:cs="Arial"/>
          <w:sz w:val="28"/>
          <w:szCs w:val="28"/>
        </w:rPr>
      </w:pPr>
    </w:p>
    <w:p w14:paraId="19CC56D0" w14:textId="4F2B208F" w:rsidR="00F87FC0" w:rsidRDefault="00F87FC0" w:rsidP="00F87FC0">
      <w:pPr>
        <w:spacing w:line="360" w:lineRule="auto"/>
        <w:ind w:firstLine="720"/>
        <w:jc w:val="center"/>
        <w:rPr>
          <w:rFonts w:ascii="Arial" w:hAnsi="Arial" w:cs="Arial"/>
          <w:sz w:val="28"/>
          <w:szCs w:val="28"/>
        </w:rPr>
      </w:pPr>
    </w:p>
    <w:p w14:paraId="448CF43A" w14:textId="6E822C96" w:rsidR="00F87FC0" w:rsidRDefault="00F87FC0" w:rsidP="00F87FC0">
      <w:pPr>
        <w:spacing w:line="360" w:lineRule="auto"/>
        <w:ind w:firstLine="720"/>
        <w:jc w:val="center"/>
        <w:rPr>
          <w:rFonts w:ascii="Arial" w:hAnsi="Arial" w:cs="Arial"/>
          <w:sz w:val="28"/>
          <w:szCs w:val="28"/>
        </w:rPr>
      </w:pPr>
    </w:p>
    <w:p w14:paraId="12F55654" w14:textId="68FD9447" w:rsidR="00F87FC0" w:rsidRDefault="00F87FC0" w:rsidP="00F87FC0">
      <w:pPr>
        <w:spacing w:line="360" w:lineRule="auto"/>
        <w:ind w:firstLine="720"/>
        <w:jc w:val="center"/>
        <w:rPr>
          <w:rFonts w:ascii="Arial" w:hAnsi="Arial" w:cs="Arial"/>
          <w:sz w:val="28"/>
          <w:szCs w:val="28"/>
        </w:rPr>
      </w:pPr>
    </w:p>
    <w:p w14:paraId="632E57BC" w14:textId="03E8AF60" w:rsidR="00F87FC0" w:rsidRDefault="00F87FC0" w:rsidP="00F87FC0">
      <w:pPr>
        <w:spacing w:line="360" w:lineRule="auto"/>
        <w:ind w:firstLine="720"/>
        <w:jc w:val="center"/>
        <w:rPr>
          <w:rFonts w:ascii="Arial" w:hAnsi="Arial" w:cs="Arial"/>
          <w:sz w:val="28"/>
          <w:szCs w:val="28"/>
        </w:rPr>
      </w:pPr>
    </w:p>
    <w:p w14:paraId="109CB4D1" w14:textId="66D17F94" w:rsidR="00F87FC0" w:rsidRDefault="00F87FC0" w:rsidP="00F87FC0">
      <w:pPr>
        <w:spacing w:line="360" w:lineRule="auto"/>
        <w:ind w:firstLine="720"/>
        <w:jc w:val="center"/>
        <w:rPr>
          <w:rFonts w:ascii="Arial" w:hAnsi="Arial" w:cs="Arial"/>
          <w:sz w:val="28"/>
          <w:szCs w:val="28"/>
        </w:rPr>
      </w:pPr>
    </w:p>
    <w:p w14:paraId="3D4F06BD" w14:textId="1BC24CB7" w:rsidR="00F87FC0" w:rsidRDefault="00F87FC0" w:rsidP="00F87FC0">
      <w:pPr>
        <w:spacing w:line="360" w:lineRule="auto"/>
        <w:ind w:firstLine="720"/>
        <w:jc w:val="center"/>
        <w:rPr>
          <w:rFonts w:ascii="Arial" w:hAnsi="Arial" w:cs="Arial"/>
          <w:sz w:val="28"/>
          <w:szCs w:val="28"/>
        </w:rPr>
      </w:pPr>
    </w:p>
    <w:p w14:paraId="70535ACA" w14:textId="77777777" w:rsidR="00F87FC0" w:rsidRDefault="00F87FC0" w:rsidP="00F96004">
      <w:pPr>
        <w:spacing w:line="360" w:lineRule="auto"/>
        <w:rPr>
          <w:rFonts w:ascii="Arial" w:hAnsi="Arial" w:cs="Arial"/>
          <w:sz w:val="24"/>
          <w:szCs w:val="24"/>
        </w:rPr>
      </w:pPr>
    </w:p>
    <w:p w14:paraId="0ADC1E05" w14:textId="27BCD65C" w:rsidR="00F87FC0" w:rsidRDefault="000B6074" w:rsidP="000C2D5A">
      <w:pPr>
        <w:pStyle w:val="NormalWeb"/>
        <w:spacing w:before="0" w:beforeAutospacing="0" w:after="0" w:afterAutospacing="0" w:line="360" w:lineRule="auto"/>
        <w:jc w:val="both"/>
        <w:rPr>
          <w:rFonts w:ascii="Arial" w:eastAsiaTheme="minorEastAsia" w:hAnsi="Arial" w:cs="Arial"/>
          <w:kern w:val="24"/>
        </w:rPr>
      </w:pPr>
      <w:r w:rsidRPr="000B6074">
        <w:rPr>
          <w:rFonts w:ascii="Arial" w:eastAsiaTheme="minorEastAsia" w:hAnsi="Arial" w:cs="Arial"/>
          <w:color w:val="000000" w:themeColor="text1"/>
          <w:kern w:val="24"/>
        </w:rPr>
        <w:lastRenderedPageBreak/>
        <w:t>A company's appreciation for its workforce is demonstrated through truly engaged workers.</w:t>
      </w:r>
      <w:r>
        <w:rPr>
          <w:rFonts w:ascii="Arial" w:eastAsiaTheme="minorEastAsia" w:hAnsi="Arial" w:cs="Arial"/>
          <w:color w:val="000000" w:themeColor="text1"/>
          <w:kern w:val="24"/>
        </w:rPr>
        <w:t xml:space="preserve"> </w:t>
      </w:r>
      <w:r w:rsidRPr="000B6074">
        <w:rPr>
          <w:rFonts w:ascii="Arial" w:eastAsiaTheme="minorEastAsia" w:hAnsi="Arial" w:cs="Arial"/>
          <w:color w:val="000000" w:themeColor="text1"/>
          <w:kern w:val="24"/>
        </w:rPr>
        <w:t xml:space="preserve">The emotional connection </w:t>
      </w:r>
      <w:r>
        <w:rPr>
          <w:rFonts w:ascii="Arial" w:eastAsiaTheme="minorEastAsia" w:hAnsi="Arial" w:cs="Arial"/>
          <w:color w:val="000000" w:themeColor="text1"/>
          <w:kern w:val="24"/>
        </w:rPr>
        <w:t>employee</w:t>
      </w:r>
      <w:r w:rsidRPr="000B6074">
        <w:rPr>
          <w:rFonts w:ascii="Arial" w:eastAsiaTheme="minorEastAsia" w:hAnsi="Arial" w:cs="Arial"/>
          <w:color w:val="000000" w:themeColor="text1"/>
          <w:kern w:val="24"/>
        </w:rPr>
        <w:t xml:space="preserve"> feels as a result of their willingness to put in extra effort at work is known as employee engagement</w:t>
      </w:r>
      <w:r w:rsidR="00F87FC0" w:rsidRPr="000B6074">
        <w:rPr>
          <w:rFonts w:ascii="Arial" w:eastAsiaTheme="minorEastAsia" w:hAnsi="Arial" w:cs="Arial"/>
          <w:color w:val="000000" w:themeColor="text1"/>
          <w:kern w:val="24"/>
        </w:rPr>
        <w:t>.</w:t>
      </w:r>
      <w:r w:rsidRPr="000B6074">
        <w:t xml:space="preserve"> </w:t>
      </w:r>
      <w:r w:rsidRPr="000B6074">
        <w:rPr>
          <w:rFonts w:ascii="Arial" w:eastAsiaTheme="minorEastAsia" w:hAnsi="Arial" w:cs="Arial"/>
          <w:kern w:val="24"/>
        </w:rPr>
        <w:t>(Silverthorne, 2018)</w:t>
      </w:r>
      <w:r w:rsidR="00F87FC0" w:rsidRPr="000B6074">
        <w:rPr>
          <w:rFonts w:ascii="Arial" w:eastAsiaTheme="minorEastAsia" w:hAnsi="Arial" w:cs="Arial"/>
          <w:color w:val="000000" w:themeColor="text1"/>
          <w:kern w:val="24"/>
        </w:rPr>
        <w:t>.</w:t>
      </w:r>
      <w:r w:rsidR="00ED5298">
        <w:rPr>
          <w:rFonts w:ascii="Arial" w:eastAsiaTheme="minorEastAsia" w:hAnsi="Arial" w:cs="Arial"/>
          <w:color w:val="000000" w:themeColor="text1"/>
          <w:kern w:val="24"/>
        </w:rPr>
        <w:t xml:space="preserve"> </w:t>
      </w:r>
      <w:r w:rsidR="000A2516">
        <w:rPr>
          <w:rFonts w:ascii="Arial" w:eastAsiaTheme="minorEastAsia" w:hAnsi="Arial" w:cs="Arial"/>
          <w:color w:val="000000" w:themeColor="text1"/>
          <w:kern w:val="24"/>
        </w:rPr>
        <w:t>The I</w:t>
      </w:r>
      <w:r w:rsidR="00F87FC0" w:rsidRPr="000B6074">
        <w:rPr>
          <w:rFonts w:ascii="Arial" w:eastAsiaTheme="minorEastAsia" w:hAnsi="Arial" w:cs="Arial"/>
          <w:color w:val="000000" w:themeColor="text1"/>
          <w:kern w:val="24"/>
        </w:rPr>
        <w:t xml:space="preserve">nstitute of Employee studies (IES) defines engagement as a positive attitude held by the employee towards the organisation and its values. An engaged employee is aware of </w:t>
      </w:r>
      <w:r w:rsidR="00D5576F">
        <w:rPr>
          <w:rFonts w:ascii="Arial" w:eastAsiaTheme="minorEastAsia" w:hAnsi="Arial" w:cs="Arial"/>
          <w:color w:val="000000" w:themeColor="text1"/>
          <w:kern w:val="24"/>
        </w:rPr>
        <w:t xml:space="preserve">the </w:t>
      </w:r>
      <w:r w:rsidR="00F87FC0" w:rsidRPr="000B6074">
        <w:rPr>
          <w:rFonts w:ascii="Arial" w:eastAsiaTheme="minorEastAsia" w:hAnsi="Arial" w:cs="Arial"/>
          <w:color w:val="000000" w:themeColor="text1"/>
          <w:kern w:val="24"/>
        </w:rPr>
        <w:t xml:space="preserve">business context and works with colleagues to improve performance within the job for the benefit of the organisation. The organisation must work to develop and nurture engagement, which requires a two-way relationship between employer and </w:t>
      </w:r>
      <w:r w:rsidR="00F87FC0" w:rsidRPr="007543F1">
        <w:rPr>
          <w:rFonts w:ascii="Arial" w:eastAsiaTheme="minorEastAsia" w:hAnsi="Arial" w:cs="Arial"/>
          <w:kern w:val="24"/>
        </w:rPr>
        <w:t>employee</w:t>
      </w:r>
      <w:r w:rsidR="007543F1" w:rsidRPr="007543F1">
        <w:rPr>
          <w:rFonts w:ascii="Arial" w:eastAsiaTheme="minorEastAsia" w:hAnsi="Arial" w:cs="Arial"/>
          <w:kern w:val="24"/>
        </w:rPr>
        <w:t xml:space="preserve"> </w:t>
      </w:r>
      <w:r w:rsidR="00CA4E6C" w:rsidRPr="007543F1">
        <w:rPr>
          <w:rFonts w:ascii="Arial" w:eastAsiaTheme="minorEastAsia" w:hAnsi="Arial" w:cs="Arial"/>
          <w:kern w:val="24"/>
        </w:rPr>
        <w:t>(Robinson</w:t>
      </w:r>
      <w:r w:rsidR="007543F1" w:rsidRPr="007543F1">
        <w:rPr>
          <w:rFonts w:ascii="Arial" w:eastAsiaTheme="minorEastAsia" w:hAnsi="Arial" w:cs="Arial"/>
          <w:kern w:val="24"/>
        </w:rPr>
        <w:t xml:space="preserve"> et al, 2004).</w:t>
      </w:r>
      <w:r w:rsidR="00F87FC0" w:rsidRPr="007543F1">
        <w:rPr>
          <w:rFonts w:ascii="Arial" w:eastAsiaTheme="minorEastAsia" w:hAnsi="Arial" w:cs="Arial"/>
          <w:kern w:val="24"/>
        </w:rPr>
        <w:t>’.</w:t>
      </w:r>
    </w:p>
    <w:p w14:paraId="21951ECE" w14:textId="77777777" w:rsidR="000C2D5A" w:rsidRDefault="000C2D5A" w:rsidP="000C2D5A">
      <w:pPr>
        <w:pStyle w:val="NoSpacing"/>
        <w:spacing w:line="360" w:lineRule="auto"/>
        <w:jc w:val="both"/>
        <w:rPr>
          <w:rFonts w:ascii="Arial" w:hAnsi="Arial" w:cs="Arial"/>
          <w:sz w:val="24"/>
          <w:szCs w:val="24"/>
        </w:rPr>
      </w:pPr>
    </w:p>
    <w:p w14:paraId="58BB8E00" w14:textId="42A5E348" w:rsidR="00F87FC0" w:rsidRDefault="00F87FC0" w:rsidP="000C2D5A">
      <w:pPr>
        <w:pStyle w:val="NoSpacing"/>
        <w:spacing w:line="360" w:lineRule="auto"/>
        <w:jc w:val="both"/>
        <w:rPr>
          <w:rFonts w:ascii="Arial" w:hAnsi="Arial" w:cs="Arial"/>
          <w:sz w:val="24"/>
          <w:szCs w:val="24"/>
        </w:rPr>
      </w:pPr>
      <w:r w:rsidRPr="00077C63">
        <w:rPr>
          <w:rFonts w:ascii="Arial" w:hAnsi="Arial" w:cs="Arial"/>
          <w:sz w:val="24"/>
          <w:szCs w:val="24"/>
        </w:rPr>
        <w:t xml:space="preserve">Employee engagement is very important in </w:t>
      </w:r>
      <w:r w:rsidR="00761FC4" w:rsidRPr="00077C63">
        <w:rPr>
          <w:rFonts w:ascii="Arial" w:hAnsi="Arial" w:cs="Arial"/>
          <w:sz w:val="24"/>
          <w:szCs w:val="24"/>
        </w:rPr>
        <w:t>all businesses</w:t>
      </w:r>
      <w:r w:rsidRPr="00077C63">
        <w:rPr>
          <w:rFonts w:ascii="Arial" w:hAnsi="Arial" w:cs="Arial"/>
          <w:sz w:val="24"/>
          <w:szCs w:val="24"/>
        </w:rPr>
        <w:t xml:space="preserve"> but for the hospitality industry is something essential because employe</w:t>
      </w:r>
      <w:r w:rsidR="00531F36">
        <w:rPr>
          <w:rFonts w:ascii="Arial" w:hAnsi="Arial" w:cs="Arial"/>
          <w:sz w:val="24"/>
          <w:szCs w:val="24"/>
        </w:rPr>
        <w:t>es</w:t>
      </w:r>
      <w:r w:rsidRPr="00077C63">
        <w:rPr>
          <w:rFonts w:ascii="Arial" w:hAnsi="Arial" w:cs="Arial"/>
          <w:sz w:val="24"/>
          <w:szCs w:val="24"/>
        </w:rPr>
        <w:t xml:space="preserve"> are on the front line, face</w:t>
      </w:r>
      <w:r w:rsidR="00531F36">
        <w:rPr>
          <w:rFonts w:ascii="Arial" w:hAnsi="Arial" w:cs="Arial"/>
          <w:sz w:val="24"/>
          <w:szCs w:val="24"/>
        </w:rPr>
        <w:t>-</w:t>
      </w:r>
      <w:r w:rsidRPr="00077C63">
        <w:rPr>
          <w:rFonts w:ascii="Arial" w:hAnsi="Arial" w:cs="Arial"/>
          <w:sz w:val="24"/>
          <w:szCs w:val="24"/>
        </w:rPr>
        <w:t>to</w:t>
      </w:r>
      <w:r w:rsidR="00531F36">
        <w:rPr>
          <w:rFonts w:ascii="Arial" w:hAnsi="Arial" w:cs="Arial"/>
          <w:sz w:val="24"/>
          <w:szCs w:val="24"/>
        </w:rPr>
        <w:t>-</w:t>
      </w:r>
      <w:r w:rsidRPr="00077C63">
        <w:rPr>
          <w:rFonts w:ascii="Arial" w:hAnsi="Arial" w:cs="Arial"/>
          <w:sz w:val="24"/>
          <w:szCs w:val="24"/>
        </w:rPr>
        <w:t>face with the guest so they are the ones controlling the delivery service process</w:t>
      </w:r>
      <w:r w:rsidR="00ED5298" w:rsidRPr="00077C63">
        <w:rPr>
          <w:rFonts w:ascii="Arial" w:hAnsi="Arial" w:cs="Arial"/>
          <w:sz w:val="24"/>
          <w:szCs w:val="24"/>
        </w:rPr>
        <w:t xml:space="preserve"> (Kinni, 2011, p.21)</w:t>
      </w:r>
      <w:r w:rsidRPr="00077C63">
        <w:rPr>
          <w:rFonts w:ascii="Arial" w:hAnsi="Arial" w:cs="Arial"/>
          <w:sz w:val="24"/>
          <w:szCs w:val="24"/>
        </w:rPr>
        <w:t xml:space="preserve">. </w:t>
      </w:r>
      <w:r w:rsidR="00343C1F">
        <w:rPr>
          <w:rFonts w:ascii="Arial" w:hAnsi="Arial" w:cs="Arial"/>
          <w:sz w:val="24"/>
          <w:szCs w:val="24"/>
        </w:rPr>
        <w:t>The u</w:t>
      </w:r>
      <w:r w:rsidRPr="00077C63">
        <w:rPr>
          <w:rFonts w:ascii="Arial" w:hAnsi="Arial" w:cs="Arial"/>
          <w:sz w:val="24"/>
          <w:szCs w:val="24"/>
        </w:rPr>
        <w:t xml:space="preserve">nexpected guest situation always comes up in this industry and there is where the difference between a motivated employee </w:t>
      </w:r>
      <w:r w:rsidR="00343C1F">
        <w:rPr>
          <w:rFonts w:ascii="Arial" w:hAnsi="Arial" w:cs="Arial"/>
          <w:sz w:val="24"/>
          <w:szCs w:val="24"/>
        </w:rPr>
        <w:t>and</w:t>
      </w:r>
      <w:r w:rsidRPr="00077C63">
        <w:rPr>
          <w:rFonts w:ascii="Arial" w:hAnsi="Arial" w:cs="Arial"/>
          <w:sz w:val="24"/>
          <w:szCs w:val="24"/>
        </w:rPr>
        <w:t xml:space="preserve"> a non-engaged one can be seen. For a better understanding of the subject, I will present two </w:t>
      </w:r>
      <w:r w:rsidR="009D1948" w:rsidRPr="00077C63">
        <w:rPr>
          <w:rFonts w:ascii="Arial" w:hAnsi="Arial" w:cs="Arial"/>
          <w:sz w:val="24"/>
          <w:szCs w:val="24"/>
        </w:rPr>
        <w:t xml:space="preserve">examples </w:t>
      </w:r>
      <w:r w:rsidRPr="00077C63">
        <w:rPr>
          <w:rFonts w:ascii="Arial" w:hAnsi="Arial" w:cs="Arial"/>
          <w:sz w:val="24"/>
          <w:szCs w:val="24"/>
        </w:rPr>
        <w:t xml:space="preserve">(Sturman </w:t>
      </w:r>
      <w:r w:rsidR="002656D4">
        <w:rPr>
          <w:rFonts w:ascii="Arial" w:hAnsi="Arial" w:cs="Arial"/>
          <w:sz w:val="24"/>
          <w:szCs w:val="24"/>
        </w:rPr>
        <w:t>e</w:t>
      </w:r>
      <w:r w:rsidRPr="00077C63">
        <w:rPr>
          <w:rFonts w:ascii="Arial" w:hAnsi="Arial" w:cs="Arial"/>
          <w:sz w:val="24"/>
          <w:szCs w:val="24"/>
        </w:rPr>
        <w:t>t al.</w:t>
      </w:r>
      <w:r w:rsidR="009D1948" w:rsidRPr="00077C63">
        <w:rPr>
          <w:rFonts w:ascii="Arial" w:hAnsi="Arial" w:cs="Arial"/>
          <w:sz w:val="24"/>
          <w:szCs w:val="24"/>
        </w:rPr>
        <w:t>,2011, p.143)</w:t>
      </w:r>
      <w:r w:rsidRPr="00077C63">
        <w:rPr>
          <w:rFonts w:ascii="Arial" w:hAnsi="Arial" w:cs="Arial"/>
          <w:sz w:val="24"/>
          <w:szCs w:val="24"/>
        </w:rPr>
        <w:t xml:space="preserve">. </w:t>
      </w:r>
      <w:r w:rsidR="009D1948" w:rsidRPr="00077C63">
        <w:rPr>
          <w:rFonts w:ascii="Arial" w:hAnsi="Arial" w:cs="Arial"/>
          <w:sz w:val="24"/>
          <w:szCs w:val="24"/>
        </w:rPr>
        <w:t>In the first one</w:t>
      </w:r>
      <w:r w:rsidR="00C93E3F">
        <w:rPr>
          <w:rFonts w:ascii="Arial" w:hAnsi="Arial" w:cs="Arial"/>
          <w:sz w:val="24"/>
          <w:szCs w:val="24"/>
        </w:rPr>
        <w:t>,</w:t>
      </w:r>
      <w:r w:rsidR="009D1948" w:rsidRPr="00077C63">
        <w:rPr>
          <w:rFonts w:ascii="Arial" w:hAnsi="Arial" w:cs="Arial"/>
          <w:sz w:val="24"/>
          <w:szCs w:val="24"/>
        </w:rPr>
        <w:t xml:space="preserve"> a</w:t>
      </w:r>
      <w:r w:rsidRPr="00077C63">
        <w:rPr>
          <w:rFonts w:ascii="Arial" w:hAnsi="Arial" w:cs="Arial"/>
          <w:sz w:val="24"/>
          <w:szCs w:val="24"/>
        </w:rPr>
        <w:t xml:space="preserve"> family was checking at the Hyatt </w:t>
      </w:r>
      <w:r w:rsidR="00ED5298" w:rsidRPr="00077C63">
        <w:rPr>
          <w:rFonts w:ascii="Arial" w:hAnsi="Arial" w:cs="Arial"/>
          <w:sz w:val="24"/>
          <w:szCs w:val="24"/>
        </w:rPr>
        <w:t>Grand</w:t>
      </w:r>
      <w:r w:rsidRPr="00077C63">
        <w:rPr>
          <w:rFonts w:ascii="Arial" w:hAnsi="Arial" w:cs="Arial"/>
          <w:sz w:val="24"/>
          <w:szCs w:val="24"/>
        </w:rPr>
        <w:t xml:space="preserve"> Cypress on a busy night.</w:t>
      </w:r>
      <w:r w:rsidR="009D1948" w:rsidRPr="00077C63">
        <w:rPr>
          <w:rFonts w:ascii="Arial" w:hAnsi="Arial" w:cs="Arial"/>
          <w:sz w:val="24"/>
          <w:szCs w:val="24"/>
        </w:rPr>
        <w:t xml:space="preserve"> The husband, wife, and three kids were furious because the hotel was </w:t>
      </w:r>
      <w:r w:rsidR="00ED5298" w:rsidRPr="00077C63">
        <w:rPr>
          <w:rFonts w:ascii="Arial" w:hAnsi="Arial" w:cs="Arial"/>
          <w:sz w:val="24"/>
          <w:szCs w:val="24"/>
        </w:rPr>
        <w:t>full,</w:t>
      </w:r>
      <w:r w:rsidR="009D1948" w:rsidRPr="00077C63">
        <w:rPr>
          <w:rFonts w:ascii="Arial" w:hAnsi="Arial" w:cs="Arial"/>
          <w:sz w:val="24"/>
          <w:szCs w:val="24"/>
        </w:rPr>
        <w:t xml:space="preserve"> and their reservation had not been handled appropriately</w:t>
      </w:r>
      <w:r w:rsidR="00ED5298" w:rsidRPr="00077C63">
        <w:rPr>
          <w:rFonts w:ascii="Arial" w:hAnsi="Arial" w:cs="Arial"/>
          <w:sz w:val="24"/>
          <w:szCs w:val="24"/>
        </w:rPr>
        <w:t xml:space="preserve">. </w:t>
      </w:r>
      <w:r w:rsidR="00C93E3F">
        <w:rPr>
          <w:rFonts w:ascii="Arial" w:hAnsi="Arial" w:cs="Arial"/>
          <w:sz w:val="24"/>
          <w:szCs w:val="24"/>
        </w:rPr>
        <w:t>The f</w:t>
      </w:r>
      <w:r w:rsidR="009D1948" w:rsidRPr="00077C63">
        <w:rPr>
          <w:rFonts w:ascii="Arial" w:hAnsi="Arial" w:cs="Arial"/>
          <w:sz w:val="24"/>
          <w:szCs w:val="24"/>
        </w:rPr>
        <w:t>ront desk staff member responded quickly, asked the parents to join the kids in the lobby for refreshments, and took some quarters to give the kids so they could play video games</w:t>
      </w:r>
      <w:r w:rsidR="00ED5298" w:rsidRPr="00077C63">
        <w:rPr>
          <w:rFonts w:ascii="Arial" w:hAnsi="Arial" w:cs="Arial"/>
          <w:sz w:val="24"/>
          <w:szCs w:val="24"/>
        </w:rPr>
        <w:t>. This allows him the time he needs to address the issue and maintain everyone's satisfaction</w:t>
      </w:r>
      <w:r w:rsidRPr="00077C63">
        <w:rPr>
          <w:rFonts w:ascii="Arial" w:hAnsi="Arial" w:cs="Arial"/>
          <w:sz w:val="24"/>
          <w:szCs w:val="24"/>
        </w:rPr>
        <w:t>. In contrast</w:t>
      </w:r>
      <w:r w:rsidR="00C93E3F">
        <w:rPr>
          <w:rFonts w:ascii="Arial" w:hAnsi="Arial" w:cs="Arial"/>
          <w:sz w:val="24"/>
          <w:szCs w:val="24"/>
        </w:rPr>
        <w:t>,</w:t>
      </w:r>
      <w:r w:rsidRPr="00077C63">
        <w:rPr>
          <w:rFonts w:ascii="Arial" w:hAnsi="Arial" w:cs="Arial"/>
          <w:sz w:val="24"/>
          <w:szCs w:val="24"/>
        </w:rPr>
        <w:t xml:space="preserve"> is the experience of Tom Farmer and Shame Atchison that</w:t>
      </w:r>
      <w:r w:rsidR="00077C63" w:rsidRPr="00077C63">
        <w:rPr>
          <w:rFonts w:ascii="Arial" w:hAnsi="Arial" w:cs="Arial"/>
          <w:sz w:val="24"/>
          <w:szCs w:val="24"/>
        </w:rPr>
        <w:t xml:space="preserve"> had a confirmed reservation for a room with a credit card guarantee for late arrival, but when they arrived at 2 AM they were turned away</w:t>
      </w:r>
      <w:r w:rsidRPr="00077C63">
        <w:rPr>
          <w:rFonts w:ascii="Arial" w:hAnsi="Arial" w:cs="Arial"/>
          <w:sz w:val="24"/>
          <w:szCs w:val="24"/>
        </w:rPr>
        <w:t xml:space="preserve">. They post on the internet </w:t>
      </w:r>
      <w:r w:rsidR="006A72F8">
        <w:rPr>
          <w:rFonts w:ascii="Arial" w:hAnsi="Arial" w:cs="Arial"/>
          <w:sz w:val="24"/>
          <w:szCs w:val="24"/>
        </w:rPr>
        <w:t>the</w:t>
      </w:r>
      <w:r w:rsidRPr="00077C63">
        <w:rPr>
          <w:rFonts w:ascii="Arial" w:hAnsi="Arial" w:cs="Arial"/>
          <w:sz w:val="24"/>
          <w:szCs w:val="24"/>
        </w:rPr>
        <w:t xml:space="preserve"> phrase “yours is a very bad hotel”</w:t>
      </w:r>
      <w:r w:rsidR="00077C63" w:rsidRPr="00077C63">
        <w:rPr>
          <w:rFonts w:ascii="Arial" w:hAnsi="Arial" w:cs="Arial"/>
          <w:sz w:val="24"/>
          <w:szCs w:val="24"/>
        </w:rPr>
        <w:t xml:space="preserve"> </w:t>
      </w:r>
      <w:r w:rsidR="00AD65D7">
        <w:rPr>
          <w:rFonts w:ascii="Arial" w:hAnsi="Arial" w:cs="Arial"/>
          <w:sz w:val="24"/>
          <w:szCs w:val="24"/>
        </w:rPr>
        <w:t>which</w:t>
      </w:r>
      <w:r w:rsidR="00077C63" w:rsidRPr="00077C63">
        <w:rPr>
          <w:rFonts w:ascii="Arial" w:hAnsi="Arial" w:cs="Arial"/>
          <w:sz w:val="24"/>
          <w:szCs w:val="24"/>
        </w:rPr>
        <w:t xml:space="preserve"> had more than 15, 200 results when searched on Google at the time</w:t>
      </w:r>
      <w:r w:rsidRPr="00077C63">
        <w:rPr>
          <w:rFonts w:ascii="Arial" w:hAnsi="Arial" w:cs="Arial"/>
          <w:sz w:val="24"/>
          <w:szCs w:val="24"/>
        </w:rPr>
        <w:t>. S</w:t>
      </w:r>
      <w:r w:rsidR="008E4BCB">
        <w:rPr>
          <w:rFonts w:ascii="Arial" w:hAnsi="Arial" w:cs="Arial"/>
          <w:sz w:val="24"/>
          <w:szCs w:val="24"/>
        </w:rPr>
        <w:t>imilar</w:t>
      </w:r>
      <w:r w:rsidRPr="00077C63">
        <w:rPr>
          <w:rFonts w:ascii="Arial" w:hAnsi="Arial" w:cs="Arial"/>
          <w:sz w:val="24"/>
          <w:szCs w:val="24"/>
        </w:rPr>
        <w:t xml:space="preserve"> situation, an engaged and a non-engaged employee with</w:t>
      </w:r>
      <w:r w:rsidR="00AD65D7">
        <w:rPr>
          <w:rFonts w:ascii="Arial" w:hAnsi="Arial" w:cs="Arial"/>
          <w:sz w:val="24"/>
          <w:szCs w:val="24"/>
        </w:rPr>
        <w:t xml:space="preserve"> </w:t>
      </w:r>
      <w:r w:rsidRPr="00077C63">
        <w:rPr>
          <w:rFonts w:ascii="Arial" w:hAnsi="Arial" w:cs="Arial"/>
          <w:sz w:val="24"/>
          <w:szCs w:val="24"/>
        </w:rPr>
        <w:t>totally different result</w:t>
      </w:r>
      <w:r w:rsidR="009F28EA">
        <w:rPr>
          <w:rFonts w:ascii="Arial" w:hAnsi="Arial" w:cs="Arial"/>
          <w:sz w:val="24"/>
          <w:szCs w:val="24"/>
        </w:rPr>
        <w:t>s</w:t>
      </w:r>
      <w:r w:rsidRPr="00077C63">
        <w:rPr>
          <w:rFonts w:ascii="Arial" w:hAnsi="Arial" w:cs="Arial"/>
          <w:sz w:val="24"/>
          <w:szCs w:val="24"/>
        </w:rPr>
        <w:t xml:space="preserve"> show</w:t>
      </w:r>
      <w:r w:rsidR="0094471F">
        <w:rPr>
          <w:rFonts w:ascii="Arial" w:hAnsi="Arial" w:cs="Arial"/>
          <w:sz w:val="24"/>
          <w:szCs w:val="24"/>
        </w:rPr>
        <w:t>s</w:t>
      </w:r>
      <w:r w:rsidRPr="00077C63">
        <w:rPr>
          <w:rFonts w:ascii="Arial" w:hAnsi="Arial" w:cs="Arial"/>
          <w:sz w:val="24"/>
          <w:szCs w:val="24"/>
        </w:rPr>
        <w:t xml:space="preserve"> us very clear</w:t>
      </w:r>
      <w:r w:rsidR="0094471F">
        <w:rPr>
          <w:rFonts w:ascii="Arial" w:hAnsi="Arial" w:cs="Arial"/>
          <w:sz w:val="24"/>
          <w:szCs w:val="24"/>
        </w:rPr>
        <w:t>ly</w:t>
      </w:r>
      <w:r w:rsidRPr="00077C63">
        <w:rPr>
          <w:rFonts w:ascii="Arial" w:hAnsi="Arial" w:cs="Arial"/>
          <w:sz w:val="24"/>
          <w:szCs w:val="24"/>
        </w:rPr>
        <w:t xml:space="preserve"> what is the importance of employee engagement in the hotel industry. </w:t>
      </w:r>
    </w:p>
    <w:p w14:paraId="4A0F9882" w14:textId="77777777" w:rsidR="000C2D5A" w:rsidRDefault="000C2D5A" w:rsidP="000C2D5A">
      <w:pPr>
        <w:pStyle w:val="NoSpacing"/>
        <w:spacing w:line="360" w:lineRule="auto"/>
        <w:jc w:val="both"/>
        <w:rPr>
          <w:rFonts w:ascii="Arial" w:hAnsi="Arial" w:cs="Arial"/>
          <w:sz w:val="24"/>
          <w:szCs w:val="24"/>
        </w:rPr>
      </w:pPr>
    </w:p>
    <w:p w14:paraId="506A9B7F" w14:textId="12452CAE" w:rsidR="00FB380C" w:rsidRDefault="00C12129" w:rsidP="000C2D5A">
      <w:pPr>
        <w:pStyle w:val="NoSpacing"/>
        <w:spacing w:line="360" w:lineRule="auto"/>
        <w:jc w:val="both"/>
        <w:rPr>
          <w:rFonts w:ascii="Arial" w:hAnsi="Arial" w:cs="Arial"/>
          <w:sz w:val="24"/>
          <w:szCs w:val="24"/>
        </w:rPr>
      </w:pPr>
      <w:r w:rsidRPr="00C12129">
        <w:rPr>
          <w:rFonts w:ascii="Arial" w:hAnsi="Arial" w:cs="Arial"/>
          <w:sz w:val="24"/>
          <w:szCs w:val="24"/>
        </w:rPr>
        <w:t>Companies have recently realised that their most valuable resource is their workforce, and that customer happiness, business growth, and upkeep depend on how well people are motivated and able to innovate. This understanding has been furthered by advancements in human resource management.</w:t>
      </w:r>
      <w:r>
        <w:rPr>
          <w:rFonts w:ascii="Arial" w:hAnsi="Arial" w:cs="Arial"/>
          <w:sz w:val="24"/>
          <w:szCs w:val="24"/>
        </w:rPr>
        <w:t xml:space="preserve"> </w:t>
      </w:r>
      <w:r w:rsidR="00FB380C">
        <w:rPr>
          <w:rFonts w:ascii="Arial" w:hAnsi="Arial" w:cs="Arial"/>
          <w:sz w:val="24"/>
          <w:szCs w:val="24"/>
        </w:rPr>
        <w:t xml:space="preserve">(Wood, 2015, p.37). </w:t>
      </w:r>
      <w:r w:rsidR="004A61AD">
        <w:rPr>
          <w:rFonts w:ascii="Arial" w:hAnsi="Arial" w:cs="Arial"/>
          <w:sz w:val="24"/>
          <w:szCs w:val="24"/>
        </w:rPr>
        <w:t xml:space="preserve">Human </w:t>
      </w:r>
      <w:r w:rsidR="004A61AD">
        <w:rPr>
          <w:rFonts w:ascii="Arial" w:hAnsi="Arial" w:cs="Arial"/>
          <w:sz w:val="24"/>
          <w:szCs w:val="24"/>
        </w:rPr>
        <w:lastRenderedPageBreak/>
        <w:t>Resource Management is t</w:t>
      </w:r>
      <w:r w:rsidR="008B7B0D" w:rsidRPr="008B7B0D">
        <w:rPr>
          <w:rFonts w:ascii="Arial" w:hAnsi="Arial" w:cs="Arial"/>
          <w:sz w:val="24"/>
          <w:szCs w:val="24"/>
        </w:rPr>
        <w:t xml:space="preserve">he procedure </w:t>
      </w:r>
      <w:r w:rsidR="004A61AD">
        <w:rPr>
          <w:rFonts w:ascii="Arial" w:hAnsi="Arial" w:cs="Arial"/>
          <w:sz w:val="24"/>
          <w:szCs w:val="24"/>
        </w:rPr>
        <w:t>of</w:t>
      </w:r>
      <w:r w:rsidR="008B7B0D" w:rsidRPr="008B7B0D">
        <w:rPr>
          <w:rFonts w:ascii="Arial" w:hAnsi="Arial" w:cs="Arial"/>
          <w:sz w:val="24"/>
          <w:szCs w:val="24"/>
        </w:rPr>
        <w:t xml:space="preserve"> hiring, training, evaluating, and rewarding employees as well as addressing their issues regarding labour relations, health and safety, and justice</w:t>
      </w:r>
      <w:r w:rsidR="00C75548">
        <w:rPr>
          <w:rFonts w:ascii="Arial" w:hAnsi="Arial" w:cs="Arial"/>
          <w:sz w:val="24"/>
          <w:szCs w:val="24"/>
        </w:rPr>
        <w:t xml:space="preserve"> ( </w:t>
      </w:r>
      <w:r w:rsidR="005C1797">
        <w:rPr>
          <w:rFonts w:ascii="Arial" w:hAnsi="Arial" w:cs="Arial"/>
          <w:sz w:val="24"/>
          <w:szCs w:val="24"/>
        </w:rPr>
        <w:t>Nank</w:t>
      </w:r>
      <w:r w:rsidR="003B58E8">
        <w:rPr>
          <w:rFonts w:ascii="Arial" w:hAnsi="Arial" w:cs="Arial"/>
          <w:sz w:val="24"/>
          <w:szCs w:val="24"/>
        </w:rPr>
        <w:t>ervis, et al., 2019</w:t>
      </w:r>
      <w:r w:rsidR="000A1B88">
        <w:rPr>
          <w:rFonts w:ascii="Arial" w:hAnsi="Arial" w:cs="Arial"/>
          <w:sz w:val="24"/>
          <w:szCs w:val="24"/>
        </w:rPr>
        <w:t>, p. 3</w:t>
      </w:r>
      <w:r w:rsidR="00C75548">
        <w:rPr>
          <w:rFonts w:ascii="Arial" w:hAnsi="Arial" w:cs="Arial"/>
          <w:sz w:val="24"/>
          <w:szCs w:val="24"/>
        </w:rPr>
        <w:t>).</w:t>
      </w:r>
      <w:r w:rsidR="004A61AD">
        <w:rPr>
          <w:rFonts w:ascii="Arial" w:hAnsi="Arial" w:cs="Arial"/>
          <w:sz w:val="24"/>
          <w:szCs w:val="24"/>
        </w:rPr>
        <w:t xml:space="preserve"> T</w:t>
      </w:r>
      <w:r w:rsidR="00FC0B72">
        <w:rPr>
          <w:rFonts w:ascii="Arial" w:hAnsi="Arial" w:cs="Arial"/>
          <w:sz w:val="24"/>
          <w:szCs w:val="24"/>
        </w:rPr>
        <w:t>h</w:t>
      </w:r>
      <w:r w:rsidR="004A61AD">
        <w:rPr>
          <w:rFonts w:ascii="Arial" w:hAnsi="Arial" w:cs="Arial"/>
          <w:sz w:val="24"/>
          <w:szCs w:val="24"/>
        </w:rPr>
        <w:t>rough the employee life cycle</w:t>
      </w:r>
      <w:r w:rsidR="001677F4">
        <w:rPr>
          <w:rFonts w:ascii="Arial" w:hAnsi="Arial" w:cs="Arial"/>
          <w:sz w:val="24"/>
          <w:szCs w:val="24"/>
        </w:rPr>
        <w:t>,</w:t>
      </w:r>
      <w:r w:rsidR="004A61AD">
        <w:rPr>
          <w:rFonts w:ascii="Arial" w:hAnsi="Arial" w:cs="Arial"/>
          <w:sz w:val="24"/>
          <w:szCs w:val="24"/>
        </w:rPr>
        <w:t xml:space="preserve"> HRM can produce engagement and help the company grow and archive </w:t>
      </w:r>
      <w:r w:rsidR="00DE4ED9">
        <w:rPr>
          <w:rFonts w:ascii="Arial" w:hAnsi="Arial" w:cs="Arial"/>
          <w:sz w:val="24"/>
          <w:szCs w:val="24"/>
        </w:rPr>
        <w:t>its</w:t>
      </w:r>
      <w:r w:rsidR="004A61AD">
        <w:rPr>
          <w:rFonts w:ascii="Arial" w:hAnsi="Arial" w:cs="Arial"/>
          <w:sz w:val="24"/>
          <w:szCs w:val="24"/>
        </w:rPr>
        <w:t xml:space="preserve"> objectives.</w:t>
      </w:r>
    </w:p>
    <w:p w14:paraId="54DF8B77" w14:textId="77777777" w:rsidR="000C2D5A" w:rsidRDefault="000C2D5A" w:rsidP="000C2D5A">
      <w:pPr>
        <w:pStyle w:val="NoSpacing"/>
        <w:spacing w:line="360" w:lineRule="auto"/>
        <w:jc w:val="both"/>
        <w:rPr>
          <w:rFonts w:ascii="Arial" w:hAnsi="Arial" w:cs="Arial"/>
          <w:sz w:val="24"/>
          <w:szCs w:val="24"/>
        </w:rPr>
      </w:pPr>
    </w:p>
    <w:p w14:paraId="412D1FF1" w14:textId="3DB0B01B" w:rsidR="004A61AD" w:rsidRDefault="004A61AD" w:rsidP="000C2D5A">
      <w:pPr>
        <w:pStyle w:val="NoSpacing"/>
        <w:spacing w:line="360" w:lineRule="auto"/>
        <w:jc w:val="both"/>
        <w:rPr>
          <w:rFonts w:ascii="Arial" w:hAnsi="Arial" w:cs="Arial"/>
          <w:sz w:val="24"/>
          <w:szCs w:val="24"/>
        </w:rPr>
      </w:pPr>
      <w:r>
        <w:rPr>
          <w:rFonts w:ascii="Arial" w:hAnsi="Arial" w:cs="Arial"/>
          <w:sz w:val="24"/>
          <w:szCs w:val="24"/>
        </w:rPr>
        <w:t xml:space="preserve">Attraction is the first stage of </w:t>
      </w:r>
      <w:r w:rsidR="00C349AE">
        <w:rPr>
          <w:rFonts w:ascii="Arial" w:hAnsi="Arial" w:cs="Arial"/>
          <w:sz w:val="24"/>
          <w:szCs w:val="24"/>
        </w:rPr>
        <w:t xml:space="preserve">the </w:t>
      </w:r>
      <w:r>
        <w:rPr>
          <w:rFonts w:ascii="Arial" w:hAnsi="Arial" w:cs="Arial"/>
          <w:sz w:val="24"/>
          <w:szCs w:val="24"/>
        </w:rPr>
        <w:t>employee life cycle and</w:t>
      </w:r>
      <w:r w:rsidR="00704C2A">
        <w:rPr>
          <w:rFonts w:ascii="Arial" w:hAnsi="Arial" w:cs="Arial"/>
          <w:sz w:val="24"/>
          <w:szCs w:val="24"/>
        </w:rPr>
        <w:t xml:space="preserve"> i</w:t>
      </w:r>
      <w:r>
        <w:rPr>
          <w:rFonts w:ascii="Arial" w:hAnsi="Arial" w:cs="Arial"/>
          <w:sz w:val="24"/>
          <w:szCs w:val="24"/>
        </w:rPr>
        <w:t xml:space="preserve">n this stage </w:t>
      </w:r>
      <w:r w:rsidR="00704C2A">
        <w:rPr>
          <w:rFonts w:ascii="Arial" w:hAnsi="Arial" w:cs="Arial"/>
          <w:sz w:val="24"/>
          <w:szCs w:val="24"/>
        </w:rPr>
        <w:t>next to a competitive wage, a strong</w:t>
      </w:r>
      <w:r>
        <w:rPr>
          <w:rFonts w:ascii="Arial" w:hAnsi="Arial" w:cs="Arial"/>
          <w:sz w:val="24"/>
          <w:szCs w:val="24"/>
        </w:rPr>
        <w:t xml:space="preserve"> brand is </w:t>
      </w:r>
      <w:r w:rsidR="00704C2A">
        <w:rPr>
          <w:rFonts w:ascii="Arial" w:hAnsi="Arial" w:cs="Arial"/>
          <w:sz w:val="24"/>
          <w:szCs w:val="24"/>
        </w:rPr>
        <w:t>essential,</w:t>
      </w:r>
      <w:r>
        <w:rPr>
          <w:rFonts w:ascii="Arial" w:hAnsi="Arial" w:cs="Arial"/>
          <w:sz w:val="24"/>
          <w:szCs w:val="24"/>
        </w:rPr>
        <w:t xml:space="preserve"> and people are the brand next to the products or </w:t>
      </w:r>
      <w:r w:rsidR="00704C2A">
        <w:rPr>
          <w:rFonts w:ascii="Arial" w:hAnsi="Arial" w:cs="Arial"/>
          <w:sz w:val="24"/>
          <w:szCs w:val="24"/>
        </w:rPr>
        <w:t xml:space="preserve">the </w:t>
      </w:r>
      <w:r>
        <w:rPr>
          <w:rFonts w:ascii="Arial" w:hAnsi="Arial" w:cs="Arial"/>
          <w:sz w:val="24"/>
          <w:szCs w:val="24"/>
        </w:rPr>
        <w:t xml:space="preserve">logo. No </w:t>
      </w:r>
      <w:r w:rsidR="00704C2A">
        <w:rPr>
          <w:rFonts w:ascii="Arial" w:hAnsi="Arial" w:cs="Arial"/>
          <w:sz w:val="24"/>
          <w:szCs w:val="24"/>
        </w:rPr>
        <w:t>matter</w:t>
      </w:r>
      <w:r>
        <w:rPr>
          <w:rFonts w:ascii="Arial" w:hAnsi="Arial" w:cs="Arial"/>
          <w:sz w:val="24"/>
          <w:szCs w:val="24"/>
        </w:rPr>
        <w:t xml:space="preserve"> how good </w:t>
      </w:r>
      <w:r w:rsidR="00704C2A">
        <w:rPr>
          <w:rFonts w:ascii="Arial" w:hAnsi="Arial" w:cs="Arial"/>
          <w:sz w:val="24"/>
          <w:szCs w:val="24"/>
        </w:rPr>
        <w:t>your service is</w:t>
      </w:r>
      <w:r w:rsidR="0034778A">
        <w:rPr>
          <w:rFonts w:ascii="Arial" w:hAnsi="Arial" w:cs="Arial"/>
          <w:sz w:val="24"/>
          <w:szCs w:val="24"/>
        </w:rPr>
        <w:t>,</w:t>
      </w:r>
      <w:r>
        <w:rPr>
          <w:rFonts w:ascii="Arial" w:hAnsi="Arial" w:cs="Arial"/>
          <w:sz w:val="24"/>
          <w:szCs w:val="24"/>
        </w:rPr>
        <w:t xml:space="preserve"> you </w:t>
      </w:r>
      <w:r w:rsidR="00704C2A">
        <w:rPr>
          <w:rFonts w:ascii="Arial" w:hAnsi="Arial" w:cs="Arial"/>
          <w:sz w:val="24"/>
          <w:szCs w:val="24"/>
        </w:rPr>
        <w:t>cannot</w:t>
      </w:r>
      <w:r>
        <w:rPr>
          <w:rFonts w:ascii="Arial" w:hAnsi="Arial" w:cs="Arial"/>
          <w:sz w:val="24"/>
          <w:szCs w:val="24"/>
        </w:rPr>
        <w:t xml:space="preserve"> attract good </w:t>
      </w:r>
      <w:r w:rsidR="00704C2A">
        <w:rPr>
          <w:rFonts w:ascii="Arial" w:hAnsi="Arial" w:cs="Arial"/>
          <w:sz w:val="24"/>
          <w:szCs w:val="24"/>
        </w:rPr>
        <w:t>employees if your policies and</w:t>
      </w:r>
      <w:r w:rsidR="0034778A">
        <w:rPr>
          <w:rFonts w:ascii="Arial" w:hAnsi="Arial" w:cs="Arial"/>
          <w:sz w:val="24"/>
          <w:szCs w:val="24"/>
        </w:rPr>
        <w:t xml:space="preserve"> </w:t>
      </w:r>
      <w:r w:rsidR="00704C2A">
        <w:rPr>
          <w:rFonts w:ascii="Arial" w:hAnsi="Arial" w:cs="Arial"/>
          <w:sz w:val="24"/>
          <w:szCs w:val="24"/>
        </w:rPr>
        <w:t xml:space="preserve">core values are not strong enough. </w:t>
      </w:r>
      <w:r w:rsidR="00AC2B3A">
        <w:rPr>
          <w:rFonts w:ascii="Arial" w:hAnsi="Arial" w:cs="Arial"/>
          <w:sz w:val="24"/>
          <w:szCs w:val="24"/>
        </w:rPr>
        <w:t xml:space="preserve">The respect a company show to </w:t>
      </w:r>
      <w:r w:rsidR="00C349AE">
        <w:rPr>
          <w:rFonts w:ascii="Arial" w:hAnsi="Arial" w:cs="Arial"/>
          <w:sz w:val="24"/>
          <w:szCs w:val="24"/>
        </w:rPr>
        <w:t>its</w:t>
      </w:r>
      <w:r w:rsidR="00AC2B3A">
        <w:rPr>
          <w:rFonts w:ascii="Arial" w:hAnsi="Arial" w:cs="Arial"/>
          <w:sz w:val="24"/>
          <w:szCs w:val="24"/>
        </w:rPr>
        <w:t xml:space="preserve"> employees will always attract new talents. Ritz -Carlton Hotel</w:t>
      </w:r>
      <w:r w:rsidR="00825D9D">
        <w:rPr>
          <w:rFonts w:ascii="Arial" w:hAnsi="Arial" w:cs="Arial"/>
          <w:sz w:val="24"/>
          <w:szCs w:val="24"/>
        </w:rPr>
        <w:t xml:space="preserve">'s </w:t>
      </w:r>
      <w:r w:rsidR="00AC2B3A">
        <w:rPr>
          <w:rFonts w:ascii="Arial" w:hAnsi="Arial" w:cs="Arial"/>
          <w:sz w:val="24"/>
          <w:szCs w:val="24"/>
        </w:rPr>
        <w:t xml:space="preserve"> </w:t>
      </w:r>
      <w:r w:rsidR="0034778A">
        <w:rPr>
          <w:rFonts w:ascii="Arial" w:hAnsi="Arial" w:cs="Arial"/>
          <w:sz w:val="24"/>
          <w:szCs w:val="24"/>
        </w:rPr>
        <w:t>slogan</w:t>
      </w:r>
      <w:r w:rsidR="00497D0D">
        <w:rPr>
          <w:rFonts w:ascii="Arial" w:hAnsi="Arial" w:cs="Arial"/>
          <w:sz w:val="24"/>
          <w:szCs w:val="24"/>
        </w:rPr>
        <w:t xml:space="preserve"> </w:t>
      </w:r>
      <w:r w:rsidR="0034778A">
        <w:rPr>
          <w:rFonts w:ascii="Arial" w:hAnsi="Arial" w:cs="Arial"/>
          <w:sz w:val="24"/>
          <w:szCs w:val="24"/>
        </w:rPr>
        <w:t xml:space="preserve">'we are ladies and gentlemen serving ladies and gentlemen' is showing the respect and trust of </w:t>
      </w:r>
      <w:r w:rsidR="00825D9D">
        <w:rPr>
          <w:rFonts w:ascii="Arial" w:hAnsi="Arial" w:cs="Arial"/>
          <w:sz w:val="24"/>
          <w:szCs w:val="24"/>
        </w:rPr>
        <w:t xml:space="preserve">the </w:t>
      </w:r>
      <w:r w:rsidR="0034778A">
        <w:rPr>
          <w:rFonts w:ascii="Arial" w:hAnsi="Arial" w:cs="Arial"/>
          <w:sz w:val="24"/>
          <w:szCs w:val="24"/>
        </w:rPr>
        <w:t>company for the employees telling them they are not just servants in the hospitality sector, are more th</w:t>
      </w:r>
      <w:r w:rsidR="00EE1C63">
        <w:rPr>
          <w:rFonts w:ascii="Arial" w:hAnsi="Arial" w:cs="Arial"/>
          <w:sz w:val="24"/>
          <w:szCs w:val="24"/>
        </w:rPr>
        <w:t>a</w:t>
      </w:r>
      <w:r w:rsidR="0034778A">
        <w:rPr>
          <w:rFonts w:ascii="Arial" w:hAnsi="Arial" w:cs="Arial"/>
          <w:sz w:val="24"/>
          <w:szCs w:val="24"/>
        </w:rPr>
        <w:t>n that,</w:t>
      </w:r>
      <w:r w:rsidR="00EE1C63">
        <w:rPr>
          <w:rFonts w:ascii="Arial" w:hAnsi="Arial" w:cs="Arial"/>
          <w:sz w:val="24"/>
          <w:szCs w:val="24"/>
        </w:rPr>
        <w:t xml:space="preserve"> they are important, </w:t>
      </w:r>
      <w:r w:rsidR="00F96004">
        <w:rPr>
          <w:rFonts w:ascii="Arial" w:hAnsi="Arial" w:cs="Arial"/>
          <w:sz w:val="24"/>
          <w:szCs w:val="24"/>
        </w:rPr>
        <w:t>they are</w:t>
      </w:r>
      <w:r w:rsidR="0034778A">
        <w:rPr>
          <w:rFonts w:ascii="Arial" w:hAnsi="Arial" w:cs="Arial"/>
          <w:sz w:val="24"/>
          <w:szCs w:val="24"/>
        </w:rPr>
        <w:t xml:space="preserve"> professionals (Schulze, 2019, p.181).</w:t>
      </w:r>
      <w:r w:rsidR="00EE1C63">
        <w:rPr>
          <w:rFonts w:ascii="Arial" w:hAnsi="Arial" w:cs="Arial"/>
          <w:sz w:val="24"/>
          <w:szCs w:val="24"/>
        </w:rPr>
        <w:t xml:space="preserve"> </w:t>
      </w:r>
    </w:p>
    <w:p w14:paraId="6865D6C6" w14:textId="77777777" w:rsidR="000C2D5A" w:rsidRDefault="000C2D5A" w:rsidP="000C2D5A">
      <w:pPr>
        <w:pStyle w:val="NoSpacing"/>
        <w:spacing w:line="360" w:lineRule="auto"/>
        <w:jc w:val="both"/>
        <w:rPr>
          <w:rFonts w:ascii="Arial" w:hAnsi="Arial" w:cs="Arial"/>
          <w:sz w:val="24"/>
          <w:szCs w:val="24"/>
        </w:rPr>
      </w:pPr>
    </w:p>
    <w:p w14:paraId="071E02BA" w14:textId="67061E4E" w:rsidR="00E65B02" w:rsidRDefault="005B7A9D" w:rsidP="000C2D5A">
      <w:pPr>
        <w:pStyle w:val="NoSpacing"/>
        <w:spacing w:line="360" w:lineRule="auto"/>
        <w:jc w:val="both"/>
        <w:rPr>
          <w:rFonts w:ascii="Arial" w:hAnsi="Arial" w:cs="Arial"/>
          <w:sz w:val="24"/>
          <w:szCs w:val="24"/>
        </w:rPr>
      </w:pPr>
      <w:r>
        <w:rPr>
          <w:rFonts w:ascii="Arial" w:hAnsi="Arial" w:cs="Arial"/>
          <w:sz w:val="24"/>
          <w:szCs w:val="24"/>
        </w:rPr>
        <w:t>The ways in which a company can find and recruit new workforce are multiple, starting with the</w:t>
      </w:r>
      <w:r w:rsidRPr="005B7A9D">
        <w:rPr>
          <w:rFonts w:ascii="Arial" w:hAnsi="Arial" w:cs="Arial"/>
          <w:sz w:val="24"/>
          <w:szCs w:val="24"/>
        </w:rPr>
        <w:t xml:space="preserve"> use of platforms </w:t>
      </w:r>
      <w:r>
        <w:rPr>
          <w:rFonts w:ascii="Arial" w:hAnsi="Arial" w:cs="Arial"/>
          <w:sz w:val="24"/>
          <w:szCs w:val="24"/>
        </w:rPr>
        <w:t>such as</w:t>
      </w:r>
      <w:r w:rsidRPr="005B7A9D">
        <w:rPr>
          <w:rFonts w:ascii="Arial" w:hAnsi="Arial" w:cs="Arial"/>
          <w:sz w:val="24"/>
          <w:szCs w:val="24"/>
        </w:rPr>
        <w:t xml:space="preserve"> Indeed or LinkedIn that allow employers to search for potential </w:t>
      </w:r>
      <w:r w:rsidR="0098631E">
        <w:rPr>
          <w:rFonts w:ascii="Arial" w:hAnsi="Arial" w:cs="Arial"/>
          <w:sz w:val="24"/>
          <w:szCs w:val="24"/>
        </w:rPr>
        <w:t>workers</w:t>
      </w:r>
      <w:r w:rsidRPr="005B7A9D">
        <w:rPr>
          <w:rFonts w:ascii="Arial" w:hAnsi="Arial" w:cs="Arial"/>
          <w:sz w:val="24"/>
          <w:szCs w:val="24"/>
        </w:rPr>
        <w:t xml:space="preserve"> by sector, job level, and location,</w:t>
      </w:r>
      <w:r>
        <w:rPr>
          <w:rFonts w:ascii="Arial" w:hAnsi="Arial" w:cs="Arial"/>
          <w:sz w:val="24"/>
          <w:szCs w:val="24"/>
        </w:rPr>
        <w:t xml:space="preserve"> continuing with </w:t>
      </w:r>
      <w:r w:rsidRPr="005B7A9D">
        <w:rPr>
          <w:rFonts w:ascii="Arial" w:hAnsi="Arial" w:cs="Arial"/>
          <w:sz w:val="24"/>
          <w:szCs w:val="24"/>
        </w:rPr>
        <w:t>commercial job boards,</w:t>
      </w:r>
      <w:r w:rsidR="00F96004">
        <w:rPr>
          <w:rFonts w:ascii="Arial" w:hAnsi="Arial" w:cs="Arial"/>
          <w:sz w:val="24"/>
          <w:szCs w:val="24"/>
        </w:rPr>
        <w:t xml:space="preserve"> </w:t>
      </w:r>
      <w:r w:rsidRPr="005B7A9D">
        <w:rPr>
          <w:rFonts w:ascii="Arial" w:hAnsi="Arial" w:cs="Arial"/>
          <w:sz w:val="24"/>
          <w:szCs w:val="24"/>
        </w:rPr>
        <w:t xml:space="preserve">recruitment agencies, and </w:t>
      </w:r>
      <w:r w:rsidR="00F96004">
        <w:rPr>
          <w:rFonts w:ascii="Arial" w:hAnsi="Arial" w:cs="Arial"/>
          <w:sz w:val="24"/>
          <w:szCs w:val="24"/>
        </w:rPr>
        <w:t>so on</w:t>
      </w:r>
      <w:r>
        <w:rPr>
          <w:rFonts w:ascii="Arial" w:hAnsi="Arial" w:cs="Arial"/>
          <w:sz w:val="24"/>
          <w:szCs w:val="24"/>
        </w:rPr>
        <w:t>.</w:t>
      </w:r>
      <w:r w:rsidR="000946B6">
        <w:rPr>
          <w:rFonts w:ascii="Arial" w:hAnsi="Arial" w:cs="Arial"/>
          <w:sz w:val="24"/>
          <w:szCs w:val="24"/>
        </w:rPr>
        <w:t xml:space="preserve"> </w:t>
      </w:r>
      <w:r w:rsidR="00F0522C">
        <w:rPr>
          <w:rFonts w:ascii="Arial" w:hAnsi="Arial" w:cs="Arial"/>
          <w:sz w:val="24"/>
          <w:szCs w:val="24"/>
        </w:rPr>
        <w:t>To</w:t>
      </w:r>
      <w:r w:rsidR="00444F9A">
        <w:rPr>
          <w:rFonts w:ascii="Arial" w:hAnsi="Arial" w:cs="Arial"/>
          <w:sz w:val="24"/>
          <w:szCs w:val="24"/>
        </w:rPr>
        <w:t xml:space="preserve"> recruit</w:t>
      </w:r>
      <w:r w:rsidR="00D564C8">
        <w:rPr>
          <w:rFonts w:ascii="Arial" w:hAnsi="Arial" w:cs="Arial"/>
          <w:sz w:val="24"/>
          <w:szCs w:val="24"/>
        </w:rPr>
        <w:t xml:space="preserve"> </w:t>
      </w:r>
      <w:r w:rsidR="00444F9A">
        <w:rPr>
          <w:rFonts w:ascii="Arial" w:hAnsi="Arial" w:cs="Arial"/>
          <w:sz w:val="24"/>
          <w:szCs w:val="24"/>
        </w:rPr>
        <w:t>the right employees the company should know and tell exactly what is looking for</w:t>
      </w:r>
      <w:r w:rsidR="004F215B">
        <w:rPr>
          <w:rFonts w:ascii="Arial" w:hAnsi="Arial" w:cs="Arial"/>
          <w:sz w:val="24"/>
          <w:szCs w:val="24"/>
        </w:rPr>
        <w:t xml:space="preserve">. Is </w:t>
      </w:r>
      <w:r w:rsidR="00444F9A">
        <w:rPr>
          <w:rFonts w:ascii="Arial" w:hAnsi="Arial" w:cs="Arial"/>
          <w:sz w:val="24"/>
          <w:szCs w:val="24"/>
        </w:rPr>
        <w:t xml:space="preserve">vital to know exactly what qualities, what sort of skills, </w:t>
      </w:r>
      <w:r w:rsidR="008A7AD3">
        <w:rPr>
          <w:rFonts w:ascii="Arial" w:hAnsi="Arial" w:cs="Arial"/>
          <w:sz w:val="24"/>
          <w:szCs w:val="24"/>
        </w:rPr>
        <w:t xml:space="preserve">and </w:t>
      </w:r>
      <w:r w:rsidR="00444F9A">
        <w:rPr>
          <w:rFonts w:ascii="Arial" w:hAnsi="Arial" w:cs="Arial"/>
          <w:sz w:val="24"/>
          <w:szCs w:val="24"/>
        </w:rPr>
        <w:t xml:space="preserve">what the task and the expectation are. </w:t>
      </w:r>
      <w:r w:rsidR="0047030D">
        <w:rPr>
          <w:rFonts w:ascii="Arial" w:hAnsi="Arial" w:cs="Arial"/>
          <w:sz w:val="24"/>
          <w:szCs w:val="24"/>
        </w:rPr>
        <w:t>Applicants</w:t>
      </w:r>
      <w:r w:rsidR="00B71CB0" w:rsidRPr="00B71CB0">
        <w:t xml:space="preserve"> </w:t>
      </w:r>
      <w:r w:rsidR="00B71CB0" w:rsidRPr="00B71CB0">
        <w:rPr>
          <w:rFonts w:ascii="Arial" w:hAnsi="Arial" w:cs="Arial"/>
          <w:sz w:val="24"/>
          <w:szCs w:val="24"/>
        </w:rPr>
        <w:t>should be fully aware of the terms of their agreement before joining the company</w:t>
      </w:r>
      <w:r w:rsidR="00444F9A">
        <w:rPr>
          <w:rFonts w:ascii="Arial" w:hAnsi="Arial" w:cs="Arial"/>
          <w:sz w:val="24"/>
          <w:szCs w:val="24"/>
        </w:rPr>
        <w:t xml:space="preserve">. </w:t>
      </w:r>
      <w:r w:rsidR="001F594E">
        <w:rPr>
          <w:rFonts w:ascii="Arial" w:hAnsi="Arial" w:cs="Arial"/>
          <w:sz w:val="24"/>
          <w:szCs w:val="24"/>
        </w:rPr>
        <w:t xml:space="preserve">Is </w:t>
      </w:r>
      <w:r w:rsidR="004F215B">
        <w:rPr>
          <w:rFonts w:ascii="Arial" w:hAnsi="Arial" w:cs="Arial"/>
          <w:sz w:val="24"/>
          <w:szCs w:val="24"/>
        </w:rPr>
        <w:t>important</w:t>
      </w:r>
      <w:r w:rsidR="001F594E">
        <w:rPr>
          <w:rFonts w:ascii="Arial" w:hAnsi="Arial" w:cs="Arial"/>
          <w:sz w:val="24"/>
          <w:szCs w:val="24"/>
        </w:rPr>
        <w:t xml:space="preserve"> to</w:t>
      </w:r>
      <w:r w:rsidR="00444F9A">
        <w:rPr>
          <w:rFonts w:ascii="Arial" w:hAnsi="Arial" w:cs="Arial"/>
          <w:sz w:val="24"/>
          <w:szCs w:val="24"/>
        </w:rPr>
        <w:t xml:space="preserve"> </w:t>
      </w:r>
      <w:r w:rsidR="00B00196">
        <w:rPr>
          <w:rFonts w:ascii="Arial" w:hAnsi="Arial" w:cs="Arial"/>
          <w:sz w:val="24"/>
          <w:szCs w:val="24"/>
        </w:rPr>
        <w:t>offer</w:t>
      </w:r>
      <w:r w:rsidR="00444F9A">
        <w:rPr>
          <w:rFonts w:ascii="Arial" w:hAnsi="Arial" w:cs="Arial"/>
          <w:sz w:val="24"/>
          <w:szCs w:val="24"/>
        </w:rPr>
        <w:t xml:space="preserve"> any detail </w:t>
      </w:r>
      <w:r w:rsidR="00B00196">
        <w:rPr>
          <w:rFonts w:ascii="Arial" w:hAnsi="Arial" w:cs="Arial"/>
          <w:sz w:val="24"/>
          <w:szCs w:val="24"/>
        </w:rPr>
        <w:t>regarding</w:t>
      </w:r>
      <w:r w:rsidR="00444F9A">
        <w:rPr>
          <w:rFonts w:ascii="Arial" w:hAnsi="Arial" w:cs="Arial"/>
          <w:sz w:val="24"/>
          <w:szCs w:val="24"/>
        </w:rPr>
        <w:t xml:space="preserve"> the responsibility, </w:t>
      </w:r>
      <w:r w:rsidR="001F594E">
        <w:rPr>
          <w:rFonts w:ascii="Arial" w:hAnsi="Arial" w:cs="Arial"/>
          <w:sz w:val="24"/>
          <w:szCs w:val="24"/>
        </w:rPr>
        <w:t>authority,</w:t>
      </w:r>
      <w:r w:rsidR="00444F9A">
        <w:rPr>
          <w:rFonts w:ascii="Arial" w:hAnsi="Arial" w:cs="Arial"/>
          <w:sz w:val="24"/>
          <w:szCs w:val="24"/>
        </w:rPr>
        <w:t xml:space="preserve"> and accountability </w:t>
      </w:r>
      <w:r w:rsidR="001F594E">
        <w:rPr>
          <w:rFonts w:ascii="Arial" w:hAnsi="Arial" w:cs="Arial"/>
          <w:sz w:val="24"/>
          <w:szCs w:val="24"/>
        </w:rPr>
        <w:t>they’ll have</w:t>
      </w:r>
      <w:r w:rsidR="00444F9A">
        <w:rPr>
          <w:rFonts w:ascii="Arial" w:hAnsi="Arial" w:cs="Arial"/>
          <w:sz w:val="24"/>
          <w:szCs w:val="24"/>
        </w:rPr>
        <w:t xml:space="preserve"> if h</w:t>
      </w:r>
      <w:r w:rsidR="00BE44B9">
        <w:rPr>
          <w:rFonts w:ascii="Arial" w:hAnsi="Arial" w:cs="Arial"/>
          <w:sz w:val="24"/>
          <w:szCs w:val="24"/>
        </w:rPr>
        <w:t>ir</w:t>
      </w:r>
      <w:r w:rsidR="00444F9A">
        <w:rPr>
          <w:rFonts w:ascii="Arial" w:hAnsi="Arial" w:cs="Arial"/>
          <w:sz w:val="24"/>
          <w:szCs w:val="24"/>
        </w:rPr>
        <w:t>ed and give them a</w:t>
      </w:r>
      <w:r w:rsidR="00573E2D">
        <w:rPr>
          <w:rFonts w:ascii="Arial" w:hAnsi="Arial" w:cs="Arial"/>
          <w:sz w:val="24"/>
          <w:szCs w:val="24"/>
        </w:rPr>
        <w:t xml:space="preserve"> solid understanding </w:t>
      </w:r>
      <w:r w:rsidR="00444F9A">
        <w:rPr>
          <w:rFonts w:ascii="Arial" w:hAnsi="Arial" w:cs="Arial"/>
          <w:sz w:val="24"/>
          <w:szCs w:val="24"/>
        </w:rPr>
        <w:t>of the community culture.</w:t>
      </w:r>
      <w:r w:rsidR="004F215B">
        <w:rPr>
          <w:rFonts w:ascii="Arial" w:hAnsi="Arial" w:cs="Arial"/>
          <w:sz w:val="24"/>
          <w:szCs w:val="24"/>
        </w:rPr>
        <w:t xml:space="preserve"> A</w:t>
      </w:r>
      <w:r w:rsidR="001F594E">
        <w:rPr>
          <w:rFonts w:ascii="Arial" w:hAnsi="Arial" w:cs="Arial"/>
          <w:sz w:val="24"/>
          <w:szCs w:val="24"/>
        </w:rPr>
        <w:t>ll the potential hires</w:t>
      </w:r>
      <w:r w:rsidR="004F215B" w:rsidRPr="004F215B">
        <w:rPr>
          <w:rFonts w:ascii="Arial" w:hAnsi="Arial" w:cs="Arial"/>
          <w:sz w:val="24"/>
          <w:szCs w:val="24"/>
        </w:rPr>
        <w:t xml:space="preserve"> </w:t>
      </w:r>
      <w:r w:rsidR="004F215B">
        <w:rPr>
          <w:rFonts w:ascii="Arial" w:hAnsi="Arial" w:cs="Arial"/>
          <w:sz w:val="24"/>
          <w:szCs w:val="24"/>
        </w:rPr>
        <w:t xml:space="preserve">at </w:t>
      </w:r>
      <w:r w:rsidR="00020AA4">
        <w:rPr>
          <w:rFonts w:ascii="Arial" w:hAnsi="Arial" w:cs="Arial"/>
          <w:sz w:val="24"/>
          <w:szCs w:val="24"/>
        </w:rPr>
        <w:t xml:space="preserve">the </w:t>
      </w:r>
      <w:r w:rsidR="004F215B">
        <w:rPr>
          <w:rFonts w:ascii="Arial" w:hAnsi="Arial" w:cs="Arial"/>
          <w:sz w:val="24"/>
          <w:szCs w:val="24"/>
        </w:rPr>
        <w:t>Disney hiring centre</w:t>
      </w:r>
      <w:r w:rsidR="001F594E">
        <w:rPr>
          <w:rFonts w:ascii="Arial" w:hAnsi="Arial" w:cs="Arial"/>
          <w:sz w:val="24"/>
          <w:szCs w:val="24"/>
        </w:rPr>
        <w:t xml:space="preserve"> before they are </w:t>
      </w:r>
      <w:r w:rsidR="000946B6">
        <w:rPr>
          <w:rFonts w:ascii="Arial" w:hAnsi="Arial" w:cs="Arial"/>
          <w:sz w:val="24"/>
          <w:szCs w:val="24"/>
        </w:rPr>
        <w:t>interviewed,</w:t>
      </w:r>
      <w:r w:rsidR="001F594E">
        <w:rPr>
          <w:rFonts w:ascii="Arial" w:hAnsi="Arial" w:cs="Arial"/>
          <w:sz w:val="24"/>
          <w:szCs w:val="24"/>
        </w:rPr>
        <w:t xml:space="preserve"> s</w:t>
      </w:r>
      <w:r w:rsidR="004F215B">
        <w:rPr>
          <w:rFonts w:ascii="Arial" w:hAnsi="Arial" w:cs="Arial"/>
          <w:sz w:val="24"/>
          <w:szCs w:val="24"/>
        </w:rPr>
        <w:t>ee</w:t>
      </w:r>
      <w:r w:rsidR="001F594E">
        <w:rPr>
          <w:rFonts w:ascii="Arial" w:hAnsi="Arial" w:cs="Arial"/>
          <w:sz w:val="24"/>
          <w:szCs w:val="24"/>
        </w:rPr>
        <w:t xml:space="preserve"> a video highlighting </w:t>
      </w:r>
      <w:r w:rsidR="0023047A">
        <w:rPr>
          <w:rFonts w:ascii="Arial" w:hAnsi="Arial" w:cs="Arial"/>
          <w:sz w:val="24"/>
          <w:szCs w:val="24"/>
        </w:rPr>
        <w:t xml:space="preserve">Disney’s </w:t>
      </w:r>
      <w:r w:rsidR="001F594E">
        <w:rPr>
          <w:rFonts w:ascii="Arial" w:hAnsi="Arial" w:cs="Arial"/>
          <w:sz w:val="24"/>
          <w:szCs w:val="24"/>
        </w:rPr>
        <w:t xml:space="preserve">heritage and traditions, provide an overview of the compensation plan, </w:t>
      </w:r>
      <w:r w:rsidR="0023047A">
        <w:rPr>
          <w:rFonts w:ascii="Arial" w:hAnsi="Arial" w:cs="Arial"/>
          <w:sz w:val="24"/>
          <w:szCs w:val="24"/>
        </w:rPr>
        <w:t xml:space="preserve">and </w:t>
      </w:r>
      <w:r w:rsidR="001F594E">
        <w:rPr>
          <w:rFonts w:ascii="Arial" w:hAnsi="Arial" w:cs="Arial"/>
          <w:sz w:val="24"/>
          <w:szCs w:val="24"/>
        </w:rPr>
        <w:t xml:space="preserve">benefits, </w:t>
      </w:r>
      <w:r w:rsidR="001C5F10">
        <w:rPr>
          <w:rFonts w:ascii="Arial" w:hAnsi="Arial" w:cs="Arial"/>
          <w:sz w:val="24"/>
          <w:szCs w:val="24"/>
        </w:rPr>
        <w:t>describe</w:t>
      </w:r>
      <w:r w:rsidR="001F594E">
        <w:rPr>
          <w:rFonts w:ascii="Arial" w:hAnsi="Arial" w:cs="Arial"/>
          <w:sz w:val="24"/>
          <w:szCs w:val="24"/>
        </w:rPr>
        <w:t xml:space="preserve"> the policy on schedul</w:t>
      </w:r>
      <w:r w:rsidR="0037065B">
        <w:rPr>
          <w:rFonts w:ascii="Arial" w:hAnsi="Arial" w:cs="Arial"/>
          <w:sz w:val="24"/>
          <w:szCs w:val="24"/>
        </w:rPr>
        <w:t>e</w:t>
      </w:r>
      <w:r w:rsidR="001C5F10">
        <w:rPr>
          <w:rFonts w:ascii="Arial" w:hAnsi="Arial" w:cs="Arial"/>
          <w:sz w:val="24"/>
          <w:szCs w:val="24"/>
        </w:rPr>
        <w:t>s</w:t>
      </w:r>
      <w:r w:rsidR="001F594E">
        <w:rPr>
          <w:rFonts w:ascii="Arial" w:hAnsi="Arial" w:cs="Arial"/>
          <w:sz w:val="24"/>
          <w:szCs w:val="24"/>
        </w:rPr>
        <w:t>, clarifying the expectation and standards (Cockerell, 2008, p. 95).</w:t>
      </w:r>
    </w:p>
    <w:p w14:paraId="1D7E0983" w14:textId="77777777" w:rsidR="000C2D5A" w:rsidRDefault="000C2D5A" w:rsidP="000C2D5A">
      <w:pPr>
        <w:pStyle w:val="NoSpacing"/>
        <w:spacing w:line="360" w:lineRule="auto"/>
        <w:jc w:val="both"/>
        <w:rPr>
          <w:rFonts w:ascii="Arial" w:hAnsi="Arial" w:cs="Arial"/>
          <w:sz w:val="24"/>
          <w:szCs w:val="24"/>
        </w:rPr>
      </w:pPr>
    </w:p>
    <w:p w14:paraId="752EB7DB" w14:textId="64419F6D" w:rsidR="00E65B02" w:rsidRDefault="004F215B" w:rsidP="000C2D5A">
      <w:pPr>
        <w:pStyle w:val="NoSpacing"/>
        <w:spacing w:line="360" w:lineRule="auto"/>
        <w:jc w:val="both"/>
        <w:rPr>
          <w:rFonts w:ascii="Arial" w:hAnsi="Arial" w:cs="Arial"/>
          <w:spacing w:val="6"/>
          <w:sz w:val="24"/>
          <w:szCs w:val="24"/>
        </w:rPr>
      </w:pPr>
      <w:r>
        <w:rPr>
          <w:rFonts w:ascii="Arial" w:hAnsi="Arial" w:cs="Arial"/>
          <w:sz w:val="24"/>
          <w:szCs w:val="24"/>
        </w:rPr>
        <w:t>Once the company ha</w:t>
      </w:r>
      <w:r w:rsidR="00275948">
        <w:rPr>
          <w:rFonts w:ascii="Arial" w:hAnsi="Arial" w:cs="Arial"/>
          <w:sz w:val="24"/>
          <w:szCs w:val="24"/>
        </w:rPr>
        <w:t>s</w:t>
      </w:r>
      <w:r>
        <w:rPr>
          <w:rFonts w:ascii="Arial" w:hAnsi="Arial" w:cs="Arial"/>
          <w:sz w:val="24"/>
          <w:szCs w:val="24"/>
        </w:rPr>
        <w:t xml:space="preserve"> </w:t>
      </w:r>
      <w:r w:rsidR="000946B6">
        <w:rPr>
          <w:rFonts w:ascii="Arial" w:hAnsi="Arial" w:cs="Arial"/>
          <w:sz w:val="24"/>
          <w:szCs w:val="24"/>
        </w:rPr>
        <w:t>chosen the</w:t>
      </w:r>
      <w:r>
        <w:rPr>
          <w:rFonts w:ascii="Arial" w:hAnsi="Arial" w:cs="Arial"/>
          <w:sz w:val="24"/>
          <w:szCs w:val="24"/>
        </w:rPr>
        <w:t xml:space="preserve"> right employee the onboarding process starts</w:t>
      </w:r>
      <w:r w:rsidR="00E65B02">
        <w:rPr>
          <w:rFonts w:ascii="Arial" w:hAnsi="Arial" w:cs="Arial"/>
          <w:sz w:val="24"/>
          <w:szCs w:val="24"/>
        </w:rPr>
        <w:t xml:space="preserve"> and t</w:t>
      </w:r>
      <w:r>
        <w:rPr>
          <w:rFonts w:ascii="Arial" w:hAnsi="Arial" w:cs="Arial"/>
          <w:sz w:val="24"/>
          <w:szCs w:val="24"/>
        </w:rPr>
        <w:t xml:space="preserve">he new </w:t>
      </w:r>
      <w:r w:rsidR="000946B6">
        <w:rPr>
          <w:rFonts w:ascii="Arial" w:hAnsi="Arial" w:cs="Arial"/>
          <w:sz w:val="24"/>
          <w:szCs w:val="24"/>
        </w:rPr>
        <w:t>hire need to be familiarized with the work, the standards, the work environment</w:t>
      </w:r>
      <w:r w:rsidR="00037F8C">
        <w:rPr>
          <w:rFonts w:ascii="Arial" w:hAnsi="Arial" w:cs="Arial"/>
          <w:sz w:val="24"/>
          <w:szCs w:val="24"/>
        </w:rPr>
        <w:t xml:space="preserve">, </w:t>
      </w:r>
      <w:r w:rsidR="00E65B02">
        <w:rPr>
          <w:rFonts w:ascii="Arial" w:hAnsi="Arial" w:cs="Arial"/>
          <w:sz w:val="24"/>
          <w:szCs w:val="24"/>
        </w:rPr>
        <w:t>the expectation</w:t>
      </w:r>
      <w:r w:rsidR="00037F8C">
        <w:rPr>
          <w:rFonts w:ascii="Arial" w:hAnsi="Arial" w:cs="Arial"/>
          <w:sz w:val="24"/>
          <w:szCs w:val="24"/>
        </w:rPr>
        <w:t xml:space="preserve"> and</w:t>
      </w:r>
      <w:r w:rsidR="00E65B02">
        <w:rPr>
          <w:rFonts w:ascii="Arial" w:hAnsi="Arial" w:cs="Arial"/>
          <w:sz w:val="24"/>
          <w:szCs w:val="24"/>
        </w:rPr>
        <w:t xml:space="preserve"> the daily routine</w:t>
      </w:r>
      <w:r w:rsidR="000946B6">
        <w:rPr>
          <w:rFonts w:ascii="Arial" w:hAnsi="Arial" w:cs="Arial"/>
          <w:sz w:val="24"/>
          <w:szCs w:val="24"/>
        </w:rPr>
        <w:t>.</w:t>
      </w:r>
      <w:r w:rsidR="00E65B02">
        <w:rPr>
          <w:rFonts w:ascii="Arial" w:hAnsi="Arial" w:cs="Arial"/>
          <w:sz w:val="24"/>
          <w:szCs w:val="24"/>
        </w:rPr>
        <w:t xml:space="preserve"> Location,</w:t>
      </w:r>
      <w:r>
        <w:rPr>
          <w:rFonts w:ascii="Arial" w:hAnsi="Arial" w:cs="Arial"/>
          <w:sz w:val="24"/>
          <w:szCs w:val="24"/>
        </w:rPr>
        <w:t xml:space="preserve"> </w:t>
      </w:r>
      <w:r w:rsidR="00E65B02">
        <w:rPr>
          <w:rFonts w:ascii="Arial" w:hAnsi="Arial" w:cs="Arial"/>
          <w:spacing w:val="6"/>
          <w:sz w:val="24"/>
          <w:szCs w:val="24"/>
        </w:rPr>
        <w:t>c</w:t>
      </w:r>
      <w:r w:rsidR="00E65B02" w:rsidRPr="00E65B02">
        <w:rPr>
          <w:rFonts w:ascii="Arial" w:hAnsi="Arial" w:cs="Arial"/>
          <w:spacing w:val="6"/>
          <w:sz w:val="24"/>
          <w:szCs w:val="24"/>
        </w:rPr>
        <w:t>ompany policies (such as your holiday days)</w:t>
      </w:r>
      <w:r w:rsidR="00E65B02">
        <w:rPr>
          <w:rFonts w:ascii="Arial" w:hAnsi="Arial" w:cs="Arial"/>
          <w:spacing w:val="6"/>
          <w:sz w:val="24"/>
          <w:szCs w:val="24"/>
        </w:rPr>
        <w:t>, terms</w:t>
      </w:r>
      <w:r w:rsidR="00E65B02" w:rsidRPr="00E65B02">
        <w:rPr>
          <w:rFonts w:ascii="Arial" w:hAnsi="Arial" w:cs="Arial"/>
          <w:spacing w:val="6"/>
          <w:sz w:val="24"/>
          <w:szCs w:val="24"/>
        </w:rPr>
        <w:t xml:space="preserve"> and conditions of their employment</w:t>
      </w:r>
      <w:r w:rsidR="00E65B02">
        <w:rPr>
          <w:rFonts w:ascii="Arial" w:hAnsi="Arial" w:cs="Arial"/>
          <w:spacing w:val="6"/>
          <w:sz w:val="24"/>
          <w:szCs w:val="24"/>
        </w:rPr>
        <w:t>, r</w:t>
      </w:r>
      <w:r w:rsidR="00E65B02" w:rsidRPr="00E65B02">
        <w:rPr>
          <w:rFonts w:ascii="Arial" w:hAnsi="Arial" w:cs="Arial"/>
          <w:spacing w:val="6"/>
          <w:sz w:val="24"/>
          <w:szCs w:val="24"/>
        </w:rPr>
        <w:t>egular duties and responsibilities</w:t>
      </w:r>
      <w:r w:rsidR="00E65B02">
        <w:rPr>
          <w:rFonts w:ascii="Arial" w:hAnsi="Arial" w:cs="Arial"/>
          <w:spacing w:val="6"/>
          <w:sz w:val="24"/>
          <w:szCs w:val="24"/>
        </w:rPr>
        <w:t xml:space="preserve"> </w:t>
      </w:r>
      <w:r w:rsidR="008474DC">
        <w:rPr>
          <w:rFonts w:ascii="Arial" w:hAnsi="Arial" w:cs="Arial"/>
          <w:spacing w:val="6"/>
          <w:sz w:val="24"/>
          <w:szCs w:val="24"/>
        </w:rPr>
        <w:t xml:space="preserve">need to be known by the new employee. At Whitbread for </w:t>
      </w:r>
      <w:r w:rsidR="008474DC">
        <w:rPr>
          <w:rFonts w:ascii="Arial" w:hAnsi="Arial" w:cs="Arial"/>
          <w:spacing w:val="6"/>
          <w:sz w:val="24"/>
          <w:szCs w:val="24"/>
        </w:rPr>
        <w:lastRenderedPageBreak/>
        <w:t>example they have a platform named Whitbread Academy Online where are</w:t>
      </w:r>
      <w:r w:rsidR="008474DC" w:rsidRPr="008474DC">
        <w:rPr>
          <w:rFonts w:ascii="Arial" w:hAnsi="Arial" w:cs="Arial"/>
          <w:sz w:val="24"/>
          <w:szCs w:val="24"/>
        </w:rPr>
        <w:t xml:space="preserve"> </w:t>
      </w:r>
      <w:r w:rsidR="008474DC">
        <w:rPr>
          <w:rFonts w:ascii="Arial" w:hAnsi="Arial" w:cs="Arial"/>
          <w:sz w:val="24"/>
          <w:szCs w:val="24"/>
        </w:rPr>
        <w:t xml:space="preserve">presenting </w:t>
      </w:r>
      <w:r w:rsidR="008474DC" w:rsidRPr="00C07617">
        <w:rPr>
          <w:rFonts w:ascii="Arial" w:hAnsi="Arial" w:cs="Arial"/>
          <w:sz w:val="24"/>
          <w:szCs w:val="24"/>
        </w:rPr>
        <w:t xml:space="preserve">all the training requests that are expected </w:t>
      </w:r>
      <w:r w:rsidR="008474DC">
        <w:rPr>
          <w:rFonts w:ascii="Arial" w:hAnsi="Arial" w:cs="Arial"/>
          <w:sz w:val="24"/>
          <w:szCs w:val="24"/>
        </w:rPr>
        <w:t>to be filled by the new starters</w:t>
      </w:r>
      <w:r w:rsidR="00364446">
        <w:rPr>
          <w:rFonts w:ascii="Arial" w:hAnsi="Arial" w:cs="Arial"/>
          <w:spacing w:val="6"/>
          <w:sz w:val="24"/>
          <w:szCs w:val="24"/>
        </w:rPr>
        <w:t xml:space="preserve">, some of them are mandatory </w:t>
      </w:r>
      <w:r w:rsidR="008474DC">
        <w:rPr>
          <w:rFonts w:ascii="Arial" w:hAnsi="Arial" w:cs="Arial"/>
          <w:spacing w:val="6"/>
          <w:sz w:val="24"/>
          <w:szCs w:val="24"/>
        </w:rPr>
        <w:t>in the first mo</w:t>
      </w:r>
      <w:r w:rsidR="003449B7">
        <w:rPr>
          <w:rFonts w:ascii="Arial" w:hAnsi="Arial" w:cs="Arial"/>
          <w:spacing w:val="6"/>
          <w:sz w:val="24"/>
          <w:szCs w:val="24"/>
        </w:rPr>
        <w:t>n</w:t>
      </w:r>
      <w:r w:rsidR="008474DC">
        <w:rPr>
          <w:rFonts w:ascii="Arial" w:hAnsi="Arial" w:cs="Arial"/>
          <w:spacing w:val="6"/>
          <w:sz w:val="24"/>
          <w:szCs w:val="24"/>
        </w:rPr>
        <w:t>th (</w:t>
      </w:r>
      <w:r w:rsidR="00AE086F">
        <w:rPr>
          <w:rFonts w:ascii="Arial" w:hAnsi="Arial" w:cs="Arial"/>
          <w:spacing w:val="6"/>
          <w:sz w:val="24"/>
          <w:szCs w:val="24"/>
        </w:rPr>
        <w:t>AzGuid</w:t>
      </w:r>
      <w:r w:rsidR="001700DE">
        <w:rPr>
          <w:rFonts w:ascii="Arial" w:hAnsi="Arial" w:cs="Arial"/>
          <w:spacing w:val="6"/>
          <w:sz w:val="24"/>
          <w:szCs w:val="24"/>
        </w:rPr>
        <w:t>e</w:t>
      </w:r>
      <w:r w:rsidR="00276D42">
        <w:rPr>
          <w:rFonts w:ascii="Arial" w:hAnsi="Arial" w:cs="Arial"/>
          <w:spacing w:val="6"/>
          <w:sz w:val="24"/>
          <w:szCs w:val="24"/>
        </w:rPr>
        <w:t>, 202</w:t>
      </w:r>
      <w:r w:rsidR="00AE086F">
        <w:rPr>
          <w:rFonts w:ascii="Arial" w:hAnsi="Arial" w:cs="Arial"/>
          <w:spacing w:val="6"/>
          <w:sz w:val="24"/>
          <w:szCs w:val="24"/>
        </w:rPr>
        <w:t>2</w:t>
      </w:r>
      <w:r w:rsidR="00276D42">
        <w:rPr>
          <w:rFonts w:ascii="Arial" w:hAnsi="Arial" w:cs="Arial"/>
          <w:spacing w:val="6"/>
          <w:sz w:val="24"/>
          <w:szCs w:val="24"/>
        </w:rPr>
        <w:t>)</w:t>
      </w:r>
      <w:r w:rsidR="005D3A83">
        <w:rPr>
          <w:rFonts w:ascii="Arial" w:hAnsi="Arial" w:cs="Arial"/>
          <w:spacing w:val="6"/>
          <w:sz w:val="24"/>
          <w:szCs w:val="24"/>
        </w:rPr>
        <w:t>.</w:t>
      </w:r>
    </w:p>
    <w:p w14:paraId="30C97009" w14:textId="77777777" w:rsidR="000C2D5A" w:rsidRDefault="000C2D5A" w:rsidP="000C2D5A">
      <w:pPr>
        <w:pStyle w:val="NoSpacing"/>
        <w:spacing w:line="360" w:lineRule="auto"/>
        <w:jc w:val="both"/>
        <w:rPr>
          <w:rFonts w:ascii="Arial" w:hAnsi="Arial" w:cs="Arial"/>
          <w:spacing w:val="6"/>
          <w:sz w:val="24"/>
          <w:szCs w:val="24"/>
        </w:rPr>
      </w:pPr>
    </w:p>
    <w:p w14:paraId="69A402AC" w14:textId="33A0E0C9" w:rsidR="007C519B" w:rsidRDefault="005D3A83" w:rsidP="000C2D5A">
      <w:pPr>
        <w:pStyle w:val="NoSpacing"/>
        <w:spacing w:line="360" w:lineRule="auto"/>
        <w:jc w:val="both"/>
        <w:rPr>
          <w:rFonts w:ascii="Arial" w:hAnsi="Arial" w:cs="Arial"/>
          <w:spacing w:val="6"/>
          <w:sz w:val="24"/>
          <w:szCs w:val="24"/>
        </w:rPr>
      </w:pPr>
      <w:r>
        <w:rPr>
          <w:rFonts w:ascii="Arial" w:hAnsi="Arial" w:cs="Arial"/>
          <w:spacing w:val="6"/>
          <w:sz w:val="24"/>
          <w:szCs w:val="24"/>
        </w:rPr>
        <w:t xml:space="preserve">Training and </w:t>
      </w:r>
      <w:r w:rsidR="00EF4E0D">
        <w:rPr>
          <w:rFonts w:ascii="Arial" w:hAnsi="Arial" w:cs="Arial"/>
          <w:spacing w:val="6"/>
          <w:sz w:val="24"/>
          <w:szCs w:val="24"/>
        </w:rPr>
        <w:t xml:space="preserve">development of the employees </w:t>
      </w:r>
      <w:r w:rsidR="003B39B2">
        <w:rPr>
          <w:rFonts w:ascii="Arial" w:hAnsi="Arial" w:cs="Arial"/>
          <w:spacing w:val="6"/>
          <w:sz w:val="24"/>
          <w:szCs w:val="24"/>
        </w:rPr>
        <w:t>are</w:t>
      </w:r>
      <w:r w:rsidR="00EF4E0D">
        <w:rPr>
          <w:rFonts w:ascii="Arial" w:hAnsi="Arial" w:cs="Arial"/>
          <w:spacing w:val="6"/>
          <w:sz w:val="24"/>
          <w:szCs w:val="24"/>
        </w:rPr>
        <w:t xml:space="preserve"> </w:t>
      </w:r>
      <w:r w:rsidR="00D17680">
        <w:rPr>
          <w:rFonts w:ascii="Arial" w:hAnsi="Arial" w:cs="Arial"/>
          <w:spacing w:val="6"/>
          <w:sz w:val="24"/>
          <w:szCs w:val="24"/>
        </w:rPr>
        <w:t xml:space="preserve">vital, and all </w:t>
      </w:r>
      <w:r w:rsidR="007E4E39">
        <w:rPr>
          <w:rFonts w:ascii="Arial" w:hAnsi="Arial" w:cs="Arial"/>
          <w:spacing w:val="6"/>
          <w:sz w:val="24"/>
          <w:szCs w:val="24"/>
        </w:rPr>
        <w:t>compan</w:t>
      </w:r>
      <w:r w:rsidR="003B39B2">
        <w:rPr>
          <w:rFonts w:ascii="Arial" w:hAnsi="Arial" w:cs="Arial"/>
          <w:spacing w:val="6"/>
          <w:sz w:val="24"/>
          <w:szCs w:val="24"/>
        </w:rPr>
        <w:t>ie</w:t>
      </w:r>
      <w:r w:rsidR="007E4E39">
        <w:rPr>
          <w:rFonts w:ascii="Arial" w:hAnsi="Arial" w:cs="Arial"/>
          <w:spacing w:val="6"/>
          <w:sz w:val="24"/>
          <w:szCs w:val="24"/>
        </w:rPr>
        <w:t xml:space="preserve">s must prepare their people </w:t>
      </w:r>
      <w:r w:rsidR="00EF1F27">
        <w:rPr>
          <w:rFonts w:ascii="Arial" w:hAnsi="Arial" w:cs="Arial"/>
          <w:spacing w:val="6"/>
          <w:sz w:val="24"/>
          <w:szCs w:val="24"/>
        </w:rPr>
        <w:t xml:space="preserve">to take on future </w:t>
      </w:r>
      <w:r w:rsidR="000C3637">
        <w:rPr>
          <w:rFonts w:ascii="Arial" w:hAnsi="Arial" w:cs="Arial"/>
          <w:spacing w:val="6"/>
          <w:sz w:val="24"/>
          <w:szCs w:val="24"/>
        </w:rPr>
        <w:t>responsibilit</w:t>
      </w:r>
      <w:r w:rsidR="00430C18">
        <w:rPr>
          <w:rFonts w:ascii="Arial" w:hAnsi="Arial" w:cs="Arial"/>
          <w:spacing w:val="6"/>
          <w:sz w:val="24"/>
          <w:szCs w:val="24"/>
        </w:rPr>
        <w:t>ie</w:t>
      </w:r>
      <w:r w:rsidR="000C3637">
        <w:rPr>
          <w:rFonts w:ascii="Arial" w:hAnsi="Arial" w:cs="Arial"/>
          <w:spacing w:val="6"/>
          <w:sz w:val="24"/>
          <w:szCs w:val="24"/>
        </w:rPr>
        <w:t>s</w:t>
      </w:r>
      <w:r w:rsidR="00EF1F27">
        <w:rPr>
          <w:rFonts w:ascii="Arial" w:hAnsi="Arial" w:cs="Arial"/>
          <w:spacing w:val="6"/>
          <w:sz w:val="24"/>
          <w:szCs w:val="24"/>
        </w:rPr>
        <w:t xml:space="preserve"> by providing appropriate </w:t>
      </w:r>
      <w:r w:rsidR="00B651D8">
        <w:rPr>
          <w:rFonts w:ascii="Arial" w:hAnsi="Arial" w:cs="Arial"/>
          <w:spacing w:val="6"/>
          <w:sz w:val="24"/>
          <w:szCs w:val="24"/>
        </w:rPr>
        <w:t>educational opportunities and exposing them to important development</w:t>
      </w:r>
      <w:r w:rsidR="000C3637">
        <w:rPr>
          <w:rFonts w:ascii="Arial" w:hAnsi="Arial" w:cs="Arial"/>
          <w:spacing w:val="6"/>
          <w:sz w:val="24"/>
          <w:szCs w:val="24"/>
        </w:rPr>
        <w:t>s.</w:t>
      </w:r>
      <w:r w:rsidR="004D0EA4" w:rsidRPr="004D0EA4">
        <w:t xml:space="preserve"> </w:t>
      </w:r>
      <w:r w:rsidR="004D0EA4">
        <w:rPr>
          <w:rFonts w:ascii="Arial" w:hAnsi="Arial" w:cs="Arial"/>
          <w:spacing w:val="6"/>
          <w:sz w:val="24"/>
          <w:szCs w:val="24"/>
        </w:rPr>
        <w:t>F</w:t>
      </w:r>
      <w:r w:rsidR="004D0EA4" w:rsidRPr="004D0EA4">
        <w:rPr>
          <w:rFonts w:ascii="Arial" w:hAnsi="Arial" w:cs="Arial"/>
          <w:spacing w:val="6"/>
          <w:sz w:val="24"/>
          <w:szCs w:val="24"/>
        </w:rPr>
        <w:t>acilitating the development of knowledge and skills among staff members through experience, social interactions, coaching, mentorship, and direction from line managers and other self-managers</w:t>
      </w:r>
      <w:r w:rsidR="00F52DAC">
        <w:rPr>
          <w:rFonts w:ascii="Arial" w:hAnsi="Arial" w:cs="Arial"/>
          <w:spacing w:val="6"/>
          <w:sz w:val="24"/>
          <w:szCs w:val="24"/>
        </w:rPr>
        <w:t xml:space="preserve">, </w:t>
      </w:r>
      <w:r w:rsidR="00636FFD">
        <w:rPr>
          <w:rFonts w:ascii="Arial" w:hAnsi="Arial" w:cs="Arial"/>
          <w:spacing w:val="6"/>
          <w:sz w:val="24"/>
          <w:szCs w:val="24"/>
        </w:rPr>
        <w:t xml:space="preserve">accessing learning events and programmes provided by the company </w:t>
      </w:r>
      <w:r w:rsidR="00336308">
        <w:rPr>
          <w:rFonts w:ascii="Arial" w:hAnsi="Arial" w:cs="Arial"/>
          <w:spacing w:val="6"/>
          <w:sz w:val="24"/>
          <w:szCs w:val="24"/>
        </w:rPr>
        <w:t>is</w:t>
      </w:r>
      <w:r w:rsidR="007E0AEF">
        <w:rPr>
          <w:rFonts w:ascii="Arial" w:hAnsi="Arial" w:cs="Arial"/>
          <w:spacing w:val="6"/>
          <w:sz w:val="24"/>
          <w:szCs w:val="24"/>
        </w:rPr>
        <w:t xml:space="preserve"> very important</w:t>
      </w:r>
      <w:r w:rsidR="00336308">
        <w:rPr>
          <w:rFonts w:ascii="Arial" w:hAnsi="Arial" w:cs="Arial"/>
          <w:spacing w:val="6"/>
          <w:sz w:val="24"/>
          <w:szCs w:val="24"/>
        </w:rPr>
        <w:t xml:space="preserve"> </w:t>
      </w:r>
      <w:r w:rsidR="0010535C">
        <w:rPr>
          <w:rFonts w:ascii="Arial" w:hAnsi="Arial" w:cs="Arial"/>
          <w:spacing w:val="6"/>
          <w:sz w:val="24"/>
          <w:szCs w:val="24"/>
        </w:rPr>
        <w:t>these days</w:t>
      </w:r>
      <w:r w:rsidR="00F2023A">
        <w:rPr>
          <w:rFonts w:ascii="Arial" w:hAnsi="Arial" w:cs="Arial"/>
          <w:spacing w:val="6"/>
          <w:sz w:val="24"/>
          <w:szCs w:val="24"/>
        </w:rPr>
        <w:t xml:space="preserve"> (Armstrong and Taylor, </w:t>
      </w:r>
      <w:r w:rsidR="001B6909">
        <w:rPr>
          <w:rFonts w:ascii="Arial" w:hAnsi="Arial" w:cs="Arial"/>
          <w:spacing w:val="6"/>
          <w:sz w:val="24"/>
          <w:szCs w:val="24"/>
        </w:rPr>
        <w:t>2020, p.379)</w:t>
      </w:r>
      <w:r w:rsidR="004D0EA4" w:rsidRPr="004D0EA4">
        <w:rPr>
          <w:rFonts w:ascii="Arial" w:hAnsi="Arial" w:cs="Arial"/>
          <w:spacing w:val="6"/>
          <w:sz w:val="24"/>
          <w:szCs w:val="24"/>
        </w:rPr>
        <w:t>.</w:t>
      </w:r>
      <w:r w:rsidR="00A94824">
        <w:rPr>
          <w:rFonts w:ascii="Arial" w:hAnsi="Arial" w:cs="Arial"/>
          <w:spacing w:val="6"/>
          <w:sz w:val="24"/>
          <w:szCs w:val="24"/>
        </w:rPr>
        <w:t xml:space="preserve"> </w:t>
      </w:r>
      <w:r w:rsidR="00DC0E4B" w:rsidRPr="00DC0E4B">
        <w:rPr>
          <w:rFonts w:ascii="Arial" w:hAnsi="Arial" w:cs="Arial"/>
          <w:spacing w:val="6"/>
          <w:sz w:val="24"/>
          <w:szCs w:val="24"/>
        </w:rPr>
        <w:t xml:space="preserve">Training programmes will </w:t>
      </w:r>
      <w:r w:rsidR="005D58B9">
        <w:rPr>
          <w:rFonts w:ascii="Arial" w:hAnsi="Arial" w:cs="Arial"/>
          <w:spacing w:val="6"/>
          <w:sz w:val="24"/>
          <w:szCs w:val="24"/>
        </w:rPr>
        <w:t xml:space="preserve">also </w:t>
      </w:r>
      <w:r w:rsidR="00DC0E4B" w:rsidRPr="00DC0E4B">
        <w:rPr>
          <w:rFonts w:ascii="Arial" w:hAnsi="Arial" w:cs="Arial"/>
          <w:spacing w:val="6"/>
          <w:sz w:val="24"/>
          <w:szCs w:val="24"/>
        </w:rPr>
        <w:t xml:space="preserve">enable </w:t>
      </w:r>
      <w:r w:rsidR="00DC0E4B">
        <w:rPr>
          <w:rFonts w:ascii="Arial" w:hAnsi="Arial" w:cs="Arial"/>
          <w:spacing w:val="6"/>
          <w:sz w:val="24"/>
          <w:szCs w:val="24"/>
        </w:rPr>
        <w:t>employees</w:t>
      </w:r>
      <w:r w:rsidR="00DC0E4B" w:rsidRPr="00DC0E4B">
        <w:rPr>
          <w:rFonts w:ascii="Arial" w:hAnsi="Arial" w:cs="Arial"/>
          <w:spacing w:val="6"/>
          <w:sz w:val="24"/>
          <w:szCs w:val="24"/>
        </w:rPr>
        <w:t xml:space="preserve"> to acquire the skills required for future advancement, regardless of </w:t>
      </w:r>
      <w:r w:rsidR="001A286F">
        <w:rPr>
          <w:rFonts w:ascii="Arial" w:hAnsi="Arial" w:cs="Arial"/>
          <w:spacing w:val="6"/>
          <w:sz w:val="24"/>
          <w:szCs w:val="24"/>
        </w:rPr>
        <w:t>the</w:t>
      </w:r>
      <w:r w:rsidR="008721B5">
        <w:rPr>
          <w:rFonts w:ascii="Arial" w:hAnsi="Arial" w:cs="Arial"/>
          <w:spacing w:val="6"/>
          <w:sz w:val="24"/>
          <w:szCs w:val="24"/>
        </w:rPr>
        <w:t>ir</w:t>
      </w:r>
      <w:r w:rsidR="00DC0E4B" w:rsidRPr="00DC0E4B">
        <w:rPr>
          <w:rFonts w:ascii="Arial" w:hAnsi="Arial" w:cs="Arial"/>
          <w:spacing w:val="6"/>
          <w:sz w:val="24"/>
          <w:szCs w:val="24"/>
        </w:rPr>
        <w:t xml:space="preserve"> level of experience or position in the firm</w:t>
      </w:r>
      <w:r w:rsidR="005D58B9">
        <w:rPr>
          <w:rFonts w:ascii="Arial" w:hAnsi="Arial" w:cs="Arial"/>
          <w:spacing w:val="6"/>
          <w:sz w:val="24"/>
          <w:szCs w:val="24"/>
        </w:rPr>
        <w:t xml:space="preserve">. </w:t>
      </w:r>
      <w:r w:rsidR="00A24209">
        <w:rPr>
          <w:rFonts w:ascii="Arial" w:hAnsi="Arial" w:cs="Arial"/>
          <w:spacing w:val="6"/>
          <w:sz w:val="24"/>
          <w:szCs w:val="24"/>
        </w:rPr>
        <w:t>By i</w:t>
      </w:r>
      <w:r w:rsidR="005D58B9">
        <w:rPr>
          <w:rFonts w:ascii="Arial" w:hAnsi="Arial" w:cs="Arial"/>
          <w:spacing w:val="6"/>
          <w:sz w:val="24"/>
          <w:szCs w:val="24"/>
        </w:rPr>
        <w:t>nvesting in employees</w:t>
      </w:r>
      <w:r w:rsidR="008721B5">
        <w:rPr>
          <w:rFonts w:ascii="Arial" w:hAnsi="Arial" w:cs="Arial"/>
          <w:spacing w:val="6"/>
          <w:sz w:val="24"/>
          <w:szCs w:val="24"/>
        </w:rPr>
        <w:t>'</w:t>
      </w:r>
      <w:r w:rsidR="005D58B9">
        <w:rPr>
          <w:rFonts w:ascii="Arial" w:hAnsi="Arial" w:cs="Arial"/>
          <w:spacing w:val="6"/>
          <w:sz w:val="24"/>
          <w:szCs w:val="24"/>
        </w:rPr>
        <w:t xml:space="preserve"> </w:t>
      </w:r>
      <w:r w:rsidR="0050111B">
        <w:rPr>
          <w:rFonts w:ascii="Arial" w:hAnsi="Arial" w:cs="Arial"/>
          <w:spacing w:val="6"/>
          <w:sz w:val="24"/>
          <w:szCs w:val="24"/>
        </w:rPr>
        <w:t>learning</w:t>
      </w:r>
      <w:r w:rsidR="005D58B9">
        <w:rPr>
          <w:rFonts w:ascii="Arial" w:hAnsi="Arial" w:cs="Arial"/>
          <w:spacing w:val="6"/>
          <w:sz w:val="24"/>
          <w:szCs w:val="24"/>
        </w:rPr>
        <w:t xml:space="preserve"> and development </w:t>
      </w:r>
      <w:r w:rsidR="0050111B">
        <w:rPr>
          <w:rFonts w:ascii="Arial" w:hAnsi="Arial" w:cs="Arial"/>
          <w:spacing w:val="6"/>
          <w:sz w:val="24"/>
          <w:szCs w:val="24"/>
        </w:rPr>
        <w:t>the company benefit</w:t>
      </w:r>
      <w:r w:rsidR="00A65413">
        <w:rPr>
          <w:rFonts w:ascii="Arial" w:hAnsi="Arial" w:cs="Arial"/>
          <w:spacing w:val="6"/>
          <w:sz w:val="24"/>
          <w:szCs w:val="24"/>
        </w:rPr>
        <w:t>,</w:t>
      </w:r>
      <w:r w:rsidR="0050111B">
        <w:rPr>
          <w:rFonts w:ascii="Arial" w:hAnsi="Arial" w:cs="Arial"/>
          <w:spacing w:val="6"/>
          <w:sz w:val="24"/>
          <w:szCs w:val="24"/>
        </w:rPr>
        <w:t xml:space="preserve"> not just the business, but also the employee</w:t>
      </w:r>
      <w:r w:rsidR="00275187">
        <w:rPr>
          <w:rFonts w:ascii="Arial" w:hAnsi="Arial" w:cs="Arial"/>
          <w:spacing w:val="6"/>
          <w:sz w:val="24"/>
          <w:szCs w:val="24"/>
        </w:rPr>
        <w:t>s and engage them by</w:t>
      </w:r>
      <w:r w:rsidR="00DC4F79">
        <w:rPr>
          <w:rFonts w:ascii="Arial" w:hAnsi="Arial" w:cs="Arial"/>
          <w:spacing w:val="6"/>
          <w:sz w:val="24"/>
          <w:szCs w:val="24"/>
        </w:rPr>
        <w:t xml:space="preserve"> show</w:t>
      </w:r>
      <w:r w:rsidR="00275187">
        <w:rPr>
          <w:rFonts w:ascii="Arial" w:hAnsi="Arial" w:cs="Arial"/>
          <w:spacing w:val="6"/>
          <w:sz w:val="24"/>
          <w:szCs w:val="24"/>
        </w:rPr>
        <w:t>ing</w:t>
      </w:r>
      <w:r w:rsidR="00DC4F79">
        <w:rPr>
          <w:rFonts w:ascii="Arial" w:hAnsi="Arial" w:cs="Arial"/>
          <w:spacing w:val="6"/>
          <w:sz w:val="24"/>
          <w:szCs w:val="24"/>
        </w:rPr>
        <w:t xml:space="preserve"> to the worker that</w:t>
      </w:r>
      <w:r w:rsidR="00B42904">
        <w:rPr>
          <w:rFonts w:ascii="Arial" w:hAnsi="Arial" w:cs="Arial"/>
          <w:spacing w:val="6"/>
          <w:sz w:val="24"/>
          <w:szCs w:val="24"/>
        </w:rPr>
        <w:t xml:space="preserve"> they</w:t>
      </w:r>
      <w:r w:rsidR="00DC4F79">
        <w:rPr>
          <w:rFonts w:ascii="Arial" w:hAnsi="Arial" w:cs="Arial"/>
          <w:spacing w:val="6"/>
          <w:sz w:val="24"/>
          <w:szCs w:val="24"/>
        </w:rPr>
        <w:t xml:space="preserve"> can </w:t>
      </w:r>
      <w:r w:rsidR="005D58B9" w:rsidRPr="005D58B9">
        <w:rPr>
          <w:rFonts w:ascii="Arial" w:hAnsi="Arial" w:cs="Arial"/>
          <w:spacing w:val="6"/>
          <w:sz w:val="24"/>
          <w:szCs w:val="24"/>
        </w:rPr>
        <w:t xml:space="preserve">achieve </w:t>
      </w:r>
      <w:r w:rsidR="00B42904">
        <w:rPr>
          <w:rFonts w:ascii="Arial" w:hAnsi="Arial" w:cs="Arial"/>
          <w:spacing w:val="6"/>
          <w:sz w:val="24"/>
          <w:szCs w:val="24"/>
        </w:rPr>
        <w:t>their</w:t>
      </w:r>
      <w:r w:rsidR="00DC4F79">
        <w:rPr>
          <w:rFonts w:ascii="Arial" w:hAnsi="Arial" w:cs="Arial"/>
          <w:spacing w:val="6"/>
          <w:sz w:val="24"/>
          <w:szCs w:val="24"/>
        </w:rPr>
        <w:t xml:space="preserve"> </w:t>
      </w:r>
      <w:r w:rsidR="005D58B9" w:rsidRPr="005D58B9">
        <w:rPr>
          <w:rFonts w:ascii="Arial" w:hAnsi="Arial" w:cs="Arial"/>
          <w:spacing w:val="6"/>
          <w:sz w:val="24"/>
          <w:szCs w:val="24"/>
        </w:rPr>
        <w:t xml:space="preserve">career goals and move forward </w:t>
      </w:r>
      <w:r w:rsidR="00CA3E50">
        <w:rPr>
          <w:rFonts w:ascii="Arial" w:hAnsi="Arial" w:cs="Arial"/>
          <w:spacing w:val="6"/>
          <w:sz w:val="24"/>
          <w:szCs w:val="24"/>
        </w:rPr>
        <w:t xml:space="preserve">to grow and improve </w:t>
      </w:r>
      <w:r w:rsidR="001D4166">
        <w:rPr>
          <w:rFonts w:ascii="Arial" w:hAnsi="Arial" w:cs="Arial"/>
          <w:spacing w:val="6"/>
          <w:sz w:val="24"/>
          <w:szCs w:val="24"/>
        </w:rPr>
        <w:t>their</w:t>
      </w:r>
      <w:r w:rsidR="00CA3E50">
        <w:rPr>
          <w:rFonts w:ascii="Arial" w:hAnsi="Arial" w:cs="Arial"/>
          <w:spacing w:val="6"/>
          <w:sz w:val="24"/>
          <w:szCs w:val="24"/>
        </w:rPr>
        <w:t xml:space="preserve"> </w:t>
      </w:r>
      <w:r w:rsidR="002E47AA">
        <w:rPr>
          <w:rFonts w:ascii="Arial" w:hAnsi="Arial" w:cs="Arial"/>
          <w:spacing w:val="6"/>
          <w:sz w:val="24"/>
          <w:szCs w:val="24"/>
        </w:rPr>
        <w:t>skills with</w:t>
      </w:r>
      <w:r w:rsidR="009135BE">
        <w:rPr>
          <w:rFonts w:ascii="Arial" w:hAnsi="Arial" w:cs="Arial"/>
          <w:spacing w:val="6"/>
          <w:sz w:val="24"/>
          <w:szCs w:val="24"/>
        </w:rPr>
        <w:t xml:space="preserve"> the </w:t>
      </w:r>
      <w:r w:rsidR="005D58B9" w:rsidRPr="005D58B9">
        <w:rPr>
          <w:rFonts w:ascii="Arial" w:hAnsi="Arial" w:cs="Arial"/>
          <w:spacing w:val="6"/>
          <w:sz w:val="24"/>
          <w:szCs w:val="24"/>
        </w:rPr>
        <w:t>employer</w:t>
      </w:r>
      <w:r w:rsidR="00766D46">
        <w:rPr>
          <w:rFonts w:ascii="Arial" w:hAnsi="Arial" w:cs="Arial"/>
          <w:spacing w:val="6"/>
          <w:sz w:val="24"/>
          <w:szCs w:val="24"/>
        </w:rPr>
        <w:t>'s</w:t>
      </w:r>
      <w:r w:rsidR="005D58B9" w:rsidRPr="005D58B9">
        <w:rPr>
          <w:rFonts w:ascii="Arial" w:hAnsi="Arial" w:cs="Arial"/>
          <w:spacing w:val="6"/>
          <w:sz w:val="24"/>
          <w:szCs w:val="24"/>
        </w:rPr>
        <w:t xml:space="preserve"> support</w:t>
      </w:r>
      <w:r w:rsidR="000330D1">
        <w:rPr>
          <w:rFonts w:ascii="Arial" w:hAnsi="Arial" w:cs="Arial"/>
          <w:spacing w:val="6"/>
          <w:sz w:val="24"/>
          <w:szCs w:val="24"/>
        </w:rPr>
        <w:t xml:space="preserve"> </w:t>
      </w:r>
      <w:r w:rsidR="00FC7A55">
        <w:rPr>
          <w:rFonts w:ascii="Arial" w:hAnsi="Arial" w:cs="Arial"/>
          <w:spacing w:val="6"/>
          <w:sz w:val="24"/>
          <w:szCs w:val="24"/>
        </w:rPr>
        <w:t>(FindCourses, 2022)</w:t>
      </w:r>
      <w:r w:rsidR="005F7C5E">
        <w:rPr>
          <w:rFonts w:ascii="Arial" w:hAnsi="Arial" w:cs="Arial"/>
          <w:spacing w:val="6"/>
          <w:sz w:val="24"/>
          <w:szCs w:val="24"/>
        </w:rPr>
        <w:t>.</w:t>
      </w:r>
      <w:r w:rsidR="007C519B" w:rsidRPr="007C519B">
        <w:t xml:space="preserve"> </w:t>
      </w:r>
    </w:p>
    <w:p w14:paraId="1E2097D1" w14:textId="77777777" w:rsidR="000C2D5A" w:rsidRDefault="000C2D5A" w:rsidP="000C2D5A">
      <w:pPr>
        <w:pStyle w:val="NoSpacing"/>
        <w:spacing w:line="360" w:lineRule="auto"/>
        <w:jc w:val="both"/>
        <w:rPr>
          <w:rFonts w:ascii="Arial" w:hAnsi="Arial" w:cs="Arial"/>
          <w:spacing w:val="6"/>
          <w:sz w:val="24"/>
          <w:szCs w:val="24"/>
        </w:rPr>
      </w:pPr>
    </w:p>
    <w:p w14:paraId="0C440030" w14:textId="500505EA" w:rsidR="005D3A83" w:rsidRDefault="00481B28" w:rsidP="000C2D5A">
      <w:pPr>
        <w:pStyle w:val="NoSpacing"/>
        <w:spacing w:line="360" w:lineRule="auto"/>
        <w:jc w:val="both"/>
        <w:rPr>
          <w:rFonts w:ascii="Arial" w:hAnsi="Arial" w:cs="Arial"/>
          <w:spacing w:val="6"/>
          <w:sz w:val="24"/>
          <w:szCs w:val="24"/>
        </w:rPr>
      </w:pPr>
      <w:r>
        <w:rPr>
          <w:rFonts w:ascii="Arial" w:hAnsi="Arial" w:cs="Arial"/>
          <w:spacing w:val="6"/>
          <w:sz w:val="24"/>
          <w:szCs w:val="24"/>
        </w:rPr>
        <w:t xml:space="preserve">In a </w:t>
      </w:r>
      <w:r w:rsidR="005E326F">
        <w:rPr>
          <w:rFonts w:ascii="Arial" w:hAnsi="Arial" w:cs="Arial"/>
          <w:spacing w:val="6"/>
          <w:sz w:val="24"/>
          <w:szCs w:val="24"/>
        </w:rPr>
        <w:t>world where employees can no longer guarantee lifelong employment</w:t>
      </w:r>
      <w:r w:rsidR="006558F7">
        <w:rPr>
          <w:rFonts w:ascii="Arial" w:hAnsi="Arial" w:cs="Arial"/>
          <w:spacing w:val="6"/>
          <w:sz w:val="24"/>
          <w:szCs w:val="24"/>
        </w:rPr>
        <w:t>, c</w:t>
      </w:r>
      <w:r w:rsidR="009C2A9E">
        <w:rPr>
          <w:rFonts w:ascii="Arial" w:hAnsi="Arial" w:cs="Arial"/>
          <w:spacing w:val="6"/>
          <w:sz w:val="24"/>
          <w:szCs w:val="24"/>
        </w:rPr>
        <w:t>ompany</w:t>
      </w:r>
      <w:r w:rsidR="007C519B" w:rsidRPr="007C519B">
        <w:rPr>
          <w:rFonts w:ascii="Arial" w:hAnsi="Arial" w:cs="Arial"/>
          <w:spacing w:val="6"/>
          <w:sz w:val="24"/>
          <w:szCs w:val="24"/>
        </w:rPr>
        <w:t xml:space="preserve"> </w:t>
      </w:r>
      <w:r w:rsidR="009C2A9E" w:rsidRPr="007C519B">
        <w:rPr>
          <w:rFonts w:ascii="Arial" w:hAnsi="Arial" w:cs="Arial"/>
          <w:spacing w:val="6"/>
          <w:sz w:val="24"/>
          <w:szCs w:val="24"/>
        </w:rPr>
        <w:t>employee</w:t>
      </w:r>
      <w:r w:rsidR="007C519B" w:rsidRPr="007C519B">
        <w:rPr>
          <w:rFonts w:ascii="Arial" w:hAnsi="Arial" w:cs="Arial"/>
          <w:spacing w:val="6"/>
          <w:sz w:val="24"/>
          <w:szCs w:val="24"/>
        </w:rPr>
        <w:t xml:space="preserve"> retention </w:t>
      </w:r>
      <w:r w:rsidR="00EF5613" w:rsidRPr="007C519B">
        <w:rPr>
          <w:rFonts w:ascii="Arial" w:hAnsi="Arial" w:cs="Arial"/>
          <w:spacing w:val="6"/>
          <w:sz w:val="24"/>
          <w:szCs w:val="24"/>
        </w:rPr>
        <w:t>levels</w:t>
      </w:r>
      <w:r w:rsidR="007C519B" w:rsidRPr="007C519B">
        <w:rPr>
          <w:rFonts w:ascii="Arial" w:hAnsi="Arial" w:cs="Arial"/>
          <w:spacing w:val="6"/>
          <w:sz w:val="24"/>
          <w:szCs w:val="24"/>
        </w:rPr>
        <w:t xml:space="preserve"> will </w:t>
      </w:r>
      <w:r w:rsidR="00EF5613" w:rsidRPr="007C519B">
        <w:rPr>
          <w:rFonts w:ascii="Arial" w:hAnsi="Arial" w:cs="Arial"/>
          <w:spacing w:val="6"/>
          <w:sz w:val="24"/>
          <w:szCs w:val="24"/>
        </w:rPr>
        <w:t>improve</w:t>
      </w:r>
      <w:r w:rsidR="007C519B" w:rsidRPr="007C519B">
        <w:rPr>
          <w:rFonts w:ascii="Arial" w:hAnsi="Arial" w:cs="Arial"/>
          <w:spacing w:val="6"/>
          <w:sz w:val="24"/>
          <w:szCs w:val="24"/>
        </w:rPr>
        <w:t xml:space="preserve"> if give</w:t>
      </w:r>
      <w:r w:rsidR="009C2A9E">
        <w:rPr>
          <w:rFonts w:ascii="Arial" w:hAnsi="Arial" w:cs="Arial"/>
          <w:spacing w:val="6"/>
          <w:sz w:val="24"/>
          <w:szCs w:val="24"/>
        </w:rPr>
        <w:t>s</w:t>
      </w:r>
      <w:r w:rsidR="007C519B" w:rsidRPr="007C519B">
        <w:rPr>
          <w:rFonts w:ascii="Arial" w:hAnsi="Arial" w:cs="Arial"/>
          <w:spacing w:val="6"/>
          <w:sz w:val="24"/>
          <w:szCs w:val="24"/>
        </w:rPr>
        <w:t xml:space="preserve"> </w:t>
      </w:r>
      <w:r w:rsidR="005C3B27">
        <w:rPr>
          <w:rFonts w:ascii="Arial" w:hAnsi="Arial" w:cs="Arial"/>
          <w:spacing w:val="6"/>
          <w:sz w:val="24"/>
          <w:szCs w:val="24"/>
        </w:rPr>
        <w:t xml:space="preserve">to </w:t>
      </w:r>
      <w:r w:rsidR="009C2A9E">
        <w:rPr>
          <w:rFonts w:ascii="Arial" w:hAnsi="Arial" w:cs="Arial"/>
          <w:spacing w:val="6"/>
          <w:sz w:val="24"/>
          <w:szCs w:val="24"/>
        </w:rPr>
        <w:t>the</w:t>
      </w:r>
      <w:r w:rsidR="007C519B" w:rsidRPr="007C519B">
        <w:rPr>
          <w:rFonts w:ascii="Arial" w:hAnsi="Arial" w:cs="Arial"/>
          <w:spacing w:val="6"/>
          <w:sz w:val="24"/>
          <w:szCs w:val="24"/>
        </w:rPr>
        <w:t xml:space="preserve"> </w:t>
      </w:r>
      <w:r w:rsidR="0090452E">
        <w:rPr>
          <w:rFonts w:ascii="Arial" w:hAnsi="Arial" w:cs="Arial"/>
          <w:spacing w:val="6"/>
          <w:sz w:val="24"/>
          <w:szCs w:val="24"/>
        </w:rPr>
        <w:t>workers</w:t>
      </w:r>
      <w:r w:rsidR="007C519B" w:rsidRPr="007C519B">
        <w:rPr>
          <w:rFonts w:ascii="Arial" w:hAnsi="Arial" w:cs="Arial"/>
          <w:spacing w:val="6"/>
          <w:sz w:val="24"/>
          <w:szCs w:val="24"/>
        </w:rPr>
        <w:t xml:space="preserve"> </w:t>
      </w:r>
      <w:r w:rsidR="00BF5C48">
        <w:rPr>
          <w:rFonts w:ascii="Arial" w:hAnsi="Arial" w:cs="Arial"/>
          <w:spacing w:val="6"/>
          <w:sz w:val="24"/>
          <w:szCs w:val="24"/>
        </w:rPr>
        <w:t xml:space="preserve">have </w:t>
      </w:r>
      <w:r w:rsidR="007C519B" w:rsidRPr="007C519B">
        <w:rPr>
          <w:rFonts w:ascii="Arial" w:hAnsi="Arial" w:cs="Arial"/>
          <w:spacing w:val="6"/>
          <w:sz w:val="24"/>
          <w:szCs w:val="24"/>
        </w:rPr>
        <w:t xml:space="preserve">the </w:t>
      </w:r>
      <w:r w:rsidR="0090452E" w:rsidRPr="007C519B">
        <w:rPr>
          <w:rFonts w:ascii="Arial" w:hAnsi="Arial" w:cs="Arial"/>
          <w:spacing w:val="6"/>
          <w:sz w:val="24"/>
          <w:szCs w:val="24"/>
        </w:rPr>
        <w:t>opportunity</w:t>
      </w:r>
      <w:r w:rsidR="007C519B" w:rsidRPr="007C519B">
        <w:rPr>
          <w:rFonts w:ascii="Arial" w:hAnsi="Arial" w:cs="Arial"/>
          <w:spacing w:val="6"/>
          <w:sz w:val="24"/>
          <w:szCs w:val="24"/>
        </w:rPr>
        <w:t xml:space="preserve"> to </w:t>
      </w:r>
      <w:r w:rsidR="0090452E" w:rsidRPr="007C519B">
        <w:rPr>
          <w:rFonts w:ascii="Arial" w:hAnsi="Arial" w:cs="Arial"/>
          <w:spacing w:val="6"/>
          <w:sz w:val="24"/>
          <w:szCs w:val="24"/>
        </w:rPr>
        <w:t>progress</w:t>
      </w:r>
      <w:r w:rsidR="007C519B" w:rsidRPr="007C519B">
        <w:rPr>
          <w:rFonts w:ascii="Arial" w:hAnsi="Arial" w:cs="Arial"/>
          <w:spacing w:val="6"/>
          <w:sz w:val="24"/>
          <w:szCs w:val="24"/>
        </w:rPr>
        <w:t xml:space="preserve"> </w:t>
      </w:r>
      <w:r w:rsidR="003E618B">
        <w:rPr>
          <w:rFonts w:ascii="Arial" w:hAnsi="Arial" w:cs="Arial"/>
          <w:spacing w:val="6"/>
          <w:sz w:val="24"/>
          <w:szCs w:val="24"/>
        </w:rPr>
        <w:t xml:space="preserve">in </w:t>
      </w:r>
      <w:r w:rsidR="007C519B" w:rsidRPr="007C519B">
        <w:rPr>
          <w:rFonts w:ascii="Arial" w:hAnsi="Arial" w:cs="Arial"/>
          <w:spacing w:val="6"/>
          <w:sz w:val="24"/>
          <w:szCs w:val="24"/>
        </w:rPr>
        <w:t xml:space="preserve">their careers. </w:t>
      </w:r>
      <w:r w:rsidR="00195368" w:rsidRPr="007C519B">
        <w:rPr>
          <w:rFonts w:ascii="Arial" w:hAnsi="Arial" w:cs="Arial"/>
          <w:spacing w:val="6"/>
          <w:sz w:val="24"/>
          <w:szCs w:val="24"/>
        </w:rPr>
        <w:t>Members</w:t>
      </w:r>
      <w:r w:rsidR="007C519B" w:rsidRPr="007C519B">
        <w:rPr>
          <w:rFonts w:ascii="Arial" w:hAnsi="Arial" w:cs="Arial"/>
          <w:spacing w:val="6"/>
          <w:sz w:val="24"/>
          <w:szCs w:val="24"/>
        </w:rPr>
        <w:t xml:space="preserve"> with </w:t>
      </w:r>
      <w:r w:rsidR="00195368" w:rsidRPr="007C519B">
        <w:rPr>
          <w:rFonts w:ascii="Arial" w:hAnsi="Arial" w:cs="Arial"/>
          <w:spacing w:val="6"/>
          <w:sz w:val="24"/>
          <w:szCs w:val="24"/>
        </w:rPr>
        <w:t>good</w:t>
      </w:r>
      <w:r w:rsidR="007C519B" w:rsidRPr="007C519B">
        <w:rPr>
          <w:rFonts w:ascii="Arial" w:hAnsi="Arial" w:cs="Arial"/>
          <w:spacing w:val="6"/>
          <w:sz w:val="24"/>
          <w:szCs w:val="24"/>
        </w:rPr>
        <w:t xml:space="preserve"> skill</w:t>
      </w:r>
      <w:r w:rsidR="000330D1">
        <w:rPr>
          <w:rFonts w:ascii="Arial" w:hAnsi="Arial" w:cs="Arial"/>
          <w:spacing w:val="6"/>
          <w:sz w:val="24"/>
          <w:szCs w:val="24"/>
        </w:rPr>
        <w:t>s</w:t>
      </w:r>
      <w:r w:rsidR="007C519B" w:rsidRPr="007C519B">
        <w:rPr>
          <w:rFonts w:ascii="Arial" w:hAnsi="Arial" w:cs="Arial"/>
          <w:spacing w:val="6"/>
          <w:sz w:val="24"/>
          <w:szCs w:val="24"/>
        </w:rPr>
        <w:t xml:space="preserve"> will work </w:t>
      </w:r>
      <w:r w:rsidR="000401B9" w:rsidRPr="007C519B">
        <w:rPr>
          <w:rFonts w:ascii="Arial" w:hAnsi="Arial" w:cs="Arial"/>
          <w:spacing w:val="6"/>
          <w:sz w:val="24"/>
          <w:szCs w:val="24"/>
        </w:rPr>
        <w:t>tougher</w:t>
      </w:r>
      <w:r w:rsidR="007C519B" w:rsidRPr="007C519B">
        <w:rPr>
          <w:rFonts w:ascii="Arial" w:hAnsi="Arial" w:cs="Arial"/>
          <w:spacing w:val="6"/>
          <w:sz w:val="24"/>
          <w:szCs w:val="24"/>
        </w:rPr>
        <w:t xml:space="preserve"> </w:t>
      </w:r>
      <w:r w:rsidR="009C2A9E">
        <w:rPr>
          <w:rFonts w:ascii="Arial" w:hAnsi="Arial" w:cs="Arial"/>
          <w:spacing w:val="6"/>
          <w:sz w:val="24"/>
          <w:szCs w:val="24"/>
        </w:rPr>
        <w:t>and h</w:t>
      </w:r>
      <w:r w:rsidR="007C519B" w:rsidRPr="007C519B">
        <w:rPr>
          <w:rFonts w:ascii="Arial" w:hAnsi="Arial" w:cs="Arial"/>
          <w:spacing w:val="6"/>
          <w:sz w:val="24"/>
          <w:szCs w:val="24"/>
        </w:rPr>
        <w:t xml:space="preserve">appy </w:t>
      </w:r>
      <w:r w:rsidR="00034632" w:rsidRPr="007C519B">
        <w:rPr>
          <w:rFonts w:ascii="Arial" w:hAnsi="Arial" w:cs="Arial"/>
          <w:spacing w:val="6"/>
          <w:sz w:val="24"/>
          <w:szCs w:val="24"/>
        </w:rPr>
        <w:t>customers</w:t>
      </w:r>
      <w:r w:rsidR="007C519B" w:rsidRPr="007C519B">
        <w:rPr>
          <w:rFonts w:ascii="Arial" w:hAnsi="Arial" w:cs="Arial"/>
          <w:spacing w:val="6"/>
          <w:sz w:val="24"/>
          <w:szCs w:val="24"/>
        </w:rPr>
        <w:t xml:space="preserve"> will continue to support </w:t>
      </w:r>
      <w:r w:rsidR="009C2A9E">
        <w:rPr>
          <w:rFonts w:ascii="Arial" w:hAnsi="Arial" w:cs="Arial"/>
          <w:spacing w:val="6"/>
          <w:sz w:val="24"/>
          <w:szCs w:val="24"/>
        </w:rPr>
        <w:t>the</w:t>
      </w:r>
      <w:r w:rsidR="007C519B" w:rsidRPr="007C519B">
        <w:rPr>
          <w:rFonts w:ascii="Arial" w:hAnsi="Arial" w:cs="Arial"/>
          <w:spacing w:val="6"/>
          <w:sz w:val="24"/>
          <w:szCs w:val="24"/>
        </w:rPr>
        <w:t xml:space="preserve"> company.</w:t>
      </w:r>
      <w:r w:rsidR="00AC0DEC">
        <w:rPr>
          <w:rFonts w:ascii="Arial" w:hAnsi="Arial" w:cs="Arial"/>
          <w:spacing w:val="6"/>
          <w:sz w:val="24"/>
          <w:szCs w:val="24"/>
        </w:rPr>
        <w:t xml:space="preserve"> Ritz-Carlton </w:t>
      </w:r>
      <w:r w:rsidR="001D5676">
        <w:rPr>
          <w:rFonts w:ascii="Arial" w:hAnsi="Arial" w:cs="Arial"/>
          <w:spacing w:val="6"/>
          <w:sz w:val="24"/>
          <w:szCs w:val="24"/>
        </w:rPr>
        <w:t>is offer</w:t>
      </w:r>
      <w:r w:rsidR="00327A3C">
        <w:rPr>
          <w:rFonts w:ascii="Arial" w:hAnsi="Arial" w:cs="Arial"/>
          <w:spacing w:val="6"/>
          <w:sz w:val="24"/>
          <w:szCs w:val="24"/>
        </w:rPr>
        <w:t xml:space="preserve">s </w:t>
      </w:r>
      <w:r w:rsidR="001D5676">
        <w:rPr>
          <w:rFonts w:ascii="Arial" w:hAnsi="Arial" w:cs="Arial"/>
          <w:spacing w:val="6"/>
          <w:sz w:val="24"/>
          <w:szCs w:val="24"/>
        </w:rPr>
        <w:t xml:space="preserve">approximately 250 hours </w:t>
      </w:r>
      <w:r w:rsidR="00A55AE1">
        <w:rPr>
          <w:rFonts w:ascii="Arial" w:hAnsi="Arial" w:cs="Arial"/>
          <w:spacing w:val="6"/>
          <w:sz w:val="24"/>
          <w:szCs w:val="24"/>
        </w:rPr>
        <w:t>of training for each hourly employee</w:t>
      </w:r>
      <w:r w:rsidR="0067722E">
        <w:rPr>
          <w:rFonts w:ascii="Arial" w:hAnsi="Arial" w:cs="Arial"/>
          <w:spacing w:val="6"/>
          <w:sz w:val="24"/>
          <w:szCs w:val="24"/>
        </w:rPr>
        <w:t xml:space="preserve">, with include 15 min for </w:t>
      </w:r>
      <w:r w:rsidR="00842B66">
        <w:rPr>
          <w:rFonts w:ascii="Arial" w:hAnsi="Arial" w:cs="Arial"/>
          <w:spacing w:val="6"/>
          <w:sz w:val="24"/>
          <w:szCs w:val="24"/>
        </w:rPr>
        <w:t>line-up</w:t>
      </w:r>
      <w:r w:rsidR="0067722E">
        <w:rPr>
          <w:rFonts w:ascii="Arial" w:hAnsi="Arial" w:cs="Arial"/>
          <w:spacing w:val="6"/>
          <w:sz w:val="24"/>
          <w:szCs w:val="24"/>
        </w:rPr>
        <w:t xml:space="preserve"> every day</w:t>
      </w:r>
      <w:r w:rsidR="007801D2">
        <w:rPr>
          <w:rFonts w:ascii="Arial" w:hAnsi="Arial" w:cs="Arial"/>
          <w:spacing w:val="6"/>
          <w:sz w:val="24"/>
          <w:szCs w:val="24"/>
        </w:rPr>
        <w:t xml:space="preserve"> and one of the principal problem</w:t>
      </w:r>
      <w:r w:rsidR="00F15BE7">
        <w:rPr>
          <w:rFonts w:ascii="Arial" w:hAnsi="Arial" w:cs="Arial"/>
          <w:spacing w:val="6"/>
          <w:sz w:val="24"/>
          <w:szCs w:val="24"/>
        </w:rPr>
        <w:t>s</w:t>
      </w:r>
      <w:r w:rsidR="007801D2">
        <w:rPr>
          <w:rFonts w:ascii="Arial" w:hAnsi="Arial" w:cs="Arial"/>
          <w:spacing w:val="6"/>
          <w:sz w:val="24"/>
          <w:szCs w:val="24"/>
        </w:rPr>
        <w:t xml:space="preserve"> they face </w:t>
      </w:r>
      <w:r w:rsidR="00E0009A">
        <w:rPr>
          <w:rFonts w:ascii="Arial" w:hAnsi="Arial" w:cs="Arial"/>
          <w:spacing w:val="6"/>
          <w:sz w:val="24"/>
          <w:szCs w:val="24"/>
        </w:rPr>
        <w:t xml:space="preserve">after </w:t>
      </w:r>
      <w:r w:rsidR="00661C31">
        <w:rPr>
          <w:rFonts w:ascii="Arial" w:hAnsi="Arial" w:cs="Arial"/>
          <w:spacing w:val="6"/>
          <w:sz w:val="24"/>
          <w:szCs w:val="24"/>
        </w:rPr>
        <w:t xml:space="preserve">training and </w:t>
      </w:r>
      <w:r w:rsidR="00E0009A">
        <w:rPr>
          <w:rFonts w:ascii="Arial" w:hAnsi="Arial" w:cs="Arial"/>
          <w:spacing w:val="6"/>
          <w:sz w:val="24"/>
          <w:szCs w:val="24"/>
        </w:rPr>
        <w:t xml:space="preserve">developing talents is that </w:t>
      </w:r>
      <w:r w:rsidR="00251AC6">
        <w:rPr>
          <w:rFonts w:ascii="Arial" w:hAnsi="Arial" w:cs="Arial"/>
          <w:spacing w:val="6"/>
          <w:sz w:val="24"/>
          <w:szCs w:val="24"/>
        </w:rPr>
        <w:t>the</w:t>
      </w:r>
      <w:r w:rsidR="00B72C86">
        <w:rPr>
          <w:rFonts w:ascii="Arial" w:hAnsi="Arial" w:cs="Arial"/>
          <w:spacing w:val="6"/>
          <w:sz w:val="24"/>
          <w:szCs w:val="24"/>
        </w:rPr>
        <w:t xml:space="preserve"> people become targets for other compan</w:t>
      </w:r>
      <w:r w:rsidR="00251AC6">
        <w:rPr>
          <w:rFonts w:ascii="Arial" w:hAnsi="Arial" w:cs="Arial"/>
          <w:spacing w:val="6"/>
          <w:sz w:val="24"/>
          <w:szCs w:val="24"/>
        </w:rPr>
        <w:t>ies</w:t>
      </w:r>
      <w:r w:rsidR="00B72C86">
        <w:rPr>
          <w:rFonts w:ascii="Arial" w:hAnsi="Arial" w:cs="Arial"/>
          <w:spacing w:val="6"/>
          <w:sz w:val="24"/>
          <w:szCs w:val="24"/>
        </w:rPr>
        <w:t xml:space="preserve"> in the industry</w:t>
      </w:r>
      <w:r w:rsidR="00DC2F48">
        <w:rPr>
          <w:rFonts w:ascii="Arial" w:hAnsi="Arial" w:cs="Arial"/>
          <w:spacing w:val="6"/>
          <w:sz w:val="24"/>
          <w:szCs w:val="24"/>
        </w:rPr>
        <w:t xml:space="preserve"> (Michelli, 2008, p.</w:t>
      </w:r>
      <w:r w:rsidR="00025F4E">
        <w:rPr>
          <w:rFonts w:ascii="Arial" w:hAnsi="Arial" w:cs="Arial"/>
          <w:spacing w:val="6"/>
          <w:sz w:val="24"/>
          <w:szCs w:val="24"/>
        </w:rPr>
        <w:t>100)</w:t>
      </w:r>
      <w:r w:rsidR="00B72C86">
        <w:rPr>
          <w:rFonts w:ascii="Arial" w:hAnsi="Arial" w:cs="Arial"/>
          <w:spacing w:val="6"/>
          <w:sz w:val="24"/>
          <w:szCs w:val="24"/>
        </w:rPr>
        <w:t>.</w:t>
      </w:r>
      <w:r w:rsidR="000C00BD">
        <w:rPr>
          <w:rFonts w:ascii="Arial" w:hAnsi="Arial" w:cs="Arial"/>
          <w:spacing w:val="6"/>
          <w:sz w:val="24"/>
          <w:szCs w:val="24"/>
        </w:rPr>
        <w:t xml:space="preserve"> </w:t>
      </w:r>
      <w:r w:rsidR="00661C31">
        <w:rPr>
          <w:rFonts w:ascii="Arial" w:hAnsi="Arial" w:cs="Arial"/>
          <w:spacing w:val="6"/>
          <w:sz w:val="24"/>
          <w:szCs w:val="24"/>
        </w:rPr>
        <w:t xml:space="preserve">No company </w:t>
      </w:r>
      <w:r w:rsidR="007828BD">
        <w:rPr>
          <w:rFonts w:ascii="Arial" w:hAnsi="Arial" w:cs="Arial"/>
          <w:spacing w:val="6"/>
          <w:sz w:val="24"/>
          <w:szCs w:val="24"/>
        </w:rPr>
        <w:t xml:space="preserve">want to lose </w:t>
      </w:r>
      <w:r w:rsidR="00685C63">
        <w:rPr>
          <w:rFonts w:ascii="Arial" w:hAnsi="Arial" w:cs="Arial"/>
          <w:spacing w:val="6"/>
          <w:sz w:val="24"/>
          <w:szCs w:val="24"/>
        </w:rPr>
        <w:t>its</w:t>
      </w:r>
      <w:r w:rsidR="007828BD">
        <w:rPr>
          <w:rFonts w:ascii="Arial" w:hAnsi="Arial" w:cs="Arial"/>
          <w:spacing w:val="6"/>
          <w:sz w:val="24"/>
          <w:szCs w:val="24"/>
        </w:rPr>
        <w:t xml:space="preserve"> already skilled employees </w:t>
      </w:r>
      <w:r w:rsidR="000F6DAB">
        <w:rPr>
          <w:rFonts w:ascii="Arial" w:hAnsi="Arial" w:cs="Arial"/>
          <w:spacing w:val="6"/>
          <w:sz w:val="24"/>
          <w:szCs w:val="24"/>
        </w:rPr>
        <w:t xml:space="preserve">to competence, that’s why the retention process is essential </w:t>
      </w:r>
      <w:r w:rsidR="00940CDA">
        <w:rPr>
          <w:rFonts w:ascii="Arial" w:hAnsi="Arial" w:cs="Arial"/>
          <w:spacing w:val="6"/>
          <w:sz w:val="24"/>
          <w:szCs w:val="24"/>
        </w:rPr>
        <w:t>not just in the hospitality sector but in all areas</w:t>
      </w:r>
      <w:r w:rsidR="000A63A5">
        <w:rPr>
          <w:rFonts w:ascii="Arial" w:hAnsi="Arial" w:cs="Arial"/>
          <w:spacing w:val="6"/>
          <w:sz w:val="24"/>
          <w:szCs w:val="24"/>
        </w:rPr>
        <w:t>.</w:t>
      </w:r>
    </w:p>
    <w:p w14:paraId="63345DBA" w14:textId="77777777" w:rsidR="000C2D5A" w:rsidRDefault="000C2D5A" w:rsidP="000C2D5A">
      <w:pPr>
        <w:pStyle w:val="NoSpacing"/>
        <w:spacing w:line="360" w:lineRule="auto"/>
        <w:jc w:val="both"/>
        <w:rPr>
          <w:rFonts w:ascii="Arial" w:hAnsi="Arial" w:cs="Arial"/>
          <w:sz w:val="24"/>
          <w:szCs w:val="24"/>
        </w:rPr>
      </w:pPr>
    </w:p>
    <w:p w14:paraId="71B0FDC8" w14:textId="4FED0DB6" w:rsidR="003B362A" w:rsidRDefault="006C7CDD" w:rsidP="000C2D5A">
      <w:pPr>
        <w:pStyle w:val="NoSpacing"/>
        <w:spacing w:line="360" w:lineRule="auto"/>
        <w:jc w:val="both"/>
        <w:rPr>
          <w:rFonts w:ascii="Arial" w:hAnsi="Arial" w:cs="Arial"/>
          <w:sz w:val="24"/>
          <w:szCs w:val="24"/>
        </w:rPr>
      </w:pPr>
      <w:r w:rsidRPr="00693D7B">
        <w:rPr>
          <w:rFonts w:ascii="Arial" w:hAnsi="Arial" w:cs="Arial"/>
          <w:sz w:val="24"/>
          <w:szCs w:val="24"/>
        </w:rPr>
        <w:t xml:space="preserve">The hospitality sector is </w:t>
      </w:r>
      <w:r w:rsidR="000C1350" w:rsidRPr="00693D7B">
        <w:rPr>
          <w:rFonts w:ascii="Arial" w:hAnsi="Arial" w:cs="Arial"/>
          <w:sz w:val="24"/>
          <w:szCs w:val="24"/>
        </w:rPr>
        <w:t>confronting</w:t>
      </w:r>
      <w:r w:rsidRPr="00693D7B">
        <w:rPr>
          <w:rFonts w:ascii="Arial" w:hAnsi="Arial" w:cs="Arial"/>
          <w:sz w:val="24"/>
          <w:szCs w:val="24"/>
        </w:rPr>
        <w:t xml:space="preserve"> a high employee turnover level</w:t>
      </w:r>
      <w:r w:rsidR="00723F62" w:rsidRPr="00693D7B">
        <w:rPr>
          <w:rFonts w:ascii="Arial" w:hAnsi="Arial" w:cs="Arial"/>
          <w:sz w:val="24"/>
          <w:szCs w:val="24"/>
        </w:rPr>
        <w:t xml:space="preserve"> </w:t>
      </w:r>
      <w:r w:rsidR="00F5464D" w:rsidRPr="00693D7B">
        <w:rPr>
          <w:rFonts w:ascii="Arial" w:hAnsi="Arial" w:cs="Arial"/>
          <w:color w:val="000000" w:themeColor="text1"/>
          <w:sz w:val="24"/>
          <w:szCs w:val="24"/>
        </w:rPr>
        <w:t>(Corey, 2018, p.4)</w:t>
      </w:r>
      <w:r w:rsidR="00E00AC0" w:rsidRPr="00693D7B">
        <w:rPr>
          <w:rFonts w:ascii="Arial" w:hAnsi="Arial" w:cs="Arial"/>
          <w:sz w:val="24"/>
          <w:szCs w:val="24"/>
        </w:rPr>
        <w:t xml:space="preserve">. </w:t>
      </w:r>
      <w:r w:rsidRPr="00693D7B">
        <w:rPr>
          <w:rFonts w:ascii="Arial" w:hAnsi="Arial" w:cs="Arial"/>
          <w:sz w:val="24"/>
          <w:szCs w:val="24"/>
        </w:rPr>
        <w:t>According to the statistics</w:t>
      </w:r>
      <w:r w:rsidR="00BB0C05" w:rsidRPr="00693D7B">
        <w:rPr>
          <w:rFonts w:ascii="Arial" w:hAnsi="Arial" w:cs="Arial"/>
          <w:sz w:val="24"/>
          <w:szCs w:val="24"/>
        </w:rPr>
        <w:t>,</w:t>
      </w:r>
      <w:r w:rsidRPr="00693D7B">
        <w:rPr>
          <w:rFonts w:ascii="Arial" w:hAnsi="Arial" w:cs="Arial"/>
          <w:sz w:val="24"/>
          <w:szCs w:val="24"/>
        </w:rPr>
        <w:t xml:space="preserve"> the employee turnover rate stands at 86.3%. </w:t>
      </w:r>
      <w:r w:rsidR="00C03AFF">
        <w:rPr>
          <w:rFonts w:ascii="Arial" w:hAnsi="Arial" w:cs="Arial"/>
          <w:sz w:val="24"/>
          <w:szCs w:val="24"/>
          <w:lang w:eastAsia="en-GB"/>
        </w:rPr>
        <w:t>The h</w:t>
      </w:r>
      <w:r w:rsidR="009A6F13" w:rsidRPr="00693D7B">
        <w:rPr>
          <w:rFonts w:ascii="Arial" w:hAnsi="Arial" w:cs="Arial"/>
          <w:sz w:val="24"/>
          <w:szCs w:val="24"/>
          <w:lang w:eastAsia="en-GB"/>
        </w:rPr>
        <w:t>igh</w:t>
      </w:r>
      <w:r w:rsidRPr="00693D7B">
        <w:rPr>
          <w:rFonts w:ascii="Arial" w:hAnsi="Arial" w:cs="Arial"/>
          <w:sz w:val="24"/>
          <w:szCs w:val="24"/>
          <w:lang w:eastAsia="en-GB"/>
        </w:rPr>
        <w:t xml:space="preserve"> turnover</w:t>
      </w:r>
      <w:r w:rsidR="004F3C04">
        <w:rPr>
          <w:rFonts w:ascii="Arial" w:hAnsi="Arial" w:cs="Arial"/>
          <w:sz w:val="24"/>
          <w:szCs w:val="24"/>
          <w:lang w:eastAsia="en-GB"/>
        </w:rPr>
        <w:t xml:space="preserve"> level</w:t>
      </w:r>
      <w:r w:rsidRPr="00693D7B">
        <w:rPr>
          <w:rFonts w:ascii="Arial" w:hAnsi="Arial" w:cs="Arial"/>
          <w:sz w:val="24"/>
          <w:szCs w:val="24"/>
          <w:lang w:eastAsia="en-GB"/>
        </w:rPr>
        <w:t xml:space="preserve"> is causing </w:t>
      </w:r>
      <w:r w:rsidR="00590EF7" w:rsidRPr="00693D7B">
        <w:rPr>
          <w:rFonts w:ascii="Arial" w:hAnsi="Arial" w:cs="Arial"/>
          <w:sz w:val="24"/>
          <w:szCs w:val="24"/>
          <w:lang w:eastAsia="en-GB"/>
        </w:rPr>
        <w:t>huge</w:t>
      </w:r>
      <w:r w:rsidRPr="00693D7B">
        <w:rPr>
          <w:rFonts w:ascii="Arial" w:hAnsi="Arial" w:cs="Arial"/>
          <w:sz w:val="24"/>
          <w:szCs w:val="24"/>
          <w:lang w:eastAsia="en-GB"/>
        </w:rPr>
        <w:t xml:space="preserve"> costs </w:t>
      </w:r>
      <w:r w:rsidR="00590EF7" w:rsidRPr="00693D7B">
        <w:rPr>
          <w:rFonts w:ascii="Arial" w:hAnsi="Arial" w:cs="Arial"/>
          <w:sz w:val="24"/>
          <w:szCs w:val="24"/>
          <w:lang w:eastAsia="en-GB"/>
        </w:rPr>
        <w:t>as</w:t>
      </w:r>
      <w:r w:rsidRPr="00693D7B">
        <w:rPr>
          <w:rFonts w:ascii="Arial" w:hAnsi="Arial" w:cs="Arial"/>
          <w:sz w:val="24"/>
          <w:szCs w:val="24"/>
          <w:lang w:eastAsia="en-GB"/>
        </w:rPr>
        <w:t xml:space="preserve"> </w:t>
      </w:r>
      <w:r w:rsidR="00273FA1" w:rsidRPr="00693D7B">
        <w:rPr>
          <w:rFonts w:ascii="Arial" w:hAnsi="Arial" w:cs="Arial"/>
          <w:sz w:val="24"/>
          <w:szCs w:val="24"/>
          <w:lang w:eastAsia="en-GB"/>
        </w:rPr>
        <w:t>hiring</w:t>
      </w:r>
      <w:r w:rsidRPr="00693D7B">
        <w:rPr>
          <w:rFonts w:ascii="Arial" w:hAnsi="Arial" w:cs="Arial"/>
          <w:sz w:val="24"/>
          <w:szCs w:val="24"/>
          <w:lang w:eastAsia="en-GB"/>
        </w:rPr>
        <w:t xml:space="preserve"> and training new</w:t>
      </w:r>
      <w:r w:rsidR="00F6640D" w:rsidRPr="00693D7B">
        <w:rPr>
          <w:rFonts w:ascii="Arial" w:hAnsi="Arial" w:cs="Arial"/>
          <w:sz w:val="24"/>
          <w:szCs w:val="24"/>
          <w:lang w:eastAsia="en-GB"/>
        </w:rPr>
        <w:t xml:space="preserve"> </w:t>
      </w:r>
      <w:r w:rsidR="00273FA1" w:rsidRPr="00693D7B">
        <w:rPr>
          <w:rFonts w:ascii="Arial" w:hAnsi="Arial" w:cs="Arial"/>
          <w:sz w:val="24"/>
          <w:szCs w:val="24"/>
          <w:lang w:eastAsia="en-GB"/>
        </w:rPr>
        <w:t>work</w:t>
      </w:r>
      <w:r w:rsidR="00723BCC">
        <w:rPr>
          <w:rFonts w:ascii="Arial" w:hAnsi="Arial" w:cs="Arial"/>
          <w:sz w:val="24"/>
          <w:szCs w:val="24"/>
          <w:lang w:eastAsia="en-GB"/>
        </w:rPr>
        <w:t>force</w:t>
      </w:r>
      <w:r w:rsidRPr="00693D7B">
        <w:rPr>
          <w:rFonts w:ascii="Arial" w:hAnsi="Arial" w:cs="Arial"/>
          <w:sz w:val="24"/>
          <w:szCs w:val="24"/>
        </w:rPr>
        <w:t xml:space="preserve"> cost the hospitality industry £4,543 per lost employee</w:t>
      </w:r>
      <w:r w:rsidR="00FE4731" w:rsidRPr="00693D7B">
        <w:rPr>
          <w:rFonts w:ascii="Arial" w:hAnsi="Arial" w:cs="Arial"/>
          <w:sz w:val="24"/>
          <w:szCs w:val="24"/>
        </w:rPr>
        <w:t xml:space="preserve"> (Blake, 2022)</w:t>
      </w:r>
      <w:r w:rsidRPr="00693D7B">
        <w:rPr>
          <w:rFonts w:ascii="Arial" w:hAnsi="Arial" w:cs="Arial"/>
          <w:sz w:val="24"/>
          <w:szCs w:val="24"/>
        </w:rPr>
        <w:t>.</w:t>
      </w:r>
      <w:r w:rsidR="00167BF7" w:rsidRPr="00693D7B">
        <w:rPr>
          <w:rFonts w:ascii="Arial" w:hAnsi="Arial" w:cs="Arial"/>
          <w:sz w:val="24"/>
          <w:szCs w:val="24"/>
        </w:rPr>
        <w:t xml:space="preserve"> </w:t>
      </w:r>
      <w:r w:rsidR="007169BA" w:rsidRPr="00693D7B">
        <w:rPr>
          <w:rFonts w:ascii="Arial" w:hAnsi="Arial" w:cs="Arial"/>
          <w:sz w:val="24"/>
          <w:szCs w:val="24"/>
        </w:rPr>
        <w:t xml:space="preserve">As a </w:t>
      </w:r>
      <w:r w:rsidR="00A65F1C" w:rsidRPr="00693D7B">
        <w:rPr>
          <w:rFonts w:ascii="Arial" w:hAnsi="Arial" w:cs="Arial"/>
          <w:sz w:val="24"/>
          <w:szCs w:val="24"/>
        </w:rPr>
        <w:t>consequence,</w:t>
      </w:r>
      <w:r w:rsidR="007169BA" w:rsidRPr="00693D7B">
        <w:rPr>
          <w:rFonts w:ascii="Arial" w:hAnsi="Arial" w:cs="Arial"/>
          <w:sz w:val="24"/>
          <w:szCs w:val="24"/>
        </w:rPr>
        <w:t xml:space="preserve"> </w:t>
      </w:r>
      <w:r w:rsidR="007169BA" w:rsidRPr="00693D7B">
        <w:rPr>
          <w:rFonts w:ascii="Arial" w:hAnsi="Arial" w:cs="Arial"/>
          <w:sz w:val="24"/>
          <w:szCs w:val="24"/>
        </w:rPr>
        <w:lastRenderedPageBreak/>
        <w:t>r</w:t>
      </w:r>
      <w:r w:rsidR="00167BF7" w:rsidRPr="00693D7B">
        <w:rPr>
          <w:rFonts w:ascii="Arial" w:hAnsi="Arial" w:cs="Arial"/>
          <w:sz w:val="24"/>
          <w:szCs w:val="24"/>
        </w:rPr>
        <w:t xml:space="preserve">etaining </w:t>
      </w:r>
      <w:r w:rsidR="00ED5D84" w:rsidRPr="00693D7B">
        <w:rPr>
          <w:rFonts w:ascii="Arial" w:hAnsi="Arial" w:cs="Arial"/>
          <w:sz w:val="24"/>
          <w:szCs w:val="24"/>
        </w:rPr>
        <w:t xml:space="preserve">employees is essential not just for increasing </w:t>
      </w:r>
      <w:r w:rsidR="004D5244" w:rsidRPr="00693D7B">
        <w:rPr>
          <w:rFonts w:ascii="Arial" w:hAnsi="Arial" w:cs="Arial"/>
          <w:sz w:val="24"/>
          <w:szCs w:val="24"/>
        </w:rPr>
        <w:t>business</w:t>
      </w:r>
      <w:r w:rsidR="00212B4D" w:rsidRPr="00693D7B">
        <w:rPr>
          <w:rFonts w:ascii="Arial" w:hAnsi="Arial" w:cs="Arial"/>
          <w:sz w:val="24"/>
          <w:szCs w:val="24"/>
        </w:rPr>
        <w:t xml:space="preserve"> </w:t>
      </w:r>
      <w:r w:rsidR="00ED5D84" w:rsidRPr="00693D7B">
        <w:rPr>
          <w:rFonts w:ascii="Arial" w:hAnsi="Arial" w:cs="Arial"/>
          <w:sz w:val="24"/>
          <w:szCs w:val="24"/>
        </w:rPr>
        <w:t>profit and service quality but also for</w:t>
      </w:r>
      <w:r w:rsidR="002409C1" w:rsidRPr="00693D7B">
        <w:rPr>
          <w:rFonts w:ascii="Arial" w:hAnsi="Arial" w:cs="Arial"/>
          <w:sz w:val="24"/>
          <w:szCs w:val="24"/>
        </w:rPr>
        <w:t xml:space="preserve"> minimising the cost of the company for training and development </w:t>
      </w:r>
      <w:r w:rsidR="00430068" w:rsidRPr="00693D7B">
        <w:rPr>
          <w:rFonts w:ascii="Arial" w:hAnsi="Arial" w:cs="Arial"/>
          <w:sz w:val="24"/>
          <w:szCs w:val="24"/>
        </w:rPr>
        <w:t>of the new work force</w:t>
      </w:r>
      <w:r w:rsidR="00CA64B5" w:rsidRPr="00693D7B">
        <w:rPr>
          <w:rFonts w:ascii="Arial" w:hAnsi="Arial" w:cs="Arial"/>
          <w:sz w:val="24"/>
          <w:szCs w:val="24"/>
        </w:rPr>
        <w:t xml:space="preserve"> (</w:t>
      </w:r>
      <w:r w:rsidR="00CA64B5" w:rsidRPr="00693D7B">
        <w:rPr>
          <w:rFonts w:ascii="Arial" w:hAnsi="Arial" w:cs="Arial"/>
          <w:sz w:val="24"/>
          <w:szCs w:val="24"/>
          <w:shd w:val="clear" w:color="auto" w:fill="FFFFFF"/>
        </w:rPr>
        <w:t>Johnson, and Pike, 2018, p. 64-66)</w:t>
      </w:r>
      <w:r w:rsidR="00CA64B5" w:rsidRPr="00693D7B">
        <w:rPr>
          <w:rFonts w:ascii="Arial" w:hAnsi="Arial" w:cs="Arial"/>
          <w:color w:val="555555"/>
          <w:sz w:val="24"/>
          <w:szCs w:val="24"/>
          <w:shd w:val="clear" w:color="auto" w:fill="FFFFFF"/>
        </w:rPr>
        <w:t>.</w:t>
      </w:r>
      <w:r w:rsidR="00ED5D84" w:rsidRPr="00693D7B">
        <w:rPr>
          <w:rFonts w:ascii="Arial" w:hAnsi="Arial" w:cs="Arial"/>
          <w:sz w:val="24"/>
          <w:szCs w:val="24"/>
        </w:rPr>
        <w:t xml:space="preserve"> </w:t>
      </w:r>
      <w:r w:rsidR="003B2D31" w:rsidRPr="00693D7B">
        <w:rPr>
          <w:rFonts w:ascii="Arial" w:hAnsi="Arial" w:cs="Arial"/>
          <w:sz w:val="24"/>
          <w:szCs w:val="24"/>
        </w:rPr>
        <w:t>Managers are using</w:t>
      </w:r>
      <w:r w:rsidR="00FB38E7" w:rsidRPr="00693D7B">
        <w:rPr>
          <w:rFonts w:ascii="Arial" w:hAnsi="Arial" w:cs="Arial"/>
          <w:sz w:val="24"/>
          <w:szCs w:val="24"/>
        </w:rPr>
        <w:t xml:space="preserve"> different ways and are doing</w:t>
      </w:r>
      <w:r w:rsidR="003B2D31" w:rsidRPr="00693D7B">
        <w:rPr>
          <w:rFonts w:ascii="Arial" w:hAnsi="Arial" w:cs="Arial"/>
          <w:sz w:val="24"/>
          <w:szCs w:val="24"/>
        </w:rPr>
        <w:t xml:space="preserve"> various steps to motivate their staff so that they stay with </w:t>
      </w:r>
      <w:r w:rsidR="000B32A1" w:rsidRPr="00693D7B">
        <w:rPr>
          <w:rFonts w:ascii="Arial" w:hAnsi="Arial" w:cs="Arial"/>
          <w:sz w:val="24"/>
          <w:szCs w:val="24"/>
        </w:rPr>
        <w:t>the company</w:t>
      </w:r>
      <w:r w:rsidR="003B2D31" w:rsidRPr="00693D7B">
        <w:rPr>
          <w:rFonts w:ascii="Arial" w:hAnsi="Arial" w:cs="Arial"/>
          <w:sz w:val="24"/>
          <w:szCs w:val="24"/>
        </w:rPr>
        <w:t xml:space="preserve"> for a longer period of time</w:t>
      </w:r>
      <w:r w:rsidR="00621C73" w:rsidRPr="00693D7B">
        <w:rPr>
          <w:rFonts w:ascii="Arial" w:hAnsi="Arial" w:cs="Arial"/>
          <w:sz w:val="24"/>
          <w:szCs w:val="24"/>
        </w:rPr>
        <w:t xml:space="preserve"> and prevent talents </w:t>
      </w:r>
      <w:r w:rsidR="00CA64B5" w:rsidRPr="00693D7B">
        <w:rPr>
          <w:rFonts w:ascii="Arial" w:hAnsi="Arial" w:cs="Arial"/>
          <w:sz w:val="24"/>
          <w:szCs w:val="24"/>
        </w:rPr>
        <w:t>leave.</w:t>
      </w:r>
      <w:r w:rsidR="00E10EFD" w:rsidRPr="00693D7B">
        <w:rPr>
          <w:rFonts w:ascii="Arial" w:hAnsi="Arial" w:cs="Arial"/>
          <w:sz w:val="24"/>
          <w:szCs w:val="24"/>
        </w:rPr>
        <w:t xml:space="preserve"> </w:t>
      </w:r>
    </w:p>
    <w:p w14:paraId="0993868A" w14:textId="77777777" w:rsidR="003B362A" w:rsidRDefault="003B362A" w:rsidP="000C2D5A">
      <w:pPr>
        <w:pStyle w:val="NoSpacing"/>
        <w:spacing w:line="360" w:lineRule="auto"/>
        <w:jc w:val="both"/>
        <w:rPr>
          <w:rFonts w:ascii="Arial" w:hAnsi="Arial" w:cs="Arial"/>
          <w:sz w:val="24"/>
          <w:szCs w:val="24"/>
        </w:rPr>
      </w:pPr>
    </w:p>
    <w:p w14:paraId="52A7D39B" w14:textId="39660F88" w:rsidR="00693D7B" w:rsidRDefault="00E10EFD" w:rsidP="000C2D5A">
      <w:pPr>
        <w:pStyle w:val="NoSpacing"/>
        <w:spacing w:line="360" w:lineRule="auto"/>
        <w:jc w:val="both"/>
        <w:rPr>
          <w:rFonts w:ascii="Arial" w:hAnsi="Arial" w:cs="Arial"/>
          <w:sz w:val="24"/>
          <w:szCs w:val="24"/>
        </w:rPr>
      </w:pPr>
      <w:r w:rsidRPr="00693D7B">
        <w:rPr>
          <w:rFonts w:ascii="Arial" w:hAnsi="Arial" w:cs="Arial"/>
          <w:sz w:val="24"/>
          <w:szCs w:val="24"/>
        </w:rPr>
        <w:t xml:space="preserve">Competitive </w:t>
      </w:r>
      <w:r w:rsidR="00DD7039" w:rsidRPr="00693D7B">
        <w:rPr>
          <w:rFonts w:ascii="Arial" w:hAnsi="Arial" w:cs="Arial"/>
          <w:sz w:val="24"/>
          <w:szCs w:val="24"/>
        </w:rPr>
        <w:t xml:space="preserve">financial rewards </w:t>
      </w:r>
      <w:r w:rsidRPr="00693D7B">
        <w:rPr>
          <w:rFonts w:ascii="Arial" w:hAnsi="Arial" w:cs="Arial"/>
          <w:sz w:val="24"/>
          <w:szCs w:val="24"/>
        </w:rPr>
        <w:t xml:space="preserve">and benefits are essential </w:t>
      </w:r>
      <w:r w:rsidR="00543C82" w:rsidRPr="00693D7B">
        <w:rPr>
          <w:rFonts w:ascii="Arial" w:hAnsi="Arial" w:cs="Arial"/>
          <w:sz w:val="24"/>
          <w:szCs w:val="24"/>
        </w:rPr>
        <w:t>in the r</w:t>
      </w:r>
      <w:r w:rsidR="001137F4" w:rsidRPr="00693D7B">
        <w:rPr>
          <w:rFonts w:ascii="Arial" w:hAnsi="Arial" w:cs="Arial"/>
          <w:sz w:val="24"/>
          <w:szCs w:val="24"/>
        </w:rPr>
        <w:t>e</w:t>
      </w:r>
      <w:r w:rsidR="00543C82" w:rsidRPr="00693D7B">
        <w:rPr>
          <w:rFonts w:ascii="Arial" w:hAnsi="Arial" w:cs="Arial"/>
          <w:sz w:val="24"/>
          <w:szCs w:val="24"/>
        </w:rPr>
        <w:t>t</w:t>
      </w:r>
      <w:r w:rsidR="00511231" w:rsidRPr="00693D7B">
        <w:rPr>
          <w:rFonts w:ascii="Arial" w:hAnsi="Arial" w:cs="Arial"/>
          <w:sz w:val="24"/>
          <w:szCs w:val="24"/>
        </w:rPr>
        <w:t>ent</w:t>
      </w:r>
      <w:r w:rsidR="00543C82" w:rsidRPr="00693D7B">
        <w:rPr>
          <w:rFonts w:ascii="Arial" w:hAnsi="Arial" w:cs="Arial"/>
          <w:sz w:val="24"/>
          <w:szCs w:val="24"/>
        </w:rPr>
        <w:t xml:space="preserve">ion process, </w:t>
      </w:r>
      <w:r w:rsidR="00CA1CFB" w:rsidRPr="00693D7B">
        <w:rPr>
          <w:rFonts w:ascii="Arial" w:hAnsi="Arial" w:cs="Arial"/>
          <w:sz w:val="24"/>
          <w:szCs w:val="24"/>
        </w:rPr>
        <w:t>employees</w:t>
      </w:r>
      <w:r w:rsidR="00543C82" w:rsidRPr="00693D7B">
        <w:rPr>
          <w:rFonts w:ascii="Arial" w:hAnsi="Arial" w:cs="Arial"/>
          <w:sz w:val="24"/>
          <w:szCs w:val="24"/>
        </w:rPr>
        <w:t xml:space="preserve"> work </w:t>
      </w:r>
      <w:r w:rsidR="00511231" w:rsidRPr="00693D7B">
        <w:rPr>
          <w:rFonts w:ascii="Arial" w:hAnsi="Arial" w:cs="Arial"/>
          <w:sz w:val="24"/>
          <w:szCs w:val="24"/>
        </w:rPr>
        <w:t xml:space="preserve">because they need to </w:t>
      </w:r>
      <w:r w:rsidR="00A55A92" w:rsidRPr="00693D7B">
        <w:rPr>
          <w:rFonts w:ascii="Arial" w:hAnsi="Arial" w:cs="Arial"/>
          <w:sz w:val="24"/>
          <w:szCs w:val="24"/>
        </w:rPr>
        <w:t>earn a</w:t>
      </w:r>
      <w:r w:rsidR="00F82A33" w:rsidRPr="00693D7B">
        <w:rPr>
          <w:rFonts w:ascii="Arial" w:hAnsi="Arial" w:cs="Arial"/>
          <w:sz w:val="24"/>
          <w:szCs w:val="24"/>
        </w:rPr>
        <w:t xml:space="preserve"> livin</w:t>
      </w:r>
      <w:r w:rsidR="00A55A92" w:rsidRPr="00693D7B">
        <w:rPr>
          <w:rFonts w:ascii="Arial" w:hAnsi="Arial" w:cs="Arial"/>
          <w:sz w:val="24"/>
          <w:szCs w:val="24"/>
        </w:rPr>
        <w:t>g</w:t>
      </w:r>
      <w:r w:rsidR="00F82A33" w:rsidRPr="00693D7B">
        <w:rPr>
          <w:rFonts w:ascii="Arial" w:hAnsi="Arial" w:cs="Arial"/>
          <w:sz w:val="24"/>
          <w:szCs w:val="24"/>
        </w:rPr>
        <w:t xml:space="preserve"> so the most obvious inducement </w:t>
      </w:r>
      <w:r w:rsidR="00205215" w:rsidRPr="00693D7B">
        <w:rPr>
          <w:rFonts w:ascii="Arial" w:hAnsi="Arial" w:cs="Arial"/>
          <w:sz w:val="24"/>
          <w:szCs w:val="24"/>
        </w:rPr>
        <w:t xml:space="preserve">in keeping </w:t>
      </w:r>
      <w:r w:rsidR="006A19BA" w:rsidRPr="00693D7B">
        <w:rPr>
          <w:rFonts w:ascii="Arial" w:hAnsi="Arial" w:cs="Arial"/>
          <w:sz w:val="24"/>
          <w:szCs w:val="24"/>
        </w:rPr>
        <w:t>talents</w:t>
      </w:r>
      <w:r w:rsidR="00205215" w:rsidRPr="00693D7B">
        <w:rPr>
          <w:rFonts w:ascii="Arial" w:hAnsi="Arial" w:cs="Arial"/>
          <w:sz w:val="24"/>
          <w:szCs w:val="24"/>
        </w:rPr>
        <w:t xml:space="preserve"> </w:t>
      </w:r>
      <w:r w:rsidR="00F82A33" w:rsidRPr="00693D7B">
        <w:rPr>
          <w:rFonts w:ascii="Arial" w:hAnsi="Arial" w:cs="Arial"/>
          <w:sz w:val="24"/>
          <w:szCs w:val="24"/>
        </w:rPr>
        <w:t>is money</w:t>
      </w:r>
      <w:r w:rsidR="00961B21" w:rsidRPr="00693D7B">
        <w:rPr>
          <w:rFonts w:ascii="Arial" w:hAnsi="Arial" w:cs="Arial"/>
          <w:sz w:val="24"/>
          <w:szCs w:val="24"/>
        </w:rPr>
        <w:t xml:space="preserve"> (</w:t>
      </w:r>
      <w:r w:rsidR="00E26F3B" w:rsidRPr="00693D7B">
        <w:rPr>
          <w:rFonts w:ascii="Arial" w:hAnsi="Arial" w:cs="Arial"/>
          <w:sz w:val="24"/>
          <w:szCs w:val="24"/>
          <w:shd w:val="clear" w:color="auto" w:fill="FFFFFF"/>
        </w:rPr>
        <w:t>Singh, 2019, p.</w:t>
      </w:r>
      <w:r w:rsidR="00603958" w:rsidRPr="00693D7B">
        <w:rPr>
          <w:rFonts w:ascii="Arial" w:hAnsi="Arial" w:cs="Arial"/>
          <w:sz w:val="24"/>
          <w:szCs w:val="24"/>
          <w:shd w:val="clear" w:color="auto" w:fill="FFFFFF"/>
        </w:rPr>
        <w:t>42</w:t>
      </w:r>
      <w:r w:rsidR="009321A3" w:rsidRPr="00693D7B">
        <w:rPr>
          <w:rFonts w:ascii="Arial" w:hAnsi="Arial" w:cs="Arial"/>
          <w:sz w:val="24"/>
          <w:szCs w:val="24"/>
          <w:shd w:val="clear" w:color="auto" w:fill="FFFFFF"/>
        </w:rPr>
        <w:t>7)</w:t>
      </w:r>
      <w:r w:rsidR="00F82A33" w:rsidRPr="00693D7B">
        <w:rPr>
          <w:rFonts w:ascii="Arial" w:hAnsi="Arial" w:cs="Arial"/>
          <w:sz w:val="24"/>
          <w:szCs w:val="24"/>
        </w:rPr>
        <w:t>.</w:t>
      </w:r>
      <w:r w:rsidR="00205215" w:rsidRPr="00693D7B">
        <w:rPr>
          <w:rFonts w:ascii="Arial" w:hAnsi="Arial" w:cs="Arial"/>
          <w:sz w:val="24"/>
          <w:szCs w:val="24"/>
        </w:rPr>
        <w:t xml:space="preserve"> </w:t>
      </w:r>
      <w:r w:rsidR="00225DEA" w:rsidRPr="00693D7B">
        <w:rPr>
          <w:rFonts w:ascii="Arial" w:hAnsi="Arial" w:cs="Arial"/>
          <w:sz w:val="24"/>
          <w:szCs w:val="24"/>
        </w:rPr>
        <w:t xml:space="preserve">But </w:t>
      </w:r>
      <w:r w:rsidR="00180370" w:rsidRPr="00693D7B">
        <w:rPr>
          <w:rFonts w:ascii="Arial" w:hAnsi="Arial" w:cs="Arial"/>
          <w:sz w:val="24"/>
          <w:szCs w:val="24"/>
        </w:rPr>
        <w:t xml:space="preserve">the </w:t>
      </w:r>
      <w:r w:rsidR="00225DEA" w:rsidRPr="00693D7B">
        <w:rPr>
          <w:rFonts w:ascii="Arial" w:hAnsi="Arial" w:cs="Arial"/>
          <w:sz w:val="24"/>
          <w:szCs w:val="24"/>
        </w:rPr>
        <w:t xml:space="preserve">company </w:t>
      </w:r>
      <w:r w:rsidR="00B33DDA" w:rsidRPr="00693D7B">
        <w:rPr>
          <w:rFonts w:ascii="Arial" w:hAnsi="Arial" w:cs="Arial"/>
          <w:sz w:val="24"/>
          <w:szCs w:val="24"/>
        </w:rPr>
        <w:t>cannot</w:t>
      </w:r>
      <w:r w:rsidR="0068551A" w:rsidRPr="00693D7B">
        <w:rPr>
          <w:rFonts w:ascii="Arial" w:hAnsi="Arial" w:cs="Arial"/>
          <w:sz w:val="24"/>
          <w:szCs w:val="24"/>
        </w:rPr>
        <w:t xml:space="preserve"> spen</w:t>
      </w:r>
      <w:r w:rsidR="003A2A0E" w:rsidRPr="00693D7B">
        <w:rPr>
          <w:rFonts w:ascii="Arial" w:hAnsi="Arial" w:cs="Arial"/>
          <w:sz w:val="24"/>
          <w:szCs w:val="24"/>
        </w:rPr>
        <w:t>d</w:t>
      </w:r>
      <w:r w:rsidR="0068551A" w:rsidRPr="00693D7B">
        <w:rPr>
          <w:rFonts w:ascii="Arial" w:hAnsi="Arial" w:cs="Arial"/>
          <w:sz w:val="24"/>
          <w:szCs w:val="24"/>
        </w:rPr>
        <w:t xml:space="preserve"> always more </w:t>
      </w:r>
      <w:r w:rsidR="00B33DDA" w:rsidRPr="00693D7B">
        <w:rPr>
          <w:rFonts w:ascii="Arial" w:hAnsi="Arial" w:cs="Arial"/>
          <w:sz w:val="24"/>
          <w:szCs w:val="24"/>
        </w:rPr>
        <w:t xml:space="preserve">and more </w:t>
      </w:r>
      <w:r w:rsidR="0068551A" w:rsidRPr="00693D7B">
        <w:rPr>
          <w:rFonts w:ascii="Arial" w:hAnsi="Arial" w:cs="Arial"/>
          <w:sz w:val="24"/>
          <w:szCs w:val="24"/>
        </w:rPr>
        <w:t xml:space="preserve">money to keep an employee that’s why </w:t>
      </w:r>
      <w:r w:rsidR="00EB008E" w:rsidRPr="00693D7B">
        <w:rPr>
          <w:rFonts w:ascii="Arial" w:hAnsi="Arial" w:cs="Arial"/>
          <w:sz w:val="24"/>
          <w:szCs w:val="24"/>
        </w:rPr>
        <w:t>i</w:t>
      </w:r>
      <w:r w:rsidR="0068551A" w:rsidRPr="00693D7B">
        <w:rPr>
          <w:rFonts w:ascii="Arial" w:hAnsi="Arial" w:cs="Arial"/>
          <w:sz w:val="24"/>
          <w:szCs w:val="24"/>
        </w:rPr>
        <w:t xml:space="preserve">s important to take other actions </w:t>
      </w:r>
      <w:r w:rsidR="003A2A0E" w:rsidRPr="00693D7B">
        <w:rPr>
          <w:rFonts w:ascii="Arial" w:hAnsi="Arial" w:cs="Arial"/>
          <w:sz w:val="24"/>
          <w:szCs w:val="24"/>
        </w:rPr>
        <w:t>to</w:t>
      </w:r>
      <w:r w:rsidR="00EB008E" w:rsidRPr="00693D7B">
        <w:rPr>
          <w:rFonts w:ascii="Arial" w:hAnsi="Arial" w:cs="Arial"/>
          <w:sz w:val="24"/>
          <w:szCs w:val="24"/>
        </w:rPr>
        <w:t xml:space="preserve"> retain</w:t>
      </w:r>
      <w:r w:rsidR="00553AF6">
        <w:rPr>
          <w:rFonts w:ascii="Arial" w:hAnsi="Arial" w:cs="Arial"/>
          <w:sz w:val="24"/>
          <w:szCs w:val="24"/>
        </w:rPr>
        <w:t xml:space="preserve"> </w:t>
      </w:r>
      <w:r w:rsidR="00EB008E" w:rsidRPr="00693D7B">
        <w:rPr>
          <w:rFonts w:ascii="Arial" w:hAnsi="Arial" w:cs="Arial"/>
          <w:sz w:val="24"/>
          <w:szCs w:val="24"/>
        </w:rPr>
        <w:t>the talent</w:t>
      </w:r>
      <w:r w:rsidR="00BE2313" w:rsidRPr="00693D7B">
        <w:rPr>
          <w:rFonts w:ascii="Arial" w:hAnsi="Arial" w:cs="Arial"/>
          <w:sz w:val="24"/>
          <w:szCs w:val="24"/>
        </w:rPr>
        <w:t xml:space="preserve">s. Providing people with fresh and </w:t>
      </w:r>
      <w:r w:rsidR="006F4EDE" w:rsidRPr="00693D7B">
        <w:rPr>
          <w:rFonts w:ascii="Arial" w:hAnsi="Arial" w:cs="Arial"/>
          <w:sz w:val="24"/>
          <w:szCs w:val="24"/>
        </w:rPr>
        <w:t>meaningful challenges</w:t>
      </w:r>
      <w:r w:rsidR="00BE2313" w:rsidRPr="00693D7B">
        <w:rPr>
          <w:rFonts w:ascii="Arial" w:hAnsi="Arial" w:cs="Arial"/>
          <w:sz w:val="24"/>
          <w:szCs w:val="24"/>
        </w:rPr>
        <w:t>,</w:t>
      </w:r>
      <w:r w:rsidR="008161D6" w:rsidRPr="00693D7B">
        <w:rPr>
          <w:rFonts w:ascii="Arial" w:hAnsi="Arial" w:cs="Arial"/>
          <w:sz w:val="24"/>
          <w:szCs w:val="24"/>
        </w:rPr>
        <w:t xml:space="preserve"> </w:t>
      </w:r>
      <w:r w:rsidR="000E7BC7" w:rsidRPr="00693D7B">
        <w:rPr>
          <w:rFonts w:ascii="Arial" w:hAnsi="Arial" w:cs="Arial"/>
          <w:sz w:val="24"/>
          <w:szCs w:val="24"/>
        </w:rPr>
        <w:t>communicating</w:t>
      </w:r>
      <w:r w:rsidR="008161D6" w:rsidRPr="00693D7B">
        <w:rPr>
          <w:rFonts w:ascii="Arial" w:hAnsi="Arial" w:cs="Arial"/>
          <w:sz w:val="24"/>
          <w:szCs w:val="24"/>
        </w:rPr>
        <w:t xml:space="preserve"> frequently and openly with employees</w:t>
      </w:r>
      <w:r w:rsidR="006F4EDE" w:rsidRPr="00693D7B">
        <w:rPr>
          <w:rFonts w:ascii="Arial" w:hAnsi="Arial" w:cs="Arial"/>
          <w:sz w:val="24"/>
          <w:szCs w:val="24"/>
        </w:rPr>
        <w:t>,</w:t>
      </w:r>
      <w:r w:rsidR="000E7BC7" w:rsidRPr="00693D7B">
        <w:rPr>
          <w:rFonts w:ascii="Arial" w:hAnsi="Arial" w:cs="Arial"/>
          <w:sz w:val="24"/>
          <w:szCs w:val="24"/>
        </w:rPr>
        <w:t xml:space="preserve"> </w:t>
      </w:r>
      <w:r w:rsidR="00FC6253" w:rsidRPr="00693D7B">
        <w:rPr>
          <w:rFonts w:ascii="Arial" w:hAnsi="Arial" w:cs="Arial"/>
          <w:sz w:val="24"/>
          <w:szCs w:val="24"/>
        </w:rPr>
        <w:t xml:space="preserve">and </w:t>
      </w:r>
      <w:r w:rsidR="006F4EDE" w:rsidRPr="00693D7B">
        <w:rPr>
          <w:rFonts w:ascii="Arial" w:hAnsi="Arial" w:cs="Arial"/>
          <w:sz w:val="24"/>
          <w:szCs w:val="24"/>
        </w:rPr>
        <w:t>e</w:t>
      </w:r>
      <w:r w:rsidR="00EB008E" w:rsidRPr="00693D7B">
        <w:rPr>
          <w:rFonts w:ascii="Arial" w:hAnsi="Arial" w:cs="Arial"/>
          <w:sz w:val="24"/>
          <w:szCs w:val="24"/>
        </w:rPr>
        <w:t>ncourag</w:t>
      </w:r>
      <w:r w:rsidR="00553AF6">
        <w:rPr>
          <w:rFonts w:ascii="Arial" w:hAnsi="Arial" w:cs="Arial"/>
          <w:sz w:val="24"/>
          <w:szCs w:val="24"/>
        </w:rPr>
        <w:t>ing</w:t>
      </w:r>
      <w:r w:rsidR="00EB008E" w:rsidRPr="00693D7B">
        <w:rPr>
          <w:rFonts w:ascii="Arial" w:hAnsi="Arial" w:cs="Arial"/>
          <w:sz w:val="24"/>
          <w:szCs w:val="24"/>
        </w:rPr>
        <w:t xml:space="preserve"> seasoned workers to assist new and developing staff by acting as mentors</w:t>
      </w:r>
      <w:r w:rsidR="006F4EDE" w:rsidRPr="00693D7B">
        <w:rPr>
          <w:rFonts w:ascii="Arial" w:hAnsi="Arial" w:cs="Arial"/>
          <w:sz w:val="24"/>
          <w:szCs w:val="24"/>
        </w:rPr>
        <w:t xml:space="preserve"> are just some of the </w:t>
      </w:r>
      <w:r w:rsidR="006A431B" w:rsidRPr="00693D7B">
        <w:rPr>
          <w:rFonts w:ascii="Arial" w:hAnsi="Arial" w:cs="Arial"/>
          <w:sz w:val="24"/>
          <w:szCs w:val="24"/>
        </w:rPr>
        <w:t>strategies</w:t>
      </w:r>
      <w:r w:rsidR="006F4EDE" w:rsidRPr="00693D7B">
        <w:rPr>
          <w:rFonts w:ascii="Arial" w:hAnsi="Arial" w:cs="Arial"/>
          <w:sz w:val="24"/>
          <w:szCs w:val="24"/>
        </w:rPr>
        <w:t xml:space="preserve"> </w:t>
      </w:r>
      <w:r w:rsidR="006A431B" w:rsidRPr="00693D7B">
        <w:rPr>
          <w:rFonts w:ascii="Arial" w:hAnsi="Arial" w:cs="Arial"/>
          <w:sz w:val="24"/>
          <w:szCs w:val="24"/>
        </w:rPr>
        <w:t>managers</w:t>
      </w:r>
      <w:r w:rsidR="006F4EDE" w:rsidRPr="00693D7B">
        <w:rPr>
          <w:rFonts w:ascii="Arial" w:hAnsi="Arial" w:cs="Arial"/>
          <w:sz w:val="24"/>
          <w:szCs w:val="24"/>
        </w:rPr>
        <w:t xml:space="preserve"> can use in engag</w:t>
      </w:r>
      <w:r w:rsidR="006A431B" w:rsidRPr="00693D7B">
        <w:rPr>
          <w:rFonts w:ascii="Arial" w:hAnsi="Arial" w:cs="Arial"/>
          <w:sz w:val="24"/>
          <w:szCs w:val="24"/>
        </w:rPr>
        <w:t>ing</w:t>
      </w:r>
      <w:r w:rsidR="006F4EDE" w:rsidRPr="00693D7B">
        <w:rPr>
          <w:rFonts w:ascii="Arial" w:hAnsi="Arial" w:cs="Arial"/>
          <w:sz w:val="24"/>
          <w:szCs w:val="24"/>
        </w:rPr>
        <w:t xml:space="preserve"> and retain</w:t>
      </w:r>
      <w:r w:rsidR="006A431B" w:rsidRPr="00693D7B">
        <w:rPr>
          <w:rFonts w:ascii="Arial" w:hAnsi="Arial" w:cs="Arial"/>
          <w:sz w:val="24"/>
          <w:szCs w:val="24"/>
        </w:rPr>
        <w:t>ing</w:t>
      </w:r>
      <w:r w:rsidR="006F4EDE" w:rsidRPr="00693D7B">
        <w:rPr>
          <w:rFonts w:ascii="Arial" w:hAnsi="Arial" w:cs="Arial"/>
          <w:sz w:val="24"/>
          <w:szCs w:val="24"/>
        </w:rPr>
        <w:t xml:space="preserve"> </w:t>
      </w:r>
      <w:r w:rsidR="00E02128">
        <w:rPr>
          <w:rFonts w:ascii="Arial" w:hAnsi="Arial" w:cs="Arial"/>
          <w:sz w:val="24"/>
          <w:szCs w:val="24"/>
        </w:rPr>
        <w:t xml:space="preserve">the </w:t>
      </w:r>
      <w:r w:rsidR="006F4EDE" w:rsidRPr="00693D7B">
        <w:rPr>
          <w:rFonts w:ascii="Arial" w:hAnsi="Arial" w:cs="Arial"/>
          <w:sz w:val="24"/>
          <w:szCs w:val="24"/>
        </w:rPr>
        <w:t>workforce</w:t>
      </w:r>
      <w:r w:rsidR="006A431B" w:rsidRPr="00693D7B">
        <w:rPr>
          <w:rFonts w:ascii="Arial" w:hAnsi="Arial" w:cs="Arial"/>
          <w:sz w:val="24"/>
          <w:szCs w:val="24"/>
        </w:rPr>
        <w:t xml:space="preserve"> (</w:t>
      </w:r>
      <w:r w:rsidR="00BA3C91" w:rsidRPr="00693D7B">
        <w:rPr>
          <w:rFonts w:ascii="Arial" w:hAnsi="Arial" w:cs="Arial"/>
          <w:color w:val="222222"/>
          <w:sz w:val="24"/>
          <w:szCs w:val="24"/>
          <w:shd w:val="clear" w:color="auto" w:fill="FFFFFF"/>
        </w:rPr>
        <w:t>Smither, 2003)</w:t>
      </w:r>
      <w:r w:rsidR="006F4EDE" w:rsidRPr="00693D7B">
        <w:rPr>
          <w:rFonts w:ascii="Arial" w:hAnsi="Arial" w:cs="Arial"/>
          <w:sz w:val="24"/>
          <w:szCs w:val="24"/>
        </w:rPr>
        <w:t>.</w:t>
      </w:r>
      <w:r w:rsidR="00BD4428" w:rsidRPr="00693D7B">
        <w:rPr>
          <w:rFonts w:ascii="Arial" w:hAnsi="Arial" w:cs="Arial"/>
          <w:sz w:val="24"/>
          <w:szCs w:val="24"/>
        </w:rPr>
        <w:t xml:space="preserve"> </w:t>
      </w:r>
      <w:r w:rsidR="00EB008E" w:rsidRPr="00693D7B">
        <w:rPr>
          <w:rFonts w:ascii="Arial" w:hAnsi="Arial" w:cs="Arial"/>
          <w:sz w:val="24"/>
          <w:szCs w:val="24"/>
        </w:rPr>
        <w:t xml:space="preserve">Mentoring contributes to the development of a learning environment that benefits workers at all stages of their lives. </w:t>
      </w:r>
      <w:r w:rsidR="00BA6BDE" w:rsidRPr="00693D7B">
        <w:rPr>
          <w:rFonts w:ascii="Arial" w:hAnsi="Arial" w:cs="Arial"/>
          <w:sz w:val="24"/>
          <w:szCs w:val="24"/>
        </w:rPr>
        <w:t>But this is not the only need the</w:t>
      </w:r>
      <w:r w:rsidR="00952659" w:rsidRPr="00693D7B">
        <w:rPr>
          <w:rFonts w:ascii="Arial" w:hAnsi="Arial" w:cs="Arial"/>
          <w:sz w:val="24"/>
          <w:szCs w:val="24"/>
        </w:rPr>
        <w:t xml:space="preserve"> employees</w:t>
      </w:r>
      <w:r w:rsidR="00BA6BDE" w:rsidRPr="00693D7B">
        <w:rPr>
          <w:rFonts w:ascii="Arial" w:hAnsi="Arial" w:cs="Arial"/>
          <w:sz w:val="24"/>
          <w:szCs w:val="24"/>
        </w:rPr>
        <w:t xml:space="preserve"> ha</w:t>
      </w:r>
      <w:r w:rsidR="00952659" w:rsidRPr="00693D7B">
        <w:rPr>
          <w:rFonts w:ascii="Arial" w:hAnsi="Arial" w:cs="Arial"/>
          <w:sz w:val="24"/>
          <w:szCs w:val="24"/>
        </w:rPr>
        <w:t xml:space="preserve">ve, they also </w:t>
      </w:r>
      <w:r w:rsidR="002D1065" w:rsidRPr="00693D7B">
        <w:rPr>
          <w:rFonts w:ascii="Arial" w:hAnsi="Arial" w:cs="Arial"/>
          <w:sz w:val="24"/>
          <w:szCs w:val="24"/>
        </w:rPr>
        <w:t xml:space="preserve">need </w:t>
      </w:r>
      <w:r w:rsidR="006A19BA" w:rsidRPr="00693D7B">
        <w:rPr>
          <w:rFonts w:ascii="Arial" w:hAnsi="Arial" w:cs="Arial"/>
          <w:sz w:val="24"/>
          <w:szCs w:val="24"/>
        </w:rPr>
        <w:t xml:space="preserve">nonfinancial rewards, they </w:t>
      </w:r>
      <w:r w:rsidR="005268E5" w:rsidRPr="00693D7B">
        <w:rPr>
          <w:rFonts w:ascii="Arial" w:hAnsi="Arial" w:cs="Arial"/>
          <w:sz w:val="24"/>
          <w:szCs w:val="24"/>
          <w:shd w:val="clear" w:color="auto" w:fill="FFFFFF"/>
        </w:rPr>
        <w:t xml:space="preserve">desire a positive, supportive </w:t>
      </w:r>
      <w:r w:rsidR="006A19BA" w:rsidRPr="00693D7B">
        <w:rPr>
          <w:rFonts w:ascii="Arial" w:hAnsi="Arial" w:cs="Arial"/>
          <w:sz w:val="24"/>
          <w:szCs w:val="24"/>
          <w:shd w:val="clear" w:color="auto" w:fill="FFFFFF"/>
        </w:rPr>
        <w:t>workplace</w:t>
      </w:r>
      <w:r w:rsidR="006A19BA" w:rsidRPr="00693D7B">
        <w:rPr>
          <w:rFonts w:ascii="Arial" w:hAnsi="Arial" w:cs="Arial"/>
          <w:sz w:val="24"/>
          <w:szCs w:val="24"/>
        </w:rPr>
        <w:t xml:space="preserve"> and</w:t>
      </w:r>
      <w:r w:rsidR="00CD2E5F" w:rsidRPr="00693D7B">
        <w:rPr>
          <w:rFonts w:ascii="Arial" w:hAnsi="Arial" w:cs="Arial"/>
          <w:sz w:val="24"/>
          <w:szCs w:val="24"/>
        </w:rPr>
        <w:t xml:space="preserve"> f</w:t>
      </w:r>
      <w:r w:rsidR="00F77743" w:rsidRPr="00693D7B">
        <w:rPr>
          <w:rFonts w:ascii="Arial" w:hAnsi="Arial" w:cs="Arial"/>
          <w:sz w:val="24"/>
          <w:szCs w:val="24"/>
        </w:rPr>
        <w:t>avourable working conditions</w:t>
      </w:r>
      <w:r w:rsidR="008943BD" w:rsidRPr="00693D7B">
        <w:rPr>
          <w:rFonts w:ascii="Arial" w:hAnsi="Arial" w:cs="Arial"/>
          <w:sz w:val="24"/>
          <w:szCs w:val="24"/>
        </w:rPr>
        <w:t xml:space="preserve">, </w:t>
      </w:r>
      <w:r w:rsidR="0016464E" w:rsidRPr="00693D7B">
        <w:rPr>
          <w:rFonts w:ascii="Arial" w:hAnsi="Arial" w:cs="Arial"/>
          <w:sz w:val="24"/>
          <w:szCs w:val="24"/>
        </w:rPr>
        <w:t xml:space="preserve">opportunities for career development and advancement, </w:t>
      </w:r>
      <w:r w:rsidR="00221CF3" w:rsidRPr="00693D7B">
        <w:rPr>
          <w:rFonts w:ascii="Arial" w:hAnsi="Arial" w:cs="Arial"/>
          <w:sz w:val="24"/>
          <w:szCs w:val="24"/>
        </w:rPr>
        <w:t xml:space="preserve">and </w:t>
      </w:r>
      <w:r w:rsidR="00A65020" w:rsidRPr="00693D7B">
        <w:rPr>
          <w:rFonts w:ascii="Arial" w:hAnsi="Arial" w:cs="Arial"/>
          <w:sz w:val="24"/>
          <w:szCs w:val="24"/>
        </w:rPr>
        <w:t>flexibility in juggling obligations to both work and family</w:t>
      </w:r>
      <w:r w:rsidR="006D3D34" w:rsidRPr="00693D7B">
        <w:rPr>
          <w:rFonts w:ascii="Arial" w:hAnsi="Arial" w:cs="Arial"/>
          <w:sz w:val="24"/>
          <w:szCs w:val="24"/>
        </w:rPr>
        <w:t xml:space="preserve"> are also </w:t>
      </w:r>
      <w:r w:rsidR="00F153DA" w:rsidRPr="00693D7B">
        <w:rPr>
          <w:rFonts w:ascii="Arial" w:hAnsi="Arial" w:cs="Arial"/>
          <w:sz w:val="24"/>
          <w:szCs w:val="24"/>
        </w:rPr>
        <w:t xml:space="preserve">important </w:t>
      </w:r>
      <w:r w:rsidR="00F87F36" w:rsidRPr="00693D7B">
        <w:rPr>
          <w:rFonts w:ascii="Arial" w:hAnsi="Arial" w:cs="Arial"/>
          <w:sz w:val="24"/>
          <w:szCs w:val="24"/>
        </w:rPr>
        <w:t>(Messmer</w:t>
      </w:r>
      <w:r w:rsidR="00E232E8" w:rsidRPr="00693D7B">
        <w:rPr>
          <w:rFonts w:ascii="Arial" w:hAnsi="Arial" w:cs="Arial"/>
          <w:sz w:val="24"/>
          <w:szCs w:val="24"/>
          <w:shd w:val="clear" w:color="auto" w:fill="FFFFFF"/>
        </w:rPr>
        <w:t>, 2006, p.13 -14</w:t>
      </w:r>
      <w:r w:rsidR="00170613" w:rsidRPr="00693D7B">
        <w:rPr>
          <w:rFonts w:ascii="Arial" w:hAnsi="Arial" w:cs="Arial"/>
          <w:sz w:val="24"/>
          <w:szCs w:val="24"/>
          <w:shd w:val="clear" w:color="auto" w:fill="FFFFFF"/>
        </w:rPr>
        <w:t>). Recognition</w:t>
      </w:r>
      <w:r w:rsidR="002129EA" w:rsidRPr="00693D7B">
        <w:rPr>
          <w:rFonts w:ascii="Arial" w:hAnsi="Arial" w:cs="Arial"/>
          <w:sz w:val="24"/>
          <w:szCs w:val="24"/>
        </w:rPr>
        <w:t xml:space="preserve"> </w:t>
      </w:r>
      <w:r w:rsidR="00A4065D" w:rsidRPr="00693D7B">
        <w:rPr>
          <w:rFonts w:ascii="Arial" w:hAnsi="Arial" w:cs="Arial"/>
          <w:sz w:val="24"/>
          <w:szCs w:val="24"/>
        </w:rPr>
        <w:t>programs are</w:t>
      </w:r>
      <w:r w:rsidR="00613CC5" w:rsidRPr="00693D7B">
        <w:rPr>
          <w:rFonts w:ascii="Arial" w:hAnsi="Arial" w:cs="Arial"/>
          <w:sz w:val="24"/>
          <w:szCs w:val="24"/>
        </w:rPr>
        <w:t xml:space="preserve"> used by more th</w:t>
      </w:r>
      <w:r w:rsidR="00BB105B" w:rsidRPr="00693D7B">
        <w:rPr>
          <w:rFonts w:ascii="Arial" w:hAnsi="Arial" w:cs="Arial"/>
          <w:sz w:val="24"/>
          <w:szCs w:val="24"/>
        </w:rPr>
        <w:t>a</w:t>
      </w:r>
      <w:r w:rsidR="00613CC5" w:rsidRPr="00693D7B">
        <w:rPr>
          <w:rFonts w:ascii="Arial" w:hAnsi="Arial" w:cs="Arial"/>
          <w:sz w:val="24"/>
          <w:szCs w:val="24"/>
        </w:rPr>
        <w:t>n 90% of companies</w:t>
      </w:r>
      <w:r w:rsidR="00FB0A84" w:rsidRPr="00693D7B">
        <w:rPr>
          <w:rFonts w:ascii="Arial" w:hAnsi="Arial" w:cs="Arial"/>
          <w:sz w:val="24"/>
          <w:szCs w:val="24"/>
        </w:rPr>
        <w:t xml:space="preserve">. Making </w:t>
      </w:r>
      <w:r w:rsidR="00BB105B" w:rsidRPr="00693D7B">
        <w:rPr>
          <w:rFonts w:ascii="Arial" w:hAnsi="Arial" w:cs="Arial"/>
          <w:sz w:val="24"/>
          <w:szCs w:val="24"/>
        </w:rPr>
        <w:t xml:space="preserve">a </w:t>
      </w:r>
      <w:r w:rsidR="00FB0A84" w:rsidRPr="00693D7B">
        <w:rPr>
          <w:rFonts w:ascii="Arial" w:hAnsi="Arial" w:cs="Arial"/>
          <w:sz w:val="24"/>
          <w:szCs w:val="24"/>
        </w:rPr>
        <w:t>job pleasurable</w:t>
      </w:r>
      <w:r w:rsidR="00D578F3" w:rsidRPr="00693D7B">
        <w:rPr>
          <w:rFonts w:ascii="Arial" w:hAnsi="Arial" w:cs="Arial"/>
          <w:sz w:val="24"/>
          <w:szCs w:val="24"/>
        </w:rPr>
        <w:t xml:space="preserve"> and </w:t>
      </w:r>
      <w:r w:rsidR="00B50D5E" w:rsidRPr="00693D7B">
        <w:rPr>
          <w:rFonts w:ascii="Arial" w:hAnsi="Arial" w:cs="Arial"/>
          <w:sz w:val="24"/>
          <w:szCs w:val="24"/>
        </w:rPr>
        <w:t>interesting also</w:t>
      </w:r>
      <w:r w:rsidR="0005291C" w:rsidRPr="00693D7B">
        <w:rPr>
          <w:rFonts w:ascii="Arial" w:hAnsi="Arial" w:cs="Arial"/>
          <w:sz w:val="24"/>
          <w:szCs w:val="24"/>
        </w:rPr>
        <w:t xml:space="preserve"> produce</w:t>
      </w:r>
      <w:r w:rsidR="00220338" w:rsidRPr="00693D7B">
        <w:rPr>
          <w:rFonts w:ascii="Arial" w:hAnsi="Arial" w:cs="Arial"/>
          <w:sz w:val="24"/>
          <w:szCs w:val="24"/>
        </w:rPr>
        <w:t>s</w:t>
      </w:r>
      <w:r w:rsidR="0005291C" w:rsidRPr="00693D7B">
        <w:rPr>
          <w:rFonts w:ascii="Arial" w:hAnsi="Arial" w:cs="Arial"/>
          <w:sz w:val="24"/>
          <w:szCs w:val="24"/>
        </w:rPr>
        <w:t xml:space="preserve"> engagement because</w:t>
      </w:r>
      <w:r w:rsidR="00D578F3" w:rsidRPr="00693D7B">
        <w:rPr>
          <w:rFonts w:ascii="Arial" w:hAnsi="Arial" w:cs="Arial"/>
          <w:sz w:val="24"/>
          <w:szCs w:val="24"/>
        </w:rPr>
        <w:t xml:space="preserve"> if</w:t>
      </w:r>
      <w:r w:rsidR="0005291C" w:rsidRPr="00693D7B">
        <w:rPr>
          <w:rFonts w:ascii="Arial" w:hAnsi="Arial" w:cs="Arial"/>
          <w:sz w:val="24"/>
          <w:szCs w:val="24"/>
        </w:rPr>
        <w:t xml:space="preserve"> </w:t>
      </w:r>
      <w:r w:rsidR="003127C8" w:rsidRPr="00693D7B">
        <w:rPr>
          <w:rFonts w:ascii="Arial" w:hAnsi="Arial" w:cs="Arial"/>
          <w:sz w:val="24"/>
          <w:szCs w:val="24"/>
        </w:rPr>
        <w:t xml:space="preserve">employees </w:t>
      </w:r>
      <w:r w:rsidR="00D578F3" w:rsidRPr="00693D7B">
        <w:rPr>
          <w:rFonts w:ascii="Arial" w:hAnsi="Arial" w:cs="Arial"/>
          <w:sz w:val="24"/>
          <w:szCs w:val="24"/>
        </w:rPr>
        <w:t>like</w:t>
      </w:r>
      <w:r w:rsidR="003127C8" w:rsidRPr="00693D7B">
        <w:rPr>
          <w:rFonts w:ascii="Arial" w:hAnsi="Arial" w:cs="Arial"/>
          <w:sz w:val="24"/>
          <w:szCs w:val="24"/>
        </w:rPr>
        <w:t xml:space="preserve"> what they do will continu</w:t>
      </w:r>
      <w:r w:rsidR="00A92D88" w:rsidRPr="00693D7B">
        <w:rPr>
          <w:rFonts w:ascii="Arial" w:hAnsi="Arial" w:cs="Arial"/>
          <w:sz w:val="24"/>
          <w:szCs w:val="24"/>
        </w:rPr>
        <w:t>e to do it.</w:t>
      </w:r>
    </w:p>
    <w:p w14:paraId="75433AE2" w14:textId="77777777" w:rsidR="000C2D5A" w:rsidRDefault="000C2D5A" w:rsidP="000C2D5A">
      <w:pPr>
        <w:pStyle w:val="NoSpacing"/>
        <w:spacing w:line="360" w:lineRule="auto"/>
        <w:jc w:val="both"/>
        <w:rPr>
          <w:rFonts w:ascii="Arial" w:hAnsi="Arial" w:cs="Arial"/>
          <w:sz w:val="24"/>
          <w:szCs w:val="24"/>
        </w:rPr>
      </w:pPr>
    </w:p>
    <w:p w14:paraId="18E0854B" w14:textId="7A66087C" w:rsidR="00693D7B" w:rsidRDefault="002718A0" w:rsidP="000C2D5A">
      <w:pPr>
        <w:pStyle w:val="NoSpacing"/>
        <w:spacing w:line="360" w:lineRule="auto"/>
        <w:jc w:val="both"/>
        <w:rPr>
          <w:rFonts w:ascii="Arial" w:hAnsi="Arial" w:cs="Arial"/>
          <w:sz w:val="24"/>
          <w:szCs w:val="24"/>
        </w:rPr>
      </w:pPr>
      <w:r>
        <w:rPr>
          <w:rFonts w:ascii="Arial" w:hAnsi="Arial" w:cs="Arial"/>
          <w:sz w:val="24"/>
          <w:szCs w:val="24"/>
        </w:rPr>
        <w:t>The employee life cycle end</w:t>
      </w:r>
      <w:r w:rsidR="00E326D2">
        <w:rPr>
          <w:rFonts w:ascii="Arial" w:hAnsi="Arial" w:cs="Arial"/>
          <w:sz w:val="24"/>
          <w:szCs w:val="24"/>
        </w:rPr>
        <w:t>s</w:t>
      </w:r>
      <w:r>
        <w:rPr>
          <w:rFonts w:ascii="Arial" w:hAnsi="Arial" w:cs="Arial"/>
          <w:sz w:val="24"/>
          <w:szCs w:val="24"/>
        </w:rPr>
        <w:t xml:space="preserve"> with </w:t>
      </w:r>
      <w:r w:rsidR="00BD5F82">
        <w:rPr>
          <w:rFonts w:ascii="Arial" w:hAnsi="Arial" w:cs="Arial"/>
          <w:sz w:val="24"/>
          <w:szCs w:val="24"/>
        </w:rPr>
        <w:t xml:space="preserve">the </w:t>
      </w:r>
      <w:r>
        <w:rPr>
          <w:rFonts w:ascii="Arial" w:hAnsi="Arial" w:cs="Arial"/>
          <w:sz w:val="24"/>
          <w:szCs w:val="24"/>
        </w:rPr>
        <w:t>separation stage</w:t>
      </w:r>
      <w:r w:rsidR="002F47F7">
        <w:rPr>
          <w:rFonts w:ascii="Arial" w:hAnsi="Arial" w:cs="Arial"/>
          <w:sz w:val="24"/>
          <w:szCs w:val="24"/>
        </w:rPr>
        <w:t xml:space="preserve"> w</w:t>
      </w:r>
      <w:r w:rsidR="00596241">
        <w:rPr>
          <w:rFonts w:ascii="Arial" w:hAnsi="Arial" w:cs="Arial"/>
          <w:sz w:val="24"/>
          <w:szCs w:val="24"/>
        </w:rPr>
        <w:t>hich</w:t>
      </w:r>
      <w:r w:rsidR="00E20499">
        <w:rPr>
          <w:rFonts w:ascii="Arial" w:hAnsi="Arial" w:cs="Arial"/>
          <w:sz w:val="24"/>
          <w:szCs w:val="24"/>
        </w:rPr>
        <w:t xml:space="preserve"> can vari</w:t>
      </w:r>
      <w:r w:rsidR="005F3215">
        <w:rPr>
          <w:rFonts w:ascii="Arial" w:hAnsi="Arial" w:cs="Arial"/>
          <w:sz w:val="24"/>
          <w:szCs w:val="24"/>
        </w:rPr>
        <w:t>a</w:t>
      </w:r>
      <w:r w:rsidR="00E20499">
        <w:rPr>
          <w:rFonts w:ascii="Arial" w:hAnsi="Arial" w:cs="Arial"/>
          <w:sz w:val="24"/>
          <w:szCs w:val="24"/>
        </w:rPr>
        <w:t>t</w:t>
      </w:r>
      <w:r w:rsidR="005F3215">
        <w:rPr>
          <w:rFonts w:ascii="Arial" w:hAnsi="Arial" w:cs="Arial"/>
          <w:sz w:val="24"/>
          <w:szCs w:val="24"/>
        </w:rPr>
        <w:t>e</w:t>
      </w:r>
      <w:r w:rsidR="00E20499">
        <w:rPr>
          <w:rFonts w:ascii="Arial" w:hAnsi="Arial" w:cs="Arial"/>
          <w:sz w:val="24"/>
          <w:szCs w:val="24"/>
        </w:rPr>
        <w:t xml:space="preserve"> between</w:t>
      </w:r>
      <w:r w:rsidR="00E85D21">
        <w:rPr>
          <w:rFonts w:ascii="Arial" w:hAnsi="Arial" w:cs="Arial"/>
          <w:sz w:val="24"/>
          <w:szCs w:val="24"/>
        </w:rPr>
        <w:t xml:space="preserve"> </w:t>
      </w:r>
      <w:r w:rsidR="00E85D21" w:rsidRPr="00E85D21">
        <w:rPr>
          <w:rFonts w:ascii="Arial" w:hAnsi="Arial" w:cs="Arial"/>
          <w:color w:val="212121"/>
          <w:sz w:val="24"/>
          <w:szCs w:val="24"/>
        </w:rPr>
        <w:t xml:space="preserve">resignation, removal, death, permanent incapacity, </w:t>
      </w:r>
      <w:r w:rsidR="004776E3" w:rsidRPr="00E85D21">
        <w:rPr>
          <w:rFonts w:ascii="Arial" w:hAnsi="Arial" w:cs="Arial"/>
          <w:color w:val="212121"/>
          <w:sz w:val="24"/>
          <w:szCs w:val="24"/>
        </w:rPr>
        <w:t>discharge,</w:t>
      </w:r>
      <w:r w:rsidR="00E85D21" w:rsidRPr="00E85D21">
        <w:rPr>
          <w:rFonts w:ascii="Arial" w:hAnsi="Arial" w:cs="Arial"/>
          <w:color w:val="212121"/>
          <w:sz w:val="24"/>
          <w:szCs w:val="24"/>
        </w:rPr>
        <w:t xml:space="preserve"> or</w:t>
      </w:r>
      <w:r w:rsidR="004776E3">
        <w:rPr>
          <w:rFonts w:ascii="Arial" w:hAnsi="Arial" w:cs="Arial"/>
          <w:color w:val="212121"/>
          <w:sz w:val="24"/>
          <w:szCs w:val="24"/>
        </w:rPr>
        <w:t xml:space="preserve"> </w:t>
      </w:r>
      <w:r w:rsidR="007E042B" w:rsidRPr="004776E3">
        <w:rPr>
          <w:rFonts w:ascii="Arial" w:hAnsi="Arial" w:cs="Arial"/>
          <w:color w:val="212121"/>
          <w:sz w:val="24"/>
          <w:szCs w:val="24"/>
        </w:rPr>
        <w:t>end</w:t>
      </w:r>
      <w:r w:rsidR="004776E3" w:rsidRPr="004776E3">
        <w:rPr>
          <w:rFonts w:ascii="Arial" w:hAnsi="Arial" w:cs="Arial"/>
          <w:color w:val="212121"/>
          <w:sz w:val="24"/>
          <w:szCs w:val="24"/>
        </w:rPr>
        <w:t xml:space="preserve"> of a </w:t>
      </w:r>
      <w:r w:rsidR="007E042B" w:rsidRPr="004776E3">
        <w:rPr>
          <w:rFonts w:ascii="Arial" w:hAnsi="Arial" w:cs="Arial"/>
          <w:color w:val="212121"/>
          <w:sz w:val="24"/>
          <w:szCs w:val="24"/>
        </w:rPr>
        <w:t>work</w:t>
      </w:r>
      <w:r w:rsidR="004776E3" w:rsidRPr="004776E3">
        <w:rPr>
          <w:rFonts w:ascii="Arial" w:hAnsi="Arial" w:cs="Arial"/>
          <w:color w:val="212121"/>
          <w:sz w:val="24"/>
          <w:szCs w:val="24"/>
        </w:rPr>
        <w:t xml:space="preserve"> contract or as part of </w:t>
      </w:r>
      <w:r w:rsidR="00B6047C" w:rsidRPr="004776E3">
        <w:rPr>
          <w:rFonts w:ascii="Arial" w:hAnsi="Arial" w:cs="Arial"/>
          <w:color w:val="212121"/>
          <w:sz w:val="24"/>
          <w:szCs w:val="24"/>
        </w:rPr>
        <w:t>reducing</w:t>
      </w:r>
      <w:r w:rsidR="004776E3" w:rsidRPr="004776E3">
        <w:rPr>
          <w:rFonts w:ascii="Arial" w:hAnsi="Arial" w:cs="Arial"/>
          <w:color w:val="212121"/>
          <w:sz w:val="24"/>
          <w:szCs w:val="24"/>
        </w:rPr>
        <w:t xml:space="preserve"> of </w:t>
      </w:r>
      <w:r w:rsidR="007F2DE9">
        <w:rPr>
          <w:rFonts w:ascii="Arial" w:hAnsi="Arial" w:cs="Arial"/>
          <w:color w:val="212121"/>
          <w:sz w:val="24"/>
          <w:szCs w:val="24"/>
        </w:rPr>
        <w:t xml:space="preserve">the </w:t>
      </w:r>
      <w:r w:rsidR="004776E3" w:rsidRPr="004776E3">
        <w:rPr>
          <w:rFonts w:ascii="Arial" w:hAnsi="Arial" w:cs="Arial"/>
          <w:color w:val="212121"/>
          <w:sz w:val="24"/>
          <w:szCs w:val="24"/>
        </w:rPr>
        <w:t>workforce</w:t>
      </w:r>
      <w:r w:rsidR="00BC53C2">
        <w:rPr>
          <w:rFonts w:ascii="Arial" w:hAnsi="Arial" w:cs="Arial"/>
          <w:color w:val="212121"/>
          <w:sz w:val="24"/>
          <w:szCs w:val="24"/>
        </w:rPr>
        <w:t xml:space="preserve"> (</w:t>
      </w:r>
      <w:r w:rsidR="0069547B" w:rsidRPr="00982CD6">
        <w:rPr>
          <w:rFonts w:ascii="Arial" w:hAnsi="Arial" w:cs="Arial"/>
          <w:sz w:val="24"/>
          <w:szCs w:val="24"/>
          <w:shd w:val="clear" w:color="auto" w:fill="FFFFFF"/>
        </w:rPr>
        <w:t>Whatishumanresource</w:t>
      </w:r>
      <w:r w:rsidR="0069547B">
        <w:rPr>
          <w:rFonts w:ascii="Arial" w:hAnsi="Arial" w:cs="Arial"/>
          <w:sz w:val="24"/>
          <w:szCs w:val="24"/>
          <w:shd w:val="clear" w:color="auto" w:fill="FFFFFF"/>
        </w:rPr>
        <w:t>,</w:t>
      </w:r>
      <w:r w:rsidR="0069547B" w:rsidRPr="00982CD6">
        <w:rPr>
          <w:rFonts w:ascii="Arial" w:hAnsi="Arial" w:cs="Arial"/>
          <w:sz w:val="24"/>
          <w:szCs w:val="24"/>
          <w:shd w:val="clear" w:color="auto" w:fill="FFFFFF"/>
        </w:rPr>
        <w:t>2022)</w:t>
      </w:r>
      <w:r w:rsidR="00596241" w:rsidRPr="00596241">
        <w:rPr>
          <w:rFonts w:ascii="Arial" w:hAnsi="Arial" w:cs="Arial"/>
          <w:sz w:val="24"/>
          <w:szCs w:val="24"/>
        </w:rPr>
        <w:t>.</w:t>
      </w:r>
      <w:r w:rsidR="004E59D3">
        <w:rPr>
          <w:rFonts w:ascii="Arial" w:hAnsi="Arial" w:cs="Arial"/>
          <w:sz w:val="24"/>
          <w:szCs w:val="24"/>
        </w:rPr>
        <w:t xml:space="preserve"> The </w:t>
      </w:r>
      <w:r w:rsidR="00E27AD9">
        <w:rPr>
          <w:rFonts w:ascii="Arial" w:hAnsi="Arial" w:cs="Arial"/>
          <w:sz w:val="24"/>
          <w:szCs w:val="24"/>
        </w:rPr>
        <w:t>worker</w:t>
      </w:r>
      <w:r w:rsidR="004E59D3">
        <w:rPr>
          <w:rFonts w:ascii="Arial" w:hAnsi="Arial" w:cs="Arial"/>
          <w:sz w:val="24"/>
          <w:szCs w:val="24"/>
        </w:rPr>
        <w:t xml:space="preserve"> </w:t>
      </w:r>
      <w:r w:rsidR="004E59D3" w:rsidRPr="004E59D3">
        <w:rPr>
          <w:rFonts w:ascii="Arial" w:hAnsi="Arial" w:cs="Arial"/>
          <w:sz w:val="24"/>
          <w:szCs w:val="24"/>
        </w:rPr>
        <w:t>might be eligible for unemployment benefits and severance money, depending on the specifics of your separation.</w:t>
      </w:r>
      <w:r w:rsidR="00B23C18" w:rsidRPr="00B23C18">
        <w:t xml:space="preserve"> </w:t>
      </w:r>
      <w:r w:rsidR="00B23C18" w:rsidRPr="00B23C18">
        <w:rPr>
          <w:rFonts w:ascii="Arial" w:hAnsi="Arial" w:cs="Arial"/>
          <w:sz w:val="24"/>
          <w:szCs w:val="24"/>
        </w:rPr>
        <w:t>Each organisation needs thorough rules and procedures for terminating employees in order to treat departing staff fairly and ensure a smooth transition for them.</w:t>
      </w:r>
      <w:r w:rsidR="00982CD6" w:rsidRPr="00982CD6">
        <w:t xml:space="preserve"> </w:t>
      </w:r>
      <w:r w:rsidR="00982CD6" w:rsidRPr="00982CD6">
        <w:rPr>
          <w:rFonts w:ascii="Arial" w:hAnsi="Arial" w:cs="Arial"/>
          <w:sz w:val="24"/>
          <w:szCs w:val="24"/>
        </w:rPr>
        <w:t>It is crucial that those who depart have positive impressions of the business and its employees, barring instances of unprofessional behaviour. At the end of the day, ex-employees who were treated nicely when they were let go can be effective brand ambassadors.</w:t>
      </w:r>
    </w:p>
    <w:p w14:paraId="41270CD3" w14:textId="0AC028E6" w:rsidR="00A921D4" w:rsidRPr="00A921D4" w:rsidRDefault="00040F2A" w:rsidP="004C1868">
      <w:pPr>
        <w:shd w:val="clear" w:color="auto" w:fill="FFFFFF"/>
        <w:spacing w:after="0" w:line="360" w:lineRule="auto"/>
        <w:jc w:val="both"/>
        <w:textAlignment w:val="baseline"/>
        <w:rPr>
          <w:rFonts w:ascii="Arial" w:eastAsia="Times New Roman" w:hAnsi="Arial" w:cs="Arial"/>
          <w:sz w:val="24"/>
          <w:szCs w:val="24"/>
          <w:lang w:eastAsia="en-GB"/>
        </w:rPr>
      </w:pPr>
      <w:r w:rsidRPr="00040F2A">
        <w:rPr>
          <w:rFonts w:ascii="Arial" w:hAnsi="Arial" w:cs="Arial"/>
          <w:sz w:val="24"/>
          <w:szCs w:val="24"/>
        </w:rPr>
        <w:lastRenderedPageBreak/>
        <w:t xml:space="preserve">Employee surveys are </w:t>
      </w:r>
      <w:r w:rsidR="00644D2D" w:rsidRPr="00040F2A">
        <w:rPr>
          <w:rFonts w:ascii="Arial" w:hAnsi="Arial" w:cs="Arial"/>
          <w:sz w:val="24"/>
          <w:szCs w:val="24"/>
        </w:rPr>
        <w:t>generally</w:t>
      </w:r>
      <w:r w:rsidRPr="00040F2A">
        <w:rPr>
          <w:rFonts w:ascii="Arial" w:hAnsi="Arial" w:cs="Arial"/>
          <w:sz w:val="24"/>
          <w:szCs w:val="24"/>
        </w:rPr>
        <w:t xml:space="preserve"> </w:t>
      </w:r>
      <w:r w:rsidR="00644D2D" w:rsidRPr="00040F2A">
        <w:rPr>
          <w:rFonts w:ascii="Arial" w:hAnsi="Arial" w:cs="Arial"/>
          <w:sz w:val="24"/>
          <w:szCs w:val="24"/>
        </w:rPr>
        <w:t>admitted</w:t>
      </w:r>
      <w:r w:rsidRPr="00040F2A">
        <w:rPr>
          <w:rFonts w:ascii="Arial" w:hAnsi="Arial" w:cs="Arial"/>
          <w:sz w:val="24"/>
          <w:szCs w:val="24"/>
        </w:rPr>
        <w:t xml:space="preserve"> as the finest method for </w:t>
      </w:r>
      <w:r w:rsidR="00644D2D" w:rsidRPr="00040F2A">
        <w:rPr>
          <w:rFonts w:ascii="Arial" w:hAnsi="Arial" w:cs="Arial"/>
          <w:sz w:val="24"/>
          <w:szCs w:val="24"/>
        </w:rPr>
        <w:t>measuring</w:t>
      </w:r>
      <w:r w:rsidRPr="00040F2A">
        <w:rPr>
          <w:rFonts w:ascii="Arial" w:hAnsi="Arial" w:cs="Arial"/>
          <w:sz w:val="24"/>
          <w:szCs w:val="24"/>
        </w:rPr>
        <w:t xml:space="preserve"> employee engagement. </w:t>
      </w:r>
      <w:r w:rsidR="00DC5A95">
        <w:rPr>
          <w:rFonts w:ascii="Arial" w:hAnsi="Arial" w:cs="Arial"/>
          <w:sz w:val="24"/>
          <w:szCs w:val="24"/>
        </w:rPr>
        <w:t xml:space="preserve">A </w:t>
      </w:r>
      <w:r w:rsidR="00DC5A95" w:rsidRPr="00DC5A95">
        <w:rPr>
          <w:rFonts w:ascii="Arial" w:hAnsi="Arial" w:cs="Arial"/>
          <w:sz w:val="24"/>
          <w:szCs w:val="24"/>
        </w:rPr>
        <w:t>large body of research by Gallup 2015 demonstrates that employee engagement is crucial to an organization's financial success and is closely related to business outcomes including productivity, profitability, and customer engagement</w:t>
      </w:r>
      <w:r w:rsidR="001D70D5" w:rsidRPr="001D70D5">
        <w:rPr>
          <w:rFonts w:ascii="Arial" w:eastAsiaTheme="minorEastAsia" w:hAnsi="Arial" w:cs="Arial"/>
          <w:color w:val="000000" w:themeColor="text1" w:themeShade="BF"/>
          <w:kern w:val="24"/>
          <w:sz w:val="24"/>
          <w:szCs w:val="24"/>
        </w:rPr>
        <w:t xml:space="preserve"> </w:t>
      </w:r>
      <w:r w:rsidR="001D70D5">
        <w:rPr>
          <w:rFonts w:ascii="Arial" w:eastAsiaTheme="minorEastAsia" w:hAnsi="Arial" w:cs="Arial"/>
          <w:color w:val="000000" w:themeColor="text1" w:themeShade="BF"/>
          <w:kern w:val="24"/>
          <w:sz w:val="24"/>
          <w:szCs w:val="24"/>
        </w:rPr>
        <w:t>(</w:t>
      </w:r>
      <w:r w:rsidR="001D70D5" w:rsidRPr="00E32679">
        <w:rPr>
          <w:rFonts w:ascii="Arial" w:eastAsiaTheme="minorEastAsia" w:hAnsi="Arial" w:cs="Arial"/>
          <w:color w:val="000000" w:themeColor="text1" w:themeShade="BF"/>
          <w:kern w:val="24"/>
          <w:sz w:val="24"/>
          <w:szCs w:val="24"/>
        </w:rPr>
        <w:t>Gallup.com 202</w:t>
      </w:r>
      <w:r w:rsidR="00A416A1">
        <w:rPr>
          <w:rFonts w:ascii="Arial" w:eastAsiaTheme="minorEastAsia" w:hAnsi="Arial" w:cs="Arial"/>
          <w:color w:val="000000" w:themeColor="text1" w:themeShade="BF"/>
          <w:kern w:val="24"/>
          <w:sz w:val="24"/>
          <w:szCs w:val="24"/>
        </w:rPr>
        <w:t>3</w:t>
      </w:r>
      <w:r w:rsidR="001D70D5">
        <w:rPr>
          <w:rFonts w:ascii="Arial" w:hAnsi="Arial" w:cs="Arial"/>
          <w:sz w:val="24"/>
          <w:szCs w:val="24"/>
        </w:rPr>
        <w:t>)</w:t>
      </w:r>
      <w:r w:rsidR="001D70D5" w:rsidRPr="00B472AD">
        <w:rPr>
          <w:rFonts w:ascii="Arial" w:hAnsi="Arial" w:cs="Arial"/>
          <w:sz w:val="24"/>
          <w:szCs w:val="24"/>
        </w:rPr>
        <w:t>.</w:t>
      </w:r>
      <w:r w:rsidR="00B472AD" w:rsidRPr="00B472AD">
        <w:t xml:space="preserve"> </w:t>
      </w:r>
      <w:r w:rsidR="00B472AD" w:rsidRPr="00B472AD">
        <w:rPr>
          <w:rFonts w:ascii="Arial" w:hAnsi="Arial" w:cs="Arial"/>
          <w:sz w:val="24"/>
          <w:szCs w:val="24"/>
        </w:rPr>
        <w:t>A company's need for innovation, development and revenue is supported by engaged personnel</w:t>
      </w:r>
      <w:r w:rsidR="001D70D5">
        <w:rPr>
          <w:rFonts w:ascii="Arial" w:hAnsi="Arial" w:cs="Arial"/>
          <w:sz w:val="24"/>
          <w:szCs w:val="24"/>
        </w:rPr>
        <w:t>.</w:t>
      </w:r>
      <w:r w:rsidR="004E4403" w:rsidRPr="004E4403">
        <w:t xml:space="preserve"> </w:t>
      </w:r>
      <w:r w:rsidR="004E4403" w:rsidRPr="004E4403">
        <w:rPr>
          <w:rFonts w:ascii="Arial" w:hAnsi="Arial" w:cs="Arial"/>
          <w:sz w:val="24"/>
          <w:szCs w:val="24"/>
        </w:rPr>
        <w:t>After several years of research involving millions of participants from thousands of nations and languages, Gallup developed the Q12 Pyramid</w:t>
      </w:r>
      <w:r w:rsidR="004E4403">
        <w:rPr>
          <w:rFonts w:ascii="Arial" w:hAnsi="Arial" w:cs="Arial"/>
          <w:sz w:val="24"/>
          <w:szCs w:val="24"/>
        </w:rPr>
        <w:t xml:space="preserve"> </w:t>
      </w:r>
      <w:r w:rsidR="004E4403" w:rsidRPr="004E4403">
        <w:rPr>
          <w:rFonts w:ascii="Arial" w:hAnsi="Arial" w:cs="Arial"/>
          <w:sz w:val="24"/>
          <w:szCs w:val="24"/>
        </w:rPr>
        <w:t xml:space="preserve">model for </w:t>
      </w:r>
      <w:r w:rsidR="009905FB" w:rsidRPr="004E4403">
        <w:rPr>
          <w:rFonts w:ascii="Arial" w:hAnsi="Arial" w:cs="Arial"/>
          <w:sz w:val="24"/>
          <w:szCs w:val="24"/>
        </w:rPr>
        <w:t>determining</w:t>
      </w:r>
      <w:r w:rsidR="004E4403" w:rsidRPr="004E4403">
        <w:rPr>
          <w:rFonts w:ascii="Arial" w:hAnsi="Arial" w:cs="Arial"/>
          <w:sz w:val="24"/>
          <w:szCs w:val="24"/>
        </w:rPr>
        <w:t xml:space="preserve"> employee engagement</w:t>
      </w:r>
      <w:r w:rsidR="00AF23FC">
        <w:rPr>
          <w:rFonts w:ascii="Arial" w:hAnsi="Arial" w:cs="Arial"/>
          <w:sz w:val="24"/>
          <w:szCs w:val="24"/>
        </w:rPr>
        <w:t xml:space="preserve">. The model is </w:t>
      </w:r>
      <w:r w:rsidR="001A5EF0">
        <w:rPr>
          <w:rFonts w:ascii="Arial" w:hAnsi="Arial" w:cs="Arial"/>
          <w:sz w:val="24"/>
          <w:szCs w:val="24"/>
        </w:rPr>
        <w:t xml:space="preserve">not </w:t>
      </w:r>
      <w:r w:rsidR="00816138">
        <w:rPr>
          <w:rFonts w:ascii="Arial" w:hAnsi="Arial" w:cs="Arial"/>
          <w:sz w:val="24"/>
          <w:szCs w:val="24"/>
        </w:rPr>
        <w:t>a typical model, i</w:t>
      </w:r>
      <w:r w:rsidR="00FF66ED">
        <w:rPr>
          <w:rFonts w:ascii="Arial" w:hAnsi="Arial" w:cs="Arial"/>
          <w:sz w:val="24"/>
          <w:szCs w:val="24"/>
        </w:rPr>
        <w:t>t</w:t>
      </w:r>
      <w:r w:rsidR="00816138">
        <w:rPr>
          <w:rFonts w:ascii="Arial" w:hAnsi="Arial" w:cs="Arial"/>
          <w:sz w:val="24"/>
          <w:szCs w:val="24"/>
        </w:rPr>
        <w:t xml:space="preserve"> </w:t>
      </w:r>
      <w:r w:rsidR="00311B9A">
        <w:rPr>
          <w:rFonts w:ascii="Arial" w:hAnsi="Arial" w:cs="Arial"/>
          <w:sz w:val="24"/>
          <w:szCs w:val="24"/>
        </w:rPr>
        <w:t>us</w:t>
      </w:r>
      <w:r w:rsidR="0064692C">
        <w:rPr>
          <w:rFonts w:ascii="Arial" w:hAnsi="Arial" w:cs="Arial"/>
          <w:sz w:val="24"/>
          <w:szCs w:val="24"/>
        </w:rPr>
        <w:t>es</w:t>
      </w:r>
      <w:r w:rsidR="00311B9A">
        <w:rPr>
          <w:rFonts w:ascii="Arial" w:hAnsi="Arial" w:cs="Arial"/>
          <w:sz w:val="24"/>
          <w:szCs w:val="24"/>
        </w:rPr>
        <w:t xml:space="preserve"> 12 sur</w:t>
      </w:r>
      <w:r w:rsidR="0025646D">
        <w:rPr>
          <w:rFonts w:ascii="Arial" w:hAnsi="Arial" w:cs="Arial"/>
          <w:sz w:val="24"/>
          <w:szCs w:val="24"/>
        </w:rPr>
        <w:t>vey questions</w:t>
      </w:r>
      <w:r w:rsidR="0042257F">
        <w:rPr>
          <w:rFonts w:ascii="Arial" w:hAnsi="Arial" w:cs="Arial"/>
          <w:sz w:val="24"/>
          <w:szCs w:val="24"/>
        </w:rPr>
        <w:t xml:space="preserve"> organized in a </w:t>
      </w:r>
      <w:r w:rsidR="002F6687">
        <w:rPr>
          <w:rFonts w:ascii="Arial" w:hAnsi="Arial" w:cs="Arial"/>
          <w:sz w:val="24"/>
          <w:szCs w:val="24"/>
        </w:rPr>
        <w:t>hierarchical manner and grouped into four areas</w:t>
      </w:r>
      <w:r w:rsidR="0025646D">
        <w:rPr>
          <w:rFonts w:ascii="Arial" w:hAnsi="Arial" w:cs="Arial"/>
          <w:sz w:val="24"/>
          <w:szCs w:val="24"/>
        </w:rPr>
        <w:t xml:space="preserve"> to track the </w:t>
      </w:r>
      <w:r w:rsidR="008F3CB3">
        <w:rPr>
          <w:rFonts w:ascii="Arial" w:hAnsi="Arial" w:cs="Arial"/>
          <w:sz w:val="24"/>
          <w:szCs w:val="24"/>
        </w:rPr>
        <w:t>employees’</w:t>
      </w:r>
      <w:r w:rsidR="00D755EA">
        <w:rPr>
          <w:rFonts w:ascii="Arial" w:hAnsi="Arial" w:cs="Arial"/>
          <w:sz w:val="24"/>
          <w:szCs w:val="24"/>
        </w:rPr>
        <w:t xml:space="preserve"> </w:t>
      </w:r>
      <w:r w:rsidR="00791AF2">
        <w:rPr>
          <w:rFonts w:ascii="Arial" w:hAnsi="Arial" w:cs="Arial"/>
          <w:sz w:val="24"/>
          <w:szCs w:val="24"/>
        </w:rPr>
        <w:t>fillings (</w:t>
      </w:r>
      <w:r w:rsidR="008C24F1">
        <w:rPr>
          <w:rFonts w:ascii="Arial" w:hAnsi="Arial" w:cs="Arial"/>
          <w:sz w:val="24"/>
          <w:szCs w:val="24"/>
        </w:rPr>
        <w:t>Clarke</w:t>
      </w:r>
      <w:r w:rsidR="003B3BFF">
        <w:rPr>
          <w:rFonts w:ascii="Arial" w:hAnsi="Arial" w:cs="Arial"/>
          <w:sz w:val="24"/>
          <w:szCs w:val="24"/>
        </w:rPr>
        <w:t>, 2023</w:t>
      </w:r>
      <w:r w:rsidR="003B3BFF" w:rsidRPr="00A921D4">
        <w:rPr>
          <w:rFonts w:ascii="Arial" w:hAnsi="Arial" w:cs="Arial"/>
          <w:sz w:val="24"/>
          <w:szCs w:val="24"/>
        </w:rPr>
        <w:t>)</w:t>
      </w:r>
      <w:r w:rsidR="00D755EA" w:rsidRPr="00A921D4">
        <w:rPr>
          <w:rFonts w:ascii="Arial" w:hAnsi="Arial" w:cs="Arial"/>
          <w:sz w:val="24"/>
          <w:szCs w:val="24"/>
        </w:rPr>
        <w:t>.</w:t>
      </w:r>
      <w:r w:rsidR="00A921D4" w:rsidRPr="00A921D4">
        <w:rPr>
          <w:rFonts w:ascii="Arial" w:hAnsi="Arial" w:cs="Arial"/>
          <w:sz w:val="24"/>
          <w:szCs w:val="24"/>
        </w:rPr>
        <w:t xml:space="preserve"> </w:t>
      </w:r>
      <w:r w:rsidR="00A921D4" w:rsidRPr="00A921D4">
        <w:rPr>
          <w:rFonts w:ascii="Arial" w:eastAsia="Times New Roman" w:hAnsi="Arial" w:cs="Arial"/>
          <w:sz w:val="24"/>
          <w:szCs w:val="24"/>
          <w:bdr w:val="none" w:sz="0" w:space="0" w:color="auto" w:frame="1"/>
          <w:lang w:eastAsia="en-GB"/>
        </w:rPr>
        <w:t>Basic needs</w:t>
      </w:r>
      <w:r w:rsidR="00741FF5">
        <w:rPr>
          <w:rFonts w:ascii="Arial" w:eastAsia="Times New Roman" w:hAnsi="Arial" w:cs="Arial"/>
          <w:sz w:val="24"/>
          <w:szCs w:val="24"/>
          <w:lang w:eastAsia="en-GB"/>
        </w:rPr>
        <w:t>, m</w:t>
      </w:r>
      <w:r w:rsidR="00A921D4" w:rsidRPr="00A921D4">
        <w:rPr>
          <w:rFonts w:ascii="Arial" w:eastAsia="Times New Roman" w:hAnsi="Arial" w:cs="Arial"/>
          <w:sz w:val="24"/>
          <w:szCs w:val="24"/>
          <w:bdr w:val="none" w:sz="0" w:space="0" w:color="auto" w:frame="1"/>
          <w:lang w:eastAsia="en-GB"/>
        </w:rPr>
        <w:t>anagement support</w:t>
      </w:r>
      <w:r w:rsidR="00741FF5">
        <w:rPr>
          <w:rFonts w:ascii="Arial" w:eastAsia="Times New Roman" w:hAnsi="Arial" w:cs="Arial"/>
          <w:sz w:val="24"/>
          <w:szCs w:val="24"/>
          <w:lang w:eastAsia="en-GB"/>
        </w:rPr>
        <w:t>, t</w:t>
      </w:r>
      <w:r w:rsidR="00A921D4" w:rsidRPr="00A921D4">
        <w:rPr>
          <w:rFonts w:ascii="Arial" w:eastAsia="Times New Roman" w:hAnsi="Arial" w:cs="Arial"/>
          <w:sz w:val="24"/>
          <w:szCs w:val="24"/>
          <w:bdr w:val="none" w:sz="0" w:space="0" w:color="auto" w:frame="1"/>
          <w:lang w:eastAsia="en-GB"/>
        </w:rPr>
        <w:t>eamwork</w:t>
      </w:r>
      <w:r w:rsidR="00A921D4" w:rsidRPr="00A921D4">
        <w:rPr>
          <w:rFonts w:ascii="Arial" w:eastAsia="Times New Roman" w:hAnsi="Arial" w:cs="Arial"/>
          <w:sz w:val="24"/>
          <w:szCs w:val="24"/>
          <w:lang w:eastAsia="en-GB"/>
        </w:rPr>
        <w:t> </w:t>
      </w:r>
      <w:r w:rsidR="00741FF5">
        <w:rPr>
          <w:rFonts w:ascii="Arial" w:eastAsia="Times New Roman" w:hAnsi="Arial" w:cs="Arial"/>
          <w:sz w:val="24"/>
          <w:szCs w:val="24"/>
          <w:lang w:eastAsia="en-GB"/>
        </w:rPr>
        <w:t>and g</w:t>
      </w:r>
      <w:r w:rsidR="00A921D4" w:rsidRPr="00A921D4">
        <w:rPr>
          <w:rFonts w:ascii="Arial" w:eastAsia="Times New Roman" w:hAnsi="Arial" w:cs="Arial"/>
          <w:sz w:val="24"/>
          <w:szCs w:val="24"/>
          <w:bdr w:val="none" w:sz="0" w:space="0" w:color="auto" w:frame="1"/>
          <w:lang w:eastAsia="en-GB"/>
        </w:rPr>
        <w:t>rowth</w:t>
      </w:r>
      <w:r w:rsidR="00A921D4" w:rsidRPr="00A921D4">
        <w:rPr>
          <w:rFonts w:ascii="Arial" w:eastAsia="Times New Roman" w:hAnsi="Arial" w:cs="Arial"/>
          <w:sz w:val="24"/>
          <w:szCs w:val="24"/>
          <w:lang w:eastAsia="en-GB"/>
        </w:rPr>
        <w:t> </w:t>
      </w:r>
      <w:r w:rsidR="00741FF5">
        <w:rPr>
          <w:rFonts w:ascii="Arial" w:eastAsia="Times New Roman" w:hAnsi="Arial" w:cs="Arial"/>
          <w:sz w:val="24"/>
          <w:szCs w:val="24"/>
          <w:lang w:eastAsia="en-GB"/>
        </w:rPr>
        <w:t>are the four areas</w:t>
      </w:r>
      <w:r w:rsidR="004C1868">
        <w:rPr>
          <w:rFonts w:ascii="Arial" w:eastAsia="Times New Roman" w:hAnsi="Arial" w:cs="Arial"/>
          <w:sz w:val="24"/>
          <w:szCs w:val="24"/>
          <w:lang w:eastAsia="en-GB"/>
        </w:rPr>
        <w:t>.</w:t>
      </w:r>
    </w:p>
    <w:p w14:paraId="4A207357" w14:textId="1223D0AC" w:rsidR="00DC5A95" w:rsidRDefault="00DC5A95" w:rsidP="004C1868">
      <w:pPr>
        <w:pStyle w:val="NoSpacing"/>
        <w:spacing w:line="360" w:lineRule="auto"/>
        <w:jc w:val="both"/>
        <w:rPr>
          <w:rFonts w:ascii="Arial" w:hAnsi="Arial" w:cs="Arial"/>
          <w:sz w:val="24"/>
          <w:szCs w:val="24"/>
        </w:rPr>
      </w:pPr>
    </w:p>
    <w:p w14:paraId="566C22D0" w14:textId="77777777" w:rsidR="003B362A" w:rsidRDefault="003B362A" w:rsidP="004C1868">
      <w:pPr>
        <w:spacing w:after="120" w:line="360" w:lineRule="auto"/>
        <w:contextualSpacing/>
        <w:jc w:val="both"/>
        <w:rPr>
          <w:rFonts w:ascii="Arial" w:hAnsi="Arial" w:cs="Arial"/>
          <w:sz w:val="24"/>
          <w:szCs w:val="24"/>
        </w:rPr>
      </w:pPr>
    </w:p>
    <w:p w14:paraId="4693CAE5" w14:textId="54FD65FB" w:rsidR="00BD1FAD" w:rsidRDefault="00FA7C6F" w:rsidP="003B362A">
      <w:pPr>
        <w:spacing w:after="120" w:line="360" w:lineRule="auto"/>
        <w:contextualSpacing/>
        <w:jc w:val="both"/>
        <w:rPr>
          <w:rFonts w:ascii="Arial" w:eastAsiaTheme="minorEastAsia" w:hAnsi="Arial" w:cs="Arial"/>
          <w:kern w:val="24"/>
          <w:sz w:val="24"/>
          <w:szCs w:val="24"/>
          <w:lang w:val="en-US" w:eastAsia="en-GB"/>
        </w:rPr>
      </w:pPr>
      <w:r>
        <w:rPr>
          <w:rFonts w:ascii="Arial" w:hAnsi="Arial" w:cs="Arial"/>
          <w:sz w:val="24"/>
          <w:szCs w:val="24"/>
        </w:rPr>
        <w:t xml:space="preserve">David </w:t>
      </w:r>
      <w:r w:rsidR="00B60402" w:rsidRPr="00A246AE">
        <w:rPr>
          <w:rFonts w:ascii="Arial" w:hAnsi="Arial" w:cs="Arial"/>
          <w:sz w:val="24"/>
          <w:szCs w:val="24"/>
        </w:rPr>
        <w:t>Zinger</w:t>
      </w:r>
      <w:r w:rsidR="00A246AE" w:rsidRPr="00A246AE">
        <w:rPr>
          <w:rFonts w:ascii="Arial" w:hAnsi="Arial" w:cs="Arial"/>
          <w:sz w:val="24"/>
          <w:szCs w:val="24"/>
        </w:rPr>
        <w:t xml:space="preserve"> </w:t>
      </w:r>
      <w:r w:rsidR="00A246AE">
        <w:rPr>
          <w:rFonts w:ascii="Arial" w:hAnsi="Arial" w:cs="Arial"/>
          <w:sz w:val="24"/>
          <w:szCs w:val="24"/>
        </w:rPr>
        <w:t xml:space="preserve">a </w:t>
      </w:r>
      <w:r w:rsidR="00A246AE" w:rsidRPr="00A246AE">
        <w:rPr>
          <w:rFonts w:ascii="Arial" w:hAnsi="Arial" w:cs="Arial"/>
          <w:sz w:val="24"/>
          <w:szCs w:val="24"/>
        </w:rPr>
        <w:t>famous international management consultant</w:t>
      </w:r>
      <w:r w:rsidR="00B60402" w:rsidRPr="00A246AE">
        <w:rPr>
          <w:rFonts w:ascii="Arial" w:hAnsi="Arial" w:cs="Arial"/>
          <w:sz w:val="24"/>
          <w:szCs w:val="24"/>
        </w:rPr>
        <w:t xml:space="preserve"> </w:t>
      </w:r>
      <w:r w:rsidR="00B60402">
        <w:rPr>
          <w:rFonts w:ascii="Arial" w:hAnsi="Arial" w:cs="Arial"/>
          <w:sz w:val="24"/>
          <w:szCs w:val="24"/>
        </w:rPr>
        <w:t>is offering a</w:t>
      </w:r>
      <w:r w:rsidR="007B1D4B">
        <w:rPr>
          <w:rFonts w:ascii="Arial" w:hAnsi="Arial" w:cs="Arial"/>
          <w:sz w:val="24"/>
          <w:szCs w:val="24"/>
        </w:rPr>
        <w:t>n</w:t>
      </w:r>
      <w:r w:rsidR="006319D2">
        <w:rPr>
          <w:rFonts w:ascii="Arial" w:hAnsi="Arial" w:cs="Arial"/>
          <w:sz w:val="24"/>
          <w:szCs w:val="24"/>
        </w:rPr>
        <w:t>other</w:t>
      </w:r>
      <w:r w:rsidR="007B1D4B">
        <w:rPr>
          <w:rFonts w:ascii="Arial" w:hAnsi="Arial" w:cs="Arial"/>
          <w:sz w:val="24"/>
          <w:szCs w:val="24"/>
        </w:rPr>
        <w:t xml:space="preserve"> </w:t>
      </w:r>
      <w:r w:rsidR="002736F7">
        <w:rPr>
          <w:rFonts w:ascii="Arial" w:hAnsi="Arial" w:cs="Arial"/>
          <w:sz w:val="24"/>
          <w:szCs w:val="24"/>
        </w:rPr>
        <w:t xml:space="preserve">employee engagement model </w:t>
      </w:r>
      <w:r w:rsidR="00D951B9">
        <w:rPr>
          <w:rFonts w:ascii="Arial" w:hAnsi="Arial" w:cs="Arial"/>
          <w:sz w:val="24"/>
          <w:szCs w:val="24"/>
        </w:rPr>
        <w:t>focus</w:t>
      </w:r>
      <w:r w:rsidR="00694F3F">
        <w:rPr>
          <w:rFonts w:ascii="Arial" w:hAnsi="Arial" w:cs="Arial"/>
          <w:sz w:val="24"/>
          <w:szCs w:val="24"/>
        </w:rPr>
        <w:t>ed</w:t>
      </w:r>
      <w:r w:rsidR="00D951B9">
        <w:rPr>
          <w:rFonts w:ascii="Arial" w:hAnsi="Arial" w:cs="Arial"/>
          <w:sz w:val="24"/>
          <w:szCs w:val="24"/>
        </w:rPr>
        <w:t xml:space="preserve"> on </w:t>
      </w:r>
      <w:r w:rsidR="003E5847" w:rsidRPr="003E5847">
        <w:rPr>
          <w:rFonts w:ascii="Arial" w:hAnsi="Arial" w:cs="Arial"/>
          <w:sz w:val="24"/>
          <w:szCs w:val="24"/>
        </w:rPr>
        <w:t>enhancing workplace relationships that are meaningful to employees</w:t>
      </w:r>
      <w:r w:rsidR="0072194B">
        <w:rPr>
          <w:rFonts w:ascii="Arial" w:hAnsi="Arial" w:cs="Arial"/>
          <w:sz w:val="24"/>
          <w:szCs w:val="24"/>
        </w:rPr>
        <w:t xml:space="preserve"> (Zinger, 2022)</w:t>
      </w:r>
      <w:r w:rsidR="003E5847" w:rsidRPr="003E5847">
        <w:rPr>
          <w:rFonts w:ascii="Arial" w:hAnsi="Arial" w:cs="Arial"/>
          <w:sz w:val="24"/>
          <w:szCs w:val="24"/>
        </w:rPr>
        <w:t>.</w:t>
      </w:r>
      <w:r w:rsidR="003E5847">
        <w:rPr>
          <w:rFonts w:ascii="Arial" w:hAnsi="Arial" w:cs="Arial"/>
          <w:sz w:val="24"/>
          <w:szCs w:val="24"/>
        </w:rPr>
        <w:t xml:space="preserve"> </w:t>
      </w:r>
      <w:r w:rsidR="00D951B9">
        <w:rPr>
          <w:rFonts w:ascii="Arial" w:hAnsi="Arial" w:cs="Arial"/>
          <w:sz w:val="24"/>
          <w:szCs w:val="24"/>
        </w:rPr>
        <w:t xml:space="preserve">His </w:t>
      </w:r>
      <w:r w:rsidR="005E3CC9">
        <w:rPr>
          <w:rFonts w:ascii="Arial" w:hAnsi="Arial" w:cs="Arial"/>
          <w:sz w:val="24"/>
          <w:szCs w:val="24"/>
        </w:rPr>
        <w:t xml:space="preserve">pyramidal </w:t>
      </w:r>
      <w:r w:rsidR="00D951B9">
        <w:rPr>
          <w:rFonts w:ascii="Arial" w:hAnsi="Arial" w:cs="Arial"/>
          <w:sz w:val="24"/>
          <w:szCs w:val="24"/>
        </w:rPr>
        <w:t>model</w:t>
      </w:r>
      <w:r w:rsidR="00162059">
        <w:rPr>
          <w:rFonts w:ascii="Arial" w:hAnsi="Arial" w:cs="Arial"/>
          <w:sz w:val="24"/>
          <w:szCs w:val="24"/>
        </w:rPr>
        <w:t xml:space="preserve"> </w:t>
      </w:r>
      <w:r w:rsidR="00162059" w:rsidRPr="00162059">
        <w:rPr>
          <w:rFonts w:ascii="Arial" w:hAnsi="Arial" w:cs="Arial"/>
          <w:sz w:val="24"/>
          <w:szCs w:val="24"/>
        </w:rPr>
        <w:t>presents managers with 1</w:t>
      </w:r>
      <w:r w:rsidR="005E3CC9">
        <w:rPr>
          <w:rFonts w:ascii="Arial" w:hAnsi="Arial" w:cs="Arial"/>
          <w:sz w:val="24"/>
          <w:szCs w:val="24"/>
        </w:rPr>
        <w:t>0</w:t>
      </w:r>
      <w:r w:rsidR="00162059" w:rsidRPr="00162059">
        <w:rPr>
          <w:rFonts w:ascii="Arial" w:hAnsi="Arial" w:cs="Arial"/>
          <w:sz w:val="24"/>
          <w:szCs w:val="24"/>
        </w:rPr>
        <w:t xml:space="preserve"> essential tactics that could improve the employee experience.</w:t>
      </w:r>
      <w:r w:rsidR="00090181">
        <w:rPr>
          <w:rFonts w:ascii="Arial" w:hAnsi="Arial" w:cs="Arial"/>
          <w:sz w:val="24"/>
          <w:szCs w:val="24"/>
        </w:rPr>
        <w:t xml:space="preserve"> </w:t>
      </w:r>
      <w:r w:rsidR="00410BFA">
        <w:rPr>
          <w:rFonts w:ascii="Arial" w:hAnsi="Arial" w:cs="Arial"/>
          <w:sz w:val="24"/>
          <w:szCs w:val="24"/>
        </w:rPr>
        <w:t>On</w:t>
      </w:r>
      <w:r w:rsidR="00D565BA">
        <w:rPr>
          <w:rFonts w:ascii="Arial" w:hAnsi="Arial" w:cs="Arial"/>
          <w:sz w:val="24"/>
          <w:szCs w:val="24"/>
        </w:rPr>
        <w:t xml:space="preserve"> the </w:t>
      </w:r>
      <w:r w:rsidR="00992990">
        <w:rPr>
          <w:rFonts w:ascii="Arial" w:hAnsi="Arial" w:cs="Arial"/>
          <w:sz w:val="24"/>
          <w:szCs w:val="24"/>
        </w:rPr>
        <w:t>base</w:t>
      </w:r>
      <w:r w:rsidR="00D565BA">
        <w:rPr>
          <w:rFonts w:ascii="Arial" w:hAnsi="Arial" w:cs="Arial"/>
          <w:sz w:val="24"/>
          <w:szCs w:val="24"/>
        </w:rPr>
        <w:t xml:space="preserve"> row of the </w:t>
      </w:r>
      <w:r w:rsidR="00EC1E93">
        <w:rPr>
          <w:rFonts w:ascii="Arial" w:hAnsi="Arial" w:cs="Arial"/>
          <w:sz w:val="24"/>
          <w:szCs w:val="24"/>
        </w:rPr>
        <w:t>model,</w:t>
      </w:r>
      <w:r w:rsidR="00D565BA">
        <w:rPr>
          <w:rFonts w:ascii="Arial" w:hAnsi="Arial" w:cs="Arial"/>
          <w:sz w:val="24"/>
          <w:szCs w:val="24"/>
        </w:rPr>
        <w:t xml:space="preserve"> </w:t>
      </w:r>
      <w:r w:rsidR="00ED3BEA">
        <w:rPr>
          <w:rFonts w:ascii="Arial" w:hAnsi="Arial" w:cs="Arial"/>
          <w:sz w:val="24"/>
          <w:szCs w:val="24"/>
        </w:rPr>
        <w:t>he positioned the necessities</w:t>
      </w:r>
      <w:r w:rsidR="002F2EAB">
        <w:rPr>
          <w:rFonts w:ascii="Arial" w:hAnsi="Arial" w:cs="Arial"/>
          <w:sz w:val="24"/>
          <w:szCs w:val="24"/>
        </w:rPr>
        <w:t xml:space="preserve"> </w:t>
      </w:r>
      <w:r w:rsidR="00035485">
        <w:rPr>
          <w:rFonts w:ascii="Arial" w:hAnsi="Arial" w:cs="Arial"/>
          <w:sz w:val="24"/>
          <w:szCs w:val="24"/>
        </w:rPr>
        <w:t>of the</w:t>
      </w:r>
      <w:r w:rsidR="002F2EAB">
        <w:rPr>
          <w:rFonts w:ascii="Arial" w:hAnsi="Arial" w:cs="Arial"/>
          <w:sz w:val="24"/>
          <w:szCs w:val="24"/>
        </w:rPr>
        <w:t xml:space="preserve"> </w:t>
      </w:r>
      <w:r w:rsidR="00422B35">
        <w:rPr>
          <w:rFonts w:ascii="Arial" w:hAnsi="Arial" w:cs="Arial"/>
          <w:sz w:val="24"/>
          <w:szCs w:val="24"/>
        </w:rPr>
        <w:t>employees</w:t>
      </w:r>
      <w:r w:rsidR="004B10D5">
        <w:rPr>
          <w:rFonts w:ascii="Arial" w:hAnsi="Arial" w:cs="Arial"/>
          <w:sz w:val="24"/>
          <w:szCs w:val="24"/>
        </w:rPr>
        <w:t xml:space="preserve">, </w:t>
      </w:r>
      <w:r w:rsidR="00E57015">
        <w:rPr>
          <w:rFonts w:ascii="Arial" w:hAnsi="Arial" w:cs="Arial"/>
          <w:sz w:val="24"/>
          <w:szCs w:val="24"/>
        </w:rPr>
        <w:t xml:space="preserve">experience </w:t>
      </w:r>
      <w:r w:rsidR="00DC2E56">
        <w:rPr>
          <w:rFonts w:ascii="Arial" w:hAnsi="Arial" w:cs="Arial"/>
          <w:sz w:val="24"/>
          <w:szCs w:val="24"/>
        </w:rPr>
        <w:t>well</w:t>
      </w:r>
      <w:r w:rsidR="00AE690C">
        <w:rPr>
          <w:rFonts w:ascii="Arial" w:hAnsi="Arial" w:cs="Arial"/>
          <w:sz w:val="24"/>
          <w:szCs w:val="24"/>
        </w:rPr>
        <w:t>-</w:t>
      </w:r>
      <w:r w:rsidR="00DC2E56">
        <w:rPr>
          <w:rFonts w:ascii="Arial" w:hAnsi="Arial" w:cs="Arial"/>
          <w:sz w:val="24"/>
          <w:szCs w:val="24"/>
        </w:rPr>
        <w:t>being, leverage</w:t>
      </w:r>
      <w:r w:rsidR="00AE690C">
        <w:rPr>
          <w:rFonts w:ascii="Arial" w:hAnsi="Arial" w:cs="Arial"/>
          <w:sz w:val="24"/>
          <w:szCs w:val="24"/>
        </w:rPr>
        <w:t>s</w:t>
      </w:r>
      <w:r w:rsidR="00BE7861">
        <w:rPr>
          <w:rFonts w:ascii="Arial" w:hAnsi="Arial" w:cs="Arial"/>
          <w:sz w:val="24"/>
          <w:szCs w:val="24"/>
        </w:rPr>
        <w:t xml:space="preserve"> energies, </w:t>
      </w:r>
      <w:r w:rsidR="00126C4E">
        <w:rPr>
          <w:rFonts w:ascii="Arial" w:eastAsiaTheme="minorEastAsia" w:hAnsi="Arial" w:cs="Arial"/>
          <w:kern w:val="24"/>
          <w:sz w:val="24"/>
          <w:szCs w:val="24"/>
          <w:lang w:val="en-US" w:eastAsia="en-GB"/>
        </w:rPr>
        <w:t>m</w:t>
      </w:r>
      <w:r w:rsidR="00126C4E" w:rsidRPr="00126C4E">
        <w:rPr>
          <w:rFonts w:ascii="Arial" w:eastAsiaTheme="minorEastAsia" w:hAnsi="Arial" w:cs="Arial"/>
          <w:kern w:val="24"/>
          <w:sz w:val="24"/>
          <w:szCs w:val="24"/>
          <w:lang w:val="en-US" w:eastAsia="en-GB"/>
        </w:rPr>
        <w:t>ake</w:t>
      </w:r>
      <w:r w:rsidR="005F11E3">
        <w:rPr>
          <w:rFonts w:ascii="Arial" w:eastAsiaTheme="minorEastAsia" w:hAnsi="Arial" w:cs="Arial"/>
          <w:kern w:val="24"/>
          <w:sz w:val="24"/>
          <w:szCs w:val="24"/>
          <w:lang w:val="en-US" w:eastAsia="en-GB"/>
        </w:rPr>
        <w:t>s</w:t>
      </w:r>
      <w:r w:rsidR="00126C4E" w:rsidRPr="00126C4E">
        <w:rPr>
          <w:rFonts w:ascii="Arial" w:eastAsiaTheme="minorEastAsia" w:hAnsi="Arial" w:cs="Arial"/>
          <w:kern w:val="24"/>
          <w:sz w:val="24"/>
          <w:szCs w:val="24"/>
          <w:lang w:val="en-US" w:eastAsia="en-GB"/>
        </w:rPr>
        <w:t xml:space="preserve"> meaning</w:t>
      </w:r>
      <w:r w:rsidR="00126C4E">
        <w:rPr>
          <w:rFonts w:ascii="Arial" w:eastAsiaTheme="minorEastAsia" w:hAnsi="Arial" w:cs="Arial"/>
          <w:kern w:val="24"/>
          <w:sz w:val="24"/>
          <w:szCs w:val="24"/>
          <w:lang w:val="en-US" w:eastAsia="en-GB"/>
        </w:rPr>
        <w:t xml:space="preserve"> and l</w:t>
      </w:r>
      <w:r w:rsidR="00126C4E" w:rsidRPr="00126C4E">
        <w:rPr>
          <w:rFonts w:ascii="Arial" w:eastAsiaTheme="minorEastAsia" w:hAnsi="Arial" w:cs="Arial"/>
          <w:kern w:val="24"/>
          <w:sz w:val="24"/>
          <w:szCs w:val="24"/>
          <w:lang w:val="en-US" w:eastAsia="en-GB"/>
        </w:rPr>
        <w:t>everage strengths</w:t>
      </w:r>
      <w:r w:rsidR="006E1222">
        <w:rPr>
          <w:rFonts w:ascii="Arial" w:eastAsiaTheme="minorEastAsia" w:hAnsi="Arial" w:cs="Arial"/>
          <w:kern w:val="24"/>
          <w:sz w:val="24"/>
          <w:szCs w:val="24"/>
          <w:lang w:val="en-US" w:eastAsia="en-GB"/>
        </w:rPr>
        <w:t xml:space="preserve">. </w:t>
      </w:r>
      <w:r w:rsidR="00B62FDD">
        <w:rPr>
          <w:rFonts w:ascii="Arial" w:eastAsiaTheme="minorEastAsia" w:hAnsi="Arial" w:cs="Arial"/>
          <w:kern w:val="24"/>
          <w:sz w:val="24"/>
          <w:szCs w:val="24"/>
          <w:lang w:val="en-US" w:eastAsia="en-GB"/>
        </w:rPr>
        <w:t xml:space="preserve">The second row </w:t>
      </w:r>
      <w:r w:rsidR="00DC2E56">
        <w:rPr>
          <w:rFonts w:ascii="Arial" w:eastAsiaTheme="minorEastAsia" w:hAnsi="Arial" w:cs="Arial"/>
          <w:kern w:val="24"/>
          <w:sz w:val="24"/>
          <w:szCs w:val="24"/>
          <w:lang w:val="en-US" w:eastAsia="en-GB"/>
        </w:rPr>
        <w:t>focuses</w:t>
      </w:r>
      <w:r w:rsidR="003165AF">
        <w:rPr>
          <w:rFonts w:ascii="Arial" w:eastAsiaTheme="minorEastAsia" w:hAnsi="Arial" w:cs="Arial"/>
          <w:kern w:val="24"/>
          <w:sz w:val="24"/>
          <w:szCs w:val="24"/>
          <w:lang w:val="en-US" w:eastAsia="en-GB"/>
        </w:rPr>
        <w:t xml:space="preserve"> on </w:t>
      </w:r>
      <w:r w:rsidR="006274EC">
        <w:rPr>
          <w:rFonts w:ascii="Arial" w:eastAsiaTheme="minorEastAsia" w:hAnsi="Arial" w:cs="Arial"/>
          <w:kern w:val="24"/>
          <w:sz w:val="24"/>
          <w:szCs w:val="24"/>
          <w:lang w:val="en-US" w:eastAsia="en-GB"/>
        </w:rPr>
        <w:t>connecting</w:t>
      </w:r>
      <w:r w:rsidR="003165AF">
        <w:rPr>
          <w:rFonts w:ascii="Arial" w:eastAsiaTheme="minorEastAsia" w:hAnsi="Arial" w:cs="Arial"/>
          <w:kern w:val="24"/>
          <w:sz w:val="24"/>
          <w:szCs w:val="24"/>
          <w:lang w:val="en-US" w:eastAsia="en-GB"/>
        </w:rPr>
        <w:t xml:space="preserve"> the company </w:t>
      </w:r>
      <w:r w:rsidR="004E2A3E">
        <w:rPr>
          <w:rFonts w:ascii="Arial" w:eastAsiaTheme="minorEastAsia" w:hAnsi="Arial" w:cs="Arial"/>
          <w:kern w:val="24"/>
          <w:sz w:val="24"/>
          <w:szCs w:val="24"/>
          <w:lang w:val="en-US" w:eastAsia="en-GB"/>
        </w:rPr>
        <w:t xml:space="preserve">by building relationships </w:t>
      </w:r>
      <w:r w:rsidR="00565564">
        <w:rPr>
          <w:rFonts w:ascii="Arial" w:eastAsiaTheme="minorEastAsia" w:hAnsi="Arial" w:cs="Arial"/>
          <w:kern w:val="24"/>
          <w:sz w:val="24"/>
          <w:szCs w:val="24"/>
          <w:lang w:val="en-US" w:eastAsia="en-GB"/>
        </w:rPr>
        <w:t>between employees</w:t>
      </w:r>
      <w:r w:rsidR="00E60EDE">
        <w:rPr>
          <w:rFonts w:ascii="Arial" w:eastAsiaTheme="minorEastAsia" w:hAnsi="Arial" w:cs="Arial"/>
          <w:kern w:val="24"/>
          <w:sz w:val="24"/>
          <w:szCs w:val="24"/>
          <w:lang w:val="en-US" w:eastAsia="en-GB"/>
        </w:rPr>
        <w:t xml:space="preserve">, keeping the workforce </w:t>
      </w:r>
      <w:r w:rsidR="00DC2E56">
        <w:rPr>
          <w:rFonts w:ascii="Arial" w:eastAsiaTheme="minorEastAsia" w:hAnsi="Arial" w:cs="Arial"/>
          <w:kern w:val="24"/>
          <w:sz w:val="24"/>
          <w:szCs w:val="24"/>
          <w:lang w:val="en-US" w:eastAsia="en-GB"/>
        </w:rPr>
        <w:t>present,</w:t>
      </w:r>
      <w:r w:rsidR="00001972">
        <w:rPr>
          <w:rFonts w:ascii="Arial" w:eastAsiaTheme="minorEastAsia" w:hAnsi="Arial" w:cs="Arial"/>
          <w:kern w:val="24"/>
          <w:sz w:val="24"/>
          <w:szCs w:val="24"/>
          <w:lang w:val="en-US" w:eastAsia="en-GB"/>
        </w:rPr>
        <w:t xml:space="preserve"> </w:t>
      </w:r>
      <w:r w:rsidR="00257EA8">
        <w:rPr>
          <w:rFonts w:ascii="Arial" w:eastAsiaTheme="minorEastAsia" w:hAnsi="Arial" w:cs="Arial"/>
          <w:kern w:val="24"/>
          <w:sz w:val="24"/>
          <w:szCs w:val="24"/>
          <w:lang w:val="en-US" w:eastAsia="en-GB"/>
        </w:rPr>
        <w:t xml:space="preserve">and </w:t>
      </w:r>
      <w:r w:rsidR="00001972">
        <w:rPr>
          <w:rFonts w:ascii="Arial" w:eastAsiaTheme="minorEastAsia" w:hAnsi="Arial" w:cs="Arial"/>
          <w:kern w:val="24"/>
          <w:sz w:val="24"/>
          <w:szCs w:val="24"/>
          <w:lang w:val="en-US" w:eastAsia="en-GB"/>
        </w:rPr>
        <w:t xml:space="preserve">creating </w:t>
      </w:r>
      <w:r w:rsidR="006274EC">
        <w:rPr>
          <w:rFonts w:ascii="Arial" w:eastAsiaTheme="minorEastAsia" w:hAnsi="Arial" w:cs="Arial"/>
          <w:kern w:val="24"/>
          <w:sz w:val="24"/>
          <w:szCs w:val="24"/>
          <w:lang w:val="en-US" w:eastAsia="en-GB"/>
        </w:rPr>
        <w:t xml:space="preserve">master </w:t>
      </w:r>
      <w:r w:rsidR="00DD261D">
        <w:rPr>
          <w:rFonts w:ascii="Arial" w:eastAsiaTheme="minorEastAsia" w:hAnsi="Arial" w:cs="Arial"/>
          <w:kern w:val="24"/>
          <w:sz w:val="24"/>
          <w:szCs w:val="24"/>
          <w:lang w:val="en-US" w:eastAsia="en-GB"/>
        </w:rPr>
        <w:t xml:space="preserve">moments </w:t>
      </w:r>
      <w:r w:rsidR="005A5AE4">
        <w:rPr>
          <w:rFonts w:ascii="Arial" w:eastAsiaTheme="minorEastAsia" w:hAnsi="Arial" w:cs="Arial"/>
          <w:kern w:val="24"/>
          <w:sz w:val="24"/>
          <w:szCs w:val="24"/>
          <w:lang w:val="en-US" w:eastAsia="en-GB"/>
        </w:rPr>
        <w:t>and</w:t>
      </w:r>
      <w:r w:rsidR="004B10D5">
        <w:rPr>
          <w:rFonts w:ascii="Arial" w:eastAsiaTheme="minorEastAsia" w:hAnsi="Arial" w:cs="Arial"/>
          <w:kern w:val="24"/>
          <w:sz w:val="24"/>
          <w:szCs w:val="24"/>
          <w:lang w:val="en-US" w:eastAsia="en-GB"/>
        </w:rPr>
        <w:t xml:space="preserve"> </w:t>
      </w:r>
      <w:r w:rsidR="00802C70">
        <w:rPr>
          <w:rFonts w:ascii="Arial" w:eastAsiaTheme="minorEastAsia" w:hAnsi="Arial" w:cs="Arial"/>
          <w:kern w:val="24"/>
          <w:sz w:val="24"/>
          <w:szCs w:val="24"/>
          <w:lang w:val="en-US" w:eastAsia="en-GB"/>
        </w:rPr>
        <w:t>a culture of recognition</w:t>
      </w:r>
      <w:r w:rsidR="004B10D5">
        <w:rPr>
          <w:rFonts w:ascii="Arial" w:eastAsiaTheme="minorEastAsia" w:hAnsi="Arial" w:cs="Arial"/>
          <w:kern w:val="24"/>
          <w:sz w:val="24"/>
          <w:szCs w:val="24"/>
          <w:lang w:val="en-US" w:eastAsia="en-GB"/>
        </w:rPr>
        <w:t>.</w:t>
      </w:r>
      <w:r w:rsidR="00802C70">
        <w:rPr>
          <w:rFonts w:ascii="Arial" w:eastAsiaTheme="minorEastAsia" w:hAnsi="Arial" w:cs="Arial"/>
          <w:kern w:val="24"/>
          <w:sz w:val="24"/>
          <w:szCs w:val="24"/>
          <w:lang w:val="en-US" w:eastAsia="en-GB"/>
        </w:rPr>
        <w:t xml:space="preserve"> </w:t>
      </w:r>
      <w:r w:rsidR="005D0457">
        <w:rPr>
          <w:rFonts w:ascii="Arial" w:eastAsiaTheme="minorEastAsia" w:hAnsi="Arial" w:cs="Arial"/>
          <w:kern w:val="24"/>
          <w:sz w:val="24"/>
          <w:szCs w:val="24"/>
          <w:lang w:val="en-US" w:eastAsia="en-GB"/>
        </w:rPr>
        <w:t xml:space="preserve">The next row is </w:t>
      </w:r>
      <w:r w:rsidR="00C339F6">
        <w:rPr>
          <w:rFonts w:ascii="Arial" w:eastAsiaTheme="minorEastAsia" w:hAnsi="Arial" w:cs="Arial"/>
          <w:kern w:val="24"/>
          <w:sz w:val="24"/>
          <w:szCs w:val="24"/>
          <w:lang w:val="en-US" w:eastAsia="en-GB"/>
        </w:rPr>
        <w:t>focused</w:t>
      </w:r>
      <w:r w:rsidR="00DD261D">
        <w:rPr>
          <w:rFonts w:ascii="Arial" w:eastAsiaTheme="minorEastAsia" w:hAnsi="Arial" w:cs="Arial"/>
          <w:kern w:val="24"/>
          <w:sz w:val="24"/>
          <w:szCs w:val="24"/>
          <w:lang w:val="en-US" w:eastAsia="en-GB"/>
        </w:rPr>
        <w:t xml:space="preserve"> on </w:t>
      </w:r>
      <w:r w:rsidR="00C56CA4">
        <w:rPr>
          <w:rFonts w:ascii="Arial" w:eastAsiaTheme="minorEastAsia" w:hAnsi="Arial" w:cs="Arial"/>
          <w:kern w:val="24"/>
          <w:sz w:val="24"/>
          <w:szCs w:val="24"/>
          <w:lang w:val="en-US" w:eastAsia="en-GB"/>
        </w:rPr>
        <w:t>increasing</w:t>
      </w:r>
      <w:r w:rsidR="00DD261D">
        <w:rPr>
          <w:rFonts w:ascii="Arial" w:eastAsiaTheme="minorEastAsia" w:hAnsi="Arial" w:cs="Arial"/>
          <w:kern w:val="24"/>
          <w:sz w:val="24"/>
          <w:szCs w:val="24"/>
          <w:lang w:val="en-US" w:eastAsia="en-GB"/>
        </w:rPr>
        <w:t xml:space="preserve"> performance</w:t>
      </w:r>
      <w:r w:rsidR="00C56CA4">
        <w:rPr>
          <w:rFonts w:ascii="Arial" w:eastAsiaTheme="minorEastAsia" w:hAnsi="Arial" w:cs="Arial"/>
          <w:kern w:val="24"/>
          <w:sz w:val="24"/>
          <w:szCs w:val="24"/>
          <w:lang w:val="en-US" w:eastAsia="en-GB"/>
        </w:rPr>
        <w:t xml:space="preserve">, creating goals, </w:t>
      </w:r>
      <w:r w:rsidR="00257EA8">
        <w:rPr>
          <w:rFonts w:ascii="Arial" w:eastAsiaTheme="minorEastAsia" w:hAnsi="Arial" w:cs="Arial"/>
          <w:kern w:val="24"/>
          <w:sz w:val="24"/>
          <w:szCs w:val="24"/>
          <w:lang w:val="en-US" w:eastAsia="en-GB"/>
        </w:rPr>
        <w:t xml:space="preserve">and </w:t>
      </w:r>
      <w:r w:rsidR="00C56CA4">
        <w:rPr>
          <w:rFonts w:ascii="Arial" w:eastAsiaTheme="minorEastAsia" w:hAnsi="Arial" w:cs="Arial"/>
          <w:kern w:val="24"/>
          <w:sz w:val="24"/>
          <w:szCs w:val="24"/>
          <w:lang w:val="en-US" w:eastAsia="en-GB"/>
        </w:rPr>
        <w:t>targets</w:t>
      </w:r>
      <w:r w:rsidR="00A14CA8">
        <w:rPr>
          <w:rFonts w:ascii="Arial" w:eastAsiaTheme="minorEastAsia" w:hAnsi="Arial" w:cs="Arial"/>
          <w:kern w:val="24"/>
          <w:sz w:val="24"/>
          <w:szCs w:val="24"/>
          <w:lang w:val="en-US" w:eastAsia="en-GB"/>
        </w:rPr>
        <w:t xml:space="preserve">, a clear logic behind the objectives </w:t>
      </w:r>
      <w:r w:rsidR="00EE7925">
        <w:rPr>
          <w:rFonts w:ascii="Arial" w:eastAsiaTheme="minorEastAsia" w:hAnsi="Arial" w:cs="Arial"/>
          <w:kern w:val="24"/>
          <w:sz w:val="24"/>
          <w:szCs w:val="24"/>
          <w:lang w:val="en-US" w:eastAsia="en-GB"/>
        </w:rPr>
        <w:t>and</w:t>
      </w:r>
      <w:r w:rsidR="00A14CA8">
        <w:rPr>
          <w:rFonts w:ascii="Arial" w:eastAsiaTheme="minorEastAsia" w:hAnsi="Arial" w:cs="Arial"/>
          <w:kern w:val="24"/>
          <w:sz w:val="24"/>
          <w:szCs w:val="24"/>
          <w:lang w:val="en-US" w:eastAsia="en-GB"/>
        </w:rPr>
        <w:t xml:space="preserve"> </w:t>
      </w:r>
      <w:r w:rsidR="009D2043">
        <w:rPr>
          <w:rFonts w:ascii="Arial" w:eastAsiaTheme="minorEastAsia" w:hAnsi="Arial" w:cs="Arial"/>
          <w:kern w:val="24"/>
          <w:sz w:val="24"/>
          <w:szCs w:val="24"/>
          <w:lang w:val="en-US" w:eastAsia="en-GB"/>
        </w:rPr>
        <w:t xml:space="preserve">taking and </w:t>
      </w:r>
      <w:r w:rsidR="00A975D7">
        <w:rPr>
          <w:rFonts w:ascii="Arial" w:eastAsiaTheme="minorEastAsia" w:hAnsi="Arial" w:cs="Arial"/>
          <w:kern w:val="24"/>
          <w:sz w:val="24"/>
          <w:szCs w:val="24"/>
          <w:lang w:val="en-US" w:eastAsia="en-GB"/>
        </w:rPr>
        <w:t>communicating</w:t>
      </w:r>
      <w:r w:rsidR="009D2043">
        <w:rPr>
          <w:rFonts w:ascii="Arial" w:eastAsiaTheme="minorEastAsia" w:hAnsi="Arial" w:cs="Arial"/>
          <w:kern w:val="24"/>
          <w:sz w:val="24"/>
          <w:szCs w:val="24"/>
          <w:lang w:val="en-US" w:eastAsia="en-GB"/>
        </w:rPr>
        <w:t xml:space="preserve"> </w:t>
      </w:r>
      <w:r w:rsidR="00A975D7">
        <w:rPr>
          <w:rFonts w:ascii="Arial" w:eastAsiaTheme="minorEastAsia" w:hAnsi="Arial" w:cs="Arial"/>
          <w:kern w:val="24"/>
          <w:sz w:val="24"/>
          <w:szCs w:val="24"/>
          <w:lang w:val="en-US" w:eastAsia="en-GB"/>
        </w:rPr>
        <w:t>growth</w:t>
      </w:r>
      <w:r w:rsidR="00C339F6">
        <w:rPr>
          <w:rFonts w:ascii="Arial" w:eastAsiaTheme="minorEastAsia" w:hAnsi="Arial" w:cs="Arial"/>
          <w:kern w:val="24"/>
          <w:sz w:val="24"/>
          <w:szCs w:val="24"/>
          <w:lang w:val="en-US" w:eastAsia="en-GB"/>
        </w:rPr>
        <w:t>.</w:t>
      </w:r>
      <w:r w:rsidR="005D7618">
        <w:rPr>
          <w:rFonts w:ascii="Arial" w:eastAsiaTheme="minorEastAsia" w:hAnsi="Arial" w:cs="Arial"/>
          <w:kern w:val="24"/>
          <w:sz w:val="24"/>
          <w:szCs w:val="24"/>
          <w:lang w:val="en-US" w:eastAsia="en-GB"/>
        </w:rPr>
        <w:t xml:space="preserve"> On the top are the results </w:t>
      </w:r>
      <w:r w:rsidR="005A5AE4">
        <w:rPr>
          <w:rFonts w:ascii="Arial" w:eastAsiaTheme="minorEastAsia" w:hAnsi="Arial" w:cs="Arial"/>
          <w:kern w:val="24"/>
          <w:sz w:val="24"/>
          <w:szCs w:val="24"/>
          <w:lang w:val="en-US" w:eastAsia="en-GB"/>
        </w:rPr>
        <w:t>of the</w:t>
      </w:r>
      <w:r w:rsidR="00A975D7">
        <w:rPr>
          <w:rFonts w:ascii="Arial" w:eastAsiaTheme="minorEastAsia" w:hAnsi="Arial" w:cs="Arial"/>
          <w:kern w:val="24"/>
          <w:sz w:val="24"/>
          <w:szCs w:val="24"/>
          <w:lang w:val="en-US" w:eastAsia="en-GB"/>
        </w:rPr>
        <w:t xml:space="preserve"> </w:t>
      </w:r>
      <w:r w:rsidR="00EE7925">
        <w:rPr>
          <w:rFonts w:ascii="Arial" w:eastAsiaTheme="minorEastAsia" w:hAnsi="Arial" w:cs="Arial"/>
          <w:kern w:val="24"/>
          <w:sz w:val="24"/>
          <w:szCs w:val="24"/>
          <w:lang w:val="en-US" w:eastAsia="en-GB"/>
        </w:rPr>
        <w:t>engagement process</w:t>
      </w:r>
      <w:r w:rsidR="002F081C">
        <w:rPr>
          <w:rFonts w:ascii="Arial" w:eastAsiaTheme="minorEastAsia" w:hAnsi="Arial" w:cs="Arial"/>
          <w:kern w:val="24"/>
          <w:sz w:val="24"/>
          <w:szCs w:val="24"/>
          <w:lang w:val="en-US" w:eastAsia="en-GB"/>
        </w:rPr>
        <w:t xml:space="preserve"> </w:t>
      </w:r>
      <w:r w:rsidR="00ED028E">
        <w:rPr>
          <w:rFonts w:ascii="Arial" w:eastAsiaTheme="minorEastAsia" w:hAnsi="Arial" w:cs="Arial"/>
          <w:kern w:val="24"/>
          <w:sz w:val="24"/>
          <w:szCs w:val="24"/>
          <w:lang w:val="en-US" w:eastAsia="en-GB"/>
        </w:rPr>
        <w:t>(M</w:t>
      </w:r>
      <w:r w:rsidR="00B066F1">
        <w:rPr>
          <w:rFonts w:ascii="Arial" w:eastAsiaTheme="minorEastAsia" w:hAnsi="Arial" w:cs="Arial"/>
          <w:kern w:val="24"/>
          <w:sz w:val="24"/>
          <w:szCs w:val="24"/>
          <w:lang w:val="en-US" w:eastAsia="en-GB"/>
        </w:rPr>
        <w:t>e</w:t>
      </w:r>
      <w:r w:rsidR="00ED028E">
        <w:rPr>
          <w:rFonts w:ascii="Arial" w:eastAsiaTheme="minorEastAsia" w:hAnsi="Arial" w:cs="Arial"/>
          <w:kern w:val="24"/>
          <w:sz w:val="24"/>
          <w:szCs w:val="24"/>
          <w:lang w:val="en-US" w:eastAsia="en-GB"/>
        </w:rPr>
        <w:t>dhi, 2022)</w:t>
      </w:r>
      <w:r w:rsidR="005447D2">
        <w:rPr>
          <w:rFonts w:ascii="Arial" w:eastAsiaTheme="minorEastAsia" w:hAnsi="Arial" w:cs="Arial"/>
          <w:kern w:val="24"/>
          <w:sz w:val="24"/>
          <w:szCs w:val="24"/>
          <w:lang w:val="en-US" w:eastAsia="en-GB"/>
        </w:rPr>
        <w:t xml:space="preserve">. </w:t>
      </w:r>
    </w:p>
    <w:p w14:paraId="3AA99BF4" w14:textId="77777777" w:rsidR="00BD1FAD" w:rsidRDefault="00BD1FAD" w:rsidP="003B362A">
      <w:pPr>
        <w:spacing w:after="120" w:line="360" w:lineRule="auto"/>
        <w:contextualSpacing/>
        <w:jc w:val="both"/>
        <w:rPr>
          <w:rFonts w:ascii="Arial" w:eastAsiaTheme="minorEastAsia" w:hAnsi="Arial" w:cs="Arial"/>
          <w:kern w:val="24"/>
          <w:sz w:val="24"/>
          <w:szCs w:val="24"/>
          <w:lang w:val="en-US" w:eastAsia="en-GB"/>
        </w:rPr>
      </w:pPr>
    </w:p>
    <w:p w14:paraId="7C5F61A6" w14:textId="1EE4023F" w:rsidR="00B60402" w:rsidRPr="00673083" w:rsidRDefault="00BD1FAD" w:rsidP="003B362A">
      <w:pPr>
        <w:spacing w:after="120" w:line="360" w:lineRule="auto"/>
        <w:contextualSpacing/>
        <w:jc w:val="both"/>
        <w:rPr>
          <w:rFonts w:ascii="Arial" w:eastAsia="Times New Roman" w:hAnsi="Arial" w:cs="Arial"/>
          <w:sz w:val="24"/>
          <w:szCs w:val="24"/>
          <w:lang w:eastAsia="en-GB"/>
        </w:rPr>
      </w:pPr>
      <w:r>
        <w:rPr>
          <w:rFonts w:ascii="Arial" w:eastAsiaTheme="minorEastAsia" w:hAnsi="Arial" w:cs="Arial"/>
          <w:kern w:val="24"/>
          <w:sz w:val="24"/>
          <w:szCs w:val="24"/>
          <w:lang w:val="en-US" w:eastAsia="en-GB"/>
        </w:rPr>
        <w:t>In conclusion</w:t>
      </w:r>
      <w:r w:rsidR="000719AF">
        <w:rPr>
          <w:rFonts w:ascii="Arial" w:eastAsiaTheme="minorEastAsia" w:hAnsi="Arial" w:cs="Arial"/>
          <w:kern w:val="24"/>
          <w:sz w:val="24"/>
          <w:szCs w:val="24"/>
          <w:lang w:val="en-US" w:eastAsia="en-GB"/>
        </w:rPr>
        <w:t xml:space="preserve"> o</w:t>
      </w:r>
      <w:r w:rsidR="000719AF" w:rsidRPr="000719AF">
        <w:rPr>
          <w:rFonts w:ascii="Arial" w:eastAsiaTheme="minorEastAsia" w:hAnsi="Arial" w:cs="Arial"/>
          <w:kern w:val="24"/>
          <w:sz w:val="24"/>
          <w:szCs w:val="24"/>
          <w:lang w:val="en-US" w:eastAsia="en-GB"/>
        </w:rPr>
        <w:t xml:space="preserve">ne of the most talked-about management topics nowadays is employee engagement. Employee engagement has been the subject of dozens of </w:t>
      </w:r>
      <w:r w:rsidR="00D97F2B" w:rsidRPr="000719AF">
        <w:rPr>
          <w:rFonts w:ascii="Arial" w:eastAsiaTheme="minorEastAsia" w:hAnsi="Arial" w:cs="Arial"/>
          <w:kern w:val="24"/>
          <w:sz w:val="24"/>
          <w:szCs w:val="24"/>
          <w:lang w:val="en-US" w:eastAsia="en-GB"/>
        </w:rPr>
        <w:t>research</w:t>
      </w:r>
      <w:r w:rsidR="000719AF" w:rsidRPr="000719AF">
        <w:rPr>
          <w:rFonts w:ascii="Arial" w:eastAsiaTheme="minorEastAsia" w:hAnsi="Arial" w:cs="Arial"/>
          <w:kern w:val="24"/>
          <w:sz w:val="24"/>
          <w:szCs w:val="24"/>
          <w:lang w:val="en-US" w:eastAsia="en-GB"/>
        </w:rPr>
        <w:t xml:space="preserve"> and many meta-analyses published in less than ten years. However, questions </w:t>
      </w:r>
      <w:r w:rsidR="00595A42" w:rsidRPr="000719AF">
        <w:rPr>
          <w:rFonts w:ascii="Arial" w:eastAsiaTheme="minorEastAsia" w:hAnsi="Arial" w:cs="Arial"/>
          <w:kern w:val="24"/>
          <w:sz w:val="24"/>
          <w:szCs w:val="24"/>
          <w:lang w:val="en-US" w:eastAsia="en-GB"/>
        </w:rPr>
        <w:t>regarding</w:t>
      </w:r>
      <w:r w:rsidR="000719AF" w:rsidRPr="000719AF">
        <w:rPr>
          <w:rFonts w:ascii="Arial" w:eastAsiaTheme="minorEastAsia" w:hAnsi="Arial" w:cs="Arial"/>
          <w:kern w:val="24"/>
          <w:sz w:val="24"/>
          <w:szCs w:val="24"/>
          <w:lang w:val="en-US" w:eastAsia="en-GB"/>
        </w:rPr>
        <w:t xml:space="preserve"> the philosophy, </w:t>
      </w:r>
      <w:r w:rsidR="002B1EBE" w:rsidRPr="000719AF">
        <w:rPr>
          <w:rFonts w:ascii="Arial" w:eastAsiaTheme="minorEastAsia" w:hAnsi="Arial" w:cs="Arial"/>
          <w:kern w:val="24"/>
          <w:sz w:val="24"/>
          <w:szCs w:val="24"/>
          <w:lang w:val="en-US" w:eastAsia="en-GB"/>
        </w:rPr>
        <w:t>explanation</w:t>
      </w:r>
      <w:r w:rsidR="000719AF" w:rsidRPr="000719AF">
        <w:rPr>
          <w:rFonts w:ascii="Arial" w:eastAsiaTheme="minorEastAsia" w:hAnsi="Arial" w:cs="Arial"/>
          <w:kern w:val="24"/>
          <w:sz w:val="24"/>
          <w:szCs w:val="24"/>
          <w:lang w:val="en-US" w:eastAsia="en-GB"/>
        </w:rPr>
        <w:t xml:space="preserve"> and measurement of employee engagement persist</w:t>
      </w:r>
      <w:r w:rsidR="00737FCE">
        <w:rPr>
          <w:rFonts w:ascii="Arial" w:eastAsiaTheme="minorEastAsia" w:hAnsi="Arial" w:cs="Arial"/>
          <w:kern w:val="24"/>
          <w:sz w:val="24"/>
          <w:szCs w:val="24"/>
          <w:lang w:val="en-US" w:eastAsia="en-GB"/>
        </w:rPr>
        <w:t xml:space="preserve"> and </w:t>
      </w:r>
      <w:r w:rsidR="00737FCE" w:rsidRPr="00737FCE">
        <w:rPr>
          <w:rFonts w:ascii="Arial" w:eastAsiaTheme="minorEastAsia" w:hAnsi="Arial" w:cs="Arial"/>
          <w:kern w:val="24"/>
          <w:sz w:val="24"/>
          <w:szCs w:val="24"/>
          <w:lang w:val="en-US" w:eastAsia="en-GB"/>
        </w:rPr>
        <w:t>there are still major differences in the concept, theory, influencing factors and outcomes of employee engagement, and no authoritative standard.</w:t>
      </w:r>
      <w:r w:rsidR="000309B3">
        <w:rPr>
          <w:rFonts w:ascii="Arial" w:eastAsiaTheme="minorEastAsia" w:hAnsi="Arial" w:cs="Arial"/>
          <w:kern w:val="24"/>
          <w:sz w:val="24"/>
          <w:szCs w:val="24"/>
          <w:lang w:val="en-US" w:eastAsia="en-GB"/>
        </w:rPr>
        <w:t xml:space="preserve"> </w:t>
      </w:r>
      <w:r w:rsidR="00EE79E1" w:rsidRPr="00EE79E1">
        <w:rPr>
          <w:rFonts w:ascii="Arial" w:eastAsiaTheme="minorEastAsia" w:hAnsi="Arial" w:cs="Arial"/>
          <w:kern w:val="24"/>
          <w:sz w:val="24"/>
          <w:szCs w:val="24"/>
          <w:lang w:val="en-US" w:eastAsia="en-GB"/>
        </w:rPr>
        <w:t xml:space="preserve">The development of more effective interventions for increasing employee engagement would be made easier with the help of accumulated relevant and rigorous theoretical knowledge, which would also strengthen the </w:t>
      </w:r>
      <w:r w:rsidR="0035057B">
        <w:rPr>
          <w:rFonts w:ascii="Arial" w:eastAsiaTheme="minorEastAsia" w:hAnsi="Arial" w:cs="Arial"/>
          <w:kern w:val="24"/>
          <w:sz w:val="24"/>
          <w:szCs w:val="24"/>
          <w:lang w:val="en-US" w:eastAsia="en-GB"/>
        </w:rPr>
        <w:t>pathology</w:t>
      </w:r>
      <w:r w:rsidR="00EE79E1" w:rsidRPr="00EE79E1">
        <w:rPr>
          <w:rFonts w:ascii="Arial" w:eastAsiaTheme="minorEastAsia" w:hAnsi="Arial" w:cs="Arial"/>
          <w:kern w:val="24"/>
          <w:sz w:val="24"/>
          <w:szCs w:val="24"/>
          <w:lang w:val="en-US" w:eastAsia="en-GB"/>
        </w:rPr>
        <w:t xml:space="preserve"> of employee engagement, which is </w:t>
      </w:r>
      <w:r w:rsidR="00EE79E1" w:rsidRPr="00EE79E1">
        <w:rPr>
          <w:rFonts w:ascii="Arial" w:eastAsiaTheme="minorEastAsia" w:hAnsi="Arial" w:cs="Arial"/>
          <w:kern w:val="24"/>
          <w:sz w:val="24"/>
          <w:szCs w:val="24"/>
          <w:lang w:val="en-US" w:eastAsia="en-GB"/>
        </w:rPr>
        <w:lastRenderedPageBreak/>
        <w:t>represented by a complex interplay of various variables involving both individual and environmental factors.</w:t>
      </w:r>
      <w:r w:rsidR="00CA5B6F" w:rsidRPr="00CA5B6F">
        <w:t xml:space="preserve"> </w:t>
      </w:r>
      <w:r w:rsidR="00CA5B6F" w:rsidRPr="00CA5B6F">
        <w:rPr>
          <w:rFonts w:ascii="Arial" w:hAnsi="Arial" w:cs="Arial"/>
          <w:sz w:val="24"/>
          <w:szCs w:val="24"/>
        </w:rPr>
        <w:t xml:space="preserve">By examining the life cycle of employee engagement theory, this </w:t>
      </w:r>
      <w:r w:rsidR="00CA5B6F">
        <w:rPr>
          <w:rFonts w:ascii="Arial" w:hAnsi="Arial" w:cs="Arial"/>
          <w:sz w:val="24"/>
          <w:szCs w:val="24"/>
        </w:rPr>
        <w:t>essay</w:t>
      </w:r>
      <w:r w:rsidR="009D4B3F">
        <w:rPr>
          <w:rFonts w:ascii="Arial" w:hAnsi="Arial" w:cs="Arial"/>
          <w:sz w:val="24"/>
          <w:szCs w:val="24"/>
        </w:rPr>
        <w:t xml:space="preserve"> </w:t>
      </w:r>
      <w:r w:rsidR="009D4B3F" w:rsidRPr="009D4B3F">
        <w:rPr>
          <w:rFonts w:ascii="Arial" w:hAnsi="Arial" w:cs="Arial"/>
          <w:sz w:val="24"/>
          <w:szCs w:val="24"/>
        </w:rPr>
        <w:t>clarifies the need for increased focus on the actual applications of employee engagement theory in</w:t>
      </w:r>
      <w:r w:rsidR="00DD6E11">
        <w:rPr>
          <w:rFonts w:ascii="Arial" w:hAnsi="Arial" w:cs="Arial"/>
          <w:sz w:val="24"/>
          <w:szCs w:val="24"/>
        </w:rPr>
        <w:t xml:space="preserve"> the</w:t>
      </w:r>
      <w:r w:rsidR="009D4B3F" w:rsidRPr="009D4B3F">
        <w:rPr>
          <w:rFonts w:ascii="Arial" w:hAnsi="Arial" w:cs="Arial"/>
          <w:sz w:val="24"/>
          <w:szCs w:val="24"/>
        </w:rPr>
        <w:t xml:space="preserve"> </w:t>
      </w:r>
      <w:r w:rsidR="00B314BC">
        <w:rPr>
          <w:rFonts w:ascii="Arial" w:hAnsi="Arial" w:cs="Arial"/>
          <w:sz w:val="24"/>
          <w:szCs w:val="24"/>
        </w:rPr>
        <w:t>hospitality sector</w:t>
      </w:r>
      <w:r w:rsidR="00673083">
        <w:rPr>
          <w:rFonts w:ascii="Arial" w:hAnsi="Arial" w:cs="Arial"/>
          <w:sz w:val="24"/>
          <w:szCs w:val="24"/>
        </w:rPr>
        <w:t xml:space="preserve"> </w:t>
      </w:r>
      <w:r w:rsidR="00427D4A" w:rsidRPr="00673083">
        <w:rPr>
          <w:rFonts w:ascii="Arial" w:hAnsi="Arial" w:cs="Arial"/>
          <w:sz w:val="24"/>
          <w:szCs w:val="24"/>
        </w:rPr>
        <w:t>identify</w:t>
      </w:r>
      <w:r w:rsidR="00427D4A">
        <w:rPr>
          <w:rFonts w:ascii="Arial" w:hAnsi="Arial" w:cs="Arial"/>
          <w:sz w:val="24"/>
          <w:szCs w:val="24"/>
        </w:rPr>
        <w:t>ing</w:t>
      </w:r>
      <w:r w:rsidR="00673083" w:rsidRPr="00673083">
        <w:rPr>
          <w:rFonts w:ascii="Arial" w:hAnsi="Arial" w:cs="Arial"/>
          <w:sz w:val="24"/>
          <w:szCs w:val="24"/>
        </w:rPr>
        <w:t xml:space="preserve"> the major HRD research streams related to employee engagement</w:t>
      </w:r>
      <w:r w:rsidR="00427D4A">
        <w:rPr>
          <w:rFonts w:ascii="Arial" w:hAnsi="Arial" w:cs="Arial"/>
          <w:sz w:val="24"/>
          <w:szCs w:val="24"/>
        </w:rPr>
        <w:t>.</w:t>
      </w:r>
    </w:p>
    <w:p w14:paraId="75A8594A" w14:textId="77777777" w:rsidR="00021C25" w:rsidRDefault="00021C25" w:rsidP="00693D7B">
      <w:pPr>
        <w:pStyle w:val="NoSpacing"/>
        <w:spacing w:line="360" w:lineRule="auto"/>
        <w:ind w:firstLine="720"/>
        <w:jc w:val="both"/>
        <w:rPr>
          <w:rFonts w:ascii="Arial" w:hAnsi="Arial" w:cs="Arial"/>
          <w:sz w:val="24"/>
          <w:szCs w:val="24"/>
        </w:rPr>
      </w:pPr>
    </w:p>
    <w:p w14:paraId="225C64BD" w14:textId="77777777" w:rsidR="00F449DE" w:rsidRPr="00693D7B" w:rsidRDefault="00F449DE" w:rsidP="00693D7B">
      <w:pPr>
        <w:pStyle w:val="NoSpacing"/>
        <w:spacing w:line="360" w:lineRule="auto"/>
        <w:ind w:firstLine="720"/>
        <w:jc w:val="both"/>
        <w:rPr>
          <w:rFonts w:ascii="Arial" w:hAnsi="Arial" w:cs="Arial"/>
          <w:sz w:val="24"/>
          <w:szCs w:val="24"/>
        </w:rPr>
      </w:pPr>
    </w:p>
    <w:p w14:paraId="34969060" w14:textId="289E0EBB" w:rsidR="006C7CDD" w:rsidRPr="00693D7B" w:rsidRDefault="00DB05C4" w:rsidP="00693D7B">
      <w:pPr>
        <w:pStyle w:val="NoSpacing"/>
        <w:spacing w:line="360" w:lineRule="auto"/>
        <w:jc w:val="both"/>
        <w:rPr>
          <w:rFonts w:ascii="Arial" w:hAnsi="Arial" w:cs="Arial"/>
          <w:sz w:val="24"/>
          <w:szCs w:val="24"/>
        </w:rPr>
      </w:pPr>
      <w:r w:rsidRPr="00693D7B">
        <w:rPr>
          <w:rFonts w:ascii="Arial" w:hAnsi="Arial" w:cs="Arial"/>
          <w:sz w:val="24"/>
          <w:szCs w:val="24"/>
        </w:rPr>
        <w:t xml:space="preserve"> </w:t>
      </w:r>
    </w:p>
    <w:p w14:paraId="76DA3873" w14:textId="77777777" w:rsidR="00256E7E" w:rsidRPr="00693D7B" w:rsidRDefault="00256E7E" w:rsidP="00693D7B">
      <w:pPr>
        <w:pStyle w:val="NoSpacing"/>
        <w:spacing w:line="360" w:lineRule="auto"/>
        <w:ind w:firstLine="720"/>
        <w:jc w:val="both"/>
        <w:rPr>
          <w:rFonts w:ascii="Arial" w:hAnsi="Arial" w:cs="Arial"/>
          <w:spacing w:val="6"/>
          <w:sz w:val="24"/>
          <w:szCs w:val="24"/>
          <w:vertAlign w:val="superscript"/>
        </w:rPr>
      </w:pPr>
    </w:p>
    <w:p w14:paraId="64974BF9" w14:textId="77777777" w:rsidR="000A63A5" w:rsidRDefault="000A63A5" w:rsidP="008474DC">
      <w:pPr>
        <w:pStyle w:val="NoSpacing"/>
        <w:spacing w:line="360" w:lineRule="auto"/>
        <w:ind w:firstLine="720"/>
        <w:jc w:val="both"/>
        <w:rPr>
          <w:rFonts w:ascii="Arial" w:hAnsi="Arial" w:cs="Arial"/>
          <w:spacing w:val="6"/>
          <w:sz w:val="24"/>
          <w:szCs w:val="24"/>
          <w:vertAlign w:val="superscript"/>
        </w:rPr>
      </w:pPr>
    </w:p>
    <w:p w14:paraId="0F06DBAE"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7BB7A6D6"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3F0EEA7D"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42C0516E"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2118FCD9"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26685AE1"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3828EDA9"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43EB66E9"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49B89BF8"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3C19F662"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6D4424F0"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3544F16B"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45A811A5"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7E50FF68"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6AAB2E9A"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45468831"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60F14A15"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4A168526"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394C4D23"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66ACD33F"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64D8912E" w14:textId="77777777" w:rsidR="005451B9" w:rsidRDefault="005451B9" w:rsidP="008474DC">
      <w:pPr>
        <w:pStyle w:val="NoSpacing"/>
        <w:spacing w:line="360" w:lineRule="auto"/>
        <w:ind w:firstLine="720"/>
        <w:jc w:val="both"/>
        <w:rPr>
          <w:rFonts w:ascii="Arial" w:hAnsi="Arial" w:cs="Arial"/>
          <w:spacing w:val="6"/>
          <w:sz w:val="24"/>
          <w:szCs w:val="24"/>
          <w:vertAlign w:val="superscript"/>
        </w:rPr>
      </w:pPr>
    </w:p>
    <w:p w14:paraId="00F2A8AC" w14:textId="77777777" w:rsidR="005451B9" w:rsidRPr="00220338" w:rsidRDefault="005451B9" w:rsidP="008474DC">
      <w:pPr>
        <w:pStyle w:val="NoSpacing"/>
        <w:spacing w:line="360" w:lineRule="auto"/>
        <w:ind w:firstLine="720"/>
        <w:jc w:val="both"/>
        <w:rPr>
          <w:rFonts w:ascii="Arial" w:hAnsi="Arial" w:cs="Arial"/>
          <w:spacing w:val="6"/>
          <w:sz w:val="24"/>
          <w:szCs w:val="24"/>
          <w:vertAlign w:val="superscript"/>
        </w:rPr>
      </w:pPr>
    </w:p>
    <w:p w14:paraId="4E309F10" w14:textId="77777777" w:rsidR="00CD326E" w:rsidRDefault="00CD326E" w:rsidP="007543F1">
      <w:pPr>
        <w:spacing w:line="360" w:lineRule="auto"/>
        <w:jc w:val="both"/>
        <w:rPr>
          <w:rFonts w:ascii="Arial" w:hAnsi="Arial" w:cs="Arial"/>
          <w:b/>
          <w:bCs/>
          <w:sz w:val="24"/>
          <w:szCs w:val="24"/>
        </w:rPr>
      </w:pPr>
    </w:p>
    <w:p w14:paraId="11B0CD33" w14:textId="66C27C8A" w:rsidR="007543F1" w:rsidRDefault="007543F1" w:rsidP="007543F1">
      <w:pPr>
        <w:spacing w:line="360" w:lineRule="auto"/>
        <w:jc w:val="both"/>
        <w:rPr>
          <w:rFonts w:ascii="Arial" w:hAnsi="Arial" w:cs="Arial"/>
          <w:b/>
          <w:bCs/>
          <w:sz w:val="24"/>
          <w:szCs w:val="24"/>
        </w:rPr>
      </w:pPr>
      <w:r w:rsidRPr="007543F1">
        <w:rPr>
          <w:rFonts w:ascii="Arial" w:hAnsi="Arial" w:cs="Arial"/>
          <w:b/>
          <w:bCs/>
          <w:sz w:val="24"/>
          <w:szCs w:val="24"/>
        </w:rPr>
        <w:lastRenderedPageBreak/>
        <w:t xml:space="preserve">Reference: </w:t>
      </w:r>
    </w:p>
    <w:p w14:paraId="75F5E5A4" w14:textId="664BF379" w:rsidR="00CD326E" w:rsidRDefault="00CD326E" w:rsidP="00145128">
      <w:pPr>
        <w:pStyle w:val="NormalWeb"/>
        <w:spacing w:before="0" w:beforeAutospacing="0" w:after="0" w:afterAutospacing="0" w:line="360" w:lineRule="auto"/>
        <w:jc w:val="both"/>
        <w:rPr>
          <w:rFonts w:ascii="Arial" w:hAnsi="Arial" w:cs="Arial"/>
        </w:rPr>
      </w:pPr>
      <w:r w:rsidRPr="003E542C">
        <w:rPr>
          <w:rFonts w:ascii="Arial" w:hAnsi="Arial" w:cs="Arial"/>
        </w:rPr>
        <w:t>Armstrong, M and Taylor, S.(2020) Armstrong’s handbook of human resource management practice. 15</w:t>
      </w:r>
      <w:r w:rsidRPr="003E542C">
        <w:rPr>
          <w:rFonts w:ascii="Arial" w:hAnsi="Arial" w:cs="Arial"/>
          <w:vertAlign w:val="superscript"/>
        </w:rPr>
        <w:t>th</w:t>
      </w:r>
      <w:r w:rsidRPr="003E542C">
        <w:rPr>
          <w:rFonts w:ascii="Arial" w:hAnsi="Arial" w:cs="Arial"/>
        </w:rPr>
        <w:t xml:space="preserve"> edition. London, United Kingdom: KogonPage</w:t>
      </w:r>
    </w:p>
    <w:p w14:paraId="17B71C39" w14:textId="77777777" w:rsidR="00CD326E" w:rsidRDefault="00CD326E" w:rsidP="00145128">
      <w:pPr>
        <w:pStyle w:val="NormalWeb"/>
        <w:spacing w:before="0" w:beforeAutospacing="0" w:after="0" w:afterAutospacing="0" w:line="360" w:lineRule="auto"/>
        <w:jc w:val="both"/>
        <w:rPr>
          <w:rFonts w:ascii="Arial" w:eastAsiaTheme="minorEastAsia" w:hAnsi="Arial" w:cs="Arial"/>
          <w:color w:val="000000" w:themeColor="text1"/>
          <w:kern w:val="24"/>
        </w:rPr>
      </w:pPr>
    </w:p>
    <w:p w14:paraId="467D414A" w14:textId="269DEB28" w:rsidR="00145128" w:rsidRDefault="00145128" w:rsidP="00145128">
      <w:pPr>
        <w:pStyle w:val="NormalWeb"/>
        <w:spacing w:before="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AzGuid </w:t>
      </w:r>
      <w:r w:rsidR="00CA4EF5">
        <w:rPr>
          <w:rFonts w:ascii="Arial" w:eastAsiaTheme="minorEastAsia" w:hAnsi="Arial" w:cs="Arial"/>
          <w:color w:val="000000" w:themeColor="text1"/>
          <w:kern w:val="24"/>
        </w:rPr>
        <w:t>(2022</w:t>
      </w:r>
      <w:r>
        <w:rPr>
          <w:rFonts w:ascii="Arial" w:eastAsiaTheme="minorEastAsia" w:hAnsi="Arial" w:cs="Arial"/>
          <w:color w:val="000000" w:themeColor="text1"/>
          <w:kern w:val="24"/>
        </w:rPr>
        <w:t>) 'Whitbread Academy Online Login</w:t>
      </w:r>
      <w:r w:rsidR="00737F77">
        <w:rPr>
          <w:rFonts w:ascii="Arial" w:eastAsiaTheme="minorEastAsia" w:hAnsi="Arial" w:cs="Arial"/>
          <w:color w:val="000000" w:themeColor="text1"/>
          <w:kern w:val="24"/>
        </w:rPr>
        <w:t>’ 12</w:t>
      </w:r>
      <w:r w:rsidRPr="00AE086F">
        <w:rPr>
          <w:rFonts w:ascii="Arial" w:eastAsiaTheme="minorEastAsia" w:hAnsi="Arial" w:cs="Arial"/>
          <w:color w:val="000000" w:themeColor="text1"/>
          <w:kern w:val="24"/>
          <w:vertAlign w:val="superscript"/>
        </w:rPr>
        <w:t>th</w:t>
      </w:r>
      <w:r>
        <w:rPr>
          <w:rFonts w:ascii="Arial" w:eastAsiaTheme="minorEastAsia" w:hAnsi="Arial" w:cs="Arial"/>
          <w:color w:val="000000" w:themeColor="text1"/>
          <w:kern w:val="24"/>
        </w:rPr>
        <w:t xml:space="preserve"> Dec.</w:t>
      </w:r>
    </w:p>
    <w:p w14:paraId="4E3E918B" w14:textId="77777777" w:rsidR="00145128" w:rsidRDefault="00145128" w:rsidP="00145128">
      <w:pPr>
        <w:pStyle w:val="NormalWeb"/>
        <w:spacing w:before="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Available at: </w:t>
      </w:r>
      <w:r w:rsidRPr="00276D42">
        <w:rPr>
          <w:rFonts w:ascii="Arial" w:eastAsiaTheme="minorEastAsia" w:hAnsi="Arial" w:cs="Arial"/>
          <w:color w:val="000000" w:themeColor="text1"/>
          <w:kern w:val="24"/>
        </w:rPr>
        <w:t>commercialvehicleinfo.com/whitbread-academy-online-login-www-academy-whitbread-co-uk/</w:t>
      </w:r>
      <w:r>
        <w:rPr>
          <w:rFonts w:ascii="Arial" w:eastAsiaTheme="minorEastAsia" w:hAnsi="Arial" w:cs="Arial"/>
          <w:color w:val="000000" w:themeColor="text1"/>
          <w:kern w:val="24"/>
        </w:rPr>
        <w:t xml:space="preserve"> (accessed: 07.02.2023)</w:t>
      </w:r>
    </w:p>
    <w:p w14:paraId="1951BF6F" w14:textId="77777777" w:rsidR="00FE4731" w:rsidRDefault="00FE4731" w:rsidP="00145128">
      <w:pPr>
        <w:pStyle w:val="NormalWeb"/>
        <w:spacing w:before="0" w:beforeAutospacing="0" w:after="0" w:afterAutospacing="0" w:line="360" w:lineRule="auto"/>
        <w:jc w:val="both"/>
        <w:rPr>
          <w:rFonts w:ascii="Arial" w:eastAsiaTheme="minorEastAsia" w:hAnsi="Arial" w:cs="Arial"/>
          <w:color w:val="000000" w:themeColor="text1"/>
          <w:kern w:val="24"/>
        </w:rPr>
      </w:pPr>
    </w:p>
    <w:p w14:paraId="24A46AAE" w14:textId="77777777" w:rsidR="00791AF2" w:rsidRDefault="00FE4731" w:rsidP="00FE4731">
      <w:pPr>
        <w:pStyle w:val="NormalWeb"/>
        <w:spacing w:before="0" w:beforeAutospacing="0" w:after="0" w:afterAutospacing="0"/>
        <w:jc w:val="both"/>
        <w:rPr>
          <w:rFonts w:ascii="Arial" w:eastAsiaTheme="minorEastAsia" w:hAnsi="Arial" w:cs="Arial"/>
          <w:color w:val="000000" w:themeColor="text1" w:themeShade="BF"/>
          <w:kern w:val="24"/>
        </w:rPr>
      </w:pPr>
      <w:r w:rsidRPr="00FE4731">
        <w:rPr>
          <w:rFonts w:ascii="Arial" w:eastAsiaTheme="minorEastAsia" w:hAnsi="Arial" w:cs="Arial"/>
          <w:color w:val="000000" w:themeColor="text1" w:themeShade="BF"/>
          <w:kern w:val="24"/>
        </w:rPr>
        <w:t xml:space="preserve">Blake, L. (2022) </w:t>
      </w:r>
      <w:r w:rsidRPr="00FE4731">
        <w:rPr>
          <w:rFonts w:ascii="Arial" w:eastAsiaTheme="minorEastAsia" w:hAnsi="Arial" w:cs="Arial"/>
          <w:i/>
          <w:iCs/>
          <w:color w:val="000000" w:themeColor="text1" w:themeShade="BF"/>
          <w:kern w:val="24"/>
        </w:rPr>
        <w:t xml:space="preserve">Operating Hotel facilities – </w:t>
      </w:r>
      <w:r w:rsidRPr="00FE4731">
        <w:rPr>
          <w:rFonts w:ascii="Arial" w:eastAsiaTheme="minorEastAsia" w:hAnsi="Arial" w:cs="Arial"/>
          <w:color w:val="000000" w:themeColor="text1" w:themeShade="BF"/>
          <w:kern w:val="24"/>
        </w:rPr>
        <w:t xml:space="preserve">week 8. </w:t>
      </w:r>
      <w:r w:rsidR="00220338">
        <w:rPr>
          <w:rFonts w:ascii="Arial" w:eastAsiaTheme="minorEastAsia" w:hAnsi="Arial" w:cs="Arial"/>
          <w:color w:val="000000" w:themeColor="text1" w:themeShade="BF"/>
          <w:kern w:val="24"/>
        </w:rPr>
        <w:t xml:space="preserve">The </w:t>
      </w:r>
      <w:r w:rsidRPr="00FE4731">
        <w:rPr>
          <w:rFonts w:ascii="Arial" w:eastAsiaTheme="minorEastAsia" w:hAnsi="Arial" w:cs="Arial"/>
          <w:color w:val="000000" w:themeColor="text1" w:themeShade="BF"/>
          <w:kern w:val="24"/>
        </w:rPr>
        <w:t>University of Wales Trinity Saint David.</w:t>
      </w:r>
    </w:p>
    <w:p w14:paraId="79D478C2" w14:textId="77777777" w:rsidR="00791AF2" w:rsidRDefault="00791AF2" w:rsidP="00FE4731">
      <w:pPr>
        <w:pStyle w:val="NormalWeb"/>
        <w:spacing w:before="0" w:beforeAutospacing="0" w:after="0" w:afterAutospacing="0"/>
        <w:jc w:val="both"/>
        <w:rPr>
          <w:rFonts w:ascii="Arial" w:eastAsiaTheme="minorEastAsia" w:hAnsi="Arial" w:cs="Arial"/>
          <w:color w:val="000000" w:themeColor="text1" w:themeShade="BF"/>
          <w:kern w:val="24"/>
        </w:rPr>
      </w:pPr>
    </w:p>
    <w:p w14:paraId="3671F057" w14:textId="57497EF0" w:rsidR="00FE4731" w:rsidRPr="00E8566D" w:rsidRDefault="00791AF2" w:rsidP="00FE4731">
      <w:pPr>
        <w:pStyle w:val="NormalWeb"/>
        <w:spacing w:before="0" w:beforeAutospacing="0" w:after="0" w:afterAutospacing="0"/>
        <w:jc w:val="both"/>
      </w:pPr>
      <w:r>
        <w:rPr>
          <w:rFonts w:ascii="Arial" w:eastAsiaTheme="minorEastAsia" w:hAnsi="Arial" w:cs="Arial"/>
          <w:color w:val="000000" w:themeColor="text1" w:themeShade="BF"/>
          <w:kern w:val="24"/>
        </w:rPr>
        <w:t xml:space="preserve">Clarke, R. (2023) </w:t>
      </w:r>
      <w:r w:rsidR="000144B5">
        <w:rPr>
          <w:rFonts w:ascii="Arial" w:eastAsiaTheme="minorEastAsia" w:hAnsi="Arial" w:cs="Arial"/>
          <w:color w:val="000000" w:themeColor="text1" w:themeShade="BF"/>
          <w:kern w:val="24"/>
        </w:rPr>
        <w:t>How employee engagement leads hig</w:t>
      </w:r>
      <w:r w:rsidR="00DD6E11">
        <w:rPr>
          <w:rFonts w:ascii="Arial" w:eastAsiaTheme="minorEastAsia" w:hAnsi="Arial" w:cs="Arial"/>
          <w:color w:val="000000" w:themeColor="text1" w:themeShade="BF"/>
          <w:kern w:val="24"/>
        </w:rPr>
        <w:t>h</w:t>
      </w:r>
      <w:r w:rsidR="000144B5">
        <w:rPr>
          <w:rFonts w:ascii="Arial" w:eastAsiaTheme="minorEastAsia" w:hAnsi="Arial" w:cs="Arial"/>
          <w:color w:val="000000" w:themeColor="text1" w:themeShade="BF"/>
          <w:kern w:val="24"/>
        </w:rPr>
        <w:t xml:space="preserve"> performing organisations</w:t>
      </w:r>
      <w:r w:rsidR="00586453">
        <w:rPr>
          <w:rFonts w:ascii="Arial" w:eastAsiaTheme="minorEastAsia" w:hAnsi="Arial" w:cs="Arial"/>
          <w:color w:val="000000" w:themeColor="text1" w:themeShade="BF"/>
          <w:kern w:val="24"/>
        </w:rPr>
        <w:t xml:space="preserve">. Learning Architects. Com. </w:t>
      </w:r>
      <w:r w:rsidR="00586453" w:rsidRPr="00E8566D">
        <w:rPr>
          <w:rFonts w:ascii="Arial" w:eastAsiaTheme="minorEastAsia" w:hAnsi="Arial" w:cs="Arial"/>
          <w:kern w:val="24"/>
        </w:rPr>
        <w:t xml:space="preserve">Available at: </w:t>
      </w:r>
      <w:r w:rsidR="00E8566D" w:rsidRPr="00E8566D">
        <w:rPr>
          <w:rFonts w:ascii="Arial" w:eastAsiaTheme="minorEastAsia" w:hAnsi="Arial" w:cs="Arial"/>
          <w:kern w:val="24"/>
        </w:rPr>
        <w:t>https://</w:t>
      </w:r>
      <w:hyperlink r:id="rId5" w:history="1">
        <w:r w:rsidR="00E8566D" w:rsidRPr="00E8566D">
          <w:rPr>
            <w:rStyle w:val="Hyperlink"/>
            <w:rFonts w:ascii="Arial" w:eastAsiaTheme="minorEastAsia" w:hAnsi="Arial" w:cs="Arial"/>
            <w:color w:val="auto"/>
            <w:kern w:val="24"/>
            <w:u w:val="none"/>
          </w:rPr>
          <w:t>www.learningarchitects.com/how-employee-engagement-leads-high-performing-organisations/</w:t>
        </w:r>
      </w:hyperlink>
      <w:r w:rsidR="00E8566D" w:rsidRPr="00E8566D">
        <w:rPr>
          <w:rFonts w:ascii="Arial" w:eastAsiaTheme="minorEastAsia" w:hAnsi="Arial" w:cs="Arial"/>
          <w:kern w:val="24"/>
        </w:rPr>
        <w:t xml:space="preserve"> (accessed: 07.02.2023)</w:t>
      </w:r>
      <w:r w:rsidR="00FE4731" w:rsidRPr="00E8566D">
        <w:rPr>
          <w:rFonts w:ascii="Arial" w:eastAsiaTheme="minorEastAsia" w:hAnsi="Arial" w:cs="Arial"/>
          <w:kern w:val="24"/>
        </w:rPr>
        <w:t xml:space="preserve"> </w:t>
      </w:r>
    </w:p>
    <w:p w14:paraId="47BE6A32" w14:textId="6EFCD13C" w:rsidR="000946B6" w:rsidRPr="00E8566D" w:rsidRDefault="000946B6" w:rsidP="00C75548">
      <w:pPr>
        <w:pStyle w:val="NoSpacing"/>
        <w:spacing w:line="360" w:lineRule="auto"/>
        <w:rPr>
          <w:rFonts w:ascii="Arial" w:hAnsi="Arial" w:cs="Arial"/>
          <w:sz w:val="24"/>
          <w:szCs w:val="24"/>
          <w:shd w:val="clear" w:color="auto" w:fill="FFFFFF"/>
        </w:rPr>
      </w:pPr>
    </w:p>
    <w:p w14:paraId="557F9F72" w14:textId="77777777" w:rsidR="001E438A" w:rsidRDefault="000946B6" w:rsidP="001E438A">
      <w:pPr>
        <w:pStyle w:val="NoSpacing"/>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Cockerell, L. (2008) </w:t>
      </w:r>
      <w:r w:rsidRPr="000946B6">
        <w:rPr>
          <w:rFonts w:ascii="Arial" w:hAnsi="Arial" w:cs="Arial"/>
          <w:i/>
          <w:iCs/>
          <w:sz w:val="24"/>
          <w:szCs w:val="24"/>
          <w:shd w:val="clear" w:color="auto" w:fill="FFFFFF"/>
        </w:rPr>
        <w:t>Creating Magic – Based on the principles taught at the world-renowned Disney Institute</w:t>
      </w:r>
      <w:r>
        <w:rPr>
          <w:rFonts w:ascii="Arial" w:hAnsi="Arial" w:cs="Arial"/>
          <w:sz w:val="24"/>
          <w:szCs w:val="24"/>
          <w:shd w:val="clear" w:color="auto" w:fill="FFFFFF"/>
        </w:rPr>
        <w:t>. Vermilion: USA</w:t>
      </w:r>
    </w:p>
    <w:p w14:paraId="706F9E97" w14:textId="77777777" w:rsidR="00DA7A98" w:rsidRPr="00DA7A98" w:rsidRDefault="00DA7A98" w:rsidP="001E438A">
      <w:pPr>
        <w:pStyle w:val="NoSpacing"/>
        <w:spacing w:line="360" w:lineRule="auto"/>
        <w:rPr>
          <w:rFonts w:ascii="Arial" w:hAnsi="Arial" w:cs="Arial"/>
          <w:sz w:val="24"/>
          <w:szCs w:val="24"/>
          <w:shd w:val="clear" w:color="auto" w:fill="FFFFFF"/>
        </w:rPr>
      </w:pPr>
    </w:p>
    <w:p w14:paraId="52663D3F" w14:textId="392AC8D3" w:rsidR="00DA7A98" w:rsidRDefault="00DA7A98" w:rsidP="00DA7A98">
      <w:pPr>
        <w:pStyle w:val="NormalWeb"/>
        <w:spacing w:before="0" w:beforeAutospacing="0" w:after="0" w:afterAutospacing="0"/>
        <w:jc w:val="both"/>
        <w:rPr>
          <w:rFonts w:ascii="Arial" w:eastAsia="+mn-ea" w:hAnsi="Arial" w:cs="Arial"/>
          <w:kern w:val="24"/>
        </w:rPr>
      </w:pPr>
      <w:r w:rsidRPr="00DA7A98">
        <w:rPr>
          <w:rFonts w:ascii="Arial" w:eastAsia="+mn-ea" w:hAnsi="Arial" w:cs="Arial"/>
          <w:kern w:val="24"/>
        </w:rPr>
        <w:t xml:space="preserve">Corey, D. (2018) </w:t>
      </w:r>
      <w:r w:rsidRPr="00DA7A98">
        <w:rPr>
          <w:rFonts w:ascii="Arial" w:eastAsia="+mn-ea" w:hAnsi="Arial" w:cs="Arial"/>
          <w:i/>
          <w:iCs/>
          <w:kern w:val="24"/>
        </w:rPr>
        <w:t xml:space="preserve">Staff Turnover in Hospitality Industry. HR – Human </w:t>
      </w:r>
      <w:r w:rsidR="00A73809">
        <w:rPr>
          <w:rFonts w:ascii="Arial" w:eastAsia="+mn-ea" w:hAnsi="Arial" w:cs="Arial"/>
          <w:i/>
          <w:iCs/>
          <w:kern w:val="24"/>
        </w:rPr>
        <w:t>R</w:t>
      </w:r>
      <w:r w:rsidRPr="00DA7A98">
        <w:rPr>
          <w:rFonts w:ascii="Arial" w:eastAsia="+mn-ea" w:hAnsi="Arial" w:cs="Arial"/>
          <w:i/>
          <w:iCs/>
          <w:kern w:val="24"/>
        </w:rPr>
        <w:t>esource Management</w:t>
      </w:r>
      <w:r w:rsidRPr="00DA7A98">
        <w:rPr>
          <w:rFonts w:ascii="Arial" w:eastAsia="+mn-ea" w:hAnsi="Arial" w:cs="Arial"/>
          <w:kern w:val="24"/>
        </w:rPr>
        <w:t>. Great Britain: Amazon.</w:t>
      </w:r>
    </w:p>
    <w:p w14:paraId="41A08AE2" w14:textId="77777777" w:rsidR="00FC7A55" w:rsidRPr="00982CD6" w:rsidRDefault="00FC7A55" w:rsidP="001E438A">
      <w:pPr>
        <w:pStyle w:val="NoSpacing"/>
        <w:spacing w:line="360" w:lineRule="auto"/>
        <w:rPr>
          <w:rFonts w:ascii="Arial" w:hAnsi="Arial" w:cs="Arial"/>
          <w:sz w:val="24"/>
          <w:szCs w:val="24"/>
          <w:shd w:val="clear" w:color="auto" w:fill="FFFFFF"/>
        </w:rPr>
      </w:pPr>
    </w:p>
    <w:p w14:paraId="6ABDE130" w14:textId="70D88EF6" w:rsidR="00FC7A55" w:rsidRDefault="00FC7A55" w:rsidP="00972BAB">
      <w:pPr>
        <w:pStyle w:val="NoSpacing"/>
        <w:spacing w:line="360" w:lineRule="auto"/>
        <w:jc w:val="both"/>
        <w:rPr>
          <w:rFonts w:ascii="Arial" w:hAnsi="Arial" w:cs="Arial"/>
          <w:sz w:val="24"/>
          <w:szCs w:val="24"/>
          <w:shd w:val="clear" w:color="auto" w:fill="FFFFFF"/>
        </w:rPr>
      </w:pPr>
      <w:r w:rsidRPr="00982CD6">
        <w:rPr>
          <w:rFonts w:ascii="Arial" w:hAnsi="Arial" w:cs="Arial"/>
          <w:sz w:val="24"/>
          <w:szCs w:val="24"/>
          <w:shd w:val="clear" w:color="auto" w:fill="FFFFFF"/>
        </w:rPr>
        <w:t>Findcourses</w:t>
      </w:r>
      <w:r w:rsidR="00627A84" w:rsidRPr="00982CD6">
        <w:rPr>
          <w:rFonts w:ascii="Arial" w:hAnsi="Arial" w:cs="Arial"/>
          <w:sz w:val="24"/>
          <w:szCs w:val="24"/>
          <w:shd w:val="clear" w:color="auto" w:fill="FFFFFF"/>
        </w:rPr>
        <w:t xml:space="preserve"> (2022) </w:t>
      </w:r>
      <w:r w:rsidR="00624430" w:rsidRPr="00982CD6">
        <w:rPr>
          <w:rFonts w:ascii="Arial" w:hAnsi="Arial" w:cs="Arial"/>
          <w:sz w:val="24"/>
          <w:szCs w:val="24"/>
          <w:shd w:val="clear" w:color="auto" w:fill="FFFFFF"/>
        </w:rPr>
        <w:t>How important is learning in 2022? 13</w:t>
      </w:r>
      <w:r w:rsidR="00624430" w:rsidRPr="00982CD6">
        <w:rPr>
          <w:rFonts w:ascii="Arial" w:hAnsi="Arial" w:cs="Arial"/>
          <w:sz w:val="24"/>
          <w:szCs w:val="24"/>
          <w:shd w:val="clear" w:color="auto" w:fill="FFFFFF"/>
          <w:vertAlign w:val="superscript"/>
        </w:rPr>
        <w:t>th</w:t>
      </w:r>
      <w:r w:rsidR="00624430" w:rsidRPr="00982CD6">
        <w:rPr>
          <w:rFonts w:ascii="Arial" w:hAnsi="Arial" w:cs="Arial"/>
          <w:sz w:val="24"/>
          <w:szCs w:val="24"/>
          <w:shd w:val="clear" w:color="auto" w:fill="FFFFFF"/>
        </w:rPr>
        <w:t xml:space="preserve"> Sept</w:t>
      </w:r>
      <w:r w:rsidR="00CA5D0C" w:rsidRPr="00982CD6">
        <w:rPr>
          <w:rFonts w:ascii="Arial" w:hAnsi="Arial" w:cs="Arial"/>
          <w:sz w:val="24"/>
          <w:szCs w:val="24"/>
          <w:shd w:val="clear" w:color="auto" w:fill="FFFFFF"/>
        </w:rPr>
        <w:t xml:space="preserve">. Available at: </w:t>
      </w:r>
      <w:hyperlink r:id="rId6" w:anchor=":~:text=There%27s%20one%20clear%20result%20of, stay%20loyal%20to%20your%20business" w:history="1">
        <w:r w:rsidR="00886685" w:rsidRPr="00982CD6">
          <w:rPr>
            <w:rStyle w:val="Hyperlink"/>
            <w:rFonts w:ascii="Arial" w:hAnsi="Arial" w:cs="Arial"/>
            <w:color w:val="auto"/>
            <w:sz w:val="24"/>
            <w:szCs w:val="24"/>
            <w:u w:val="none"/>
            <w:shd w:val="clear" w:color="auto" w:fill="FFFFFF"/>
          </w:rPr>
          <w:t>http://www.findcourses.co.uk/inspiration/hr-learning-development-articles/how-important-is-training18647#:~:text=There%27s%20one%20clear%20result%20of, stay%20loyal%20to%20your%20business</w:t>
        </w:r>
      </w:hyperlink>
      <w:r w:rsidR="00CA5D0C" w:rsidRPr="00982CD6">
        <w:rPr>
          <w:rFonts w:ascii="Arial" w:hAnsi="Arial" w:cs="Arial"/>
          <w:sz w:val="24"/>
          <w:szCs w:val="24"/>
          <w:shd w:val="clear" w:color="auto" w:fill="FFFFFF"/>
        </w:rPr>
        <w:t>. (accessed:</w:t>
      </w:r>
      <w:r w:rsidR="00617875" w:rsidRPr="00982CD6">
        <w:rPr>
          <w:rFonts w:ascii="Arial" w:hAnsi="Arial" w:cs="Arial"/>
          <w:sz w:val="24"/>
          <w:szCs w:val="24"/>
          <w:shd w:val="clear" w:color="auto" w:fill="FFFFFF"/>
        </w:rPr>
        <w:t xml:space="preserve"> 05.02.2023)</w:t>
      </w:r>
    </w:p>
    <w:p w14:paraId="7CB5F940" w14:textId="77777777" w:rsidR="00B30DB2" w:rsidRDefault="00B30DB2" w:rsidP="00972BAB">
      <w:pPr>
        <w:pStyle w:val="NoSpacing"/>
        <w:spacing w:line="360" w:lineRule="auto"/>
        <w:jc w:val="both"/>
        <w:rPr>
          <w:rFonts w:ascii="Arial" w:hAnsi="Arial" w:cs="Arial"/>
          <w:sz w:val="24"/>
          <w:szCs w:val="24"/>
          <w:shd w:val="clear" w:color="auto" w:fill="FFFFFF"/>
        </w:rPr>
      </w:pPr>
    </w:p>
    <w:p w14:paraId="12755E50" w14:textId="2A8F2673" w:rsidR="00B30DB2" w:rsidRPr="00E32679" w:rsidRDefault="00B30DB2" w:rsidP="00B30DB2">
      <w:pPr>
        <w:pStyle w:val="NormalWeb"/>
        <w:spacing w:before="0" w:beforeAutospacing="0" w:after="0" w:afterAutospacing="0"/>
        <w:jc w:val="both"/>
      </w:pPr>
      <w:bookmarkStart w:id="0" w:name="_Hlk126703619"/>
      <w:r w:rsidRPr="00E32679">
        <w:rPr>
          <w:rFonts w:ascii="Arial" w:eastAsiaTheme="minorEastAsia" w:hAnsi="Arial" w:cs="Arial"/>
          <w:color w:val="000000" w:themeColor="text1" w:themeShade="BF"/>
          <w:kern w:val="24"/>
        </w:rPr>
        <w:t>Gallup.com (2022</w:t>
      </w:r>
      <w:bookmarkEnd w:id="0"/>
      <w:r w:rsidRPr="00E32679">
        <w:rPr>
          <w:rFonts w:ascii="Arial" w:eastAsiaTheme="minorEastAsia" w:hAnsi="Arial" w:cs="Arial"/>
          <w:color w:val="000000" w:themeColor="text1" w:themeShade="BF"/>
          <w:kern w:val="24"/>
        </w:rPr>
        <w:t>)</w:t>
      </w:r>
      <w:r w:rsidRPr="00E32679">
        <w:rPr>
          <w:rFonts w:ascii="Arial" w:eastAsiaTheme="minorEastAsia" w:hAnsi="Arial" w:cs="Arial"/>
          <w:color w:val="333333"/>
          <w:kern w:val="24"/>
        </w:rPr>
        <w:t xml:space="preserve"> 'Employee Engagement vs. Employee Satisfaction and Organizational Culture’</w:t>
      </w:r>
      <w:r w:rsidRPr="00E32679">
        <w:rPr>
          <w:rFonts w:ascii="Arial" w:eastAsiaTheme="minorEastAsia" w:hAnsi="Arial" w:cs="Arial"/>
          <w:color w:val="000000" w:themeColor="text1" w:themeShade="BF"/>
          <w:kern w:val="24"/>
        </w:rPr>
        <w:t xml:space="preserve">. Available at: </w:t>
      </w:r>
      <w:r w:rsidRPr="00E32679">
        <w:rPr>
          <w:rFonts w:ascii="Arial" w:eastAsiaTheme="minorEastAsia" w:hAnsi="Arial" w:cs="Arial"/>
          <w:color w:val="333333"/>
          <w:kern w:val="24"/>
        </w:rPr>
        <w:t>https://www.gallup.com/workplace/236366/right-culture-not-employee-satisfaction.aspx (accessed: 02.</w:t>
      </w:r>
      <w:r w:rsidR="00E32679">
        <w:rPr>
          <w:rFonts w:ascii="Arial" w:eastAsiaTheme="minorEastAsia" w:hAnsi="Arial" w:cs="Arial"/>
          <w:color w:val="333333"/>
          <w:kern w:val="24"/>
        </w:rPr>
        <w:t>02</w:t>
      </w:r>
      <w:r w:rsidRPr="00E32679">
        <w:rPr>
          <w:rFonts w:ascii="Arial" w:eastAsiaTheme="minorEastAsia" w:hAnsi="Arial" w:cs="Arial"/>
          <w:color w:val="333333"/>
          <w:kern w:val="24"/>
        </w:rPr>
        <w:t>.202</w:t>
      </w:r>
      <w:r w:rsidR="00E32679">
        <w:rPr>
          <w:rFonts w:ascii="Arial" w:eastAsiaTheme="minorEastAsia" w:hAnsi="Arial" w:cs="Arial"/>
          <w:color w:val="333333"/>
          <w:kern w:val="24"/>
        </w:rPr>
        <w:t>3</w:t>
      </w:r>
      <w:r w:rsidRPr="00E32679">
        <w:rPr>
          <w:rFonts w:ascii="Arial" w:eastAsiaTheme="minorEastAsia" w:hAnsi="Arial" w:cs="Arial"/>
          <w:color w:val="333333"/>
          <w:kern w:val="24"/>
        </w:rPr>
        <w:t>)</w:t>
      </w:r>
    </w:p>
    <w:p w14:paraId="1C15C06C" w14:textId="77777777" w:rsidR="00663A39" w:rsidRPr="00982CD6" w:rsidRDefault="00663A39" w:rsidP="00972BAB">
      <w:pPr>
        <w:pStyle w:val="NoSpacing"/>
        <w:spacing w:line="360" w:lineRule="auto"/>
        <w:jc w:val="both"/>
        <w:rPr>
          <w:rFonts w:ascii="Arial" w:hAnsi="Arial" w:cs="Arial"/>
          <w:sz w:val="24"/>
          <w:szCs w:val="24"/>
          <w:shd w:val="clear" w:color="auto" w:fill="FFFFFF"/>
        </w:rPr>
      </w:pPr>
    </w:p>
    <w:p w14:paraId="4A7705A4" w14:textId="41C9564D" w:rsidR="00982CD6" w:rsidRDefault="00663A39" w:rsidP="00972BAB">
      <w:pPr>
        <w:pStyle w:val="NoSpacing"/>
        <w:spacing w:line="360" w:lineRule="auto"/>
        <w:jc w:val="both"/>
        <w:rPr>
          <w:rFonts w:ascii="Arial" w:hAnsi="Arial" w:cs="Arial"/>
          <w:sz w:val="24"/>
          <w:szCs w:val="24"/>
          <w:shd w:val="clear" w:color="auto" w:fill="FFFFFF"/>
        </w:rPr>
      </w:pPr>
      <w:r w:rsidRPr="00982CD6">
        <w:rPr>
          <w:rFonts w:ascii="Arial" w:hAnsi="Arial" w:cs="Arial"/>
          <w:sz w:val="24"/>
          <w:szCs w:val="24"/>
          <w:shd w:val="clear" w:color="auto" w:fill="FFFFFF"/>
        </w:rPr>
        <w:t>Whatishumanresource.com</w:t>
      </w:r>
      <w:r w:rsidR="00F541FF" w:rsidRPr="00982CD6">
        <w:rPr>
          <w:rFonts w:ascii="Arial" w:hAnsi="Arial" w:cs="Arial"/>
          <w:sz w:val="24"/>
          <w:szCs w:val="24"/>
          <w:shd w:val="clear" w:color="auto" w:fill="FFFFFF"/>
        </w:rPr>
        <w:t xml:space="preserve"> (2022) </w:t>
      </w:r>
      <w:r w:rsidR="00982CD6">
        <w:rPr>
          <w:rFonts w:ascii="Arial" w:hAnsi="Arial" w:cs="Arial"/>
          <w:sz w:val="24"/>
          <w:szCs w:val="24"/>
          <w:shd w:val="clear" w:color="auto" w:fill="FFFFFF"/>
        </w:rPr>
        <w:t>'</w:t>
      </w:r>
      <w:r w:rsidR="00F541FF" w:rsidRPr="00982CD6">
        <w:rPr>
          <w:rFonts w:ascii="Arial" w:hAnsi="Arial" w:cs="Arial"/>
          <w:sz w:val="24"/>
          <w:szCs w:val="24"/>
          <w:shd w:val="clear" w:color="auto" w:fill="FFFFFF"/>
        </w:rPr>
        <w:t>Employee separations - Definitions - Reasons for Separation of employees</w:t>
      </w:r>
      <w:r w:rsidR="00982CD6">
        <w:rPr>
          <w:rFonts w:ascii="Arial" w:hAnsi="Arial" w:cs="Arial"/>
          <w:sz w:val="24"/>
          <w:szCs w:val="24"/>
          <w:shd w:val="clear" w:color="auto" w:fill="FFFFFF"/>
        </w:rPr>
        <w:t>'</w:t>
      </w:r>
      <w:r w:rsidR="00F541FF" w:rsidRPr="00982CD6">
        <w:rPr>
          <w:rFonts w:ascii="Arial" w:hAnsi="Arial" w:cs="Arial"/>
          <w:sz w:val="24"/>
          <w:szCs w:val="24"/>
          <w:shd w:val="clear" w:color="auto" w:fill="FFFFFF"/>
        </w:rPr>
        <w:t>.</w:t>
      </w:r>
    </w:p>
    <w:p w14:paraId="03CE2DA5" w14:textId="5AD9C7B2" w:rsidR="00982CD6" w:rsidRPr="00982CD6" w:rsidRDefault="00F541FF" w:rsidP="00972BAB">
      <w:pPr>
        <w:pStyle w:val="NoSpacing"/>
        <w:spacing w:line="360" w:lineRule="auto"/>
        <w:jc w:val="both"/>
        <w:rPr>
          <w:rFonts w:ascii="Arial" w:hAnsi="Arial" w:cs="Arial"/>
          <w:sz w:val="24"/>
          <w:szCs w:val="24"/>
          <w:shd w:val="clear" w:color="auto" w:fill="FFFFFF"/>
        </w:rPr>
      </w:pPr>
      <w:r w:rsidRPr="00982CD6">
        <w:rPr>
          <w:rFonts w:ascii="Arial" w:hAnsi="Arial" w:cs="Arial"/>
          <w:sz w:val="24"/>
          <w:szCs w:val="24"/>
          <w:shd w:val="clear" w:color="auto" w:fill="FFFFFF"/>
        </w:rPr>
        <w:t xml:space="preserve"> Available at:</w:t>
      </w:r>
      <w:r w:rsidR="00982CD6">
        <w:rPr>
          <w:rFonts w:ascii="Arial" w:hAnsi="Arial" w:cs="Arial"/>
          <w:sz w:val="24"/>
          <w:szCs w:val="24"/>
          <w:shd w:val="clear" w:color="auto" w:fill="FFFFFF"/>
        </w:rPr>
        <w:t xml:space="preserve"> </w:t>
      </w:r>
      <w:hyperlink r:id="rId7" w:history="1">
        <w:r w:rsidR="00982CD6" w:rsidRPr="00982CD6">
          <w:rPr>
            <w:rStyle w:val="Hyperlink"/>
            <w:rFonts w:ascii="Arial" w:hAnsi="Arial" w:cs="Arial"/>
            <w:color w:val="auto"/>
            <w:sz w:val="24"/>
            <w:szCs w:val="24"/>
            <w:u w:val="none"/>
            <w:shd w:val="clear" w:color="auto" w:fill="FFFFFF"/>
          </w:rPr>
          <w:t>https://www.whatishumanresource.com/employee-separations</w:t>
        </w:r>
      </w:hyperlink>
    </w:p>
    <w:p w14:paraId="1B8A0055" w14:textId="5588FFE7" w:rsidR="00663A39" w:rsidRPr="00982CD6" w:rsidRDefault="00D85307" w:rsidP="00972BAB">
      <w:pPr>
        <w:pStyle w:val="NoSpacing"/>
        <w:spacing w:line="360" w:lineRule="auto"/>
        <w:jc w:val="both"/>
        <w:rPr>
          <w:rFonts w:ascii="Arial" w:hAnsi="Arial" w:cs="Arial"/>
          <w:sz w:val="24"/>
          <w:szCs w:val="24"/>
          <w:shd w:val="clear" w:color="auto" w:fill="FFFFFF"/>
        </w:rPr>
      </w:pPr>
      <w:r w:rsidRPr="00982CD6">
        <w:rPr>
          <w:rFonts w:ascii="Arial" w:hAnsi="Arial" w:cs="Arial"/>
          <w:sz w:val="24"/>
          <w:szCs w:val="24"/>
          <w:shd w:val="clear" w:color="auto" w:fill="FFFFFF"/>
        </w:rPr>
        <w:t>(accessed:07.02.20</w:t>
      </w:r>
      <w:r w:rsidR="00B61CF8" w:rsidRPr="00982CD6">
        <w:rPr>
          <w:rFonts w:ascii="Arial" w:hAnsi="Arial" w:cs="Arial"/>
          <w:sz w:val="24"/>
          <w:szCs w:val="24"/>
          <w:shd w:val="clear" w:color="auto" w:fill="FFFFFF"/>
        </w:rPr>
        <w:t>23)</w:t>
      </w:r>
    </w:p>
    <w:p w14:paraId="53DE6C47" w14:textId="77777777" w:rsidR="009E2ECA" w:rsidRPr="00982CD6" w:rsidRDefault="009E2ECA" w:rsidP="00972BAB">
      <w:pPr>
        <w:pStyle w:val="NoSpacing"/>
        <w:spacing w:line="360" w:lineRule="auto"/>
        <w:jc w:val="both"/>
        <w:rPr>
          <w:rFonts w:ascii="Arial" w:hAnsi="Arial" w:cs="Arial"/>
          <w:sz w:val="24"/>
          <w:szCs w:val="24"/>
          <w:shd w:val="clear" w:color="auto" w:fill="FFFFFF"/>
        </w:rPr>
      </w:pPr>
    </w:p>
    <w:p w14:paraId="79A49DB4" w14:textId="541B435F" w:rsidR="006A1ECD" w:rsidRDefault="009E2ECA" w:rsidP="001E438A">
      <w:pPr>
        <w:pStyle w:val="NoSpacing"/>
        <w:spacing w:line="360" w:lineRule="auto"/>
        <w:rPr>
          <w:rFonts w:ascii="Arial" w:hAnsi="Arial" w:cs="Arial"/>
          <w:sz w:val="24"/>
          <w:szCs w:val="24"/>
          <w:shd w:val="clear" w:color="auto" w:fill="FFFFFF"/>
        </w:rPr>
      </w:pPr>
      <w:bookmarkStart w:id="1" w:name="_Hlk126677759"/>
      <w:r w:rsidRPr="00B6764E">
        <w:rPr>
          <w:rFonts w:ascii="Arial" w:hAnsi="Arial" w:cs="Arial"/>
          <w:sz w:val="24"/>
          <w:szCs w:val="24"/>
          <w:shd w:val="clear" w:color="auto" w:fill="FFFFFF"/>
        </w:rPr>
        <w:lastRenderedPageBreak/>
        <w:t>J</w:t>
      </w:r>
      <w:r w:rsidR="00663A39">
        <w:rPr>
          <w:rFonts w:ascii="Arial" w:hAnsi="Arial" w:cs="Arial"/>
          <w:sz w:val="24"/>
          <w:szCs w:val="24"/>
          <w:shd w:val="clear" w:color="auto" w:fill="FFFFFF"/>
        </w:rPr>
        <w:t>ohnson</w:t>
      </w:r>
      <w:r w:rsidRPr="00B6764E">
        <w:rPr>
          <w:rFonts w:ascii="Arial" w:hAnsi="Arial" w:cs="Arial"/>
          <w:sz w:val="24"/>
          <w:szCs w:val="24"/>
          <w:shd w:val="clear" w:color="auto" w:fill="FFFFFF"/>
        </w:rPr>
        <w:t>, S. and P</w:t>
      </w:r>
      <w:r w:rsidR="00663A39">
        <w:rPr>
          <w:rFonts w:ascii="Arial" w:hAnsi="Arial" w:cs="Arial"/>
          <w:sz w:val="24"/>
          <w:szCs w:val="24"/>
          <w:shd w:val="clear" w:color="auto" w:fill="FFFFFF"/>
        </w:rPr>
        <w:t>ike</w:t>
      </w:r>
      <w:r w:rsidRPr="00B6764E">
        <w:rPr>
          <w:rFonts w:ascii="Arial" w:hAnsi="Arial" w:cs="Arial"/>
          <w:sz w:val="24"/>
          <w:szCs w:val="24"/>
          <w:shd w:val="clear" w:color="auto" w:fill="FFFFFF"/>
        </w:rPr>
        <w:t>, B.</w:t>
      </w:r>
      <w:r w:rsidR="00663A39">
        <w:rPr>
          <w:rFonts w:ascii="Arial" w:hAnsi="Arial" w:cs="Arial"/>
          <w:sz w:val="24"/>
          <w:szCs w:val="24"/>
          <w:shd w:val="clear" w:color="auto" w:fill="FFFFFF"/>
        </w:rPr>
        <w:t xml:space="preserve"> (</w:t>
      </w:r>
      <w:r w:rsidRPr="00B6764E">
        <w:rPr>
          <w:rFonts w:ascii="Arial" w:hAnsi="Arial" w:cs="Arial"/>
          <w:sz w:val="24"/>
          <w:szCs w:val="24"/>
          <w:shd w:val="clear" w:color="auto" w:fill="FFFFFF"/>
        </w:rPr>
        <w:t>2018</w:t>
      </w:r>
      <w:bookmarkEnd w:id="1"/>
      <w:r w:rsidR="00F541FF">
        <w:rPr>
          <w:rFonts w:ascii="Arial" w:hAnsi="Arial" w:cs="Arial"/>
          <w:sz w:val="24"/>
          <w:szCs w:val="24"/>
          <w:shd w:val="clear" w:color="auto" w:fill="FFFFFF"/>
        </w:rPr>
        <w:t>)</w:t>
      </w:r>
      <w:r w:rsidRPr="00B6764E">
        <w:rPr>
          <w:rFonts w:ascii="Arial" w:hAnsi="Arial" w:cs="Arial"/>
          <w:sz w:val="24"/>
          <w:szCs w:val="24"/>
          <w:shd w:val="clear" w:color="auto" w:fill="FFFFFF"/>
        </w:rPr>
        <w:t xml:space="preserve"> Employee Retention: The State of Engagement in Public Accounting Firms and Why It Matters: Certified Public Accountant.</w:t>
      </w:r>
      <w:r w:rsidR="00FB1979" w:rsidRPr="00B6764E">
        <w:rPr>
          <w:rFonts w:ascii="Arial" w:hAnsi="Arial" w:cs="Arial"/>
          <w:sz w:val="24"/>
          <w:szCs w:val="24"/>
          <w:shd w:val="clear" w:color="auto" w:fill="FFFFFF"/>
        </w:rPr>
        <w:t xml:space="preserve"> 8</w:t>
      </w:r>
      <w:r w:rsidR="00B6764E" w:rsidRPr="00B6764E">
        <w:rPr>
          <w:rFonts w:ascii="Arial" w:hAnsi="Arial" w:cs="Arial"/>
          <w:sz w:val="24"/>
          <w:szCs w:val="24"/>
          <w:shd w:val="clear" w:color="auto" w:fill="FFFFFF"/>
          <w:vertAlign w:val="superscript"/>
        </w:rPr>
        <w:t>th</w:t>
      </w:r>
      <w:r w:rsidR="00B6764E" w:rsidRPr="00B6764E">
        <w:rPr>
          <w:rFonts w:ascii="Arial" w:hAnsi="Arial" w:cs="Arial"/>
          <w:sz w:val="24"/>
          <w:szCs w:val="24"/>
          <w:shd w:val="clear" w:color="auto" w:fill="FFFFFF"/>
        </w:rPr>
        <w:t xml:space="preserve"> Dec.</w:t>
      </w:r>
      <w:r w:rsidRPr="00B6764E">
        <w:rPr>
          <w:rFonts w:ascii="Arial" w:hAnsi="Arial" w:cs="Arial"/>
          <w:sz w:val="24"/>
          <w:szCs w:val="24"/>
          <w:shd w:val="clear" w:color="auto" w:fill="FFFFFF"/>
        </w:rPr>
        <w:t> </w:t>
      </w:r>
      <w:r w:rsidRPr="00B6764E">
        <w:rPr>
          <w:rFonts w:ascii="Arial" w:hAnsi="Arial" w:cs="Arial"/>
          <w:i/>
          <w:iCs/>
          <w:sz w:val="24"/>
          <w:szCs w:val="24"/>
          <w:shd w:val="clear" w:color="auto" w:fill="FFFFFF"/>
        </w:rPr>
        <w:t>The CPA Journal, </w:t>
      </w:r>
      <w:r w:rsidRPr="00B6764E">
        <w:rPr>
          <w:rFonts w:ascii="Arial" w:hAnsi="Arial" w:cs="Arial"/>
          <w:b/>
          <w:bCs/>
          <w:sz w:val="24"/>
          <w:szCs w:val="24"/>
          <w:shd w:val="clear" w:color="auto" w:fill="FFFFFF"/>
        </w:rPr>
        <w:t>88</w:t>
      </w:r>
      <w:r w:rsidRPr="00B6764E">
        <w:rPr>
          <w:rFonts w:ascii="Arial" w:hAnsi="Arial" w:cs="Arial"/>
          <w:sz w:val="24"/>
          <w:szCs w:val="24"/>
          <w:shd w:val="clear" w:color="auto" w:fill="FFFFFF"/>
        </w:rPr>
        <w:t>(12)</w:t>
      </w:r>
      <w:r w:rsidR="00697FB4">
        <w:rPr>
          <w:rFonts w:ascii="Arial" w:hAnsi="Arial" w:cs="Arial"/>
          <w:sz w:val="24"/>
          <w:szCs w:val="24"/>
          <w:shd w:val="clear" w:color="auto" w:fill="FFFFFF"/>
        </w:rPr>
        <w:t>. Availabl</w:t>
      </w:r>
      <w:r w:rsidR="00BD184D">
        <w:rPr>
          <w:rFonts w:ascii="Arial" w:hAnsi="Arial" w:cs="Arial"/>
          <w:sz w:val="24"/>
          <w:szCs w:val="24"/>
          <w:shd w:val="clear" w:color="auto" w:fill="FFFFFF"/>
        </w:rPr>
        <w:t>e at:</w:t>
      </w:r>
    </w:p>
    <w:p w14:paraId="16322424" w14:textId="3B42F542" w:rsidR="009E2ECA" w:rsidRPr="00B6764E" w:rsidRDefault="008C068F" w:rsidP="001E438A">
      <w:pPr>
        <w:pStyle w:val="NoSpacing"/>
        <w:spacing w:line="360" w:lineRule="auto"/>
        <w:rPr>
          <w:rFonts w:ascii="Arial" w:hAnsi="Arial" w:cs="Arial"/>
          <w:sz w:val="24"/>
          <w:szCs w:val="24"/>
          <w:shd w:val="clear" w:color="auto" w:fill="FFFFFF"/>
        </w:rPr>
      </w:pPr>
      <w:r>
        <w:rPr>
          <w:rFonts w:ascii="Arial" w:hAnsi="Arial" w:cs="Arial"/>
          <w:sz w:val="24"/>
          <w:szCs w:val="24"/>
          <w:shd w:val="clear" w:color="auto" w:fill="FFFFFF"/>
        </w:rPr>
        <w:t>https://</w:t>
      </w:r>
      <w:r w:rsidRPr="008C068F">
        <w:rPr>
          <w:rFonts w:ascii="Arial" w:hAnsi="Arial" w:cs="Arial"/>
          <w:sz w:val="24"/>
          <w:szCs w:val="24"/>
          <w:shd w:val="clear" w:color="auto" w:fill="FFFFFF"/>
        </w:rPr>
        <w:t xml:space="preserve">www.proquest.com/docview/2185798005?pqorigsite=gscholar&amp;fromopenview=true </w:t>
      </w:r>
      <w:r w:rsidR="00697FB4" w:rsidRPr="008C068F">
        <w:rPr>
          <w:rFonts w:ascii="Arial" w:hAnsi="Arial" w:cs="Arial"/>
          <w:sz w:val="24"/>
          <w:szCs w:val="24"/>
        </w:rPr>
        <w:t>(accessed: 07.02.2023</w:t>
      </w:r>
      <w:r w:rsidR="00697FB4">
        <w:t>)</w:t>
      </w:r>
    </w:p>
    <w:p w14:paraId="7D11E027" w14:textId="77777777" w:rsidR="00EE1C63" w:rsidRPr="00B6764E" w:rsidRDefault="00EE1C63" w:rsidP="00C75548">
      <w:pPr>
        <w:pStyle w:val="NoSpacing"/>
        <w:spacing w:line="360" w:lineRule="auto"/>
        <w:rPr>
          <w:rFonts w:ascii="Arial" w:hAnsi="Arial" w:cs="Arial"/>
          <w:b/>
          <w:bCs/>
          <w:sz w:val="24"/>
          <w:szCs w:val="24"/>
        </w:rPr>
      </w:pPr>
    </w:p>
    <w:p w14:paraId="5B1B8BD1" w14:textId="41B46E89" w:rsidR="007543F1" w:rsidRDefault="007543F1" w:rsidP="007543F1">
      <w:pPr>
        <w:pStyle w:val="NormalWeb"/>
        <w:spacing w:before="0" w:beforeAutospacing="0" w:after="0" w:afterAutospacing="0" w:line="360" w:lineRule="auto"/>
        <w:jc w:val="both"/>
        <w:rPr>
          <w:rFonts w:ascii="Arial" w:eastAsiaTheme="minorEastAsia" w:hAnsi="Arial" w:cs="Arial"/>
          <w:kern w:val="24"/>
        </w:rPr>
      </w:pPr>
      <w:r w:rsidRPr="007543F1">
        <w:rPr>
          <w:rFonts w:ascii="Arial" w:eastAsiaTheme="minorEastAsia" w:hAnsi="Arial" w:cs="Arial"/>
          <w:kern w:val="24"/>
        </w:rPr>
        <w:t>Kinni, T.B. (2011) </w:t>
      </w:r>
      <w:r w:rsidRPr="007543F1">
        <w:rPr>
          <w:rFonts w:ascii="Arial" w:eastAsiaTheme="minorEastAsia" w:hAnsi="Arial" w:cs="Arial"/>
          <w:i/>
          <w:iCs/>
          <w:kern w:val="24"/>
        </w:rPr>
        <w:t xml:space="preserve">Be our </w:t>
      </w:r>
      <w:r w:rsidR="00EE1C63" w:rsidRPr="007543F1">
        <w:rPr>
          <w:rFonts w:ascii="Arial" w:eastAsiaTheme="minorEastAsia" w:hAnsi="Arial" w:cs="Arial"/>
          <w:i/>
          <w:iCs/>
          <w:kern w:val="24"/>
        </w:rPr>
        <w:t>guest:</w:t>
      </w:r>
      <w:r w:rsidRPr="007543F1">
        <w:rPr>
          <w:rFonts w:ascii="Arial" w:eastAsiaTheme="minorEastAsia" w:hAnsi="Arial" w:cs="Arial"/>
          <w:i/>
          <w:iCs/>
          <w:kern w:val="24"/>
        </w:rPr>
        <w:t xml:space="preserve"> perfecting the art of customer service</w:t>
      </w:r>
      <w:r w:rsidRPr="007543F1">
        <w:rPr>
          <w:rFonts w:ascii="Arial" w:eastAsiaTheme="minorEastAsia" w:hAnsi="Arial" w:cs="Arial"/>
          <w:kern w:val="24"/>
        </w:rPr>
        <w:t>. Revised and updated edition. Los Angeles: Disney Editions.</w:t>
      </w:r>
    </w:p>
    <w:p w14:paraId="2DCA8F8D" w14:textId="77777777" w:rsidR="00281333" w:rsidRDefault="00281333" w:rsidP="007543F1">
      <w:pPr>
        <w:pStyle w:val="NormalWeb"/>
        <w:spacing w:before="0" w:beforeAutospacing="0" w:after="0" w:afterAutospacing="0" w:line="360" w:lineRule="auto"/>
        <w:jc w:val="both"/>
        <w:rPr>
          <w:rFonts w:ascii="Arial" w:eastAsiaTheme="minorEastAsia" w:hAnsi="Arial" w:cs="Arial"/>
          <w:kern w:val="24"/>
        </w:rPr>
      </w:pPr>
    </w:p>
    <w:p w14:paraId="32100FF1" w14:textId="0F562B9D" w:rsidR="00281333" w:rsidRDefault="00281333" w:rsidP="00D727FA">
      <w:pPr>
        <w:pStyle w:val="NormalWeb"/>
        <w:spacing w:before="0" w:beforeAutospacing="0" w:after="0" w:afterAutospacing="0" w:line="360" w:lineRule="auto"/>
        <w:rPr>
          <w:rFonts w:ascii="Arial" w:hAnsi="Arial" w:cs="Arial"/>
          <w:shd w:val="clear" w:color="auto" w:fill="FFFFFF"/>
        </w:rPr>
      </w:pPr>
      <w:r w:rsidRPr="00281333">
        <w:rPr>
          <w:rFonts w:ascii="Arial" w:hAnsi="Arial" w:cs="Arial"/>
          <w:shd w:val="clear" w:color="auto" w:fill="FFFFFF"/>
        </w:rPr>
        <w:t xml:space="preserve">Messmer, M. 2006, </w:t>
      </w:r>
      <w:r>
        <w:rPr>
          <w:rFonts w:ascii="Arial" w:hAnsi="Arial" w:cs="Arial"/>
          <w:shd w:val="clear" w:color="auto" w:fill="FFFFFF"/>
        </w:rPr>
        <w:t>'</w:t>
      </w:r>
      <w:r w:rsidRPr="00281333">
        <w:rPr>
          <w:rFonts w:ascii="Arial" w:hAnsi="Arial" w:cs="Arial"/>
          <w:shd w:val="clear" w:color="auto" w:fill="FFFFFF"/>
        </w:rPr>
        <w:t>Four Keys to Improved Staff Retention</w:t>
      </w:r>
      <w:r>
        <w:rPr>
          <w:rFonts w:ascii="Arial" w:hAnsi="Arial" w:cs="Arial"/>
          <w:shd w:val="clear" w:color="auto" w:fill="FFFFFF"/>
        </w:rPr>
        <w:t>'</w:t>
      </w:r>
      <w:r w:rsidRPr="00281333">
        <w:rPr>
          <w:rFonts w:ascii="Arial" w:hAnsi="Arial" w:cs="Arial"/>
          <w:shd w:val="clear" w:color="auto" w:fill="FFFFFF"/>
        </w:rPr>
        <w:t>, </w:t>
      </w:r>
      <w:r w:rsidRPr="00281333">
        <w:rPr>
          <w:rFonts w:ascii="Arial" w:hAnsi="Arial" w:cs="Arial"/>
          <w:i/>
          <w:iCs/>
          <w:shd w:val="clear" w:color="auto" w:fill="FFFFFF"/>
        </w:rPr>
        <w:t>Strategic Finance, </w:t>
      </w:r>
      <w:r w:rsidRPr="00281333">
        <w:rPr>
          <w:rFonts w:ascii="Arial" w:hAnsi="Arial" w:cs="Arial"/>
          <w:shd w:val="clear" w:color="auto" w:fill="FFFFFF"/>
        </w:rPr>
        <w:t>vol. 88, no. 4.</w:t>
      </w:r>
      <w:r w:rsidR="002D4F73">
        <w:rPr>
          <w:rFonts w:ascii="Arial" w:hAnsi="Arial" w:cs="Arial"/>
          <w:shd w:val="clear" w:color="auto" w:fill="FFFFFF"/>
        </w:rPr>
        <w:t xml:space="preserve"> Available at:</w:t>
      </w:r>
      <w:r w:rsidR="00D727FA">
        <w:rPr>
          <w:rFonts w:ascii="Arial" w:hAnsi="Arial" w:cs="Arial"/>
          <w:shd w:val="clear" w:color="auto" w:fill="FFFFFF"/>
        </w:rPr>
        <w:t xml:space="preserve">   </w:t>
      </w:r>
      <w:hyperlink r:id="rId8" w:history="1">
        <w:r w:rsidR="00D727FA" w:rsidRPr="00D727FA">
          <w:rPr>
            <w:rStyle w:val="Hyperlink"/>
            <w:rFonts w:ascii="Arial" w:hAnsi="Arial" w:cs="Arial"/>
            <w:color w:val="auto"/>
            <w:u w:val="none"/>
            <w:shd w:val="clear" w:color="auto" w:fill="FFFFFF"/>
          </w:rPr>
          <w:t>https://www.proquest.com/docview/229788105/7EF3A05108154219PQ/1?accountid=130472</w:t>
        </w:r>
      </w:hyperlink>
      <w:r w:rsidR="002D4F73" w:rsidRPr="00D727FA">
        <w:rPr>
          <w:rFonts w:ascii="Arial" w:hAnsi="Arial" w:cs="Arial"/>
          <w:shd w:val="clear" w:color="auto" w:fill="FFFFFF"/>
        </w:rPr>
        <w:t xml:space="preserve"> (accessed: 07.02.2023)</w:t>
      </w:r>
    </w:p>
    <w:p w14:paraId="0B72E210" w14:textId="77777777" w:rsidR="00ED028E" w:rsidRDefault="00ED028E" w:rsidP="00D727FA">
      <w:pPr>
        <w:pStyle w:val="NormalWeb"/>
        <w:spacing w:before="0" w:beforeAutospacing="0" w:after="0" w:afterAutospacing="0" w:line="360" w:lineRule="auto"/>
        <w:rPr>
          <w:rFonts w:ascii="Arial" w:hAnsi="Arial" w:cs="Arial"/>
          <w:shd w:val="clear" w:color="auto" w:fill="FFFFFF"/>
        </w:rPr>
      </w:pPr>
    </w:p>
    <w:p w14:paraId="172408E8" w14:textId="55929CFE" w:rsidR="00ED028E" w:rsidRPr="00D727FA" w:rsidRDefault="00ED028E" w:rsidP="00D727FA">
      <w:pPr>
        <w:pStyle w:val="NormalWeb"/>
        <w:spacing w:before="0" w:beforeAutospacing="0" w:after="0" w:afterAutospacing="0" w:line="360" w:lineRule="auto"/>
        <w:rPr>
          <w:rFonts w:ascii="Arial" w:hAnsi="Arial" w:cs="Arial"/>
          <w:shd w:val="clear" w:color="auto" w:fill="FFFFFF"/>
        </w:rPr>
      </w:pPr>
      <w:r>
        <w:rPr>
          <w:rFonts w:ascii="Arial" w:hAnsi="Arial" w:cs="Arial"/>
          <w:shd w:val="clear" w:color="auto" w:fill="FFFFFF"/>
        </w:rPr>
        <w:t>Medhi</w:t>
      </w:r>
      <w:r w:rsidR="00B95913">
        <w:rPr>
          <w:rFonts w:ascii="Arial" w:hAnsi="Arial" w:cs="Arial"/>
          <w:shd w:val="clear" w:color="auto" w:fill="FFFFFF"/>
        </w:rPr>
        <w:t>, B.(2022)</w:t>
      </w:r>
      <w:r w:rsidR="005B06AA">
        <w:rPr>
          <w:rFonts w:ascii="Arial" w:hAnsi="Arial" w:cs="Arial"/>
          <w:shd w:val="clear" w:color="auto" w:fill="FFFFFF"/>
        </w:rPr>
        <w:t xml:space="preserve"> </w:t>
      </w:r>
      <w:r w:rsidR="00E32254">
        <w:rPr>
          <w:rFonts w:ascii="Arial" w:hAnsi="Arial" w:cs="Arial"/>
          <w:shd w:val="clear" w:color="auto" w:fill="FFFFFF"/>
        </w:rPr>
        <w:t xml:space="preserve">[blog] </w:t>
      </w:r>
      <w:r w:rsidR="00E6737F">
        <w:rPr>
          <w:rFonts w:ascii="Arial" w:hAnsi="Arial" w:cs="Arial"/>
          <w:shd w:val="clear" w:color="auto" w:fill="FFFFFF"/>
        </w:rPr>
        <w:t>'</w:t>
      </w:r>
      <w:r w:rsidR="005B06AA">
        <w:rPr>
          <w:rFonts w:ascii="Arial" w:hAnsi="Arial" w:cs="Arial"/>
          <w:shd w:val="clear" w:color="auto" w:fill="FFFFFF"/>
        </w:rPr>
        <w:t xml:space="preserve">5 </w:t>
      </w:r>
      <w:r w:rsidR="00196BDC">
        <w:rPr>
          <w:rFonts w:ascii="Arial" w:hAnsi="Arial" w:cs="Arial"/>
          <w:shd w:val="clear" w:color="auto" w:fill="FFFFFF"/>
        </w:rPr>
        <w:t>P</w:t>
      </w:r>
      <w:r w:rsidR="005B06AA">
        <w:rPr>
          <w:rFonts w:ascii="Arial" w:hAnsi="Arial" w:cs="Arial"/>
          <w:shd w:val="clear" w:color="auto" w:fill="FFFFFF"/>
        </w:rPr>
        <w:t xml:space="preserve">owerful </w:t>
      </w:r>
      <w:r w:rsidR="00E6737F">
        <w:rPr>
          <w:rFonts w:ascii="Arial" w:hAnsi="Arial" w:cs="Arial"/>
          <w:shd w:val="clear" w:color="auto" w:fill="FFFFFF"/>
        </w:rPr>
        <w:t>e</w:t>
      </w:r>
      <w:r w:rsidR="00196BDC">
        <w:rPr>
          <w:rFonts w:ascii="Arial" w:hAnsi="Arial" w:cs="Arial"/>
          <w:shd w:val="clear" w:color="auto" w:fill="FFFFFF"/>
        </w:rPr>
        <w:t xml:space="preserve">mployee </w:t>
      </w:r>
      <w:r w:rsidR="00E6737F">
        <w:rPr>
          <w:rFonts w:ascii="Arial" w:hAnsi="Arial" w:cs="Arial"/>
          <w:shd w:val="clear" w:color="auto" w:fill="FFFFFF"/>
        </w:rPr>
        <w:t>e</w:t>
      </w:r>
      <w:r w:rsidR="00196BDC">
        <w:rPr>
          <w:rFonts w:ascii="Arial" w:hAnsi="Arial" w:cs="Arial"/>
          <w:shd w:val="clear" w:color="auto" w:fill="FFFFFF"/>
        </w:rPr>
        <w:t xml:space="preserve">ngagement </w:t>
      </w:r>
      <w:r w:rsidR="00E6737F">
        <w:rPr>
          <w:rFonts w:ascii="Arial" w:hAnsi="Arial" w:cs="Arial"/>
          <w:shd w:val="clear" w:color="auto" w:fill="FFFFFF"/>
        </w:rPr>
        <w:t>m</w:t>
      </w:r>
      <w:r w:rsidR="005B06AA">
        <w:rPr>
          <w:rFonts w:ascii="Arial" w:hAnsi="Arial" w:cs="Arial"/>
          <w:shd w:val="clear" w:color="auto" w:fill="FFFFFF"/>
        </w:rPr>
        <w:t xml:space="preserve">odels </w:t>
      </w:r>
      <w:r w:rsidR="00196BDC">
        <w:rPr>
          <w:rFonts w:ascii="Arial" w:hAnsi="Arial" w:cs="Arial"/>
          <w:shd w:val="clear" w:color="auto" w:fill="FFFFFF"/>
        </w:rPr>
        <w:t>t</w:t>
      </w:r>
      <w:r w:rsidR="005B06AA">
        <w:rPr>
          <w:rFonts w:ascii="Arial" w:hAnsi="Arial" w:cs="Arial"/>
          <w:shd w:val="clear" w:color="auto" w:fill="FFFFFF"/>
        </w:rPr>
        <w:t xml:space="preserve">hat </w:t>
      </w:r>
      <w:r w:rsidR="00B95913">
        <w:rPr>
          <w:rFonts w:ascii="Arial" w:hAnsi="Arial" w:cs="Arial"/>
          <w:shd w:val="clear" w:color="auto" w:fill="FFFFFF"/>
        </w:rPr>
        <w:t xml:space="preserve"> </w:t>
      </w:r>
      <w:r w:rsidR="00E6737F">
        <w:rPr>
          <w:rFonts w:ascii="Arial" w:hAnsi="Arial" w:cs="Arial"/>
          <w:shd w:val="clear" w:color="auto" w:fill="FFFFFF"/>
        </w:rPr>
        <w:t>l</w:t>
      </w:r>
      <w:r w:rsidR="00196BDC">
        <w:rPr>
          <w:rFonts w:ascii="Arial" w:hAnsi="Arial" w:cs="Arial"/>
          <w:shd w:val="clear" w:color="auto" w:fill="FFFFFF"/>
        </w:rPr>
        <w:t xml:space="preserve">eaders </w:t>
      </w:r>
      <w:r w:rsidR="00E6737F">
        <w:rPr>
          <w:rFonts w:ascii="Arial" w:hAnsi="Arial" w:cs="Arial"/>
          <w:shd w:val="clear" w:color="auto" w:fill="FFFFFF"/>
        </w:rPr>
        <w:t xml:space="preserve">should know' </w:t>
      </w:r>
      <w:r w:rsidR="00E32254">
        <w:rPr>
          <w:rFonts w:ascii="Arial" w:hAnsi="Arial" w:cs="Arial"/>
          <w:shd w:val="clear" w:color="auto" w:fill="FFFFFF"/>
        </w:rPr>
        <w:t>28</w:t>
      </w:r>
      <w:r w:rsidR="00E32254" w:rsidRPr="00E32254">
        <w:rPr>
          <w:rFonts w:ascii="Arial" w:hAnsi="Arial" w:cs="Arial"/>
          <w:shd w:val="clear" w:color="auto" w:fill="FFFFFF"/>
          <w:vertAlign w:val="superscript"/>
        </w:rPr>
        <w:t>th</w:t>
      </w:r>
      <w:r w:rsidR="00E32254">
        <w:rPr>
          <w:rFonts w:ascii="Arial" w:hAnsi="Arial" w:cs="Arial"/>
          <w:shd w:val="clear" w:color="auto" w:fill="FFFFFF"/>
        </w:rPr>
        <w:t xml:space="preserve"> July, Vantage Circle</w:t>
      </w:r>
      <w:r w:rsidR="00786A58">
        <w:rPr>
          <w:rFonts w:ascii="Arial" w:hAnsi="Arial" w:cs="Arial"/>
          <w:shd w:val="clear" w:color="auto" w:fill="FFFFFF"/>
        </w:rPr>
        <w:t xml:space="preserve"> </w:t>
      </w:r>
      <w:r w:rsidR="00E32254">
        <w:rPr>
          <w:rFonts w:ascii="Arial" w:hAnsi="Arial" w:cs="Arial"/>
          <w:shd w:val="clear" w:color="auto" w:fill="FFFFFF"/>
        </w:rPr>
        <w:t>. Available at:</w:t>
      </w:r>
      <w:r w:rsidR="002F081C" w:rsidRPr="002F081C">
        <w:t xml:space="preserve"> </w:t>
      </w:r>
      <w:r w:rsidR="002F081C" w:rsidRPr="002F081C">
        <w:rPr>
          <w:rFonts w:ascii="Arial" w:hAnsi="Arial" w:cs="Arial"/>
        </w:rPr>
        <w:t>https://</w:t>
      </w:r>
      <w:r w:rsidR="002F081C" w:rsidRPr="002F081C">
        <w:rPr>
          <w:rFonts w:ascii="Arial" w:hAnsi="Arial" w:cs="Arial"/>
          <w:shd w:val="clear" w:color="auto" w:fill="FFFFFF"/>
        </w:rPr>
        <w:t>blog.vantagecircle.com/employee-engagement-models/#:~:text=grow%20and%20learn%3F-,Schmidt%20Model%20of%20Employee%20Engagement,work%20environment%20becomes%20more%20positive.</w:t>
      </w:r>
      <w:r w:rsidR="002F081C">
        <w:rPr>
          <w:rFonts w:ascii="Arial" w:hAnsi="Arial" w:cs="Arial"/>
          <w:shd w:val="clear" w:color="auto" w:fill="FFFFFF"/>
        </w:rPr>
        <w:t xml:space="preserve"> (accessed: 06.02.2023)</w:t>
      </w:r>
    </w:p>
    <w:p w14:paraId="3193D0B1" w14:textId="77777777" w:rsidR="001C704E" w:rsidRDefault="001C704E" w:rsidP="007543F1">
      <w:pPr>
        <w:pStyle w:val="NormalWeb"/>
        <w:spacing w:before="0" w:beforeAutospacing="0" w:after="0" w:afterAutospacing="0" w:line="360" w:lineRule="auto"/>
        <w:jc w:val="both"/>
        <w:rPr>
          <w:rFonts w:ascii="Arial" w:eastAsiaTheme="minorEastAsia" w:hAnsi="Arial" w:cs="Arial"/>
          <w:kern w:val="24"/>
        </w:rPr>
      </w:pPr>
    </w:p>
    <w:p w14:paraId="6AC8142D" w14:textId="77777777" w:rsidR="001C704E" w:rsidRDefault="001C704E" w:rsidP="001C704E">
      <w:pPr>
        <w:pStyle w:val="NoSpacing"/>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Michelli, J.A.(2008) </w:t>
      </w:r>
      <w:r w:rsidRPr="00327CF3">
        <w:rPr>
          <w:rFonts w:ascii="Arial" w:hAnsi="Arial" w:cs="Arial"/>
          <w:i/>
          <w:iCs/>
          <w:sz w:val="24"/>
          <w:szCs w:val="24"/>
          <w:shd w:val="clear" w:color="auto" w:fill="FFFFFF"/>
        </w:rPr>
        <w:t>The new gold standards – 5 Leadership principle for creating a legendary customer</w:t>
      </w:r>
      <w:r>
        <w:rPr>
          <w:rFonts w:ascii="Arial" w:hAnsi="Arial" w:cs="Arial"/>
          <w:i/>
          <w:iCs/>
          <w:sz w:val="24"/>
          <w:szCs w:val="24"/>
          <w:shd w:val="clear" w:color="auto" w:fill="FFFFFF"/>
        </w:rPr>
        <w:t xml:space="preserve"> </w:t>
      </w:r>
      <w:r w:rsidRPr="00327CF3">
        <w:rPr>
          <w:rFonts w:ascii="Arial" w:hAnsi="Arial" w:cs="Arial"/>
          <w:i/>
          <w:iCs/>
          <w:sz w:val="24"/>
          <w:szCs w:val="24"/>
          <w:shd w:val="clear" w:color="auto" w:fill="FFFFFF"/>
        </w:rPr>
        <w:t>experience courtesy of The Ritz-Carlton Hotel Company</w:t>
      </w:r>
      <w:r>
        <w:rPr>
          <w:rFonts w:ascii="Arial" w:hAnsi="Arial" w:cs="Arial"/>
          <w:sz w:val="24"/>
          <w:szCs w:val="24"/>
          <w:shd w:val="clear" w:color="auto" w:fill="FFFFFF"/>
        </w:rPr>
        <w:t>. McGeaw-Hill: USA</w:t>
      </w:r>
    </w:p>
    <w:p w14:paraId="3110EE8C" w14:textId="77777777" w:rsidR="000A1B88" w:rsidRDefault="000A1B88" w:rsidP="001C704E">
      <w:pPr>
        <w:pStyle w:val="NoSpacing"/>
        <w:spacing w:line="360" w:lineRule="auto"/>
        <w:rPr>
          <w:rFonts w:ascii="Arial" w:hAnsi="Arial" w:cs="Arial"/>
          <w:sz w:val="24"/>
          <w:szCs w:val="24"/>
          <w:shd w:val="clear" w:color="auto" w:fill="FFFFFF"/>
        </w:rPr>
      </w:pPr>
    </w:p>
    <w:p w14:paraId="18BAE076" w14:textId="3992C707" w:rsidR="001C704E" w:rsidRDefault="000A1B88" w:rsidP="001C704E">
      <w:pPr>
        <w:pStyle w:val="NoSpacing"/>
        <w:spacing w:line="360" w:lineRule="auto"/>
        <w:rPr>
          <w:rFonts w:ascii="Arial" w:hAnsi="Arial" w:cs="Arial"/>
          <w:sz w:val="24"/>
          <w:szCs w:val="24"/>
          <w:shd w:val="clear" w:color="auto" w:fill="FFFFFF"/>
        </w:rPr>
      </w:pPr>
      <w:r w:rsidRPr="004D4245">
        <w:rPr>
          <w:rFonts w:ascii="Arial" w:hAnsi="Arial" w:cs="Arial"/>
          <w:color w:val="222222"/>
          <w:sz w:val="24"/>
          <w:szCs w:val="24"/>
          <w:shd w:val="clear" w:color="auto" w:fill="FFFFFF"/>
        </w:rPr>
        <w:t>Nankervis, A., Baird, M., Coffey, J. and Shields, J., 2019. </w:t>
      </w:r>
      <w:r w:rsidRPr="004D4245">
        <w:rPr>
          <w:rFonts w:ascii="Arial" w:hAnsi="Arial" w:cs="Arial"/>
          <w:i/>
          <w:iCs/>
          <w:color w:val="222222"/>
          <w:sz w:val="24"/>
          <w:szCs w:val="24"/>
          <w:shd w:val="clear" w:color="auto" w:fill="FFFFFF"/>
        </w:rPr>
        <w:t>Human resource management</w:t>
      </w:r>
      <w:r w:rsidRPr="004D4245">
        <w:rPr>
          <w:rFonts w:ascii="Arial" w:hAnsi="Arial" w:cs="Arial"/>
          <w:color w:val="222222"/>
          <w:sz w:val="24"/>
          <w:szCs w:val="24"/>
          <w:shd w:val="clear" w:color="auto" w:fill="FFFFFF"/>
        </w:rPr>
        <w:t>. Cengage AU.</w:t>
      </w:r>
    </w:p>
    <w:p w14:paraId="1379EB22" w14:textId="77777777" w:rsidR="007543F1" w:rsidRPr="007543F1" w:rsidRDefault="007543F1" w:rsidP="007543F1">
      <w:pPr>
        <w:pStyle w:val="NormalWeb"/>
        <w:spacing w:before="0" w:beforeAutospacing="0" w:after="0" w:afterAutospacing="0" w:line="360" w:lineRule="auto"/>
        <w:jc w:val="both"/>
      </w:pPr>
    </w:p>
    <w:p w14:paraId="29ED99F0" w14:textId="0E5AAB20" w:rsidR="007543F1" w:rsidRDefault="007543F1" w:rsidP="007543F1">
      <w:pPr>
        <w:pStyle w:val="NormalWeb"/>
        <w:spacing w:before="0" w:beforeAutospacing="0" w:after="0" w:afterAutospacing="0" w:line="360" w:lineRule="auto"/>
        <w:jc w:val="both"/>
        <w:rPr>
          <w:rFonts w:ascii="Arial" w:eastAsiaTheme="minorEastAsia" w:hAnsi="Arial" w:cs="Arial"/>
          <w:kern w:val="24"/>
        </w:rPr>
      </w:pPr>
      <w:r w:rsidRPr="007543F1">
        <w:rPr>
          <w:rFonts w:ascii="Arial" w:eastAsiaTheme="minorEastAsia" w:hAnsi="Arial" w:cs="Arial"/>
          <w:kern w:val="24"/>
        </w:rPr>
        <w:t xml:space="preserve">Robinson D, et. al. (2014) </w:t>
      </w:r>
      <w:r w:rsidRPr="007543F1">
        <w:rPr>
          <w:rFonts w:ascii="Arial" w:eastAsiaTheme="minorEastAsia" w:hAnsi="Arial" w:cs="Arial"/>
          <w:i/>
          <w:iCs/>
          <w:kern w:val="24"/>
        </w:rPr>
        <w:t>The drivers of employee engagement – Report 408</w:t>
      </w:r>
      <w:r w:rsidRPr="007543F1">
        <w:rPr>
          <w:rFonts w:ascii="Arial" w:eastAsiaTheme="minorEastAsia" w:hAnsi="Arial" w:cs="Arial"/>
          <w:kern w:val="24"/>
        </w:rPr>
        <w:t>. Institute of employment studies. Available at: https://www.employment-studies.co.uk/report-summaries/report-summary-drivers-employee-engagement (accessed: 18.</w:t>
      </w:r>
      <w:r>
        <w:rPr>
          <w:rFonts w:ascii="Arial" w:eastAsiaTheme="minorEastAsia" w:hAnsi="Arial" w:cs="Arial"/>
          <w:kern w:val="24"/>
        </w:rPr>
        <w:t>0</w:t>
      </w:r>
      <w:r w:rsidRPr="007543F1">
        <w:rPr>
          <w:rFonts w:ascii="Arial" w:eastAsiaTheme="minorEastAsia" w:hAnsi="Arial" w:cs="Arial"/>
          <w:kern w:val="24"/>
        </w:rPr>
        <w:t>1.202</w:t>
      </w:r>
      <w:r>
        <w:rPr>
          <w:rFonts w:ascii="Arial" w:eastAsiaTheme="minorEastAsia" w:hAnsi="Arial" w:cs="Arial"/>
          <w:kern w:val="24"/>
        </w:rPr>
        <w:t>3</w:t>
      </w:r>
      <w:r w:rsidRPr="007543F1">
        <w:rPr>
          <w:rFonts w:ascii="Arial" w:eastAsiaTheme="minorEastAsia" w:hAnsi="Arial" w:cs="Arial"/>
          <w:kern w:val="24"/>
        </w:rPr>
        <w:t>)</w:t>
      </w:r>
    </w:p>
    <w:p w14:paraId="4763AE96" w14:textId="562D8F08" w:rsidR="00800053" w:rsidRDefault="00800053" w:rsidP="007543F1">
      <w:pPr>
        <w:pStyle w:val="NormalWeb"/>
        <w:spacing w:before="0" w:beforeAutospacing="0" w:after="0" w:afterAutospacing="0" w:line="360" w:lineRule="auto"/>
        <w:jc w:val="both"/>
        <w:rPr>
          <w:rFonts w:ascii="Arial" w:eastAsiaTheme="minorEastAsia" w:hAnsi="Arial" w:cs="Arial"/>
          <w:kern w:val="24"/>
        </w:rPr>
      </w:pPr>
    </w:p>
    <w:p w14:paraId="2CD51075" w14:textId="7802A8C1" w:rsidR="00800053" w:rsidRDefault="00800053" w:rsidP="007543F1">
      <w:pPr>
        <w:pStyle w:val="NormalWeb"/>
        <w:spacing w:before="0" w:beforeAutospacing="0" w:after="0" w:afterAutospacing="0" w:line="360" w:lineRule="auto"/>
        <w:jc w:val="both"/>
        <w:rPr>
          <w:rFonts w:ascii="Arial" w:eastAsiaTheme="minorEastAsia" w:hAnsi="Arial" w:cs="Arial"/>
          <w:kern w:val="24"/>
        </w:rPr>
      </w:pPr>
      <w:r>
        <w:rPr>
          <w:rFonts w:ascii="Arial" w:eastAsiaTheme="minorEastAsia" w:hAnsi="Arial" w:cs="Arial"/>
          <w:kern w:val="24"/>
        </w:rPr>
        <w:t xml:space="preserve">Schulze, H.(2019) </w:t>
      </w:r>
      <w:r w:rsidRPr="00800053">
        <w:rPr>
          <w:rFonts w:ascii="Arial" w:eastAsiaTheme="minorEastAsia" w:hAnsi="Arial" w:cs="Arial"/>
          <w:i/>
          <w:iCs/>
          <w:kern w:val="24"/>
        </w:rPr>
        <w:t>Excellence wins – a no–nonsense to be the best in a world of compromise</w:t>
      </w:r>
      <w:r>
        <w:rPr>
          <w:rFonts w:ascii="Arial" w:eastAsiaTheme="minorEastAsia" w:hAnsi="Arial" w:cs="Arial"/>
          <w:kern w:val="24"/>
        </w:rPr>
        <w:t>. Zondervan: USA</w:t>
      </w:r>
    </w:p>
    <w:p w14:paraId="3936FF15" w14:textId="0DE497AE" w:rsidR="007543F1" w:rsidRDefault="007543F1" w:rsidP="007543F1">
      <w:pPr>
        <w:pStyle w:val="NormalWeb"/>
        <w:spacing w:before="0" w:beforeAutospacing="0" w:after="0" w:afterAutospacing="0" w:line="360" w:lineRule="auto"/>
        <w:jc w:val="both"/>
        <w:rPr>
          <w:rFonts w:ascii="Arial" w:eastAsiaTheme="minorEastAsia" w:hAnsi="Arial" w:cs="Arial"/>
          <w:kern w:val="24"/>
        </w:rPr>
      </w:pPr>
    </w:p>
    <w:p w14:paraId="0ECE72D1" w14:textId="0EDEEA59" w:rsidR="009321A3" w:rsidRPr="00881EF1" w:rsidRDefault="007543F1" w:rsidP="00881EF1">
      <w:pPr>
        <w:pStyle w:val="NoSpacing"/>
        <w:spacing w:line="360" w:lineRule="auto"/>
        <w:rPr>
          <w:rFonts w:ascii="Arial" w:eastAsia="Times New Roman" w:hAnsi="Arial" w:cs="Arial"/>
          <w:sz w:val="24"/>
          <w:szCs w:val="24"/>
        </w:rPr>
      </w:pPr>
      <w:r w:rsidRPr="00881EF1">
        <w:rPr>
          <w:rFonts w:ascii="Arial" w:hAnsi="Arial" w:cs="Arial"/>
          <w:sz w:val="24"/>
          <w:szCs w:val="24"/>
        </w:rPr>
        <w:t xml:space="preserve">Silverthorne, V. (2018) 'Employee engagement'. TechTarget – July. </w:t>
      </w:r>
      <w:r w:rsidR="009321A3" w:rsidRPr="00881EF1">
        <w:rPr>
          <w:rFonts w:ascii="Arial" w:hAnsi="Arial" w:cs="Arial"/>
          <w:sz w:val="24"/>
          <w:szCs w:val="24"/>
        </w:rPr>
        <w:t xml:space="preserve"> </w:t>
      </w:r>
      <w:r w:rsidRPr="00881EF1">
        <w:rPr>
          <w:rFonts w:ascii="Arial" w:hAnsi="Arial" w:cs="Arial"/>
          <w:color w:val="262626" w:themeColor="text1" w:themeTint="D9"/>
          <w:sz w:val="24"/>
          <w:szCs w:val="24"/>
        </w:rPr>
        <w:t>Available at:</w:t>
      </w:r>
    </w:p>
    <w:p w14:paraId="58310515" w14:textId="27E81DDD" w:rsidR="007543F1" w:rsidRPr="00881EF1" w:rsidRDefault="007543F1" w:rsidP="00881EF1">
      <w:pPr>
        <w:pStyle w:val="NoSpacing"/>
        <w:spacing w:line="360" w:lineRule="auto"/>
        <w:rPr>
          <w:rFonts w:ascii="Arial" w:hAnsi="Arial" w:cs="Arial"/>
          <w:color w:val="262626" w:themeColor="text1" w:themeTint="D9"/>
          <w:sz w:val="24"/>
          <w:szCs w:val="24"/>
        </w:rPr>
      </w:pPr>
      <w:r w:rsidRPr="00881EF1">
        <w:rPr>
          <w:rFonts w:ascii="Arial" w:hAnsi="Arial" w:cs="Arial"/>
          <w:color w:val="262626" w:themeColor="text1" w:themeTint="D9"/>
          <w:sz w:val="24"/>
          <w:szCs w:val="24"/>
        </w:rPr>
        <w:t xml:space="preserve"> https://www.techtarget.com/searchhrsoftware/definition/employee-engagement (accessed: 20.01.2023)</w:t>
      </w:r>
    </w:p>
    <w:p w14:paraId="38345020" w14:textId="77777777" w:rsidR="00E26F3B" w:rsidRPr="00881EF1" w:rsidRDefault="00E26F3B" w:rsidP="00881EF1">
      <w:pPr>
        <w:pStyle w:val="NoSpacing"/>
        <w:spacing w:line="360" w:lineRule="auto"/>
        <w:jc w:val="both"/>
        <w:rPr>
          <w:rFonts w:ascii="Arial" w:hAnsi="Arial" w:cs="Arial"/>
          <w:sz w:val="24"/>
          <w:szCs w:val="24"/>
        </w:rPr>
      </w:pPr>
    </w:p>
    <w:p w14:paraId="78A2F39B" w14:textId="44617885" w:rsidR="007543F1" w:rsidRDefault="00E26F3B" w:rsidP="00881EF1">
      <w:pPr>
        <w:pStyle w:val="NoSpacing"/>
        <w:spacing w:line="360" w:lineRule="auto"/>
        <w:jc w:val="both"/>
        <w:rPr>
          <w:rFonts w:ascii="Arial" w:hAnsi="Arial" w:cs="Arial"/>
          <w:sz w:val="24"/>
          <w:szCs w:val="24"/>
          <w:shd w:val="clear" w:color="auto" w:fill="FFFFFF"/>
        </w:rPr>
      </w:pPr>
      <w:bookmarkStart w:id="2" w:name="_Hlk126681019"/>
      <w:r w:rsidRPr="00881EF1">
        <w:rPr>
          <w:rFonts w:ascii="Arial" w:hAnsi="Arial" w:cs="Arial"/>
          <w:sz w:val="24"/>
          <w:szCs w:val="24"/>
          <w:shd w:val="clear" w:color="auto" w:fill="FFFFFF"/>
        </w:rPr>
        <w:t>Singh</w:t>
      </w:r>
      <w:bookmarkEnd w:id="2"/>
      <w:r w:rsidRPr="00881EF1">
        <w:rPr>
          <w:rFonts w:ascii="Arial" w:hAnsi="Arial" w:cs="Arial"/>
          <w:sz w:val="24"/>
          <w:szCs w:val="24"/>
          <w:shd w:val="clear" w:color="auto" w:fill="FFFFFF"/>
        </w:rPr>
        <w:t>, D.</w:t>
      </w:r>
      <w:r w:rsidRPr="00881EF1">
        <w:rPr>
          <w:rFonts w:ascii="Arial" w:hAnsi="Arial" w:cs="Arial"/>
          <w:sz w:val="24"/>
          <w:szCs w:val="24"/>
        </w:rPr>
        <w:t xml:space="preserve"> (2019) A Literature Review on Employee Retention with Focus on Recent Trends. Volume 6, IJSRST, DOI : </w:t>
      </w:r>
      <w:hyperlink r:id="rId9" w:history="1">
        <w:r w:rsidRPr="00881EF1">
          <w:rPr>
            <w:rStyle w:val="Hyperlink"/>
            <w:rFonts w:ascii="Arial" w:hAnsi="Arial" w:cs="Arial"/>
            <w:color w:val="auto"/>
            <w:sz w:val="24"/>
            <w:szCs w:val="24"/>
            <w:u w:val="none"/>
          </w:rPr>
          <w:t>https://doi.org/10.32628/IJSRST195463</w:t>
        </w:r>
      </w:hyperlink>
      <w:r w:rsidRPr="00881EF1">
        <w:rPr>
          <w:rFonts w:ascii="Arial" w:hAnsi="Arial" w:cs="Arial"/>
          <w:sz w:val="24"/>
          <w:szCs w:val="24"/>
        </w:rPr>
        <w:t>. Available at:</w:t>
      </w:r>
      <w:hyperlink r:id="rId10" w:history="1">
        <w:r w:rsidR="009321A3" w:rsidRPr="00881EF1">
          <w:rPr>
            <w:rStyle w:val="Hyperlink"/>
            <w:rFonts w:ascii="Arial" w:hAnsi="Arial" w:cs="Arial"/>
            <w:color w:val="auto"/>
            <w:sz w:val="24"/>
            <w:szCs w:val="24"/>
            <w:u w:val="none"/>
            <w:shd w:val="clear" w:color="auto" w:fill="FFFFFF"/>
          </w:rPr>
          <w:t>https://www.researchgate.net/publication/344118572_Employee_retention_management_in_the_context_of_situational_leadership</w:t>
        </w:r>
      </w:hyperlink>
      <w:r w:rsidRPr="00881EF1">
        <w:rPr>
          <w:rFonts w:ascii="Arial" w:hAnsi="Arial" w:cs="Arial"/>
          <w:sz w:val="24"/>
          <w:szCs w:val="24"/>
          <w:shd w:val="clear" w:color="auto" w:fill="FFFFFF"/>
        </w:rPr>
        <w:t xml:space="preserve"> (accessed: 07.02.2023)</w:t>
      </w:r>
    </w:p>
    <w:p w14:paraId="7C8FF410" w14:textId="77777777" w:rsidR="00BA3C91" w:rsidRDefault="00BA3C91" w:rsidP="00881EF1">
      <w:pPr>
        <w:pStyle w:val="NoSpacing"/>
        <w:spacing w:line="360" w:lineRule="auto"/>
        <w:jc w:val="both"/>
        <w:rPr>
          <w:rFonts w:ascii="Arial" w:hAnsi="Arial" w:cs="Arial"/>
          <w:sz w:val="24"/>
          <w:szCs w:val="24"/>
          <w:shd w:val="clear" w:color="auto" w:fill="FFFFFF"/>
        </w:rPr>
      </w:pPr>
    </w:p>
    <w:p w14:paraId="57EE78E4" w14:textId="4D02C163" w:rsidR="00BA3C91" w:rsidRPr="00FE4252" w:rsidRDefault="00BA3C91" w:rsidP="00881EF1">
      <w:pPr>
        <w:pStyle w:val="NoSpacing"/>
        <w:spacing w:line="360" w:lineRule="auto"/>
        <w:jc w:val="both"/>
        <w:rPr>
          <w:rFonts w:ascii="Arial" w:hAnsi="Arial" w:cs="Arial"/>
          <w:sz w:val="24"/>
          <w:szCs w:val="24"/>
        </w:rPr>
      </w:pPr>
      <w:bookmarkStart w:id="3" w:name="_Hlk126682854"/>
      <w:r w:rsidRPr="00BA3C91">
        <w:rPr>
          <w:rFonts w:ascii="Arial" w:hAnsi="Arial" w:cs="Arial"/>
          <w:color w:val="222222"/>
          <w:sz w:val="24"/>
          <w:szCs w:val="24"/>
          <w:shd w:val="clear" w:color="auto" w:fill="FFFFFF"/>
        </w:rPr>
        <w:t>Smither, L.</w:t>
      </w:r>
      <w:r>
        <w:rPr>
          <w:rFonts w:ascii="Arial" w:hAnsi="Arial" w:cs="Arial"/>
          <w:color w:val="222222"/>
          <w:sz w:val="24"/>
          <w:szCs w:val="24"/>
          <w:shd w:val="clear" w:color="auto" w:fill="FFFFFF"/>
        </w:rPr>
        <w:t>(</w:t>
      </w:r>
      <w:r w:rsidRPr="00BA3C91">
        <w:rPr>
          <w:rFonts w:ascii="Arial" w:hAnsi="Arial" w:cs="Arial"/>
          <w:color w:val="222222"/>
          <w:sz w:val="24"/>
          <w:szCs w:val="24"/>
          <w:shd w:val="clear" w:color="auto" w:fill="FFFFFF"/>
        </w:rPr>
        <w:t>2003</w:t>
      </w:r>
      <w:r>
        <w:rPr>
          <w:rFonts w:ascii="Arial" w:hAnsi="Arial" w:cs="Arial"/>
          <w:color w:val="222222"/>
          <w:sz w:val="24"/>
          <w:szCs w:val="24"/>
          <w:shd w:val="clear" w:color="auto" w:fill="FFFFFF"/>
        </w:rPr>
        <w:t>)</w:t>
      </w:r>
      <w:bookmarkEnd w:id="3"/>
      <w:r w:rsidRPr="00BA3C91">
        <w:rPr>
          <w:rFonts w:ascii="Arial" w:hAnsi="Arial" w:cs="Arial"/>
          <w:color w:val="222222"/>
          <w:sz w:val="24"/>
          <w:szCs w:val="24"/>
          <w:shd w:val="clear" w:color="auto" w:fill="FFFFFF"/>
        </w:rPr>
        <w:t xml:space="preserve"> Managing employee life cycles to improve labour retention. </w:t>
      </w:r>
      <w:r w:rsidRPr="00BA3C91">
        <w:rPr>
          <w:rFonts w:ascii="Arial" w:hAnsi="Arial" w:cs="Arial"/>
          <w:i/>
          <w:iCs/>
          <w:color w:val="222222"/>
          <w:sz w:val="24"/>
          <w:szCs w:val="24"/>
          <w:shd w:val="clear" w:color="auto" w:fill="FFFFFF"/>
        </w:rPr>
        <w:t>Leadership and Management in Engineering</w:t>
      </w:r>
      <w:r w:rsidR="007627EC">
        <w:rPr>
          <w:rFonts w:ascii="Arial" w:hAnsi="Arial" w:cs="Arial"/>
          <w:color w:val="222222"/>
          <w:sz w:val="24"/>
          <w:szCs w:val="24"/>
          <w:shd w:val="clear" w:color="auto" w:fill="FFFFFF"/>
        </w:rPr>
        <w:t>. Available at:</w:t>
      </w:r>
      <w:r w:rsidR="00FE4252">
        <w:rPr>
          <w:rFonts w:ascii="Arial" w:hAnsi="Arial" w:cs="Arial"/>
          <w:color w:val="222222"/>
          <w:sz w:val="24"/>
          <w:szCs w:val="24"/>
          <w:shd w:val="clear" w:color="auto" w:fill="FFFFFF"/>
        </w:rPr>
        <w:t xml:space="preserve"> </w:t>
      </w:r>
      <w:hyperlink r:id="rId11" w:history="1">
        <w:r w:rsidR="00FE4252" w:rsidRPr="00FE4252">
          <w:rPr>
            <w:rStyle w:val="Hyperlink"/>
            <w:rFonts w:ascii="Arial" w:hAnsi="Arial" w:cs="Arial"/>
            <w:color w:val="auto"/>
            <w:sz w:val="24"/>
            <w:szCs w:val="24"/>
            <w:u w:val="none"/>
            <w:shd w:val="clear" w:color="auto" w:fill="FFFFFF"/>
          </w:rPr>
          <w:t>https://ascelibrary.org/doi/abs/10.1061/(ASCE)1532-6748(2003)3:1(19)</w:t>
        </w:r>
      </w:hyperlink>
      <w:r w:rsidR="00FE4252" w:rsidRPr="00FE4252">
        <w:rPr>
          <w:rFonts w:ascii="Arial" w:hAnsi="Arial" w:cs="Arial"/>
          <w:sz w:val="24"/>
          <w:szCs w:val="24"/>
          <w:shd w:val="clear" w:color="auto" w:fill="FFFFFF"/>
        </w:rPr>
        <w:t xml:space="preserve"> (accessed: 07.02.2023)</w:t>
      </w:r>
    </w:p>
    <w:p w14:paraId="01D34FD2" w14:textId="77777777" w:rsidR="006A1ECD" w:rsidRPr="00881EF1" w:rsidRDefault="006A1ECD" w:rsidP="00881EF1">
      <w:pPr>
        <w:pStyle w:val="NoSpacing"/>
        <w:spacing w:line="360" w:lineRule="auto"/>
        <w:jc w:val="both"/>
        <w:rPr>
          <w:rFonts w:ascii="Arial" w:hAnsi="Arial" w:cs="Arial"/>
          <w:sz w:val="24"/>
          <w:szCs w:val="24"/>
        </w:rPr>
      </w:pPr>
    </w:p>
    <w:p w14:paraId="6B9CCD65" w14:textId="1F210B7D" w:rsidR="007543F1" w:rsidRDefault="007543F1" w:rsidP="007543F1">
      <w:pPr>
        <w:pStyle w:val="NormalWeb"/>
        <w:spacing w:before="0" w:beforeAutospacing="0" w:after="0" w:afterAutospacing="0" w:line="360" w:lineRule="auto"/>
        <w:jc w:val="both"/>
        <w:rPr>
          <w:rFonts w:ascii="Arial" w:eastAsiaTheme="minorEastAsia" w:hAnsi="Arial" w:cs="Arial"/>
          <w:color w:val="000000" w:themeColor="text1"/>
          <w:kern w:val="24"/>
        </w:rPr>
      </w:pPr>
      <w:r w:rsidRPr="007543F1">
        <w:rPr>
          <w:rFonts w:ascii="Arial" w:eastAsiaTheme="minorEastAsia" w:hAnsi="Arial" w:cs="Arial"/>
          <w:color w:val="000000" w:themeColor="text1"/>
          <w:kern w:val="24"/>
        </w:rPr>
        <w:t>Sturman, M.C. </w:t>
      </w:r>
      <w:r w:rsidRPr="007543F1">
        <w:rPr>
          <w:rFonts w:ascii="Arial" w:eastAsiaTheme="minorEastAsia" w:hAnsi="Arial" w:cs="Arial"/>
          <w:i/>
          <w:iCs/>
          <w:color w:val="000000" w:themeColor="text1"/>
          <w:kern w:val="24"/>
        </w:rPr>
        <w:t>et al.</w:t>
      </w:r>
      <w:r w:rsidRPr="007543F1">
        <w:rPr>
          <w:rFonts w:ascii="Arial" w:eastAsiaTheme="minorEastAsia" w:hAnsi="Arial" w:cs="Arial"/>
          <w:color w:val="000000" w:themeColor="text1"/>
          <w:kern w:val="24"/>
        </w:rPr>
        <w:t> (2011) </w:t>
      </w:r>
      <w:r w:rsidRPr="007543F1">
        <w:rPr>
          <w:rFonts w:ascii="Arial" w:eastAsiaTheme="minorEastAsia" w:hAnsi="Arial" w:cs="Arial"/>
          <w:i/>
          <w:iCs/>
          <w:color w:val="000000" w:themeColor="text1"/>
          <w:kern w:val="24"/>
        </w:rPr>
        <w:t>The Cornell School of Hotel Administration on hospitality: cutting edge thinking and practice</w:t>
      </w:r>
      <w:r w:rsidRPr="007543F1">
        <w:rPr>
          <w:rFonts w:ascii="Arial" w:eastAsiaTheme="minorEastAsia" w:hAnsi="Arial" w:cs="Arial"/>
          <w:color w:val="000000" w:themeColor="text1"/>
          <w:kern w:val="24"/>
        </w:rPr>
        <w:t>. Hoboken, N.J: Wiley</w:t>
      </w:r>
    </w:p>
    <w:p w14:paraId="6F750EC0" w14:textId="77777777" w:rsidR="0072194B" w:rsidRDefault="0072194B" w:rsidP="007543F1">
      <w:pPr>
        <w:pStyle w:val="NormalWeb"/>
        <w:spacing w:before="0" w:beforeAutospacing="0" w:after="0" w:afterAutospacing="0" w:line="360" w:lineRule="auto"/>
        <w:jc w:val="both"/>
        <w:rPr>
          <w:rFonts w:ascii="Arial" w:eastAsiaTheme="minorEastAsia" w:hAnsi="Arial" w:cs="Arial"/>
          <w:color w:val="000000" w:themeColor="text1"/>
          <w:kern w:val="24"/>
        </w:rPr>
      </w:pPr>
    </w:p>
    <w:p w14:paraId="1FE5FD83" w14:textId="08CBCA4D" w:rsidR="0072194B" w:rsidRPr="0072194B" w:rsidRDefault="0072194B" w:rsidP="0072194B">
      <w:pPr>
        <w:pStyle w:val="NormalWeb"/>
        <w:spacing w:before="0" w:beforeAutospacing="0" w:after="0" w:afterAutospacing="0"/>
        <w:jc w:val="both"/>
      </w:pPr>
      <w:r w:rsidRPr="0072194B">
        <w:rPr>
          <w:rFonts w:ascii="Arial" w:eastAsiaTheme="minorEastAsia" w:hAnsi="Arial" w:cs="Arial"/>
          <w:color w:val="000000" w:themeColor="text1" w:themeShade="BF"/>
          <w:kern w:val="24"/>
        </w:rPr>
        <w:t>Zinger, D. (2022) [blog] Zinger model. Available at: https://www. davidzinger.com/zinger-model/ (accessed:</w:t>
      </w:r>
      <w:r>
        <w:rPr>
          <w:rFonts w:ascii="Arial" w:eastAsiaTheme="minorEastAsia" w:hAnsi="Arial" w:cs="Arial"/>
          <w:color w:val="000000" w:themeColor="text1" w:themeShade="BF"/>
          <w:kern w:val="24"/>
        </w:rPr>
        <w:t>04</w:t>
      </w:r>
      <w:r w:rsidRPr="0072194B">
        <w:rPr>
          <w:rFonts w:ascii="Arial" w:eastAsiaTheme="minorEastAsia" w:hAnsi="Arial" w:cs="Arial"/>
          <w:color w:val="000000" w:themeColor="text1" w:themeShade="BF"/>
          <w:kern w:val="24"/>
        </w:rPr>
        <w:t>.</w:t>
      </w:r>
      <w:r>
        <w:rPr>
          <w:rFonts w:ascii="Arial" w:eastAsiaTheme="minorEastAsia" w:hAnsi="Arial" w:cs="Arial"/>
          <w:color w:val="000000" w:themeColor="text1" w:themeShade="BF"/>
          <w:kern w:val="24"/>
        </w:rPr>
        <w:t>02</w:t>
      </w:r>
      <w:r w:rsidRPr="0072194B">
        <w:rPr>
          <w:rFonts w:ascii="Arial" w:eastAsiaTheme="minorEastAsia" w:hAnsi="Arial" w:cs="Arial"/>
          <w:color w:val="000000" w:themeColor="text1" w:themeShade="BF"/>
          <w:kern w:val="24"/>
        </w:rPr>
        <w:t>.202</w:t>
      </w:r>
      <w:r>
        <w:rPr>
          <w:rFonts w:ascii="Arial" w:eastAsiaTheme="minorEastAsia" w:hAnsi="Arial" w:cs="Arial"/>
          <w:color w:val="000000" w:themeColor="text1" w:themeShade="BF"/>
          <w:kern w:val="24"/>
        </w:rPr>
        <w:t>3</w:t>
      </w:r>
      <w:r w:rsidRPr="0072194B">
        <w:rPr>
          <w:rFonts w:ascii="Arial" w:eastAsiaTheme="minorEastAsia" w:hAnsi="Arial" w:cs="Arial"/>
          <w:color w:val="000000" w:themeColor="text1" w:themeShade="BF"/>
          <w:kern w:val="24"/>
        </w:rPr>
        <w:t>)</w:t>
      </w:r>
    </w:p>
    <w:p w14:paraId="0DBA274E" w14:textId="77777777" w:rsidR="0072194B" w:rsidRPr="0072194B" w:rsidRDefault="0072194B" w:rsidP="007543F1">
      <w:pPr>
        <w:pStyle w:val="NormalWeb"/>
        <w:spacing w:before="0" w:beforeAutospacing="0" w:after="0" w:afterAutospacing="0" w:line="360" w:lineRule="auto"/>
        <w:jc w:val="both"/>
        <w:rPr>
          <w:rFonts w:ascii="Arial" w:eastAsiaTheme="minorEastAsia" w:hAnsi="Arial" w:cs="Arial"/>
          <w:color w:val="000000" w:themeColor="text1"/>
          <w:kern w:val="24"/>
        </w:rPr>
      </w:pPr>
    </w:p>
    <w:p w14:paraId="734F64E9" w14:textId="77777777" w:rsidR="00276D42" w:rsidRDefault="00276D42" w:rsidP="007543F1">
      <w:pPr>
        <w:pStyle w:val="NormalWeb"/>
        <w:spacing w:before="0" w:beforeAutospacing="0" w:after="0" w:afterAutospacing="0" w:line="360" w:lineRule="auto"/>
        <w:jc w:val="both"/>
        <w:rPr>
          <w:rFonts w:ascii="Arial" w:eastAsiaTheme="minorEastAsia" w:hAnsi="Arial" w:cs="Arial"/>
          <w:color w:val="000000" w:themeColor="text1"/>
          <w:kern w:val="24"/>
        </w:rPr>
      </w:pPr>
    </w:p>
    <w:p w14:paraId="784805D7" w14:textId="63242A9D" w:rsidR="00EE1C63" w:rsidRPr="007543F1" w:rsidRDefault="00EE1C63" w:rsidP="007543F1">
      <w:pPr>
        <w:pStyle w:val="NormalWeb"/>
        <w:spacing w:before="0" w:beforeAutospacing="0" w:after="0" w:afterAutospacing="0" w:line="360" w:lineRule="auto"/>
        <w:jc w:val="both"/>
        <w:rPr>
          <w:rFonts w:ascii="Arial" w:hAnsi="Arial" w:cs="Arial"/>
        </w:rPr>
      </w:pPr>
      <w:r>
        <w:rPr>
          <w:rFonts w:ascii="Arial" w:eastAsiaTheme="minorEastAsia" w:hAnsi="Arial" w:cs="Arial"/>
          <w:color w:val="000000" w:themeColor="text1"/>
          <w:kern w:val="24"/>
        </w:rPr>
        <w:t xml:space="preserve">Wood, R. C. (2015) </w:t>
      </w:r>
      <w:r w:rsidRPr="00EE1C63">
        <w:rPr>
          <w:rFonts w:ascii="Arial" w:eastAsiaTheme="minorEastAsia" w:hAnsi="Arial" w:cs="Arial"/>
          <w:i/>
          <w:iCs/>
          <w:color w:val="000000" w:themeColor="text1"/>
          <w:kern w:val="24"/>
        </w:rPr>
        <w:t>Hospitality Management – a brief introduction</w:t>
      </w:r>
      <w:r>
        <w:rPr>
          <w:rFonts w:ascii="Arial" w:eastAsiaTheme="minorEastAsia" w:hAnsi="Arial" w:cs="Arial"/>
          <w:color w:val="000000" w:themeColor="text1"/>
          <w:kern w:val="24"/>
        </w:rPr>
        <w:t>. Sage Publication: London</w:t>
      </w:r>
    </w:p>
    <w:p w14:paraId="159BB9E4" w14:textId="77777777" w:rsidR="007543F1" w:rsidRPr="007543F1" w:rsidRDefault="007543F1" w:rsidP="007543F1">
      <w:pPr>
        <w:pStyle w:val="NormalWeb"/>
        <w:spacing w:before="0" w:beforeAutospacing="0" w:after="0" w:afterAutospacing="0" w:line="360" w:lineRule="auto"/>
        <w:jc w:val="both"/>
      </w:pPr>
    </w:p>
    <w:p w14:paraId="362552BB" w14:textId="77777777" w:rsidR="007543F1" w:rsidRPr="007543F1" w:rsidRDefault="007543F1" w:rsidP="007543F1">
      <w:pPr>
        <w:spacing w:line="360" w:lineRule="auto"/>
        <w:ind w:firstLine="720"/>
        <w:jc w:val="both"/>
        <w:rPr>
          <w:rFonts w:ascii="Arial" w:hAnsi="Arial" w:cs="Arial"/>
          <w:sz w:val="24"/>
          <w:szCs w:val="24"/>
        </w:rPr>
      </w:pPr>
    </w:p>
    <w:p w14:paraId="4CE17C9B" w14:textId="77777777" w:rsidR="00F87FC0" w:rsidRDefault="00F87FC0" w:rsidP="00F87FC0"/>
    <w:p w14:paraId="32A6B442" w14:textId="77777777" w:rsidR="00F87FC0" w:rsidRDefault="00F87FC0"/>
    <w:sectPr w:rsidR="00F87F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62B40"/>
    <w:multiLevelType w:val="multilevel"/>
    <w:tmpl w:val="D4766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65D41E5"/>
    <w:multiLevelType w:val="multilevel"/>
    <w:tmpl w:val="754C6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C181F3E"/>
    <w:multiLevelType w:val="hybridMultilevel"/>
    <w:tmpl w:val="6F6E37C2"/>
    <w:lvl w:ilvl="0" w:tplc="7E3A0812">
      <w:start w:val="1"/>
      <w:numFmt w:val="bullet"/>
      <w:lvlText w:val="•"/>
      <w:lvlJc w:val="left"/>
      <w:pPr>
        <w:tabs>
          <w:tab w:val="num" w:pos="720"/>
        </w:tabs>
        <w:ind w:left="720" w:hanging="360"/>
      </w:pPr>
      <w:rPr>
        <w:rFonts w:ascii="Arial" w:hAnsi="Arial" w:hint="default"/>
      </w:rPr>
    </w:lvl>
    <w:lvl w:ilvl="1" w:tplc="F89E6598" w:tentative="1">
      <w:start w:val="1"/>
      <w:numFmt w:val="bullet"/>
      <w:lvlText w:val="•"/>
      <w:lvlJc w:val="left"/>
      <w:pPr>
        <w:tabs>
          <w:tab w:val="num" w:pos="1440"/>
        </w:tabs>
        <w:ind w:left="1440" w:hanging="360"/>
      </w:pPr>
      <w:rPr>
        <w:rFonts w:ascii="Arial" w:hAnsi="Arial" w:hint="default"/>
      </w:rPr>
    </w:lvl>
    <w:lvl w:ilvl="2" w:tplc="FF7E12BE" w:tentative="1">
      <w:start w:val="1"/>
      <w:numFmt w:val="bullet"/>
      <w:lvlText w:val="•"/>
      <w:lvlJc w:val="left"/>
      <w:pPr>
        <w:tabs>
          <w:tab w:val="num" w:pos="2160"/>
        </w:tabs>
        <w:ind w:left="2160" w:hanging="360"/>
      </w:pPr>
      <w:rPr>
        <w:rFonts w:ascii="Arial" w:hAnsi="Arial" w:hint="default"/>
      </w:rPr>
    </w:lvl>
    <w:lvl w:ilvl="3" w:tplc="8948F856" w:tentative="1">
      <w:start w:val="1"/>
      <w:numFmt w:val="bullet"/>
      <w:lvlText w:val="•"/>
      <w:lvlJc w:val="left"/>
      <w:pPr>
        <w:tabs>
          <w:tab w:val="num" w:pos="2880"/>
        </w:tabs>
        <w:ind w:left="2880" w:hanging="360"/>
      </w:pPr>
      <w:rPr>
        <w:rFonts w:ascii="Arial" w:hAnsi="Arial" w:hint="default"/>
      </w:rPr>
    </w:lvl>
    <w:lvl w:ilvl="4" w:tplc="B7BA0FD2" w:tentative="1">
      <w:start w:val="1"/>
      <w:numFmt w:val="bullet"/>
      <w:lvlText w:val="•"/>
      <w:lvlJc w:val="left"/>
      <w:pPr>
        <w:tabs>
          <w:tab w:val="num" w:pos="3600"/>
        </w:tabs>
        <w:ind w:left="3600" w:hanging="360"/>
      </w:pPr>
      <w:rPr>
        <w:rFonts w:ascii="Arial" w:hAnsi="Arial" w:hint="default"/>
      </w:rPr>
    </w:lvl>
    <w:lvl w:ilvl="5" w:tplc="53D22DF8" w:tentative="1">
      <w:start w:val="1"/>
      <w:numFmt w:val="bullet"/>
      <w:lvlText w:val="•"/>
      <w:lvlJc w:val="left"/>
      <w:pPr>
        <w:tabs>
          <w:tab w:val="num" w:pos="4320"/>
        </w:tabs>
        <w:ind w:left="4320" w:hanging="360"/>
      </w:pPr>
      <w:rPr>
        <w:rFonts w:ascii="Arial" w:hAnsi="Arial" w:hint="default"/>
      </w:rPr>
    </w:lvl>
    <w:lvl w:ilvl="6" w:tplc="C83057B4" w:tentative="1">
      <w:start w:val="1"/>
      <w:numFmt w:val="bullet"/>
      <w:lvlText w:val="•"/>
      <w:lvlJc w:val="left"/>
      <w:pPr>
        <w:tabs>
          <w:tab w:val="num" w:pos="5040"/>
        </w:tabs>
        <w:ind w:left="5040" w:hanging="360"/>
      </w:pPr>
      <w:rPr>
        <w:rFonts w:ascii="Arial" w:hAnsi="Arial" w:hint="default"/>
      </w:rPr>
    </w:lvl>
    <w:lvl w:ilvl="7" w:tplc="EB6E8C0A" w:tentative="1">
      <w:start w:val="1"/>
      <w:numFmt w:val="bullet"/>
      <w:lvlText w:val="•"/>
      <w:lvlJc w:val="left"/>
      <w:pPr>
        <w:tabs>
          <w:tab w:val="num" w:pos="5760"/>
        </w:tabs>
        <w:ind w:left="5760" w:hanging="360"/>
      </w:pPr>
      <w:rPr>
        <w:rFonts w:ascii="Arial" w:hAnsi="Arial" w:hint="default"/>
      </w:rPr>
    </w:lvl>
    <w:lvl w:ilvl="8" w:tplc="FF0E7954" w:tentative="1">
      <w:start w:val="1"/>
      <w:numFmt w:val="bullet"/>
      <w:lvlText w:val="•"/>
      <w:lvlJc w:val="left"/>
      <w:pPr>
        <w:tabs>
          <w:tab w:val="num" w:pos="6480"/>
        </w:tabs>
        <w:ind w:left="6480" w:hanging="360"/>
      </w:pPr>
      <w:rPr>
        <w:rFonts w:ascii="Arial" w:hAnsi="Arial" w:hint="default"/>
      </w:rPr>
    </w:lvl>
  </w:abstractNum>
  <w:num w:numId="1" w16cid:durableId="357391763">
    <w:abstractNumId w:val="0"/>
  </w:num>
  <w:num w:numId="2" w16cid:durableId="171261578">
    <w:abstractNumId w:val="2"/>
  </w:num>
  <w:num w:numId="3" w16cid:durableId="21472364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FC0"/>
    <w:rsid w:val="00001972"/>
    <w:rsid w:val="000110D0"/>
    <w:rsid w:val="000144B5"/>
    <w:rsid w:val="00020AA4"/>
    <w:rsid w:val="00021C25"/>
    <w:rsid w:val="00025F4E"/>
    <w:rsid w:val="000309B3"/>
    <w:rsid w:val="000330D1"/>
    <w:rsid w:val="00034632"/>
    <w:rsid w:val="00035485"/>
    <w:rsid w:val="00037F8C"/>
    <w:rsid w:val="000401B9"/>
    <w:rsid w:val="00040F2A"/>
    <w:rsid w:val="0005291C"/>
    <w:rsid w:val="000719AF"/>
    <w:rsid w:val="00077C63"/>
    <w:rsid w:val="00090181"/>
    <w:rsid w:val="0009217B"/>
    <w:rsid w:val="000946B6"/>
    <w:rsid w:val="00097A03"/>
    <w:rsid w:val="000A1B88"/>
    <w:rsid w:val="000A2516"/>
    <w:rsid w:val="000A63A5"/>
    <w:rsid w:val="000B32A1"/>
    <w:rsid w:val="000B6074"/>
    <w:rsid w:val="000C00BD"/>
    <w:rsid w:val="000C1350"/>
    <w:rsid w:val="000C2D5A"/>
    <w:rsid w:val="000C345C"/>
    <w:rsid w:val="000C3637"/>
    <w:rsid w:val="000E7BC7"/>
    <w:rsid w:val="000F6DAB"/>
    <w:rsid w:val="00104E19"/>
    <w:rsid w:val="0010535C"/>
    <w:rsid w:val="001137F4"/>
    <w:rsid w:val="00126C4E"/>
    <w:rsid w:val="0014045F"/>
    <w:rsid w:val="00145128"/>
    <w:rsid w:val="00147299"/>
    <w:rsid w:val="0015779F"/>
    <w:rsid w:val="001604B5"/>
    <w:rsid w:val="00162059"/>
    <w:rsid w:val="0016464E"/>
    <w:rsid w:val="001677F4"/>
    <w:rsid w:val="00167BF7"/>
    <w:rsid w:val="001700DE"/>
    <w:rsid w:val="00170613"/>
    <w:rsid w:val="00180370"/>
    <w:rsid w:val="00181A65"/>
    <w:rsid w:val="00195368"/>
    <w:rsid w:val="00196BDC"/>
    <w:rsid w:val="001A286F"/>
    <w:rsid w:val="001A5EF0"/>
    <w:rsid w:val="001B6909"/>
    <w:rsid w:val="001C5F10"/>
    <w:rsid w:val="001C704E"/>
    <w:rsid w:val="001D4166"/>
    <w:rsid w:val="001D5676"/>
    <w:rsid w:val="001D70D5"/>
    <w:rsid w:val="001E438A"/>
    <w:rsid w:val="001F594E"/>
    <w:rsid w:val="00205215"/>
    <w:rsid w:val="00205F6A"/>
    <w:rsid w:val="002129EA"/>
    <w:rsid w:val="00212B4D"/>
    <w:rsid w:val="00220338"/>
    <w:rsid w:val="0022146A"/>
    <w:rsid w:val="00221CF3"/>
    <w:rsid w:val="00225DEA"/>
    <w:rsid w:val="0023047A"/>
    <w:rsid w:val="002409C1"/>
    <w:rsid w:val="0025187F"/>
    <w:rsid w:val="00251AC6"/>
    <w:rsid w:val="0025646D"/>
    <w:rsid w:val="00256E7E"/>
    <w:rsid w:val="00257EA8"/>
    <w:rsid w:val="00263C65"/>
    <w:rsid w:val="002656D4"/>
    <w:rsid w:val="002718A0"/>
    <w:rsid w:val="002736F7"/>
    <w:rsid w:val="00273FA1"/>
    <w:rsid w:val="00274ABC"/>
    <w:rsid w:val="00275187"/>
    <w:rsid w:val="00275948"/>
    <w:rsid w:val="00276D42"/>
    <w:rsid w:val="00281333"/>
    <w:rsid w:val="00292796"/>
    <w:rsid w:val="00297710"/>
    <w:rsid w:val="002B1EBE"/>
    <w:rsid w:val="002D1065"/>
    <w:rsid w:val="002D4F73"/>
    <w:rsid w:val="002E3150"/>
    <w:rsid w:val="002E47AA"/>
    <w:rsid w:val="002F081C"/>
    <w:rsid w:val="002F2EAB"/>
    <w:rsid w:val="002F3510"/>
    <w:rsid w:val="002F47F7"/>
    <w:rsid w:val="002F6687"/>
    <w:rsid w:val="00311B9A"/>
    <w:rsid w:val="003127C8"/>
    <w:rsid w:val="003165AF"/>
    <w:rsid w:val="00327A3C"/>
    <w:rsid w:val="00327CF3"/>
    <w:rsid w:val="00336308"/>
    <w:rsid w:val="00343C1F"/>
    <w:rsid w:val="003449B7"/>
    <w:rsid w:val="0034778A"/>
    <w:rsid w:val="0035057B"/>
    <w:rsid w:val="00357B0E"/>
    <w:rsid w:val="00364446"/>
    <w:rsid w:val="0037065B"/>
    <w:rsid w:val="003844E8"/>
    <w:rsid w:val="003A2A0E"/>
    <w:rsid w:val="003A3E75"/>
    <w:rsid w:val="003B2D31"/>
    <w:rsid w:val="003B362A"/>
    <w:rsid w:val="003B39B2"/>
    <w:rsid w:val="003B3BFF"/>
    <w:rsid w:val="003B58E8"/>
    <w:rsid w:val="003C273C"/>
    <w:rsid w:val="003E5847"/>
    <w:rsid w:val="003E618B"/>
    <w:rsid w:val="003E6D1E"/>
    <w:rsid w:val="0041068A"/>
    <w:rsid w:val="00410BFA"/>
    <w:rsid w:val="00411F4A"/>
    <w:rsid w:val="0042257F"/>
    <w:rsid w:val="00422B35"/>
    <w:rsid w:val="004279D5"/>
    <w:rsid w:val="00427D4A"/>
    <w:rsid w:val="00430068"/>
    <w:rsid w:val="00430C18"/>
    <w:rsid w:val="00442E9B"/>
    <w:rsid w:val="00444F9A"/>
    <w:rsid w:val="00462765"/>
    <w:rsid w:val="00467197"/>
    <w:rsid w:val="0047030D"/>
    <w:rsid w:val="0047541D"/>
    <w:rsid w:val="004776E3"/>
    <w:rsid w:val="00481B28"/>
    <w:rsid w:val="004923AF"/>
    <w:rsid w:val="00497D0D"/>
    <w:rsid w:val="004A61AD"/>
    <w:rsid w:val="004B10D5"/>
    <w:rsid w:val="004C1868"/>
    <w:rsid w:val="004D0EA4"/>
    <w:rsid w:val="004D4245"/>
    <w:rsid w:val="004D5244"/>
    <w:rsid w:val="004E2A3E"/>
    <w:rsid w:val="004E4403"/>
    <w:rsid w:val="004E59D3"/>
    <w:rsid w:val="004F215B"/>
    <w:rsid w:val="004F3C04"/>
    <w:rsid w:val="0050111B"/>
    <w:rsid w:val="00511231"/>
    <w:rsid w:val="00515C23"/>
    <w:rsid w:val="005268E5"/>
    <w:rsid w:val="00531F36"/>
    <w:rsid w:val="00543C82"/>
    <w:rsid w:val="00543CC6"/>
    <w:rsid w:val="005447D2"/>
    <w:rsid w:val="005451B9"/>
    <w:rsid w:val="00553AF6"/>
    <w:rsid w:val="00565564"/>
    <w:rsid w:val="00573E2D"/>
    <w:rsid w:val="00586453"/>
    <w:rsid w:val="00590EF7"/>
    <w:rsid w:val="00595A42"/>
    <w:rsid w:val="00596241"/>
    <w:rsid w:val="005A5AE4"/>
    <w:rsid w:val="005B06AA"/>
    <w:rsid w:val="005B7A9D"/>
    <w:rsid w:val="005C1797"/>
    <w:rsid w:val="005C3B27"/>
    <w:rsid w:val="005D0457"/>
    <w:rsid w:val="005D3A83"/>
    <w:rsid w:val="005D58B9"/>
    <w:rsid w:val="005D7618"/>
    <w:rsid w:val="005E326F"/>
    <w:rsid w:val="005E3CC9"/>
    <w:rsid w:val="005E6C7A"/>
    <w:rsid w:val="005F11E3"/>
    <w:rsid w:val="005F3215"/>
    <w:rsid w:val="005F3C2C"/>
    <w:rsid w:val="005F7C5E"/>
    <w:rsid w:val="00603958"/>
    <w:rsid w:val="00613CC5"/>
    <w:rsid w:val="00617875"/>
    <w:rsid w:val="00621C73"/>
    <w:rsid w:val="006233B3"/>
    <w:rsid w:val="00624430"/>
    <w:rsid w:val="006274EC"/>
    <w:rsid w:val="00627A84"/>
    <w:rsid w:val="006319D2"/>
    <w:rsid w:val="00636FFD"/>
    <w:rsid w:val="00644D2D"/>
    <w:rsid w:val="0064692C"/>
    <w:rsid w:val="006558F7"/>
    <w:rsid w:val="00661C31"/>
    <w:rsid w:val="00663A39"/>
    <w:rsid w:val="00673083"/>
    <w:rsid w:val="0067722E"/>
    <w:rsid w:val="00685472"/>
    <w:rsid w:val="0068551A"/>
    <w:rsid w:val="00685C63"/>
    <w:rsid w:val="00693D7B"/>
    <w:rsid w:val="00694F3F"/>
    <w:rsid w:val="0069547B"/>
    <w:rsid w:val="00697FB4"/>
    <w:rsid w:val="006A19BA"/>
    <w:rsid w:val="006A1ECD"/>
    <w:rsid w:val="006A431B"/>
    <w:rsid w:val="006A72F8"/>
    <w:rsid w:val="006A7CEC"/>
    <w:rsid w:val="006C2FCC"/>
    <w:rsid w:val="006C7CDD"/>
    <w:rsid w:val="006D3D34"/>
    <w:rsid w:val="006D3D5C"/>
    <w:rsid w:val="006E1222"/>
    <w:rsid w:val="006E1472"/>
    <w:rsid w:val="006F4EDE"/>
    <w:rsid w:val="00704C2A"/>
    <w:rsid w:val="007169BA"/>
    <w:rsid w:val="0072194B"/>
    <w:rsid w:val="00723BCC"/>
    <w:rsid w:val="00723F62"/>
    <w:rsid w:val="00737F77"/>
    <w:rsid w:val="00737FCE"/>
    <w:rsid w:val="00741FF5"/>
    <w:rsid w:val="007543F1"/>
    <w:rsid w:val="007574D7"/>
    <w:rsid w:val="00761FC4"/>
    <w:rsid w:val="007627EC"/>
    <w:rsid w:val="00766D46"/>
    <w:rsid w:val="007801D2"/>
    <w:rsid w:val="00781D7C"/>
    <w:rsid w:val="007828BD"/>
    <w:rsid w:val="00786A58"/>
    <w:rsid w:val="00791AF2"/>
    <w:rsid w:val="007B1D4B"/>
    <w:rsid w:val="007C519B"/>
    <w:rsid w:val="007E042B"/>
    <w:rsid w:val="007E0AEF"/>
    <w:rsid w:val="007E4E39"/>
    <w:rsid w:val="007F2DE9"/>
    <w:rsid w:val="00800053"/>
    <w:rsid w:val="00800D40"/>
    <w:rsid w:val="00802C70"/>
    <w:rsid w:val="00816138"/>
    <w:rsid w:val="008161D6"/>
    <w:rsid w:val="00825D9D"/>
    <w:rsid w:val="00834924"/>
    <w:rsid w:val="00842B66"/>
    <w:rsid w:val="008474DC"/>
    <w:rsid w:val="008721B5"/>
    <w:rsid w:val="008742ED"/>
    <w:rsid w:val="00881EF1"/>
    <w:rsid w:val="00886685"/>
    <w:rsid w:val="008943BD"/>
    <w:rsid w:val="008A7AD3"/>
    <w:rsid w:val="008B6182"/>
    <w:rsid w:val="008B7B0D"/>
    <w:rsid w:val="008C068F"/>
    <w:rsid w:val="008C24F1"/>
    <w:rsid w:val="008C554F"/>
    <w:rsid w:val="008C7487"/>
    <w:rsid w:val="008E1657"/>
    <w:rsid w:val="008E1961"/>
    <w:rsid w:val="008E4BCB"/>
    <w:rsid w:val="008F3CB3"/>
    <w:rsid w:val="0090452E"/>
    <w:rsid w:val="00904D50"/>
    <w:rsid w:val="009135BE"/>
    <w:rsid w:val="009321A3"/>
    <w:rsid w:val="009340DB"/>
    <w:rsid w:val="00940CDA"/>
    <w:rsid w:val="009446DE"/>
    <w:rsid w:val="0094471F"/>
    <w:rsid w:val="00952659"/>
    <w:rsid w:val="00961B21"/>
    <w:rsid w:val="00972BAB"/>
    <w:rsid w:val="009760AE"/>
    <w:rsid w:val="00982CD6"/>
    <w:rsid w:val="00983945"/>
    <w:rsid w:val="0098631E"/>
    <w:rsid w:val="009905FB"/>
    <w:rsid w:val="00990C01"/>
    <w:rsid w:val="00992990"/>
    <w:rsid w:val="00997A76"/>
    <w:rsid w:val="009A23DD"/>
    <w:rsid w:val="009A6F13"/>
    <w:rsid w:val="009C2A9E"/>
    <w:rsid w:val="009D1948"/>
    <w:rsid w:val="009D2043"/>
    <w:rsid w:val="009D4B3F"/>
    <w:rsid w:val="009E2ECA"/>
    <w:rsid w:val="009F28EA"/>
    <w:rsid w:val="009F5F86"/>
    <w:rsid w:val="00A13CD9"/>
    <w:rsid w:val="00A14CA8"/>
    <w:rsid w:val="00A1535D"/>
    <w:rsid w:val="00A24209"/>
    <w:rsid w:val="00A246AE"/>
    <w:rsid w:val="00A36B7A"/>
    <w:rsid w:val="00A4065D"/>
    <w:rsid w:val="00A416A1"/>
    <w:rsid w:val="00A55A92"/>
    <w:rsid w:val="00A55AE1"/>
    <w:rsid w:val="00A65020"/>
    <w:rsid w:val="00A65413"/>
    <w:rsid w:val="00A65F1C"/>
    <w:rsid w:val="00A73809"/>
    <w:rsid w:val="00A84DF4"/>
    <w:rsid w:val="00A921D4"/>
    <w:rsid w:val="00A92D88"/>
    <w:rsid w:val="00A94143"/>
    <w:rsid w:val="00A94824"/>
    <w:rsid w:val="00A975D7"/>
    <w:rsid w:val="00AC0DEC"/>
    <w:rsid w:val="00AC2B3A"/>
    <w:rsid w:val="00AD65D7"/>
    <w:rsid w:val="00AE086F"/>
    <w:rsid w:val="00AE690C"/>
    <w:rsid w:val="00AF23FC"/>
    <w:rsid w:val="00B00196"/>
    <w:rsid w:val="00B066F1"/>
    <w:rsid w:val="00B0739F"/>
    <w:rsid w:val="00B078BA"/>
    <w:rsid w:val="00B17522"/>
    <w:rsid w:val="00B23C18"/>
    <w:rsid w:val="00B30DB2"/>
    <w:rsid w:val="00B314BC"/>
    <w:rsid w:val="00B33DDA"/>
    <w:rsid w:val="00B34B5C"/>
    <w:rsid w:val="00B36783"/>
    <w:rsid w:val="00B42904"/>
    <w:rsid w:val="00B4401E"/>
    <w:rsid w:val="00B472AD"/>
    <w:rsid w:val="00B50D5E"/>
    <w:rsid w:val="00B60402"/>
    <w:rsid w:val="00B6047C"/>
    <w:rsid w:val="00B61CF8"/>
    <w:rsid w:val="00B62FDD"/>
    <w:rsid w:val="00B651D8"/>
    <w:rsid w:val="00B6764E"/>
    <w:rsid w:val="00B71CB0"/>
    <w:rsid w:val="00B72C86"/>
    <w:rsid w:val="00B8636E"/>
    <w:rsid w:val="00B95913"/>
    <w:rsid w:val="00BA3C91"/>
    <w:rsid w:val="00BA6BDE"/>
    <w:rsid w:val="00BB0C05"/>
    <w:rsid w:val="00BB105B"/>
    <w:rsid w:val="00BB4ACC"/>
    <w:rsid w:val="00BC53C2"/>
    <w:rsid w:val="00BD184D"/>
    <w:rsid w:val="00BD1FAD"/>
    <w:rsid w:val="00BD4428"/>
    <w:rsid w:val="00BD5F82"/>
    <w:rsid w:val="00BE2313"/>
    <w:rsid w:val="00BE44B9"/>
    <w:rsid w:val="00BE7861"/>
    <w:rsid w:val="00BF5C48"/>
    <w:rsid w:val="00C03AFF"/>
    <w:rsid w:val="00C12129"/>
    <w:rsid w:val="00C339F6"/>
    <w:rsid w:val="00C349AE"/>
    <w:rsid w:val="00C51707"/>
    <w:rsid w:val="00C56CA4"/>
    <w:rsid w:val="00C75548"/>
    <w:rsid w:val="00C771DD"/>
    <w:rsid w:val="00C93E3F"/>
    <w:rsid w:val="00C962E1"/>
    <w:rsid w:val="00CA1CFB"/>
    <w:rsid w:val="00CA3E50"/>
    <w:rsid w:val="00CA4E6C"/>
    <w:rsid w:val="00CA4EF5"/>
    <w:rsid w:val="00CA5B6F"/>
    <w:rsid w:val="00CA5D0C"/>
    <w:rsid w:val="00CA64B5"/>
    <w:rsid w:val="00CC6741"/>
    <w:rsid w:val="00CD2E5F"/>
    <w:rsid w:val="00CD326E"/>
    <w:rsid w:val="00D17680"/>
    <w:rsid w:val="00D5576F"/>
    <w:rsid w:val="00D564C8"/>
    <w:rsid w:val="00D565BA"/>
    <w:rsid w:val="00D578F3"/>
    <w:rsid w:val="00D727FA"/>
    <w:rsid w:val="00D755EA"/>
    <w:rsid w:val="00D85307"/>
    <w:rsid w:val="00D951B9"/>
    <w:rsid w:val="00D97F2B"/>
    <w:rsid w:val="00DA7A98"/>
    <w:rsid w:val="00DB05C4"/>
    <w:rsid w:val="00DC0E4B"/>
    <w:rsid w:val="00DC2E56"/>
    <w:rsid w:val="00DC2F48"/>
    <w:rsid w:val="00DC4F79"/>
    <w:rsid w:val="00DC5A95"/>
    <w:rsid w:val="00DD261D"/>
    <w:rsid w:val="00DD6E11"/>
    <w:rsid w:val="00DD7039"/>
    <w:rsid w:val="00DE4ED9"/>
    <w:rsid w:val="00E0009A"/>
    <w:rsid w:val="00E00AC0"/>
    <w:rsid w:val="00E02128"/>
    <w:rsid w:val="00E10EFD"/>
    <w:rsid w:val="00E20499"/>
    <w:rsid w:val="00E232E8"/>
    <w:rsid w:val="00E26F3B"/>
    <w:rsid w:val="00E273E4"/>
    <w:rsid w:val="00E27AD9"/>
    <w:rsid w:val="00E32254"/>
    <w:rsid w:val="00E32679"/>
    <w:rsid w:val="00E326D2"/>
    <w:rsid w:val="00E44C97"/>
    <w:rsid w:val="00E57015"/>
    <w:rsid w:val="00E60EDE"/>
    <w:rsid w:val="00E65B02"/>
    <w:rsid w:val="00E6737F"/>
    <w:rsid w:val="00E81E3A"/>
    <w:rsid w:val="00E8566D"/>
    <w:rsid w:val="00E85D21"/>
    <w:rsid w:val="00E97532"/>
    <w:rsid w:val="00EA5FF6"/>
    <w:rsid w:val="00EB008E"/>
    <w:rsid w:val="00EC185D"/>
    <w:rsid w:val="00EC1E93"/>
    <w:rsid w:val="00ED028E"/>
    <w:rsid w:val="00ED3BEA"/>
    <w:rsid w:val="00ED5298"/>
    <w:rsid w:val="00ED5D84"/>
    <w:rsid w:val="00EE1C63"/>
    <w:rsid w:val="00EE625A"/>
    <w:rsid w:val="00EE7925"/>
    <w:rsid w:val="00EE79E1"/>
    <w:rsid w:val="00EF1F27"/>
    <w:rsid w:val="00EF47FC"/>
    <w:rsid w:val="00EF4E0D"/>
    <w:rsid w:val="00EF5613"/>
    <w:rsid w:val="00F0522C"/>
    <w:rsid w:val="00F153DA"/>
    <w:rsid w:val="00F15BE7"/>
    <w:rsid w:val="00F2023A"/>
    <w:rsid w:val="00F23F95"/>
    <w:rsid w:val="00F449DE"/>
    <w:rsid w:val="00F52DAC"/>
    <w:rsid w:val="00F541FF"/>
    <w:rsid w:val="00F5464D"/>
    <w:rsid w:val="00F65986"/>
    <w:rsid w:val="00F6640D"/>
    <w:rsid w:val="00F77743"/>
    <w:rsid w:val="00F82A33"/>
    <w:rsid w:val="00F87F36"/>
    <w:rsid w:val="00F87FC0"/>
    <w:rsid w:val="00F91757"/>
    <w:rsid w:val="00F937F1"/>
    <w:rsid w:val="00F96004"/>
    <w:rsid w:val="00FA7C6F"/>
    <w:rsid w:val="00FB0A84"/>
    <w:rsid w:val="00FB1979"/>
    <w:rsid w:val="00FB380C"/>
    <w:rsid w:val="00FB38E7"/>
    <w:rsid w:val="00FC0B72"/>
    <w:rsid w:val="00FC6253"/>
    <w:rsid w:val="00FC7A55"/>
    <w:rsid w:val="00FE4252"/>
    <w:rsid w:val="00FE4731"/>
    <w:rsid w:val="00FF6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393A9"/>
  <w15:chartTrackingRefBased/>
  <w15:docId w15:val="{15896773-F785-46D8-BBFA-DF764B514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FC0"/>
    <w:pPr>
      <w:spacing w:line="256" w:lineRule="auto"/>
    </w:pPr>
  </w:style>
  <w:style w:type="paragraph" w:styleId="Heading1">
    <w:name w:val="heading 1"/>
    <w:basedOn w:val="Normal"/>
    <w:next w:val="Normal"/>
    <w:link w:val="Heading1Char"/>
    <w:uiPriority w:val="9"/>
    <w:qFormat/>
    <w:rsid w:val="001E43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87F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077C63"/>
    <w:pPr>
      <w:spacing w:after="0" w:line="240" w:lineRule="auto"/>
    </w:pPr>
  </w:style>
  <w:style w:type="character" w:styleId="Emphasis">
    <w:name w:val="Emphasis"/>
    <w:basedOn w:val="DefaultParagraphFont"/>
    <w:uiPriority w:val="20"/>
    <w:qFormat/>
    <w:rsid w:val="008B7B0D"/>
    <w:rPr>
      <w:i/>
      <w:iCs/>
    </w:rPr>
  </w:style>
  <w:style w:type="paragraph" w:customStyle="1" w:styleId="mt-2">
    <w:name w:val="mt-2"/>
    <w:basedOn w:val="Normal"/>
    <w:rsid w:val="00E65B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E438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A5D0C"/>
    <w:rPr>
      <w:color w:val="0563C1" w:themeColor="hyperlink"/>
      <w:u w:val="single"/>
    </w:rPr>
  </w:style>
  <w:style w:type="character" w:styleId="UnresolvedMention">
    <w:name w:val="Unresolved Mention"/>
    <w:basedOn w:val="DefaultParagraphFont"/>
    <w:uiPriority w:val="99"/>
    <w:semiHidden/>
    <w:unhideWhenUsed/>
    <w:rsid w:val="00CA5D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037278">
      <w:bodyDiv w:val="1"/>
      <w:marLeft w:val="0"/>
      <w:marRight w:val="0"/>
      <w:marTop w:val="0"/>
      <w:marBottom w:val="0"/>
      <w:divBdr>
        <w:top w:val="none" w:sz="0" w:space="0" w:color="auto"/>
        <w:left w:val="none" w:sz="0" w:space="0" w:color="auto"/>
        <w:bottom w:val="none" w:sz="0" w:space="0" w:color="auto"/>
        <w:right w:val="none" w:sz="0" w:space="0" w:color="auto"/>
      </w:divBdr>
    </w:div>
    <w:div w:id="641731845">
      <w:bodyDiv w:val="1"/>
      <w:marLeft w:val="0"/>
      <w:marRight w:val="0"/>
      <w:marTop w:val="0"/>
      <w:marBottom w:val="0"/>
      <w:divBdr>
        <w:top w:val="none" w:sz="0" w:space="0" w:color="auto"/>
        <w:left w:val="none" w:sz="0" w:space="0" w:color="auto"/>
        <w:bottom w:val="none" w:sz="0" w:space="0" w:color="auto"/>
        <w:right w:val="none" w:sz="0" w:space="0" w:color="auto"/>
      </w:divBdr>
    </w:div>
    <w:div w:id="951746151">
      <w:bodyDiv w:val="1"/>
      <w:marLeft w:val="0"/>
      <w:marRight w:val="0"/>
      <w:marTop w:val="0"/>
      <w:marBottom w:val="0"/>
      <w:divBdr>
        <w:top w:val="none" w:sz="0" w:space="0" w:color="auto"/>
        <w:left w:val="none" w:sz="0" w:space="0" w:color="auto"/>
        <w:bottom w:val="none" w:sz="0" w:space="0" w:color="auto"/>
        <w:right w:val="none" w:sz="0" w:space="0" w:color="auto"/>
      </w:divBdr>
    </w:div>
    <w:div w:id="1667856391">
      <w:bodyDiv w:val="1"/>
      <w:marLeft w:val="0"/>
      <w:marRight w:val="0"/>
      <w:marTop w:val="0"/>
      <w:marBottom w:val="0"/>
      <w:divBdr>
        <w:top w:val="none" w:sz="0" w:space="0" w:color="auto"/>
        <w:left w:val="none" w:sz="0" w:space="0" w:color="auto"/>
        <w:bottom w:val="none" w:sz="0" w:space="0" w:color="auto"/>
        <w:right w:val="none" w:sz="0" w:space="0" w:color="auto"/>
      </w:divBdr>
    </w:div>
    <w:div w:id="1869175955">
      <w:bodyDiv w:val="1"/>
      <w:marLeft w:val="0"/>
      <w:marRight w:val="0"/>
      <w:marTop w:val="0"/>
      <w:marBottom w:val="0"/>
      <w:divBdr>
        <w:top w:val="none" w:sz="0" w:space="0" w:color="auto"/>
        <w:left w:val="none" w:sz="0" w:space="0" w:color="auto"/>
        <w:bottom w:val="none" w:sz="0" w:space="0" w:color="auto"/>
        <w:right w:val="none" w:sz="0" w:space="0" w:color="auto"/>
      </w:divBdr>
    </w:div>
    <w:div w:id="1890991034">
      <w:bodyDiv w:val="1"/>
      <w:marLeft w:val="0"/>
      <w:marRight w:val="0"/>
      <w:marTop w:val="0"/>
      <w:marBottom w:val="0"/>
      <w:divBdr>
        <w:top w:val="none" w:sz="0" w:space="0" w:color="auto"/>
        <w:left w:val="none" w:sz="0" w:space="0" w:color="auto"/>
        <w:bottom w:val="none" w:sz="0" w:space="0" w:color="auto"/>
        <w:right w:val="none" w:sz="0" w:space="0" w:color="auto"/>
      </w:divBdr>
    </w:div>
    <w:div w:id="1923642059">
      <w:bodyDiv w:val="1"/>
      <w:marLeft w:val="0"/>
      <w:marRight w:val="0"/>
      <w:marTop w:val="0"/>
      <w:marBottom w:val="0"/>
      <w:divBdr>
        <w:top w:val="none" w:sz="0" w:space="0" w:color="auto"/>
        <w:left w:val="none" w:sz="0" w:space="0" w:color="auto"/>
        <w:bottom w:val="none" w:sz="0" w:space="0" w:color="auto"/>
        <w:right w:val="none" w:sz="0" w:space="0" w:color="auto"/>
      </w:divBdr>
    </w:div>
    <w:div w:id="1987777023">
      <w:bodyDiv w:val="1"/>
      <w:marLeft w:val="0"/>
      <w:marRight w:val="0"/>
      <w:marTop w:val="0"/>
      <w:marBottom w:val="0"/>
      <w:divBdr>
        <w:top w:val="none" w:sz="0" w:space="0" w:color="auto"/>
        <w:left w:val="none" w:sz="0" w:space="0" w:color="auto"/>
        <w:bottom w:val="none" w:sz="0" w:space="0" w:color="auto"/>
        <w:right w:val="none" w:sz="0" w:space="0" w:color="auto"/>
      </w:divBdr>
    </w:div>
    <w:div w:id="2072655388">
      <w:bodyDiv w:val="1"/>
      <w:marLeft w:val="0"/>
      <w:marRight w:val="0"/>
      <w:marTop w:val="0"/>
      <w:marBottom w:val="0"/>
      <w:divBdr>
        <w:top w:val="none" w:sz="0" w:space="0" w:color="auto"/>
        <w:left w:val="none" w:sz="0" w:space="0" w:color="auto"/>
        <w:bottom w:val="none" w:sz="0" w:space="0" w:color="auto"/>
        <w:right w:val="none" w:sz="0" w:space="0" w:color="auto"/>
      </w:divBdr>
    </w:div>
    <w:div w:id="2083133338">
      <w:bodyDiv w:val="1"/>
      <w:marLeft w:val="0"/>
      <w:marRight w:val="0"/>
      <w:marTop w:val="0"/>
      <w:marBottom w:val="0"/>
      <w:divBdr>
        <w:top w:val="none" w:sz="0" w:space="0" w:color="auto"/>
        <w:left w:val="none" w:sz="0" w:space="0" w:color="auto"/>
        <w:bottom w:val="none" w:sz="0" w:space="0" w:color="auto"/>
        <w:right w:val="none" w:sz="0" w:space="0" w:color="auto"/>
      </w:divBdr>
    </w:div>
    <w:div w:id="2116898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29788105/7EF3A05108154219PQ/1?accountid=13047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whatishumanresource.com/employee-separation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findcourses.co.uk/inspiration/hr-learning-development-articles/how-important-is-training18647" TargetMode="External"/><Relationship Id="rId11" Type="http://schemas.openxmlformats.org/officeDocument/2006/relationships/hyperlink" Target="https://ascelibrary.org/doi/abs/10.1061/(ASCE)1532-6748(2003)3:1(19)" TargetMode="External"/><Relationship Id="rId5" Type="http://schemas.openxmlformats.org/officeDocument/2006/relationships/hyperlink" Target="http://www.learningarchitects.com/how-employee-engagement-leads-high-performing-organisations/" TargetMode="External"/><Relationship Id="rId10" Type="http://schemas.openxmlformats.org/officeDocument/2006/relationships/hyperlink" Target="https://www.researchgate.net/publication/344118572_Employee_retention_management_in_the_context_of_situational_leadership" TargetMode="External"/><Relationship Id="rId4" Type="http://schemas.openxmlformats.org/officeDocument/2006/relationships/webSettings" Target="webSettings.xml"/><Relationship Id="rId9" Type="http://schemas.openxmlformats.org/officeDocument/2006/relationships/hyperlink" Target="https://doi.org/10.32628/IJSRST1954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1019</TotalTime>
  <Pages>10</Pages>
  <Words>2697</Words>
  <Characters>15378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453</cp:revision>
  <dcterms:created xsi:type="dcterms:W3CDTF">2023-02-06T11:35:00Z</dcterms:created>
  <dcterms:modified xsi:type="dcterms:W3CDTF">2023-02-09T15:47:00Z</dcterms:modified>
</cp:coreProperties>
</file>