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039625904"/>
        <w:docPartObj>
          <w:docPartGallery w:val="Cover Pages"/>
          <w:docPartUnique/>
        </w:docPartObj>
      </w:sdtPr>
      <w:sdtEndPr>
        <w:rPr>
          <w:color w:val="auto"/>
        </w:rPr>
      </w:sdtEndPr>
      <w:sdtContent>
        <w:p w14:paraId="12E8E89E" w14:textId="10942928" w:rsidR="007F02D2" w:rsidRDefault="007F02D2">
          <w:pPr>
            <w:pStyle w:val="NoSpacing"/>
            <w:spacing w:before="1540" w:after="240"/>
            <w:jc w:val="center"/>
            <w:rPr>
              <w:color w:val="4472C4" w:themeColor="accent1"/>
            </w:rPr>
          </w:pPr>
          <w:r>
            <w:rPr>
              <w:noProof/>
              <w:color w:val="4472C4" w:themeColor="accent1"/>
            </w:rPr>
            <w:drawing>
              <wp:inline distT="0" distB="0" distL="0" distR="0" wp14:anchorId="5028D01B" wp14:editId="48C46A8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stellar" w:eastAsiaTheme="majorEastAsia" w:hAnsi="Castellar" w:cstheme="majorBidi"/>
              <w:b/>
              <w:bCs/>
              <w:caps/>
              <w:color w:val="000000" w:themeColor="text1"/>
              <w:sz w:val="72"/>
              <w:szCs w:val="72"/>
            </w:rPr>
            <w:alias w:val="Title"/>
            <w:tag w:val=""/>
            <w:id w:val="1735040861"/>
            <w:placeholder>
              <w:docPart w:val="D0EFA558F1814C6A830CC92A05930613"/>
            </w:placeholder>
            <w:dataBinding w:prefixMappings="xmlns:ns0='http://purl.org/dc/elements/1.1/' xmlns:ns1='http://schemas.openxmlformats.org/package/2006/metadata/core-properties' " w:xpath="/ns1:coreProperties[1]/ns0:title[1]" w:storeItemID="{6C3C8BC8-F283-45AE-878A-BAB7291924A1}"/>
            <w:text/>
          </w:sdtPr>
          <w:sdtEndPr/>
          <w:sdtContent>
            <w:p w14:paraId="0C30B1CB" w14:textId="6062F7C1" w:rsidR="007F02D2" w:rsidRPr="007F3BC3" w:rsidRDefault="008943CB">
              <w:pPr>
                <w:pStyle w:val="NoSpacing"/>
                <w:pBdr>
                  <w:top w:val="single" w:sz="6" w:space="6" w:color="4472C4" w:themeColor="accent1"/>
                  <w:bottom w:val="single" w:sz="6" w:space="6" w:color="4472C4" w:themeColor="accent1"/>
                </w:pBdr>
                <w:spacing w:after="240"/>
                <w:jc w:val="center"/>
                <w:rPr>
                  <w:rFonts w:ascii="Castellar" w:eastAsiaTheme="majorEastAsia" w:hAnsi="Castellar" w:cstheme="majorBidi"/>
                  <w:b/>
                  <w:bCs/>
                  <w:caps/>
                  <w:color w:val="000000" w:themeColor="text1"/>
                  <w:sz w:val="80"/>
                  <w:szCs w:val="80"/>
                </w:rPr>
              </w:pPr>
              <w:r>
                <w:rPr>
                  <w:rFonts w:ascii="Castellar" w:eastAsiaTheme="majorEastAsia" w:hAnsi="Castellar" w:cstheme="majorBidi"/>
                  <w:b/>
                  <w:bCs/>
                  <w:caps/>
                  <w:color w:val="000000" w:themeColor="text1"/>
                  <w:sz w:val="72"/>
                  <w:szCs w:val="72"/>
                </w:rPr>
                <w:t>AN ANALYSIS INTO THE PROBLEM OF ASDA</w:t>
              </w:r>
            </w:p>
          </w:sdtContent>
        </w:sdt>
        <w:sdt>
          <w:sdtPr>
            <w:rPr>
              <w:rFonts w:ascii="Arial Black" w:hAnsi="Arial Black"/>
              <w:color w:val="000000" w:themeColor="text1"/>
              <w:sz w:val="28"/>
              <w:szCs w:val="28"/>
            </w:rPr>
            <w:alias w:val="Subtitle"/>
            <w:tag w:val=""/>
            <w:id w:val="328029620"/>
            <w:placeholder>
              <w:docPart w:val="A2B8F95A58B042A5B709D913AC9C766C"/>
            </w:placeholder>
            <w:dataBinding w:prefixMappings="xmlns:ns0='http://purl.org/dc/elements/1.1/' xmlns:ns1='http://schemas.openxmlformats.org/package/2006/metadata/core-properties' " w:xpath="/ns1:coreProperties[1]/ns0:subject[1]" w:storeItemID="{6C3C8BC8-F283-45AE-878A-BAB7291924A1}"/>
            <w:text/>
          </w:sdtPr>
          <w:sdtEndPr/>
          <w:sdtContent>
            <w:p w14:paraId="43217BA8" w14:textId="03A88017" w:rsidR="007F02D2" w:rsidRPr="00CF683F" w:rsidRDefault="008943CB">
              <w:pPr>
                <w:pStyle w:val="NoSpacing"/>
                <w:jc w:val="center"/>
                <w:rPr>
                  <w:rFonts w:ascii="Arial Black" w:hAnsi="Arial Black"/>
                  <w:color w:val="000000" w:themeColor="text1"/>
                  <w:sz w:val="28"/>
                  <w:szCs w:val="28"/>
                </w:rPr>
              </w:pPr>
              <w:r>
                <w:rPr>
                  <w:rFonts w:ascii="Arial Black" w:hAnsi="Arial Black"/>
                  <w:color w:val="000000" w:themeColor="text1"/>
                  <w:sz w:val="28"/>
                  <w:szCs w:val="28"/>
                </w:rPr>
                <w:t>Problem solving and decision making -BMSK4004</w:t>
              </w:r>
            </w:p>
          </w:sdtContent>
        </w:sdt>
        <w:p w14:paraId="7691BDBC" w14:textId="77777777" w:rsidR="007F02D2" w:rsidRDefault="007F02D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238C61E" wp14:editId="47154264">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21A4B9F9" w14:textId="49BA5D6D" w:rsidR="007F02D2" w:rsidRPr="00CF683F" w:rsidRDefault="007F02D2">
                                    <w:pPr>
                                      <w:pStyle w:val="NoSpacing"/>
                                      <w:spacing w:after="40"/>
                                      <w:jc w:val="center"/>
                                      <w:rPr>
                                        <w:b/>
                                        <w:bCs/>
                                        <w:caps/>
                                        <w:color w:val="000000" w:themeColor="text1"/>
                                        <w:sz w:val="28"/>
                                        <w:szCs w:val="28"/>
                                      </w:rPr>
                                    </w:pPr>
                                    <w:r w:rsidRPr="00CF683F">
                                      <w:rPr>
                                        <w:b/>
                                        <w:bCs/>
                                        <w:caps/>
                                        <w:color w:val="000000" w:themeColor="text1"/>
                                        <w:sz w:val="28"/>
                                        <w:szCs w:val="28"/>
                                      </w:rPr>
                                      <w:t>March 20, 2020</w:t>
                                    </w:r>
                                  </w:p>
                                </w:sdtContent>
                              </w:sdt>
                              <w:p w14:paraId="477F4E70" w14:textId="02B910D5" w:rsidR="007F02D2" w:rsidRPr="00CF683F" w:rsidRDefault="008D3B52">
                                <w:pPr>
                                  <w:pStyle w:val="NoSpacing"/>
                                  <w:jc w:val="center"/>
                                  <w:rPr>
                                    <w:rFonts w:ascii="Arial Black" w:hAnsi="Arial Black"/>
                                    <w:color w:val="000000" w:themeColor="text1"/>
                                  </w:rPr>
                                </w:pPr>
                                <w:sdt>
                                  <w:sdtPr>
                                    <w:rPr>
                                      <w:rFonts w:ascii="Arial Black" w:hAnsi="Arial Black"/>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F02D2" w:rsidRPr="00CF683F">
                                      <w:rPr>
                                        <w:rFonts w:ascii="Arial Black" w:hAnsi="Arial Black"/>
                                        <w:caps/>
                                        <w:color w:val="000000" w:themeColor="text1"/>
                                      </w:rPr>
                                      <w:t>Ispas Cristina</w:t>
                                    </w:r>
                                  </w:sdtContent>
                                </w:sdt>
                              </w:p>
                              <w:p w14:paraId="79F100E1" w14:textId="5AD8C5CB" w:rsidR="007F02D2" w:rsidRPr="00CF683F" w:rsidRDefault="008D3B52">
                                <w:pPr>
                                  <w:pStyle w:val="NoSpacing"/>
                                  <w:jc w:val="center"/>
                                  <w:rPr>
                                    <w:rFonts w:ascii="Arial Black" w:hAnsi="Arial Black"/>
                                    <w:color w:val="4472C4" w:themeColor="accent1"/>
                                  </w:rPr>
                                </w:pPr>
                                <w:sdt>
                                  <w:sdtPr>
                                    <w:rPr>
                                      <w:rFonts w:ascii="Arial Black" w:hAnsi="Arial Black"/>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F02D2" w:rsidRPr="00CF683F">
                                      <w:rPr>
                                        <w:rFonts w:ascii="Arial Black" w:hAnsi="Arial Black"/>
                                        <w:color w:val="000000" w:themeColor="text1"/>
                                      </w:rPr>
                                      <w:t>Student number-1905821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238C61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b/>
                              <w:bCs/>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0-03-20T00:00:00Z">
                              <w:dateFormat w:val="MMMM d, yyyy"/>
                              <w:lid w:val="en-US"/>
                              <w:storeMappedDataAs w:val="dateTime"/>
                              <w:calendar w:val="gregorian"/>
                            </w:date>
                          </w:sdtPr>
                          <w:sdtEndPr/>
                          <w:sdtContent>
                            <w:p w14:paraId="21A4B9F9" w14:textId="49BA5D6D" w:rsidR="007F02D2" w:rsidRPr="00CF683F" w:rsidRDefault="007F02D2">
                              <w:pPr>
                                <w:pStyle w:val="NoSpacing"/>
                                <w:spacing w:after="40"/>
                                <w:jc w:val="center"/>
                                <w:rPr>
                                  <w:b/>
                                  <w:bCs/>
                                  <w:caps/>
                                  <w:color w:val="000000" w:themeColor="text1"/>
                                  <w:sz w:val="28"/>
                                  <w:szCs w:val="28"/>
                                </w:rPr>
                              </w:pPr>
                              <w:r w:rsidRPr="00CF683F">
                                <w:rPr>
                                  <w:b/>
                                  <w:bCs/>
                                  <w:caps/>
                                  <w:color w:val="000000" w:themeColor="text1"/>
                                  <w:sz w:val="28"/>
                                  <w:szCs w:val="28"/>
                                </w:rPr>
                                <w:t>March 20, 2020</w:t>
                              </w:r>
                            </w:p>
                          </w:sdtContent>
                        </w:sdt>
                        <w:p w14:paraId="477F4E70" w14:textId="02B910D5" w:rsidR="007F02D2" w:rsidRPr="00CF683F" w:rsidRDefault="0077720B">
                          <w:pPr>
                            <w:pStyle w:val="NoSpacing"/>
                            <w:jc w:val="center"/>
                            <w:rPr>
                              <w:rFonts w:ascii="Arial Black" w:hAnsi="Arial Black"/>
                              <w:color w:val="000000" w:themeColor="text1"/>
                            </w:rPr>
                          </w:pPr>
                          <w:sdt>
                            <w:sdtPr>
                              <w:rPr>
                                <w:rFonts w:ascii="Arial Black" w:hAnsi="Arial Black"/>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F02D2" w:rsidRPr="00CF683F">
                                <w:rPr>
                                  <w:rFonts w:ascii="Arial Black" w:hAnsi="Arial Black"/>
                                  <w:caps/>
                                  <w:color w:val="000000" w:themeColor="text1"/>
                                </w:rPr>
                                <w:t>Ispas Cristina</w:t>
                              </w:r>
                            </w:sdtContent>
                          </w:sdt>
                        </w:p>
                        <w:p w14:paraId="79F100E1" w14:textId="5AD8C5CB" w:rsidR="007F02D2" w:rsidRPr="00CF683F" w:rsidRDefault="0077720B">
                          <w:pPr>
                            <w:pStyle w:val="NoSpacing"/>
                            <w:jc w:val="center"/>
                            <w:rPr>
                              <w:rFonts w:ascii="Arial Black" w:hAnsi="Arial Black"/>
                              <w:color w:val="4472C4" w:themeColor="accent1"/>
                            </w:rPr>
                          </w:pPr>
                          <w:sdt>
                            <w:sdtPr>
                              <w:rPr>
                                <w:rFonts w:ascii="Arial Black" w:hAnsi="Arial Black"/>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F02D2" w:rsidRPr="00CF683F">
                                <w:rPr>
                                  <w:rFonts w:ascii="Arial Black" w:hAnsi="Arial Black"/>
                                  <w:color w:val="000000" w:themeColor="text1"/>
                                </w:rPr>
                                <w:t>Student number-1905821</w:t>
                              </w:r>
                            </w:sdtContent>
                          </w:sdt>
                        </w:p>
                      </w:txbxContent>
                    </v:textbox>
                    <w10:wrap anchorx="margin" anchory="page"/>
                  </v:shape>
                </w:pict>
              </mc:Fallback>
            </mc:AlternateContent>
          </w:r>
          <w:r>
            <w:rPr>
              <w:noProof/>
              <w:color w:val="4472C4" w:themeColor="accent1"/>
            </w:rPr>
            <w:drawing>
              <wp:inline distT="0" distB="0" distL="0" distR="0" wp14:anchorId="15A0D9D6" wp14:editId="56D1A29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48075C" w14:textId="77777777" w:rsidR="0019759F" w:rsidRDefault="007F02D2">
          <w:r>
            <w:br w:type="page"/>
          </w:r>
        </w:p>
        <w:p w14:paraId="11ED88DE" w14:textId="77777777" w:rsidR="0019759F" w:rsidRPr="0062701B" w:rsidRDefault="0019759F">
          <w:pPr>
            <w:rPr>
              <w:rFonts w:ascii="Castellar" w:hAnsi="Castellar"/>
              <w:b/>
              <w:bCs/>
            </w:rPr>
          </w:pPr>
        </w:p>
        <w:p w14:paraId="34E72F88" w14:textId="369A6B28" w:rsidR="0019759F" w:rsidRPr="0062701B" w:rsidRDefault="0019759F" w:rsidP="0019759F">
          <w:pPr>
            <w:tabs>
              <w:tab w:val="left" w:pos="4035"/>
            </w:tabs>
            <w:rPr>
              <w:rFonts w:ascii="Castellar" w:hAnsi="Castellar"/>
              <w:b/>
              <w:bCs/>
            </w:rPr>
          </w:pPr>
          <w:r w:rsidRPr="0062701B">
            <w:rPr>
              <w:rFonts w:ascii="Castellar" w:hAnsi="Castellar"/>
              <w:b/>
              <w:bCs/>
            </w:rPr>
            <w:tab/>
            <w:t>Executive summary</w:t>
          </w:r>
        </w:p>
        <w:p w14:paraId="07BF5E12" w14:textId="77777777" w:rsidR="0019759F" w:rsidRDefault="0019759F" w:rsidP="0019759F"/>
        <w:p w14:paraId="4191E8BB" w14:textId="77777777" w:rsidR="005C68C7" w:rsidRPr="0062701B" w:rsidRDefault="0019759F" w:rsidP="005C68C7">
          <w:pPr>
            <w:rPr>
              <w:rFonts w:ascii="Arial Black" w:hAnsi="Arial Black"/>
            </w:rPr>
          </w:pPr>
          <w:r w:rsidRPr="0062701B">
            <w:rPr>
              <w:rFonts w:ascii="Arial Black" w:hAnsi="Arial Black"/>
            </w:rPr>
            <w:t xml:space="preserve">      </w:t>
          </w:r>
        </w:p>
        <w:p w14:paraId="58151F23" w14:textId="77777777" w:rsidR="00B23FEC" w:rsidRPr="00B23FEC" w:rsidRDefault="00B23FEC" w:rsidP="00B23FEC">
          <w:pPr>
            <w:rPr>
              <w:rFonts w:ascii="Arial Black" w:hAnsi="Arial Black"/>
            </w:rPr>
          </w:pPr>
        </w:p>
        <w:p w14:paraId="3D5858DB" w14:textId="77777777" w:rsidR="00B23FEC" w:rsidRPr="00B23FEC" w:rsidRDefault="00B23FEC" w:rsidP="00B23FEC">
          <w:pPr>
            <w:rPr>
              <w:rFonts w:ascii="Arial Black" w:hAnsi="Arial Black"/>
            </w:rPr>
          </w:pPr>
        </w:p>
        <w:p w14:paraId="0155ACEB" w14:textId="77777777" w:rsidR="00B23FEC" w:rsidRPr="008F69F4" w:rsidRDefault="00B23FEC" w:rsidP="00B23FEC">
          <w:pPr>
            <w:rPr>
              <w:i/>
              <w:iCs/>
              <w:sz w:val="28"/>
              <w:szCs w:val="28"/>
            </w:rPr>
          </w:pPr>
          <w:r w:rsidRPr="008F69F4">
            <w:rPr>
              <w:i/>
              <w:iCs/>
            </w:rPr>
            <w:t xml:space="preserve">     </w:t>
          </w:r>
          <w:r w:rsidRPr="008F69F4">
            <w:rPr>
              <w:i/>
              <w:iCs/>
              <w:sz w:val="28"/>
              <w:szCs w:val="28"/>
            </w:rPr>
            <w:t>In this assessment, we will approach internal and external problems that ASDA facing in their journey, by applying SWOT analysis to discover the strengths, weaknesses which are the threats for their company and what opportunities they have. Following, we will the PESTLE factors for the Asda company. After our research we discovered what is the Asda problems, we will develop options and suggestions on how these can be monitored. Finally, we will build an action plan around the options and the conclusion that we find.  This report has been requested by the University of Wales Trinity Saint David, Lecturer Melanie Square on 27 March 2020.</w:t>
          </w:r>
        </w:p>
        <w:p w14:paraId="0241C8C0" w14:textId="4ED7614D" w:rsidR="0019759F" w:rsidRPr="0062701B" w:rsidRDefault="0019759F" w:rsidP="005C68C7">
          <w:pPr>
            <w:rPr>
              <w:rFonts w:ascii="Arial Black" w:hAnsi="Arial Black"/>
            </w:rPr>
          </w:pPr>
        </w:p>
        <w:p w14:paraId="1436857D" w14:textId="7B6DE405" w:rsidR="0019759F" w:rsidRDefault="0019759F">
          <w:r w:rsidRPr="0019759F">
            <w:br w:type="page"/>
          </w:r>
        </w:p>
        <w:p w14:paraId="4A818876" w14:textId="204F1071" w:rsidR="007F02D2" w:rsidRDefault="008D3B52"/>
      </w:sdtContent>
    </w:sdt>
    <w:p w14:paraId="741FBD8D" w14:textId="2E36511B" w:rsidR="007F02D2" w:rsidRDefault="007F02D2"/>
    <w:sdt>
      <w:sdtPr>
        <w:rPr>
          <w:rFonts w:asciiTheme="minorHAnsi" w:eastAsiaTheme="minorHAnsi" w:hAnsiTheme="minorHAnsi" w:cstheme="minorBidi"/>
          <w:color w:val="auto"/>
          <w:sz w:val="22"/>
          <w:szCs w:val="22"/>
        </w:rPr>
        <w:id w:val="313077480"/>
        <w:docPartObj>
          <w:docPartGallery w:val="Table of Contents"/>
          <w:docPartUnique/>
        </w:docPartObj>
      </w:sdtPr>
      <w:sdtEndPr>
        <w:rPr>
          <w:b/>
          <w:bCs/>
          <w:noProof/>
        </w:rPr>
      </w:sdtEndPr>
      <w:sdtContent>
        <w:p w14:paraId="4497EC43" w14:textId="15EB9236" w:rsidR="001521F0" w:rsidRDefault="001521F0">
          <w:pPr>
            <w:pStyle w:val="TOCHeading"/>
          </w:pPr>
          <w:r>
            <w:t>Contents</w:t>
          </w:r>
        </w:p>
        <w:p w14:paraId="78885805" w14:textId="57D0E794" w:rsidR="006A78FA" w:rsidRDefault="001521F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36818639" w:history="1">
            <w:r w:rsidR="006A78FA" w:rsidRPr="00226E56">
              <w:rPr>
                <w:rStyle w:val="Hyperlink"/>
                <w:rFonts w:ascii="Arial Black" w:hAnsi="Arial Black"/>
                <w:b/>
                <w:bCs/>
                <w:i/>
                <w:iCs/>
                <w:noProof/>
              </w:rPr>
              <w:t>Section 1. Introduction with ASDA COMPANY</w:t>
            </w:r>
            <w:r w:rsidR="006A78FA">
              <w:rPr>
                <w:noProof/>
                <w:webHidden/>
              </w:rPr>
              <w:tab/>
            </w:r>
            <w:r w:rsidR="006A78FA">
              <w:rPr>
                <w:noProof/>
                <w:webHidden/>
              </w:rPr>
              <w:fldChar w:fldCharType="begin"/>
            </w:r>
            <w:r w:rsidR="006A78FA">
              <w:rPr>
                <w:noProof/>
                <w:webHidden/>
              </w:rPr>
              <w:instrText xml:space="preserve"> PAGEREF _Toc36818639 \h </w:instrText>
            </w:r>
            <w:r w:rsidR="006A78FA">
              <w:rPr>
                <w:noProof/>
                <w:webHidden/>
              </w:rPr>
            </w:r>
            <w:r w:rsidR="006A78FA">
              <w:rPr>
                <w:noProof/>
                <w:webHidden/>
              </w:rPr>
              <w:fldChar w:fldCharType="separate"/>
            </w:r>
            <w:r w:rsidR="006A78FA">
              <w:rPr>
                <w:noProof/>
                <w:webHidden/>
              </w:rPr>
              <w:t>4</w:t>
            </w:r>
            <w:r w:rsidR="006A78FA">
              <w:rPr>
                <w:noProof/>
                <w:webHidden/>
              </w:rPr>
              <w:fldChar w:fldCharType="end"/>
            </w:r>
          </w:hyperlink>
        </w:p>
        <w:p w14:paraId="21A5AF54" w14:textId="20618029" w:rsidR="006A78FA" w:rsidRDefault="006A78FA">
          <w:pPr>
            <w:pStyle w:val="TOC2"/>
            <w:tabs>
              <w:tab w:val="right" w:leader="dot" w:pos="9350"/>
            </w:tabs>
            <w:rPr>
              <w:rFonts w:eastAsiaTheme="minorEastAsia"/>
              <w:noProof/>
            </w:rPr>
          </w:pPr>
          <w:hyperlink w:anchor="_Toc36818640" w:history="1">
            <w:r w:rsidRPr="00226E56">
              <w:rPr>
                <w:rStyle w:val="Hyperlink"/>
                <w:rFonts w:ascii="Arial Narrow" w:hAnsi="Arial Narrow"/>
                <w:b/>
                <w:bCs/>
                <w:i/>
                <w:iCs/>
                <w:noProof/>
              </w:rPr>
              <w:t>1.1 History of ASDA</w:t>
            </w:r>
            <w:r>
              <w:rPr>
                <w:noProof/>
                <w:webHidden/>
              </w:rPr>
              <w:tab/>
            </w:r>
            <w:r>
              <w:rPr>
                <w:noProof/>
                <w:webHidden/>
              </w:rPr>
              <w:fldChar w:fldCharType="begin"/>
            </w:r>
            <w:r>
              <w:rPr>
                <w:noProof/>
                <w:webHidden/>
              </w:rPr>
              <w:instrText xml:space="preserve"> PAGEREF _Toc36818640 \h </w:instrText>
            </w:r>
            <w:r>
              <w:rPr>
                <w:noProof/>
                <w:webHidden/>
              </w:rPr>
            </w:r>
            <w:r>
              <w:rPr>
                <w:noProof/>
                <w:webHidden/>
              </w:rPr>
              <w:fldChar w:fldCharType="separate"/>
            </w:r>
            <w:r>
              <w:rPr>
                <w:noProof/>
                <w:webHidden/>
              </w:rPr>
              <w:t>5</w:t>
            </w:r>
            <w:r>
              <w:rPr>
                <w:noProof/>
                <w:webHidden/>
              </w:rPr>
              <w:fldChar w:fldCharType="end"/>
            </w:r>
          </w:hyperlink>
        </w:p>
        <w:p w14:paraId="6C43F890" w14:textId="563523E6" w:rsidR="006A78FA" w:rsidRDefault="006A78FA">
          <w:pPr>
            <w:pStyle w:val="TOC1"/>
            <w:tabs>
              <w:tab w:val="right" w:leader="dot" w:pos="9350"/>
            </w:tabs>
            <w:rPr>
              <w:rFonts w:eastAsiaTheme="minorEastAsia"/>
              <w:noProof/>
            </w:rPr>
          </w:pPr>
          <w:hyperlink w:anchor="_Toc36818641" w:history="1">
            <w:r w:rsidRPr="00226E56">
              <w:rPr>
                <w:rStyle w:val="Hyperlink"/>
                <w:rFonts w:ascii="Castellar" w:hAnsi="Castellar"/>
                <w:b/>
                <w:bCs/>
                <w:noProof/>
              </w:rPr>
              <w:t>Section 2. Analysis of Asda’s problem</w:t>
            </w:r>
            <w:r>
              <w:rPr>
                <w:noProof/>
                <w:webHidden/>
              </w:rPr>
              <w:tab/>
            </w:r>
            <w:r>
              <w:rPr>
                <w:noProof/>
                <w:webHidden/>
              </w:rPr>
              <w:fldChar w:fldCharType="begin"/>
            </w:r>
            <w:r>
              <w:rPr>
                <w:noProof/>
                <w:webHidden/>
              </w:rPr>
              <w:instrText xml:space="preserve"> PAGEREF _Toc36818641 \h </w:instrText>
            </w:r>
            <w:r>
              <w:rPr>
                <w:noProof/>
                <w:webHidden/>
              </w:rPr>
            </w:r>
            <w:r>
              <w:rPr>
                <w:noProof/>
                <w:webHidden/>
              </w:rPr>
              <w:fldChar w:fldCharType="separate"/>
            </w:r>
            <w:r>
              <w:rPr>
                <w:noProof/>
                <w:webHidden/>
              </w:rPr>
              <w:t>6</w:t>
            </w:r>
            <w:r>
              <w:rPr>
                <w:noProof/>
                <w:webHidden/>
              </w:rPr>
              <w:fldChar w:fldCharType="end"/>
            </w:r>
          </w:hyperlink>
        </w:p>
        <w:p w14:paraId="06A39E5B" w14:textId="5C9FA085" w:rsidR="006A78FA" w:rsidRDefault="006A78FA">
          <w:pPr>
            <w:pStyle w:val="TOC2"/>
            <w:tabs>
              <w:tab w:val="right" w:leader="dot" w:pos="9350"/>
            </w:tabs>
            <w:rPr>
              <w:rFonts w:eastAsiaTheme="minorEastAsia"/>
              <w:noProof/>
            </w:rPr>
          </w:pPr>
          <w:hyperlink w:anchor="_Toc36818642" w:history="1">
            <w:r w:rsidRPr="00226E56">
              <w:rPr>
                <w:rStyle w:val="Hyperlink"/>
                <w:rFonts w:ascii="Arial Narrow" w:hAnsi="Arial Narrow"/>
                <w:b/>
                <w:bCs/>
                <w:i/>
                <w:iCs/>
                <w:noProof/>
              </w:rPr>
              <w:t>2.1. Nature of the problem faced by ASDA</w:t>
            </w:r>
            <w:r>
              <w:rPr>
                <w:noProof/>
                <w:webHidden/>
              </w:rPr>
              <w:tab/>
            </w:r>
            <w:r>
              <w:rPr>
                <w:noProof/>
                <w:webHidden/>
              </w:rPr>
              <w:fldChar w:fldCharType="begin"/>
            </w:r>
            <w:r>
              <w:rPr>
                <w:noProof/>
                <w:webHidden/>
              </w:rPr>
              <w:instrText xml:space="preserve"> PAGEREF _Toc36818642 \h </w:instrText>
            </w:r>
            <w:r>
              <w:rPr>
                <w:noProof/>
                <w:webHidden/>
              </w:rPr>
            </w:r>
            <w:r>
              <w:rPr>
                <w:noProof/>
                <w:webHidden/>
              </w:rPr>
              <w:fldChar w:fldCharType="separate"/>
            </w:r>
            <w:r>
              <w:rPr>
                <w:noProof/>
                <w:webHidden/>
              </w:rPr>
              <w:t>7</w:t>
            </w:r>
            <w:r>
              <w:rPr>
                <w:noProof/>
                <w:webHidden/>
              </w:rPr>
              <w:fldChar w:fldCharType="end"/>
            </w:r>
          </w:hyperlink>
        </w:p>
        <w:p w14:paraId="4DFECE38" w14:textId="30781132" w:rsidR="006A78FA" w:rsidRDefault="006A78FA">
          <w:pPr>
            <w:pStyle w:val="TOC2"/>
            <w:tabs>
              <w:tab w:val="right" w:leader="dot" w:pos="9350"/>
            </w:tabs>
            <w:rPr>
              <w:rFonts w:eastAsiaTheme="minorEastAsia"/>
              <w:noProof/>
            </w:rPr>
          </w:pPr>
          <w:hyperlink w:anchor="_Toc36818643" w:history="1">
            <w:r w:rsidRPr="00226E56">
              <w:rPr>
                <w:rStyle w:val="Hyperlink"/>
                <w:rFonts w:ascii="Arial Narrow" w:hAnsi="Arial Narrow"/>
                <w:b/>
                <w:bCs/>
                <w:i/>
                <w:iCs/>
                <w:noProof/>
              </w:rPr>
              <w:t>2.2. Scope of the problem faced by ASDA</w:t>
            </w:r>
            <w:r>
              <w:rPr>
                <w:noProof/>
                <w:webHidden/>
              </w:rPr>
              <w:tab/>
            </w:r>
            <w:r>
              <w:rPr>
                <w:noProof/>
                <w:webHidden/>
              </w:rPr>
              <w:fldChar w:fldCharType="begin"/>
            </w:r>
            <w:r>
              <w:rPr>
                <w:noProof/>
                <w:webHidden/>
              </w:rPr>
              <w:instrText xml:space="preserve"> PAGEREF _Toc36818643 \h </w:instrText>
            </w:r>
            <w:r>
              <w:rPr>
                <w:noProof/>
                <w:webHidden/>
              </w:rPr>
            </w:r>
            <w:r>
              <w:rPr>
                <w:noProof/>
                <w:webHidden/>
              </w:rPr>
              <w:fldChar w:fldCharType="separate"/>
            </w:r>
            <w:r>
              <w:rPr>
                <w:noProof/>
                <w:webHidden/>
              </w:rPr>
              <w:t>8</w:t>
            </w:r>
            <w:r>
              <w:rPr>
                <w:noProof/>
                <w:webHidden/>
              </w:rPr>
              <w:fldChar w:fldCharType="end"/>
            </w:r>
          </w:hyperlink>
        </w:p>
        <w:p w14:paraId="433A06EC" w14:textId="65A3F5C5" w:rsidR="006A78FA" w:rsidRDefault="006A78FA">
          <w:pPr>
            <w:pStyle w:val="TOC2"/>
            <w:tabs>
              <w:tab w:val="right" w:leader="dot" w:pos="9350"/>
            </w:tabs>
            <w:rPr>
              <w:rFonts w:eastAsiaTheme="minorEastAsia"/>
              <w:noProof/>
            </w:rPr>
          </w:pPr>
          <w:hyperlink w:anchor="_Toc36818644" w:history="1">
            <w:r w:rsidRPr="00226E56">
              <w:rPr>
                <w:rStyle w:val="Hyperlink"/>
                <w:rFonts w:ascii="Arial Narrow" w:hAnsi="Arial Narrow"/>
                <w:b/>
                <w:bCs/>
                <w:i/>
                <w:iCs/>
                <w:noProof/>
              </w:rPr>
              <w:t>2.3. Impact of the problem faced by ASDA</w:t>
            </w:r>
            <w:r>
              <w:rPr>
                <w:noProof/>
                <w:webHidden/>
              </w:rPr>
              <w:tab/>
            </w:r>
            <w:r>
              <w:rPr>
                <w:noProof/>
                <w:webHidden/>
              </w:rPr>
              <w:fldChar w:fldCharType="begin"/>
            </w:r>
            <w:r>
              <w:rPr>
                <w:noProof/>
                <w:webHidden/>
              </w:rPr>
              <w:instrText xml:space="preserve"> PAGEREF _Toc36818644 \h </w:instrText>
            </w:r>
            <w:r>
              <w:rPr>
                <w:noProof/>
                <w:webHidden/>
              </w:rPr>
            </w:r>
            <w:r>
              <w:rPr>
                <w:noProof/>
                <w:webHidden/>
              </w:rPr>
              <w:fldChar w:fldCharType="separate"/>
            </w:r>
            <w:r>
              <w:rPr>
                <w:noProof/>
                <w:webHidden/>
              </w:rPr>
              <w:t>9</w:t>
            </w:r>
            <w:r>
              <w:rPr>
                <w:noProof/>
                <w:webHidden/>
              </w:rPr>
              <w:fldChar w:fldCharType="end"/>
            </w:r>
          </w:hyperlink>
        </w:p>
        <w:p w14:paraId="242857A4" w14:textId="4695AEFC" w:rsidR="006A78FA" w:rsidRDefault="006A78FA">
          <w:pPr>
            <w:pStyle w:val="TOC1"/>
            <w:tabs>
              <w:tab w:val="right" w:leader="dot" w:pos="9350"/>
            </w:tabs>
            <w:rPr>
              <w:rFonts w:eastAsiaTheme="minorEastAsia"/>
              <w:noProof/>
            </w:rPr>
          </w:pPr>
          <w:hyperlink w:anchor="_Toc36818645" w:history="1">
            <w:r w:rsidRPr="00226E56">
              <w:rPr>
                <w:rStyle w:val="Hyperlink"/>
                <w:rFonts w:ascii="Castellar" w:hAnsi="Castellar"/>
                <w:b/>
                <w:bCs/>
                <w:noProof/>
              </w:rPr>
              <w:t>Section 3. SWOT Analyses of Asda’s</w:t>
            </w:r>
            <w:r>
              <w:rPr>
                <w:noProof/>
                <w:webHidden/>
              </w:rPr>
              <w:tab/>
            </w:r>
            <w:r>
              <w:rPr>
                <w:noProof/>
                <w:webHidden/>
              </w:rPr>
              <w:fldChar w:fldCharType="begin"/>
            </w:r>
            <w:r>
              <w:rPr>
                <w:noProof/>
                <w:webHidden/>
              </w:rPr>
              <w:instrText xml:space="preserve"> PAGEREF _Toc36818645 \h </w:instrText>
            </w:r>
            <w:r>
              <w:rPr>
                <w:noProof/>
                <w:webHidden/>
              </w:rPr>
            </w:r>
            <w:r>
              <w:rPr>
                <w:noProof/>
                <w:webHidden/>
              </w:rPr>
              <w:fldChar w:fldCharType="separate"/>
            </w:r>
            <w:r>
              <w:rPr>
                <w:noProof/>
                <w:webHidden/>
              </w:rPr>
              <w:t>10</w:t>
            </w:r>
            <w:r>
              <w:rPr>
                <w:noProof/>
                <w:webHidden/>
              </w:rPr>
              <w:fldChar w:fldCharType="end"/>
            </w:r>
          </w:hyperlink>
        </w:p>
        <w:p w14:paraId="3AB6E221" w14:textId="6F2D8ADA" w:rsidR="006A78FA" w:rsidRDefault="006A78FA">
          <w:pPr>
            <w:pStyle w:val="TOC2"/>
            <w:tabs>
              <w:tab w:val="right" w:leader="dot" w:pos="9350"/>
            </w:tabs>
            <w:rPr>
              <w:rFonts w:eastAsiaTheme="minorEastAsia"/>
              <w:noProof/>
            </w:rPr>
          </w:pPr>
          <w:hyperlink w:anchor="_Toc36818646" w:history="1">
            <w:r w:rsidRPr="00226E56">
              <w:rPr>
                <w:rStyle w:val="Hyperlink"/>
                <w:rFonts w:ascii="Arial Narrow" w:hAnsi="Arial Narrow"/>
                <w:b/>
                <w:bCs/>
                <w:i/>
                <w:iCs/>
                <w:noProof/>
              </w:rPr>
              <w:t>3.1 Strengths of ASDA’s company</w:t>
            </w:r>
            <w:r>
              <w:rPr>
                <w:noProof/>
                <w:webHidden/>
              </w:rPr>
              <w:tab/>
            </w:r>
            <w:r>
              <w:rPr>
                <w:noProof/>
                <w:webHidden/>
              </w:rPr>
              <w:fldChar w:fldCharType="begin"/>
            </w:r>
            <w:r>
              <w:rPr>
                <w:noProof/>
                <w:webHidden/>
              </w:rPr>
              <w:instrText xml:space="preserve"> PAGEREF _Toc36818646 \h </w:instrText>
            </w:r>
            <w:r>
              <w:rPr>
                <w:noProof/>
                <w:webHidden/>
              </w:rPr>
            </w:r>
            <w:r>
              <w:rPr>
                <w:noProof/>
                <w:webHidden/>
              </w:rPr>
              <w:fldChar w:fldCharType="separate"/>
            </w:r>
            <w:r>
              <w:rPr>
                <w:noProof/>
                <w:webHidden/>
              </w:rPr>
              <w:t>11</w:t>
            </w:r>
            <w:r>
              <w:rPr>
                <w:noProof/>
                <w:webHidden/>
              </w:rPr>
              <w:fldChar w:fldCharType="end"/>
            </w:r>
          </w:hyperlink>
        </w:p>
        <w:p w14:paraId="5108C9C2" w14:textId="691F1B20" w:rsidR="006A78FA" w:rsidRDefault="006A78FA">
          <w:pPr>
            <w:pStyle w:val="TOC2"/>
            <w:tabs>
              <w:tab w:val="right" w:leader="dot" w:pos="9350"/>
            </w:tabs>
            <w:rPr>
              <w:rFonts w:eastAsiaTheme="minorEastAsia"/>
              <w:noProof/>
            </w:rPr>
          </w:pPr>
          <w:hyperlink w:anchor="_Toc36818648" w:history="1">
            <w:r w:rsidRPr="00226E56">
              <w:rPr>
                <w:rStyle w:val="Hyperlink"/>
                <w:rFonts w:ascii="Arial Narrow" w:hAnsi="Arial Narrow"/>
                <w:b/>
                <w:bCs/>
                <w:i/>
                <w:iCs/>
                <w:noProof/>
              </w:rPr>
              <w:t>3.2. Weaknesses of ASDA’s company</w:t>
            </w:r>
            <w:r>
              <w:rPr>
                <w:noProof/>
                <w:webHidden/>
              </w:rPr>
              <w:tab/>
            </w:r>
            <w:r>
              <w:rPr>
                <w:noProof/>
                <w:webHidden/>
              </w:rPr>
              <w:fldChar w:fldCharType="begin"/>
            </w:r>
            <w:r>
              <w:rPr>
                <w:noProof/>
                <w:webHidden/>
              </w:rPr>
              <w:instrText xml:space="preserve"> PAGEREF _Toc36818648 \h </w:instrText>
            </w:r>
            <w:r>
              <w:rPr>
                <w:noProof/>
                <w:webHidden/>
              </w:rPr>
            </w:r>
            <w:r>
              <w:rPr>
                <w:noProof/>
                <w:webHidden/>
              </w:rPr>
              <w:fldChar w:fldCharType="separate"/>
            </w:r>
            <w:r>
              <w:rPr>
                <w:noProof/>
                <w:webHidden/>
              </w:rPr>
              <w:t>12</w:t>
            </w:r>
            <w:r>
              <w:rPr>
                <w:noProof/>
                <w:webHidden/>
              </w:rPr>
              <w:fldChar w:fldCharType="end"/>
            </w:r>
          </w:hyperlink>
        </w:p>
        <w:p w14:paraId="5930E613" w14:textId="2777A690" w:rsidR="006A78FA" w:rsidRDefault="006A78FA">
          <w:pPr>
            <w:pStyle w:val="TOC2"/>
            <w:tabs>
              <w:tab w:val="right" w:leader="dot" w:pos="9350"/>
            </w:tabs>
            <w:rPr>
              <w:rFonts w:eastAsiaTheme="minorEastAsia"/>
              <w:noProof/>
            </w:rPr>
          </w:pPr>
          <w:hyperlink w:anchor="_Toc36818649" w:history="1">
            <w:r w:rsidRPr="00226E56">
              <w:rPr>
                <w:rStyle w:val="Hyperlink"/>
                <w:rFonts w:ascii="Arial Narrow" w:hAnsi="Arial Narrow"/>
                <w:b/>
                <w:bCs/>
                <w:i/>
                <w:iCs/>
                <w:noProof/>
              </w:rPr>
              <w:t>3.3. Opportunities of ASDA’s company</w:t>
            </w:r>
            <w:r>
              <w:rPr>
                <w:noProof/>
                <w:webHidden/>
              </w:rPr>
              <w:tab/>
            </w:r>
            <w:r>
              <w:rPr>
                <w:noProof/>
                <w:webHidden/>
              </w:rPr>
              <w:fldChar w:fldCharType="begin"/>
            </w:r>
            <w:r>
              <w:rPr>
                <w:noProof/>
                <w:webHidden/>
              </w:rPr>
              <w:instrText xml:space="preserve"> PAGEREF _Toc36818649 \h </w:instrText>
            </w:r>
            <w:r>
              <w:rPr>
                <w:noProof/>
                <w:webHidden/>
              </w:rPr>
            </w:r>
            <w:r>
              <w:rPr>
                <w:noProof/>
                <w:webHidden/>
              </w:rPr>
              <w:fldChar w:fldCharType="separate"/>
            </w:r>
            <w:r>
              <w:rPr>
                <w:noProof/>
                <w:webHidden/>
              </w:rPr>
              <w:t>13</w:t>
            </w:r>
            <w:r>
              <w:rPr>
                <w:noProof/>
                <w:webHidden/>
              </w:rPr>
              <w:fldChar w:fldCharType="end"/>
            </w:r>
          </w:hyperlink>
        </w:p>
        <w:p w14:paraId="43F7557F" w14:textId="009208F9" w:rsidR="006A78FA" w:rsidRDefault="006A78FA">
          <w:pPr>
            <w:pStyle w:val="TOC2"/>
            <w:tabs>
              <w:tab w:val="right" w:leader="dot" w:pos="9350"/>
            </w:tabs>
            <w:rPr>
              <w:rFonts w:eastAsiaTheme="minorEastAsia"/>
              <w:noProof/>
            </w:rPr>
          </w:pPr>
          <w:hyperlink w:anchor="_Toc36818650" w:history="1">
            <w:r w:rsidRPr="00226E56">
              <w:rPr>
                <w:rStyle w:val="Hyperlink"/>
                <w:rFonts w:ascii="Arial Narrow" w:hAnsi="Arial Narrow"/>
                <w:b/>
                <w:bCs/>
                <w:i/>
                <w:iCs/>
                <w:noProof/>
              </w:rPr>
              <w:t>3.4. Threats of ASDA’s company</w:t>
            </w:r>
            <w:r>
              <w:rPr>
                <w:noProof/>
                <w:webHidden/>
              </w:rPr>
              <w:tab/>
            </w:r>
            <w:r>
              <w:rPr>
                <w:noProof/>
                <w:webHidden/>
              </w:rPr>
              <w:fldChar w:fldCharType="begin"/>
            </w:r>
            <w:r>
              <w:rPr>
                <w:noProof/>
                <w:webHidden/>
              </w:rPr>
              <w:instrText xml:space="preserve"> PAGEREF _Toc36818650 \h </w:instrText>
            </w:r>
            <w:r>
              <w:rPr>
                <w:noProof/>
                <w:webHidden/>
              </w:rPr>
            </w:r>
            <w:r>
              <w:rPr>
                <w:noProof/>
                <w:webHidden/>
              </w:rPr>
              <w:fldChar w:fldCharType="separate"/>
            </w:r>
            <w:r>
              <w:rPr>
                <w:noProof/>
                <w:webHidden/>
              </w:rPr>
              <w:t>14</w:t>
            </w:r>
            <w:r>
              <w:rPr>
                <w:noProof/>
                <w:webHidden/>
              </w:rPr>
              <w:fldChar w:fldCharType="end"/>
            </w:r>
          </w:hyperlink>
        </w:p>
        <w:p w14:paraId="0297C6E0" w14:textId="68B7F68A" w:rsidR="006A78FA" w:rsidRDefault="006A78FA">
          <w:pPr>
            <w:pStyle w:val="TOC1"/>
            <w:tabs>
              <w:tab w:val="right" w:leader="dot" w:pos="9350"/>
            </w:tabs>
            <w:rPr>
              <w:rFonts w:eastAsiaTheme="minorEastAsia"/>
              <w:noProof/>
            </w:rPr>
          </w:pPr>
          <w:hyperlink w:anchor="_Toc36818651" w:history="1">
            <w:r w:rsidRPr="00226E56">
              <w:rPr>
                <w:rStyle w:val="Hyperlink"/>
                <w:rFonts w:ascii="Castellar" w:hAnsi="Castellar"/>
                <w:b/>
                <w:bCs/>
                <w:noProof/>
              </w:rPr>
              <w:t>Section 4: PESTLE analyses</w:t>
            </w:r>
            <w:r>
              <w:rPr>
                <w:noProof/>
                <w:webHidden/>
              </w:rPr>
              <w:tab/>
            </w:r>
            <w:r>
              <w:rPr>
                <w:noProof/>
                <w:webHidden/>
              </w:rPr>
              <w:fldChar w:fldCharType="begin"/>
            </w:r>
            <w:r>
              <w:rPr>
                <w:noProof/>
                <w:webHidden/>
              </w:rPr>
              <w:instrText xml:space="preserve"> PAGEREF _Toc36818651 \h </w:instrText>
            </w:r>
            <w:r>
              <w:rPr>
                <w:noProof/>
                <w:webHidden/>
              </w:rPr>
            </w:r>
            <w:r>
              <w:rPr>
                <w:noProof/>
                <w:webHidden/>
              </w:rPr>
              <w:fldChar w:fldCharType="separate"/>
            </w:r>
            <w:r>
              <w:rPr>
                <w:noProof/>
                <w:webHidden/>
              </w:rPr>
              <w:t>15</w:t>
            </w:r>
            <w:r>
              <w:rPr>
                <w:noProof/>
                <w:webHidden/>
              </w:rPr>
              <w:fldChar w:fldCharType="end"/>
            </w:r>
          </w:hyperlink>
        </w:p>
        <w:p w14:paraId="13B53BC5" w14:textId="3D2A8CF0" w:rsidR="006A78FA" w:rsidRDefault="006A78FA">
          <w:pPr>
            <w:pStyle w:val="TOC2"/>
            <w:tabs>
              <w:tab w:val="right" w:leader="dot" w:pos="9350"/>
            </w:tabs>
            <w:rPr>
              <w:rFonts w:eastAsiaTheme="minorEastAsia"/>
              <w:noProof/>
            </w:rPr>
          </w:pPr>
          <w:hyperlink w:anchor="_Toc36818652" w:history="1">
            <w:r w:rsidRPr="00226E56">
              <w:rPr>
                <w:rStyle w:val="Hyperlink"/>
                <w:rFonts w:ascii="Arial Narrow" w:hAnsi="Arial Narrow"/>
                <w:b/>
                <w:bCs/>
                <w:i/>
                <w:iCs/>
                <w:noProof/>
              </w:rPr>
              <w:t>4.1. Political factors</w:t>
            </w:r>
            <w:r>
              <w:rPr>
                <w:noProof/>
                <w:webHidden/>
              </w:rPr>
              <w:tab/>
            </w:r>
            <w:r>
              <w:rPr>
                <w:noProof/>
                <w:webHidden/>
              </w:rPr>
              <w:fldChar w:fldCharType="begin"/>
            </w:r>
            <w:r>
              <w:rPr>
                <w:noProof/>
                <w:webHidden/>
              </w:rPr>
              <w:instrText xml:space="preserve"> PAGEREF _Toc36818652 \h </w:instrText>
            </w:r>
            <w:r>
              <w:rPr>
                <w:noProof/>
                <w:webHidden/>
              </w:rPr>
            </w:r>
            <w:r>
              <w:rPr>
                <w:noProof/>
                <w:webHidden/>
              </w:rPr>
              <w:fldChar w:fldCharType="separate"/>
            </w:r>
            <w:r>
              <w:rPr>
                <w:noProof/>
                <w:webHidden/>
              </w:rPr>
              <w:t>16</w:t>
            </w:r>
            <w:r>
              <w:rPr>
                <w:noProof/>
                <w:webHidden/>
              </w:rPr>
              <w:fldChar w:fldCharType="end"/>
            </w:r>
          </w:hyperlink>
        </w:p>
        <w:p w14:paraId="2AC2B77B" w14:textId="7440A736" w:rsidR="006A78FA" w:rsidRDefault="006A78FA">
          <w:pPr>
            <w:pStyle w:val="TOC2"/>
            <w:tabs>
              <w:tab w:val="right" w:leader="dot" w:pos="9350"/>
            </w:tabs>
            <w:rPr>
              <w:rFonts w:eastAsiaTheme="minorEastAsia"/>
              <w:noProof/>
            </w:rPr>
          </w:pPr>
          <w:hyperlink w:anchor="_Toc36818653" w:history="1">
            <w:r w:rsidRPr="00226E56">
              <w:rPr>
                <w:rStyle w:val="Hyperlink"/>
                <w:rFonts w:ascii="Arial Narrow" w:hAnsi="Arial Narrow"/>
                <w:b/>
                <w:bCs/>
                <w:i/>
                <w:iCs/>
                <w:noProof/>
              </w:rPr>
              <w:t>4.2. Economical factors</w:t>
            </w:r>
            <w:r>
              <w:rPr>
                <w:noProof/>
                <w:webHidden/>
              </w:rPr>
              <w:tab/>
            </w:r>
            <w:r>
              <w:rPr>
                <w:noProof/>
                <w:webHidden/>
              </w:rPr>
              <w:fldChar w:fldCharType="begin"/>
            </w:r>
            <w:r>
              <w:rPr>
                <w:noProof/>
                <w:webHidden/>
              </w:rPr>
              <w:instrText xml:space="preserve"> PAGEREF _Toc36818653 \h </w:instrText>
            </w:r>
            <w:r>
              <w:rPr>
                <w:noProof/>
                <w:webHidden/>
              </w:rPr>
            </w:r>
            <w:r>
              <w:rPr>
                <w:noProof/>
                <w:webHidden/>
              </w:rPr>
              <w:fldChar w:fldCharType="separate"/>
            </w:r>
            <w:r>
              <w:rPr>
                <w:noProof/>
                <w:webHidden/>
              </w:rPr>
              <w:t>17</w:t>
            </w:r>
            <w:r>
              <w:rPr>
                <w:noProof/>
                <w:webHidden/>
              </w:rPr>
              <w:fldChar w:fldCharType="end"/>
            </w:r>
          </w:hyperlink>
        </w:p>
        <w:p w14:paraId="0B05BC09" w14:textId="5991FD6F" w:rsidR="006A78FA" w:rsidRDefault="006A78FA">
          <w:pPr>
            <w:pStyle w:val="TOC2"/>
            <w:tabs>
              <w:tab w:val="right" w:leader="dot" w:pos="9350"/>
            </w:tabs>
            <w:rPr>
              <w:rFonts w:eastAsiaTheme="minorEastAsia"/>
              <w:noProof/>
            </w:rPr>
          </w:pPr>
          <w:hyperlink w:anchor="_Toc36818654" w:history="1">
            <w:r w:rsidRPr="00226E56">
              <w:rPr>
                <w:rStyle w:val="Hyperlink"/>
                <w:rFonts w:ascii="Arial Narrow" w:hAnsi="Arial Narrow"/>
                <w:b/>
                <w:bCs/>
                <w:i/>
                <w:iCs/>
                <w:noProof/>
              </w:rPr>
              <w:t>4.3. Social factors.</w:t>
            </w:r>
            <w:r>
              <w:rPr>
                <w:noProof/>
                <w:webHidden/>
              </w:rPr>
              <w:tab/>
            </w:r>
            <w:r>
              <w:rPr>
                <w:noProof/>
                <w:webHidden/>
              </w:rPr>
              <w:fldChar w:fldCharType="begin"/>
            </w:r>
            <w:r>
              <w:rPr>
                <w:noProof/>
                <w:webHidden/>
              </w:rPr>
              <w:instrText xml:space="preserve"> PAGEREF _Toc36818654 \h </w:instrText>
            </w:r>
            <w:r>
              <w:rPr>
                <w:noProof/>
                <w:webHidden/>
              </w:rPr>
            </w:r>
            <w:r>
              <w:rPr>
                <w:noProof/>
                <w:webHidden/>
              </w:rPr>
              <w:fldChar w:fldCharType="separate"/>
            </w:r>
            <w:r>
              <w:rPr>
                <w:noProof/>
                <w:webHidden/>
              </w:rPr>
              <w:t>18</w:t>
            </w:r>
            <w:r>
              <w:rPr>
                <w:noProof/>
                <w:webHidden/>
              </w:rPr>
              <w:fldChar w:fldCharType="end"/>
            </w:r>
          </w:hyperlink>
        </w:p>
        <w:p w14:paraId="760B4A48" w14:textId="23BE0BD4" w:rsidR="006A78FA" w:rsidRDefault="006A78FA">
          <w:pPr>
            <w:pStyle w:val="TOC2"/>
            <w:tabs>
              <w:tab w:val="right" w:leader="dot" w:pos="9350"/>
            </w:tabs>
            <w:rPr>
              <w:rFonts w:eastAsiaTheme="minorEastAsia"/>
              <w:noProof/>
            </w:rPr>
          </w:pPr>
          <w:hyperlink w:anchor="_Toc36818655" w:history="1">
            <w:r w:rsidRPr="00226E56">
              <w:rPr>
                <w:rStyle w:val="Hyperlink"/>
                <w:rFonts w:ascii="Arial Narrow" w:hAnsi="Arial Narrow"/>
                <w:b/>
                <w:bCs/>
                <w:i/>
                <w:iCs/>
                <w:noProof/>
              </w:rPr>
              <w:t>4.4. Technological factors</w:t>
            </w:r>
            <w:r>
              <w:rPr>
                <w:noProof/>
                <w:webHidden/>
              </w:rPr>
              <w:tab/>
            </w:r>
            <w:r>
              <w:rPr>
                <w:noProof/>
                <w:webHidden/>
              </w:rPr>
              <w:fldChar w:fldCharType="begin"/>
            </w:r>
            <w:r>
              <w:rPr>
                <w:noProof/>
                <w:webHidden/>
              </w:rPr>
              <w:instrText xml:space="preserve"> PAGEREF _Toc36818655 \h </w:instrText>
            </w:r>
            <w:r>
              <w:rPr>
                <w:noProof/>
                <w:webHidden/>
              </w:rPr>
            </w:r>
            <w:r>
              <w:rPr>
                <w:noProof/>
                <w:webHidden/>
              </w:rPr>
              <w:fldChar w:fldCharType="separate"/>
            </w:r>
            <w:r>
              <w:rPr>
                <w:noProof/>
                <w:webHidden/>
              </w:rPr>
              <w:t>19</w:t>
            </w:r>
            <w:r>
              <w:rPr>
                <w:noProof/>
                <w:webHidden/>
              </w:rPr>
              <w:fldChar w:fldCharType="end"/>
            </w:r>
          </w:hyperlink>
        </w:p>
        <w:p w14:paraId="2A2DA205" w14:textId="06B99C83" w:rsidR="006A78FA" w:rsidRDefault="006A78FA">
          <w:pPr>
            <w:pStyle w:val="TOC2"/>
            <w:tabs>
              <w:tab w:val="right" w:leader="dot" w:pos="9350"/>
            </w:tabs>
            <w:rPr>
              <w:rFonts w:eastAsiaTheme="minorEastAsia"/>
              <w:noProof/>
            </w:rPr>
          </w:pPr>
          <w:hyperlink w:anchor="_Toc36818656" w:history="1">
            <w:r w:rsidRPr="00226E56">
              <w:rPr>
                <w:rStyle w:val="Hyperlink"/>
                <w:rFonts w:ascii="Arial Narrow" w:hAnsi="Arial Narrow"/>
                <w:b/>
                <w:bCs/>
                <w:i/>
                <w:iCs/>
                <w:noProof/>
              </w:rPr>
              <w:t>3.5 Legal factors</w:t>
            </w:r>
            <w:r>
              <w:rPr>
                <w:noProof/>
                <w:webHidden/>
              </w:rPr>
              <w:tab/>
            </w:r>
            <w:r>
              <w:rPr>
                <w:noProof/>
                <w:webHidden/>
              </w:rPr>
              <w:fldChar w:fldCharType="begin"/>
            </w:r>
            <w:r>
              <w:rPr>
                <w:noProof/>
                <w:webHidden/>
              </w:rPr>
              <w:instrText xml:space="preserve"> PAGEREF _Toc36818656 \h </w:instrText>
            </w:r>
            <w:r>
              <w:rPr>
                <w:noProof/>
                <w:webHidden/>
              </w:rPr>
            </w:r>
            <w:r>
              <w:rPr>
                <w:noProof/>
                <w:webHidden/>
              </w:rPr>
              <w:fldChar w:fldCharType="separate"/>
            </w:r>
            <w:r>
              <w:rPr>
                <w:noProof/>
                <w:webHidden/>
              </w:rPr>
              <w:t>20</w:t>
            </w:r>
            <w:r>
              <w:rPr>
                <w:noProof/>
                <w:webHidden/>
              </w:rPr>
              <w:fldChar w:fldCharType="end"/>
            </w:r>
          </w:hyperlink>
        </w:p>
        <w:p w14:paraId="33AD6904" w14:textId="267A65A8" w:rsidR="006A78FA" w:rsidRDefault="006A78FA">
          <w:pPr>
            <w:pStyle w:val="TOC2"/>
            <w:tabs>
              <w:tab w:val="right" w:leader="dot" w:pos="9350"/>
            </w:tabs>
            <w:rPr>
              <w:rFonts w:eastAsiaTheme="minorEastAsia"/>
              <w:noProof/>
            </w:rPr>
          </w:pPr>
          <w:hyperlink w:anchor="_Toc36818657" w:history="1">
            <w:r w:rsidRPr="00226E56">
              <w:rPr>
                <w:rStyle w:val="Hyperlink"/>
                <w:rFonts w:ascii="Arial Narrow" w:hAnsi="Arial Narrow"/>
                <w:b/>
                <w:bCs/>
                <w:i/>
                <w:iCs/>
                <w:noProof/>
              </w:rPr>
              <w:t>4.6. Environmental factors</w:t>
            </w:r>
            <w:r>
              <w:rPr>
                <w:noProof/>
                <w:webHidden/>
              </w:rPr>
              <w:tab/>
            </w:r>
            <w:r>
              <w:rPr>
                <w:noProof/>
                <w:webHidden/>
              </w:rPr>
              <w:fldChar w:fldCharType="begin"/>
            </w:r>
            <w:r>
              <w:rPr>
                <w:noProof/>
                <w:webHidden/>
              </w:rPr>
              <w:instrText xml:space="preserve"> PAGEREF _Toc36818657 \h </w:instrText>
            </w:r>
            <w:r>
              <w:rPr>
                <w:noProof/>
                <w:webHidden/>
              </w:rPr>
            </w:r>
            <w:r>
              <w:rPr>
                <w:noProof/>
                <w:webHidden/>
              </w:rPr>
              <w:fldChar w:fldCharType="separate"/>
            </w:r>
            <w:r>
              <w:rPr>
                <w:noProof/>
                <w:webHidden/>
              </w:rPr>
              <w:t>21</w:t>
            </w:r>
            <w:r>
              <w:rPr>
                <w:noProof/>
                <w:webHidden/>
              </w:rPr>
              <w:fldChar w:fldCharType="end"/>
            </w:r>
          </w:hyperlink>
        </w:p>
        <w:p w14:paraId="1EA29812" w14:textId="7A1B3FC4" w:rsidR="006A78FA" w:rsidRDefault="006A78FA">
          <w:pPr>
            <w:pStyle w:val="TOC1"/>
            <w:tabs>
              <w:tab w:val="right" w:leader="dot" w:pos="9350"/>
            </w:tabs>
            <w:rPr>
              <w:rFonts w:eastAsiaTheme="minorEastAsia"/>
              <w:noProof/>
            </w:rPr>
          </w:pPr>
          <w:hyperlink w:anchor="_Toc36818658" w:history="1">
            <w:r w:rsidRPr="00226E56">
              <w:rPr>
                <w:rStyle w:val="Hyperlink"/>
                <w:rFonts w:ascii="Castellar" w:hAnsi="Castellar"/>
                <w:b/>
                <w:bCs/>
                <w:noProof/>
              </w:rPr>
              <w:t>Section 5.: Findings</w:t>
            </w:r>
            <w:r>
              <w:rPr>
                <w:noProof/>
                <w:webHidden/>
              </w:rPr>
              <w:tab/>
            </w:r>
            <w:r>
              <w:rPr>
                <w:noProof/>
                <w:webHidden/>
              </w:rPr>
              <w:fldChar w:fldCharType="begin"/>
            </w:r>
            <w:r>
              <w:rPr>
                <w:noProof/>
                <w:webHidden/>
              </w:rPr>
              <w:instrText xml:space="preserve"> PAGEREF _Toc36818658 \h </w:instrText>
            </w:r>
            <w:r>
              <w:rPr>
                <w:noProof/>
                <w:webHidden/>
              </w:rPr>
            </w:r>
            <w:r>
              <w:rPr>
                <w:noProof/>
                <w:webHidden/>
              </w:rPr>
              <w:fldChar w:fldCharType="separate"/>
            </w:r>
            <w:r>
              <w:rPr>
                <w:noProof/>
                <w:webHidden/>
              </w:rPr>
              <w:t>22</w:t>
            </w:r>
            <w:r>
              <w:rPr>
                <w:noProof/>
                <w:webHidden/>
              </w:rPr>
              <w:fldChar w:fldCharType="end"/>
            </w:r>
          </w:hyperlink>
        </w:p>
        <w:p w14:paraId="5EB0A74E" w14:textId="708E5D23" w:rsidR="006A78FA" w:rsidRDefault="006A78FA">
          <w:pPr>
            <w:pStyle w:val="TOC2"/>
            <w:tabs>
              <w:tab w:val="right" w:leader="dot" w:pos="9350"/>
            </w:tabs>
            <w:rPr>
              <w:rFonts w:eastAsiaTheme="minorEastAsia"/>
              <w:noProof/>
            </w:rPr>
          </w:pPr>
          <w:hyperlink w:anchor="_Toc36818659" w:history="1">
            <w:r w:rsidRPr="00226E56">
              <w:rPr>
                <w:rStyle w:val="Hyperlink"/>
                <w:rFonts w:ascii="Arial Narrow" w:hAnsi="Arial Narrow"/>
                <w:b/>
                <w:bCs/>
                <w:i/>
                <w:iCs/>
                <w:noProof/>
              </w:rPr>
              <w:t>5.1 Conclusion of the findings</w:t>
            </w:r>
            <w:r>
              <w:rPr>
                <w:noProof/>
                <w:webHidden/>
              </w:rPr>
              <w:tab/>
            </w:r>
            <w:r>
              <w:rPr>
                <w:noProof/>
                <w:webHidden/>
              </w:rPr>
              <w:fldChar w:fldCharType="begin"/>
            </w:r>
            <w:r>
              <w:rPr>
                <w:noProof/>
                <w:webHidden/>
              </w:rPr>
              <w:instrText xml:space="preserve"> PAGEREF _Toc36818659 \h </w:instrText>
            </w:r>
            <w:r>
              <w:rPr>
                <w:noProof/>
                <w:webHidden/>
              </w:rPr>
            </w:r>
            <w:r>
              <w:rPr>
                <w:noProof/>
                <w:webHidden/>
              </w:rPr>
              <w:fldChar w:fldCharType="separate"/>
            </w:r>
            <w:r>
              <w:rPr>
                <w:noProof/>
                <w:webHidden/>
              </w:rPr>
              <w:t>23</w:t>
            </w:r>
            <w:r>
              <w:rPr>
                <w:noProof/>
                <w:webHidden/>
              </w:rPr>
              <w:fldChar w:fldCharType="end"/>
            </w:r>
          </w:hyperlink>
        </w:p>
        <w:p w14:paraId="3A0F4117" w14:textId="6D87DFB4" w:rsidR="006A78FA" w:rsidRDefault="006A78FA">
          <w:pPr>
            <w:pStyle w:val="TOC1"/>
            <w:tabs>
              <w:tab w:val="right" w:leader="dot" w:pos="9350"/>
            </w:tabs>
            <w:rPr>
              <w:rFonts w:eastAsiaTheme="minorEastAsia"/>
              <w:noProof/>
            </w:rPr>
          </w:pPr>
          <w:hyperlink w:anchor="_Toc36818660" w:history="1">
            <w:r w:rsidRPr="00226E56">
              <w:rPr>
                <w:rStyle w:val="Hyperlink"/>
                <w:rFonts w:ascii="Castellar" w:hAnsi="Castellar"/>
                <w:noProof/>
              </w:rPr>
              <w:t>Section 6: Action plan and options to improve ASDA ’company</w:t>
            </w:r>
            <w:r>
              <w:rPr>
                <w:noProof/>
                <w:webHidden/>
              </w:rPr>
              <w:tab/>
            </w:r>
            <w:r>
              <w:rPr>
                <w:noProof/>
                <w:webHidden/>
              </w:rPr>
              <w:fldChar w:fldCharType="begin"/>
            </w:r>
            <w:r>
              <w:rPr>
                <w:noProof/>
                <w:webHidden/>
              </w:rPr>
              <w:instrText xml:space="preserve"> PAGEREF _Toc36818660 \h </w:instrText>
            </w:r>
            <w:r>
              <w:rPr>
                <w:noProof/>
                <w:webHidden/>
              </w:rPr>
            </w:r>
            <w:r>
              <w:rPr>
                <w:noProof/>
                <w:webHidden/>
              </w:rPr>
              <w:fldChar w:fldCharType="separate"/>
            </w:r>
            <w:r>
              <w:rPr>
                <w:noProof/>
                <w:webHidden/>
              </w:rPr>
              <w:t>24</w:t>
            </w:r>
            <w:r>
              <w:rPr>
                <w:noProof/>
                <w:webHidden/>
              </w:rPr>
              <w:fldChar w:fldCharType="end"/>
            </w:r>
          </w:hyperlink>
        </w:p>
        <w:p w14:paraId="7640DC74" w14:textId="7CFD2EDC" w:rsidR="006A78FA" w:rsidRDefault="006A78FA">
          <w:pPr>
            <w:pStyle w:val="TOC1"/>
            <w:tabs>
              <w:tab w:val="right" w:leader="dot" w:pos="9350"/>
            </w:tabs>
            <w:rPr>
              <w:rFonts w:eastAsiaTheme="minorEastAsia"/>
              <w:noProof/>
            </w:rPr>
          </w:pPr>
          <w:hyperlink w:anchor="_Toc36818661" w:history="1">
            <w:r w:rsidRPr="00226E56">
              <w:rPr>
                <w:rStyle w:val="Hyperlink"/>
                <w:rFonts w:ascii="Castellar" w:hAnsi="Castellar"/>
                <w:noProof/>
              </w:rPr>
              <w:t>Section 7: Suggest how these options will be monitored</w:t>
            </w:r>
            <w:r>
              <w:rPr>
                <w:noProof/>
                <w:webHidden/>
              </w:rPr>
              <w:tab/>
            </w:r>
            <w:r>
              <w:rPr>
                <w:noProof/>
                <w:webHidden/>
              </w:rPr>
              <w:fldChar w:fldCharType="begin"/>
            </w:r>
            <w:r>
              <w:rPr>
                <w:noProof/>
                <w:webHidden/>
              </w:rPr>
              <w:instrText xml:space="preserve"> PAGEREF _Toc36818661 \h </w:instrText>
            </w:r>
            <w:r>
              <w:rPr>
                <w:noProof/>
                <w:webHidden/>
              </w:rPr>
            </w:r>
            <w:r>
              <w:rPr>
                <w:noProof/>
                <w:webHidden/>
              </w:rPr>
              <w:fldChar w:fldCharType="separate"/>
            </w:r>
            <w:r>
              <w:rPr>
                <w:noProof/>
                <w:webHidden/>
              </w:rPr>
              <w:t>25</w:t>
            </w:r>
            <w:r>
              <w:rPr>
                <w:noProof/>
                <w:webHidden/>
              </w:rPr>
              <w:fldChar w:fldCharType="end"/>
            </w:r>
          </w:hyperlink>
        </w:p>
        <w:p w14:paraId="31564AD3" w14:textId="69AC0480" w:rsidR="006A78FA" w:rsidRDefault="006A78FA">
          <w:pPr>
            <w:pStyle w:val="TOC1"/>
            <w:tabs>
              <w:tab w:val="right" w:leader="dot" w:pos="9350"/>
            </w:tabs>
            <w:rPr>
              <w:rFonts w:eastAsiaTheme="minorEastAsia"/>
              <w:noProof/>
            </w:rPr>
          </w:pPr>
          <w:hyperlink w:anchor="_Toc36818662" w:history="1">
            <w:r w:rsidRPr="00226E56">
              <w:rPr>
                <w:rStyle w:val="Hyperlink"/>
                <w:noProof/>
              </w:rPr>
              <w:t>References</w:t>
            </w:r>
            <w:r>
              <w:rPr>
                <w:noProof/>
                <w:webHidden/>
              </w:rPr>
              <w:tab/>
            </w:r>
            <w:r>
              <w:rPr>
                <w:noProof/>
                <w:webHidden/>
              </w:rPr>
              <w:fldChar w:fldCharType="begin"/>
            </w:r>
            <w:r>
              <w:rPr>
                <w:noProof/>
                <w:webHidden/>
              </w:rPr>
              <w:instrText xml:space="preserve"> PAGEREF _Toc36818662 \h </w:instrText>
            </w:r>
            <w:r>
              <w:rPr>
                <w:noProof/>
                <w:webHidden/>
              </w:rPr>
            </w:r>
            <w:r>
              <w:rPr>
                <w:noProof/>
                <w:webHidden/>
              </w:rPr>
              <w:fldChar w:fldCharType="separate"/>
            </w:r>
            <w:r>
              <w:rPr>
                <w:noProof/>
                <w:webHidden/>
              </w:rPr>
              <w:t>27</w:t>
            </w:r>
            <w:r>
              <w:rPr>
                <w:noProof/>
                <w:webHidden/>
              </w:rPr>
              <w:fldChar w:fldCharType="end"/>
            </w:r>
          </w:hyperlink>
        </w:p>
        <w:p w14:paraId="134FAAE6" w14:textId="56813DB8" w:rsidR="001521F0" w:rsidRDefault="001521F0">
          <w:r>
            <w:rPr>
              <w:b/>
              <w:bCs/>
              <w:noProof/>
            </w:rPr>
            <w:fldChar w:fldCharType="end"/>
          </w:r>
        </w:p>
      </w:sdtContent>
    </w:sdt>
    <w:p w14:paraId="74D23A85" w14:textId="77777777" w:rsidR="007F02D2" w:rsidRDefault="007F02D2">
      <w:r>
        <w:br w:type="page"/>
      </w:r>
    </w:p>
    <w:p w14:paraId="3F83613E" w14:textId="676B3C35" w:rsidR="007F02D2" w:rsidRPr="00275F93" w:rsidRDefault="005C68C7" w:rsidP="00275F93">
      <w:pPr>
        <w:pStyle w:val="Heading1"/>
        <w:jc w:val="center"/>
        <w:rPr>
          <w:rFonts w:ascii="Arial Black" w:hAnsi="Arial Black"/>
          <w:b/>
          <w:bCs/>
          <w:i/>
          <w:iCs/>
          <w:color w:val="auto"/>
        </w:rPr>
      </w:pPr>
      <w:bookmarkStart w:id="0" w:name="_Hlk36746146"/>
      <w:bookmarkStart w:id="1" w:name="_Toc36818639"/>
      <w:r w:rsidRPr="00275F93">
        <w:rPr>
          <w:rFonts w:ascii="Arial Black" w:hAnsi="Arial Black"/>
          <w:b/>
          <w:bCs/>
          <w:i/>
          <w:iCs/>
          <w:color w:val="auto"/>
        </w:rPr>
        <w:lastRenderedPageBreak/>
        <w:t xml:space="preserve">Section 1. </w:t>
      </w:r>
      <w:r w:rsidR="0019759F" w:rsidRPr="00275F93">
        <w:rPr>
          <w:rFonts w:ascii="Arial Black" w:hAnsi="Arial Black"/>
          <w:b/>
          <w:bCs/>
          <w:i/>
          <w:iCs/>
          <w:color w:val="auto"/>
        </w:rPr>
        <w:t>Introduction</w:t>
      </w:r>
      <w:r w:rsidRPr="00275F93">
        <w:rPr>
          <w:rFonts w:ascii="Arial Black" w:hAnsi="Arial Black"/>
          <w:b/>
          <w:bCs/>
          <w:i/>
          <w:iCs/>
          <w:color w:val="auto"/>
        </w:rPr>
        <w:t xml:space="preserve"> </w:t>
      </w:r>
      <w:r w:rsidR="0062701B" w:rsidRPr="00275F93">
        <w:rPr>
          <w:rFonts w:ascii="Arial Black" w:hAnsi="Arial Black"/>
          <w:b/>
          <w:bCs/>
          <w:i/>
          <w:iCs/>
          <w:color w:val="auto"/>
        </w:rPr>
        <w:t>with ASDA COMPANY</w:t>
      </w:r>
      <w:bookmarkEnd w:id="1"/>
    </w:p>
    <w:bookmarkEnd w:id="0"/>
    <w:p w14:paraId="47921A50" w14:textId="77777777" w:rsidR="00226FAE" w:rsidRDefault="00226FAE" w:rsidP="00275F93">
      <w:pPr>
        <w:pStyle w:val="Heading1"/>
      </w:pPr>
      <w:r>
        <w:t xml:space="preserve">  </w:t>
      </w:r>
    </w:p>
    <w:p w14:paraId="40943802" w14:textId="7396577B" w:rsidR="00AC0EF9" w:rsidRPr="008F69F4" w:rsidRDefault="005C68C7" w:rsidP="00275F93">
      <w:pPr>
        <w:pStyle w:val="Heading1"/>
        <w:rPr>
          <w:rFonts w:asciiTheme="minorHAnsi" w:hAnsiTheme="minorHAnsi"/>
          <w:i/>
          <w:iCs/>
        </w:rPr>
      </w:pPr>
      <w:r w:rsidRPr="008F69F4">
        <w:rPr>
          <w:rFonts w:asciiTheme="minorHAnsi" w:hAnsiTheme="minorHAnsi"/>
          <w:i/>
          <w:iCs/>
        </w:rPr>
        <w:t xml:space="preserve">       </w:t>
      </w:r>
    </w:p>
    <w:p w14:paraId="5B999265" w14:textId="17222C83" w:rsidR="00A904A4" w:rsidRPr="008F69F4" w:rsidRDefault="00275F93" w:rsidP="00AC0EF9">
      <w:pPr>
        <w:rPr>
          <w:i/>
          <w:iCs/>
        </w:rPr>
      </w:pPr>
      <w:r w:rsidRPr="008F69F4">
        <w:rPr>
          <w:i/>
          <w:iCs/>
          <w:sz w:val="28"/>
          <w:szCs w:val="28"/>
        </w:rPr>
        <w:t xml:space="preserve">       </w:t>
      </w:r>
      <w:r w:rsidR="00B23FEC" w:rsidRPr="008F69F4">
        <w:rPr>
          <w:i/>
          <w:iCs/>
          <w:sz w:val="28"/>
          <w:szCs w:val="28"/>
        </w:rPr>
        <w:t>According to my research in the case study of Asda is the third-largest retailer company in the UK next to Tesco and Sainsbury. It has 14.8% market share and has over 630 stores with strong management, and trying to be competing with its rivals for many years and maintain the same position regarding market share</w:t>
      </w:r>
      <w:r w:rsidR="00B23FEC" w:rsidRPr="008F69F4">
        <w:rPr>
          <w:i/>
          <w:iCs/>
        </w:rPr>
        <w:t>.</w:t>
      </w:r>
    </w:p>
    <w:p w14:paraId="7B0FBA7A" w14:textId="77777777" w:rsidR="0062701B" w:rsidRPr="008F69F4" w:rsidRDefault="0062701B" w:rsidP="00AC0EF9">
      <w:pPr>
        <w:rPr>
          <w:i/>
          <w:iCs/>
        </w:rPr>
      </w:pPr>
    </w:p>
    <w:p w14:paraId="1A5509D0" w14:textId="77777777" w:rsidR="0062701B" w:rsidRDefault="0062701B" w:rsidP="00AC0EF9">
      <w:pPr>
        <w:rPr>
          <w:rFonts w:ascii="Arial Black" w:hAnsi="Arial Black"/>
        </w:rPr>
      </w:pPr>
    </w:p>
    <w:p w14:paraId="2B52E4D8" w14:textId="77777777" w:rsidR="0062701B" w:rsidRDefault="0062701B" w:rsidP="00AC0EF9">
      <w:pPr>
        <w:rPr>
          <w:rFonts w:ascii="Arial Black" w:hAnsi="Arial Black"/>
        </w:rPr>
      </w:pPr>
    </w:p>
    <w:p w14:paraId="036462B2" w14:textId="77777777" w:rsidR="0062701B" w:rsidRDefault="0062701B" w:rsidP="00AC0EF9">
      <w:pPr>
        <w:rPr>
          <w:rFonts w:ascii="Arial Black" w:hAnsi="Arial Black"/>
        </w:rPr>
      </w:pPr>
    </w:p>
    <w:p w14:paraId="327243C8" w14:textId="77777777" w:rsidR="0062701B" w:rsidRDefault="0062701B" w:rsidP="00AC0EF9">
      <w:pPr>
        <w:rPr>
          <w:rFonts w:ascii="Arial Black" w:hAnsi="Arial Black"/>
        </w:rPr>
      </w:pPr>
    </w:p>
    <w:p w14:paraId="45CEC3ED" w14:textId="77777777" w:rsidR="0062701B" w:rsidRDefault="0062701B" w:rsidP="00AC0EF9">
      <w:pPr>
        <w:rPr>
          <w:rFonts w:ascii="Arial Black" w:hAnsi="Arial Black"/>
        </w:rPr>
      </w:pPr>
    </w:p>
    <w:p w14:paraId="1AD358E4" w14:textId="77777777" w:rsidR="0062701B" w:rsidRDefault="0062701B" w:rsidP="00AC0EF9">
      <w:pPr>
        <w:rPr>
          <w:rFonts w:ascii="Arial Black" w:hAnsi="Arial Black"/>
        </w:rPr>
      </w:pPr>
    </w:p>
    <w:p w14:paraId="2FDBA16F" w14:textId="77777777" w:rsidR="0062701B" w:rsidRDefault="0062701B" w:rsidP="00AC0EF9">
      <w:pPr>
        <w:rPr>
          <w:rFonts w:ascii="Arial Black" w:hAnsi="Arial Black"/>
        </w:rPr>
      </w:pPr>
    </w:p>
    <w:p w14:paraId="28B9E8E5" w14:textId="77777777" w:rsidR="0062701B" w:rsidRDefault="0062701B" w:rsidP="00AC0EF9">
      <w:pPr>
        <w:rPr>
          <w:rFonts w:ascii="Arial Black" w:hAnsi="Arial Black"/>
        </w:rPr>
      </w:pPr>
    </w:p>
    <w:p w14:paraId="4BC3C33F" w14:textId="77777777" w:rsidR="0062701B" w:rsidRDefault="0062701B" w:rsidP="00AC0EF9">
      <w:pPr>
        <w:rPr>
          <w:rFonts w:ascii="Arial Black" w:hAnsi="Arial Black"/>
        </w:rPr>
      </w:pPr>
    </w:p>
    <w:p w14:paraId="3FE34585" w14:textId="77777777" w:rsidR="0062701B" w:rsidRDefault="0062701B" w:rsidP="00AC0EF9">
      <w:pPr>
        <w:rPr>
          <w:rFonts w:ascii="Arial Black" w:hAnsi="Arial Black"/>
        </w:rPr>
      </w:pPr>
    </w:p>
    <w:p w14:paraId="43EACFBC" w14:textId="77777777" w:rsidR="0062701B" w:rsidRDefault="0062701B" w:rsidP="00AC0EF9">
      <w:pPr>
        <w:rPr>
          <w:rFonts w:ascii="Arial Black" w:hAnsi="Arial Black"/>
        </w:rPr>
      </w:pPr>
    </w:p>
    <w:p w14:paraId="2FF2BB0B" w14:textId="77777777" w:rsidR="0062701B" w:rsidRDefault="0062701B" w:rsidP="00AC0EF9">
      <w:pPr>
        <w:rPr>
          <w:rFonts w:ascii="Arial Black" w:hAnsi="Arial Black"/>
        </w:rPr>
      </w:pPr>
    </w:p>
    <w:p w14:paraId="7173C181" w14:textId="77777777" w:rsidR="0062701B" w:rsidRDefault="0062701B" w:rsidP="00AC0EF9">
      <w:pPr>
        <w:rPr>
          <w:rFonts w:ascii="Arial Black" w:hAnsi="Arial Black"/>
        </w:rPr>
      </w:pPr>
    </w:p>
    <w:p w14:paraId="46B576FF" w14:textId="77777777" w:rsidR="0062701B" w:rsidRDefault="0062701B" w:rsidP="00AC0EF9">
      <w:pPr>
        <w:rPr>
          <w:rFonts w:ascii="Arial Black" w:hAnsi="Arial Black"/>
        </w:rPr>
      </w:pPr>
    </w:p>
    <w:p w14:paraId="1933297C" w14:textId="77777777" w:rsidR="0062701B" w:rsidRDefault="0062701B" w:rsidP="00AC0EF9">
      <w:pPr>
        <w:rPr>
          <w:rFonts w:ascii="Arial Black" w:hAnsi="Arial Black"/>
        </w:rPr>
      </w:pPr>
    </w:p>
    <w:p w14:paraId="3EBE0970" w14:textId="77777777" w:rsidR="0062701B" w:rsidRDefault="0062701B" w:rsidP="00AC0EF9">
      <w:pPr>
        <w:rPr>
          <w:rFonts w:ascii="Arial Black" w:hAnsi="Arial Black"/>
        </w:rPr>
      </w:pPr>
    </w:p>
    <w:p w14:paraId="23E75F67" w14:textId="77777777" w:rsidR="0062701B" w:rsidRDefault="0062701B" w:rsidP="00AC0EF9">
      <w:pPr>
        <w:rPr>
          <w:rFonts w:ascii="Arial Black" w:hAnsi="Arial Black"/>
        </w:rPr>
      </w:pPr>
    </w:p>
    <w:p w14:paraId="08CF1F5C" w14:textId="77777777" w:rsidR="0062701B" w:rsidRDefault="0062701B" w:rsidP="00AC0EF9">
      <w:pPr>
        <w:rPr>
          <w:rFonts w:ascii="Arial Black" w:hAnsi="Arial Black"/>
        </w:rPr>
      </w:pPr>
    </w:p>
    <w:p w14:paraId="59E09365" w14:textId="77777777" w:rsidR="0062701B" w:rsidRDefault="0062701B" w:rsidP="005739CB">
      <w:pPr>
        <w:pStyle w:val="Heading2"/>
        <w:jc w:val="center"/>
      </w:pPr>
    </w:p>
    <w:p w14:paraId="5883B2F9" w14:textId="71327DAC" w:rsidR="0062701B" w:rsidRPr="00E62DB6" w:rsidRDefault="005739CB" w:rsidP="005739CB">
      <w:pPr>
        <w:pStyle w:val="Heading2"/>
        <w:jc w:val="center"/>
        <w:rPr>
          <w:rFonts w:ascii="Arial Narrow" w:hAnsi="Arial Narrow"/>
          <w:b/>
          <w:bCs/>
          <w:i/>
          <w:iCs/>
          <w:color w:val="auto"/>
          <w:sz w:val="28"/>
          <w:szCs w:val="28"/>
          <w:u w:val="single"/>
        </w:rPr>
      </w:pPr>
      <w:bookmarkStart w:id="2" w:name="_Toc36818640"/>
      <w:r w:rsidRPr="00E62DB6">
        <w:rPr>
          <w:rFonts w:ascii="Arial Narrow" w:hAnsi="Arial Narrow"/>
          <w:b/>
          <w:bCs/>
          <w:i/>
          <w:iCs/>
          <w:color w:val="auto"/>
          <w:sz w:val="28"/>
          <w:szCs w:val="28"/>
          <w:u w:val="single"/>
        </w:rPr>
        <w:t xml:space="preserve">1.1 </w:t>
      </w:r>
      <w:r w:rsidR="00A904A4" w:rsidRPr="00E62DB6">
        <w:rPr>
          <w:rFonts w:ascii="Arial Narrow" w:hAnsi="Arial Narrow"/>
          <w:b/>
          <w:bCs/>
          <w:i/>
          <w:iCs/>
          <w:color w:val="auto"/>
          <w:sz w:val="28"/>
          <w:szCs w:val="28"/>
          <w:u w:val="single"/>
        </w:rPr>
        <w:t>History of ASDA</w:t>
      </w:r>
      <w:bookmarkEnd w:id="2"/>
    </w:p>
    <w:p w14:paraId="4DA085E0" w14:textId="77777777" w:rsidR="0062701B" w:rsidRDefault="0062701B" w:rsidP="0062701B">
      <w:pPr>
        <w:rPr>
          <w:rFonts w:ascii="Arial Black" w:hAnsi="Arial Black"/>
        </w:rPr>
      </w:pPr>
    </w:p>
    <w:p w14:paraId="5525D178" w14:textId="77777777" w:rsidR="005739CB" w:rsidRDefault="0062701B" w:rsidP="0062701B">
      <w:pPr>
        <w:rPr>
          <w:rFonts w:ascii="Arial Black" w:hAnsi="Arial Black"/>
        </w:rPr>
      </w:pPr>
      <w:r>
        <w:rPr>
          <w:rFonts w:ascii="Arial Black" w:hAnsi="Arial Black"/>
        </w:rPr>
        <w:t xml:space="preserve">    </w:t>
      </w:r>
      <w:r w:rsidR="00A904A4" w:rsidRPr="0062701B">
        <w:rPr>
          <w:rFonts w:ascii="Arial Black" w:hAnsi="Arial Black"/>
        </w:rPr>
        <w:t xml:space="preserve"> </w:t>
      </w:r>
    </w:p>
    <w:p w14:paraId="400F156D" w14:textId="77777777" w:rsidR="005739CB" w:rsidRDefault="005739CB" w:rsidP="0062701B">
      <w:pPr>
        <w:rPr>
          <w:rFonts w:ascii="Arial Black" w:hAnsi="Arial Black"/>
        </w:rPr>
      </w:pPr>
    </w:p>
    <w:p w14:paraId="609D464B" w14:textId="77777777" w:rsidR="005739CB" w:rsidRPr="008F69F4" w:rsidRDefault="005739CB" w:rsidP="0062701B">
      <w:pPr>
        <w:rPr>
          <w:rFonts w:ascii="Arial Black" w:hAnsi="Arial Black"/>
          <w:sz w:val="28"/>
          <w:szCs w:val="28"/>
        </w:rPr>
      </w:pPr>
    </w:p>
    <w:p w14:paraId="59B1D74E" w14:textId="72D626F5" w:rsidR="00A904A4" w:rsidRPr="008F69F4" w:rsidRDefault="00B23FEC" w:rsidP="0062701B">
      <w:pPr>
        <w:rPr>
          <w:sz w:val="28"/>
          <w:szCs w:val="28"/>
        </w:rPr>
      </w:pPr>
      <w:r w:rsidRPr="008F69F4">
        <w:rPr>
          <w:rFonts w:ascii="Arial Black" w:hAnsi="Arial Black"/>
          <w:sz w:val="28"/>
          <w:szCs w:val="28"/>
        </w:rPr>
        <w:t xml:space="preserve">    </w:t>
      </w:r>
      <w:r w:rsidRPr="008F69F4">
        <w:rPr>
          <w:sz w:val="28"/>
          <w:szCs w:val="28"/>
        </w:rPr>
        <w:t>The organization was centered in 1949 when Asquith household joined the Associated Dairy organization of Yorkshire. In 1970, ASDA opened large superstores in smaller towns and additionally added petrol filling stations to the stores. Because of the rate competitiveness, in 1984, John Hardman added the ASDA branded products. After 6 years, George Davies established a partnership with ASDA. The organization constantly tried to overcome itself and brought new affords and services on the market to fulfill its customers. It deals in the retail of merchandise products including food items, grocery items, housing, electrical appliances, and other entertainment goods.</w:t>
      </w:r>
    </w:p>
    <w:p w14:paraId="00BBAD69" w14:textId="5073EA8B" w:rsidR="007F02D2" w:rsidRPr="008F69F4" w:rsidRDefault="005C68C7" w:rsidP="0062701B">
      <w:r w:rsidRPr="008F69F4">
        <w:t xml:space="preserve"> </w:t>
      </w:r>
    </w:p>
    <w:p w14:paraId="08884C02" w14:textId="77777777" w:rsidR="0062701B" w:rsidRPr="008F69F4" w:rsidRDefault="0062701B" w:rsidP="00231BF8">
      <w:pPr>
        <w:pStyle w:val="Heading1"/>
        <w:rPr>
          <w:rFonts w:asciiTheme="minorHAnsi" w:hAnsiTheme="minorHAnsi"/>
          <w:b/>
          <w:bCs/>
          <w:color w:val="000000" w:themeColor="text1"/>
        </w:rPr>
      </w:pPr>
    </w:p>
    <w:p w14:paraId="121AD32F" w14:textId="77777777" w:rsidR="005739CB" w:rsidRPr="008F69F4" w:rsidRDefault="005739CB" w:rsidP="00231BF8">
      <w:pPr>
        <w:pStyle w:val="Heading1"/>
        <w:rPr>
          <w:rFonts w:asciiTheme="minorHAnsi" w:hAnsiTheme="minorHAnsi"/>
          <w:b/>
          <w:bCs/>
          <w:color w:val="000000" w:themeColor="text1"/>
        </w:rPr>
      </w:pPr>
    </w:p>
    <w:p w14:paraId="5152E427" w14:textId="77777777" w:rsidR="005739CB" w:rsidRPr="008F69F4" w:rsidRDefault="005739CB" w:rsidP="00231BF8">
      <w:pPr>
        <w:pStyle w:val="Heading1"/>
        <w:rPr>
          <w:rFonts w:asciiTheme="minorHAnsi" w:hAnsiTheme="minorHAnsi"/>
          <w:b/>
          <w:bCs/>
          <w:color w:val="000000" w:themeColor="text1"/>
        </w:rPr>
      </w:pPr>
    </w:p>
    <w:p w14:paraId="60D7BEF2" w14:textId="77777777" w:rsidR="005739CB" w:rsidRPr="008F69F4" w:rsidRDefault="005739CB" w:rsidP="00231BF8">
      <w:pPr>
        <w:pStyle w:val="Heading1"/>
        <w:rPr>
          <w:rFonts w:asciiTheme="minorHAnsi" w:hAnsiTheme="minorHAnsi"/>
          <w:b/>
          <w:bCs/>
          <w:color w:val="000000" w:themeColor="text1"/>
        </w:rPr>
      </w:pPr>
    </w:p>
    <w:p w14:paraId="5DB0BE77" w14:textId="77777777" w:rsidR="005739CB" w:rsidRPr="008F69F4" w:rsidRDefault="005739CB" w:rsidP="00231BF8">
      <w:pPr>
        <w:pStyle w:val="Heading1"/>
        <w:rPr>
          <w:rFonts w:asciiTheme="minorHAnsi" w:hAnsiTheme="minorHAnsi"/>
          <w:b/>
          <w:bCs/>
          <w:color w:val="000000" w:themeColor="text1"/>
        </w:rPr>
      </w:pPr>
    </w:p>
    <w:p w14:paraId="563C4B88" w14:textId="77777777" w:rsidR="005739CB" w:rsidRPr="008F69F4" w:rsidRDefault="005739CB" w:rsidP="00231BF8">
      <w:pPr>
        <w:pStyle w:val="Heading1"/>
        <w:rPr>
          <w:rFonts w:asciiTheme="minorHAnsi" w:hAnsiTheme="minorHAnsi"/>
          <w:b/>
          <w:bCs/>
          <w:color w:val="000000" w:themeColor="text1"/>
        </w:rPr>
      </w:pPr>
    </w:p>
    <w:p w14:paraId="50F9D969" w14:textId="6DBDA513" w:rsidR="0062701B" w:rsidRDefault="0062701B" w:rsidP="00231BF8">
      <w:pPr>
        <w:pStyle w:val="Heading1"/>
        <w:rPr>
          <w:rFonts w:ascii="Castellar" w:hAnsi="Castellar"/>
          <w:b/>
          <w:bCs/>
          <w:color w:val="000000" w:themeColor="text1"/>
        </w:rPr>
      </w:pPr>
    </w:p>
    <w:p w14:paraId="1F72AE89" w14:textId="77777777" w:rsidR="005739CB" w:rsidRPr="005739CB" w:rsidRDefault="005739CB" w:rsidP="005739CB"/>
    <w:p w14:paraId="233E3548" w14:textId="01C835C6" w:rsidR="0062701B" w:rsidRDefault="005739CB" w:rsidP="00231BF8">
      <w:pPr>
        <w:pStyle w:val="Heading1"/>
        <w:rPr>
          <w:rFonts w:ascii="Castellar" w:hAnsi="Castellar"/>
          <w:b/>
          <w:bCs/>
          <w:color w:val="000000" w:themeColor="text1"/>
        </w:rPr>
      </w:pPr>
      <w:bookmarkStart w:id="3" w:name="_Toc36818641"/>
      <w:r w:rsidRPr="005739CB">
        <w:rPr>
          <w:rFonts w:ascii="Castellar" w:hAnsi="Castellar"/>
          <w:b/>
          <w:bCs/>
          <w:color w:val="000000" w:themeColor="text1"/>
        </w:rPr>
        <w:lastRenderedPageBreak/>
        <w:t>Section 2. Analysis of Asda’s problem</w:t>
      </w:r>
      <w:bookmarkEnd w:id="3"/>
    </w:p>
    <w:p w14:paraId="155EE591" w14:textId="77777777" w:rsidR="0062701B" w:rsidRDefault="0062701B" w:rsidP="00231BF8">
      <w:pPr>
        <w:pStyle w:val="Heading1"/>
        <w:rPr>
          <w:rFonts w:ascii="Castellar" w:hAnsi="Castellar"/>
          <w:b/>
          <w:bCs/>
          <w:color w:val="000000" w:themeColor="text1"/>
        </w:rPr>
      </w:pPr>
    </w:p>
    <w:p w14:paraId="45F3FBE6" w14:textId="77777777" w:rsidR="0062701B" w:rsidRDefault="0062701B" w:rsidP="00231BF8">
      <w:pPr>
        <w:pStyle w:val="Heading1"/>
        <w:rPr>
          <w:rFonts w:ascii="Castellar" w:hAnsi="Castellar"/>
          <w:b/>
          <w:bCs/>
          <w:color w:val="000000" w:themeColor="text1"/>
        </w:rPr>
      </w:pPr>
    </w:p>
    <w:p w14:paraId="52B8B9CB" w14:textId="77777777" w:rsidR="0062701B" w:rsidRDefault="0062701B" w:rsidP="00231BF8">
      <w:pPr>
        <w:pStyle w:val="Heading1"/>
        <w:rPr>
          <w:rFonts w:ascii="Castellar" w:hAnsi="Castellar"/>
          <w:b/>
          <w:bCs/>
          <w:color w:val="000000" w:themeColor="text1"/>
        </w:rPr>
      </w:pPr>
    </w:p>
    <w:p w14:paraId="5D2D2497" w14:textId="77777777" w:rsidR="00B23FEC" w:rsidRPr="00B23FEC" w:rsidRDefault="00B23FEC" w:rsidP="00B23FEC">
      <w:pPr>
        <w:rPr>
          <w:rFonts w:ascii="Arial Black" w:hAnsi="Arial Black"/>
        </w:rPr>
      </w:pPr>
    </w:p>
    <w:p w14:paraId="135930EE" w14:textId="27E1A64C" w:rsidR="00B67CC8" w:rsidRPr="008F69F4" w:rsidRDefault="00B23FEC" w:rsidP="00B23FEC">
      <w:pPr>
        <w:rPr>
          <w:sz w:val="28"/>
          <w:szCs w:val="28"/>
        </w:rPr>
      </w:pPr>
      <w:r w:rsidRPr="008F69F4">
        <w:rPr>
          <w:sz w:val="28"/>
          <w:szCs w:val="28"/>
        </w:rPr>
        <w:t xml:space="preserve">  A situational analysis is very important as it helps the organization to observe the all aspects of its internal and external environment that are most likely to affect its strategic options and opportunities. The organization should give equal factors to internal factors like External factors.  After a closer look, we can easily observe that the main problem that is facing ASDA is the competition, trying to remain competitive in a “challenging market”. Currently, ASDA has 170,000 devoted employees in extra than 376 superstores and supermarkets throughout the United Kingdom.</w:t>
      </w:r>
    </w:p>
    <w:p w14:paraId="4D702F65" w14:textId="77777777" w:rsidR="00B67CC8" w:rsidRPr="008F69F4" w:rsidRDefault="00B67CC8">
      <w:pPr>
        <w:rPr>
          <w:sz w:val="28"/>
          <w:szCs w:val="28"/>
        </w:rPr>
      </w:pPr>
    </w:p>
    <w:p w14:paraId="23A6A6A1" w14:textId="62AEB1F4" w:rsidR="0062701B" w:rsidRDefault="008943CB" w:rsidP="00275F93">
      <w:pPr>
        <w:pStyle w:val="Heading1"/>
      </w:pPr>
      <w:r>
        <w:t xml:space="preserve">  </w:t>
      </w:r>
    </w:p>
    <w:p w14:paraId="12394F77" w14:textId="77777777" w:rsidR="0062701B" w:rsidRDefault="008943CB" w:rsidP="00A612E0">
      <w:pPr>
        <w:tabs>
          <w:tab w:val="left" w:pos="4410"/>
        </w:tabs>
        <w:rPr>
          <w:rFonts w:ascii="Arial Black" w:hAnsi="Arial Black"/>
        </w:rPr>
      </w:pPr>
      <w:r>
        <w:rPr>
          <w:rFonts w:ascii="Arial Black" w:hAnsi="Arial Black"/>
        </w:rPr>
        <w:t xml:space="preserve"> </w:t>
      </w:r>
    </w:p>
    <w:p w14:paraId="11D77DCD" w14:textId="77777777" w:rsidR="00A438D4" w:rsidRPr="00A438D4" w:rsidRDefault="00A438D4" w:rsidP="00A438D4">
      <w:pPr>
        <w:rPr>
          <w:rFonts w:ascii="Arial Black" w:hAnsi="Arial Black"/>
        </w:rPr>
      </w:pPr>
    </w:p>
    <w:p w14:paraId="78498A44" w14:textId="1301E5BC" w:rsidR="008943CB" w:rsidRPr="008943CB" w:rsidRDefault="008943CB" w:rsidP="008943CB">
      <w:pPr>
        <w:rPr>
          <w:rFonts w:ascii="Arial Black" w:hAnsi="Arial Black"/>
        </w:rPr>
      </w:pPr>
    </w:p>
    <w:p w14:paraId="0A9CBB62" w14:textId="384A4113" w:rsidR="008943CB" w:rsidRDefault="008943CB" w:rsidP="0066335A"/>
    <w:p w14:paraId="0EA19023" w14:textId="2DE91D45" w:rsidR="007F02D2" w:rsidRPr="008943CB" w:rsidRDefault="007F02D2" w:rsidP="0066335A">
      <w:pPr>
        <w:rPr>
          <w:rFonts w:ascii="Arial Black" w:hAnsi="Arial Black"/>
        </w:rPr>
      </w:pPr>
      <w:r w:rsidRPr="008943CB">
        <w:rPr>
          <w:rFonts w:ascii="Arial Black" w:hAnsi="Arial Black"/>
        </w:rPr>
        <w:br w:type="page"/>
      </w:r>
    </w:p>
    <w:p w14:paraId="00BD663A" w14:textId="48FC6591" w:rsidR="008943CB" w:rsidRPr="008F69F4" w:rsidRDefault="005739CB" w:rsidP="00EF3BBA">
      <w:pPr>
        <w:pStyle w:val="Heading2"/>
        <w:jc w:val="center"/>
        <w:rPr>
          <w:rFonts w:ascii="Arial Narrow" w:hAnsi="Arial Narrow"/>
          <w:b/>
          <w:bCs/>
          <w:i/>
          <w:iCs/>
          <w:color w:val="000000" w:themeColor="text1"/>
          <w:sz w:val="28"/>
          <w:szCs w:val="28"/>
          <w:u w:val="single"/>
        </w:rPr>
      </w:pPr>
      <w:bookmarkStart w:id="4" w:name="_Toc36818642"/>
      <w:r w:rsidRPr="008F69F4">
        <w:rPr>
          <w:rFonts w:ascii="Arial Narrow" w:hAnsi="Arial Narrow"/>
          <w:b/>
          <w:bCs/>
          <w:i/>
          <w:iCs/>
          <w:color w:val="000000" w:themeColor="text1"/>
          <w:sz w:val="28"/>
          <w:szCs w:val="28"/>
          <w:u w:val="single"/>
        </w:rPr>
        <w:lastRenderedPageBreak/>
        <w:t xml:space="preserve">2.1. </w:t>
      </w:r>
      <w:r w:rsidR="001521F0" w:rsidRPr="008F69F4">
        <w:rPr>
          <w:rFonts w:ascii="Arial Narrow" w:hAnsi="Arial Narrow"/>
          <w:b/>
          <w:bCs/>
          <w:i/>
          <w:iCs/>
          <w:color w:val="000000" w:themeColor="text1"/>
          <w:sz w:val="28"/>
          <w:szCs w:val="28"/>
          <w:u w:val="single"/>
        </w:rPr>
        <w:t>Nature of the problem</w:t>
      </w:r>
      <w:r w:rsidR="00E62DB6" w:rsidRPr="008F69F4">
        <w:rPr>
          <w:rFonts w:ascii="Arial Narrow" w:hAnsi="Arial Narrow"/>
          <w:b/>
          <w:bCs/>
          <w:i/>
          <w:iCs/>
          <w:color w:val="000000" w:themeColor="text1"/>
          <w:sz w:val="28"/>
          <w:szCs w:val="28"/>
          <w:u w:val="single"/>
        </w:rPr>
        <w:t xml:space="preserve"> </w:t>
      </w:r>
      <w:r w:rsidR="00E62DB6" w:rsidRPr="008F69F4">
        <w:rPr>
          <w:rFonts w:ascii="Arial Narrow" w:hAnsi="Arial Narrow"/>
          <w:b/>
          <w:bCs/>
          <w:i/>
          <w:iCs/>
          <w:color w:val="000000" w:themeColor="text1"/>
          <w:sz w:val="28"/>
          <w:szCs w:val="28"/>
          <w:u w:val="single"/>
        </w:rPr>
        <w:t>faced by ASDA</w:t>
      </w:r>
      <w:bookmarkEnd w:id="4"/>
    </w:p>
    <w:p w14:paraId="40D51D3F" w14:textId="4ACFDB38" w:rsidR="00A438D4" w:rsidRDefault="00A438D4" w:rsidP="00A438D4"/>
    <w:p w14:paraId="50A60EE1" w14:textId="77777777" w:rsidR="0022717F" w:rsidRPr="0022717F" w:rsidRDefault="00A438D4" w:rsidP="0022717F">
      <w:pPr>
        <w:rPr>
          <w:rFonts w:ascii="Arial Black" w:hAnsi="Arial Black"/>
        </w:rPr>
      </w:pPr>
      <w:r>
        <w:rPr>
          <w:rFonts w:ascii="Arial Black" w:hAnsi="Arial Black"/>
        </w:rPr>
        <w:t xml:space="preserve">   </w:t>
      </w:r>
    </w:p>
    <w:p w14:paraId="42C95ED8" w14:textId="2B9C4F62" w:rsidR="00B23FEC" w:rsidRPr="00B23FEC" w:rsidRDefault="00B23FEC" w:rsidP="00B23FEC">
      <w:pPr>
        <w:rPr>
          <w:rFonts w:ascii="Arial Black" w:hAnsi="Arial Black"/>
        </w:rPr>
      </w:pPr>
    </w:p>
    <w:p w14:paraId="42485B50" w14:textId="77777777" w:rsidR="00B23FEC" w:rsidRPr="008F69F4" w:rsidRDefault="00B23FEC" w:rsidP="00B23FEC">
      <w:pPr>
        <w:rPr>
          <w:sz w:val="28"/>
          <w:szCs w:val="28"/>
        </w:rPr>
      </w:pPr>
    </w:p>
    <w:p w14:paraId="6CE3D38B" w14:textId="11EA585D" w:rsidR="00B23FEC" w:rsidRPr="008F69F4" w:rsidRDefault="00B23FEC" w:rsidP="00B23FEC">
      <w:pPr>
        <w:rPr>
          <w:sz w:val="28"/>
          <w:szCs w:val="28"/>
        </w:rPr>
      </w:pPr>
      <w:r w:rsidRPr="008F69F4">
        <w:rPr>
          <w:sz w:val="28"/>
          <w:szCs w:val="28"/>
        </w:rPr>
        <w:t xml:space="preserve">   From my investigation on ASDA’s company like any different retailer it’s facing with a big competition from the rivals on the excessive street. In order to strengthen the enterprise, even more, ASDA it’s trying to overcome its rivals, however dealing </w:t>
      </w:r>
      <w:r w:rsidR="008F69F4" w:rsidRPr="008F69F4">
        <w:rPr>
          <w:sz w:val="28"/>
          <w:szCs w:val="28"/>
        </w:rPr>
        <w:t>customers’</w:t>
      </w:r>
      <w:r w:rsidRPr="008F69F4">
        <w:rPr>
          <w:sz w:val="28"/>
          <w:szCs w:val="28"/>
        </w:rPr>
        <w:t xml:space="preserve"> requests and having tensions it’s making even tough to reproduce the spark which maintained ASDA on the good path.</w:t>
      </w:r>
    </w:p>
    <w:p w14:paraId="26396280" w14:textId="1360E21E" w:rsidR="004877FF" w:rsidRPr="008F69F4" w:rsidRDefault="00B23FEC" w:rsidP="00B23FEC">
      <w:pPr>
        <w:rPr>
          <w:sz w:val="28"/>
          <w:szCs w:val="28"/>
        </w:rPr>
      </w:pPr>
      <w:r w:rsidRPr="008F69F4">
        <w:rPr>
          <w:sz w:val="28"/>
          <w:szCs w:val="28"/>
        </w:rPr>
        <w:t xml:space="preserve">  The competition appears when stores such as Tesco and Sainsbury offer much better quality and customers support</w:t>
      </w:r>
      <w:r w:rsidR="006079A2" w:rsidRPr="008F69F4">
        <w:rPr>
          <w:sz w:val="28"/>
          <w:szCs w:val="28"/>
        </w:rPr>
        <w:t>.</w:t>
      </w:r>
    </w:p>
    <w:p w14:paraId="1D396E41" w14:textId="6860EA57" w:rsidR="00A438D4" w:rsidRPr="008F69F4" w:rsidRDefault="00A438D4" w:rsidP="00A438D4">
      <w:pPr>
        <w:rPr>
          <w:sz w:val="28"/>
          <w:szCs w:val="28"/>
        </w:rPr>
      </w:pPr>
      <w:r w:rsidRPr="008F69F4">
        <w:rPr>
          <w:sz w:val="28"/>
          <w:szCs w:val="28"/>
        </w:rPr>
        <w:t xml:space="preserve"> </w:t>
      </w:r>
    </w:p>
    <w:p w14:paraId="3786B097" w14:textId="77777777" w:rsidR="00EF3BBA" w:rsidRDefault="00EF3BBA" w:rsidP="00EF3BBA">
      <w:pPr>
        <w:pStyle w:val="Heading2"/>
        <w:jc w:val="center"/>
        <w:rPr>
          <w:rFonts w:ascii="Arial Narrow" w:hAnsi="Arial Narrow"/>
          <w:i/>
          <w:iCs/>
          <w:color w:val="auto"/>
          <w:sz w:val="28"/>
          <w:szCs w:val="28"/>
          <w:u w:val="single"/>
        </w:rPr>
      </w:pPr>
    </w:p>
    <w:p w14:paraId="661752D3" w14:textId="77777777" w:rsidR="00172CB8" w:rsidRDefault="00172CB8" w:rsidP="00EF3BBA">
      <w:pPr>
        <w:pStyle w:val="Heading2"/>
        <w:jc w:val="center"/>
        <w:rPr>
          <w:rFonts w:ascii="Arial Narrow" w:hAnsi="Arial Narrow"/>
          <w:i/>
          <w:iCs/>
          <w:color w:val="auto"/>
          <w:sz w:val="28"/>
          <w:szCs w:val="28"/>
          <w:u w:val="single"/>
        </w:rPr>
      </w:pPr>
    </w:p>
    <w:p w14:paraId="2204CC8B" w14:textId="77777777" w:rsidR="00172CB8" w:rsidRDefault="00172CB8" w:rsidP="00EF3BBA">
      <w:pPr>
        <w:pStyle w:val="Heading2"/>
        <w:jc w:val="center"/>
        <w:rPr>
          <w:rFonts w:ascii="Arial Narrow" w:hAnsi="Arial Narrow"/>
          <w:i/>
          <w:iCs/>
          <w:color w:val="auto"/>
          <w:sz w:val="28"/>
          <w:szCs w:val="28"/>
          <w:u w:val="single"/>
        </w:rPr>
      </w:pPr>
    </w:p>
    <w:p w14:paraId="6626297A" w14:textId="77777777" w:rsidR="00172CB8" w:rsidRDefault="00172CB8" w:rsidP="00EF3BBA">
      <w:pPr>
        <w:pStyle w:val="Heading2"/>
        <w:jc w:val="center"/>
        <w:rPr>
          <w:rFonts w:ascii="Arial Narrow" w:hAnsi="Arial Narrow"/>
          <w:i/>
          <w:iCs/>
          <w:color w:val="auto"/>
          <w:sz w:val="28"/>
          <w:szCs w:val="28"/>
          <w:u w:val="single"/>
        </w:rPr>
      </w:pPr>
    </w:p>
    <w:p w14:paraId="115AE000" w14:textId="77777777" w:rsidR="00172CB8" w:rsidRDefault="00172CB8" w:rsidP="00EF3BBA">
      <w:pPr>
        <w:pStyle w:val="Heading2"/>
        <w:jc w:val="center"/>
        <w:rPr>
          <w:rFonts w:ascii="Arial Narrow" w:hAnsi="Arial Narrow"/>
          <w:i/>
          <w:iCs/>
          <w:color w:val="auto"/>
          <w:sz w:val="28"/>
          <w:szCs w:val="28"/>
          <w:u w:val="single"/>
        </w:rPr>
      </w:pPr>
    </w:p>
    <w:p w14:paraId="13D70057" w14:textId="61122D25" w:rsidR="00EF3BBA" w:rsidRPr="008F69F4" w:rsidRDefault="004877FF" w:rsidP="00EF3BBA">
      <w:pPr>
        <w:pStyle w:val="Heading2"/>
        <w:jc w:val="center"/>
        <w:rPr>
          <w:rFonts w:ascii="Arial Narrow" w:hAnsi="Arial Narrow"/>
          <w:b/>
          <w:bCs/>
          <w:i/>
          <w:iCs/>
          <w:color w:val="auto"/>
          <w:sz w:val="28"/>
          <w:szCs w:val="28"/>
          <w:u w:val="single"/>
        </w:rPr>
      </w:pPr>
      <w:bookmarkStart w:id="5" w:name="_Toc36818643"/>
      <w:r w:rsidRPr="008F69F4">
        <w:rPr>
          <w:rFonts w:ascii="Arial Narrow" w:hAnsi="Arial Narrow"/>
          <w:b/>
          <w:bCs/>
          <w:i/>
          <w:iCs/>
          <w:color w:val="auto"/>
          <w:sz w:val="28"/>
          <w:szCs w:val="28"/>
          <w:u w:val="single"/>
        </w:rPr>
        <w:t>2.2. Scope of the problem faced by ASDA</w:t>
      </w:r>
      <w:bookmarkEnd w:id="5"/>
    </w:p>
    <w:p w14:paraId="14356114" w14:textId="77777777" w:rsidR="00EF3BBA" w:rsidRDefault="00EF3BBA" w:rsidP="00EF3BBA">
      <w:pPr>
        <w:pStyle w:val="Heading2"/>
        <w:jc w:val="center"/>
        <w:rPr>
          <w:rFonts w:ascii="Arial Narrow" w:hAnsi="Arial Narrow"/>
          <w:i/>
          <w:iCs/>
          <w:color w:val="auto"/>
          <w:sz w:val="28"/>
          <w:szCs w:val="28"/>
          <w:u w:val="single"/>
        </w:rPr>
      </w:pPr>
    </w:p>
    <w:p w14:paraId="6D7273CB" w14:textId="77777777" w:rsidR="00EF3BBA" w:rsidRDefault="00EF3BBA" w:rsidP="00EF3BBA">
      <w:pPr>
        <w:pStyle w:val="Heading2"/>
        <w:jc w:val="center"/>
        <w:rPr>
          <w:rFonts w:ascii="Arial Narrow" w:hAnsi="Arial Narrow"/>
          <w:i/>
          <w:iCs/>
          <w:color w:val="auto"/>
          <w:sz w:val="28"/>
          <w:szCs w:val="28"/>
          <w:u w:val="single"/>
        </w:rPr>
      </w:pPr>
    </w:p>
    <w:p w14:paraId="21EADC16" w14:textId="77777777" w:rsidR="00EF3BBA" w:rsidRDefault="00EF3BBA" w:rsidP="00EF3BBA">
      <w:pPr>
        <w:pStyle w:val="Heading2"/>
        <w:jc w:val="center"/>
        <w:rPr>
          <w:rFonts w:ascii="Arial Narrow" w:hAnsi="Arial Narrow"/>
          <w:i/>
          <w:iCs/>
          <w:color w:val="auto"/>
          <w:sz w:val="28"/>
          <w:szCs w:val="28"/>
          <w:u w:val="single"/>
        </w:rPr>
      </w:pPr>
    </w:p>
    <w:p w14:paraId="7A05877A" w14:textId="77777777" w:rsidR="00EF3BBA" w:rsidRDefault="00EF3BBA" w:rsidP="00EF3BBA">
      <w:pPr>
        <w:pStyle w:val="Heading2"/>
        <w:jc w:val="center"/>
        <w:rPr>
          <w:rFonts w:ascii="Arial Narrow" w:hAnsi="Arial Narrow"/>
          <w:i/>
          <w:iCs/>
          <w:color w:val="auto"/>
          <w:sz w:val="28"/>
          <w:szCs w:val="28"/>
          <w:u w:val="single"/>
        </w:rPr>
      </w:pPr>
    </w:p>
    <w:p w14:paraId="36442C99" w14:textId="77777777" w:rsidR="00EF3BBA" w:rsidRDefault="00EF3BBA" w:rsidP="00EF3BBA">
      <w:pPr>
        <w:pStyle w:val="Heading2"/>
        <w:jc w:val="center"/>
        <w:rPr>
          <w:rFonts w:ascii="Arial Narrow" w:hAnsi="Arial Narrow"/>
          <w:i/>
          <w:iCs/>
          <w:color w:val="auto"/>
          <w:sz w:val="28"/>
          <w:szCs w:val="28"/>
          <w:u w:val="single"/>
        </w:rPr>
      </w:pPr>
    </w:p>
    <w:p w14:paraId="085B926C" w14:textId="77777777" w:rsidR="00EF3BBA" w:rsidRDefault="00EF3BBA" w:rsidP="00EF3BBA">
      <w:pPr>
        <w:pStyle w:val="Heading2"/>
        <w:jc w:val="center"/>
        <w:rPr>
          <w:rFonts w:ascii="Arial Narrow" w:hAnsi="Arial Narrow"/>
          <w:i/>
          <w:iCs/>
          <w:color w:val="auto"/>
          <w:sz w:val="28"/>
          <w:szCs w:val="28"/>
          <w:u w:val="single"/>
        </w:rPr>
      </w:pPr>
    </w:p>
    <w:p w14:paraId="56F31303" w14:textId="77777777" w:rsidR="00EF3BBA" w:rsidRDefault="00EF3BBA" w:rsidP="00EF3BBA">
      <w:pPr>
        <w:pStyle w:val="Heading2"/>
        <w:jc w:val="center"/>
        <w:rPr>
          <w:rFonts w:ascii="Arial Narrow" w:hAnsi="Arial Narrow"/>
          <w:i/>
          <w:iCs/>
          <w:color w:val="auto"/>
          <w:sz w:val="28"/>
          <w:szCs w:val="28"/>
          <w:u w:val="single"/>
        </w:rPr>
      </w:pPr>
    </w:p>
    <w:p w14:paraId="5127EC5F" w14:textId="77777777" w:rsidR="00EF3BBA" w:rsidRDefault="00EF3BBA" w:rsidP="00EF3BBA">
      <w:pPr>
        <w:pStyle w:val="Heading2"/>
        <w:jc w:val="center"/>
        <w:rPr>
          <w:rFonts w:ascii="Arial Narrow" w:hAnsi="Arial Narrow"/>
          <w:i/>
          <w:iCs/>
          <w:color w:val="auto"/>
          <w:sz w:val="28"/>
          <w:szCs w:val="28"/>
          <w:u w:val="single"/>
        </w:rPr>
      </w:pPr>
    </w:p>
    <w:p w14:paraId="3F4252F0" w14:textId="77777777" w:rsidR="00EF3BBA" w:rsidRDefault="00EF3BBA" w:rsidP="00EF3BBA">
      <w:pPr>
        <w:pStyle w:val="Heading2"/>
        <w:jc w:val="center"/>
        <w:rPr>
          <w:rFonts w:ascii="Arial Narrow" w:hAnsi="Arial Narrow"/>
          <w:i/>
          <w:iCs/>
          <w:color w:val="auto"/>
          <w:sz w:val="28"/>
          <w:szCs w:val="28"/>
          <w:u w:val="single"/>
        </w:rPr>
      </w:pPr>
    </w:p>
    <w:p w14:paraId="0769CFE1" w14:textId="77777777" w:rsidR="00EF3BBA" w:rsidRDefault="00EF3BBA" w:rsidP="00EF3BBA">
      <w:pPr>
        <w:pStyle w:val="Heading2"/>
        <w:jc w:val="center"/>
        <w:rPr>
          <w:rFonts w:ascii="Arial Narrow" w:hAnsi="Arial Narrow"/>
          <w:i/>
          <w:iCs/>
          <w:color w:val="auto"/>
          <w:sz w:val="28"/>
          <w:szCs w:val="28"/>
          <w:u w:val="single"/>
        </w:rPr>
      </w:pPr>
    </w:p>
    <w:p w14:paraId="3E788423" w14:textId="77777777" w:rsidR="00EF3BBA" w:rsidRDefault="00EF3BBA" w:rsidP="00EF3BBA">
      <w:pPr>
        <w:pStyle w:val="Heading2"/>
        <w:jc w:val="center"/>
        <w:rPr>
          <w:rFonts w:ascii="Arial Narrow" w:hAnsi="Arial Narrow"/>
          <w:i/>
          <w:iCs/>
          <w:color w:val="auto"/>
          <w:sz w:val="28"/>
          <w:szCs w:val="28"/>
          <w:u w:val="single"/>
        </w:rPr>
      </w:pPr>
    </w:p>
    <w:p w14:paraId="22753F6E" w14:textId="77777777" w:rsidR="00EF3BBA" w:rsidRDefault="00EF3BBA" w:rsidP="00EF3BBA">
      <w:pPr>
        <w:pStyle w:val="Heading2"/>
        <w:jc w:val="center"/>
        <w:rPr>
          <w:rFonts w:ascii="Arial Narrow" w:hAnsi="Arial Narrow"/>
          <w:i/>
          <w:iCs/>
          <w:color w:val="auto"/>
          <w:sz w:val="28"/>
          <w:szCs w:val="28"/>
          <w:u w:val="single"/>
        </w:rPr>
      </w:pPr>
    </w:p>
    <w:p w14:paraId="495BF6BD" w14:textId="3D9FA17D" w:rsidR="008943CB" w:rsidRPr="008F69F4" w:rsidRDefault="00EF3BBA" w:rsidP="00985B03">
      <w:r w:rsidRPr="008F69F4">
        <w:rPr>
          <w:sz w:val="28"/>
          <w:szCs w:val="28"/>
        </w:rPr>
        <w:t xml:space="preserve">The scope is </w:t>
      </w:r>
      <w:r w:rsidR="00985B03" w:rsidRPr="008F69F4">
        <w:rPr>
          <w:sz w:val="28"/>
          <w:szCs w:val="28"/>
        </w:rPr>
        <w:t>to improve</w:t>
      </w:r>
      <w:r w:rsidRPr="008F69F4">
        <w:rPr>
          <w:sz w:val="28"/>
          <w:szCs w:val="28"/>
        </w:rPr>
        <w:t xml:space="preserve"> the problem</w:t>
      </w:r>
      <w:r w:rsidR="00985B03" w:rsidRPr="008F69F4">
        <w:rPr>
          <w:sz w:val="28"/>
          <w:szCs w:val="28"/>
        </w:rPr>
        <w:t xml:space="preserve"> </w:t>
      </w:r>
      <w:r w:rsidRPr="008F69F4">
        <w:rPr>
          <w:sz w:val="28"/>
          <w:szCs w:val="28"/>
        </w:rPr>
        <w:t>that it’s making ASDA unable to reproduce the spark once more. ASDA was once attempting to and it’s still doing, to appeal to</w:t>
      </w:r>
      <w:r w:rsidR="00D95AE6" w:rsidRPr="008F69F4">
        <w:rPr>
          <w:sz w:val="28"/>
          <w:szCs w:val="28"/>
        </w:rPr>
        <w:t xml:space="preserve"> </w:t>
      </w:r>
      <w:r w:rsidR="00985B03" w:rsidRPr="008F69F4">
        <w:rPr>
          <w:sz w:val="28"/>
          <w:szCs w:val="28"/>
        </w:rPr>
        <w:t>meet the demands of</w:t>
      </w:r>
      <w:r w:rsidRPr="008F69F4">
        <w:rPr>
          <w:sz w:val="28"/>
          <w:szCs w:val="28"/>
        </w:rPr>
        <w:t xml:space="preserve"> clients</w:t>
      </w:r>
      <w:r w:rsidR="00D95AE6" w:rsidRPr="008F69F4">
        <w:rPr>
          <w:sz w:val="28"/>
          <w:szCs w:val="28"/>
        </w:rPr>
        <w:t xml:space="preserve"> request</w:t>
      </w:r>
      <w:r w:rsidRPr="008F69F4">
        <w:rPr>
          <w:sz w:val="28"/>
          <w:szCs w:val="28"/>
        </w:rPr>
        <w:t xml:space="preserve"> and doing so it introduced in new amenities like petrol(fuel), medicines, fashion, books, interior home decorations</w:t>
      </w:r>
      <w:r w:rsidR="00D95AE6" w:rsidRPr="008F69F4">
        <w:rPr>
          <w:sz w:val="28"/>
          <w:szCs w:val="28"/>
        </w:rPr>
        <w:t xml:space="preserve">. It’s trying to attract more </w:t>
      </w:r>
      <w:r w:rsidR="00985B03" w:rsidRPr="008F69F4">
        <w:rPr>
          <w:sz w:val="28"/>
          <w:szCs w:val="28"/>
        </w:rPr>
        <w:t xml:space="preserve">customers by the diversity of their </w:t>
      </w:r>
      <w:r w:rsidR="008F69F4" w:rsidRPr="008F69F4">
        <w:rPr>
          <w:sz w:val="28"/>
          <w:szCs w:val="28"/>
        </w:rPr>
        <w:t>products and</w:t>
      </w:r>
      <w:r w:rsidR="00985B03" w:rsidRPr="008F69F4">
        <w:rPr>
          <w:sz w:val="28"/>
          <w:szCs w:val="28"/>
        </w:rPr>
        <w:t xml:space="preserve"> merchandise as the lowest price as possible</w:t>
      </w:r>
      <w:r w:rsidR="00985B03" w:rsidRPr="008F69F4">
        <w:rPr>
          <w:sz w:val="28"/>
          <w:szCs w:val="28"/>
        </w:rPr>
        <w:t>.</w:t>
      </w:r>
    </w:p>
    <w:p w14:paraId="1D2185AB" w14:textId="77777777" w:rsidR="008943CB" w:rsidRDefault="008943CB" w:rsidP="001521F0">
      <w:pPr>
        <w:pStyle w:val="Heading2"/>
      </w:pPr>
    </w:p>
    <w:p w14:paraId="01407AA1" w14:textId="77777777" w:rsidR="008943CB" w:rsidRDefault="008943CB" w:rsidP="001521F0">
      <w:pPr>
        <w:pStyle w:val="Heading2"/>
      </w:pPr>
    </w:p>
    <w:p w14:paraId="0B3A1F09" w14:textId="77777777" w:rsidR="008943CB" w:rsidRDefault="008943CB" w:rsidP="001521F0">
      <w:pPr>
        <w:pStyle w:val="Heading2"/>
      </w:pPr>
    </w:p>
    <w:p w14:paraId="60840921" w14:textId="4E87B0AC" w:rsidR="008943CB" w:rsidRPr="004D478B" w:rsidRDefault="00985B03" w:rsidP="00985B03">
      <w:pPr>
        <w:pStyle w:val="Heading2"/>
        <w:jc w:val="center"/>
        <w:rPr>
          <w:rFonts w:ascii="Arial Narrow" w:hAnsi="Arial Narrow"/>
          <w:b/>
          <w:bCs/>
          <w:i/>
          <w:iCs/>
          <w:color w:val="auto"/>
          <w:sz w:val="28"/>
          <w:szCs w:val="28"/>
          <w:u w:val="single"/>
        </w:rPr>
      </w:pPr>
      <w:bookmarkStart w:id="6" w:name="_Toc36818644"/>
      <w:r w:rsidRPr="004D478B">
        <w:rPr>
          <w:rFonts w:ascii="Arial Narrow" w:hAnsi="Arial Narrow"/>
          <w:b/>
          <w:bCs/>
          <w:i/>
          <w:iCs/>
          <w:color w:val="auto"/>
          <w:sz w:val="28"/>
          <w:szCs w:val="28"/>
          <w:u w:val="single"/>
        </w:rPr>
        <w:t>2.3. Impact of the problem faced by ASDA</w:t>
      </w:r>
      <w:bookmarkEnd w:id="6"/>
      <w:r w:rsidR="007864C5" w:rsidRPr="004D478B">
        <w:rPr>
          <w:rFonts w:ascii="Arial Narrow" w:hAnsi="Arial Narrow"/>
          <w:b/>
          <w:bCs/>
          <w:i/>
          <w:iCs/>
          <w:color w:val="auto"/>
          <w:sz w:val="28"/>
          <w:szCs w:val="28"/>
          <w:u w:val="single"/>
        </w:rPr>
        <w:t xml:space="preserve">                                                                                                                                                                                            </w:t>
      </w:r>
    </w:p>
    <w:p w14:paraId="1073EB67" w14:textId="77777777" w:rsidR="008943CB" w:rsidRDefault="008943CB" w:rsidP="001521F0">
      <w:pPr>
        <w:pStyle w:val="Heading2"/>
      </w:pPr>
    </w:p>
    <w:p w14:paraId="77D04A85" w14:textId="77777777" w:rsidR="008943CB" w:rsidRDefault="008943CB" w:rsidP="001521F0">
      <w:pPr>
        <w:pStyle w:val="Heading2"/>
      </w:pPr>
    </w:p>
    <w:p w14:paraId="6A1B5EAD" w14:textId="77777777" w:rsidR="008943CB" w:rsidRDefault="008943CB" w:rsidP="001521F0">
      <w:pPr>
        <w:pStyle w:val="Heading2"/>
      </w:pPr>
    </w:p>
    <w:p w14:paraId="6466555A" w14:textId="77777777" w:rsidR="008943CB" w:rsidRDefault="008943CB" w:rsidP="001521F0">
      <w:pPr>
        <w:pStyle w:val="Heading2"/>
      </w:pPr>
    </w:p>
    <w:p w14:paraId="2A0EA33E" w14:textId="77777777" w:rsidR="008943CB" w:rsidRDefault="008943CB" w:rsidP="001521F0">
      <w:pPr>
        <w:pStyle w:val="Heading2"/>
      </w:pPr>
    </w:p>
    <w:p w14:paraId="51F0BDF8" w14:textId="1954BF41" w:rsidR="007F02D2" w:rsidRPr="008F69F4" w:rsidRDefault="00BA7636">
      <w:pPr>
        <w:rPr>
          <w:sz w:val="28"/>
          <w:szCs w:val="28"/>
        </w:rPr>
      </w:pPr>
      <w:r>
        <w:rPr>
          <w:rFonts w:ascii="Arial Black" w:hAnsi="Arial Black"/>
        </w:rPr>
        <w:t xml:space="preserve">      </w:t>
      </w:r>
      <w:r w:rsidR="002D33A7">
        <w:rPr>
          <w:rFonts w:ascii="Arial Black" w:hAnsi="Arial Black"/>
        </w:rPr>
        <w:t xml:space="preserve"> </w:t>
      </w:r>
      <w:r w:rsidR="002D33A7" w:rsidRPr="008F69F4">
        <w:rPr>
          <w:sz w:val="28"/>
          <w:szCs w:val="28"/>
        </w:rPr>
        <w:t xml:space="preserve">They have an impact on is spinning around the trading. Trading it’s the engine who maintains the hypermarket running. However, due to internal and exterior adjustments in ASDA, from the time being till today, it’s facing a tough time of uncertainty, it has a blockage. In </w:t>
      </w:r>
      <w:proofErr w:type="spellStart"/>
      <w:r w:rsidR="002D33A7" w:rsidRPr="008F69F4">
        <w:rPr>
          <w:sz w:val="28"/>
          <w:szCs w:val="28"/>
        </w:rPr>
        <w:t>it’s</w:t>
      </w:r>
      <w:proofErr w:type="spellEnd"/>
      <w:r w:rsidR="002D33A7" w:rsidRPr="008F69F4">
        <w:rPr>
          <w:sz w:val="28"/>
          <w:szCs w:val="28"/>
        </w:rPr>
        <w:t xml:space="preserve"> attempting to bring new customers, ASDA tried to put into effect a new aggressive strategy from WALMART which in time brought ASDA. As the phase of the WALMART household, ASDA has retained its identification and remained authentic to its principles of higher price and tried to make goods and offerings extra less expensive for each customer. For ASDA, making an attempt to maintain the proper rate for customers, bringing them extra money in their pockets, extra savings, making an attempt to entice customers and preserve the loyal ones, it capability keeping the true financial scenario and making an attempt to overcome it, to obtain profit.</w:t>
      </w:r>
    </w:p>
    <w:p w14:paraId="1A58032C" w14:textId="77777777" w:rsidR="009A76F5" w:rsidRDefault="009A76F5" w:rsidP="00CE2200">
      <w:pPr>
        <w:pStyle w:val="Heading1"/>
        <w:jc w:val="center"/>
        <w:rPr>
          <w:rFonts w:ascii="Castellar" w:hAnsi="Castellar"/>
          <w:b/>
          <w:bCs/>
          <w:color w:val="000000" w:themeColor="text1"/>
        </w:rPr>
      </w:pPr>
    </w:p>
    <w:p w14:paraId="699C3B1F" w14:textId="53B6794B" w:rsidR="007864C5" w:rsidRPr="00CE2200" w:rsidRDefault="00CE2200" w:rsidP="00CE2200">
      <w:pPr>
        <w:pStyle w:val="Heading1"/>
        <w:jc w:val="center"/>
        <w:rPr>
          <w:rFonts w:ascii="Castellar" w:hAnsi="Castellar"/>
          <w:b/>
          <w:bCs/>
          <w:color w:val="000000" w:themeColor="text1"/>
        </w:rPr>
      </w:pPr>
      <w:bookmarkStart w:id="7" w:name="_Toc36818645"/>
      <w:r w:rsidRPr="00CE2200">
        <w:rPr>
          <w:rFonts w:ascii="Castellar" w:hAnsi="Castellar"/>
          <w:b/>
          <w:bCs/>
          <w:color w:val="000000" w:themeColor="text1"/>
        </w:rPr>
        <w:t xml:space="preserve">Section </w:t>
      </w:r>
      <w:r w:rsidR="00E624A8">
        <w:rPr>
          <w:rFonts w:ascii="Castellar" w:hAnsi="Castellar"/>
          <w:b/>
          <w:bCs/>
          <w:color w:val="000000" w:themeColor="text1"/>
        </w:rPr>
        <w:t>3.</w:t>
      </w:r>
      <w:r w:rsidRPr="00CE2200">
        <w:rPr>
          <w:rFonts w:ascii="Castellar" w:hAnsi="Castellar"/>
          <w:b/>
          <w:bCs/>
          <w:color w:val="000000" w:themeColor="text1"/>
        </w:rPr>
        <w:t xml:space="preserve"> SWOT Analyses of Asda’s</w:t>
      </w:r>
      <w:bookmarkEnd w:id="7"/>
    </w:p>
    <w:p w14:paraId="2017CE4A" w14:textId="77777777" w:rsidR="007864C5" w:rsidRDefault="007864C5" w:rsidP="00231BF8">
      <w:pPr>
        <w:pStyle w:val="Heading1"/>
        <w:rPr>
          <w:rFonts w:ascii="Castellar" w:hAnsi="Castellar"/>
          <w:color w:val="000000" w:themeColor="text1"/>
        </w:rPr>
      </w:pPr>
    </w:p>
    <w:p w14:paraId="7492A34B" w14:textId="77777777" w:rsidR="007864C5" w:rsidRDefault="007864C5" w:rsidP="00231BF8">
      <w:pPr>
        <w:pStyle w:val="Heading1"/>
        <w:rPr>
          <w:rFonts w:ascii="Castellar" w:hAnsi="Castellar"/>
          <w:color w:val="000000" w:themeColor="text1"/>
        </w:rPr>
      </w:pPr>
    </w:p>
    <w:p w14:paraId="73BAE2C7" w14:textId="77777777" w:rsidR="007864C5" w:rsidRDefault="007864C5" w:rsidP="00231BF8">
      <w:pPr>
        <w:pStyle w:val="Heading1"/>
        <w:rPr>
          <w:rFonts w:ascii="Castellar" w:hAnsi="Castellar"/>
          <w:color w:val="000000" w:themeColor="text1"/>
        </w:rPr>
      </w:pPr>
    </w:p>
    <w:p w14:paraId="48FF7ADA" w14:textId="77777777" w:rsidR="007864C5" w:rsidRDefault="007864C5" w:rsidP="00231BF8">
      <w:pPr>
        <w:pStyle w:val="Heading1"/>
        <w:rPr>
          <w:rFonts w:ascii="Castellar" w:hAnsi="Castellar"/>
          <w:color w:val="000000" w:themeColor="text1"/>
        </w:rPr>
      </w:pPr>
    </w:p>
    <w:p w14:paraId="3103DA2D" w14:textId="77777777" w:rsidR="007864C5" w:rsidRDefault="007864C5" w:rsidP="00231BF8">
      <w:pPr>
        <w:pStyle w:val="Heading1"/>
        <w:rPr>
          <w:rFonts w:ascii="Castellar" w:hAnsi="Castellar"/>
          <w:color w:val="000000" w:themeColor="text1"/>
        </w:rPr>
      </w:pPr>
    </w:p>
    <w:p w14:paraId="4F33F93A" w14:textId="77777777" w:rsidR="007864C5" w:rsidRPr="008D211D" w:rsidRDefault="007864C5" w:rsidP="00231BF8">
      <w:pPr>
        <w:pStyle w:val="Heading1"/>
        <w:rPr>
          <w:rFonts w:ascii="Arial Black" w:hAnsi="Arial Black"/>
          <w:color w:val="000000" w:themeColor="text1"/>
        </w:rPr>
      </w:pPr>
    </w:p>
    <w:p w14:paraId="22AA5B6C" w14:textId="0A4D54AF" w:rsidR="007F02D2" w:rsidRDefault="009A76F5" w:rsidP="008D211D">
      <w:pPr>
        <w:rPr>
          <w:rFonts w:ascii="Arial Black" w:hAnsi="Arial Black"/>
        </w:rPr>
      </w:pPr>
      <w:r>
        <w:rPr>
          <w:rFonts w:ascii="Arial Black" w:hAnsi="Arial Black"/>
        </w:rPr>
        <w:t xml:space="preserve"> </w:t>
      </w:r>
    </w:p>
    <w:p w14:paraId="04FE3DC9" w14:textId="77777777" w:rsidR="009A76F5" w:rsidRPr="009A76F5" w:rsidRDefault="009A76F5" w:rsidP="009A76F5">
      <w:pPr>
        <w:rPr>
          <w:rFonts w:ascii="Arial Black" w:hAnsi="Arial Black"/>
        </w:rPr>
      </w:pPr>
    </w:p>
    <w:p w14:paraId="3097EDF1" w14:textId="18B0066D" w:rsidR="009A76F5" w:rsidRPr="008F69F4" w:rsidRDefault="009A76F5" w:rsidP="009A76F5">
      <w:pPr>
        <w:rPr>
          <w:sz w:val="28"/>
          <w:szCs w:val="28"/>
        </w:rPr>
      </w:pPr>
      <w:r w:rsidRPr="008F69F4">
        <w:rPr>
          <w:sz w:val="28"/>
          <w:szCs w:val="28"/>
        </w:rPr>
        <w:t xml:space="preserve"> The objective of a SWOT analysis as mentioned through Kotler P. and Keller K. L., is a situational evaluation tool that its ambitions to study and establish the strengths and weaknesses(internal factors), the opportunities the enterprise ought to discover and the threats (external factors) it must maintain a close eye on. This is a specified SWOT evaluation of ASDA, a British grocery store owned by means of retail large WALMART.</w:t>
      </w:r>
    </w:p>
    <w:p w14:paraId="465AB0D3" w14:textId="18900D3A" w:rsidR="008D211D" w:rsidRPr="004D478B" w:rsidRDefault="00E624A8" w:rsidP="00E624A8">
      <w:pPr>
        <w:pStyle w:val="Heading2"/>
        <w:jc w:val="center"/>
        <w:rPr>
          <w:rFonts w:ascii="Arial Narrow" w:hAnsi="Arial Narrow"/>
          <w:b/>
          <w:bCs/>
          <w:i/>
          <w:iCs/>
          <w:color w:val="000000" w:themeColor="text1"/>
          <w:sz w:val="28"/>
          <w:szCs w:val="28"/>
          <w:u w:val="single"/>
        </w:rPr>
      </w:pPr>
      <w:bookmarkStart w:id="8" w:name="_Toc36818646"/>
      <w:r w:rsidRPr="004D478B">
        <w:rPr>
          <w:rFonts w:ascii="Arial Narrow" w:hAnsi="Arial Narrow"/>
          <w:b/>
          <w:bCs/>
          <w:i/>
          <w:iCs/>
          <w:color w:val="000000" w:themeColor="text1"/>
          <w:sz w:val="28"/>
          <w:szCs w:val="28"/>
          <w:u w:val="single"/>
        </w:rPr>
        <w:lastRenderedPageBreak/>
        <w:t>3.1</w:t>
      </w:r>
      <w:r w:rsidR="008D211D" w:rsidRPr="004D478B">
        <w:rPr>
          <w:rFonts w:ascii="Arial Narrow" w:hAnsi="Arial Narrow"/>
          <w:b/>
          <w:bCs/>
          <w:i/>
          <w:iCs/>
          <w:color w:val="000000" w:themeColor="text1"/>
          <w:sz w:val="28"/>
          <w:szCs w:val="28"/>
          <w:u w:val="single"/>
        </w:rPr>
        <w:t xml:space="preserve"> Strengths</w:t>
      </w:r>
      <w:r w:rsidR="008D211D" w:rsidRPr="004D478B">
        <w:rPr>
          <w:rFonts w:ascii="Arial Narrow" w:hAnsi="Arial Narrow"/>
          <w:b/>
          <w:bCs/>
          <w:i/>
          <w:iCs/>
          <w:color w:val="000000" w:themeColor="text1"/>
          <w:sz w:val="28"/>
          <w:szCs w:val="28"/>
          <w:u w:val="single"/>
        </w:rPr>
        <w:t xml:space="preserve"> of ASDA</w:t>
      </w:r>
      <w:r w:rsidRPr="004D478B">
        <w:rPr>
          <w:rFonts w:ascii="Arial Narrow" w:hAnsi="Arial Narrow"/>
          <w:b/>
          <w:bCs/>
          <w:i/>
          <w:iCs/>
          <w:color w:val="000000" w:themeColor="text1"/>
          <w:sz w:val="28"/>
          <w:szCs w:val="28"/>
          <w:u w:val="single"/>
        </w:rPr>
        <w:t>’s company</w:t>
      </w:r>
      <w:bookmarkEnd w:id="8"/>
    </w:p>
    <w:p w14:paraId="15B715E3" w14:textId="77777777" w:rsidR="008D211D" w:rsidRDefault="008D211D" w:rsidP="001521F0">
      <w:pPr>
        <w:pStyle w:val="Heading2"/>
        <w:rPr>
          <w:rFonts w:ascii="Arial Narrow" w:hAnsi="Arial Narrow"/>
          <w:color w:val="000000" w:themeColor="text1"/>
          <w:sz w:val="28"/>
          <w:szCs w:val="28"/>
        </w:rPr>
      </w:pPr>
    </w:p>
    <w:p w14:paraId="4EB32EC8" w14:textId="77777777" w:rsidR="008D211D" w:rsidRDefault="008D211D" w:rsidP="001521F0">
      <w:pPr>
        <w:pStyle w:val="Heading2"/>
        <w:rPr>
          <w:rFonts w:ascii="Arial Narrow" w:hAnsi="Arial Narrow"/>
          <w:color w:val="000000" w:themeColor="text1"/>
          <w:sz w:val="28"/>
          <w:szCs w:val="28"/>
        </w:rPr>
      </w:pPr>
    </w:p>
    <w:p w14:paraId="5739627E" w14:textId="2C9EFDDE" w:rsidR="008D211D" w:rsidRDefault="00036913" w:rsidP="001521F0">
      <w:pPr>
        <w:pStyle w:val="Heading2"/>
        <w:rPr>
          <w:rFonts w:ascii="Arial Narrow" w:hAnsi="Arial Narrow"/>
          <w:color w:val="000000" w:themeColor="text1"/>
          <w:sz w:val="28"/>
          <w:szCs w:val="28"/>
        </w:rPr>
      </w:pPr>
      <w:r w:rsidRPr="00036913">
        <w:rPr>
          <w:rFonts w:ascii="Arial Narrow" w:hAnsi="Arial Narrow"/>
          <w:color w:val="000000" w:themeColor="text1"/>
          <w:sz w:val="28"/>
          <w:szCs w:val="28"/>
        </w:rPr>
        <w:t xml:space="preserve">          </w:t>
      </w:r>
      <w:bookmarkStart w:id="9" w:name="_Toc36818647"/>
      <w:r w:rsidRPr="00036913">
        <w:rPr>
          <w:rFonts w:ascii="Arial Narrow" w:hAnsi="Arial Narrow"/>
          <w:color w:val="000000" w:themeColor="text1"/>
          <w:sz w:val="28"/>
          <w:szCs w:val="28"/>
        </w:rPr>
        <w:t>ASDA it’s a well-known brand and also, it has an important position on the market. The strengths of ASDA are the low prices, in comparison with other stores, the multitude of products covering different areas. ASDA provides various brands and services for the clients like ASDA Smart Price, Chose By You, George Clothing, ASDA Mobile, and ASDA Money. ASDA has obtained a number of awards for its fantastic services. It used to be declared Retailer of the Year 2019. Over the years ASDA has invested in constructing a sturdy company portfolio. This company portfolio can be extraordinarily beneficial if the business enterprise wishes to amplify into new product categories. In the same time is increasing workforce and giving opportunity to young people to improve themselves and the chance to win experience, the staffs who are working in the ASDA Company are polite.</w:t>
      </w:r>
      <w:bookmarkEnd w:id="9"/>
    </w:p>
    <w:p w14:paraId="274A665E" w14:textId="77777777" w:rsidR="008D211D" w:rsidRDefault="008D211D" w:rsidP="001521F0">
      <w:pPr>
        <w:pStyle w:val="Heading2"/>
        <w:rPr>
          <w:rFonts w:ascii="Arial Narrow" w:hAnsi="Arial Narrow"/>
          <w:color w:val="000000" w:themeColor="text1"/>
          <w:sz w:val="28"/>
          <w:szCs w:val="28"/>
        </w:rPr>
      </w:pPr>
    </w:p>
    <w:p w14:paraId="5064F02A" w14:textId="77777777" w:rsidR="008D211D" w:rsidRDefault="008D211D" w:rsidP="001521F0">
      <w:pPr>
        <w:pStyle w:val="Heading2"/>
        <w:rPr>
          <w:rFonts w:ascii="Arial Narrow" w:hAnsi="Arial Narrow"/>
          <w:color w:val="000000" w:themeColor="text1"/>
          <w:sz w:val="28"/>
          <w:szCs w:val="28"/>
        </w:rPr>
      </w:pPr>
    </w:p>
    <w:p w14:paraId="7E0D2514" w14:textId="77777777" w:rsidR="008D211D" w:rsidRDefault="008D211D" w:rsidP="001521F0">
      <w:pPr>
        <w:pStyle w:val="Heading2"/>
        <w:rPr>
          <w:rFonts w:ascii="Arial Narrow" w:hAnsi="Arial Narrow"/>
          <w:color w:val="000000" w:themeColor="text1"/>
          <w:sz w:val="28"/>
          <w:szCs w:val="28"/>
        </w:rPr>
      </w:pPr>
    </w:p>
    <w:p w14:paraId="1452210A" w14:textId="77777777" w:rsidR="008D211D" w:rsidRPr="00036913" w:rsidRDefault="008D211D" w:rsidP="001521F0">
      <w:pPr>
        <w:pStyle w:val="Heading2"/>
        <w:rPr>
          <w:rFonts w:asciiTheme="minorHAnsi" w:hAnsiTheme="minorHAnsi" w:cstheme="minorHAnsi"/>
          <w:color w:val="000000" w:themeColor="text1"/>
          <w:sz w:val="28"/>
          <w:szCs w:val="28"/>
        </w:rPr>
      </w:pPr>
    </w:p>
    <w:p w14:paraId="4DAF4E63" w14:textId="77777777" w:rsidR="00036913" w:rsidRPr="00036913" w:rsidRDefault="00036913" w:rsidP="00036913">
      <w:pPr>
        <w:pStyle w:val="Heading2"/>
        <w:rPr>
          <w:rFonts w:ascii="Arial Narrow" w:hAnsi="Arial Narrow"/>
          <w:color w:val="000000" w:themeColor="text1"/>
          <w:sz w:val="28"/>
          <w:szCs w:val="28"/>
        </w:rPr>
      </w:pPr>
    </w:p>
    <w:p w14:paraId="595F0FEB" w14:textId="77777777" w:rsidR="00036913" w:rsidRPr="00036913" w:rsidRDefault="00036913" w:rsidP="00036913">
      <w:pPr>
        <w:pStyle w:val="Heading2"/>
        <w:rPr>
          <w:rFonts w:ascii="Arial Narrow" w:hAnsi="Arial Narrow"/>
          <w:color w:val="000000" w:themeColor="text1"/>
          <w:sz w:val="28"/>
          <w:szCs w:val="28"/>
        </w:rPr>
      </w:pPr>
    </w:p>
    <w:p w14:paraId="3F991FDF" w14:textId="77777777" w:rsidR="008D211D" w:rsidRDefault="008D211D" w:rsidP="001521F0">
      <w:pPr>
        <w:pStyle w:val="Heading2"/>
        <w:rPr>
          <w:rFonts w:ascii="Arial Narrow" w:hAnsi="Arial Narrow"/>
          <w:color w:val="000000" w:themeColor="text1"/>
          <w:sz w:val="28"/>
          <w:szCs w:val="28"/>
        </w:rPr>
      </w:pPr>
    </w:p>
    <w:p w14:paraId="7510E949" w14:textId="77777777" w:rsidR="008D211D" w:rsidRDefault="008D211D" w:rsidP="001521F0">
      <w:pPr>
        <w:pStyle w:val="Heading2"/>
        <w:rPr>
          <w:rFonts w:ascii="Arial Narrow" w:hAnsi="Arial Narrow"/>
          <w:color w:val="000000" w:themeColor="text1"/>
          <w:sz w:val="28"/>
          <w:szCs w:val="28"/>
        </w:rPr>
      </w:pPr>
    </w:p>
    <w:p w14:paraId="3EC3A093" w14:textId="77777777" w:rsidR="008D211D" w:rsidRDefault="008D211D" w:rsidP="001521F0">
      <w:pPr>
        <w:pStyle w:val="Heading2"/>
        <w:rPr>
          <w:rFonts w:ascii="Arial Narrow" w:hAnsi="Arial Narrow"/>
          <w:color w:val="000000" w:themeColor="text1"/>
          <w:sz w:val="28"/>
          <w:szCs w:val="28"/>
        </w:rPr>
      </w:pPr>
    </w:p>
    <w:p w14:paraId="51C9120F" w14:textId="77777777" w:rsidR="004276D7" w:rsidRDefault="004276D7" w:rsidP="001521F0">
      <w:pPr>
        <w:pStyle w:val="Heading2"/>
      </w:pPr>
    </w:p>
    <w:p w14:paraId="7FB38A4F" w14:textId="7804233F" w:rsidR="007F02D2" w:rsidRPr="001521F0" w:rsidRDefault="007F02D2" w:rsidP="001521F0">
      <w:pPr>
        <w:pStyle w:val="Heading2"/>
      </w:pPr>
      <w:r w:rsidRPr="001521F0">
        <w:br w:type="page"/>
      </w:r>
    </w:p>
    <w:p w14:paraId="2405380B" w14:textId="3B10EC1D" w:rsidR="007F02D2" w:rsidRPr="002F0CF7" w:rsidRDefault="007F02D2" w:rsidP="001521F0">
      <w:pPr>
        <w:pStyle w:val="Heading2"/>
        <w:rPr>
          <w:rFonts w:ascii="Arial Narrow" w:hAnsi="Arial Narrow"/>
          <w:color w:val="000000" w:themeColor="text1"/>
          <w:sz w:val="28"/>
          <w:szCs w:val="28"/>
        </w:rPr>
      </w:pPr>
    </w:p>
    <w:p w14:paraId="351EB6AD" w14:textId="38C28F38" w:rsidR="001D4BE1" w:rsidRPr="004D478B" w:rsidRDefault="001D4BE1" w:rsidP="001D4BE1">
      <w:pPr>
        <w:pStyle w:val="Heading2"/>
        <w:jc w:val="center"/>
        <w:rPr>
          <w:rFonts w:ascii="Arial Narrow" w:hAnsi="Arial Narrow"/>
          <w:b/>
          <w:bCs/>
          <w:i/>
          <w:iCs/>
          <w:color w:val="000000" w:themeColor="text1"/>
          <w:u w:val="single"/>
        </w:rPr>
      </w:pPr>
      <w:bookmarkStart w:id="10" w:name="_Toc36818648"/>
      <w:r w:rsidRPr="004D478B">
        <w:rPr>
          <w:rFonts w:ascii="Arial Narrow" w:hAnsi="Arial Narrow"/>
          <w:b/>
          <w:bCs/>
          <w:i/>
          <w:iCs/>
          <w:color w:val="000000" w:themeColor="text1"/>
          <w:sz w:val="28"/>
          <w:szCs w:val="28"/>
          <w:u w:val="single"/>
        </w:rPr>
        <w:t>3</w:t>
      </w:r>
      <w:r w:rsidR="007F02D2" w:rsidRPr="004D478B">
        <w:rPr>
          <w:rFonts w:ascii="Arial Narrow" w:hAnsi="Arial Narrow"/>
          <w:b/>
          <w:bCs/>
          <w:i/>
          <w:iCs/>
          <w:color w:val="000000" w:themeColor="text1"/>
          <w:sz w:val="28"/>
          <w:szCs w:val="28"/>
          <w:u w:val="single"/>
        </w:rPr>
        <w:t>.2</w:t>
      </w:r>
      <w:r w:rsidRPr="004D478B">
        <w:rPr>
          <w:rFonts w:ascii="Arial Narrow" w:hAnsi="Arial Narrow"/>
          <w:b/>
          <w:bCs/>
          <w:i/>
          <w:iCs/>
          <w:color w:val="000000" w:themeColor="text1"/>
          <w:sz w:val="28"/>
          <w:szCs w:val="28"/>
          <w:u w:val="single"/>
        </w:rPr>
        <w:t>.</w:t>
      </w:r>
      <w:r w:rsidR="007F02D2" w:rsidRPr="004D478B">
        <w:rPr>
          <w:rFonts w:ascii="Arial Narrow" w:hAnsi="Arial Narrow"/>
          <w:b/>
          <w:bCs/>
          <w:i/>
          <w:iCs/>
          <w:color w:val="000000" w:themeColor="text1"/>
          <w:sz w:val="28"/>
          <w:szCs w:val="28"/>
          <w:u w:val="single"/>
        </w:rPr>
        <w:t xml:space="preserve"> Weaknesses</w:t>
      </w:r>
      <w:r w:rsidR="007F02D2" w:rsidRPr="004D478B">
        <w:rPr>
          <w:rFonts w:ascii="Arial Narrow" w:hAnsi="Arial Narrow"/>
          <w:b/>
          <w:bCs/>
          <w:i/>
          <w:iCs/>
          <w:color w:val="000000" w:themeColor="text1"/>
          <w:u w:val="single"/>
        </w:rPr>
        <w:t xml:space="preserve"> </w:t>
      </w:r>
      <w:bookmarkStart w:id="11" w:name="_Hlk36811991"/>
      <w:r w:rsidRPr="004D478B">
        <w:rPr>
          <w:rFonts w:ascii="Arial Narrow" w:hAnsi="Arial Narrow"/>
          <w:b/>
          <w:bCs/>
          <w:i/>
          <w:iCs/>
          <w:color w:val="000000" w:themeColor="text1"/>
          <w:u w:val="single"/>
        </w:rPr>
        <w:t>of ASDA’s company</w:t>
      </w:r>
      <w:bookmarkEnd w:id="10"/>
      <w:r w:rsidR="00D1521C" w:rsidRPr="004D478B">
        <w:rPr>
          <w:rFonts w:ascii="Arial Narrow" w:hAnsi="Arial Narrow"/>
          <w:b/>
          <w:bCs/>
          <w:i/>
          <w:iCs/>
          <w:color w:val="000000" w:themeColor="text1"/>
          <w:u w:val="single"/>
        </w:rPr>
        <w:t xml:space="preserve"> </w:t>
      </w:r>
      <w:bookmarkEnd w:id="11"/>
    </w:p>
    <w:p w14:paraId="7A226B3F" w14:textId="77777777" w:rsidR="00D1521C" w:rsidRDefault="00D1521C" w:rsidP="00D1521C"/>
    <w:p w14:paraId="6886E52C" w14:textId="77777777" w:rsidR="00D1521C" w:rsidRDefault="00D1521C" w:rsidP="00D1521C"/>
    <w:p w14:paraId="59FFD32C" w14:textId="77777777" w:rsidR="00D1521C" w:rsidRDefault="00D1521C" w:rsidP="00D1521C"/>
    <w:p w14:paraId="1AFD2F9D" w14:textId="40C97F2E" w:rsidR="00D1521C" w:rsidRPr="008F69F4" w:rsidRDefault="0099793F" w:rsidP="00D1521C">
      <w:pPr>
        <w:rPr>
          <w:sz w:val="28"/>
          <w:szCs w:val="28"/>
        </w:rPr>
      </w:pPr>
      <w:r w:rsidRPr="008F69F4">
        <w:rPr>
          <w:sz w:val="28"/>
          <w:szCs w:val="28"/>
        </w:rPr>
        <w:t xml:space="preserve">    </w:t>
      </w:r>
      <w:r w:rsidRPr="008F69F4">
        <w:rPr>
          <w:sz w:val="28"/>
          <w:szCs w:val="28"/>
        </w:rPr>
        <w:t>ASDA is viewed by the customers as a cheaper retailer that sells poor quality products. The critics about the quality of the products given by ASDA has a bad impact on the company’s reputation. The second fact is the unprepared staff that is not enough to be polite and smile you must know the history of the store, to prepared to answer any questions and to know how to promote their product to highlight the good parts of their products.</w:t>
      </w:r>
    </w:p>
    <w:p w14:paraId="71B48BA4" w14:textId="322FE892" w:rsidR="0099793F" w:rsidRPr="008F69F4" w:rsidRDefault="009B626D" w:rsidP="0099793F">
      <w:pPr>
        <w:rPr>
          <w:sz w:val="28"/>
          <w:szCs w:val="28"/>
        </w:rPr>
      </w:pPr>
      <w:r w:rsidRPr="008F69F4">
        <w:rPr>
          <w:sz w:val="28"/>
          <w:szCs w:val="28"/>
        </w:rPr>
        <w:t xml:space="preserve"> </w:t>
      </w:r>
      <w:r w:rsidR="0099793F" w:rsidRPr="008F69F4">
        <w:rPr>
          <w:sz w:val="28"/>
          <w:szCs w:val="28"/>
        </w:rPr>
        <w:t xml:space="preserve">In 2007, ASDA decides it admit restoration pricing on the dairy products, which bring to the business enterprise and to the buyers a huge loss. During the 12 months 2010, a famous press advert for ASDA was once headed as “Lower charge on the whole thing you buy,” and a column headed pronouncing “Lower </w:t>
      </w:r>
      <w:r w:rsidRPr="008F69F4">
        <w:rPr>
          <w:sz w:val="28"/>
          <w:szCs w:val="28"/>
        </w:rPr>
        <w:t>prices</w:t>
      </w:r>
      <w:r w:rsidR="0099793F" w:rsidRPr="008F69F4">
        <w:rPr>
          <w:sz w:val="28"/>
          <w:szCs w:val="28"/>
        </w:rPr>
        <w:t xml:space="preserve"> than other supermarkets.” This has acquired the incorrect photograph for the company. The ASDA’s Chosen By You fresh beef consists of horsemeat, primarily based on the DNA checks relieved in 2013. It used to be a huge scandal the place horsemeat is being found in sparkling meat, the company has been criticized for it.</w:t>
      </w:r>
      <w:r w:rsidRPr="008F69F4">
        <w:rPr>
          <w:sz w:val="28"/>
          <w:szCs w:val="28"/>
        </w:rPr>
        <w:t xml:space="preserve"> In their attempt to offer a </w:t>
      </w:r>
      <w:r w:rsidRPr="008F69F4">
        <w:rPr>
          <w:sz w:val="28"/>
          <w:szCs w:val="28"/>
        </w:rPr>
        <w:t xml:space="preserve">vary of items such as clothing, foods, books, medicines, domestic decorations, being a giant </w:t>
      </w:r>
      <w:r w:rsidRPr="008F69F4">
        <w:rPr>
          <w:sz w:val="28"/>
          <w:szCs w:val="28"/>
        </w:rPr>
        <w:t>company, it</w:t>
      </w:r>
      <w:r w:rsidRPr="008F69F4">
        <w:rPr>
          <w:sz w:val="28"/>
          <w:szCs w:val="28"/>
        </w:rPr>
        <w:t xml:space="preserve"> can be sometimes tough to control and coordinate all the activities.</w:t>
      </w:r>
    </w:p>
    <w:p w14:paraId="133EED07" w14:textId="206A9D3B" w:rsidR="007F02D2" w:rsidRPr="0099793F" w:rsidRDefault="007F02D2" w:rsidP="001D4BE1">
      <w:pPr>
        <w:pStyle w:val="Heading2"/>
        <w:jc w:val="center"/>
        <w:rPr>
          <w:rFonts w:ascii="Arial Narrow" w:hAnsi="Arial Narrow"/>
          <w:i/>
          <w:iCs/>
          <w:sz w:val="22"/>
          <w:szCs w:val="22"/>
          <w:u w:val="single"/>
        </w:rPr>
      </w:pPr>
      <w:r w:rsidRPr="0099793F">
        <w:rPr>
          <w:rFonts w:ascii="Arial Narrow" w:hAnsi="Arial Narrow"/>
          <w:i/>
          <w:iCs/>
          <w:sz w:val="22"/>
          <w:szCs w:val="22"/>
          <w:u w:val="single"/>
        </w:rPr>
        <w:br w:type="page"/>
      </w:r>
    </w:p>
    <w:p w14:paraId="691A8FF0" w14:textId="749A551C" w:rsidR="007F02D2" w:rsidRPr="004D478B" w:rsidRDefault="009B626D" w:rsidP="009B626D">
      <w:pPr>
        <w:pStyle w:val="Heading2"/>
        <w:jc w:val="center"/>
        <w:rPr>
          <w:rFonts w:ascii="Arial Narrow" w:hAnsi="Arial Narrow"/>
          <w:b/>
          <w:bCs/>
          <w:i/>
          <w:iCs/>
          <w:color w:val="000000" w:themeColor="text1"/>
          <w:sz w:val="28"/>
          <w:szCs w:val="28"/>
          <w:u w:val="single"/>
        </w:rPr>
      </w:pPr>
      <w:bookmarkStart w:id="12" w:name="_Toc36818649"/>
      <w:r w:rsidRPr="004D478B">
        <w:rPr>
          <w:rFonts w:ascii="Arial Narrow" w:hAnsi="Arial Narrow"/>
          <w:b/>
          <w:bCs/>
          <w:i/>
          <w:iCs/>
          <w:color w:val="000000" w:themeColor="text1"/>
          <w:sz w:val="28"/>
          <w:szCs w:val="28"/>
          <w:u w:val="single"/>
        </w:rPr>
        <w:lastRenderedPageBreak/>
        <w:t>3</w:t>
      </w:r>
      <w:r w:rsidR="007F02D2" w:rsidRPr="004D478B">
        <w:rPr>
          <w:rFonts w:ascii="Arial Narrow" w:hAnsi="Arial Narrow"/>
          <w:b/>
          <w:bCs/>
          <w:i/>
          <w:iCs/>
          <w:color w:val="000000" w:themeColor="text1"/>
          <w:sz w:val="28"/>
          <w:szCs w:val="28"/>
          <w:u w:val="single"/>
        </w:rPr>
        <w:t>.3</w:t>
      </w:r>
      <w:r w:rsidRPr="004D478B">
        <w:rPr>
          <w:rFonts w:ascii="Arial Narrow" w:hAnsi="Arial Narrow"/>
          <w:b/>
          <w:bCs/>
          <w:i/>
          <w:iCs/>
          <w:color w:val="000000" w:themeColor="text1"/>
          <w:sz w:val="28"/>
          <w:szCs w:val="28"/>
          <w:u w:val="single"/>
        </w:rPr>
        <w:t>.</w:t>
      </w:r>
      <w:r w:rsidR="007F02D2" w:rsidRPr="004D478B">
        <w:rPr>
          <w:rFonts w:ascii="Arial Narrow" w:hAnsi="Arial Narrow"/>
          <w:b/>
          <w:bCs/>
          <w:i/>
          <w:iCs/>
          <w:color w:val="000000" w:themeColor="text1"/>
          <w:sz w:val="28"/>
          <w:szCs w:val="28"/>
          <w:u w:val="single"/>
        </w:rPr>
        <w:t xml:space="preserve"> Opportunities</w:t>
      </w:r>
      <w:r w:rsidR="004D478B" w:rsidRPr="004D478B">
        <w:rPr>
          <w:rFonts w:ascii="Arial Narrow" w:hAnsi="Arial Narrow"/>
          <w:b/>
          <w:bCs/>
          <w:i/>
          <w:iCs/>
          <w:color w:val="000000" w:themeColor="text1"/>
          <w:sz w:val="28"/>
          <w:szCs w:val="28"/>
          <w:u w:val="single"/>
        </w:rPr>
        <w:t xml:space="preserve"> </w:t>
      </w:r>
      <w:r w:rsidR="004D478B" w:rsidRPr="004D478B">
        <w:rPr>
          <w:rFonts w:ascii="Arial Narrow" w:hAnsi="Arial Narrow"/>
          <w:b/>
          <w:bCs/>
          <w:i/>
          <w:iCs/>
          <w:color w:val="000000" w:themeColor="text1"/>
          <w:sz w:val="28"/>
          <w:szCs w:val="28"/>
          <w:u w:val="single"/>
        </w:rPr>
        <w:t>of ASDA’s company</w:t>
      </w:r>
      <w:bookmarkEnd w:id="12"/>
    </w:p>
    <w:p w14:paraId="3F0C85A7" w14:textId="77777777" w:rsidR="004D478B" w:rsidRDefault="004D478B" w:rsidP="004D478B"/>
    <w:p w14:paraId="0E597A3C" w14:textId="77777777" w:rsidR="004D478B" w:rsidRPr="008F69F4" w:rsidRDefault="004D478B" w:rsidP="004D478B">
      <w:pPr>
        <w:rPr>
          <w:rFonts w:cstheme="minorHAnsi"/>
          <w:sz w:val="28"/>
          <w:szCs w:val="28"/>
        </w:rPr>
      </w:pPr>
    </w:p>
    <w:p w14:paraId="4BB509CD" w14:textId="0A6D62CF" w:rsidR="004D478B" w:rsidRPr="008F69F4" w:rsidRDefault="004D478B" w:rsidP="004D478B">
      <w:pPr>
        <w:rPr>
          <w:rFonts w:cstheme="minorHAnsi"/>
          <w:sz w:val="28"/>
          <w:szCs w:val="28"/>
        </w:rPr>
      </w:pPr>
      <w:r w:rsidRPr="008F69F4">
        <w:rPr>
          <w:rFonts w:cstheme="minorHAnsi"/>
          <w:sz w:val="28"/>
          <w:szCs w:val="28"/>
        </w:rPr>
        <w:t xml:space="preserve">     </w:t>
      </w:r>
      <w:r w:rsidRPr="008F69F4">
        <w:rPr>
          <w:rFonts w:cstheme="minorHAnsi"/>
          <w:sz w:val="28"/>
          <w:szCs w:val="28"/>
        </w:rPr>
        <w:t xml:space="preserve">On these days, greater and extra customers choose to do their purchasing online. Having all you want at your door it’s remarkable for most of the people. Lidl or Aldi doesn’t have these options, which for ASDA is an exceptional probability to grow similarly through opening new shops and taking over smaller companies. Going past the UK to discover possibilities can extend </w:t>
      </w:r>
      <w:proofErr w:type="spellStart"/>
      <w:r w:rsidRPr="008F69F4">
        <w:rPr>
          <w:rFonts w:cstheme="minorHAnsi"/>
          <w:sz w:val="28"/>
          <w:szCs w:val="28"/>
        </w:rPr>
        <w:t>it’s</w:t>
      </w:r>
      <w:proofErr w:type="spellEnd"/>
      <w:r w:rsidRPr="008F69F4">
        <w:rPr>
          <w:rFonts w:cstheme="minorHAnsi"/>
          <w:sz w:val="28"/>
          <w:szCs w:val="28"/>
        </w:rPr>
        <w:t xml:space="preserve"> enterprise into other countries, forming strategic alliances with different global retailer i.e. Europe or China, and many more can assist the brand to gain more </w:t>
      </w:r>
      <w:r w:rsidRPr="008F69F4">
        <w:rPr>
          <w:rFonts w:cstheme="minorHAnsi"/>
          <w:sz w:val="28"/>
          <w:szCs w:val="28"/>
        </w:rPr>
        <w:t>visibility. Having</w:t>
      </w:r>
      <w:r w:rsidRPr="008F69F4">
        <w:rPr>
          <w:rFonts w:cstheme="minorHAnsi"/>
          <w:sz w:val="28"/>
          <w:szCs w:val="28"/>
        </w:rPr>
        <w:t xml:space="preserve"> money in the bank the employer can invest in new technologies by using increasing its business operations into many other areas like jewelry, image department, travel, insurance, and broadband services.</w:t>
      </w:r>
    </w:p>
    <w:p w14:paraId="2D51464E" w14:textId="77777777" w:rsidR="007F02D2" w:rsidRDefault="007F02D2" w:rsidP="001521F0">
      <w:pPr>
        <w:pStyle w:val="Heading2"/>
      </w:pPr>
      <w:r w:rsidRPr="004D478B">
        <w:rPr>
          <w:rFonts w:ascii="Arial Black" w:hAnsi="Arial Black"/>
        </w:rPr>
        <w:br w:type="page"/>
      </w:r>
    </w:p>
    <w:p w14:paraId="60E72437" w14:textId="2D374B01" w:rsidR="007F02D2" w:rsidRDefault="004D478B" w:rsidP="004D478B">
      <w:pPr>
        <w:pStyle w:val="Heading2"/>
        <w:jc w:val="center"/>
        <w:rPr>
          <w:rFonts w:ascii="Arial Narrow" w:hAnsi="Arial Narrow"/>
          <w:b/>
          <w:bCs/>
          <w:i/>
          <w:iCs/>
          <w:color w:val="000000" w:themeColor="text1"/>
          <w:sz w:val="28"/>
          <w:szCs w:val="28"/>
          <w:u w:val="single"/>
        </w:rPr>
      </w:pPr>
      <w:bookmarkStart w:id="13" w:name="_Toc36818650"/>
      <w:r w:rsidRPr="004D478B">
        <w:rPr>
          <w:rFonts w:ascii="Arial Narrow" w:hAnsi="Arial Narrow"/>
          <w:b/>
          <w:bCs/>
          <w:i/>
          <w:iCs/>
          <w:color w:val="000000" w:themeColor="text1"/>
          <w:sz w:val="28"/>
          <w:szCs w:val="28"/>
          <w:u w:val="single"/>
        </w:rPr>
        <w:lastRenderedPageBreak/>
        <w:t>3</w:t>
      </w:r>
      <w:r w:rsidR="007F02D2" w:rsidRPr="004D478B">
        <w:rPr>
          <w:rFonts w:ascii="Arial Narrow" w:hAnsi="Arial Narrow"/>
          <w:b/>
          <w:bCs/>
          <w:i/>
          <w:iCs/>
          <w:color w:val="000000" w:themeColor="text1"/>
          <w:sz w:val="28"/>
          <w:szCs w:val="28"/>
          <w:u w:val="single"/>
        </w:rPr>
        <w:t>.4</w:t>
      </w:r>
      <w:r w:rsidRPr="004D478B">
        <w:rPr>
          <w:rFonts w:ascii="Arial Narrow" w:hAnsi="Arial Narrow"/>
          <w:b/>
          <w:bCs/>
          <w:i/>
          <w:iCs/>
          <w:color w:val="000000" w:themeColor="text1"/>
          <w:sz w:val="28"/>
          <w:szCs w:val="28"/>
          <w:u w:val="single"/>
        </w:rPr>
        <w:t>.</w:t>
      </w:r>
      <w:r w:rsidR="007F02D2" w:rsidRPr="004D478B">
        <w:rPr>
          <w:rFonts w:ascii="Arial Narrow" w:hAnsi="Arial Narrow"/>
          <w:b/>
          <w:bCs/>
          <w:i/>
          <w:iCs/>
          <w:color w:val="000000" w:themeColor="text1"/>
          <w:sz w:val="28"/>
          <w:szCs w:val="28"/>
          <w:u w:val="single"/>
        </w:rPr>
        <w:t xml:space="preserve"> Threats</w:t>
      </w:r>
      <w:r w:rsidRPr="004D478B">
        <w:rPr>
          <w:rFonts w:ascii="Arial Narrow" w:hAnsi="Arial Narrow"/>
          <w:b/>
          <w:bCs/>
          <w:i/>
          <w:iCs/>
          <w:color w:val="000000" w:themeColor="text1"/>
          <w:sz w:val="28"/>
          <w:szCs w:val="28"/>
          <w:u w:val="single"/>
        </w:rPr>
        <w:t xml:space="preserve"> </w:t>
      </w:r>
      <w:r w:rsidRPr="004D478B">
        <w:rPr>
          <w:rFonts w:ascii="Arial Narrow" w:hAnsi="Arial Narrow"/>
          <w:b/>
          <w:bCs/>
          <w:i/>
          <w:iCs/>
          <w:color w:val="000000" w:themeColor="text1"/>
          <w:sz w:val="28"/>
          <w:szCs w:val="28"/>
          <w:u w:val="single"/>
        </w:rPr>
        <w:t>of ASDA’s company</w:t>
      </w:r>
      <w:bookmarkEnd w:id="13"/>
    </w:p>
    <w:p w14:paraId="42C1AE25" w14:textId="77777777" w:rsidR="004D478B" w:rsidRDefault="004D478B" w:rsidP="004D478B">
      <w:r>
        <w:t xml:space="preserve"> </w:t>
      </w:r>
    </w:p>
    <w:p w14:paraId="670F3686" w14:textId="77777777" w:rsidR="004D478B" w:rsidRDefault="004D478B" w:rsidP="004D478B"/>
    <w:p w14:paraId="36258E0E" w14:textId="3DB59EF9" w:rsidR="004D478B" w:rsidRPr="008F69F4" w:rsidRDefault="004D478B" w:rsidP="004D478B">
      <w:pPr>
        <w:rPr>
          <w:sz w:val="28"/>
          <w:szCs w:val="28"/>
        </w:rPr>
      </w:pPr>
      <w:r w:rsidRPr="008F69F4">
        <w:rPr>
          <w:sz w:val="28"/>
          <w:szCs w:val="28"/>
        </w:rPr>
        <w:t xml:space="preserve">    </w:t>
      </w:r>
      <w:r w:rsidRPr="008F69F4">
        <w:rPr>
          <w:sz w:val="28"/>
          <w:szCs w:val="28"/>
        </w:rPr>
        <w:t>The threat is the final element to discuss in the SWOT analysis of ASDA. ASDA faces a wide variety of competitors in the UK. Tesco is the market leader, while Sainsbury is ASDA’s nearest rival. Other competitors are Morrisons, Waitrose, Aldi, Lidl, and Co-op.</w:t>
      </w:r>
    </w:p>
    <w:p w14:paraId="3D45279A" w14:textId="6AF41B0A" w:rsidR="004D478B" w:rsidRPr="008F69F4" w:rsidRDefault="004D478B" w:rsidP="004D478B">
      <w:pPr>
        <w:rPr>
          <w:sz w:val="28"/>
          <w:szCs w:val="28"/>
        </w:rPr>
      </w:pPr>
      <w:r w:rsidRPr="008F69F4">
        <w:rPr>
          <w:sz w:val="28"/>
          <w:szCs w:val="28"/>
        </w:rPr>
        <w:t xml:space="preserve">   </w:t>
      </w:r>
      <w:r w:rsidRPr="008F69F4">
        <w:rPr>
          <w:sz w:val="28"/>
          <w:szCs w:val="28"/>
        </w:rPr>
        <w:t>Trying to have a more cost-effective rate on the market is not convenient because there are other retailers. A consistent fee reduces via their competitors can have an effect on ASDA business. Charge warfare with another outlet can be a danger as well.</w:t>
      </w:r>
    </w:p>
    <w:p w14:paraId="32FDC959" w14:textId="77777777" w:rsidR="007F02D2" w:rsidRPr="002F0CF7" w:rsidRDefault="007F02D2">
      <w:pPr>
        <w:rPr>
          <w:rFonts w:ascii="Arial Narrow" w:hAnsi="Arial Narrow"/>
          <w:color w:val="000000" w:themeColor="text1"/>
          <w:sz w:val="28"/>
          <w:szCs w:val="28"/>
        </w:rPr>
      </w:pPr>
      <w:r w:rsidRPr="002F0CF7">
        <w:rPr>
          <w:rFonts w:ascii="Arial Narrow" w:hAnsi="Arial Narrow"/>
          <w:color w:val="000000" w:themeColor="text1"/>
          <w:sz w:val="28"/>
          <w:szCs w:val="28"/>
        </w:rPr>
        <w:br w:type="page"/>
      </w:r>
    </w:p>
    <w:p w14:paraId="625D1D0B" w14:textId="7750E9DF" w:rsidR="007F02D2" w:rsidRDefault="007F02D2" w:rsidP="00645367">
      <w:pPr>
        <w:pStyle w:val="Heading1"/>
        <w:jc w:val="center"/>
        <w:rPr>
          <w:rFonts w:ascii="Castellar" w:hAnsi="Castellar"/>
          <w:b/>
          <w:bCs/>
          <w:color w:val="auto"/>
        </w:rPr>
      </w:pPr>
      <w:bookmarkStart w:id="14" w:name="_Toc36818651"/>
      <w:r w:rsidRPr="00645367">
        <w:rPr>
          <w:rFonts w:ascii="Castellar" w:hAnsi="Castellar"/>
          <w:b/>
          <w:bCs/>
          <w:color w:val="auto"/>
        </w:rPr>
        <w:lastRenderedPageBreak/>
        <w:t xml:space="preserve">Section </w:t>
      </w:r>
      <w:r w:rsidR="00645367">
        <w:rPr>
          <w:rFonts w:ascii="Castellar" w:hAnsi="Castellar"/>
          <w:b/>
          <w:bCs/>
          <w:color w:val="auto"/>
        </w:rPr>
        <w:t>4</w:t>
      </w:r>
      <w:r w:rsidRPr="00645367">
        <w:rPr>
          <w:rFonts w:ascii="Castellar" w:hAnsi="Castellar"/>
          <w:b/>
          <w:bCs/>
          <w:color w:val="auto"/>
        </w:rPr>
        <w:t>: PESTLE analyses</w:t>
      </w:r>
      <w:bookmarkEnd w:id="14"/>
    </w:p>
    <w:p w14:paraId="3BA1D447" w14:textId="77777777" w:rsidR="00645367" w:rsidRDefault="00645367" w:rsidP="00645367"/>
    <w:p w14:paraId="66FFD353" w14:textId="77777777" w:rsidR="00645367" w:rsidRPr="008F69F4" w:rsidRDefault="00645367" w:rsidP="00645367">
      <w:pPr>
        <w:rPr>
          <w:sz w:val="28"/>
          <w:szCs w:val="28"/>
        </w:rPr>
      </w:pPr>
    </w:p>
    <w:p w14:paraId="2CCEB289" w14:textId="140E75A2" w:rsidR="00645367" w:rsidRPr="008F69F4" w:rsidRDefault="00645367" w:rsidP="00645367">
      <w:pPr>
        <w:rPr>
          <w:sz w:val="28"/>
          <w:szCs w:val="28"/>
        </w:rPr>
      </w:pPr>
      <w:r w:rsidRPr="008F69F4">
        <w:rPr>
          <w:sz w:val="28"/>
          <w:szCs w:val="28"/>
        </w:rPr>
        <w:t xml:space="preserve"> </w:t>
      </w:r>
      <w:r w:rsidRPr="008F69F4">
        <w:rPr>
          <w:sz w:val="28"/>
          <w:szCs w:val="28"/>
        </w:rPr>
        <w:t xml:space="preserve">PESTLE stands for political, </w:t>
      </w:r>
      <w:r w:rsidRPr="008F69F4">
        <w:rPr>
          <w:sz w:val="28"/>
          <w:szCs w:val="28"/>
        </w:rPr>
        <w:t>economic</w:t>
      </w:r>
      <w:r w:rsidRPr="008F69F4">
        <w:rPr>
          <w:sz w:val="28"/>
          <w:szCs w:val="28"/>
        </w:rPr>
        <w:t>, social, technological, legal and environmental factors</w:t>
      </w:r>
      <w:r w:rsidRPr="008F69F4">
        <w:rPr>
          <w:sz w:val="28"/>
          <w:szCs w:val="28"/>
        </w:rPr>
        <w:t xml:space="preserve">. </w:t>
      </w:r>
      <w:r w:rsidRPr="008F69F4">
        <w:rPr>
          <w:sz w:val="28"/>
          <w:szCs w:val="28"/>
        </w:rPr>
        <w:t xml:space="preserve">The </w:t>
      </w:r>
      <w:r w:rsidRPr="008F69F4">
        <w:rPr>
          <w:sz w:val="28"/>
          <w:szCs w:val="28"/>
        </w:rPr>
        <w:t>following analysis influencing</w:t>
      </w:r>
      <w:r w:rsidRPr="008F69F4">
        <w:rPr>
          <w:sz w:val="28"/>
          <w:szCs w:val="28"/>
        </w:rPr>
        <w:t xml:space="preserve"> </w:t>
      </w:r>
      <w:r w:rsidRPr="008F69F4">
        <w:rPr>
          <w:sz w:val="28"/>
          <w:szCs w:val="28"/>
        </w:rPr>
        <w:t>ASDA from</w:t>
      </w:r>
      <w:r w:rsidRPr="008F69F4">
        <w:rPr>
          <w:sz w:val="28"/>
          <w:szCs w:val="28"/>
        </w:rPr>
        <w:t xml:space="preserve"> the outside and try to help the</w:t>
      </w:r>
      <w:r w:rsidRPr="008F69F4">
        <w:rPr>
          <w:sz w:val="28"/>
          <w:szCs w:val="28"/>
        </w:rPr>
        <w:t>ir</w:t>
      </w:r>
      <w:r w:rsidRPr="008F69F4">
        <w:rPr>
          <w:sz w:val="28"/>
          <w:szCs w:val="28"/>
        </w:rPr>
        <w:t xml:space="preserve"> company to take the right </w:t>
      </w:r>
      <w:r w:rsidR="008F69F4" w:rsidRPr="008F69F4">
        <w:rPr>
          <w:sz w:val="28"/>
          <w:szCs w:val="28"/>
        </w:rPr>
        <w:t>decision.</w:t>
      </w:r>
    </w:p>
    <w:p w14:paraId="76291455" w14:textId="77777777" w:rsidR="00645367" w:rsidRPr="008F69F4" w:rsidRDefault="00645367" w:rsidP="00645367">
      <w:pPr>
        <w:rPr>
          <w:sz w:val="28"/>
          <w:szCs w:val="28"/>
        </w:rPr>
      </w:pPr>
    </w:p>
    <w:p w14:paraId="4A8C2245" w14:textId="7D0B7B18" w:rsidR="00F40D9F" w:rsidRDefault="00F40D9F" w:rsidP="00F40D9F"/>
    <w:p w14:paraId="232979A1" w14:textId="77777777" w:rsidR="007F02D2" w:rsidRDefault="007F02D2">
      <w:r>
        <w:br w:type="page"/>
      </w:r>
    </w:p>
    <w:p w14:paraId="302B9B06" w14:textId="6D871280" w:rsidR="007F02D2" w:rsidRPr="00645367" w:rsidRDefault="00645367" w:rsidP="00645367">
      <w:pPr>
        <w:pStyle w:val="Heading2"/>
        <w:jc w:val="center"/>
        <w:rPr>
          <w:rFonts w:ascii="Arial Narrow" w:hAnsi="Arial Narrow"/>
          <w:b/>
          <w:bCs/>
          <w:i/>
          <w:iCs/>
          <w:color w:val="000000" w:themeColor="text1"/>
          <w:sz w:val="28"/>
          <w:szCs w:val="28"/>
          <w:u w:val="single"/>
        </w:rPr>
      </w:pPr>
      <w:bookmarkStart w:id="15" w:name="_Toc36818652"/>
      <w:r w:rsidRPr="00645367">
        <w:rPr>
          <w:rFonts w:ascii="Arial Narrow" w:hAnsi="Arial Narrow"/>
          <w:b/>
          <w:bCs/>
          <w:i/>
          <w:iCs/>
          <w:color w:val="000000" w:themeColor="text1"/>
          <w:sz w:val="28"/>
          <w:szCs w:val="28"/>
          <w:u w:val="single"/>
        </w:rPr>
        <w:lastRenderedPageBreak/>
        <w:t>4</w:t>
      </w:r>
      <w:r w:rsidR="007F02D2" w:rsidRPr="00645367">
        <w:rPr>
          <w:rFonts w:ascii="Arial Narrow" w:hAnsi="Arial Narrow"/>
          <w:b/>
          <w:bCs/>
          <w:i/>
          <w:iCs/>
          <w:color w:val="000000" w:themeColor="text1"/>
          <w:sz w:val="28"/>
          <w:szCs w:val="28"/>
          <w:u w:val="single"/>
        </w:rPr>
        <w:t>.</w:t>
      </w:r>
      <w:r w:rsidR="00CF30F8" w:rsidRPr="00645367">
        <w:rPr>
          <w:rFonts w:ascii="Arial Narrow" w:hAnsi="Arial Narrow"/>
          <w:b/>
          <w:bCs/>
          <w:i/>
          <w:iCs/>
          <w:color w:val="000000" w:themeColor="text1"/>
          <w:sz w:val="28"/>
          <w:szCs w:val="28"/>
          <w:u w:val="single"/>
        </w:rPr>
        <w:t>1</w:t>
      </w:r>
      <w:r w:rsidRPr="00645367">
        <w:rPr>
          <w:rFonts w:ascii="Arial Narrow" w:hAnsi="Arial Narrow"/>
          <w:b/>
          <w:bCs/>
          <w:i/>
          <w:iCs/>
          <w:color w:val="000000" w:themeColor="text1"/>
          <w:sz w:val="28"/>
          <w:szCs w:val="28"/>
          <w:u w:val="single"/>
        </w:rPr>
        <w:t>.</w:t>
      </w:r>
      <w:r w:rsidR="00CF30F8" w:rsidRPr="00645367">
        <w:rPr>
          <w:rFonts w:ascii="Arial Narrow" w:hAnsi="Arial Narrow"/>
          <w:b/>
          <w:bCs/>
          <w:i/>
          <w:iCs/>
          <w:color w:val="000000" w:themeColor="text1"/>
          <w:sz w:val="28"/>
          <w:szCs w:val="28"/>
          <w:u w:val="single"/>
        </w:rPr>
        <w:t xml:space="preserve"> Political factors</w:t>
      </w:r>
      <w:bookmarkEnd w:id="15"/>
    </w:p>
    <w:p w14:paraId="5FE73B73" w14:textId="77777777" w:rsidR="00645367" w:rsidRDefault="00645367" w:rsidP="00645367"/>
    <w:p w14:paraId="7668DAC1" w14:textId="77777777" w:rsidR="00645367" w:rsidRPr="008F69F4" w:rsidRDefault="00645367" w:rsidP="00645367">
      <w:pPr>
        <w:rPr>
          <w:rFonts w:cstheme="minorHAnsi"/>
          <w:sz w:val="28"/>
          <w:szCs w:val="28"/>
        </w:rPr>
      </w:pPr>
    </w:p>
    <w:p w14:paraId="510689B4" w14:textId="73376E4D" w:rsidR="00463C42" w:rsidRPr="008F69F4" w:rsidRDefault="00645367" w:rsidP="00645367">
      <w:pPr>
        <w:rPr>
          <w:rFonts w:cstheme="minorHAnsi"/>
          <w:sz w:val="28"/>
          <w:szCs w:val="28"/>
        </w:rPr>
      </w:pPr>
      <w:r w:rsidRPr="008F69F4">
        <w:rPr>
          <w:rFonts w:cstheme="minorHAnsi"/>
          <w:sz w:val="28"/>
          <w:szCs w:val="28"/>
        </w:rPr>
        <w:t xml:space="preserve">  </w:t>
      </w:r>
      <w:r w:rsidRPr="008F69F4">
        <w:rPr>
          <w:rFonts w:cstheme="minorHAnsi"/>
          <w:sz w:val="28"/>
          <w:szCs w:val="28"/>
        </w:rPr>
        <w:t>The European Union has introduced a good probability for ASDA to extend into European</w:t>
      </w:r>
      <w:r w:rsidRPr="008F69F4">
        <w:rPr>
          <w:rFonts w:cstheme="minorHAnsi"/>
          <w:sz w:val="28"/>
          <w:szCs w:val="28"/>
        </w:rPr>
        <w:t xml:space="preserve"> </w:t>
      </w:r>
      <w:r w:rsidRPr="008F69F4">
        <w:rPr>
          <w:rFonts w:cstheme="minorHAnsi"/>
          <w:sz w:val="28"/>
          <w:szCs w:val="28"/>
        </w:rPr>
        <w:t xml:space="preserve">markets as most of the alternate limitations have been </w:t>
      </w:r>
      <w:r w:rsidRPr="008F69F4">
        <w:rPr>
          <w:rFonts w:cstheme="minorHAnsi"/>
          <w:sz w:val="28"/>
          <w:szCs w:val="28"/>
        </w:rPr>
        <w:t>eliminated.</w:t>
      </w:r>
      <w:r w:rsidRPr="008F69F4">
        <w:rPr>
          <w:rFonts w:cstheme="minorHAnsi"/>
          <w:sz w:val="28"/>
          <w:szCs w:val="28"/>
        </w:rPr>
        <w:t xml:space="preserve"> It is no longer handy having all products on time at each ASDA store. ASDA opened the barrier and commenced to import products for sale from China. Expanding to the Chinese market makes it less complicated for ASDA.</w:t>
      </w:r>
    </w:p>
    <w:p w14:paraId="35407CDA" w14:textId="77777777" w:rsidR="007F02D2" w:rsidRPr="000E5389" w:rsidRDefault="007F02D2">
      <w:pPr>
        <w:rPr>
          <w:rFonts w:ascii="Arial Black" w:hAnsi="Arial Black"/>
        </w:rPr>
      </w:pPr>
      <w:r w:rsidRPr="000E5389">
        <w:rPr>
          <w:rFonts w:ascii="Arial Black" w:hAnsi="Arial Black"/>
        </w:rPr>
        <w:br w:type="page"/>
      </w:r>
    </w:p>
    <w:p w14:paraId="6F95BFBA" w14:textId="69FD3C87" w:rsidR="007F02D2" w:rsidRPr="00645367" w:rsidRDefault="00645367" w:rsidP="00645367">
      <w:pPr>
        <w:pStyle w:val="Heading2"/>
        <w:jc w:val="center"/>
        <w:rPr>
          <w:rFonts w:ascii="Arial Narrow" w:hAnsi="Arial Narrow"/>
          <w:b/>
          <w:bCs/>
          <w:i/>
          <w:iCs/>
          <w:color w:val="000000" w:themeColor="text1"/>
          <w:sz w:val="28"/>
          <w:szCs w:val="28"/>
          <w:u w:val="single"/>
        </w:rPr>
      </w:pPr>
      <w:bookmarkStart w:id="16" w:name="_Toc36818653"/>
      <w:r>
        <w:rPr>
          <w:rFonts w:ascii="Arial Narrow" w:hAnsi="Arial Narrow"/>
          <w:b/>
          <w:bCs/>
          <w:i/>
          <w:iCs/>
          <w:color w:val="000000" w:themeColor="text1"/>
          <w:sz w:val="28"/>
          <w:szCs w:val="28"/>
          <w:u w:val="single"/>
        </w:rPr>
        <w:lastRenderedPageBreak/>
        <w:t>4</w:t>
      </w:r>
      <w:r w:rsidR="00CF30F8" w:rsidRPr="00645367">
        <w:rPr>
          <w:rFonts w:ascii="Arial Narrow" w:hAnsi="Arial Narrow"/>
          <w:b/>
          <w:bCs/>
          <w:i/>
          <w:iCs/>
          <w:color w:val="000000" w:themeColor="text1"/>
          <w:sz w:val="28"/>
          <w:szCs w:val="28"/>
          <w:u w:val="single"/>
        </w:rPr>
        <w:t>.2</w:t>
      </w:r>
      <w:r w:rsidR="000E5389">
        <w:rPr>
          <w:rFonts w:ascii="Arial Narrow" w:hAnsi="Arial Narrow"/>
          <w:b/>
          <w:bCs/>
          <w:i/>
          <w:iCs/>
          <w:color w:val="000000" w:themeColor="text1"/>
          <w:sz w:val="28"/>
          <w:szCs w:val="28"/>
          <w:u w:val="single"/>
        </w:rPr>
        <w:t>.</w:t>
      </w:r>
      <w:r w:rsidR="00CF30F8" w:rsidRPr="00645367">
        <w:rPr>
          <w:rFonts w:ascii="Arial Narrow" w:hAnsi="Arial Narrow"/>
          <w:b/>
          <w:bCs/>
          <w:i/>
          <w:iCs/>
          <w:color w:val="000000" w:themeColor="text1"/>
          <w:sz w:val="28"/>
          <w:szCs w:val="28"/>
          <w:u w:val="single"/>
        </w:rPr>
        <w:t xml:space="preserve"> Economical factors</w:t>
      </w:r>
      <w:bookmarkEnd w:id="16"/>
    </w:p>
    <w:p w14:paraId="0F65671F" w14:textId="4031C2F4" w:rsidR="00645367" w:rsidRDefault="00645367" w:rsidP="00645367"/>
    <w:p w14:paraId="2836C718" w14:textId="77777777" w:rsidR="00645367" w:rsidRPr="008F69F4" w:rsidRDefault="00645367" w:rsidP="00645367">
      <w:pPr>
        <w:rPr>
          <w:rFonts w:cstheme="minorHAnsi"/>
          <w:sz w:val="28"/>
          <w:szCs w:val="28"/>
        </w:rPr>
      </w:pPr>
    </w:p>
    <w:p w14:paraId="0A3CB8B5" w14:textId="7D18DE86" w:rsidR="00645367" w:rsidRPr="008F69F4" w:rsidRDefault="000E5389" w:rsidP="00645367">
      <w:pPr>
        <w:rPr>
          <w:rFonts w:cstheme="minorHAnsi"/>
          <w:sz w:val="28"/>
          <w:szCs w:val="28"/>
        </w:rPr>
      </w:pPr>
      <w:r w:rsidRPr="008F69F4">
        <w:rPr>
          <w:rFonts w:cstheme="minorHAnsi"/>
          <w:sz w:val="28"/>
          <w:szCs w:val="28"/>
        </w:rPr>
        <w:t xml:space="preserve">   </w:t>
      </w:r>
      <w:r w:rsidR="00645367" w:rsidRPr="008F69F4">
        <w:rPr>
          <w:rFonts w:cstheme="minorHAnsi"/>
          <w:sz w:val="28"/>
          <w:szCs w:val="28"/>
        </w:rPr>
        <w:t xml:space="preserve">By growing the taxes on some of the products in the UK, ASDA has to come with strategic design and to discover an honest component that could be used to see if the product is being bought below cost. ASDA prides itself on preserving the minimal expenses but this can also have implications on the grocery store after a </w:t>
      </w:r>
      <w:r w:rsidRPr="008F69F4">
        <w:rPr>
          <w:rFonts w:cstheme="minorHAnsi"/>
          <w:sz w:val="28"/>
          <w:szCs w:val="28"/>
        </w:rPr>
        <w:t>while. The</w:t>
      </w:r>
      <w:r w:rsidR="00645367" w:rsidRPr="008F69F4">
        <w:rPr>
          <w:rFonts w:cstheme="minorHAnsi"/>
          <w:sz w:val="28"/>
          <w:szCs w:val="28"/>
        </w:rPr>
        <w:t xml:space="preserve"> customers continually needed to satisfy their simple needs, and with the TV image of saving cash in the pockets, ASDA has been reporting sales growth.</w:t>
      </w:r>
    </w:p>
    <w:p w14:paraId="08BF9876" w14:textId="77777777" w:rsidR="00645367" w:rsidRPr="008F69F4" w:rsidRDefault="00645367" w:rsidP="00645367">
      <w:pPr>
        <w:rPr>
          <w:rFonts w:cstheme="minorHAnsi"/>
          <w:sz w:val="28"/>
          <w:szCs w:val="28"/>
        </w:rPr>
      </w:pPr>
      <w:r w:rsidRPr="008F69F4">
        <w:rPr>
          <w:rFonts w:cstheme="minorHAnsi"/>
          <w:sz w:val="28"/>
          <w:szCs w:val="28"/>
        </w:rPr>
        <w:t>The monetary factors play an awesome function in the success or failure of ASDA on account that the UK economic system was experiencing difficulties like used to be the case in 2008 when the economic system used to be underneath recession, and the majority of the human beings lost their jobs which meant that they had less spending power. With the assist of WALMART, ASDA continued to buck the recession with higher sales, better profits, greater customers and an elevated market share.</w:t>
      </w:r>
    </w:p>
    <w:p w14:paraId="5010E3B1" w14:textId="23A716A5" w:rsidR="00645367" w:rsidRPr="00645367" w:rsidRDefault="00645367" w:rsidP="00645367"/>
    <w:p w14:paraId="6792916B" w14:textId="77777777" w:rsidR="007F02D2" w:rsidRPr="002F0CF7" w:rsidRDefault="007F02D2" w:rsidP="001521F0">
      <w:pPr>
        <w:pStyle w:val="Heading2"/>
        <w:rPr>
          <w:rFonts w:ascii="Arial Narrow" w:hAnsi="Arial Narrow"/>
          <w:color w:val="000000" w:themeColor="text1"/>
          <w:sz w:val="28"/>
          <w:szCs w:val="28"/>
        </w:rPr>
      </w:pPr>
      <w:r w:rsidRPr="002F0CF7">
        <w:rPr>
          <w:rFonts w:ascii="Arial Narrow" w:hAnsi="Arial Narrow"/>
          <w:color w:val="000000" w:themeColor="text1"/>
          <w:sz w:val="28"/>
          <w:szCs w:val="28"/>
        </w:rPr>
        <w:br w:type="page"/>
      </w:r>
    </w:p>
    <w:p w14:paraId="28721B40" w14:textId="083862D3" w:rsidR="007F02D2" w:rsidRPr="000E5389" w:rsidRDefault="000E5389" w:rsidP="000E5389">
      <w:pPr>
        <w:pStyle w:val="Heading2"/>
        <w:jc w:val="center"/>
        <w:rPr>
          <w:rFonts w:ascii="Arial Narrow" w:hAnsi="Arial Narrow"/>
          <w:b/>
          <w:bCs/>
          <w:i/>
          <w:iCs/>
          <w:color w:val="auto"/>
          <w:sz w:val="28"/>
          <w:szCs w:val="28"/>
          <w:u w:val="single"/>
        </w:rPr>
      </w:pPr>
      <w:bookmarkStart w:id="17" w:name="_Toc36818654"/>
      <w:r>
        <w:rPr>
          <w:rFonts w:ascii="Arial Narrow" w:hAnsi="Arial Narrow"/>
          <w:b/>
          <w:bCs/>
          <w:i/>
          <w:iCs/>
          <w:color w:val="auto"/>
          <w:sz w:val="28"/>
          <w:szCs w:val="28"/>
          <w:u w:val="single"/>
        </w:rPr>
        <w:lastRenderedPageBreak/>
        <w:t>4</w:t>
      </w:r>
      <w:r w:rsidR="00CF30F8" w:rsidRPr="000E5389">
        <w:rPr>
          <w:rFonts w:ascii="Arial Narrow" w:hAnsi="Arial Narrow"/>
          <w:b/>
          <w:bCs/>
          <w:i/>
          <w:iCs/>
          <w:color w:val="auto"/>
          <w:sz w:val="28"/>
          <w:szCs w:val="28"/>
          <w:u w:val="single"/>
        </w:rPr>
        <w:t>.3</w:t>
      </w:r>
      <w:r>
        <w:rPr>
          <w:rFonts w:ascii="Arial Narrow" w:hAnsi="Arial Narrow"/>
          <w:b/>
          <w:bCs/>
          <w:i/>
          <w:iCs/>
          <w:color w:val="auto"/>
          <w:sz w:val="28"/>
          <w:szCs w:val="28"/>
          <w:u w:val="single"/>
        </w:rPr>
        <w:t>.</w:t>
      </w:r>
      <w:r w:rsidR="00CF30F8" w:rsidRPr="000E5389">
        <w:rPr>
          <w:rFonts w:ascii="Arial Narrow" w:hAnsi="Arial Narrow"/>
          <w:b/>
          <w:bCs/>
          <w:i/>
          <w:iCs/>
          <w:color w:val="auto"/>
          <w:sz w:val="28"/>
          <w:szCs w:val="28"/>
          <w:u w:val="single"/>
        </w:rPr>
        <w:t xml:space="preserve"> Social factors.</w:t>
      </w:r>
      <w:bookmarkEnd w:id="17"/>
    </w:p>
    <w:p w14:paraId="3D44EAAD" w14:textId="17EBB2CF" w:rsidR="000E5389" w:rsidRPr="000E5389" w:rsidRDefault="000E5389" w:rsidP="000E5389">
      <w:pPr>
        <w:jc w:val="center"/>
        <w:rPr>
          <w:b/>
          <w:bCs/>
          <w:i/>
          <w:iCs/>
          <w:u w:val="single"/>
        </w:rPr>
      </w:pPr>
    </w:p>
    <w:p w14:paraId="4E5722E2" w14:textId="77777777" w:rsidR="000E5389" w:rsidRPr="008F69F4" w:rsidRDefault="000E5389" w:rsidP="000E5389">
      <w:pPr>
        <w:rPr>
          <w:rFonts w:cstheme="minorHAnsi"/>
          <w:sz w:val="28"/>
          <w:szCs w:val="28"/>
        </w:rPr>
      </w:pPr>
      <w:r>
        <w:t xml:space="preserve">    </w:t>
      </w:r>
    </w:p>
    <w:p w14:paraId="0A44B3A9" w14:textId="42F14785" w:rsidR="000E5389" w:rsidRPr="008F69F4" w:rsidRDefault="000E5389" w:rsidP="000E5389">
      <w:pPr>
        <w:rPr>
          <w:rFonts w:cstheme="minorHAnsi"/>
          <w:sz w:val="28"/>
          <w:szCs w:val="28"/>
        </w:rPr>
      </w:pPr>
      <w:r w:rsidRPr="008F69F4">
        <w:rPr>
          <w:rFonts w:cstheme="minorHAnsi"/>
          <w:sz w:val="28"/>
          <w:szCs w:val="28"/>
        </w:rPr>
        <w:t xml:space="preserve">       </w:t>
      </w:r>
      <w:r w:rsidRPr="008F69F4">
        <w:rPr>
          <w:rFonts w:cstheme="minorHAnsi"/>
          <w:sz w:val="28"/>
          <w:szCs w:val="28"/>
        </w:rPr>
        <w:t xml:space="preserve">For ASDA, if they have a loyal body of workers and loyal customers, it is good. The organization has to care extra about the people who working in their </w:t>
      </w:r>
      <w:r w:rsidRPr="008F69F4">
        <w:rPr>
          <w:rFonts w:cstheme="minorHAnsi"/>
          <w:sz w:val="28"/>
          <w:szCs w:val="28"/>
        </w:rPr>
        <w:t>stores. One</w:t>
      </w:r>
      <w:r w:rsidRPr="008F69F4">
        <w:rPr>
          <w:rFonts w:cstheme="minorHAnsi"/>
          <w:sz w:val="28"/>
          <w:szCs w:val="28"/>
        </w:rPr>
        <w:t xml:space="preserve"> of the precise things about ASDA is that they raise cash for exclusive charities every day from any of their stores or their websites. The key for the employer is the customers, the new group of workers has to be skilled and developed. The clients are extra knowledgeable and they demand natural meals at ASDA.</w:t>
      </w:r>
    </w:p>
    <w:p w14:paraId="0CB35216" w14:textId="77777777" w:rsidR="007F02D2" w:rsidRPr="000E5389" w:rsidRDefault="007F02D2">
      <w:pPr>
        <w:rPr>
          <w:rFonts w:ascii="Arial Black" w:hAnsi="Arial Black"/>
        </w:rPr>
      </w:pPr>
      <w:r w:rsidRPr="000E5389">
        <w:rPr>
          <w:rFonts w:ascii="Arial Black" w:hAnsi="Arial Black"/>
        </w:rPr>
        <w:br w:type="page"/>
      </w:r>
    </w:p>
    <w:p w14:paraId="784F7CE0" w14:textId="5B6E50D9" w:rsidR="007F02D2" w:rsidRPr="000E5389" w:rsidRDefault="000E5389" w:rsidP="000E5389">
      <w:pPr>
        <w:pStyle w:val="Heading2"/>
        <w:jc w:val="center"/>
        <w:rPr>
          <w:rFonts w:ascii="Arial Narrow" w:hAnsi="Arial Narrow"/>
          <w:b/>
          <w:bCs/>
          <w:i/>
          <w:iCs/>
          <w:color w:val="000000" w:themeColor="text1"/>
          <w:sz w:val="28"/>
          <w:szCs w:val="28"/>
          <w:u w:val="single"/>
        </w:rPr>
      </w:pPr>
      <w:bookmarkStart w:id="18" w:name="_Toc36818655"/>
      <w:r>
        <w:rPr>
          <w:rFonts w:ascii="Arial Narrow" w:hAnsi="Arial Narrow"/>
          <w:b/>
          <w:bCs/>
          <w:i/>
          <w:iCs/>
          <w:color w:val="000000" w:themeColor="text1"/>
          <w:sz w:val="28"/>
          <w:szCs w:val="28"/>
          <w:u w:val="single"/>
        </w:rPr>
        <w:lastRenderedPageBreak/>
        <w:t>4</w:t>
      </w:r>
      <w:r w:rsidR="00CF30F8" w:rsidRPr="000E5389">
        <w:rPr>
          <w:rFonts w:ascii="Arial Narrow" w:hAnsi="Arial Narrow"/>
          <w:b/>
          <w:bCs/>
          <w:i/>
          <w:iCs/>
          <w:color w:val="000000" w:themeColor="text1"/>
          <w:sz w:val="28"/>
          <w:szCs w:val="28"/>
          <w:u w:val="single"/>
        </w:rPr>
        <w:t>.4</w:t>
      </w:r>
      <w:r>
        <w:rPr>
          <w:rFonts w:ascii="Arial Narrow" w:hAnsi="Arial Narrow"/>
          <w:b/>
          <w:bCs/>
          <w:i/>
          <w:iCs/>
          <w:color w:val="000000" w:themeColor="text1"/>
          <w:sz w:val="28"/>
          <w:szCs w:val="28"/>
          <w:u w:val="single"/>
        </w:rPr>
        <w:t>.</w:t>
      </w:r>
      <w:r w:rsidR="00CF30F8" w:rsidRPr="000E5389">
        <w:rPr>
          <w:rFonts w:ascii="Arial Narrow" w:hAnsi="Arial Narrow"/>
          <w:b/>
          <w:bCs/>
          <w:i/>
          <w:iCs/>
          <w:color w:val="000000" w:themeColor="text1"/>
          <w:sz w:val="28"/>
          <w:szCs w:val="28"/>
          <w:u w:val="single"/>
        </w:rPr>
        <w:t xml:space="preserve"> Technological factors</w:t>
      </w:r>
      <w:bookmarkEnd w:id="18"/>
    </w:p>
    <w:p w14:paraId="12CE61ED" w14:textId="204804EB" w:rsidR="000E5389" w:rsidRDefault="000E5389" w:rsidP="000E5389"/>
    <w:p w14:paraId="05F17B53" w14:textId="1C14CB5D" w:rsidR="000E5389" w:rsidRPr="008F69F4" w:rsidRDefault="000E5389" w:rsidP="000E5389">
      <w:pPr>
        <w:rPr>
          <w:rFonts w:cstheme="minorHAnsi"/>
          <w:sz w:val="28"/>
          <w:szCs w:val="28"/>
        </w:rPr>
      </w:pPr>
    </w:p>
    <w:p w14:paraId="412DDA18" w14:textId="35B3176C" w:rsidR="000E5389" w:rsidRPr="008F69F4" w:rsidRDefault="00AD6B12" w:rsidP="000E5389">
      <w:pPr>
        <w:rPr>
          <w:rFonts w:cstheme="minorHAnsi"/>
          <w:sz w:val="28"/>
          <w:szCs w:val="28"/>
        </w:rPr>
      </w:pPr>
      <w:r w:rsidRPr="008F69F4">
        <w:rPr>
          <w:rFonts w:cstheme="minorHAnsi"/>
          <w:sz w:val="28"/>
          <w:szCs w:val="28"/>
        </w:rPr>
        <w:t xml:space="preserve">  </w:t>
      </w:r>
      <w:r w:rsidR="000E5389" w:rsidRPr="008F69F4">
        <w:rPr>
          <w:rFonts w:cstheme="minorHAnsi"/>
          <w:sz w:val="28"/>
          <w:szCs w:val="28"/>
        </w:rPr>
        <w:t>The science is developing very fast, having superfast broadband and cell apps alongside with click &amp; accumulate shipping services are extraordinarily vital for ASDA. In order to be successful, ASDA has to ensure that it adopts the quality way of technology in its favor.</w:t>
      </w:r>
    </w:p>
    <w:p w14:paraId="64CA68B4" w14:textId="10900D28" w:rsidR="000E5389" w:rsidRPr="008F69F4" w:rsidRDefault="000E5389" w:rsidP="000E5389">
      <w:pPr>
        <w:rPr>
          <w:rFonts w:cstheme="minorHAnsi"/>
          <w:sz w:val="28"/>
          <w:szCs w:val="28"/>
        </w:rPr>
      </w:pPr>
      <w:r w:rsidRPr="008F69F4">
        <w:rPr>
          <w:rFonts w:cstheme="minorHAnsi"/>
          <w:sz w:val="28"/>
          <w:szCs w:val="28"/>
        </w:rPr>
        <w:t xml:space="preserve">One of the most technological components for ASDA used to be the internet, due to the fact greater and extra humans are using it. Sitting at home and order online your shopping is the first-class way of making the customers happy. ASDA has seen very </w:t>
      </w:r>
      <w:r w:rsidRPr="008F69F4">
        <w:rPr>
          <w:rFonts w:cstheme="minorHAnsi"/>
          <w:sz w:val="28"/>
          <w:szCs w:val="28"/>
        </w:rPr>
        <w:t>good-sized</w:t>
      </w:r>
      <w:r w:rsidRPr="008F69F4">
        <w:rPr>
          <w:rFonts w:cstheme="minorHAnsi"/>
          <w:sz w:val="28"/>
          <w:szCs w:val="28"/>
        </w:rPr>
        <w:t xml:space="preserve"> growth in its online purchasing and provision of service</w:t>
      </w:r>
      <w:r w:rsidR="00AD6B12" w:rsidRPr="008F69F4">
        <w:rPr>
          <w:rFonts w:cstheme="minorHAnsi"/>
          <w:sz w:val="28"/>
          <w:szCs w:val="28"/>
        </w:rPr>
        <w:t>, t</w:t>
      </w:r>
      <w:r w:rsidRPr="008F69F4">
        <w:rPr>
          <w:rFonts w:cstheme="minorHAnsi"/>
          <w:sz w:val="28"/>
          <w:szCs w:val="28"/>
        </w:rPr>
        <w:t>echnology can reduce costs</w:t>
      </w:r>
      <w:r w:rsidR="00AD6B12" w:rsidRPr="008F69F4">
        <w:rPr>
          <w:rFonts w:cstheme="minorHAnsi"/>
          <w:sz w:val="28"/>
          <w:szCs w:val="28"/>
        </w:rPr>
        <w:t>.</w:t>
      </w:r>
    </w:p>
    <w:p w14:paraId="1A8E0751" w14:textId="77777777" w:rsidR="007F02D2" w:rsidRDefault="007F02D2" w:rsidP="001521F0">
      <w:pPr>
        <w:pStyle w:val="Heading2"/>
      </w:pPr>
      <w:r>
        <w:br w:type="page"/>
      </w:r>
    </w:p>
    <w:p w14:paraId="5ACD2A60" w14:textId="7C9FF363" w:rsidR="007F02D2" w:rsidRPr="00E85A29" w:rsidRDefault="00CF30F8" w:rsidP="00E85A29">
      <w:pPr>
        <w:pStyle w:val="Heading2"/>
        <w:jc w:val="center"/>
        <w:rPr>
          <w:rFonts w:ascii="Arial Narrow" w:hAnsi="Arial Narrow"/>
          <w:b/>
          <w:bCs/>
          <w:i/>
          <w:iCs/>
          <w:color w:val="000000" w:themeColor="text1"/>
          <w:sz w:val="28"/>
          <w:szCs w:val="28"/>
          <w:u w:val="single"/>
        </w:rPr>
      </w:pPr>
      <w:bookmarkStart w:id="19" w:name="_Toc36818656"/>
      <w:r w:rsidRPr="00E85A29">
        <w:rPr>
          <w:rFonts w:ascii="Arial Narrow" w:hAnsi="Arial Narrow"/>
          <w:b/>
          <w:bCs/>
          <w:i/>
          <w:iCs/>
          <w:color w:val="000000" w:themeColor="text1"/>
          <w:sz w:val="28"/>
          <w:szCs w:val="28"/>
          <w:u w:val="single"/>
        </w:rPr>
        <w:lastRenderedPageBreak/>
        <w:t>3.5 Legal factors</w:t>
      </w:r>
      <w:bookmarkEnd w:id="19"/>
    </w:p>
    <w:p w14:paraId="1F4924BD" w14:textId="76166425" w:rsidR="00AD6B12" w:rsidRDefault="00AD6B12" w:rsidP="00AD6B12"/>
    <w:p w14:paraId="540CCF4F" w14:textId="0A79EAE3" w:rsidR="00AD6B12" w:rsidRDefault="00AD6B12" w:rsidP="00AD6B12"/>
    <w:p w14:paraId="5CED2506" w14:textId="77A11646" w:rsidR="008F69F4" w:rsidRDefault="00036913" w:rsidP="00E85A29">
      <w:pPr>
        <w:rPr>
          <w:rFonts w:cstheme="minorHAnsi"/>
          <w:sz w:val="28"/>
          <w:szCs w:val="28"/>
        </w:rPr>
      </w:pPr>
      <w:r>
        <w:rPr>
          <w:rFonts w:cstheme="minorHAnsi"/>
          <w:sz w:val="28"/>
          <w:szCs w:val="28"/>
        </w:rPr>
        <w:t xml:space="preserve">   </w:t>
      </w:r>
      <w:r w:rsidR="00E85A29" w:rsidRPr="008F69F4">
        <w:rPr>
          <w:rFonts w:cstheme="minorHAnsi"/>
          <w:sz w:val="28"/>
          <w:szCs w:val="28"/>
        </w:rPr>
        <w:t>Consumer regulation helps to shield shoppers by using ensuring that businesses can compete fairly in the market financial system and competition force down expenses and improve excellent goods and services. Under EU law, there is concern that unfair competition or a massive share of the market (dominant) can result in low-quality products and offerings and consequently enlarge in costs of items and services. ASDA can't pay any worker less than the minimum wage in the UK.</w:t>
      </w:r>
    </w:p>
    <w:p w14:paraId="0234AA23" w14:textId="2645C040" w:rsidR="00AD6B12" w:rsidRPr="008F69F4" w:rsidRDefault="00E85A29" w:rsidP="00E85A29">
      <w:pPr>
        <w:rPr>
          <w:rFonts w:cstheme="minorHAnsi"/>
          <w:sz w:val="28"/>
          <w:szCs w:val="28"/>
        </w:rPr>
      </w:pPr>
      <w:r w:rsidRPr="008F69F4">
        <w:rPr>
          <w:rFonts w:cstheme="minorHAnsi"/>
          <w:sz w:val="28"/>
          <w:szCs w:val="28"/>
        </w:rPr>
        <w:t>ASDA has to continually follow the laws. FSA stands for meals preferred authority and this is the place they have to alter to the quantity of salt and sugar in which is used in sure products, they, therefore, have the strength to control this. They additionally control the sure amount of palm oil in which is sustainable from the rain forests</w:t>
      </w:r>
      <w:r w:rsidRPr="00E85A29">
        <w:rPr>
          <w:rFonts w:ascii="Arial Black" w:hAnsi="Arial Black"/>
        </w:rPr>
        <w:t>.</w:t>
      </w:r>
    </w:p>
    <w:p w14:paraId="24C8F090" w14:textId="77777777" w:rsidR="007F02D2" w:rsidRPr="00E85A29" w:rsidRDefault="007F02D2">
      <w:pPr>
        <w:rPr>
          <w:rFonts w:ascii="Arial Black" w:hAnsi="Arial Black"/>
        </w:rPr>
      </w:pPr>
      <w:r w:rsidRPr="00E85A29">
        <w:rPr>
          <w:rFonts w:ascii="Arial Black" w:hAnsi="Arial Black"/>
        </w:rPr>
        <w:br w:type="page"/>
      </w:r>
    </w:p>
    <w:p w14:paraId="10D88A65" w14:textId="7C1D151A" w:rsidR="007F02D2" w:rsidRPr="00E85A29" w:rsidRDefault="00E85A29" w:rsidP="00E85A29">
      <w:pPr>
        <w:pStyle w:val="Heading2"/>
        <w:jc w:val="center"/>
        <w:rPr>
          <w:rFonts w:ascii="Arial Narrow" w:hAnsi="Arial Narrow"/>
          <w:b/>
          <w:bCs/>
          <w:i/>
          <w:iCs/>
          <w:color w:val="000000" w:themeColor="text1"/>
          <w:sz w:val="28"/>
          <w:szCs w:val="28"/>
          <w:u w:val="single"/>
        </w:rPr>
      </w:pPr>
      <w:bookmarkStart w:id="20" w:name="_Toc36818657"/>
      <w:r>
        <w:rPr>
          <w:rFonts w:ascii="Arial Narrow" w:hAnsi="Arial Narrow"/>
          <w:b/>
          <w:bCs/>
          <w:i/>
          <w:iCs/>
          <w:color w:val="000000" w:themeColor="text1"/>
          <w:sz w:val="28"/>
          <w:szCs w:val="28"/>
          <w:u w:val="single"/>
        </w:rPr>
        <w:lastRenderedPageBreak/>
        <w:t>4</w:t>
      </w:r>
      <w:r w:rsidR="00CF30F8" w:rsidRPr="00E85A29">
        <w:rPr>
          <w:rFonts w:ascii="Arial Narrow" w:hAnsi="Arial Narrow"/>
          <w:b/>
          <w:bCs/>
          <w:i/>
          <w:iCs/>
          <w:color w:val="000000" w:themeColor="text1"/>
          <w:sz w:val="28"/>
          <w:szCs w:val="28"/>
          <w:u w:val="single"/>
        </w:rPr>
        <w:t>.6</w:t>
      </w:r>
      <w:r>
        <w:rPr>
          <w:rFonts w:ascii="Arial Narrow" w:hAnsi="Arial Narrow"/>
          <w:b/>
          <w:bCs/>
          <w:i/>
          <w:iCs/>
          <w:color w:val="000000" w:themeColor="text1"/>
          <w:sz w:val="28"/>
          <w:szCs w:val="28"/>
          <w:u w:val="single"/>
        </w:rPr>
        <w:t>.</w:t>
      </w:r>
      <w:r w:rsidR="00CF30F8" w:rsidRPr="00E85A29">
        <w:rPr>
          <w:rFonts w:ascii="Arial Narrow" w:hAnsi="Arial Narrow"/>
          <w:b/>
          <w:bCs/>
          <w:i/>
          <w:iCs/>
          <w:color w:val="000000" w:themeColor="text1"/>
          <w:sz w:val="28"/>
          <w:szCs w:val="28"/>
          <w:u w:val="single"/>
        </w:rPr>
        <w:t xml:space="preserve"> Environmental factors</w:t>
      </w:r>
      <w:bookmarkEnd w:id="20"/>
    </w:p>
    <w:p w14:paraId="41253D0D" w14:textId="4CA3EB12" w:rsidR="00E85A29" w:rsidRDefault="00E85A29" w:rsidP="00E85A29"/>
    <w:p w14:paraId="477DF917" w14:textId="46C9C23E" w:rsidR="00E85A29" w:rsidRDefault="00E85A29" w:rsidP="00E85A29"/>
    <w:p w14:paraId="452DAB06" w14:textId="1190F74E" w:rsidR="00E85A29" w:rsidRDefault="00E85A29" w:rsidP="00E85A29">
      <w:pPr>
        <w:rPr>
          <w:rFonts w:ascii="Arial Black" w:hAnsi="Arial Black"/>
        </w:rPr>
      </w:pPr>
      <w:r>
        <w:rPr>
          <w:rFonts w:ascii="Arial Black" w:hAnsi="Arial Black"/>
        </w:rPr>
        <w:t xml:space="preserve"> </w:t>
      </w:r>
    </w:p>
    <w:p w14:paraId="2CE54C1D" w14:textId="545F69ED" w:rsidR="00E85A29" w:rsidRPr="00036913" w:rsidRDefault="00E85A29" w:rsidP="00E85A29">
      <w:pPr>
        <w:rPr>
          <w:rFonts w:cstheme="minorHAnsi"/>
          <w:sz w:val="28"/>
          <w:szCs w:val="28"/>
        </w:rPr>
      </w:pPr>
      <w:r w:rsidRPr="00036913">
        <w:rPr>
          <w:rFonts w:cstheme="minorHAnsi"/>
          <w:sz w:val="28"/>
          <w:szCs w:val="28"/>
        </w:rPr>
        <w:t xml:space="preserve">   </w:t>
      </w:r>
      <w:r w:rsidRPr="00036913">
        <w:rPr>
          <w:rFonts w:cstheme="minorHAnsi"/>
          <w:sz w:val="28"/>
          <w:szCs w:val="28"/>
        </w:rPr>
        <w:t xml:space="preserve">ASDA helps carbon discounts in most of its stores. ASDA’s stores are eco-friendly, 40% extra electricity environment friendly and emits 50% less carbon dioxide than a widespread new build </w:t>
      </w:r>
      <w:r w:rsidRPr="00036913">
        <w:rPr>
          <w:rFonts w:cstheme="minorHAnsi"/>
          <w:sz w:val="28"/>
          <w:szCs w:val="28"/>
        </w:rPr>
        <w:t>store. During</w:t>
      </w:r>
      <w:r w:rsidRPr="00036913">
        <w:rPr>
          <w:rFonts w:cstheme="minorHAnsi"/>
          <w:sz w:val="28"/>
          <w:szCs w:val="28"/>
        </w:rPr>
        <w:t xml:space="preserve"> the years the company tried to decrease the amount of carbon emitted in the course of the manufacture, growing, and processing of their merchandise – something that’s known as embedded carbon.</w:t>
      </w:r>
    </w:p>
    <w:p w14:paraId="64B330E4" w14:textId="1B1DAA10" w:rsidR="00E85A29" w:rsidRPr="00036913" w:rsidRDefault="00E85A29" w:rsidP="00E85A29">
      <w:pPr>
        <w:rPr>
          <w:rFonts w:cstheme="minorHAnsi"/>
          <w:sz w:val="28"/>
          <w:szCs w:val="28"/>
        </w:rPr>
      </w:pPr>
      <w:r w:rsidRPr="00036913">
        <w:rPr>
          <w:rFonts w:cstheme="minorHAnsi"/>
          <w:sz w:val="28"/>
          <w:szCs w:val="28"/>
        </w:rPr>
        <w:t xml:space="preserve">   </w:t>
      </w:r>
      <w:r w:rsidRPr="00036913">
        <w:rPr>
          <w:rFonts w:cstheme="minorHAnsi"/>
          <w:sz w:val="28"/>
          <w:szCs w:val="28"/>
        </w:rPr>
        <w:t>In order to make sure about a high-quality impact on the environment, the organization has put in the area an environmentally friendly approach that has considered the agency to use recyclable substances in a number of conditions like in the packaging of most products.</w:t>
      </w:r>
    </w:p>
    <w:p w14:paraId="240FFA0D" w14:textId="77777777" w:rsidR="007F02D2" w:rsidRDefault="007F02D2">
      <w:r>
        <w:br w:type="page"/>
      </w:r>
    </w:p>
    <w:p w14:paraId="5887AD45" w14:textId="704F727B" w:rsidR="007F02D2" w:rsidRDefault="004859FB" w:rsidP="008F69F4">
      <w:pPr>
        <w:pStyle w:val="Heading1"/>
        <w:jc w:val="center"/>
        <w:rPr>
          <w:rFonts w:ascii="Castellar" w:hAnsi="Castellar"/>
          <w:b/>
          <w:bCs/>
          <w:color w:val="000000" w:themeColor="text1"/>
        </w:rPr>
      </w:pPr>
      <w:bookmarkStart w:id="21" w:name="_Toc36818658"/>
      <w:r w:rsidRPr="00E85A29">
        <w:rPr>
          <w:rFonts w:ascii="Castellar" w:hAnsi="Castellar"/>
          <w:b/>
          <w:bCs/>
          <w:color w:val="000000" w:themeColor="text1"/>
        </w:rPr>
        <w:lastRenderedPageBreak/>
        <w:t xml:space="preserve">Section </w:t>
      </w:r>
      <w:r w:rsidR="00E85A29" w:rsidRPr="00E85A29">
        <w:rPr>
          <w:rFonts w:ascii="Castellar" w:hAnsi="Castellar"/>
          <w:b/>
          <w:bCs/>
          <w:color w:val="000000" w:themeColor="text1"/>
        </w:rPr>
        <w:t>5.</w:t>
      </w:r>
      <w:r w:rsidRPr="00E85A29">
        <w:rPr>
          <w:rFonts w:ascii="Castellar" w:hAnsi="Castellar"/>
          <w:b/>
          <w:bCs/>
          <w:color w:val="000000" w:themeColor="text1"/>
        </w:rPr>
        <w:t>: Findings</w:t>
      </w:r>
      <w:bookmarkEnd w:id="21"/>
    </w:p>
    <w:p w14:paraId="2BD30670" w14:textId="77777777" w:rsidR="008F69F4" w:rsidRPr="00036913" w:rsidRDefault="008F69F4" w:rsidP="00E85A29">
      <w:pPr>
        <w:rPr>
          <w:rFonts w:cstheme="minorHAnsi"/>
          <w:sz w:val="28"/>
          <w:szCs w:val="28"/>
        </w:rPr>
      </w:pPr>
    </w:p>
    <w:p w14:paraId="32E7D870" w14:textId="2E9CB3FC" w:rsidR="00E85A29" w:rsidRPr="00036913" w:rsidRDefault="008F69F4" w:rsidP="00E85A29">
      <w:pPr>
        <w:rPr>
          <w:rFonts w:cstheme="minorHAnsi"/>
          <w:sz w:val="28"/>
          <w:szCs w:val="28"/>
        </w:rPr>
      </w:pPr>
      <w:r w:rsidRPr="00036913">
        <w:rPr>
          <w:rFonts w:cstheme="minorHAnsi"/>
          <w:sz w:val="28"/>
          <w:szCs w:val="28"/>
        </w:rPr>
        <w:t xml:space="preserve">  </w:t>
      </w:r>
      <w:r w:rsidR="00B71592">
        <w:rPr>
          <w:rFonts w:cstheme="minorHAnsi"/>
          <w:sz w:val="28"/>
          <w:szCs w:val="28"/>
        </w:rPr>
        <w:t>Well-</w:t>
      </w:r>
      <w:proofErr w:type="spellStart"/>
      <w:r w:rsidR="00B71592">
        <w:rPr>
          <w:rFonts w:cstheme="minorHAnsi"/>
          <w:sz w:val="28"/>
          <w:szCs w:val="28"/>
        </w:rPr>
        <w:t>know</w:t>
      </w:r>
      <w:proofErr w:type="spellEnd"/>
      <w:r w:rsidR="00B71592">
        <w:rPr>
          <w:rFonts w:cstheme="minorHAnsi"/>
          <w:sz w:val="28"/>
          <w:szCs w:val="28"/>
        </w:rPr>
        <w:t xml:space="preserve"> brand ASDA</w:t>
      </w:r>
      <w:r w:rsidRPr="00036913">
        <w:rPr>
          <w:rFonts w:cstheme="minorHAnsi"/>
          <w:sz w:val="28"/>
          <w:szCs w:val="28"/>
        </w:rPr>
        <w:t xml:space="preserve"> </w:t>
      </w:r>
      <w:r w:rsidRPr="00036913">
        <w:rPr>
          <w:rFonts w:cstheme="minorHAnsi"/>
          <w:sz w:val="28"/>
          <w:szCs w:val="28"/>
        </w:rPr>
        <w:t xml:space="preserve"> is a non-public company with a giant distribution channel that has a retail business. Being considered as the second biggest grocery store chain in the UK, ASDA motive is to make all items and offerings greater realistic for everyone. The principal objective of ASDA is to grant the product at a more cost-effective rate, a higher first-class at the lowest price, attempting to exceed the purchaser's desires always. But, to develop their brand, to come to be the commercial enterprise which it is today, ASDA had to face one of a kind challenges from the different competitors.</w:t>
      </w:r>
    </w:p>
    <w:p w14:paraId="4E185BEF" w14:textId="77777777" w:rsidR="00E85A29" w:rsidRPr="00E85A29" w:rsidRDefault="00E85A29" w:rsidP="00E85A29"/>
    <w:p w14:paraId="5D0A5521" w14:textId="77777777" w:rsidR="007F02D2" w:rsidRPr="002F0CF7" w:rsidRDefault="007F02D2">
      <w:pPr>
        <w:rPr>
          <w:rFonts w:ascii="Castellar" w:hAnsi="Castellar"/>
          <w:color w:val="000000" w:themeColor="text1"/>
        </w:rPr>
      </w:pPr>
      <w:r w:rsidRPr="002F0CF7">
        <w:rPr>
          <w:rFonts w:ascii="Castellar" w:hAnsi="Castellar"/>
          <w:color w:val="000000" w:themeColor="text1"/>
        </w:rPr>
        <w:br w:type="page"/>
      </w:r>
    </w:p>
    <w:p w14:paraId="3F83DE8D" w14:textId="06396137" w:rsidR="007F02D2" w:rsidRPr="00B71592" w:rsidRDefault="00B71592" w:rsidP="00B71592">
      <w:pPr>
        <w:pStyle w:val="Heading2"/>
        <w:jc w:val="center"/>
        <w:rPr>
          <w:rFonts w:ascii="Arial Narrow" w:hAnsi="Arial Narrow"/>
          <w:b/>
          <w:bCs/>
          <w:i/>
          <w:iCs/>
          <w:color w:val="000000" w:themeColor="text1"/>
          <w:sz w:val="28"/>
          <w:szCs w:val="28"/>
          <w:u w:val="single"/>
        </w:rPr>
      </w:pPr>
      <w:bookmarkStart w:id="22" w:name="_Toc36818659"/>
      <w:r>
        <w:rPr>
          <w:rFonts w:ascii="Arial Narrow" w:hAnsi="Arial Narrow"/>
          <w:b/>
          <w:bCs/>
          <w:i/>
          <w:iCs/>
          <w:color w:val="000000" w:themeColor="text1"/>
          <w:sz w:val="28"/>
          <w:szCs w:val="28"/>
          <w:u w:val="single"/>
        </w:rPr>
        <w:lastRenderedPageBreak/>
        <w:t>5</w:t>
      </w:r>
      <w:r w:rsidR="004859FB" w:rsidRPr="00B71592">
        <w:rPr>
          <w:rFonts w:ascii="Arial Narrow" w:hAnsi="Arial Narrow"/>
          <w:b/>
          <w:bCs/>
          <w:i/>
          <w:iCs/>
          <w:color w:val="000000" w:themeColor="text1"/>
          <w:sz w:val="28"/>
          <w:szCs w:val="28"/>
          <w:u w:val="single"/>
        </w:rPr>
        <w:t>.1 Conclusion of the findings</w:t>
      </w:r>
      <w:bookmarkEnd w:id="22"/>
    </w:p>
    <w:p w14:paraId="01F00E34" w14:textId="715DA29A" w:rsidR="00B71592" w:rsidRDefault="00B71592" w:rsidP="00B71592"/>
    <w:p w14:paraId="3033D341" w14:textId="4F3C1EFB" w:rsidR="00B71592" w:rsidRDefault="00B71592" w:rsidP="00B71592"/>
    <w:p w14:paraId="507D7021" w14:textId="440846D3" w:rsidR="00B71592" w:rsidRPr="00234E75" w:rsidRDefault="00B71592" w:rsidP="00234E75">
      <w:pPr>
        <w:rPr>
          <w:rFonts w:cstheme="minorHAnsi"/>
          <w:i/>
          <w:iCs/>
          <w:sz w:val="28"/>
          <w:szCs w:val="28"/>
        </w:rPr>
      </w:pPr>
      <w:r w:rsidRPr="00234E75">
        <w:rPr>
          <w:rFonts w:cstheme="minorHAnsi"/>
          <w:i/>
          <w:iCs/>
          <w:sz w:val="28"/>
          <w:szCs w:val="28"/>
        </w:rPr>
        <w:t xml:space="preserve">We can easily conclude that despite the fact that it </w:t>
      </w:r>
      <w:r w:rsidR="00234E75" w:rsidRPr="00234E75">
        <w:rPr>
          <w:rFonts w:cstheme="minorHAnsi"/>
          <w:i/>
          <w:iCs/>
          <w:sz w:val="28"/>
          <w:szCs w:val="28"/>
        </w:rPr>
        <w:t>represents</w:t>
      </w:r>
      <w:r w:rsidRPr="00234E75">
        <w:rPr>
          <w:rFonts w:cstheme="minorHAnsi"/>
          <w:i/>
          <w:iCs/>
          <w:sz w:val="28"/>
          <w:szCs w:val="28"/>
        </w:rPr>
        <w:t xml:space="preserve"> third position on the share market after many </w:t>
      </w:r>
      <w:r w:rsidR="00234E75" w:rsidRPr="00234E75">
        <w:rPr>
          <w:rFonts w:cstheme="minorHAnsi"/>
          <w:i/>
          <w:iCs/>
          <w:sz w:val="28"/>
          <w:szCs w:val="28"/>
        </w:rPr>
        <w:t>attempts to win a better position is failed</w:t>
      </w:r>
      <w:r w:rsidR="00234E75">
        <w:rPr>
          <w:rFonts w:cstheme="minorHAnsi"/>
          <w:i/>
          <w:iCs/>
          <w:sz w:val="28"/>
          <w:szCs w:val="28"/>
        </w:rPr>
        <w:t xml:space="preserve"> in front of their competitors. A SWOT and a PESTLE analysis help us to see better the strengths highlight the options against the future </w:t>
      </w:r>
      <w:r w:rsidR="004567BA">
        <w:rPr>
          <w:rFonts w:cstheme="minorHAnsi"/>
          <w:i/>
          <w:iCs/>
          <w:sz w:val="28"/>
          <w:szCs w:val="28"/>
        </w:rPr>
        <w:t>threats.</w:t>
      </w:r>
      <w:r w:rsidR="00234E75" w:rsidRPr="00234E75">
        <w:t xml:space="preserve"> </w:t>
      </w:r>
      <w:r w:rsidR="00234E75" w:rsidRPr="00234E75">
        <w:rPr>
          <w:rFonts w:cstheme="minorHAnsi"/>
          <w:i/>
          <w:iCs/>
          <w:sz w:val="28"/>
          <w:szCs w:val="28"/>
        </w:rPr>
        <w:t>During that time, ASDA faces the challenge of other supermarkets</w:t>
      </w:r>
      <w:r w:rsidR="00234E75">
        <w:rPr>
          <w:rFonts w:cstheme="minorHAnsi"/>
          <w:i/>
          <w:iCs/>
          <w:sz w:val="28"/>
          <w:szCs w:val="28"/>
        </w:rPr>
        <w:t xml:space="preserve">, </w:t>
      </w:r>
      <w:r w:rsidR="00234E75" w:rsidRPr="00234E75">
        <w:rPr>
          <w:rFonts w:cstheme="minorHAnsi"/>
          <w:i/>
          <w:iCs/>
          <w:sz w:val="28"/>
          <w:szCs w:val="28"/>
        </w:rPr>
        <w:t xml:space="preserve">doesn’t give up. It was once trying to preserve modern performance and to amplify it. The business enterprise designed some other approach which it's focusing on the food </w:t>
      </w:r>
      <w:r w:rsidR="004567BA" w:rsidRPr="00234E75">
        <w:rPr>
          <w:rFonts w:cstheme="minorHAnsi"/>
          <w:i/>
          <w:iCs/>
          <w:sz w:val="28"/>
          <w:szCs w:val="28"/>
        </w:rPr>
        <w:t>retailing</w:t>
      </w:r>
      <w:r w:rsidR="004567BA">
        <w:rPr>
          <w:rFonts w:cstheme="minorHAnsi"/>
          <w:i/>
          <w:iCs/>
          <w:sz w:val="28"/>
          <w:szCs w:val="28"/>
        </w:rPr>
        <w:t>.</w:t>
      </w:r>
      <w:r w:rsidR="004567BA" w:rsidRPr="00234E75">
        <w:rPr>
          <w:rFonts w:cstheme="minorHAnsi"/>
          <w:i/>
          <w:iCs/>
          <w:sz w:val="28"/>
          <w:szCs w:val="28"/>
        </w:rPr>
        <w:t xml:space="preserve"> In</w:t>
      </w:r>
      <w:r w:rsidR="00234E75" w:rsidRPr="00234E75">
        <w:rPr>
          <w:rFonts w:cstheme="minorHAnsi"/>
          <w:i/>
          <w:iCs/>
          <w:sz w:val="28"/>
          <w:szCs w:val="28"/>
        </w:rPr>
        <w:t xml:space="preserve"> the warfare for the battle price, ASDA was hostilities for its personal survival.</w:t>
      </w:r>
    </w:p>
    <w:p w14:paraId="69556227" w14:textId="77777777" w:rsidR="007F02D2" w:rsidRDefault="007F02D2">
      <w:r>
        <w:br w:type="page"/>
      </w:r>
    </w:p>
    <w:p w14:paraId="30A84FE6" w14:textId="57ED6C71" w:rsidR="00440035" w:rsidRDefault="004859FB" w:rsidP="00231BF8">
      <w:pPr>
        <w:pStyle w:val="Heading1"/>
        <w:rPr>
          <w:rFonts w:ascii="Castellar" w:hAnsi="Castellar"/>
          <w:color w:val="000000" w:themeColor="text1"/>
        </w:rPr>
      </w:pPr>
      <w:bookmarkStart w:id="23" w:name="_Toc36818660"/>
      <w:r w:rsidRPr="002F0CF7">
        <w:rPr>
          <w:rFonts w:ascii="Castellar" w:hAnsi="Castellar"/>
          <w:color w:val="000000" w:themeColor="text1"/>
        </w:rPr>
        <w:lastRenderedPageBreak/>
        <w:t xml:space="preserve">Section </w:t>
      </w:r>
      <w:r w:rsidR="004567BA">
        <w:rPr>
          <w:rFonts w:ascii="Castellar" w:hAnsi="Castellar"/>
          <w:color w:val="000000" w:themeColor="text1"/>
        </w:rPr>
        <w:t>6</w:t>
      </w:r>
      <w:r w:rsidRPr="002F0CF7">
        <w:rPr>
          <w:rFonts w:ascii="Castellar" w:hAnsi="Castellar"/>
          <w:color w:val="000000" w:themeColor="text1"/>
        </w:rPr>
        <w:t xml:space="preserve">: </w:t>
      </w:r>
      <w:r w:rsidR="004567BA" w:rsidRPr="004567BA">
        <w:rPr>
          <w:rFonts w:ascii="Castellar" w:hAnsi="Castellar"/>
          <w:color w:val="000000" w:themeColor="text1"/>
        </w:rPr>
        <w:t>Action plan</w:t>
      </w:r>
      <w:r w:rsidR="006A78FA">
        <w:rPr>
          <w:rFonts w:ascii="Castellar" w:hAnsi="Castellar"/>
          <w:color w:val="000000" w:themeColor="text1"/>
        </w:rPr>
        <w:t xml:space="preserve"> and options</w:t>
      </w:r>
      <w:r w:rsidR="004567BA" w:rsidRPr="004567BA">
        <w:rPr>
          <w:rFonts w:ascii="Castellar" w:hAnsi="Castellar"/>
          <w:color w:val="000000" w:themeColor="text1"/>
        </w:rPr>
        <w:t xml:space="preserve"> to </w:t>
      </w:r>
      <w:r w:rsidR="004567BA">
        <w:rPr>
          <w:rFonts w:ascii="Castellar" w:hAnsi="Castellar"/>
          <w:color w:val="000000" w:themeColor="text1"/>
        </w:rPr>
        <w:t>improve ASDA ’company</w:t>
      </w:r>
      <w:bookmarkEnd w:id="23"/>
      <w:r w:rsidR="006A78FA">
        <w:rPr>
          <w:rFonts w:ascii="Castellar" w:hAnsi="Castellar"/>
          <w:color w:val="000000" w:themeColor="text1"/>
        </w:rPr>
        <w:t xml:space="preserve"> </w:t>
      </w:r>
    </w:p>
    <w:p w14:paraId="367F87A8" w14:textId="77777777" w:rsidR="004567BA" w:rsidRDefault="004567BA" w:rsidP="004567BA">
      <w:pPr>
        <w:rPr>
          <w:rFonts w:cstheme="minorHAnsi"/>
          <w:i/>
          <w:iCs/>
          <w:sz w:val="28"/>
          <w:szCs w:val="28"/>
        </w:rPr>
      </w:pPr>
    </w:p>
    <w:p w14:paraId="4BF3BC8F" w14:textId="79861565" w:rsidR="00A16D97" w:rsidRDefault="00A16D97" w:rsidP="00A16D97">
      <w:pPr>
        <w:rPr>
          <w:rFonts w:cstheme="minorHAnsi"/>
          <w:i/>
          <w:iCs/>
          <w:sz w:val="28"/>
          <w:szCs w:val="28"/>
        </w:rPr>
      </w:pPr>
      <w:r>
        <w:rPr>
          <w:rFonts w:cstheme="minorHAnsi"/>
          <w:i/>
          <w:iCs/>
          <w:sz w:val="28"/>
          <w:szCs w:val="28"/>
        </w:rPr>
        <w:t>Firstly, we must see the areas that concern us such as:</w:t>
      </w:r>
    </w:p>
    <w:p w14:paraId="4D9B3DEB" w14:textId="52300877" w:rsidR="00A16D97" w:rsidRDefault="00A16D97" w:rsidP="00A16D97">
      <w:pPr>
        <w:pStyle w:val="ListParagraph"/>
        <w:numPr>
          <w:ilvl w:val="0"/>
          <w:numId w:val="2"/>
        </w:numPr>
        <w:rPr>
          <w:rFonts w:cstheme="minorHAnsi"/>
          <w:i/>
          <w:iCs/>
          <w:sz w:val="28"/>
          <w:szCs w:val="28"/>
        </w:rPr>
      </w:pPr>
      <w:r>
        <w:rPr>
          <w:rFonts w:cstheme="minorHAnsi"/>
          <w:i/>
          <w:iCs/>
          <w:sz w:val="28"/>
          <w:szCs w:val="28"/>
        </w:rPr>
        <w:t xml:space="preserve">The </w:t>
      </w:r>
      <w:r w:rsidRPr="00A16D97">
        <w:rPr>
          <w:rFonts w:cstheme="minorHAnsi"/>
          <w:i/>
          <w:iCs/>
          <w:sz w:val="28"/>
          <w:szCs w:val="28"/>
        </w:rPr>
        <w:t>huge</w:t>
      </w:r>
      <w:r w:rsidRPr="00A16D97">
        <w:rPr>
          <w:rFonts w:cstheme="minorHAnsi"/>
          <w:i/>
          <w:iCs/>
          <w:sz w:val="28"/>
          <w:szCs w:val="28"/>
        </w:rPr>
        <w:t xml:space="preserve"> competition</w:t>
      </w:r>
      <w:r>
        <w:rPr>
          <w:rFonts w:cstheme="minorHAnsi"/>
          <w:i/>
          <w:iCs/>
          <w:sz w:val="28"/>
          <w:szCs w:val="28"/>
        </w:rPr>
        <w:t xml:space="preserve"> on the market</w:t>
      </w:r>
    </w:p>
    <w:p w14:paraId="28137119" w14:textId="009388D2" w:rsidR="00A16D97" w:rsidRDefault="00A16D97" w:rsidP="00A16D97">
      <w:pPr>
        <w:pStyle w:val="ListParagraph"/>
        <w:numPr>
          <w:ilvl w:val="0"/>
          <w:numId w:val="2"/>
        </w:numPr>
        <w:rPr>
          <w:rFonts w:cstheme="minorHAnsi"/>
          <w:i/>
          <w:iCs/>
          <w:sz w:val="28"/>
          <w:szCs w:val="28"/>
        </w:rPr>
      </w:pPr>
      <w:r>
        <w:rPr>
          <w:rFonts w:cstheme="minorHAnsi"/>
          <w:i/>
          <w:iCs/>
          <w:sz w:val="28"/>
          <w:szCs w:val="28"/>
        </w:rPr>
        <w:t>T</w:t>
      </w:r>
      <w:r w:rsidRPr="00A16D97">
        <w:rPr>
          <w:rFonts w:cstheme="minorHAnsi"/>
          <w:i/>
          <w:iCs/>
          <w:sz w:val="28"/>
          <w:szCs w:val="28"/>
        </w:rPr>
        <w:t>he risk of losing customers</w:t>
      </w:r>
    </w:p>
    <w:p w14:paraId="36F48DB2" w14:textId="31F6450C" w:rsidR="00A16D97" w:rsidRPr="00A16D97" w:rsidRDefault="00A16D97" w:rsidP="00A16D97">
      <w:pPr>
        <w:pStyle w:val="ListParagraph"/>
        <w:numPr>
          <w:ilvl w:val="0"/>
          <w:numId w:val="2"/>
        </w:numPr>
        <w:rPr>
          <w:rFonts w:cstheme="minorHAnsi"/>
          <w:i/>
          <w:iCs/>
          <w:sz w:val="28"/>
          <w:szCs w:val="28"/>
        </w:rPr>
      </w:pPr>
      <w:r w:rsidRPr="00A16D97">
        <w:rPr>
          <w:rFonts w:cstheme="minorHAnsi"/>
          <w:i/>
          <w:iCs/>
          <w:sz w:val="28"/>
          <w:szCs w:val="28"/>
        </w:rPr>
        <w:t>- to keep a good quality at products with a lower price</w:t>
      </w:r>
    </w:p>
    <w:p w14:paraId="33186C12" w14:textId="2E32D977" w:rsidR="00B451AE" w:rsidRPr="00B451AE" w:rsidRDefault="00B451AE" w:rsidP="00B451AE">
      <w:pPr>
        <w:rPr>
          <w:rFonts w:cstheme="minorHAnsi"/>
          <w:sz w:val="28"/>
          <w:szCs w:val="28"/>
        </w:rPr>
      </w:pPr>
      <w:r w:rsidRPr="00B451AE">
        <w:rPr>
          <w:rFonts w:cstheme="minorHAnsi"/>
          <w:sz w:val="28"/>
          <w:szCs w:val="28"/>
        </w:rPr>
        <w:t xml:space="preserve">In order to try wining in front of competitors we can focus more on the important tool that we </w:t>
      </w:r>
      <w:r w:rsidRPr="00B451AE">
        <w:rPr>
          <w:rFonts w:cstheme="minorHAnsi"/>
          <w:sz w:val="28"/>
          <w:szCs w:val="28"/>
        </w:rPr>
        <w:t>own, online</w:t>
      </w:r>
      <w:r w:rsidRPr="00B451AE">
        <w:rPr>
          <w:rFonts w:cstheme="minorHAnsi"/>
          <w:sz w:val="28"/>
          <w:szCs w:val="28"/>
        </w:rPr>
        <w:t xml:space="preserve"> </w:t>
      </w:r>
      <w:r w:rsidRPr="00B451AE">
        <w:rPr>
          <w:rFonts w:cstheme="minorHAnsi"/>
          <w:sz w:val="28"/>
          <w:szCs w:val="28"/>
        </w:rPr>
        <w:t>shopping</w:t>
      </w:r>
      <w:r>
        <w:rPr>
          <w:rFonts w:cstheme="minorHAnsi"/>
          <w:sz w:val="28"/>
          <w:szCs w:val="28"/>
        </w:rPr>
        <w:t>,</w:t>
      </w:r>
      <w:r w:rsidRPr="00B451AE">
        <w:rPr>
          <w:rFonts w:cstheme="minorHAnsi"/>
          <w:sz w:val="28"/>
          <w:szCs w:val="28"/>
        </w:rPr>
        <w:t xml:space="preserve"> and to promote more the products online and bring discounts or award prize through raffles for loyal customers both for online shopping</w:t>
      </w:r>
      <w:r>
        <w:rPr>
          <w:rFonts w:cstheme="minorHAnsi"/>
          <w:sz w:val="28"/>
          <w:szCs w:val="28"/>
        </w:rPr>
        <w:t>,</w:t>
      </w:r>
      <w:r w:rsidRPr="00B451AE">
        <w:t xml:space="preserve"> </w:t>
      </w:r>
      <w:r w:rsidRPr="00B451AE">
        <w:rPr>
          <w:rFonts w:cstheme="minorHAnsi"/>
          <w:sz w:val="28"/>
          <w:szCs w:val="28"/>
        </w:rPr>
        <w:t>the company can have bigger sales and more products sold.</w:t>
      </w:r>
    </w:p>
    <w:p w14:paraId="1DBE42E2" w14:textId="404D7DD4" w:rsidR="008F6FD8" w:rsidRPr="00B451AE" w:rsidRDefault="00B451AE">
      <w:pPr>
        <w:rPr>
          <w:rFonts w:cstheme="minorHAnsi"/>
          <w:sz w:val="28"/>
          <w:szCs w:val="28"/>
        </w:rPr>
      </w:pPr>
      <w:r>
        <w:rPr>
          <w:rFonts w:cstheme="minorHAnsi"/>
          <w:sz w:val="28"/>
          <w:szCs w:val="28"/>
        </w:rPr>
        <w:t xml:space="preserve">Online shopping is in continuous growing and this can be </w:t>
      </w:r>
      <w:r w:rsidR="006A78FA">
        <w:rPr>
          <w:rFonts w:cstheme="minorHAnsi"/>
          <w:sz w:val="28"/>
          <w:szCs w:val="28"/>
        </w:rPr>
        <w:t>an</w:t>
      </w:r>
      <w:r>
        <w:rPr>
          <w:rFonts w:cstheme="minorHAnsi"/>
          <w:sz w:val="28"/>
          <w:szCs w:val="28"/>
        </w:rPr>
        <w:t xml:space="preserve"> important key in the battle</w:t>
      </w:r>
      <w:r w:rsidR="006A78FA">
        <w:rPr>
          <w:rFonts w:cstheme="minorHAnsi"/>
          <w:sz w:val="28"/>
          <w:szCs w:val="28"/>
        </w:rPr>
        <w:t>, in ASDA advantage.</w:t>
      </w:r>
    </w:p>
    <w:p w14:paraId="041AD8F2" w14:textId="77777777" w:rsidR="008F6FD8" w:rsidRDefault="008F6FD8">
      <w:r>
        <w:br w:type="page"/>
      </w:r>
    </w:p>
    <w:p w14:paraId="7686BDB7" w14:textId="07E54D1D" w:rsidR="008F6FD8" w:rsidRDefault="008F6FD8" w:rsidP="00231BF8">
      <w:pPr>
        <w:pStyle w:val="Heading1"/>
        <w:rPr>
          <w:rFonts w:ascii="Castellar" w:hAnsi="Castellar"/>
          <w:color w:val="000000" w:themeColor="text1"/>
        </w:rPr>
      </w:pPr>
      <w:bookmarkStart w:id="24" w:name="_Toc36818661"/>
      <w:r w:rsidRPr="002F0CF7">
        <w:rPr>
          <w:rFonts w:ascii="Castellar" w:hAnsi="Castellar"/>
          <w:color w:val="000000" w:themeColor="text1"/>
        </w:rPr>
        <w:lastRenderedPageBreak/>
        <w:t xml:space="preserve">Section </w:t>
      </w:r>
      <w:r w:rsidR="004567BA">
        <w:rPr>
          <w:rFonts w:ascii="Castellar" w:hAnsi="Castellar"/>
          <w:color w:val="000000" w:themeColor="text1"/>
        </w:rPr>
        <w:t>7</w:t>
      </w:r>
      <w:r w:rsidRPr="002F0CF7">
        <w:rPr>
          <w:rFonts w:ascii="Castellar" w:hAnsi="Castellar"/>
          <w:color w:val="000000" w:themeColor="text1"/>
        </w:rPr>
        <w:t>: Suggest how these options will be monitored</w:t>
      </w:r>
      <w:bookmarkEnd w:id="24"/>
      <w:r w:rsidRPr="002F0CF7">
        <w:rPr>
          <w:rFonts w:ascii="Castellar" w:hAnsi="Castellar"/>
          <w:color w:val="000000" w:themeColor="text1"/>
        </w:rPr>
        <w:t xml:space="preserve"> </w:t>
      </w:r>
    </w:p>
    <w:p w14:paraId="02CC162C" w14:textId="6A7B5825" w:rsidR="004567BA" w:rsidRDefault="004567BA" w:rsidP="004567BA"/>
    <w:p w14:paraId="416C38BC" w14:textId="77777777" w:rsidR="006A78FA" w:rsidRDefault="00B451AE" w:rsidP="004567BA">
      <w:pPr>
        <w:rPr>
          <w:rFonts w:cstheme="minorHAnsi"/>
          <w:sz w:val="28"/>
          <w:szCs w:val="28"/>
        </w:rPr>
      </w:pPr>
      <w:r w:rsidRPr="006A78FA">
        <w:rPr>
          <w:rFonts w:cstheme="minorHAnsi"/>
          <w:sz w:val="28"/>
          <w:szCs w:val="28"/>
        </w:rPr>
        <w:t xml:space="preserve">  </w:t>
      </w:r>
      <w:r w:rsidR="006A78FA" w:rsidRPr="006A78FA">
        <w:rPr>
          <w:rFonts w:cstheme="minorHAnsi"/>
          <w:sz w:val="28"/>
          <w:szCs w:val="28"/>
        </w:rPr>
        <w:t>Observing, checking the answer implemented is a way of monitoring if the changes suggested inside the alternatives are happening. By monitoring the options chosen, the organization can test the progress made. Monitoring additionally demands giving remarks about the progress.</w:t>
      </w:r>
    </w:p>
    <w:p w14:paraId="18F16C32" w14:textId="01D7733A" w:rsidR="004567BA" w:rsidRPr="006A78FA" w:rsidRDefault="00B451AE" w:rsidP="004567BA">
      <w:pPr>
        <w:rPr>
          <w:rFonts w:cstheme="minorHAnsi"/>
          <w:sz w:val="28"/>
          <w:szCs w:val="28"/>
        </w:rPr>
      </w:pPr>
      <w:r w:rsidRPr="006A78FA">
        <w:rPr>
          <w:rFonts w:cstheme="minorHAnsi"/>
          <w:sz w:val="28"/>
          <w:szCs w:val="28"/>
        </w:rPr>
        <w:t xml:space="preserve"> </w:t>
      </w:r>
      <w:r w:rsidRPr="006A78FA">
        <w:rPr>
          <w:rFonts w:cstheme="minorHAnsi"/>
          <w:sz w:val="28"/>
          <w:szCs w:val="28"/>
        </w:rPr>
        <w:t>In order for the motion layout to be understood by the employees, the shareholders, it is essential the message be delivered with a clear view. During the meeting, few standards have to be established in order to create context around how the solution performs a part in the increase of the company.</w:t>
      </w:r>
    </w:p>
    <w:p w14:paraId="5BC5E0D4" w14:textId="77777777" w:rsidR="008F6FD8" w:rsidRPr="002F0CF7" w:rsidRDefault="008F6FD8">
      <w:pPr>
        <w:rPr>
          <w:color w:val="000000" w:themeColor="text1"/>
        </w:rPr>
      </w:pPr>
      <w:r w:rsidRPr="002F0CF7">
        <w:rPr>
          <w:color w:val="000000" w:themeColor="text1"/>
        </w:rPr>
        <w:br w:type="page"/>
      </w:r>
    </w:p>
    <w:p w14:paraId="6C44249A" w14:textId="0FDA0DFD" w:rsidR="00EC319B" w:rsidRDefault="008F6FD8">
      <w:r>
        <w:lastRenderedPageBreak/>
        <w:br w:type="page"/>
      </w:r>
    </w:p>
    <w:p w14:paraId="58A21C86" w14:textId="0630B188" w:rsidR="006A78FA" w:rsidRDefault="00EC319B" w:rsidP="006A78FA">
      <w:pPr>
        <w:pStyle w:val="Heading1"/>
      </w:pPr>
      <w:bookmarkStart w:id="25" w:name="_Toc36818662"/>
      <w:r w:rsidRPr="00EC319B">
        <w:lastRenderedPageBreak/>
        <w:t>Referenc</w:t>
      </w:r>
      <w:r w:rsidR="006A78FA">
        <w:t>es</w:t>
      </w:r>
    </w:p>
    <w:p w14:paraId="60252E8D" w14:textId="1633B48C" w:rsidR="006A78FA" w:rsidRDefault="006A78FA" w:rsidP="006A78FA">
      <w:pPr>
        <w:pStyle w:val="Heading1"/>
      </w:pPr>
      <w:r>
        <w:t>1. [ Abraham C. S. (2006). Strategic Planning: A practical Guide for Competitiveness Success, Emerald Group Publishing: Bingley, Page 103, Available from Google Scholar, Accessed date: 20.02.2020]</w:t>
      </w:r>
    </w:p>
    <w:p w14:paraId="0D77CBF7" w14:textId="77777777" w:rsidR="006A78FA" w:rsidRDefault="006A78FA" w:rsidP="006A78FA">
      <w:pPr>
        <w:pStyle w:val="Heading1"/>
      </w:pPr>
      <w:r>
        <w:t xml:space="preserve">2.[ Andrew </w:t>
      </w:r>
      <w:proofErr w:type="spellStart"/>
      <w:r>
        <w:t>Maund</w:t>
      </w:r>
      <w:proofErr w:type="spellEnd"/>
      <w:r>
        <w:t xml:space="preserve">, Michaela </w:t>
      </w:r>
      <w:proofErr w:type="spellStart"/>
      <w:r>
        <w:t>Schriek</w:t>
      </w:r>
      <w:proofErr w:type="spellEnd"/>
      <w:r>
        <w:t xml:space="preserve">, Paul K. </w:t>
      </w:r>
      <w:proofErr w:type="spellStart"/>
      <w:r>
        <w:t>Tinkler</w:t>
      </w:r>
      <w:proofErr w:type="spellEnd"/>
      <w:r>
        <w:t xml:space="preserve">, (2019) 1st edition </w:t>
      </w:r>
    </w:p>
    <w:p w14:paraId="47D8760E" w14:textId="77777777" w:rsidR="006A78FA" w:rsidRDefault="006A78FA" w:rsidP="006A78FA">
      <w:pPr>
        <w:pStyle w:val="Heading1"/>
      </w:pPr>
      <w:r>
        <w:t xml:space="preserve">Certificate in Higher Education: Skills for the Workplace Student Yearbook, Accessed date: 21.02.2020 ]   </w:t>
      </w:r>
    </w:p>
    <w:p w14:paraId="5635E12F" w14:textId="77777777" w:rsidR="006A78FA" w:rsidRDefault="006A78FA" w:rsidP="006A78FA">
      <w:pPr>
        <w:pStyle w:val="Heading1"/>
      </w:pPr>
      <w:r>
        <w:t>3.[ Asda (2012). Asda Official Webpage, Pages 17-32, Available from Google Scholar, Accessed on 28.02.2020]</w:t>
      </w:r>
    </w:p>
    <w:p w14:paraId="6C0CA9B4" w14:textId="77777777" w:rsidR="006A78FA" w:rsidRDefault="006A78FA" w:rsidP="006A78FA">
      <w:pPr>
        <w:pStyle w:val="Heading1"/>
      </w:pPr>
      <w:r>
        <w:t>4. [</w:t>
      </w:r>
      <w:proofErr w:type="spellStart"/>
      <w:r>
        <w:t>Bensoussan</w:t>
      </w:r>
      <w:proofErr w:type="spellEnd"/>
      <w:r>
        <w:t xml:space="preserve"> E. B., Fleisher S. C. (2008), Analysis without paralysis: 10 tools to make better strategic decisions, USA: Pearson Education Ltd, Pages 78-104, Available from Google Scholar, Accessed date: 02.03.2020]</w:t>
      </w:r>
    </w:p>
    <w:p w14:paraId="3CD7523B" w14:textId="77777777" w:rsidR="006A78FA" w:rsidRDefault="006A78FA" w:rsidP="006A78FA">
      <w:pPr>
        <w:pStyle w:val="Heading1"/>
      </w:pPr>
      <w:r>
        <w:t>5. [BBC (2009), UK Vows to back Turkey’s EU Bid, Available from Google Scholar, Accessed date: 02.02.2020]</w:t>
      </w:r>
    </w:p>
    <w:p w14:paraId="2B7A7461" w14:textId="77777777" w:rsidR="006A78FA" w:rsidRDefault="006A78FA" w:rsidP="006A78FA">
      <w:pPr>
        <w:pStyle w:val="Heading1"/>
      </w:pPr>
      <w:r>
        <w:t>6. [Kotler P. and Keller K. L., (2011), A framework for Marketing Management, edition 14, Upper Saddle River, New Jersey: Pearson Prentice Hall, Pages 36-67 , Available from Google Scholar, Accessed date: 4.03.2020]</w:t>
      </w:r>
    </w:p>
    <w:p w14:paraId="13CF8A01" w14:textId="77777777" w:rsidR="006A78FA" w:rsidRDefault="006A78FA" w:rsidP="006A78FA">
      <w:pPr>
        <w:pStyle w:val="Heading1"/>
      </w:pPr>
      <w:r>
        <w:t>7. [Lamb, C.W., Hair, J.F., and McDaniel C. (2010), Marketing, edition 10, OH: Cengage Learning, Pages 78-102, Available from Google Scholar, Accessed date: 06.03.2020]</w:t>
      </w:r>
    </w:p>
    <w:p w14:paraId="1BEDF6E5" w14:textId="77777777" w:rsidR="006A78FA" w:rsidRDefault="006A78FA" w:rsidP="006A78FA">
      <w:pPr>
        <w:pStyle w:val="Heading1"/>
      </w:pPr>
      <w:r>
        <w:t>8.  [My5, (6 January 2020), Inside ASDA: Bigger, Better, Cheaper?, S1 E1, https://www.my5.tv/inside-asda-bigger-better-cheaper/season-1/inside-asda-bigger-better-cheaper, Accessed date: 28.02.2020]</w:t>
      </w:r>
    </w:p>
    <w:p w14:paraId="13258151" w14:textId="77777777" w:rsidR="006A78FA" w:rsidRDefault="006A78FA" w:rsidP="006A78FA">
      <w:pPr>
        <w:pStyle w:val="Heading1"/>
      </w:pPr>
      <w:r>
        <w:lastRenderedPageBreak/>
        <w:t>9.  [Peter Morgan, (2019), 1st edition, The Business Student’s Guide to Study and Employability, [accessed date: 07.03.2020]</w:t>
      </w:r>
    </w:p>
    <w:p w14:paraId="20DEB6E7" w14:textId="77777777" w:rsidR="006A78FA" w:rsidRDefault="006A78FA" w:rsidP="006A78FA">
      <w:pPr>
        <w:pStyle w:val="Heading1"/>
      </w:pPr>
      <w:r>
        <w:t xml:space="preserve">10. [Tony </w:t>
      </w:r>
      <w:proofErr w:type="spellStart"/>
      <w:r>
        <w:t>Yeshin</w:t>
      </w:r>
      <w:proofErr w:type="spellEnd"/>
      <w:r>
        <w:t>, (2006), Asda-Sales Promotions, edition 1, Pages 47-89, Available from Google Scholar, Accessed date: 20.02.2020]</w:t>
      </w:r>
    </w:p>
    <w:p w14:paraId="1B1B716B" w14:textId="77777777" w:rsidR="006A78FA" w:rsidRDefault="006A78FA" w:rsidP="006A78FA">
      <w:pPr>
        <w:pStyle w:val="Heading1"/>
      </w:pPr>
      <w:r>
        <w:t>11. [Renton A. (2011), British farmers forced to pay the cost of supermarket price wars: As profits soar at the supermarkets, food producers say they are being forced out of business by unfair buying practices, Pages 102-104, Available from Google Scholar, Accessed date: 20.02.2020]</w:t>
      </w:r>
    </w:p>
    <w:p w14:paraId="06DAE3E0" w14:textId="77777777" w:rsidR="006A78FA" w:rsidRDefault="006A78FA" w:rsidP="006A78FA">
      <w:pPr>
        <w:pStyle w:val="Heading1"/>
      </w:pPr>
    </w:p>
    <w:p w14:paraId="1664BF3A" w14:textId="77777777" w:rsidR="006A78FA" w:rsidRDefault="006A78FA" w:rsidP="006A78FA">
      <w:pPr>
        <w:pStyle w:val="Heading1"/>
      </w:pPr>
    </w:p>
    <w:p w14:paraId="3208C60C" w14:textId="77777777" w:rsidR="006A78FA" w:rsidRDefault="006A78FA" w:rsidP="006A78FA">
      <w:pPr>
        <w:pStyle w:val="Heading1"/>
      </w:pPr>
    </w:p>
    <w:p w14:paraId="15A29A1F" w14:textId="77777777" w:rsidR="006A78FA" w:rsidRDefault="006A78FA" w:rsidP="006A78FA">
      <w:pPr>
        <w:pStyle w:val="Heading1"/>
      </w:pPr>
    </w:p>
    <w:p w14:paraId="19FF4FFC" w14:textId="77777777" w:rsidR="006A78FA" w:rsidRDefault="006A78FA" w:rsidP="006A78FA">
      <w:pPr>
        <w:pStyle w:val="Heading1"/>
      </w:pPr>
    </w:p>
    <w:p w14:paraId="72AC3D47" w14:textId="77777777" w:rsidR="006A78FA" w:rsidRDefault="006A78FA" w:rsidP="006A78FA">
      <w:pPr>
        <w:pStyle w:val="Heading1"/>
      </w:pPr>
    </w:p>
    <w:p w14:paraId="3B574D65" w14:textId="79F05A55" w:rsidR="00EC319B" w:rsidRPr="00EC319B" w:rsidRDefault="00EC319B" w:rsidP="00EC319B">
      <w:pPr>
        <w:pStyle w:val="Heading1"/>
      </w:pPr>
      <w:bookmarkStart w:id="26" w:name="_GoBack"/>
      <w:bookmarkEnd w:id="25"/>
      <w:bookmarkEnd w:id="26"/>
      <w:r w:rsidRPr="00EC319B">
        <w:br w:type="page"/>
      </w:r>
    </w:p>
    <w:p w14:paraId="78CA9C45" w14:textId="77777777" w:rsidR="008F6FD8" w:rsidRDefault="008F6FD8"/>
    <w:p w14:paraId="294F5793" w14:textId="4035D9E0" w:rsidR="004B0E77" w:rsidRPr="004B0E77" w:rsidRDefault="004B0E77" w:rsidP="001521F0">
      <w:pPr>
        <w:jc w:val="center"/>
        <w:rPr>
          <w:rFonts w:ascii="Arial Black" w:hAnsi="Arial Black"/>
        </w:rPr>
      </w:pPr>
      <w:r>
        <w:rPr>
          <w:rFonts w:ascii="Castellar" w:hAnsi="Castellar"/>
          <w:sz w:val="56"/>
          <w:szCs w:val="56"/>
        </w:rPr>
        <w:t>The end</w:t>
      </w:r>
    </w:p>
    <w:p w14:paraId="0EF6307A" w14:textId="77777777" w:rsidR="004B0E77" w:rsidRDefault="004B0E77" w:rsidP="001521F0">
      <w:pPr>
        <w:jc w:val="center"/>
        <w:rPr>
          <w:rFonts w:ascii="Castellar" w:hAnsi="Castellar"/>
          <w:sz w:val="56"/>
          <w:szCs w:val="56"/>
        </w:rPr>
      </w:pPr>
    </w:p>
    <w:p w14:paraId="60B8F087" w14:textId="097E4751" w:rsidR="008F6FD8" w:rsidRPr="001521F0" w:rsidRDefault="001521F0" w:rsidP="001521F0">
      <w:pPr>
        <w:jc w:val="center"/>
        <w:rPr>
          <w:rFonts w:ascii="Castellar" w:hAnsi="Castellar"/>
          <w:sz w:val="56"/>
          <w:szCs w:val="56"/>
        </w:rPr>
      </w:pPr>
      <w:r w:rsidRPr="001521F0">
        <w:rPr>
          <w:rFonts w:ascii="Castellar" w:hAnsi="Castellar"/>
          <w:sz w:val="56"/>
          <w:szCs w:val="56"/>
        </w:rPr>
        <w:t>THANK</w:t>
      </w:r>
      <w:r w:rsidR="00177B02">
        <w:rPr>
          <w:rFonts w:ascii="Castellar" w:hAnsi="Castellar"/>
          <w:sz w:val="56"/>
          <w:szCs w:val="56"/>
        </w:rPr>
        <w:t>s</w:t>
      </w:r>
      <w:r w:rsidRPr="001521F0">
        <w:rPr>
          <w:rFonts w:ascii="Castellar" w:hAnsi="Castellar"/>
          <w:sz w:val="56"/>
          <w:szCs w:val="56"/>
        </w:rPr>
        <w:t xml:space="preserve"> VERY MUCH FOR  ATTENTION</w:t>
      </w:r>
      <w:r w:rsidR="00177B02">
        <w:rPr>
          <w:rFonts w:ascii="Castellar" w:hAnsi="Castellar"/>
          <w:sz w:val="56"/>
          <w:szCs w:val="56"/>
        </w:rPr>
        <w:t xml:space="preserve"> And for your time</w:t>
      </w:r>
    </w:p>
    <w:sectPr w:rsidR="008F6FD8" w:rsidRPr="001521F0" w:rsidSect="007F02D2">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36B632" w14:textId="77777777" w:rsidR="008D3B52" w:rsidRDefault="008D3B52" w:rsidP="001521F0">
      <w:pPr>
        <w:spacing w:after="0" w:line="240" w:lineRule="auto"/>
      </w:pPr>
      <w:r>
        <w:separator/>
      </w:r>
    </w:p>
  </w:endnote>
  <w:endnote w:type="continuationSeparator" w:id="0">
    <w:p w14:paraId="48D93EC2" w14:textId="77777777" w:rsidR="008D3B52" w:rsidRDefault="008D3B52" w:rsidP="001521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stellar">
    <w:panose1 w:val="020A0402060406010301"/>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263197"/>
      <w:docPartObj>
        <w:docPartGallery w:val="Page Numbers (Bottom of Page)"/>
        <w:docPartUnique/>
      </w:docPartObj>
    </w:sdtPr>
    <w:sdtEndPr>
      <w:rPr>
        <w:noProof/>
      </w:rPr>
    </w:sdtEndPr>
    <w:sdtContent>
      <w:p w14:paraId="51FE4C42" w14:textId="274AC131" w:rsidR="001521F0" w:rsidRDefault="001521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C17ECC" w14:textId="77777777" w:rsidR="001521F0" w:rsidRDefault="001521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5C3926" w14:textId="77777777" w:rsidR="008D3B52" w:rsidRDefault="008D3B52" w:rsidP="001521F0">
      <w:pPr>
        <w:spacing w:after="0" w:line="240" w:lineRule="auto"/>
      </w:pPr>
      <w:r>
        <w:separator/>
      </w:r>
    </w:p>
  </w:footnote>
  <w:footnote w:type="continuationSeparator" w:id="0">
    <w:p w14:paraId="6C89BF15" w14:textId="77777777" w:rsidR="008D3B52" w:rsidRDefault="008D3B52" w:rsidP="001521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EE525B"/>
    <w:multiLevelType w:val="hybridMultilevel"/>
    <w:tmpl w:val="52C6EF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CD5785F"/>
    <w:multiLevelType w:val="multilevel"/>
    <w:tmpl w:val="317AA500"/>
    <w:lvl w:ilvl="0">
      <w:start w:val="1"/>
      <w:numFmt w:val="decimal"/>
      <w:lvlText w:val="%1"/>
      <w:lvlJc w:val="left"/>
      <w:pPr>
        <w:ind w:left="435" w:hanging="435"/>
      </w:pPr>
      <w:rPr>
        <w:rFonts w:hint="default"/>
      </w:rPr>
    </w:lvl>
    <w:lvl w:ilvl="1">
      <w:start w:val="1"/>
      <w:numFmt w:val="decimal"/>
      <w:lvlText w:val="%1.%2"/>
      <w:lvlJc w:val="left"/>
      <w:pPr>
        <w:ind w:left="3075" w:hanging="720"/>
      </w:pPr>
      <w:rPr>
        <w:rFonts w:hint="default"/>
      </w:rPr>
    </w:lvl>
    <w:lvl w:ilvl="2">
      <w:start w:val="1"/>
      <w:numFmt w:val="decimal"/>
      <w:lvlText w:val="%1.%2.%3"/>
      <w:lvlJc w:val="left"/>
      <w:pPr>
        <w:ind w:left="5430" w:hanging="720"/>
      </w:pPr>
      <w:rPr>
        <w:rFonts w:hint="default"/>
      </w:rPr>
    </w:lvl>
    <w:lvl w:ilvl="3">
      <w:start w:val="1"/>
      <w:numFmt w:val="decimal"/>
      <w:lvlText w:val="%1.%2.%3.%4"/>
      <w:lvlJc w:val="left"/>
      <w:pPr>
        <w:ind w:left="8145" w:hanging="1080"/>
      </w:pPr>
      <w:rPr>
        <w:rFonts w:hint="default"/>
      </w:rPr>
    </w:lvl>
    <w:lvl w:ilvl="4">
      <w:start w:val="1"/>
      <w:numFmt w:val="decimal"/>
      <w:lvlText w:val="%1.%2.%3.%4.%5"/>
      <w:lvlJc w:val="left"/>
      <w:pPr>
        <w:ind w:left="10500" w:hanging="1080"/>
      </w:pPr>
      <w:rPr>
        <w:rFonts w:hint="default"/>
      </w:rPr>
    </w:lvl>
    <w:lvl w:ilvl="5">
      <w:start w:val="1"/>
      <w:numFmt w:val="decimal"/>
      <w:lvlText w:val="%1.%2.%3.%4.%5.%6"/>
      <w:lvlJc w:val="left"/>
      <w:pPr>
        <w:ind w:left="13215" w:hanging="1440"/>
      </w:pPr>
      <w:rPr>
        <w:rFonts w:hint="default"/>
      </w:rPr>
    </w:lvl>
    <w:lvl w:ilvl="6">
      <w:start w:val="1"/>
      <w:numFmt w:val="decimal"/>
      <w:lvlText w:val="%1.%2.%3.%4.%5.%6.%7"/>
      <w:lvlJc w:val="left"/>
      <w:pPr>
        <w:ind w:left="15930" w:hanging="1800"/>
      </w:pPr>
      <w:rPr>
        <w:rFonts w:hint="default"/>
      </w:rPr>
    </w:lvl>
    <w:lvl w:ilvl="7">
      <w:start w:val="1"/>
      <w:numFmt w:val="decimal"/>
      <w:lvlText w:val="%1.%2.%3.%4.%5.%6.%7.%8"/>
      <w:lvlJc w:val="left"/>
      <w:pPr>
        <w:ind w:left="18285" w:hanging="1800"/>
      </w:pPr>
      <w:rPr>
        <w:rFonts w:hint="default"/>
      </w:rPr>
    </w:lvl>
    <w:lvl w:ilvl="8">
      <w:start w:val="1"/>
      <w:numFmt w:val="decimal"/>
      <w:lvlText w:val="%1.%2.%3.%4.%5.%6.%7.%8.%9"/>
      <w:lvlJc w:val="left"/>
      <w:pPr>
        <w:ind w:left="2100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565"/>
    <w:rsid w:val="00036913"/>
    <w:rsid w:val="00064A58"/>
    <w:rsid w:val="00066DBC"/>
    <w:rsid w:val="000E5389"/>
    <w:rsid w:val="000F4083"/>
    <w:rsid w:val="00137F8D"/>
    <w:rsid w:val="001400DB"/>
    <w:rsid w:val="001521F0"/>
    <w:rsid w:val="00172CB8"/>
    <w:rsid w:val="00177B02"/>
    <w:rsid w:val="001918C8"/>
    <w:rsid w:val="00192C64"/>
    <w:rsid w:val="0019759F"/>
    <w:rsid w:val="001D4BE1"/>
    <w:rsid w:val="00226FAE"/>
    <w:rsid w:val="0022717F"/>
    <w:rsid w:val="00231BF8"/>
    <w:rsid w:val="00234E75"/>
    <w:rsid w:val="00275F93"/>
    <w:rsid w:val="002D296F"/>
    <w:rsid w:val="002D2FCB"/>
    <w:rsid w:val="002D33A7"/>
    <w:rsid w:val="002F0CF7"/>
    <w:rsid w:val="00300341"/>
    <w:rsid w:val="0036479C"/>
    <w:rsid w:val="0041305F"/>
    <w:rsid w:val="004276D7"/>
    <w:rsid w:val="00440035"/>
    <w:rsid w:val="004567BA"/>
    <w:rsid w:val="00463C42"/>
    <w:rsid w:val="00481427"/>
    <w:rsid w:val="004859FB"/>
    <w:rsid w:val="004877FF"/>
    <w:rsid w:val="004B0E77"/>
    <w:rsid w:val="004D478B"/>
    <w:rsid w:val="004E2BB6"/>
    <w:rsid w:val="0050250A"/>
    <w:rsid w:val="005739CB"/>
    <w:rsid w:val="005760A5"/>
    <w:rsid w:val="005C1565"/>
    <w:rsid w:val="005C68C7"/>
    <w:rsid w:val="006079A2"/>
    <w:rsid w:val="0062701B"/>
    <w:rsid w:val="00643FD5"/>
    <w:rsid w:val="00645367"/>
    <w:rsid w:val="0066335A"/>
    <w:rsid w:val="006913B8"/>
    <w:rsid w:val="006A78FA"/>
    <w:rsid w:val="0077720B"/>
    <w:rsid w:val="007864C5"/>
    <w:rsid w:val="007D70D0"/>
    <w:rsid w:val="007F02D2"/>
    <w:rsid w:val="007F3BC3"/>
    <w:rsid w:val="0087306A"/>
    <w:rsid w:val="008943CB"/>
    <w:rsid w:val="008D211D"/>
    <w:rsid w:val="008D3B52"/>
    <w:rsid w:val="008F69F4"/>
    <w:rsid w:val="008F6FD8"/>
    <w:rsid w:val="00985B03"/>
    <w:rsid w:val="00993C7A"/>
    <w:rsid w:val="0099793F"/>
    <w:rsid w:val="009A76F5"/>
    <w:rsid w:val="009B626D"/>
    <w:rsid w:val="00A01311"/>
    <w:rsid w:val="00A16D97"/>
    <w:rsid w:val="00A438D4"/>
    <w:rsid w:val="00A52ABD"/>
    <w:rsid w:val="00A612E0"/>
    <w:rsid w:val="00A904A4"/>
    <w:rsid w:val="00AC0EF9"/>
    <w:rsid w:val="00AC4BC6"/>
    <w:rsid w:val="00AC55E1"/>
    <w:rsid w:val="00AD6B12"/>
    <w:rsid w:val="00AD7EBF"/>
    <w:rsid w:val="00B23FEC"/>
    <w:rsid w:val="00B451AE"/>
    <w:rsid w:val="00B47501"/>
    <w:rsid w:val="00B64F61"/>
    <w:rsid w:val="00B67CC8"/>
    <w:rsid w:val="00B71592"/>
    <w:rsid w:val="00BA7636"/>
    <w:rsid w:val="00C701B7"/>
    <w:rsid w:val="00CE2200"/>
    <w:rsid w:val="00CF30F8"/>
    <w:rsid w:val="00CF5D00"/>
    <w:rsid w:val="00CF683F"/>
    <w:rsid w:val="00CF700C"/>
    <w:rsid w:val="00D1521C"/>
    <w:rsid w:val="00D436D3"/>
    <w:rsid w:val="00D95AE6"/>
    <w:rsid w:val="00E3406D"/>
    <w:rsid w:val="00E624A8"/>
    <w:rsid w:val="00E62DB6"/>
    <w:rsid w:val="00E74649"/>
    <w:rsid w:val="00E85A29"/>
    <w:rsid w:val="00EC319B"/>
    <w:rsid w:val="00EF3BBA"/>
    <w:rsid w:val="00F40D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CEFB6"/>
  <w15:chartTrackingRefBased/>
  <w15:docId w15:val="{1675C008-89F7-447E-95FB-C970C537F4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1B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21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02D2"/>
    <w:pPr>
      <w:spacing w:after="0" w:line="240" w:lineRule="auto"/>
    </w:pPr>
    <w:rPr>
      <w:rFonts w:eastAsiaTheme="minorEastAsia"/>
    </w:rPr>
  </w:style>
  <w:style w:type="character" w:customStyle="1" w:styleId="NoSpacingChar">
    <w:name w:val="No Spacing Char"/>
    <w:basedOn w:val="DefaultParagraphFont"/>
    <w:link w:val="NoSpacing"/>
    <w:uiPriority w:val="1"/>
    <w:rsid w:val="007F02D2"/>
    <w:rPr>
      <w:rFonts w:eastAsiaTheme="minorEastAsia"/>
    </w:rPr>
  </w:style>
  <w:style w:type="character" w:customStyle="1" w:styleId="Heading1Char">
    <w:name w:val="Heading 1 Char"/>
    <w:basedOn w:val="DefaultParagraphFont"/>
    <w:link w:val="Heading1"/>
    <w:uiPriority w:val="9"/>
    <w:rsid w:val="00231BF8"/>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521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21F0"/>
  </w:style>
  <w:style w:type="paragraph" w:styleId="Footer">
    <w:name w:val="footer"/>
    <w:basedOn w:val="Normal"/>
    <w:link w:val="FooterChar"/>
    <w:uiPriority w:val="99"/>
    <w:unhideWhenUsed/>
    <w:rsid w:val="001521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21F0"/>
  </w:style>
  <w:style w:type="paragraph" w:styleId="TOCHeading">
    <w:name w:val="TOC Heading"/>
    <w:basedOn w:val="Heading1"/>
    <w:next w:val="Normal"/>
    <w:uiPriority w:val="39"/>
    <w:unhideWhenUsed/>
    <w:qFormat/>
    <w:rsid w:val="001521F0"/>
    <w:pPr>
      <w:outlineLvl w:val="9"/>
    </w:pPr>
  </w:style>
  <w:style w:type="paragraph" w:styleId="TOC1">
    <w:name w:val="toc 1"/>
    <w:basedOn w:val="Normal"/>
    <w:next w:val="Normal"/>
    <w:autoRedefine/>
    <w:uiPriority w:val="39"/>
    <w:unhideWhenUsed/>
    <w:rsid w:val="001521F0"/>
    <w:pPr>
      <w:spacing w:after="100"/>
    </w:pPr>
  </w:style>
  <w:style w:type="character" w:styleId="Hyperlink">
    <w:name w:val="Hyperlink"/>
    <w:basedOn w:val="DefaultParagraphFont"/>
    <w:uiPriority w:val="99"/>
    <w:unhideWhenUsed/>
    <w:rsid w:val="001521F0"/>
    <w:rPr>
      <w:color w:val="0563C1" w:themeColor="hyperlink"/>
      <w:u w:val="single"/>
    </w:rPr>
  </w:style>
  <w:style w:type="character" w:customStyle="1" w:styleId="Heading2Char">
    <w:name w:val="Heading 2 Char"/>
    <w:basedOn w:val="DefaultParagraphFont"/>
    <w:link w:val="Heading2"/>
    <w:uiPriority w:val="9"/>
    <w:rsid w:val="001521F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521F0"/>
    <w:pPr>
      <w:spacing w:after="100"/>
      <w:ind w:left="220"/>
    </w:pPr>
  </w:style>
  <w:style w:type="paragraph" w:styleId="FootnoteText">
    <w:name w:val="footnote text"/>
    <w:basedOn w:val="Normal"/>
    <w:link w:val="FootnoteTextChar"/>
    <w:uiPriority w:val="99"/>
    <w:semiHidden/>
    <w:unhideWhenUsed/>
    <w:rsid w:val="004276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76D7"/>
    <w:rPr>
      <w:sz w:val="20"/>
      <w:szCs w:val="20"/>
    </w:rPr>
  </w:style>
  <w:style w:type="character" w:styleId="FootnoteReference">
    <w:name w:val="footnote reference"/>
    <w:basedOn w:val="DefaultParagraphFont"/>
    <w:uiPriority w:val="99"/>
    <w:semiHidden/>
    <w:unhideWhenUsed/>
    <w:rsid w:val="004276D7"/>
    <w:rPr>
      <w:vertAlign w:val="superscript"/>
    </w:rPr>
  </w:style>
  <w:style w:type="paragraph" w:styleId="EndnoteText">
    <w:name w:val="endnote text"/>
    <w:basedOn w:val="Normal"/>
    <w:link w:val="EndnoteTextChar"/>
    <w:uiPriority w:val="99"/>
    <w:semiHidden/>
    <w:unhideWhenUsed/>
    <w:rsid w:val="0066335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6335A"/>
    <w:rPr>
      <w:sz w:val="20"/>
      <w:szCs w:val="20"/>
    </w:rPr>
  </w:style>
  <w:style w:type="character" w:styleId="EndnoteReference">
    <w:name w:val="endnote reference"/>
    <w:basedOn w:val="DefaultParagraphFont"/>
    <w:uiPriority w:val="99"/>
    <w:semiHidden/>
    <w:unhideWhenUsed/>
    <w:rsid w:val="0066335A"/>
    <w:rPr>
      <w:vertAlign w:val="superscript"/>
    </w:rPr>
  </w:style>
  <w:style w:type="paragraph" w:styleId="ListParagraph">
    <w:name w:val="List Paragraph"/>
    <w:basedOn w:val="Normal"/>
    <w:uiPriority w:val="34"/>
    <w:qFormat/>
    <w:rsid w:val="006270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4313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0EFA558F1814C6A830CC92A05930613"/>
        <w:category>
          <w:name w:val="General"/>
          <w:gallery w:val="placeholder"/>
        </w:category>
        <w:types>
          <w:type w:val="bbPlcHdr"/>
        </w:types>
        <w:behaviors>
          <w:behavior w:val="content"/>
        </w:behaviors>
        <w:guid w:val="{7057BE9E-E390-4432-A8CB-BE9CB356472B}"/>
      </w:docPartPr>
      <w:docPartBody>
        <w:p w:rsidR="00DC5E5D" w:rsidRDefault="00C700DB" w:rsidP="00C700DB">
          <w:pPr>
            <w:pStyle w:val="D0EFA558F1814C6A830CC92A05930613"/>
          </w:pPr>
          <w:r>
            <w:rPr>
              <w:rFonts w:asciiTheme="majorHAnsi" w:eastAsiaTheme="majorEastAsia" w:hAnsiTheme="majorHAnsi" w:cstheme="majorBidi"/>
              <w:caps/>
              <w:color w:val="4472C4" w:themeColor="accent1"/>
              <w:sz w:val="80"/>
              <w:szCs w:val="80"/>
            </w:rPr>
            <w:t>[Document title]</w:t>
          </w:r>
        </w:p>
      </w:docPartBody>
    </w:docPart>
    <w:docPart>
      <w:docPartPr>
        <w:name w:val="A2B8F95A58B042A5B709D913AC9C766C"/>
        <w:category>
          <w:name w:val="General"/>
          <w:gallery w:val="placeholder"/>
        </w:category>
        <w:types>
          <w:type w:val="bbPlcHdr"/>
        </w:types>
        <w:behaviors>
          <w:behavior w:val="content"/>
        </w:behaviors>
        <w:guid w:val="{9077B497-DD21-49C1-8E68-5B64E159799C}"/>
      </w:docPartPr>
      <w:docPartBody>
        <w:p w:rsidR="00DC5E5D" w:rsidRDefault="00C700DB" w:rsidP="00C700DB">
          <w:pPr>
            <w:pStyle w:val="A2B8F95A58B042A5B709D913AC9C766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stellar">
    <w:panose1 w:val="020A0402060406010301"/>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0DB"/>
    <w:rsid w:val="000C78FE"/>
    <w:rsid w:val="00152558"/>
    <w:rsid w:val="00281EC9"/>
    <w:rsid w:val="003B5AE4"/>
    <w:rsid w:val="008408E8"/>
    <w:rsid w:val="008B4F3F"/>
    <w:rsid w:val="00A51590"/>
    <w:rsid w:val="00A52401"/>
    <w:rsid w:val="00B3145E"/>
    <w:rsid w:val="00C700DB"/>
    <w:rsid w:val="00DC5E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0EFA558F1814C6A830CC92A05930613">
    <w:name w:val="D0EFA558F1814C6A830CC92A05930613"/>
    <w:rsid w:val="00C700DB"/>
  </w:style>
  <w:style w:type="paragraph" w:customStyle="1" w:styleId="A2B8F95A58B042A5B709D913AC9C766C">
    <w:name w:val="A2B8F95A58B042A5B709D913AC9C766C"/>
    <w:rsid w:val="00C700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2020-03-20T00:00:00</PublishDate>
  <Abstract/>
  <CompanyAddress>Student number-1905821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Katar2020</b:Tag>
    <b:SourceType>DocumentFromInternetSite</b:SourceType>
    <b:Guid>{576B45A0-37B0-455C-98FC-26417E42CF6F}</b:Guid>
    <b:Author>
      <b:Author>
        <b:NameList>
          <b:Person>
            <b:Last>Katar</b:Last>
          </b:Person>
        </b:NameList>
      </b:Author>
    </b:Author>
    <b:Title>Great Britain: Grocery Market Share</b:Title>
    <b:Year>2020</b:Year>
    <b:YearAccessed>2020</b:YearAccessed>
    <b:MonthAccessed>03</b:MonthAccessed>
    <b:DayAccessed>10</b:DayAccessed>
    <b:URL>https://www.kantarworldpanel.com/en/grocery-market-share/great-britain</b:URL>
    <b:RefOrder>2</b:RefOrder>
  </b:Source>
  <b:Source>
    <b:Tag>Kan20</b:Tag>
    <b:SourceType>DocumentFromInternetSite</b:SourceType>
    <b:Guid>{2A427A8B-55F0-4D0B-A3B3-0FDB218B9B68}</b:Guid>
    <b:Author>
      <b:Author>
        <b:NameList>
          <b:Person>
            <b:Last>(2020)</b:Last>
            <b:First>Kantar</b:First>
          </b:Person>
        </b:NameList>
      </b:Author>
    </b:Author>
    <b:Title>Great Britain: Grocery Market Share</b:Title>
    <b:Year>2020</b:Year>
    <b:YearAccessed>2020</b:YearAccessed>
    <b:MonthAccessed>march</b:MonthAccessed>
    <b:DayAccessed>15</b:DayAccessed>
    <b:URL>https://www.kantarworldpanel.com/en/grocery-market-share/great-britain</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351081-8015-4DCD-BC43-D9A1E223F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1291</TotalTime>
  <Pages>29</Pages>
  <Words>2992</Words>
  <Characters>17055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AN ANALYSIS INTO THE PROBLEM OF ASDA</vt:lpstr>
    </vt:vector>
  </TitlesOfParts>
  <Company>Ispas Cristina</Company>
  <LinksUpToDate>false</LinksUpToDate>
  <CharactersWithSpaces>20007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INTO THE PROBLEM OF ASDA</dc:title>
  <dc:subject>Problem solving and decision making -BMSK4004</dc:subject>
  <dc:creator>Admin</dc:creator>
  <cp:keywords/>
  <dc:description/>
  <cp:lastModifiedBy>Admin</cp:lastModifiedBy>
  <cp:revision>30</cp:revision>
  <dcterms:created xsi:type="dcterms:W3CDTF">2020-02-29T21:38:00Z</dcterms:created>
  <dcterms:modified xsi:type="dcterms:W3CDTF">2020-04-03T14:05:00Z</dcterms:modified>
</cp:coreProperties>
</file>