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1FA0004" w:rsidP="61FA0004" w:rsidRDefault="61FA0004" w14:paraId="4FEEACEA" w14:textId="16C370C7">
      <w:pPr>
        <w:rPr>
          <w:sz w:val="32"/>
          <w:szCs w:val="32"/>
        </w:rPr>
      </w:pPr>
    </w:p>
    <w:p w:rsidR="61FA0004" w:rsidP="61FA0004" w:rsidRDefault="61FA0004" w14:paraId="5E0E5AE4" w14:textId="4CE2FE53">
      <w:pPr>
        <w:rPr>
          <w:sz w:val="32"/>
          <w:szCs w:val="32"/>
        </w:rPr>
      </w:pPr>
    </w:p>
    <w:p w:rsidR="61FA0004" w:rsidP="61FA0004" w:rsidRDefault="61FA0004" w14:paraId="5D07732C" w14:textId="7D8A5C81">
      <w:pPr>
        <w:rPr>
          <w:sz w:val="32"/>
          <w:szCs w:val="32"/>
        </w:rPr>
      </w:pPr>
    </w:p>
    <w:p w:rsidR="61FA0004" w:rsidP="61FA0004" w:rsidRDefault="61FA0004" w14:paraId="6D21D2E4" w14:textId="05D8EBE3">
      <w:pPr>
        <w:rPr>
          <w:sz w:val="32"/>
          <w:szCs w:val="32"/>
        </w:rPr>
      </w:pPr>
    </w:p>
    <w:p w:rsidR="61FA0004" w:rsidP="61FA0004" w:rsidRDefault="61FA0004" w14:paraId="4E9FFED2" w14:textId="404D0F69">
      <w:pPr>
        <w:rPr>
          <w:sz w:val="36"/>
          <w:szCs w:val="36"/>
        </w:rPr>
      </w:pPr>
    </w:p>
    <w:p xmlns:wp14="http://schemas.microsoft.com/office/word/2010/wordml" w:rsidP="61FA0004" wp14:paraId="5E5787A5" wp14:textId="783E9DD1">
      <w:pPr>
        <w:rPr>
          <w:sz w:val="40"/>
          <w:szCs w:val="40"/>
        </w:rPr>
      </w:pPr>
      <w:r w:rsidRPr="61FA0004" w:rsidR="11C07A10">
        <w:rPr>
          <w:sz w:val="36"/>
          <w:szCs w:val="36"/>
        </w:rPr>
        <w:t xml:space="preserve">Festivals, </w:t>
      </w:r>
      <w:r w:rsidRPr="61FA0004" w:rsidR="11C07A10">
        <w:rPr>
          <w:sz w:val="36"/>
          <w:szCs w:val="36"/>
        </w:rPr>
        <w:t>conventions</w:t>
      </w:r>
      <w:r w:rsidRPr="61FA0004" w:rsidR="11C07A10">
        <w:rPr>
          <w:sz w:val="36"/>
          <w:szCs w:val="36"/>
        </w:rPr>
        <w:t xml:space="preserve"> and Events Management Assignment </w:t>
      </w:r>
      <w:r w:rsidRPr="61FA0004" w:rsidR="4D4387FF">
        <w:rPr>
          <w:sz w:val="36"/>
          <w:szCs w:val="36"/>
        </w:rPr>
        <w:t>1</w:t>
      </w:r>
    </w:p>
    <w:p w:rsidR="11C07A10" w:rsidP="61FA0004" w:rsidRDefault="11C07A10" w14:paraId="43926EC7" w14:textId="67BE2548">
      <w:pPr>
        <w:rPr>
          <w:sz w:val="40"/>
          <w:szCs w:val="40"/>
        </w:rPr>
      </w:pPr>
      <w:r w:rsidRPr="61FA0004" w:rsidR="11C07A10">
        <w:rPr>
          <w:sz w:val="36"/>
          <w:szCs w:val="36"/>
        </w:rPr>
        <w:t>Essay</w:t>
      </w:r>
      <w:r w:rsidRPr="61FA0004" w:rsidR="55B6471C">
        <w:rPr>
          <w:sz w:val="36"/>
          <w:szCs w:val="36"/>
        </w:rPr>
        <w:t xml:space="preserve">: 2500 words </w:t>
      </w:r>
    </w:p>
    <w:p w:rsidR="61FA0004" w:rsidP="61FA0004" w:rsidRDefault="61FA0004" w14:paraId="1F2B6B62" w14:textId="384CC334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61FA0004" w:rsidP="61FA0004" w:rsidRDefault="61FA0004" w14:paraId="1BE0C1EB" w14:textId="1C055236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61FA0004" w:rsidP="61FA0004" w:rsidRDefault="61FA0004" w14:paraId="4EF74CF1" w14:textId="435B8E4F">
      <w:pPr>
        <w:pStyle w:val="Normal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11C07A10" w:rsidP="61FA0004" w:rsidRDefault="11C07A10" w14:paraId="2DE85587" w14:textId="1E4F3556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61FA0004" w:rsidR="11C07A10">
        <w:rPr>
          <w:rFonts w:ascii="Arial" w:hAnsi="Arial" w:eastAsia="Arial" w:cs="Arial"/>
          <w:b w:val="1"/>
          <w:bCs w:val="1"/>
          <w:noProof w:val="0"/>
          <w:sz w:val="32"/>
          <w:szCs w:val="32"/>
          <w:lang w:val="en-GB"/>
        </w:rPr>
        <w:t>“Tradition or Strategy? A Critical Evaluation of Glastonbury Festival’s 2026 Fallow Year and the Sustainability of Mega-Events”</w:t>
      </w:r>
    </w:p>
    <w:p w:rsidR="3ECBFB9E" w:rsidP="61FA0004" w:rsidRDefault="3ECBFB9E" w14:paraId="26509EA7" w14:textId="004371C8">
      <w:pPr>
        <w:spacing w:before="0" w:beforeAutospacing="off" w:after="20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</w:pPr>
      <w:r w:rsidRPr="61FA0004" w:rsidR="3ECBFB9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Environmental Consideratio</w:t>
      </w:r>
      <w:r w:rsidRPr="61FA0004" w:rsidR="5689503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ns</w:t>
      </w:r>
    </w:p>
    <w:p w:rsidR="61FA0004" w:rsidP="61FA0004" w:rsidRDefault="61FA0004" w14:paraId="4DF47CA4" w14:textId="4970F731">
      <w:pPr>
        <w:spacing w:before="0" w:beforeAutospacing="off" w:after="20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1FA0004" w:rsidP="61FA0004" w:rsidRDefault="61FA0004" w14:paraId="6A6A6DDB" w14:textId="65A4B8FD">
      <w:pPr>
        <w:spacing w:before="0" w:beforeAutospacing="off" w:after="20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1FA0004" w:rsidP="61FA0004" w:rsidRDefault="61FA0004" w14:paraId="7E3B5BAB" w14:textId="45CB6F03">
      <w:pPr>
        <w:spacing w:before="0" w:beforeAutospacing="off" w:after="20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1FA0004" w:rsidP="61FA0004" w:rsidRDefault="61FA0004" w14:paraId="687C3935" w14:textId="0F398258">
      <w:pPr>
        <w:spacing w:before="0" w:beforeAutospacing="off" w:after="20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1FA0004" w:rsidP="61FA0004" w:rsidRDefault="61FA0004" w14:paraId="7B7C86D8" w14:textId="12D1626C">
      <w:pPr>
        <w:pStyle w:val="Normal"/>
        <w:spacing w:before="0" w:beforeAutospacing="off" w:after="200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6895032" w:rsidP="61FA0004" w:rsidRDefault="56895032" w14:paraId="4943E24B" w14:textId="51A27F37">
      <w:pPr>
        <w:spacing w:before="0" w:beforeAutospacing="off" w:after="200" w:afterAutospacing="off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1FA0004" w:rsidR="568950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By: Ayda </w:t>
      </w:r>
      <w:r w:rsidRPr="61FA0004" w:rsidR="568950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Bekisoglu </w:t>
      </w:r>
      <w:r w:rsidRPr="61FA0004" w:rsidR="5689503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8"/>
          <w:szCs w:val="28"/>
          <w:lang w:val="en-GB"/>
        </w:rPr>
        <w:t>2303753</w:t>
      </w:r>
    </w:p>
    <w:p w:rsidR="61FA0004" w:rsidP="61FA0004" w:rsidRDefault="61FA0004" w14:paraId="1CE7D2CB" w14:textId="6B460E61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1FA0004" w:rsidP="61FA0004" w:rsidRDefault="61FA0004" w14:paraId="4F018DF6" w14:textId="6D810FE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1FA0004" w:rsidP="61FA0004" w:rsidRDefault="61FA0004" w14:paraId="44141CEE" w14:textId="58FCFF90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1FA0004" w:rsidP="61FA0004" w:rsidRDefault="61FA0004" w14:paraId="1EC55DF0" w14:textId="6BBCA53C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0B396327" w:rsidP="0B396327" w:rsidRDefault="0B396327" w14:paraId="60A2B578" w14:textId="55BE8310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2CF504EE" w:rsidR="5ECCCF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Glastonbury Festival is one of the world’s most iconic music and cultural events, which has held a unique tradition: the “Fallow year</w:t>
      </w:r>
      <w:r w:rsidRPr="2CF504EE" w:rsidR="5ECCCF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”.</w:t>
      </w:r>
      <w:r w:rsidRPr="2CF504EE" w:rsidR="5ECCCF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Every fi</w:t>
      </w:r>
      <w:r w:rsidRPr="2CF504EE" w:rsidR="665AE4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ve to six years the </w:t>
      </w:r>
      <w:r w:rsidRPr="2CF504EE" w:rsidR="6738D1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festival</w:t>
      </w:r>
      <w:r w:rsidRPr="2CF504EE" w:rsidR="665AE4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takes a break, officially to allow Worthy Farm and the surrounding community time to recover from the immense pressures of hosting over 200,000 attendees</w:t>
      </w:r>
      <w:r w:rsidRPr="2CF504EE" w:rsidR="286207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(Bona, 2025)</w:t>
      </w:r>
      <w:r w:rsidRPr="2CF504EE" w:rsidR="665AE4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While this practice is ro</w:t>
      </w:r>
      <w:r w:rsidRPr="2CF504EE" w:rsidR="6EA002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oted in a tradition </w:t>
      </w:r>
      <w:r w:rsidRPr="2CF504EE" w:rsidR="207920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dating back to the 1970s, the planned fallow year in 2026 invites a more critical question: is this pause primarily a cultural custom or has it become a strategic tool for managing the festivals growing </w:t>
      </w:r>
      <w:r w:rsidRPr="2CF504EE" w:rsidR="770AE4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environmental</w:t>
      </w:r>
      <w:r w:rsidRPr="2CF504EE" w:rsidR="207920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impact</w:t>
      </w:r>
      <w:r w:rsidRPr="2CF504EE" w:rsidR="4C29FB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s?</w:t>
      </w:r>
      <w:r w:rsidRPr="2CF504EE" w:rsidR="53D8B2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global conversations </w:t>
      </w:r>
      <w:r w:rsidRPr="2CF504EE" w:rsidR="2F5460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circulating climate responsibility intensifies, festivals like Glastonbury face increasing scrutiny- not just for their entertainment value, but for their ecological </w:t>
      </w:r>
      <w:r w:rsidRPr="2CF504EE" w:rsidR="6FAD52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burden</w:t>
      </w:r>
      <w:r w:rsidRPr="2CF504EE" w:rsidR="2F5460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2CF504EE" w:rsidR="270A00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CF504EE" w:rsidR="746AD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essay will explore how the 2026 fallow year is </w:t>
      </w:r>
      <w:r w:rsidRPr="2CF504EE" w:rsidR="746AD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mainly a</w:t>
      </w:r>
      <w:r w:rsidRPr="2CF504EE" w:rsidR="746ADC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strategic move to protect the environment and ensure the festival can continue in the</w:t>
      </w:r>
      <w:r w:rsidRPr="2CF504EE" w:rsidR="4B2272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future. </w:t>
      </w:r>
    </w:p>
    <w:p w:rsidR="5C97EFD2" w:rsidP="2CF504EE" w:rsidRDefault="5C97EFD2" w14:paraId="0AE74FA4" w14:textId="3C9A6BA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Glastonbury Festival has historically 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observed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fallow years in 2001, 2006, 2012 and 2018</w:t>
      </w:r>
      <w:r w:rsidRPr="2CF504EE" w:rsidR="725C08B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(Glastopedia.,</w:t>
      </w:r>
      <w:r w:rsidRPr="2CF504EE" w:rsidR="1298CF8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2019),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with organi</w:t>
      </w:r>
      <w:r w:rsidRPr="2CF504EE" w:rsidR="41F867F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z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ers citing the need to let the land rest and to give the local community a break from the pressures of hosting over 200,000 attendees. These planned pauses have been framed as a long-standing tradition, rooted in agricultural principles and community care</w:t>
      </w:r>
      <w:r w:rsidRPr="2CF504EE" w:rsidR="109CD1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(BBC News, 2025)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</w:p>
    <w:p w:rsidR="5C97EFD2" w:rsidP="2CF504EE" w:rsidRDefault="5C97EFD2" w14:paraId="5FCE8793" w14:textId="40D5247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5C97EFD2" w:rsidP="61FA0004" w:rsidRDefault="5C97EFD2" w14:paraId="77E77797" w14:textId="3397ED3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1FA0004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However, this narrative of tradition can function as a public-facing rationale that masks more complex strategic motivations</w:t>
      </w:r>
      <w:r w:rsidRPr="61FA0004" w:rsidR="3CD9C0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as highlighted by The Yorkshire Post</w:t>
      </w:r>
      <w:r w:rsidRPr="61FA0004" w:rsidR="32DED28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(2024)</w:t>
      </w:r>
      <w:r w:rsidRPr="61FA0004" w:rsidR="3CD9C0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which notes that fallow years are not only beneficial for the land but</w:t>
      </w:r>
      <w:r w:rsidRPr="61FA0004" w:rsidR="2547339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also</w:t>
      </w:r>
      <w:r w:rsidRPr="61FA0004" w:rsidR="3CD9C0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1FA0004" w:rsidR="3CD9C0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provides organizers with crucial time to reassess the festivals vision, improve infrastructure and addr</w:t>
      </w:r>
      <w:r w:rsidRPr="61FA0004" w:rsidR="274FE6D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ess logistical challenges- pointing to a deeper, more deliberate sustainability and planning strategy beyond just resting the land</w:t>
      </w:r>
      <w:r w:rsidRPr="61FA0004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</w:p>
    <w:p w:rsidR="5C97EFD2" w:rsidP="2CF504EE" w:rsidRDefault="5C97EFD2" w14:paraId="2767204B" w14:textId="0BC9A34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5C97EFD2" w:rsidP="61FA0004" w:rsidRDefault="5C97EFD2" w14:paraId="569FF8FD" w14:textId="6E86AD0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1FA0004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 large-scale events face increasing scrutiny around their environmental footprints, operational demands and community impacts, the idea of a "fallow year" can be reinterpreted as a deliberate sustainability strategy.</w:t>
      </w:r>
      <w:r w:rsidRPr="61FA0004" w:rsidR="4D91ED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1FA0004" w:rsidR="4D91ED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Mair</w:t>
      </w:r>
      <w:r w:rsidRPr="61FA0004" w:rsidR="4D91EDB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Smith (2021) argue that making events more sustainable requires moving beyond superficial efforts and i</w:t>
      </w:r>
      <w:r w:rsidRPr="61FA0004" w:rsidR="00F9A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ntegrating comprehensive strategic planning that addresses social, </w:t>
      </w:r>
      <w:r w:rsidRPr="61FA0004" w:rsidR="00F9A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environmental</w:t>
      </w:r>
      <w:r w:rsidRPr="61FA0004" w:rsidR="00F9A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operational challenges. </w:t>
      </w:r>
    </w:p>
    <w:p w:rsidR="5C97EFD2" w:rsidP="2CF504EE" w:rsidRDefault="5C97EFD2" w14:paraId="2DF18A03" w14:textId="217EA4F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5C97EFD2" w:rsidP="2CF504EE" w:rsidRDefault="5C97EFD2" w14:paraId="0CC32623" w14:textId="3AECCB4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CF504EE" w:rsidR="00F9AA8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This supports the view that what appears as a traditional pause in events like Glastonbury’s f</w:t>
      </w:r>
      <w:r w:rsidRPr="2CF504EE" w:rsidR="6B2138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allow year </w:t>
      </w:r>
      <w:r w:rsidRPr="2CF504EE" w:rsidR="2B618C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reflects</w:t>
      </w:r>
      <w:r w:rsidRPr="2CF504EE" w:rsidR="6B2138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 </w:t>
      </w:r>
      <w:r w:rsidRPr="2CF504EE" w:rsidR="1CA782B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broader, intentional</w:t>
      </w:r>
      <w:r w:rsidRPr="2CF504EE" w:rsidR="6B2138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approach to sustainability.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this context, tradition becomes a useful lens for public relations, while deeper considerations—such as land regeneration, logistica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 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recalibration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social license to 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operate</w:t>
      </w:r>
      <w:r w:rsidRPr="2CF504EE" w:rsidR="5C97EF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—reveal a shift toward embedding sustainability at the core of global festival planning.</w:t>
      </w:r>
    </w:p>
    <w:p w:rsidR="0B396327" w:rsidP="0B396327" w:rsidRDefault="0B396327" w14:paraId="59FCA86E" w14:textId="59EAD56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F3A9746" w:rsidP="2CF504EE" w:rsidRDefault="6F3A9746" w14:paraId="3FC0C183" w14:textId="4B25E9D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CF504EE" w:rsidR="6F3A974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The environmental footprint of large-scale festivals like Glastonbury has become increasingly difficult to ignore. </w:t>
      </w:r>
      <w:r w:rsidRPr="2CF504EE" w:rsidR="1D294F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Festivals produce considerable environmental impacts, including high carbon emissions from transport and energy use, excessive waste, water </w:t>
      </w:r>
      <w:r w:rsidRPr="2CF504EE" w:rsidR="1D294F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pollution</w:t>
      </w:r>
      <w:r w:rsidRPr="2CF504EE" w:rsidR="1D294F8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habitat disruption caused by intensive land use (</w:t>
      </w:r>
      <w:r w:rsidRPr="2CF504EE" w:rsidR="495FF49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Economist Impacts, 2023)</w:t>
      </w:r>
    </w:p>
    <w:p w:rsidR="6F3A9746" w:rsidP="2CF504EE" w:rsidRDefault="6F3A9746" w14:paraId="3D0AFF6B" w14:textId="1F26472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F3A9746" w:rsidP="2CF504EE" w:rsidRDefault="6F3A9746" w14:paraId="5C505512" w14:textId="6AF33E6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CF504EE" w:rsidR="217A5C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Each festival generates substantial greenhouse gas emissions, primarily driven by attendee travel, energy </w:t>
      </w:r>
      <w:r w:rsidRPr="2CF504EE" w:rsidR="217A5C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consumption</w:t>
      </w:r>
      <w:r w:rsidRPr="2CF504EE" w:rsidR="217A5C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logistical operations. For example, </w:t>
      </w:r>
      <w:r w:rsidRPr="2CF504EE" w:rsidR="21B75C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representative gatherings like Les </w:t>
      </w:r>
      <w:r w:rsidRPr="2CF504EE" w:rsidR="21B75C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Vieilles</w:t>
      </w:r>
      <w:r w:rsidRPr="2CF504EE" w:rsidR="21B75C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CF504EE" w:rsidR="21B75C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Charrues</w:t>
      </w:r>
      <w:r w:rsidRPr="2CF504EE" w:rsidR="21B75C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or the Cannes Film Festival have been shown to generate thousa</w:t>
      </w:r>
      <w:r w:rsidRPr="2CF504EE" w:rsidR="0F7C3C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nds of tons of CO2e, largely due to international travel and reliance on fossil-fuel energy, illustrating the urgent need for strategic interventions such as a fallow year to mitigate environmental damage (</w:t>
      </w:r>
      <w:r w:rsidRPr="2CF504EE" w:rsidR="4E4450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Global Climate </w:t>
      </w:r>
      <w:r w:rsidRPr="2CF504EE" w:rsidR="2F0557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Initiatives</w:t>
      </w:r>
      <w:r w:rsidRPr="2CF504EE" w:rsidR="589778F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2CF504EE" w:rsidR="7F8CA4B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2025)</w:t>
      </w:r>
      <w:r w:rsidRPr="2CF504EE" w:rsidR="0F7C3C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6F3A9746" w:rsidP="2CF504EE" w:rsidRDefault="6F3A9746" w14:paraId="30FC7E90" w14:textId="4A15862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F3A9746" w:rsidP="2CF504EE" w:rsidRDefault="6F3A9746" w14:paraId="39D62BFA" w14:textId="75A478A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2CF504EE" w:rsidR="081BAE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 this context, the fallow year offers tangible ecological benefits—allowing the land to naturally recover, reducing resource </w:t>
      </w:r>
      <w:r w:rsidRPr="2CF504EE" w:rsidR="081BAE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strain</w:t>
      </w:r>
      <w:r w:rsidRPr="2CF504EE" w:rsidR="081BAE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interrupting the cycle of intensive annual use.</w:t>
      </w:r>
      <w:r w:rsidRPr="2CF504EE" w:rsidR="36D5D0F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Glas</w:t>
      </w:r>
      <w:r w:rsidRPr="2CF504EE" w:rsidR="6E1E0E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tonbury has introduced extensive sustainability measures, including banning single-use plastics, </w:t>
      </w:r>
      <w:r w:rsidRPr="2CF504EE" w:rsidR="6E1E0E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operating</w:t>
      </w:r>
      <w:r w:rsidRPr="2CF504EE" w:rsidR="6E1E0E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its own recycling </w:t>
      </w:r>
      <w:r w:rsidRPr="2CF504EE" w:rsidR="6E1E0E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plant</w:t>
      </w:r>
      <w:r w:rsidRPr="2CF504EE" w:rsidR="6E1E0E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running entirely on renewable energy as of 2023.</w:t>
      </w:r>
    </w:p>
    <w:p w:rsidR="6F3A9746" w:rsidP="2CF504EE" w:rsidRDefault="6F3A9746" w14:paraId="7890795A" w14:textId="410FD79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F3A9746" w:rsidP="61FA0004" w:rsidRDefault="6F3A9746" w14:paraId="6AB552BF" w14:textId="37F24E7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1FA0004" w:rsidR="6E1E0E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Over half of its waste is recycled or reu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sed and it supports </w:t>
      </w:r>
      <w:r w:rsidRPr="61FA0004" w:rsidR="0BC7454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circular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1FA0004" w:rsidR="6DD870E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initiatives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like tent </w:t>
      </w:r>
      <w:r w:rsidRPr="61FA0004" w:rsidR="2627F9D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buyback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schemes, marking 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significant progress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toward zero waste and </w:t>
      </w:r>
      <w:r w:rsidRPr="61FA0004" w:rsidR="7CA0F7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fossil</w:t>
      </w:r>
      <w:r w:rsidRPr="61FA0004" w:rsidR="1EA7E5F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-free operations (Birch, 2025)</w:t>
      </w:r>
      <w:r w:rsidRPr="61FA0004" w:rsidR="6E9B598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These actions suggest that sustainability is no longer a peripheral concern, but a central operational priority. The alignment between the fallow year and these broader sustainab</w:t>
      </w:r>
      <w:r w:rsidRPr="61FA0004" w:rsidR="20CA7B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ility efforts raises a critical question: is the fallow year a traditional pause, or has it evolved into a strategic mechanism for achieving </w:t>
      </w:r>
      <w:r w:rsidRPr="61FA0004" w:rsidR="5D2CA3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Environmental</w:t>
      </w:r>
      <w:r w:rsidRPr="61FA0004" w:rsidR="20CA7B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goals?</w:t>
      </w:r>
      <w:r w:rsidRPr="61FA0004" w:rsidR="7C8B6A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While framed as tradition, </w:t>
      </w:r>
      <w:r w:rsidRPr="61FA0004" w:rsidR="68DC4F0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Glastonbury's</w:t>
      </w:r>
      <w:r w:rsidRPr="61FA0004" w:rsidR="7C8B6A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fallow year functions as a deliberate </w:t>
      </w:r>
      <w:r w:rsidRPr="61FA0004" w:rsidR="193414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sustainability</w:t>
      </w:r>
      <w:r w:rsidRPr="61FA0004" w:rsidR="7C8B6A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measure- part of a broader strategy that including banning single-use </w:t>
      </w:r>
      <w:r w:rsidRPr="61FA0004" w:rsidR="3587227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plastic, investing</w:t>
      </w:r>
      <w:r w:rsidRPr="61FA0004" w:rsidR="7C8B6A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renewable </w:t>
      </w:r>
      <w:r w:rsidRPr="61FA0004" w:rsidR="2C4C24D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energy</w:t>
      </w:r>
      <w:r w:rsidRPr="61FA0004" w:rsidR="7C8B6AD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implementing land and</w:t>
      </w:r>
      <w:r w:rsidRPr="61FA0004" w:rsidR="6F60402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biodiversity protection efforts such as tree planning and water-saving compost toilets.</w:t>
      </w:r>
    </w:p>
    <w:p w:rsidR="6F3A9746" w:rsidP="2CF504EE" w:rsidRDefault="6F3A9746" w14:paraId="6DB02564" w14:textId="087EA0B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6F3A9746" w:rsidP="61FA0004" w:rsidRDefault="6F3A9746" w14:paraId="72A4692C" w14:textId="43A9963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61FA0004" w:rsidR="489FD6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The enforced break every five years allows vital recovery of soil and wildlife habitats, aligning clearly with the festival’s long-term environmental goals (Stammers</w:t>
      </w:r>
      <w:r w:rsidRPr="61FA0004" w:rsidR="0BE307D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61FA0004" w:rsidR="489FD6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1FA0004" w:rsidR="38F5390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2025)</w:t>
      </w:r>
      <w:r w:rsidRPr="61FA0004" w:rsidR="489FD6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61FA0004" w:rsidR="489FD6B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1FA0004" w:rsidR="35DD82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It allows time for basic land repairs and habitat maintenance, helping reduce the impact of such a large event. However, its real value depends on whether these environmental benefits are </w:t>
      </w:r>
      <w:r w:rsidRPr="61FA0004" w:rsidR="35DD82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properly measured</w:t>
      </w:r>
      <w:r w:rsidRPr="61FA0004" w:rsidR="35DD82C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used to improve future festival planning. </w:t>
      </w:r>
    </w:p>
    <w:p w:rsidR="0B396327" w:rsidP="0B396327" w:rsidRDefault="0B396327" w14:paraId="3014B4AF" w14:textId="252668B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25FE22" w:rsidP="2CF504EE" w:rsidRDefault="4425FE22" w14:paraId="7A507D33" w14:textId="7CEEBE7F">
      <w:pPr>
        <w:pStyle w:val="Normal"/>
        <w:suppressLineNumbers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4425FE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Beyond its environmental benefits, the fallow year also serves crucial economic and operational functions that reflect deliberate strategic planning rather than sole</w:t>
      </w:r>
      <w:r w:rsidRPr="2CF504EE" w:rsidR="0E678CF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ly conforming </w:t>
      </w:r>
      <w:r w:rsidRPr="2CF504EE" w:rsidR="4425FE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to </w:t>
      </w:r>
      <w:r w:rsidRPr="2CF504EE" w:rsidR="40C7F09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tradition</w:t>
      </w:r>
      <w:r w:rsidRPr="2CF504EE" w:rsidR="4425FE2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2CF504EE" w:rsidR="580DA6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Running a mega-event demands careful coordination of 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logistics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vendor relationships, staffing, site </w:t>
      </w:r>
      <w:r w:rsidRPr="2CF504EE" w:rsidR="63484A2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infrastructure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risk 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management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budgeting- all areas</w:t>
      </w:r>
      <w:r w:rsidRPr="2CF504EE" w:rsidR="405DB94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are</w:t>
      </w:r>
      <w:r w:rsidRPr="2CF504EE" w:rsidR="6E06638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CF504EE" w:rsidR="037A355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identified</w:t>
      </w:r>
      <w:r w:rsidRPr="2CF504EE" w:rsidR="2B507F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by </w:t>
      </w:r>
      <w:r w:rsidRPr="2CF504EE" w:rsidR="2B507F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Swoogo</w:t>
      </w:r>
      <w:r w:rsidRPr="2CF504EE" w:rsidR="2B507FB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(2024)</w:t>
      </w:r>
      <w:r w:rsidRPr="2CF504EE" w:rsidR="36A71AC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4425FE22" w:rsidP="2CF504EE" w:rsidRDefault="4425FE22" w14:paraId="074E7B06" w14:textId="50BBEC8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25FE22" w:rsidP="2CF504EE" w:rsidRDefault="4425FE22" w14:paraId="37810B65" w14:textId="0849F45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219BDC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Pausing the festival gives organizers breathing room to review contracts, </w:t>
      </w:r>
      <w:r w:rsidRPr="2CF504EE" w:rsidR="21B8672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renegotiate terms, upgrade infrastructure, refine health &amp; safety protocols and strengthen vendor partnerships</w:t>
      </w:r>
      <w:r w:rsidRPr="2CF504EE" w:rsidR="221778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This view is supported by the Association of Independent Festivals (AIF)</w:t>
      </w:r>
      <w:r w:rsidRPr="2CF504EE" w:rsidR="2217782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which </w:t>
      </w:r>
      <w:r w:rsidRPr="2CF504EE" w:rsidR="7A9C2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launched a “Fallow Festival Fund” to help events use their break year to </w:t>
      </w:r>
      <w:r w:rsidRPr="2CF504EE" w:rsidR="3DD56FA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review </w:t>
      </w:r>
      <w:r w:rsidRPr="2CF504EE" w:rsidR="7A9C2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contracts, seek legal advice, restructure operations, refresh production and improve venue </w:t>
      </w:r>
      <w:r w:rsidRPr="2CF504EE" w:rsidR="7A9C2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streams.</w:t>
      </w:r>
      <w:r w:rsidRPr="2CF504EE" w:rsidR="046D2F0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CF504EE" w:rsidR="7A9C2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Highlighting</w:t>
      </w:r>
      <w:r w:rsidRPr="2CF504EE" w:rsidR="7A9C287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how f</w:t>
      </w:r>
      <w:r w:rsidRPr="2CF504EE" w:rsidR="378097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allow years can serve as valuable periods of strategic development rather than simply downtime. </w:t>
      </w:r>
      <w:r w:rsidRPr="2CF504EE" w:rsidR="25E428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Although a fallow year means short-term economic losses businesses and service providers, it can protect the events long-term </w:t>
      </w:r>
      <w:r w:rsidRPr="2CF504EE" w:rsidR="1743855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viability</w:t>
      </w:r>
      <w:r w:rsidRPr="2CF504EE" w:rsidR="25E428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by reducing burnout, minimizing operational </w:t>
      </w:r>
      <w:r w:rsidRPr="2CF504EE" w:rsidR="1EC165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risks</w:t>
      </w:r>
      <w:r w:rsidRPr="2CF504EE" w:rsidR="1EC1654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enabling better strategic decisions moving forward.</w:t>
      </w:r>
    </w:p>
    <w:p w:rsidR="4425FE22" w:rsidP="2CF504EE" w:rsidRDefault="4425FE22" w14:paraId="2AA1A418" w14:textId="1A6D241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425FE22" w:rsidP="2CF504EE" w:rsidRDefault="4425FE22" w14:paraId="6BC8C50F" w14:textId="42F2FE7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0BFB31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Economically, the festival generated </w:t>
      </w:r>
      <w:r w:rsidRPr="2CF504EE" w:rsidR="0BFB3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£168 million for UK businesses in 2023- incl</w:t>
      </w:r>
      <w:r w:rsidRPr="2CF504EE" w:rsidR="45DCE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uding £32 million for businesses in Somerset- and a fallow year inevitably results in short-term financial losses for vendors, accommodation providers and surrounding communities</w:t>
      </w:r>
      <w:r w:rsidRPr="2CF504EE" w:rsidR="155F5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(The Showman’s Show, 2023)</w:t>
      </w:r>
      <w:r w:rsidRPr="2CF504EE" w:rsidR="45DCE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4425FE22" w:rsidP="61FA0004" w:rsidRDefault="4425FE22" w14:paraId="093EA13C" w14:textId="5E952D8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4425FE22" w:rsidP="61FA0004" w:rsidRDefault="4425FE22" w14:paraId="6F881642" w14:textId="02BBB87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7636F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As argued by Ali-Knight et al. (2023), festivals sometimes employ </w:t>
      </w:r>
      <w:r w:rsidRPr="61FA0004" w:rsidR="53B659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pause</w:t>
      </w:r>
      <w:r w:rsidRPr="61FA0004" w:rsidR="7636F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periods not only to avert burnout but to innovate operations</w:t>
      </w:r>
      <w:r w:rsidRPr="61FA0004" w:rsidR="13E33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61FA0004" w:rsidR="7636F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revisiting site layout, experimenting with </w:t>
      </w:r>
      <w:r w:rsidRPr="61FA0004" w:rsidR="7636F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new t</w:t>
      </w:r>
      <w:r w:rsidRPr="61FA0004" w:rsidR="4DA84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echnologies</w:t>
      </w:r>
      <w:r w:rsidRPr="61FA0004" w:rsidR="4DA84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rethinking partnership strategies.</w:t>
      </w:r>
    </w:p>
    <w:p w:rsidR="4425FE22" w:rsidP="61FA0004" w:rsidRDefault="4425FE22" w14:paraId="288B4217" w14:textId="512B717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4425FE22" w:rsidP="61FA0004" w:rsidRDefault="4425FE22" w14:paraId="24B65028" w14:textId="783598F6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67EAA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Following the impact of the fallow year employed by Glastonbury, several other festivals have also adopted this approach.</w:t>
      </w:r>
      <w:r w:rsidRPr="61FA0004" w:rsidR="136DA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08DCDEA7"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24"/>
          <w:szCs w:val="24"/>
          <w:lang w:val="en-GB"/>
        </w:rPr>
        <w:t xml:space="preserve">For example, the WOMAD (World of Music, </w:t>
      </w:r>
      <w:r w:rsidRPr="61FA0004" w:rsidR="08DCDEA7"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24"/>
          <w:szCs w:val="24"/>
          <w:lang w:val="en-GB"/>
        </w:rPr>
        <w:t>Art</w:t>
      </w:r>
      <w:r w:rsidRPr="61FA0004" w:rsidR="08DCDEA7">
        <w:rPr>
          <w:rFonts w:ascii="Arial" w:hAnsi="Arial" w:eastAsia="Arial" w:cs="Arial"/>
          <w:b w:val="0"/>
          <w:bCs w:val="0"/>
          <w:i w:val="0"/>
          <w:iCs w:val="0"/>
          <w:noProof w:val="0"/>
          <w:color w:val="454545"/>
          <w:sz w:val="24"/>
          <w:szCs w:val="24"/>
          <w:lang w:val="en-GB"/>
        </w:rPr>
        <w:t xml:space="preserve"> and Dance) </w:t>
      </w:r>
      <w:r w:rsidRPr="61FA0004" w:rsidR="63396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Festival will not host its UK event next year. This decision is partly intended to allow time to find a new home for the festival, which has faced on</w:t>
      </w:r>
      <w:r w:rsidRPr="61FA0004" w:rsidR="519F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going challenges since Covid- 19 and to reconsider its future direction (Jackson,</w:t>
      </w:r>
      <w:r w:rsidRPr="61FA0004" w:rsidR="5723C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519F4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2024)</w:t>
      </w:r>
      <w:r w:rsidRPr="61FA0004" w:rsidR="49E0F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 Peter Gabrial and the WOMAD team explained that “WOMAD has seen some challenges post-Covid and w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 are now engaged in the process of re-evaluating, regenerating and reinvigorating everything we do and where we want to go in the future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”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This 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emonstrated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653EE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that</w:t>
      </w:r>
      <w:r w:rsidRPr="61FA0004" w:rsidR="2856BE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WOMAD is implementing a fallow year to regenerate and strengthen the festival, while also reflecting on its boarder goals and practices. However, unlike Glastonbury’s 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fallow year, WOMAD will continue to run its other international event</w:t>
      </w:r>
      <w:r w:rsidRPr="61FA0004" w:rsidR="1027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“full steam ahead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”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This contrasts with the traditional aims and 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bjectives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6DBB1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of a fallow year, as the pause </w:t>
      </w:r>
      <w:r w:rsidRPr="61FA0004" w:rsidR="5BF43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only affects the UK festival and not WOMAD’s </w:t>
      </w:r>
      <w:r w:rsidRPr="61FA0004" w:rsidR="5BF43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global</w:t>
      </w:r>
      <w:r w:rsidRPr="61FA0004" w:rsidR="5BF43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operations</w:t>
      </w:r>
      <w:r w:rsidRPr="61FA0004" w:rsidR="7AA52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(Marshal</w:t>
      </w:r>
      <w:r w:rsidRPr="61FA0004" w:rsidR="7AA52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l,</w:t>
      </w:r>
      <w:r w:rsidRPr="61FA0004" w:rsidR="51C87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7AA52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2024). </w:t>
      </w:r>
    </w:p>
    <w:p w:rsidR="4425FE22" w:rsidP="61FA0004" w:rsidRDefault="4425FE22" w14:paraId="2A019232" w14:textId="50797E8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4425FE22" w:rsidP="61FA0004" w:rsidRDefault="4425FE22" w14:paraId="16C5526F" w14:textId="56BC8283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6FC4B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As a result, WOMAD’s approach shows a more strategic use of a fallow period, focusing on organizational reassessment rather than land recovery. The pause is designed to review its </w:t>
      </w:r>
      <w:r w:rsidRPr="61FA0004" w:rsidR="3A1D9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structure</w:t>
      </w:r>
      <w:r w:rsidRPr="61FA0004" w:rsidR="6FC4B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 secure a new site and rethink its</w:t>
      </w:r>
      <w:r w:rsidRPr="61FA0004" w:rsidR="0B25E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direction, illustrating how fallow years can support internal renewal and long-term resilience. </w:t>
      </w:r>
      <w:r w:rsidRPr="61FA0004" w:rsidR="74BAE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However, this approach goes against the original sustainability purpose of a fallow year, which is intended to give the land time </w:t>
      </w:r>
      <w:r w:rsidRPr="61FA0004" w:rsidR="505B0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to rest and recover. Instead, the WOMAD break is strategic rather than sustainable, highlighting </w:t>
      </w:r>
      <w:r w:rsidRPr="61FA0004" w:rsidR="36D62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shift away from the </w:t>
      </w:r>
      <w:r w:rsidRPr="61FA0004" w:rsidR="36D62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environmental</w:t>
      </w:r>
      <w:r w:rsidRPr="61FA0004" w:rsidR="36D62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foundations of the fallow-year model. </w:t>
      </w:r>
    </w:p>
    <w:p w:rsidR="4425FE22" w:rsidP="4E29FE5A" w:rsidRDefault="4425FE22" w14:paraId="4778F51B" w14:textId="0E4F3B7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4425FE22" w:rsidP="4E29FE5A" w:rsidRDefault="4425FE22" w14:paraId="45CE52D9" w14:textId="4B3FC1B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4E29FE5A" w:rsidR="2164E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By combining smart financial planning with a chance to reflect on </w:t>
      </w:r>
      <w:r w:rsidRPr="4E29FE5A" w:rsidR="2164E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logistics</w:t>
      </w:r>
      <w:r w:rsidRPr="4E29FE5A" w:rsidR="2164E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Glastonbury’s break is a deliberate investment in the </w:t>
      </w:r>
      <w:r w:rsidRPr="4E29FE5A" w:rsidR="7A3BD9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festivals'</w:t>
      </w:r>
      <w:r w:rsidRPr="4E29FE5A" w:rsidR="2164E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long-term success- showing </w:t>
      </w:r>
      <w:r w:rsidRPr="4E29FE5A" w:rsidR="2138A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it's</w:t>
      </w:r>
      <w:r w:rsidRPr="4E29FE5A" w:rsidR="2164E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more than just a </w:t>
      </w:r>
      <w:r w:rsidRPr="4E29FE5A" w:rsidR="7D988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tradition, but part of a bigger strategy to manage the event efficiently. </w:t>
      </w:r>
    </w:p>
    <w:p w:rsidR="0B396327" w:rsidP="0B396327" w:rsidRDefault="0B396327" w14:paraId="14EDBF56" w14:textId="3628324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7B6D639" w:rsidP="61FA0004" w:rsidRDefault="37B6D639" w14:paraId="3B722752" w14:textId="3450651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37B6D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Despite Glastonbury’s visible sustainability efforts and the environmental logic behind </w:t>
      </w:r>
      <w:r w:rsidRPr="61FA0004" w:rsidR="066CB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</w:t>
      </w:r>
      <w:r w:rsidRPr="61FA0004" w:rsidR="37B6D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fallow years, the actual effectiveness of these measures </w:t>
      </w:r>
      <w:r w:rsidRPr="61FA0004" w:rsidR="02582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deserves</w:t>
      </w:r>
      <w:r w:rsidRPr="61FA0004" w:rsidR="37B6D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closer examination. </w:t>
      </w:r>
      <w:r w:rsidRPr="61FA0004" w:rsidR="6EB7F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While resting the land every five to six years offers symbolic and ecological value, critics argue it may be insufficient </w:t>
      </w:r>
      <w:r w:rsidRPr="61FA0004" w:rsidR="63264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when</w:t>
      </w:r>
      <w:r w:rsidRPr="61FA0004" w:rsidR="6EB7F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measured against the scale and frequency of environmental degradation caused by the festival’s annual </w:t>
      </w:r>
      <w:r w:rsidRPr="61FA0004" w:rsidR="19CA4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footprint</w:t>
      </w:r>
      <w:r w:rsidRPr="61FA0004" w:rsidR="6EB7F2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37B6D639" w:rsidP="2CF504EE" w:rsidRDefault="37B6D639" w14:paraId="5BFA8EBD" w14:textId="2961D663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7B6D639" w:rsidP="2CF504EE" w:rsidRDefault="37B6D639" w14:paraId="1E9DCD6A" w14:textId="0AB31CF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38956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This concern is reflected in findings from the UK </w:t>
      </w:r>
      <w:r w:rsidRPr="2CF504EE" w:rsidR="03078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Parliament's</w:t>
      </w:r>
      <w:r w:rsidRPr="2CF504EE" w:rsidR="38956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inquiry into the future of UK music festivals, which noted that total music festival carbon emissions have </w:t>
      </w:r>
      <w:r w:rsidRPr="2CF504EE" w:rsidR="46886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risen</w:t>
      </w:r>
      <w:r w:rsidRPr="2CF504EE" w:rsidR="38956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over the past five years, driven by a </w:t>
      </w:r>
      <w:r w:rsidRPr="2CF504EE" w:rsidR="38956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nearly 50%</w:t>
      </w:r>
      <w:r w:rsidRPr="2CF504EE" w:rsidR="38956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increas</w:t>
      </w:r>
      <w:r w:rsidRPr="2CF504EE" w:rsidR="23D8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 in audience numbers</w:t>
      </w:r>
      <w:r w:rsidRPr="2CF504EE" w:rsidR="3C928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CF504EE" w:rsidR="607A89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(UK Parliament, 2021)</w:t>
      </w:r>
      <w:r w:rsidRPr="2CF504EE" w:rsidR="23D8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For example, </w:t>
      </w:r>
      <w:r w:rsidRPr="2CF504EE" w:rsidR="4FA18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CF504EE" w:rsidR="4FA18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t's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hard to measure how much the soil </w:t>
      </w:r>
      <w:r w:rsidRPr="2CF504EE" w:rsidR="0D962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recovers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without regular and transparent environmental monitoring. There’s little public data showing clear improvements in biodiversity, water quality or carbon storage 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irectly linked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CF504EE" w:rsidR="2E863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CF504EE" w:rsidR="416FC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 fallow years</w:t>
      </w:r>
      <w:r w:rsidRPr="2CF504EE" w:rsidR="6A320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(Office for Environmental Protection (OEP), 2025)</w:t>
      </w:r>
      <w:r w:rsidRPr="2CF504EE" w:rsidR="416FC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</w:p>
    <w:p w:rsidR="37B6D639" w:rsidP="2CF504EE" w:rsidRDefault="37B6D639" w14:paraId="0AC1577D" w14:textId="427C89D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7B6D639" w:rsidP="61FA0004" w:rsidRDefault="37B6D639" w14:paraId="7A4B3C69" w14:textId="7E03951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While efforts like using renewable energy and banning single-use plastics 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positi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ve, relying on carbon offsets has been criticised. As Carbon Brief (2023) notes, </w:t>
      </w:r>
      <w:r w:rsidRPr="61FA0004" w:rsidR="4F9CC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many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offsets 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ail to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75149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deliver real emission cuts and can give a false sense</w:t>
      </w:r>
      <w:r w:rsidRPr="61FA0004" w:rsidR="00F70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of progress. </w:t>
      </w:r>
      <w:r w:rsidRPr="61FA0004" w:rsidR="537FB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Glastonbury’s annual sustainability reports cite key milestones, such as reducing overall waste and </w:t>
      </w:r>
      <w:r w:rsidRPr="61FA0004" w:rsidR="6A43E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supporting</w:t>
      </w:r>
      <w:r w:rsidRPr="61FA0004" w:rsidR="537FB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reforestation, yet lack</w:t>
      </w:r>
      <w:r w:rsidRPr="61FA0004" w:rsidR="37BE9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61FA0004" w:rsidR="537FB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rigorous </w:t>
      </w:r>
      <w:r w:rsidRPr="61FA0004" w:rsidR="32396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third</w:t>
      </w:r>
      <w:r w:rsidRPr="61FA0004" w:rsidR="537FB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-party verification or detailed emissions tracking, raising concerns about </w:t>
      </w:r>
      <w:r w:rsidRPr="61FA0004" w:rsidR="2F53B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accountability</w:t>
      </w:r>
      <w:r w:rsidRPr="61FA0004" w:rsidR="537FBD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</w:t>
      </w:r>
      <w:r w:rsidRPr="61FA0004" w:rsidR="19811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greenwashing. </w:t>
      </w:r>
    </w:p>
    <w:p w:rsidR="37B6D639" w:rsidP="2CF504EE" w:rsidRDefault="37B6D639" w14:paraId="00FCF7CF" w14:textId="1213871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7B6D639" w:rsidP="61FA0004" w:rsidRDefault="37B6D639" w14:paraId="66C62EFF" w14:textId="58E7FD7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7294B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Sustainability Director (2025) warns against performative sustainability- actions that </w:t>
      </w:r>
      <w:r w:rsidRPr="61FA0004" w:rsidR="661D2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prioritize brand</w:t>
      </w:r>
      <w:r w:rsidRPr="61FA0004" w:rsidR="7294B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image over real environmental impact- and urges organizations to avoid such practices due to the potential damag</w:t>
      </w:r>
      <w:r w:rsidRPr="61FA0004" w:rsidR="22CEC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 they can cause to credibility and long-term success.</w:t>
      </w:r>
      <w:r w:rsidRPr="61FA0004" w:rsidR="24E2D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This links to Glastonbury as it suggests that its fallow year could be perceived as performative sustainability unless accompanied by ongoing, evidence-based environmental management. This frames the fallow</w:t>
      </w:r>
      <w:r w:rsidRPr="61FA0004" w:rsidR="2E71B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year not just as a tradition, but as an action that must be backed by transparency and measurable impact to maintain credibility. </w:t>
      </w:r>
    </w:p>
    <w:p w:rsidR="37B6D639" w:rsidP="2CF504EE" w:rsidRDefault="37B6D639" w14:paraId="65A50EBE" w14:textId="7EB8490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7B6D639" w:rsidP="61FA0004" w:rsidRDefault="37B6D639" w14:paraId="0FB45256" w14:textId="75D2CB1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7BD10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In this context, the fallow year risks being perceived as a symbolic gesture unless supported by robust data and ongoing environmental management throughout operational years. </w:t>
      </w:r>
      <w:r w:rsidRPr="61FA0004" w:rsidR="36F79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However, when integrated into a longer-term legacy sustainability framework- such as </w:t>
      </w:r>
      <w:r w:rsidRPr="61FA0004" w:rsidR="76DC1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Glastonbury's</w:t>
      </w:r>
      <w:r w:rsidRPr="61FA0004" w:rsidR="36F79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partnership with local conservation </w:t>
      </w:r>
      <w:r w:rsidRPr="61FA0004" w:rsidR="714FD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groups</w:t>
      </w:r>
      <w:r w:rsidRPr="61FA0004" w:rsidR="36F79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its commitment to a net-zero </w:t>
      </w:r>
      <w:r w:rsidRPr="61FA0004" w:rsidR="05F63E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roadmap</w:t>
      </w:r>
      <w:r w:rsidRPr="61FA0004" w:rsidR="36F79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by 2030- the fallow year </w:t>
      </w:r>
      <w:r w:rsidRPr="61FA0004" w:rsidR="36F79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can </w:t>
      </w:r>
      <w:r w:rsidRPr="61FA0004" w:rsidR="04A42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</w:t>
      </w:r>
      <w:r w:rsidRPr="61FA0004" w:rsidR="04A42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ill</w:t>
      </w:r>
      <w:r w:rsidRPr="61FA0004" w:rsidR="36F79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play meaningf</w:t>
      </w:r>
      <w:r w:rsidRPr="61FA0004" w:rsidR="2AA55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ul roles. </w:t>
      </w:r>
      <w:r w:rsidRPr="61FA0004" w:rsidR="4B8F3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Its effectiveness</w:t>
      </w:r>
      <w:r w:rsidRPr="61FA0004" w:rsidR="1F3D3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depends not on the pause alone, but on how it is embedded within a continuous cycle of environmental accountability, </w:t>
      </w:r>
      <w:r w:rsidRPr="61FA0004" w:rsidR="1F3D3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action</w:t>
      </w:r>
      <w:r w:rsidRPr="61FA0004" w:rsidR="1F3D3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adaption. For festival culture at large, this se</w:t>
      </w:r>
      <w:r w:rsidRPr="61FA0004" w:rsidR="1F3D3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ts a</w:t>
      </w:r>
      <w:r w:rsidRPr="61FA0004" w:rsidR="38DE1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mo</w:t>
      </w:r>
      <w:r w:rsidRPr="61FA0004" w:rsidR="38DE1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del</w:t>
      </w:r>
      <w:r w:rsidRPr="61FA0004" w:rsidR="6E078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: that sustainability must be structural, not seasonal. </w:t>
      </w:r>
    </w:p>
    <w:p w:rsidR="2CF504EE" w:rsidP="2CF504EE" w:rsidRDefault="2CF504EE" w14:paraId="6966800F" w14:textId="6C97851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50082F4" w:rsidP="61FA0004" w:rsidRDefault="350082F4" w14:paraId="3F8A9C1D" w14:textId="66DCBB0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35008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tension between “tradition” and “strategy” lies at the heart of Glastonbury’s 2026 fallow year. </w:t>
      </w:r>
      <w:r w:rsidRPr="61FA0004" w:rsidR="41B26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While organizers present the break as a long-standing rural and community tradition, this explanation also helps justify wider strategic goals.</w:t>
      </w:r>
      <w:r w:rsidRPr="61FA0004" w:rsidR="6836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6836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At an academic level, understanding authenticity in tradition within </w:t>
      </w:r>
      <w:r w:rsidRPr="61FA0004" w:rsidR="4B716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sustainability</w:t>
      </w:r>
      <w:r w:rsidRPr="61FA0004" w:rsidR="6836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involves recognising how cultural practices evolve to meet modern </w:t>
      </w:r>
      <w:r w:rsidRPr="61FA0004" w:rsidR="031EE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environmental</w:t>
      </w:r>
      <w:r w:rsidRPr="61FA0004" w:rsidR="6836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ethical needs. </w:t>
      </w:r>
      <w:r w:rsidRPr="61FA0004" w:rsidR="51554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Authenticity</w:t>
      </w:r>
      <w:r w:rsidRPr="61FA0004" w:rsidR="6836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is not about </w:t>
      </w:r>
      <w:r w:rsidRPr="61FA0004" w:rsidR="1CB5E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strictly</w:t>
      </w:r>
      <w:r w:rsidRPr="61FA0004" w:rsidR="683609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preserving the pa</w:t>
      </w:r>
      <w:r w:rsidRPr="61FA0004" w:rsidR="77105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st, but about balancing continuity with adaption and innovation (</w:t>
      </w:r>
      <w:r w:rsidRPr="61FA0004" w:rsidR="7428E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Sustainability Direct, 2025). </w:t>
      </w:r>
    </w:p>
    <w:p w:rsidR="350082F4" w:rsidP="2CF504EE" w:rsidRDefault="350082F4" w14:paraId="512DF8C0" w14:textId="6A696AB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50082F4" w:rsidP="61FA0004" w:rsidRDefault="350082F4" w14:paraId="61B5C799" w14:textId="42880DB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3057B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In Glastonbury’s case, the a</w:t>
      </w:r>
      <w:r w:rsidRPr="61FA0004" w:rsidR="0567C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cknowledgement</w:t>
      </w:r>
      <w:r w:rsidRPr="61FA0004" w:rsidR="5A3A3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of “tradition” reinforces</w:t>
      </w:r>
      <w:r w:rsidRPr="61FA0004" w:rsidR="5E6C3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5A3A3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brand authenticity and ethical identity, helping to </w:t>
      </w:r>
      <w:r w:rsidRPr="61FA0004" w:rsidR="5A3A3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maintain</w:t>
      </w:r>
      <w:r w:rsidRPr="61FA0004" w:rsidR="5A3A3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public trust and community goodwill while masking the managerial necessity of a</w:t>
      </w:r>
      <w:r w:rsidRPr="61FA0004" w:rsidR="5B5B6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pause amid mounting operational and environmental pressures. </w:t>
      </w:r>
      <w:r w:rsidRPr="61FA0004" w:rsidR="2C571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In this way, the cultural </w:t>
      </w:r>
      <w:r w:rsidRPr="61FA0004" w:rsidR="2F2EE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story </w:t>
      </w:r>
      <w:r w:rsidRPr="61FA0004" w:rsidR="2C571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of the fallow year </w:t>
      </w:r>
      <w:r w:rsidRPr="61FA0004" w:rsidR="2C571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operates</w:t>
      </w:r>
      <w:r w:rsidRPr="61FA0004" w:rsidR="2C571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as a form of a soft power, making strategic sustainability measures- such as resource regeneration, infrastructural </w:t>
      </w:r>
      <w:r w:rsidRPr="61FA0004" w:rsidR="2C571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renewal</w:t>
      </w:r>
      <w:r w:rsidRPr="61FA0004" w:rsidR="2C571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risk mitigation</w:t>
      </w:r>
      <w:r w:rsidRPr="61FA0004" w:rsidR="60408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- more publicly accepted. </w:t>
      </w:r>
    </w:p>
    <w:p w:rsidR="350082F4" w:rsidP="2CF504EE" w:rsidRDefault="350082F4" w14:paraId="71EB19AE" w14:textId="6295BD2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50082F4" w:rsidP="61FA0004" w:rsidRDefault="350082F4" w14:paraId="3065F030" w14:textId="5FCBB74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5587C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Glastonbury’s cultural story functions as a soft tool to gain approval, legitimize environmental measures and protect its reputation, blending tradition with </w:t>
      </w:r>
      <w:r w:rsidRPr="61FA0004" w:rsidR="51282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sustainable </w:t>
      </w:r>
      <w:r w:rsidRPr="61FA0004" w:rsidR="5587C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strateg</w:t>
      </w:r>
      <w:r w:rsidRPr="61FA0004" w:rsidR="19E5B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y. </w:t>
      </w:r>
      <w:r w:rsidRPr="61FA0004" w:rsidR="65141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Nye</w:t>
      </w:r>
      <w:r w:rsidRPr="61FA0004" w:rsidR="6BDEE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61FA0004" w:rsidR="65141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(2025) explains t</w:t>
      </w:r>
      <w:r w:rsidRPr="61FA0004" w:rsidR="3CEA5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 soft power ari</w:t>
      </w:r>
      <w:r w:rsidRPr="61FA0004" w:rsidR="37BC1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ses from the appeal and legitimacy of a culture, </w:t>
      </w:r>
      <w:r w:rsidRPr="61FA0004" w:rsidR="37BC1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va</w:t>
      </w:r>
      <w:r w:rsidRPr="61FA0004" w:rsidR="37BC1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lues</w:t>
      </w:r>
      <w:r w:rsidRPr="61FA0004" w:rsidR="37BC1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</w:t>
      </w:r>
      <w:r w:rsidRPr="61FA0004" w:rsidR="37BC1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r policies. </w:t>
      </w:r>
      <w:r w:rsidRPr="61FA0004" w:rsidR="37BC1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This concept applie</w:t>
      </w:r>
      <w:r w:rsidRPr="61FA0004" w:rsidR="14C43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 to Glastonbury, where presenting the fallow year as a tradition helps the public accept sustainability measures and reinforces the festival’s ethical and authentic identity. </w:t>
      </w:r>
    </w:p>
    <w:p w:rsidR="350082F4" w:rsidP="2CF504EE" w:rsidRDefault="350082F4" w14:paraId="2CB91961" w14:textId="092D63E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50082F4" w:rsidP="2CF504EE" w:rsidRDefault="350082F4" w14:paraId="13FA7A8A" w14:textId="08BBCA8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3265B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This dynamic reflects Zeitz’s statement that “sustainability is no longer about doing less harm; it’s about doing </w:t>
      </w:r>
      <w:bookmarkStart w:name="_Int_f8I9EvBY" w:id="418190168"/>
      <w:r w:rsidRPr="2CF504EE" w:rsidR="3265B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more good</w:t>
      </w:r>
      <w:r w:rsidRPr="2CF504EE" w:rsidR="66141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”, as the festival’s management reframes sustainability not merely as damage control but as a core value proposition that enhances its social licence and long-term competitiveness</w:t>
      </w:r>
      <w:r w:rsidRPr="2CF504EE" w:rsidR="212A1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(Legends and legacies of </w:t>
      </w:r>
      <w:r w:rsidRPr="2CF504EE" w:rsidR="4C71B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Africa, 2019). </w:t>
      </w:r>
    </w:p>
    <w:p w:rsidR="350082F4" w:rsidP="2CF504EE" w:rsidRDefault="350082F4" w14:paraId="7425FE00" w14:textId="6497A5C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350082F4" w:rsidP="2CF504EE" w:rsidRDefault="350082F4" w14:paraId="26F921A4" w14:textId="5BA67E8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6991F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emphasise on tradition </w:t>
      </w:r>
      <w:r w:rsidRPr="2CF504EE" w:rsidR="6991F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consequently</w:t>
      </w:r>
      <w:r w:rsidRPr="2CF504EE" w:rsidR="6991F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becomes a strategic communication tool: it humanizes managerial decisions and </w:t>
      </w:r>
      <w:r w:rsidRPr="2CF504EE" w:rsidR="03099E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strengthens</w:t>
      </w:r>
      <w:r w:rsidRPr="2CF504EE" w:rsidR="6991FA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brand loyalty, even as it supports t</w:t>
      </w:r>
      <w:r w:rsidRPr="2CF504EE" w:rsidR="55411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he transition toward a more data-driven, operationally sustainable model of mega-event </w:t>
      </w:r>
      <w:r w:rsidRPr="2CF504EE" w:rsidR="14F49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management</w:t>
      </w:r>
      <w:r w:rsidRPr="2CF504EE" w:rsidR="55411E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CF504EE" w:rsidR="75C8B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Glastonbury’s fallow year, therefore, exemplifies how cultural narratives can both preserve identity and serve as vehicles for strategic adaption within the global sustainability agenda. </w:t>
      </w:r>
      <w:bookmarkEnd w:id="418190168"/>
    </w:p>
    <w:p w:rsidR="0B396327" w:rsidP="2CF504EE" w:rsidRDefault="0B396327" w14:paraId="615D53E1" w14:textId="4D1EDBD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396327" w:rsidP="2CF504EE" w:rsidRDefault="0B396327" w14:paraId="5385C234" w14:textId="60C3ACC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34FE2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To ensure that the 2026 fallow year delivers genuine sustainability outcomes rather than symbolic gestures, Glastonbury Festival should </w:t>
      </w:r>
      <w:r w:rsidRPr="2CF504EE" w:rsidR="57122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adopt</w:t>
      </w:r>
      <w:r w:rsidRPr="2CF504EE" w:rsidR="34FE2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set of forward-thinking strategies focused on transparency, community </w:t>
      </w:r>
      <w:r w:rsidRPr="2CF504EE" w:rsidR="34FE2D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engag</w:t>
      </w:r>
      <w:r w:rsidRPr="2CF504EE" w:rsidR="7917F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ement</w:t>
      </w:r>
      <w:r w:rsidRPr="2CF504EE" w:rsidR="7917F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long-term resilience. </w:t>
      </w:r>
    </w:p>
    <w:p w:rsidR="0B396327" w:rsidP="2CF504EE" w:rsidRDefault="0B396327" w14:paraId="3DA840CD" w14:textId="1115034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396327" w:rsidP="61FA0004" w:rsidRDefault="0B396327" w14:paraId="1247E91E" w14:textId="6C86942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65FD9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First, implementing transparent sustainability reporting is vital</w:t>
      </w:r>
      <w:r w:rsidRPr="61FA0004" w:rsidR="1D9E5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(Ticket Fairy, 2025)</w:t>
      </w:r>
      <w:r w:rsidRPr="61FA0004" w:rsidR="65FD9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61FA0004" w:rsidR="196D0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Organizers should publish independently verified data on soil regeneration, biodiversity recovery, carbon </w:t>
      </w:r>
      <w:r w:rsidRPr="61FA0004" w:rsidR="196D0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emissions</w:t>
      </w:r>
      <w:r w:rsidRPr="61FA0004" w:rsidR="196D0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waste reduction, allowing researchers, policy </w:t>
      </w:r>
      <w:r w:rsidRPr="61FA0004" w:rsidR="196D0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makers</w:t>
      </w:r>
      <w:r w:rsidRPr="61FA0004" w:rsidR="50CC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the public to assess tangible progress.</w:t>
      </w:r>
      <w:r w:rsidRPr="61FA0004" w:rsidR="50CC3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This approach </w:t>
      </w:r>
      <w:r w:rsidRPr="61FA0004" w:rsidR="3E0A3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would align Glastonbury with emerging global standards such as the ISO 20121 Sustainable Event Management System</w:t>
      </w:r>
      <w:r w:rsidRPr="61FA0004" w:rsidR="2AE0A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(ISO 2024)</w:t>
      </w:r>
      <w:r w:rsidRPr="61FA0004" w:rsidR="3E0A3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enhancing </w:t>
      </w:r>
      <w:r w:rsidRPr="61FA0004" w:rsidR="3E0A3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accountability and reducing accusations of greenwashing. </w:t>
      </w:r>
    </w:p>
    <w:p w:rsidR="0B396327" w:rsidP="2CF504EE" w:rsidRDefault="0B396327" w14:paraId="663D55CD" w14:textId="1D1570A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396327" w:rsidP="2CF504EE" w:rsidRDefault="0B396327" w14:paraId="290BA1F0" w14:textId="4296D9B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1E791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Secondly, during the break the festival could host alternative cultural and </w:t>
      </w:r>
      <w:r w:rsidRPr="2CF504EE" w:rsidR="38CA8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educational</w:t>
      </w:r>
      <w:r w:rsidRPr="2CF504EE" w:rsidR="1E791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events such as smaller scale community concerts, sustainability </w:t>
      </w:r>
      <w:r w:rsidRPr="2CF504EE" w:rsidR="1E791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workshops</w:t>
      </w:r>
      <w:r w:rsidRPr="2CF504EE" w:rsidR="1E791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local artisan markets- across Somers</w:t>
      </w:r>
      <w:r w:rsidRPr="2CF504EE" w:rsidR="4E5B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et to sustain regional economic activity and </w:t>
      </w:r>
      <w:r w:rsidRPr="2CF504EE" w:rsidR="4E5B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maintain</w:t>
      </w:r>
      <w:r w:rsidRPr="2CF504EE" w:rsidR="4E5B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audience </w:t>
      </w:r>
      <w:r w:rsidRPr="2CF504EE" w:rsidR="65E5D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engagement</w:t>
      </w:r>
      <w:r w:rsidRPr="2CF504EE" w:rsidR="4E5B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without exerting pressure on Worthy Farm</w:t>
      </w:r>
      <w:r w:rsidRPr="2CF504EE" w:rsidR="7CF1A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</w:t>
      </w:r>
      <w:r w:rsidRPr="2CF504EE" w:rsidR="7CF1A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Unesco</w:t>
      </w:r>
      <w:r w:rsidRPr="2CF504EE" w:rsidR="7CF1A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 2021)</w:t>
      </w:r>
      <w:r w:rsidRPr="2CF504EE" w:rsidR="4E5B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</w:p>
    <w:p w:rsidR="0B396327" w:rsidP="2CF504EE" w:rsidRDefault="0B396327" w14:paraId="20FF6FB4" w14:textId="7941ED53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396327" w:rsidP="61FA0004" w:rsidRDefault="0B396327" w14:paraId="53D0CA27" w14:textId="0AD6D00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578E6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Third, deepening community </w:t>
      </w:r>
      <w:r w:rsidRPr="61FA0004" w:rsidR="67E81C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partnerships</w:t>
      </w:r>
      <w:r w:rsidRPr="61FA0004" w:rsidR="578E6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can extend the festival’s social legacy beyond the event itself. </w:t>
      </w:r>
      <w:r w:rsidRPr="61FA0004" w:rsidR="5E46C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Offering grants, training </w:t>
      </w:r>
      <w:r w:rsidRPr="61FA0004" w:rsidR="5E46C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programs</w:t>
      </w:r>
      <w:r w:rsidRPr="61FA0004" w:rsidR="5E46C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</w:t>
      </w:r>
      <w:r w:rsidRPr="61FA0004" w:rsidR="27DAF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infrastructure</w:t>
      </w:r>
      <w:r w:rsidRPr="61FA0004" w:rsidR="5E46C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support for local </w:t>
      </w:r>
      <w:r w:rsidRPr="61FA0004" w:rsidR="79564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sustainability</w:t>
      </w:r>
      <w:r w:rsidRPr="61FA0004" w:rsidR="5E46C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projects- such as renewable energy initiatives or rural skills training-would strengthen its relationship with the community and </w:t>
      </w:r>
      <w:r w:rsidRPr="61FA0004" w:rsidR="6229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reinforce its role as a </w:t>
      </w:r>
      <w:r w:rsidRPr="61FA0004" w:rsidR="149CB8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catalyst</w:t>
      </w:r>
      <w:r w:rsidRPr="61FA0004" w:rsidR="6229BD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for sustainable development.</w:t>
      </w:r>
      <w:r w:rsidRPr="61FA0004" w:rsidR="7DE0F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This approach aligns with the findings from the Spirit of 2021 Inquiry Report (2023),</w:t>
      </w:r>
      <w:r w:rsidRPr="61FA0004" w:rsidR="73BCD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which highlights that events can drive long-term social and economic benefits for their host communities when organisers and local partners share </w:t>
      </w:r>
      <w:r w:rsidRPr="61FA0004" w:rsidR="73BCD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 clear vision</w:t>
      </w:r>
      <w:r w:rsidRPr="61FA0004" w:rsidR="73BCD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commit to specific goals and invest in the necessary resources </w:t>
      </w:r>
      <w:r w:rsidRPr="61FA0004" w:rsidR="1D574D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over time. </w:t>
      </w:r>
    </w:p>
    <w:p w:rsidR="0B396327" w:rsidP="2CF504EE" w:rsidRDefault="0B396327" w14:paraId="755E4C85" w14:textId="02D850E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396327" w:rsidP="2CF504EE" w:rsidRDefault="0B396327" w14:paraId="1FFCB485" w14:textId="39A43E7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7768A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By embedding these recommendations within its operational framework, Glastonbury can transform the fallow year from a perceived pause into a proactive model of environmental recover, social </w:t>
      </w:r>
      <w:r w:rsidRPr="2CF504EE" w:rsidR="7768A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inclusion</w:t>
      </w:r>
      <w:r w:rsidRPr="2CF504EE" w:rsidR="7768A4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cultural leadership. This will illu</w:t>
      </w:r>
      <w:r w:rsidRPr="2CF504EE" w:rsidR="7FD43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strate that sustainability, when transparently managed is both a moral and strategic imperative for the future of mega-events. </w:t>
      </w:r>
    </w:p>
    <w:p w:rsidR="2CF504EE" w:rsidP="2CF504EE" w:rsidRDefault="2CF504EE" w14:paraId="5D6BEE99" w14:textId="6938623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59C736C6" w:rsidP="2CF504EE" w:rsidRDefault="59C736C6" w14:paraId="3137F231" w14:textId="182B824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59C73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In conclusion, Glastonbury Festival’s 2026 Fallow year should be understood not merely as a continuation of tradition, but as a strategic sustainability tool designed to secure the festival’s long-term eco</w:t>
      </w:r>
      <w:r w:rsidRPr="2CF504EE" w:rsidR="29BDF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logical, </w:t>
      </w:r>
      <w:r w:rsidRPr="2CF504EE" w:rsidR="29BDF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operational</w:t>
      </w:r>
      <w:r w:rsidRPr="2CF504EE" w:rsidR="29BDF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social resilience. </w:t>
      </w:r>
    </w:p>
    <w:p w:rsidR="2CF504EE" w:rsidP="2CF504EE" w:rsidRDefault="2CF504EE" w14:paraId="7CB33999" w14:textId="3C2E7A1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9BDF130" w:rsidP="2CF504EE" w:rsidRDefault="29BDF130" w14:paraId="0B77C8E6" w14:textId="707F79B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29BDF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While its origins lie in the agricultural and community customs of Worthy Farm, the modern context demands a more deliberate approach, one tha</w:t>
      </w:r>
      <w:r w:rsidRPr="2CF504EE" w:rsidR="0B5A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 positions sustainability at the heart of the event management. </w:t>
      </w:r>
    </w:p>
    <w:p w:rsidR="2CF504EE" w:rsidP="2CF504EE" w:rsidRDefault="2CF504EE" w14:paraId="34B62E27" w14:textId="257B67C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5A0AAE" w:rsidP="2CF504EE" w:rsidRDefault="0B5A0AAE" w14:paraId="4640AE2E" w14:textId="487F0CE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0B5A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Through transparent reporting, community partnerships and creative engagement during the break, Glastonbury </w:t>
      </w:r>
      <w:r w:rsidRPr="2CF504EE" w:rsidR="6CA63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can</w:t>
      </w:r>
      <w:r w:rsidRPr="2CF504EE" w:rsidR="0B5A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CF504EE" w:rsidR="0B5A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demonstrate</w:t>
      </w:r>
      <w:r w:rsidRPr="2CF504EE" w:rsidR="0B5A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how mega-events can </w:t>
      </w:r>
      <w:r w:rsidRPr="2CF504EE" w:rsidR="57441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align</w:t>
      </w:r>
      <w:r w:rsidRPr="2CF504EE" w:rsidR="0B5A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cultural he</w:t>
      </w:r>
      <w:r w:rsidRPr="2CF504EE" w:rsidR="27225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ritage with forward –thinking sustainability practices. By reframing the fallow year as an intentional act of </w:t>
      </w:r>
      <w:r w:rsidRPr="2CF504EE" w:rsidR="207750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regeneration</w:t>
      </w:r>
      <w:r w:rsidRPr="2CF504EE" w:rsidR="27225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rather </w:t>
      </w:r>
      <w:r w:rsidRPr="2CF504EE" w:rsidR="53EF2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than</w:t>
      </w:r>
      <w:r w:rsidRPr="2CF504EE" w:rsidR="27225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symbolic pause, the festival can set a global </w:t>
      </w:r>
      <w:r w:rsidRPr="2CF504EE" w:rsidR="565F2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precedent</w:t>
      </w:r>
      <w:r w:rsidRPr="2CF504EE" w:rsidR="272259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for balancing environmental </w:t>
      </w:r>
      <w:r w:rsidRPr="2CF504EE" w:rsidR="4AF41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stewardship</w:t>
      </w:r>
      <w:r w:rsidRPr="2CF504EE" w:rsidR="5B27C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economic </w:t>
      </w:r>
      <w:r w:rsidRPr="2CF504EE" w:rsidR="5B27C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continuity</w:t>
      </w:r>
      <w:r w:rsidRPr="2CF504EE" w:rsidR="5B27C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community wellbeing.</w:t>
      </w:r>
    </w:p>
    <w:p w:rsidR="2CF504EE" w:rsidP="2CF504EE" w:rsidRDefault="2CF504EE" w14:paraId="74CB9D28" w14:textId="48E5682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1BEB5BAF" w:rsidP="61FA0004" w:rsidRDefault="1BEB5BAF" w14:paraId="1C8F3BD9" w14:textId="1277486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61FA0004" w:rsidR="1BEB5B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Ultimately, the</w:t>
      </w:r>
      <w:r w:rsidRPr="61FA0004" w:rsidR="1BEB5B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future relevance and ethical integrity of major cultural events will depend on their ability to combine cultural identity with tangible contributions to sustainable development. </w:t>
      </w:r>
    </w:p>
    <w:p w:rsidR="61FA0004" w:rsidP="61FA0004" w:rsidRDefault="61FA0004" w14:paraId="312F57A4" w14:textId="68ED7A8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396F3805" w14:textId="6BCFBAE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15811555" w14:textId="556AE27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75B19971" w14:textId="69520F1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64DBBB22" w14:textId="44EEC36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5DA78B0C" w14:textId="11DC873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6CC6AA44" w14:textId="6E9CC9D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1BBF3E6F" w14:textId="063A126F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47A57B55" w14:textId="4411ECD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298BA99C" w14:textId="6154867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3FB28DDB" w14:textId="2472FA2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4994BF65" w14:textId="7BE3B51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5E6B0523" w14:textId="6B44508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7C421203" w14:textId="365B338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424F221A" w14:textId="6E4A1C1F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36B0A0A2" w14:textId="784471E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27D78022" w14:textId="246AF60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220C1B8E" w14:textId="704AA1B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633B2945" w14:textId="7772578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707EC091" w14:textId="55D1EB6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02994E61" w14:textId="357C306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4B81308B" w14:textId="54BC94F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30D0E307" w14:textId="6DEB275C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3F2E4523" w14:textId="3F9DD1B8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07694CF8" w14:textId="63BAD79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62F6DC76" w14:textId="2BBACFD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61FA0004" w:rsidP="61FA0004" w:rsidRDefault="61FA0004" w14:paraId="3C2222CE" w14:textId="08908FA4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0B396327" w:rsidP="0B396327" w:rsidRDefault="0B396327" w14:paraId="7FBD055B" w14:textId="04D7D0F6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835C5F9" w:rsidP="0B396327" w:rsidRDefault="2835C5F9" w14:paraId="4A98E88C" w14:textId="58CC6489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B396327" w:rsidR="2835C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Reference</w:t>
      </w:r>
      <w:r w:rsidRPr="0B396327" w:rsidR="2835C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list: </w:t>
      </w:r>
    </w:p>
    <w:p w:rsidR="793FA5CF" w:rsidP="0B396327" w:rsidRDefault="793FA5CF" w14:paraId="3327DAF7" w14:textId="3D550FD9">
      <w:pPr>
        <w:pStyle w:val="ListParagraph"/>
        <w:numPr>
          <w:ilvl w:val="0"/>
          <w:numId w:val="11"/>
        </w:numPr>
        <w:rPr>
          <w:noProof w:val="0"/>
          <w:lang w:val="en-GB"/>
        </w:rPr>
      </w:pPr>
      <w:r w:rsidRPr="0B396327" w:rsidR="793FA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Ali-Knight, J., Kerr, G., Stewart, H., &amp; Holmes, K. (2023). Festival hiatus, </w:t>
      </w:r>
      <w:r w:rsidRPr="0B396327" w:rsidR="793FA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resilience</w:t>
      </w:r>
      <w:r w:rsidRPr="0B396327" w:rsidR="793FA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innovation during COVID-19: learnings from the Edinburgh festivals. International Journal of Event and Festival Management, 14(2), 170-188. Available at: </w:t>
      </w:r>
      <w:hyperlink r:id="R807ff8aa1eef4f4d">
        <w:r w:rsidRPr="0B396327" w:rsidR="793FA5CF">
          <w:rPr>
            <w:rStyle w:val="Hyperlink"/>
            <w:noProof w:val="0"/>
            <w:lang w:val="en-GB"/>
          </w:rPr>
          <w:t>https://napier-repository.worktribe.com/output/3059801/festival-hiatus-resilience-and-innovation-during-covid-19-learnings-from-the-edinburgh-festivals?utm_source=chatgpt.com</w:t>
        </w:r>
      </w:hyperlink>
      <w:r w:rsidRPr="0B396327" w:rsidR="793FA5CF">
        <w:rPr>
          <w:noProof w:val="0"/>
          <w:lang w:val="en-GB"/>
        </w:rPr>
        <w:t xml:space="preserve">. </w:t>
      </w:r>
      <w:r w:rsidRPr="0B396327" w:rsidR="01E9FA0D">
        <w:rPr>
          <w:noProof w:val="0"/>
          <w:lang w:val="en-GB"/>
        </w:rPr>
        <w:t>(Accessed date: 14 October 2025)</w:t>
      </w:r>
    </w:p>
    <w:p w:rsidR="0B396327" w:rsidP="0B396327" w:rsidRDefault="0B396327" w14:paraId="3F86BC92" w14:textId="181933F6">
      <w:pPr>
        <w:pStyle w:val="ListParagraph"/>
        <w:ind w:left="720"/>
        <w:rPr>
          <w:noProof w:val="0"/>
          <w:lang w:val="en-GB"/>
        </w:rPr>
      </w:pPr>
    </w:p>
    <w:p w:rsidR="45143206" w:rsidP="0B396327" w:rsidRDefault="45143206" w14:paraId="28B86F81" w14:textId="742505AA">
      <w:pPr>
        <w:pStyle w:val="ListParagraph"/>
        <w:numPr>
          <w:ilvl w:val="0"/>
          <w:numId w:val="9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B396327" w:rsidR="451432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Association of Independent Festivals (AIF</w:t>
      </w:r>
      <w:r w:rsidRPr="0B396327" w:rsidR="451432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0B396327" w:rsidR="6BF04FE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0B396327" w:rsidR="451432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0B396327" w:rsidR="4514320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2025) ‘</w:t>
      </w:r>
      <w:r w:rsidRPr="0B396327" w:rsidR="4514320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The Association of Independent Festivals (AIF) has Announced a New Support Package for UK Indie Festival Forced to Take a Fallow Year’ </w:t>
      </w:r>
      <w:r w:rsidRPr="0B396327" w:rsidR="0B1995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hyperlink r:id="Rdcda2c4986ba4cc8">
        <w:r w:rsidRPr="0B396327" w:rsidR="0B19954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https://www.aiforg.com/blog-database/the-association-of-independent-festivals-aif-has-announced-a-new-support-package-for-uk-indie-festivals-forced-to-take-a-fallow-year?utm_source=chatgpt.com</w:t>
        </w:r>
      </w:hyperlink>
      <w:r w:rsidRPr="0B396327" w:rsidR="4102D849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0B396327" w:rsidR="0B1995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(Accessed date: 14 October 2025) </w:t>
      </w:r>
    </w:p>
    <w:p w:rsidR="0B396327" w:rsidP="0B396327" w:rsidRDefault="0B396327" w14:paraId="425F8B92" w14:textId="7CB6190A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28E33A73" w:rsidP="4E29FE5A" w:rsidRDefault="28E33A73" w14:paraId="6168C7F9" w14:textId="015B0E20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4E29FE5A" w:rsidR="28E33A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BBC News (2025) ‘</w:t>
      </w:r>
      <w:r w:rsidRPr="4E29FE5A" w:rsidR="28E33A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41414"/>
          <w:lang w:val="en-GB"/>
        </w:rPr>
        <w:t xml:space="preserve">Why there will be no Glastonbury Festival in 2026’ </w:t>
      </w:r>
      <w:r w:rsidRPr="4E29FE5A" w:rsidR="28E33A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Available </w:t>
      </w:r>
      <w:r w:rsidRPr="4E29FE5A" w:rsidR="28E33A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at:</w:t>
      </w:r>
      <w:r w:rsidRPr="4E29FE5A" w:rsidR="28E33A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af2e3b2b347142a9">
        <w:r w:rsidRPr="4E29FE5A" w:rsidR="28E33A7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https://www.bbc.co.uk/news/articles/cz70l92j90vo</w:t>
        </w:r>
      </w:hyperlink>
      <w:r w:rsidRPr="4E29FE5A" w:rsidR="06D8A9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4E29FE5A" w:rsidR="28E33A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(Accessed date: 12</w:t>
      </w:r>
      <w:r w:rsidRPr="4E29FE5A" w:rsidR="28E33A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October 2025) </w:t>
      </w:r>
    </w:p>
    <w:p w:rsidR="0B396327" w:rsidP="0B396327" w:rsidRDefault="0B396327" w14:paraId="62EECDA9" w14:textId="79849B37">
      <w:pPr>
        <w:pStyle w:val="ListParagraph"/>
        <w:ind w:left="72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CAE867B" w:rsidP="0B396327" w:rsidRDefault="5CAE867B" w14:paraId="3D041C20" w14:textId="15D53660">
      <w:pPr>
        <w:pStyle w:val="ListParagraph"/>
        <w:numPr>
          <w:ilvl w:val="0"/>
          <w:numId w:val="3"/>
        </w:numPr>
        <w:rPr>
          <w:rFonts w:ascii="Arial" w:hAnsi="Arial" w:eastAsia="Arial" w:cs="Arial"/>
          <w:i w:val="0"/>
          <w:iCs w:val="0"/>
        </w:rPr>
      </w:pPr>
      <w:r w:rsidRPr="0B396327" w:rsidR="5CAE867B"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  <w:t>Birch., T (2025)</w:t>
      </w:r>
      <w:r w:rsidRPr="0B396327" w:rsidR="5CAE867B">
        <w:rPr>
          <w:rFonts w:ascii="Arial" w:hAnsi="Arial" w:eastAsia="Arial" w:cs="Arial"/>
          <w:i w:val="1"/>
          <w:iCs w:val="1"/>
          <w:caps w:val="0"/>
          <w:smallCaps w:val="0"/>
          <w:noProof w:val="0"/>
          <w:lang w:val="en-GB"/>
        </w:rPr>
        <w:t xml:space="preserve"> ‘How Sustainable is Glastonbury Festival’ </w:t>
      </w:r>
    </w:p>
    <w:p w:rsidR="5CAE867B" w:rsidP="0B396327" w:rsidRDefault="5CAE867B" w14:paraId="00527470" w14:textId="1785B2A3">
      <w:pPr>
        <w:pStyle w:val="ListParagraph"/>
        <w:ind w:left="720"/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B396327" w:rsidR="5CAE867B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f5fb98aea66942c4">
        <w:r w:rsidRPr="0B396327" w:rsidR="5CAE867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https://www.theecoexperts.co.uk/news/glastonbury-festival-carbon-footprint</w:t>
        </w:r>
      </w:hyperlink>
      <w:r w:rsidRPr="0B396327" w:rsidR="5CAE867B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 date: 13</w:t>
      </w:r>
      <w:r w:rsidRPr="0B396327" w:rsidR="5CAE867B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October 2025) </w:t>
      </w:r>
    </w:p>
    <w:p w:rsidR="0B396327" w:rsidP="0B396327" w:rsidRDefault="0B396327" w14:paraId="5FAB98AA" w14:textId="1F08A1E6">
      <w:pPr>
        <w:pStyle w:val="ListParagraph"/>
        <w:ind w:left="720"/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835C5F9" w:rsidP="0B396327" w:rsidRDefault="2835C5F9" w14:paraId="3F0E8096" w14:textId="30C44776">
      <w:pPr>
        <w:pStyle w:val="ListParagraph"/>
        <w:numPr>
          <w:ilvl w:val="0"/>
          <w:numId w:val="3"/>
        </w:numPr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</w:pPr>
      <w:r w:rsidRPr="0B396327" w:rsidR="2835C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Bona., E (2025) </w:t>
      </w:r>
      <w:r w:rsidRPr="0B396327" w:rsidR="2835C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‘</w:t>
      </w:r>
      <w:r w:rsidRPr="0B396327" w:rsidR="2835C5F9">
        <w:rPr>
          <w:rFonts w:ascii="Arial" w:hAnsi="Arial" w:eastAsia="Arial" w:cs="Arial"/>
          <w:i w:val="1"/>
          <w:iCs w:val="1"/>
          <w:caps w:val="0"/>
          <w:smallCaps w:val="0"/>
          <w:noProof w:val="0"/>
          <w:lang w:val="en-GB"/>
        </w:rPr>
        <w:t>When is Glastonbury's next fallow year and why does the festival have them?’</w:t>
      </w:r>
      <w:r w:rsidRPr="0B396327" w:rsidR="44DEEEA3">
        <w:rPr>
          <w:rFonts w:ascii="Arial" w:hAnsi="Arial" w:eastAsia="Arial" w:cs="Arial"/>
          <w:i w:val="1"/>
          <w:iCs w:val="1"/>
          <w:caps w:val="0"/>
          <w:smallCaps w:val="0"/>
          <w:noProof w:val="0"/>
          <w:lang w:val="en-GB"/>
        </w:rPr>
        <w:t xml:space="preserve">. </w:t>
      </w:r>
      <w:r w:rsidRPr="0B396327" w:rsidR="2835C5F9"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  <w:t xml:space="preserve">Available at: </w:t>
      </w:r>
      <w:hyperlink r:id="R32efe5bf8e7c4476">
        <w:r w:rsidRPr="0B396327" w:rsidR="2835C5F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https://www.liverpoolecho.co.uk/whats-on/whats-on-news/glastonburys-next-fallow-year-festival-31828026</w:t>
        </w:r>
      </w:hyperlink>
      <w:r w:rsidRPr="0B396327" w:rsidR="2835C5F9"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  <w:t>(Accessed date: 12</w:t>
      </w:r>
      <w:r w:rsidRPr="0B396327" w:rsidR="62A7AB5A"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  <w:t xml:space="preserve"> </w:t>
      </w:r>
      <w:r w:rsidRPr="0B396327" w:rsidR="2835C5F9"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  <w:t xml:space="preserve">October 2025) </w:t>
      </w:r>
    </w:p>
    <w:p w:rsidR="0B396327" w:rsidP="0B396327" w:rsidRDefault="0B396327" w14:paraId="29E24652" w14:textId="049AECD0">
      <w:pPr>
        <w:pStyle w:val="ListParagraph"/>
        <w:ind w:left="720"/>
        <w:rPr>
          <w:rFonts w:ascii="Arial" w:hAnsi="Arial" w:eastAsia="Arial" w:cs="Arial"/>
          <w:i w:val="0"/>
          <w:iCs w:val="0"/>
          <w:caps w:val="0"/>
          <w:smallCaps w:val="0"/>
          <w:noProof w:val="0"/>
          <w:lang w:val="en-GB"/>
        </w:rPr>
      </w:pPr>
    </w:p>
    <w:p w:rsidR="548C593A" w:rsidP="0B396327" w:rsidRDefault="548C593A" w14:paraId="3086CCE1" w14:textId="079C5267">
      <w:pPr>
        <w:pStyle w:val="ListParagraph"/>
        <w:numPr>
          <w:ilvl w:val="0"/>
          <w:numId w:val="13"/>
        </w:numPr>
        <w:rPr>
          <w:i w:val="0"/>
          <w:iCs w:val="0"/>
        </w:rPr>
      </w:pPr>
      <w:r w:rsidRPr="0B396327" w:rsidR="548C593A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Carbon Brief (2023) </w:t>
      </w:r>
      <w:r w:rsidRPr="0B396327" w:rsidR="548C59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 xml:space="preserve">In-depth Q&amp;A: Can ‘carbon offsets’ help to tackle climate </w:t>
      </w:r>
      <w:r w:rsidRPr="0B396327" w:rsidR="548C59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>change?.</w:t>
      </w:r>
      <w:r w:rsidRPr="0B396327" w:rsidR="548C59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</w:t>
      </w:r>
      <w:r w:rsidRPr="0B396327" w:rsidR="18896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4f21d3b56b20430a">
        <w:r w:rsidRPr="0B396327" w:rsidR="18896AA0">
          <w:rPr>
            <w:rStyle w:val="Hyperlink"/>
            <w:i w:val="0"/>
            <w:iCs w:val="0"/>
            <w:noProof w:val="0"/>
            <w:lang w:val="en-GB"/>
          </w:rPr>
          <w:t>https://interactive.carbonbrief.org/carbon-offsets-2023/index.html</w:t>
        </w:r>
      </w:hyperlink>
      <w:r w:rsidRPr="0B396327" w:rsidR="18896AA0">
        <w:rPr>
          <w:i w:val="0"/>
          <w:iCs w:val="0"/>
          <w:noProof w:val="0"/>
          <w:lang w:val="en-GB"/>
        </w:rPr>
        <w:t xml:space="preserve"> (Accessed </w:t>
      </w:r>
      <w:r w:rsidRPr="0B396327" w:rsidR="18896AA0">
        <w:rPr>
          <w:i w:val="0"/>
          <w:iCs w:val="0"/>
          <w:noProof w:val="0"/>
          <w:lang w:val="en-GB"/>
        </w:rPr>
        <w:t>date:</w:t>
      </w:r>
      <w:r w:rsidRPr="0B396327" w:rsidR="18896AA0">
        <w:rPr>
          <w:i w:val="0"/>
          <w:iCs w:val="0"/>
          <w:noProof w:val="0"/>
          <w:lang w:val="en-GB"/>
        </w:rPr>
        <w:t xml:space="preserve"> 20 October 2025) </w:t>
      </w:r>
    </w:p>
    <w:p w:rsidR="0B396327" w:rsidP="0B396327" w:rsidRDefault="0B396327" w14:paraId="1AB7230D" w14:textId="1EF62E40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EE80BFA" w:rsidP="0B396327" w:rsidRDefault="4EE80BFA" w14:paraId="75324A5B" w14:textId="176B5CCB">
      <w:pPr>
        <w:pStyle w:val="ListParagraph"/>
        <w:numPr>
          <w:ilvl w:val="0"/>
          <w:numId w:val="5"/>
        </w:numPr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B396327" w:rsidR="4EE80BFA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Economist Impact (2023) </w:t>
      </w:r>
      <w:r w:rsidRPr="0B396327" w:rsidR="4EE80BFA">
        <w:rPr>
          <w:rFonts w:ascii="Arial" w:hAnsi="Arial" w:eastAsia="Arial" w:cs="Arial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‘Festivals Sector Moves to make Events Greener’ </w:t>
      </w:r>
      <w:r w:rsidRPr="0B396327" w:rsidR="4EE80BFA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6b21d9a8c9924ba8">
        <w:r w:rsidRPr="0B396327" w:rsidR="4EE80BF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https://impact.economist.com/sustainability/social-sustainability/festivals-sector-moves-to-make-events-greener</w:t>
        </w:r>
      </w:hyperlink>
      <w:r w:rsidRPr="0B396327" w:rsidR="4EE80BFA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 date: 13</w:t>
      </w:r>
      <w:r w:rsidRPr="0B396327" w:rsidR="4EE80BFA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October 2025) </w:t>
      </w:r>
    </w:p>
    <w:p w:rsidR="0B396327" w:rsidP="0B396327" w:rsidRDefault="0B396327" w14:paraId="53D3F6C6" w14:textId="3ED247D9">
      <w:pPr>
        <w:pStyle w:val="ListParagraph"/>
        <w:ind w:left="720"/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02A44668" w:rsidP="0B396327" w:rsidRDefault="02A44668" w14:paraId="3C5E845E" w14:textId="6A6F3742">
      <w:pPr>
        <w:pStyle w:val="ListParagraph"/>
        <w:numPr>
          <w:ilvl w:val="0"/>
          <w:numId w:val="6"/>
        </w:numPr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0B396327" w:rsidR="02A44668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Global Climate Initiatives (2025) </w:t>
      </w:r>
      <w:r w:rsidRPr="0B396327" w:rsidR="5735C57C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‘</w:t>
      </w:r>
      <w:r w:rsidRPr="0B396327" w:rsidR="5735C57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GHG assessment for a festival: how to organize an eco-responsible cultural event? </w:t>
      </w:r>
      <w:r w:rsidRPr="0B396327" w:rsidR="5735C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db2ac920abdf41bc">
        <w:r w:rsidRPr="0B396327" w:rsidR="5735C57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https://globalclimateinitiatives.com/en/bilan-carbone-festival-organiser-evenement-culturel-ecoresponsable/</w:t>
        </w:r>
      </w:hyperlink>
      <w:r w:rsidRPr="0B396327" w:rsidR="5735C57C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 date: 13</w:t>
      </w:r>
      <w:r w:rsidRPr="0B396327" w:rsidR="5735C57C"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October 2025) </w:t>
      </w:r>
    </w:p>
    <w:p w:rsidR="0B396327" w:rsidP="0B396327" w:rsidRDefault="0B396327" w14:paraId="4A07F9A2" w14:textId="7EACAEDE">
      <w:pPr>
        <w:pStyle w:val="ListParagraph"/>
        <w:ind w:left="720"/>
        <w:rPr>
          <w:rFonts w:ascii="Arial" w:hAnsi="Arial" w:eastAsia="Arial" w:cs="Arial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C6ACF75" w:rsidP="0B396327" w:rsidRDefault="4C6ACF75" w14:paraId="377CDDED" w14:textId="5945C8C4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4"/>
          <w:szCs w:val="24"/>
        </w:rPr>
      </w:pPr>
      <w:r w:rsidRPr="2CF504EE" w:rsidR="4C6ACF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Glastopedia</w:t>
      </w:r>
      <w:r w:rsidRPr="2CF504EE" w:rsidR="4C6ACF7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(2019) ‘</w:t>
      </w:r>
      <w:r w:rsidRPr="2CF504EE" w:rsidR="4C6ACF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lang w:val="en-GB"/>
        </w:rPr>
        <w:t xml:space="preserve">Glastonbury Festival Timeline’ </w:t>
      </w:r>
      <w:r w:rsidRPr="2CF504EE" w:rsidR="4C6ACF75">
        <w:rPr>
          <w:rFonts w:ascii="Arial" w:hAnsi="Arial" w:eastAsia="Arial" w:cs="Arial"/>
          <w:sz w:val="24"/>
          <w:szCs w:val="24"/>
        </w:rPr>
        <w:t xml:space="preserve">Available at: </w:t>
      </w:r>
      <w:hyperlink r:id="R451c9ab4586246bd">
        <w:r w:rsidRPr="2CF504EE" w:rsidR="4C6ACF7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https://www.glastopedia.com/timeline</w:t>
        </w:r>
      </w:hyperlink>
      <w:r w:rsidRPr="2CF504EE" w:rsidR="4C6ACF75">
        <w:rPr>
          <w:rFonts w:ascii="Arial" w:hAnsi="Arial" w:eastAsia="Arial" w:cs="Arial"/>
          <w:sz w:val="24"/>
          <w:szCs w:val="24"/>
        </w:rPr>
        <w:t>(Accessed date: 12</w:t>
      </w:r>
      <w:r w:rsidRPr="2CF504EE" w:rsidR="4C6ACF75">
        <w:rPr>
          <w:rFonts w:ascii="Arial" w:hAnsi="Arial" w:eastAsia="Arial" w:cs="Arial"/>
          <w:sz w:val="24"/>
          <w:szCs w:val="24"/>
        </w:rPr>
        <w:t xml:space="preserve"> October 2025) </w:t>
      </w:r>
    </w:p>
    <w:p w:rsidR="2CF504EE" w:rsidP="2CF504EE" w:rsidRDefault="2CF504EE" w14:paraId="29E6DEFD" w14:textId="322C0B3E">
      <w:pPr>
        <w:pStyle w:val="ListParagraph"/>
        <w:ind w:left="720"/>
        <w:rPr>
          <w:rFonts w:ascii="Arial" w:hAnsi="Arial" w:eastAsia="Arial" w:cs="Arial"/>
          <w:sz w:val="24"/>
          <w:szCs w:val="24"/>
        </w:rPr>
      </w:pPr>
    </w:p>
    <w:p w:rsidR="2480ADE2" w:rsidP="2CF504EE" w:rsidRDefault="2480ADE2" w14:paraId="025627A0" w14:textId="5A9088F5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2CF504EE" w:rsidR="2480ADE2">
        <w:rPr>
          <w:rFonts w:ascii="Arial" w:hAnsi="Arial" w:eastAsia="Arial" w:cs="Arial"/>
          <w:sz w:val="24"/>
          <w:szCs w:val="24"/>
        </w:rPr>
        <w:t>ISO (</w:t>
      </w:r>
      <w:r w:rsidRPr="2CF504EE" w:rsidR="2480ADE2">
        <w:rPr>
          <w:rFonts w:ascii="Arial" w:hAnsi="Arial" w:eastAsia="Arial" w:cs="Arial"/>
          <w:sz w:val="24"/>
          <w:szCs w:val="24"/>
        </w:rPr>
        <w:t>2024)</w:t>
      </w:r>
      <w:r w:rsidRPr="2CF504EE" w:rsidR="2480AD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>ISO</w:t>
      </w:r>
      <w:r w:rsidRPr="2CF504EE" w:rsidR="2480AD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20121:2024. </w:t>
      </w:r>
      <w:r w:rsidRPr="2CF504EE" w:rsidR="0A42C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(</w:t>
      </w:r>
      <w:r w:rsidRPr="2CF504EE" w:rsidR="2480A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Available at: </w:t>
      </w:r>
      <w:hyperlink w:anchor=":~:text=ISO%2020121%20is%20a%20beacon,leave%20a%20lasting%20positive%20legacy." r:id="R197a4a73ac8743e8">
        <w:r w:rsidRPr="2CF504EE" w:rsidR="2480ADE2">
          <w:rPr>
            <w:rStyle w:val="Hyperlink"/>
            <w:noProof w:val="0"/>
            <w:lang w:val="en-GB"/>
          </w:rPr>
          <w:t>https://www.iso.org/standard/86389.html#:~:text=ISO%2020121%20is%20a%20beacon,leave%20a%20lasting%20positive%20legacy.</w:t>
        </w:r>
      </w:hyperlink>
      <w:r w:rsidRPr="2CF504EE" w:rsidR="2480ADE2">
        <w:rPr>
          <w:noProof w:val="0"/>
          <w:lang w:val="en-GB"/>
        </w:rPr>
        <w:t xml:space="preserve"> (Accesse</w:t>
      </w:r>
      <w:r w:rsidRPr="2CF504EE" w:rsidR="6372B885">
        <w:rPr>
          <w:noProof w:val="0"/>
          <w:lang w:val="en-GB"/>
        </w:rPr>
        <w:t xml:space="preserve">d date: 30 October 2025) </w:t>
      </w:r>
    </w:p>
    <w:p w:rsidR="0B396327" w:rsidP="0B396327" w:rsidRDefault="0B396327" w14:paraId="2C5E91D5" w14:textId="00FF45D8">
      <w:pPr>
        <w:pStyle w:val="ListParagraph"/>
        <w:ind w:left="720"/>
        <w:rPr>
          <w:rFonts w:ascii="Arial" w:hAnsi="Arial" w:eastAsia="Arial" w:cs="Arial"/>
          <w:sz w:val="24"/>
          <w:szCs w:val="24"/>
        </w:rPr>
      </w:pPr>
    </w:p>
    <w:p w:rsidR="2365B3C4" w:rsidP="4E29FE5A" w:rsidRDefault="2365B3C4" w14:paraId="60732936" w14:textId="7E27339A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E29FE5A" w:rsidR="2365B3C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Jackson., B (2024) </w:t>
      </w:r>
      <w:r w:rsidRPr="4E29FE5A" w:rsidR="2365B3C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‘</w:t>
      </w:r>
      <w:r w:rsidRPr="4E29FE5A" w:rsidR="2365B3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What is a fallow year? Why </w:t>
      </w:r>
      <w:r w:rsidRPr="4E29FE5A" w:rsidR="2365B3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Glastonbury </w:t>
      </w:r>
      <w:r w:rsidRPr="4E29FE5A" w:rsidR="2365B3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isn't</w:t>
      </w:r>
      <w:r w:rsidRPr="4E29FE5A" w:rsidR="2365B3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running in 2026 and are any festivals undertaking one in 2025</w:t>
      </w:r>
      <w:r w:rsidRPr="4E29FE5A" w:rsidR="02A487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?’</w:t>
      </w:r>
      <w:r w:rsidRPr="4E29FE5A" w:rsidR="02A48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7d8bda0d71194077">
        <w:r w:rsidRPr="4E29FE5A" w:rsidR="02A4873F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https://www.yorkshirepost.co.uk/whats-on/arts-and-entertainment/music-festival-fallow-years-glastonbury-2026-reasons-farming-term-womad-4886863</w:t>
        </w:r>
      </w:hyperlink>
      <w:r w:rsidRPr="4E29FE5A" w:rsidR="02A48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(Accessed date: 12</w:t>
      </w:r>
      <w:r w:rsidRPr="4E29FE5A" w:rsidR="2A026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E29FE5A" w:rsidR="02A48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</w:t>
      </w:r>
      <w:r w:rsidRPr="4E29FE5A" w:rsidR="02A48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ctober 2025) </w:t>
      </w:r>
    </w:p>
    <w:p w:rsidR="4E29FE5A" w:rsidP="4E29FE5A" w:rsidRDefault="4E29FE5A" w14:paraId="7C5F943A" w14:textId="06BBA66E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04468CE3" w:rsidP="0B396327" w:rsidRDefault="04468CE3" w14:paraId="4BC43F74" w14:textId="15DE89DB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0B396327" w:rsidR="04468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Legends and Legacies of Africa (2019) </w:t>
      </w:r>
      <w:r w:rsidRPr="0B396327" w:rsidR="04468CE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'Jochen Zeitz- Philanthropist'. Available at: </w:t>
      </w:r>
      <w:hyperlink r:id="R54a1bc7de0c64a51">
        <w:r w:rsidRPr="0B396327" w:rsidR="1BB357EE">
          <w:rPr>
            <w:rStyle w:val="Hyperlink"/>
            <w:noProof w:val="0"/>
            <w:lang w:val="en-GB"/>
          </w:rPr>
          <w:t>https://legendsandlegaciesofafrica.org/jochenzeitz.php</w:t>
        </w:r>
      </w:hyperlink>
      <w:r w:rsidRPr="0B396327" w:rsidR="1BB357EE">
        <w:rPr>
          <w:noProof w:val="0"/>
          <w:lang w:val="en-GB"/>
        </w:rPr>
        <w:t xml:space="preserve"> (Accessed date: 24 October 2025) </w:t>
      </w:r>
    </w:p>
    <w:p w:rsidR="0B396327" w:rsidP="0B396327" w:rsidRDefault="0B396327" w14:paraId="7DFE5F9A" w14:textId="39AE8244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27A12AB8" w:rsidP="61FA0004" w:rsidRDefault="27A12AB8" w14:paraId="6E5AC8D9" w14:textId="784548DE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lang w:val="en-GB"/>
        </w:rPr>
      </w:pPr>
      <w:r w:rsidRPr="61FA0004" w:rsidR="27A12A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Mair.,J</w:t>
      </w:r>
      <w:r w:rsidRPr="61FA0004" w:rsidR="27A12A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and Smith., A</w:t>
      </w:r>
      <w:r w:rsidRPr="61FA0004" w:rsidR="76A46E8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61FA0004" w:rsidR="27A12AB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2021</w:t>
      </w:r>
      <w:r w:rsidRPr="61FA0004" w:rsidR="5257C41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Events and Sustainability: Why making events more Sustainable is not enough. Journal of Sustainable Tourism, 29 (5), pp. </w:t>
      </w:r>
      <w:r w:rsidRPr="61FA0004" w:rsidR="7FACA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1739-1755</w:t>
      </w:r>
      <w:r w:rsidRPr="61FA0004" w:rsidR="7822284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d1289b4df7824055">
        <w:r w:rsidRPr="61FA0004" w:rsidR="7822284B">
          <w:rPr>
            <w:rStyle w:val="Hyperlink"/>
            <w:rFonts w:ascii="Arial" w:hAnsi="Arial" w:eastAsia="Arial" w:cs="Arial"/>
            <w:noProof w:val="0"/>
            <w:lang w:val="en-GB"/>
          </w:rPr>
          <w:t>https://www.tandfonline.com/doi/full/10.1080/09669582.2021.1942480</w:t>
        </w:r>
      </w:hyperlink>
      <w:r w:rsidRPr="61FA0004" w:rsidR="23A3D042">
        <w:rPr>
          <w:rFonts w:ascii="Arial" w:hAnsi="Arial" w:eastAsia="Arial" w:cs="Arial"/>
          <w:noProof w:val="0"/>
          <w:lang w:val="en-GB"/>
        </w:rPr>
        <w:t xml:space="preserve"> (</w:t>
      </w:r>
      <w:r w:rsidRPr="61FA0004" w:rsidR="7822284B">
        <w:rPr>
          <w:rFonts w:ascii="Arial" w:hAnsi="Arial" w:eastAsia="Arial" w:cs="Arial"/>
          <w:noProof w:val="0"/>
          <w:lang w:val="en-GB"/>
        </w:rPr>
        <w:t>Acces</w:t>
      </w:r>
      <w:r w:rsidRPr="61FA0004" w:rsidR="7612ABCE">
        <w:rPr>
          <w:rFonts w:ascii="Arial" w:hAnsi="Arial" w:eastAsia="Arial" w:cs="Arial"/>
          <w:noProof w:val="0"/>
          <w:lang w:val="en-GB"/>
        </w:rPr>
        <w:t>s</w:t>
      </w:r>
      <w:r w:rsidRPr="61FA0004" w:rsidR="7822284B">
        <w:rPr>
          <w:rFonts w:ascii="Arial" w:hAnsi="Arial" w:eastAsia="Arial" w:cs="Arial"/>
          <w:noProof w:val="0"/>
          <w:lang w:val="en-GB"/>
        </w:rPr>
        <w:t xml:space="preserve">ed </w:t>
      </w:r>
      <w:r w:rsidRPr="61FA0004" w:rsidR="517CB9FA">
        <w:rPr>
          <w:rFonts w:ascii="Arial" w:hAnsi="Arial" w:eastAsia="Arial" w:cs="Arial"/>
          <w:noProof w:val="0"/>
          <w:lang w:val="en-GB"/>
        </w:rPr>
        <w:t xml:space="preserve"> </w:t>
      </w:r>
      <w:r w:rsidRPr="61FA0004" w:rsidR="7822284B">
        <w:rPr>
          <w:rFonts w:ascii="Arial" w:hAnsi="Arial" w:eastAsia="Arial" w:cs="Arial"/>
          <w:noProof w:val="0"/>
          <w:lang w:val="en-GB"/>
        </w:rPr>
        <w:t>date</w:t>
      </w:r>
      <w:r w:rsidRPr="61FA0004" w:rsidR="7822284B">
        <w:rPr>
          <w:rFonts w:ascii="Arial" w:hAnsi="Arial" w:eastAsia="Arial" w:cs="Arial"/>
          <w:noProof w:val="0"/>
          <w:lang w:val="en-GB"/>
        </w:rPr>
        <w:t>: 12</w:t>
      </w:r>
      <w:r w:rsidRPr="61FA0004" w:rsidR="25279234">
        <w:rPr>
          <w:rFonts w:ascii="Arial" w:hAnsi="Arial" w:eastAsia="Arial" w:cs="Arial"/>
          <w:noProof w:val="0"/>
          <w:lang w:val="en-GB"/>
        </w:rPr>
        <w:t xml:space="preserve"> </w:t>
      </w:r>
      <w:r w:rsidRPr="61FA0004" w:rsidR="7822284B">
        <w:rPr>
          <w:rFonts w:ascii="Arial" w:hAnsi="Arial" w:eastAsia="Arial" w:cs="Arial"/>
          <w:noProof w:val="0"/>
          <w:lang w:val="en-GB"/>
        </w:rPr>
        <w:t>O</w:t>
      </w:r>
      <w:r w:rsidRPr="61FA0004" w:rsidR="7822284B">
        <w:rPr>
          <w:rFonts w:ascii="Arial" w:hAnsi="Arial" w:eastAsia="Arial" w:cs="Arial"/>
          <w:noProof w:val="0"/>
          <w:lang w:val="en-GB"/>
        </w:rPr>
        <w:t>c</w:t>
      </w:r>
      <w:r w:rsidRPr="61FA0004" w:rsidR="7822284B">
        <w:rPr>
          <w:rFonts w:ascii="Arial" w:hAnsi="Arial" w:eastAsia="Arial" w:cs="Arial"/>
          <w:noProof w:val="0"/>
          <w:lang w:val="en-GB"/>
        </w:rPr>
        <w:t xml:space="preserve">tober </w:t>
      </w:r>
      <w:r w:rsidRPr="61FA0004" w:rsidR="7822284B">
        <w:rPr>
          <w:rFonts w:ascii="Arial" w:hAnsi="Arial" w:eastAsia="Arial" w:cs="Arial"/>
          <w:noProof w:val="0"/>
          <w:lang w:val="en-GB"/>
        </w:rPr>
        <w:t>2025)</w:t>
      </w:r>
    </w:p>
    <w:p w:rsidR="61FA0004" w:rsidP="61FA0004" w:rsidRDefault="61FA0004" w14:paraId="5A98143A" w14:textId="5F912560">
      <w:pPr>
        <w:pStyle w:val="ListParagraph"/>
        <w:ind w:left="720"/>
        <w:rPr>
          <w:rFonts w:ascii="Arial" w:hAnsi="Arial" w:eastAsia="Arial" w:cs="Arial"/>
          <w:noProof w:val="0"/>
          <w:lang w:val="en-GB"/>
        </w:rPr>
      </w:pPr>
    </w:p>
    <w:p w:rsidR="046AB191" w:rsidP="4E29FE5A" w:rsidRDefault="046AB191" w14:paraId="56495216" w14:textId="4A067443">
      <w:pPr>
        <w:pStyle w:val="ListParagraph"/>
        <w:numPr>
          <w:ilvl w:val="0"/>
          <w:numId w:val="17"/>
        </w:numPr>
        <w:rPr>
          <w:i w:val="0"/>
          <w:iCs w:val="0"/>
          <w:noProof w:val="0"/>
          <w:lang w:val="en-GB"/>
        </w:rPr>
      </w:pPr>
      <w:r w:rsidRPr="4E29FE5A" w:rsidR="046AB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Marshall, M (2024)</w:t>
      </w:r>
      <w:r w:rsidRPr="4E29FE5A" w:rsidR="046AB19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</w:t>
      </w:r>
      <w:r w:rsidRPr="4E29FE5A" w:rsidR="08B2E8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OMAD festival Announce Fallow Year for 2025 and New Site for 2026.</w:t>
      </w:r>
      <w:r w:rsidRPr="4E29FE5A" w:rsidR="08B2E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1672bbef22374407">
        <w:r w:rsidRPr="4E29FE5A" w:rsidR="08B2E810">
          <w:rPr>
            <w:rStyle w:val="Hyperlink"/>
            <w:i w:val="0"/>
            <w:iCs w:val="0"/>
            <w:noProof w:val="0"/>
            <w:lang w:val="en-GB"/>
          </w:rPr>
          <w:t>https://www.efestivals.co.uk/news/24/womad-festival-announce-fallow-year-for-2025-and-new-site-for-2026.shtml</w:t>
        </w:r>
        <w:r w:rsidRPr="4E29FE5A" w:rsidR="73CF14D5">
          <w:rPr>
            <w:rStyle w:val="Hyperlink"/>
            <w:i w:val="0"/>
            <w:iCs w:val="0"/>
            <w:noProof w:val="0"/>
            <w:lang w:val="en-GB"/>
          </w:rPr>
          <w:t>.</w:t>
        </w:r>
      </w:hyperlink>
    </w:p>
    <w:p w:rsidR="73CF14D5" w:rsidP="4E29FE5A" w:rsidRDefault="73CF14D5" w14:paraId="5C408C2D" w14:textId="21945663">
      <w:pPr>
        <w:pStyle w:val="ListParagraph"/>
        <w:ind w:left="720"/>
        <w:rPr>
          <w:i w:val="0"/>
          <w:iCs w:val="0"/>
          <w:noProof w:val="0"/>
          <w:lang w:val="en-GB"/>
        </w:rPr>
      </w:pPr>
      <w:r w:rsidRPr="4E29FE5A" w:rsidR="73CF14D5">
        <w:rPr>
          <w:i w:val="0"/>
          <w:iCs w:val="0"/>
          <w:noProof w:val="0"/>
          <w:lang w:val="en-GB"/>
        </w:rPr>
        <w:t xml:space="preserve">(Accessed date: 12 November 2025) </w:t>
      </w:r>
    </w:p>
    <w:p w:rsidR="0B396327" w:rsidP="0B396327" w:rsidRDefault="0B396327" w14:paraId="1857BD8B" w14:textId="0FABA814">
      <w:pPr>
        <w:pStyle w:val="ListParagraph"/>
        <w:ind w:left="720"/>
        <w:rPr>
          <w:rFonts w:ascii="Arial" w:hAnsi="Arial" w:eastAsia="Arial" w:cs="Arial"/>
          <w:noProof w:val="0"/>
          <w:lang w:val="en-GB"/>
        </w:rPr>
      </w:pPr>
    </w:p>
    <w:p w:rsidR="63CF66D2" w:rsidP="0B396327" w:rsidRDefault="63CF66D2" w14:paraId="7D0F862E" w14:textId="2670B300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0B396327" w:rsidR="63CF66D2">
        <w:rPr>
          <w:rFonts w:ascii="Arial" w:hAnsi="Arial" w:eastAsia="Arial" w:cs="Arial"/>
          <w:noProof w:val="0"/>
          <w:lang w:val="en-GB"/>
        </w:rPr>
        <w:t>New York Times T Magazine (2013) ‘</w:t>
      </w:r>
      <w:r w:rsidRPr="0B396327" w:rsidR="63CF66D2">
        <w:rPr>
          <w:rFonts w:ascii="Arial" w:hAnsi="Arial" w:eastAsia="Arial" w:cs="Arial"/>
          <w:i w:val="1"/>
          <w:iCs w:val="1"/>
          <w:noProof w:val="0"/>
          <w:lang w:val="en-GB"/>
        </w:rPr>
        <w:t xml:space="preserve">Check-in: An African eco-resort with a greater sense of purpose’ </w:t>
      </w:r>
      <w:r w:rsidRPr="0B396327" w:rsidR="63CF66D2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d3ee21bfd5694c23">
        <w:r w:rsidRPr="0B396327" w:rsidR="6A9A3A56">
          <w:rPr>
            <w:rStyle w:val="Hyperlink"/>
            <w:noProof w:val="0"/>
            <w:lang w:val="en-GB"/>
          </w:rPr>
          <w:t>https://archive.nytimes.com/tmagazine.blogs.nytimes.com/2013/07/09/check-in-an-african-eco-resort-with-a-greater-sense-of-purpose/</w:t>
        </w:r>
      </w:hyperlink>
      <w:r w:rsidRPr="0B396327" w:rsidR="6A9A3A56">
        <w:rPr>
          <w:noProof w:val="0"/>
          <w:lang w:val="en-GB"/>
        </w:rPr>
        <w:t xml:space="preserve"> (Accessed date: 24 October 2025) </w:t>
      </w:r>
    </w:p>
    <w:p w:rsidR="0B396327" w:rsidP="0B396327" w:rsidRDefault="0B396327" w14:paraId="28DFFA87" w14:textId="2A497EB4">
      <w:pPr>
        <w:pStyle w:val="ListParagraph"/>
        <w:ind w:left="720"/>
        <w:rPr>
          <w:noProof w:val="0"/>
          <w:lang w:val="en-GB"/>
        </w:rPr>
      </w:pPr>
    </w:p>
    <w:p w:rsidR="56E49532" w:rsidP="0B396327" w:rsidRDefault="56E49532" w14:paraId="2A316760" w14:textId="0E072CBC">
      <w:pPr>
        <w:pStyle w:val="ListParagraph"/>
        <w:numPr>
          <w:ilvl w:val="0"/>
          <w:numId w:val="12"/>
        </w:numPr>
        <w:rPr>
          <w:noProof w:val="0"/>
          <w:lang w:val="en-GB"/>
        </w:rPr>
      </w:pPr>
      <w:r w:rsidRPr="0B396327" w:rsidR="56E495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Office for Environmental Protection (OEP) (2025) </w:t>
      </w:r>
      <w:r w:rsidRPr="0B396327" w:rsidR="56E4953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Progress in improving the Natural Environment in England 2023l2024</w:t>
      </w:r>
      <w:r w:rsidRPr="0B396327" w:rsidR="56E4953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B396327" w:rsidR="12D0250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Laid before </w:t>
      </w:r>
      <w:r w:rsidRPr="0B396327" w:rsidR="12D0250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parliament</w:t>
      </w:r>
      <w:r w:rsidRPr="0B396327" w:rsidR="12D0250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15 January, The Stationery Office, London. Available at: </w:t>
      </w:r>
      <w:hyperlink r:id="R123fdd10a1034eaa">
        <w:r w:rsidRPr="0B396327" w:rsidR="12D02505">
          <w:rPr>
            <w:rStyle w:val="Hyperlink"/>
            <w:noProof w:val="0"/>
            <w:lang w:val="en-GB"/>
          </w:rPr>
          <w:t>https://www.theoep.org.uk/sites/default/files/reports-files/Progress%20in%20improving%20the%20natural%20environment%20in%20England%202023-2024.pdf</w:t>
        </w:r>
      </w:hyperlink>
      <w:r w:rsidRPr="0B396327" w:rsidR="12D02505">
        <w:rPr>
          <w:noProof w:val="0"/>
          <w:lang w:val="en-GB"/>
        </w:rPr>
        <w:t xml:space="preserve"> (Accessed date: 20 October 2025) </w:t>
      </w:r>
    </w:p>
    <w:p w:rsidR="0B396327" w:rsidP="0B396327" w:rsidRDefault="0B396327" w14:paraId="4D89BB6C" w14:textId="5163E9F5">
      <w:pPr>
        <w:pStyle w:val="ListParagraph"/>
        <w:ind w:left="720"/>
        <w:rPr>
          <w:noProof w:val="0"/>
          <w:lang w:val="en-GB"/>
        </w:rPr>
      </w:pPr>
    </w:p>
    <w:p w:rsidR="04CE907B" w:rsidP="0B396327" w:rsidRDefault="04CE907B" w14:paraId="0BA942F2" w14:textId="3D9A3B4A">
      <w:pPr>
        <w:pStyle w:val="ListParagraph"/>
        <w:numPr>
          <w:ilvl w:val="0"/>
          <w:numId w:val="7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B396327" w:rsidR="04CE907B">
        <w:rPr>
          <w:rFonts w:ascii="Arial" w:hAnsi="Arial" w:eastAsia="Arial" w:cs="Arial"/>
          <w:noProof w:val="0"/>
          <w:sz w:val="24"/>
          <w:szCs w:val="24"/>
          <w:lang w:val="en-GB"/>
        </w:rPr>
        <w:t>Stammers., R (2025) ‘</w:t>
      </w:r>
      <w:r w:rsidRPr="0B396327" w:rsidR="04CE907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How UK Festivals are Hitting the </w:t>
      </w:r>
      <w:r w:rsidRPr="0B396327" w:rsidR="04CE907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Rigth</w:t>
      </w:r>
      <w:r w:rsidRPr="0B396327" w:rsidR="04CE907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notes on sustainable’ </w:t>
      </w:r>
      <w:r w:rsidRPr="0B396327" w:rsidR="04CE907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2941de416554507">
        <w:r w:rsidRPr="0B396327" w:rsidR="04CE907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https://www.pagerpower.com/climate-change/how-uk-festivals-are-hitting-the-right-notes-on-sustainability/?utm_source=chatgpt.com</w:t>
        </w:r>
      </w:hyperlink>
      <w:r w:rsidRPr="0B396327" w:rsidR="04CE907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(Accessed date: 13</w:t>
      </w:r>
      <w:r w:rsidRPr="0B396327" w:rsidR="04CE907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October 2025) </w:t>
      </w:r>
    </w:p>
    <w:p w:rsidR="0B396327" w:rsidP="0B396327" w:rsidRDefault="0B396327" w14:paraId="2B53DAD0" w14:textId="00AF42CD">
      <w:pPr>
        <w:pStyle w:val="ListParagraph"/>
        <w:ind w:left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45158BC3" w:rsidP="0B396327" w:rsidRDefault="45158BC3" w14:paraId="4C8AF1D1" w14:textId="0DC308FE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CF504EE" w:rsidR="45158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Singh., R (2025) ‘</w:t>
      </w:r>
      <w:r w:rsidRPr="2CF504EE" w:rsidR="45158B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Festivals as political tools. Soft nationalism through cultural celebration</w:t>
      </w:r>
      <w:r w:rsidRPr="2CF504EE" w:rsidR="45158B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’,</w:t>
      </w:r>
      <w:r w:rsidRPr="2CF504EE" w:rsidR="45158B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CF504EE" w:rsidR="45158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Medium. Available at: </w:t>
      </w:r>
      <w:hyperlink w:anchor=":~:text=Festivals%20as%20Soft%20Power%20Instruments,co%2Doperate%20rather%20than%20coerce." r:id="Rbe4ce22eaca34030">
        <w:r w:rsidRPr="2CF504EE" w:rsidR="45158BC3">
          <w:rPr>
            <w:rStyle w:val="Hyperlink"/>
            <w:noProof w:val="0"/>
            <w:lang w:val="en-GB"/>
          </w:rPr>
          <w:t>https://medium.com/@ranveer.msin/festivals-as-political-tools-4856453d3203#:~:text=Festivals%20as%20Soft%20Power%20Instruments,co%2Doperate%20rather%20than%20coerce.</w:t>
        </w:r>
      </w:hyperlink>
      <w:r w:rsidRPr="2CF504EE" w:rsidR="45158BC3">
        <w:rPr>
          <w:noProof w:val="0"/>
          <w:lang w:val="en-GB"/>
        </w:rPr>
        <w:t xml:space="preserve"> </w:t>
      </w:r>
      <w:r w:rsidRPr="2CF504EE" w:rsidR="0B0CBA29">
        <w:rPr>
          <w:noProof w:val="0"/>
          <w:lang w:val="en-GB"/>
        </w:rPr>
        <w:t>(</w:t>
      </w:r>
      <w:r w:rsidRPr="2CF504EE" w:rsidR="45158BC3">
        <w:rPr>
          <w:noProof w:val="0"/>
          <w:lang w:val="en-GB"/>
        </w:rPr>
        <w:t>Accessed</w:t>
      </w:r>
      <w:r w:rsidRPr="2CF504EE" w:rsidR="64449826">
        <w:rPr>
          <w:noProof w:val="0"/>
          <w:lang w:val="en-GB"/>
        </w:rPr>
        <w:t xml:space="preserve"> date: 24 October 2025) </w:t>
      </w:r>
    </w:p>
    <w:p w:rsidR="2CF504EE" w:rsidP="2CF504EE" w:rsidRDefault="2CF504EE" w14:paraId="09CC1BB4" w14:textId="0E5219F9">
      <w:pPr>
        <w:pStyle w:val="ListParagraph"/>
        <w:ind w:left="720"/>
        <w:rPr>
          <w:noProof w:val="0"/>
          <w:lang w:val="en-GB"/>
        </w:rPr>
      </w:pPr>
    </w:p>
    <w:p w:rsidR="4734F71B" w:rsidP="2CF504EE" w:rsidRDefault="4734F71B" w14:paraId="7CD06930" w14:textId="2B873C3C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2CF504EE" w:rsidR="4734F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Spirit of 2021 Inquiry Report (2023) </w:t>
      </w:r>
      <w:r w:rsidRPr="2CF504EE" w:rsidR="4734F7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How can Events Help Build Connected, Happy and Thriving </w:t>
      </w:r>
      <w:r w:rsidRPr="2CF504EE" w:rsidR="1E4E77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Communities? .</w:t>
      </w:r>
      <w:r w:rsidRPr="2CF504EE" w:rsidR="1E4E7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Available at: </w:t>
      </w:r>
      <w:hyperlink r:id="Rad81b2df0a1f442c">
        <w:r w:rsidRPr="2CF504EE" w:rsidR="1E4E77BE">
          <w:rPr>
            <w:rStyle w:val="Hyperlink"/>
            <w:noProof w:val="0"/>
            <w:lang w:val="en-GB"/>
          </w:rPr>
          <w:t>https://spiritof2012.org.uk/wp-content/uploads/2023/01/2023-01-19-Main-inquiry-report-ACCESSIBLE_SP.pdf</w:t>
        </w:r>
      </w:hyperlink>
      <w:r w:rsidRPr="2CF504EE" w:rsidR="1E4E77BE">
        <w:rPr>
          <w:noProof w:val="0"/>
          <w:lang w:val="en-GB"/>
        </w:rPr>
        <w:t xml:space="preserve">. (Accessed date: 30 October 2025) </w:t>
      </w:r>
    </w:p>
    <w:p w:rsidR="0B396327" w:rsidP="0B396327" w:rsidRDefault="0B396327" w14:paraId="2ED38A61" w14:textId="6A11CA80">
      <w:pPr>
        <w:pStyle w:val="ListParagraph"/>
        <w:ind w:left="72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734C9B4" w:rsidP="0B396327" w:rsidRDefault="3734C9B4" w14:paraId="15561264" w14:textId="726C9537">
      <w:pPr>
        <w:pStyle w:val="ListParagraph"/>
        <w:numPr>
          <w:ilvl w:val="0"/>
          <w:numId w:val="8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B396327" w:rsidR="3734C9B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Swoogo</w:t>
      </w:r>
      <w:r w:rsidRPr="0B396327" w:rsidR="3734C9B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(2024) ‘</w:t>
      </w:r>
      <w:r w:rsidRPr="0B396327" w:rsidR="3734C9B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30 Critical aspects on what goes into Mega Event Planning’ </w:t>
      </w:r>
      <w:r w:rsidRPr="0B396327" w:rsidR="3734C9B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bb98bffaf0d43aa">
        <w:r w:rsidRPr="0B396327" w:rsidR="3734C9B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https://swoogo.events/blog/what-goes-into-mega-event-planning/</w:t>
        </w:r>
      </w:hyperlink>
      <w:r w:rsidRPr="0B396327" w:rsidR="3734C9B4">
        <w:rPr>
          <w:rFonts w:ascii="Arial" w:hAnsi="Arial" w:eastAsia="Arial" w:cs="Arial"/>
          <w:noProof w:val="0"/>
          <w:sz w:val="24"/>
          <w:szCs w:val="24"/>
          <w:lang w:val="en-GB"/>
        </w:rPr>
        <w:t>(Accessed date: 14 October 2025)</w:t>
      </w:r>
    </w:p>
    <w:p w:rsidR="0B396327" w:rsidP="0B396327" w:rsidRDefault="0B396327" w14:paraId="277174EC" w14:textId="42234EE5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98D19D4" w:rsidP="0B396327" w:rsidRDefault="598D19D4" w14:paraId="65FF3D04" w14:textId="787EE299">
      <w:pPr>
        <w:pStyle w:val="ListParagraph"/>
        <w:numPr>
          <w:ilvl w:val="0"/>
          <w:numId w:val="8"/>
        </w:numPr>
        <w:rPr>
          <w:rStyle w:val="Hyperlink"/>
          <w:noProof w:val="0"/>
          <w:sz w:val="24"/>
          <w:szCs w:val="24"/>
          <w:lang w:val="en-GB"/>
        </w:rPr>
      </w:pPr>
      <w:r w:rsidRPr="0B396327" w:rsidR="598D19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Sustainability Direct (2025) </w:t>
      </w:r>
      <w:r w:rsidRPr="0B396327" w:rsidR="598D19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Authenticity in Tradition. </w:t>
      </w:r>
      <w:r w:rsidRPr="0B396327" w:rsidR="598D19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fc1ac86e52174aa6">
        <w:r w:rsidRPr="0B396327" w:rsidR="598D19D4">
          <w:rPr>
            <w:rStyle w:val="Hyperlink"/>
            <w:noProof w:val="0"/>
            <w:lang w:val="en-GB"/>
          </w:rPr>
          <w:t>https://lifestyle.sustainability-directory.com/term/authenticity-in-traditions/</w:t>
        </w:r>
      </w:hyperlink>
      <w:r w:rsidRPr="0B396327" w:rsidR="598D19D4">
        <w:rPr>
          <w:rFonts w:ascii="Arial" w:hAnsi="Arial" w:eastAsia="Arial" w:cs="Arial"/>
          <w:noProof w:val="0"/>
          <w:lang w:val="en-GB"/>
        </w:rPr>
        <w:t xml:space="preserve"> (Accessed date: 24 October 2025) </w:t>
      </w:r>
    </w:p>
    <w:p w:rsidR="0B396327" w:rsidP="0B396327" w:rsidRDefault="0B396327" w14:paraId="7753F389" w14:textId="1DF6CA92">
      <w:pPr>
        <w:pStyle w:val="ListParagraph"/>
        <w:ind w:left="72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0E1F46D" w:rsidP="2CF504EE" w:rsidRDefault="70E1F46D" w14:paraId="0615833B" w14:textId="1C364E56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CF504EE" w:rsidR="70E1F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Showman’s Show (2023) </w:t>
      </w:r>
      <w:r w:rsidRPr="2CF504EE" w:rsidR="70E1F46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Report finds that Glastonbury 2023 Generated </w:t>
      </w:r>
      <w:r w:rsidRPr="2CF504EE" w:rsidR="70E1F4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£168m for UK Businesses.</w:t>
      </w:r>
      <w:r w:rsidRPr="2CF504EE" w:rsidR="70E1F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Available at: </w:t>
      </w:r>
      <w:hyperlink w:anchor=":~:text=The%20report%2C%20carried%20out%20by,for%20businesses%20based%20in%20Somerset." r:id="Rf4c199160e9a4852">
        <w:r w:rsidRPr="2CF504EE" w:rsidR="36954AC8">
          <w:rPr>
            <w:rStyle w:val="Hyperlink"/>
            <w:noProof w:val="0"/>
            <w:lang w:val="en-GB"/>
          </w:rPr>
          <w:t>https://www.showmans-directory.co.uk/report-finds-that-glastonbury-2023-generated-gbp168m-for-uk-businesses#:~:text=The%20report%2C%20carried%20out%20by,for%20businesses%20based%20in%20Somerset.</w:t>
        </w:r>
      </w:hyperlink>
      <w:r w:rsidRPr="2CF504EE" w:rsidR="36954AC8">
        <w:rPr>
          <w:noProof w:val="0"/>
          <w:lang w:val="en-GB"/>
        </w:rPr>
        <w:t xml:space="preserve"> (Accessed date: 14 October 2025) </w:t>
      </w:r>
    </w:p>
    <w:p w:rsidR="2CF504EE" w:rsidP="2CF504EE" w:rsidRDefault="2CF504EE" w14:paraId="5570AFF5" w14:textId="3FD18952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8EE2EC5" w:rsidP="2CF504EE" w:rsidRDefault="28EE2EC5" w14:paraId="791C8F8C" w14:textId="6F81AFDC">
      <w:pPr>
        <w:pStyle w:val="ListParagraph"/>
        <w:numPr>
          <w:ilvl w:val="0"/>
          <w:numId w:val="10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lang w:val="en-GB"/>
        </w:rPr>
      </w:pPr>
      <w:r w:rsidRPr="2CF504EE" w:rsidR="28EE2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Ticket Fairy (2025) </w:t>
      </w:r>
      <w:r w:rsidRPr="2CF504EE" w:rsidR="28EE2EC5">
        <w:rPr>
          <w:b w:val="0"/>
          <w:bCs w:val="0"/>
          <w:i w:val="1"/>
          <w:iCs w:val="1"/>
          <w:caps w:val="0"/>
          <w:smallCaps w:val="0"/>
          <w:noProof w:val="0"/>
          <w:color w:val="auto"/>
          <w:lang w:val="en-GB"/>
        </w:rPr>
        <w:t xml:space="preserve">Festival Sustainability Certifications and Reporting: </w:t>
      </w:r>
      <w:r w:rsidRPr="2CF504EE" w:rsidR="28EE2EC5">
        <w:rPr>
          <w:b w:val="0"/>
          <w:bCs w:val="0"/>
          <w:i w:val="1"/>
          <w:iCs w:val="1"/>
          <w:caps w:val="0"/>
          <w:smallCaps w:val="0"/>
          <w:noProof w:val="0"/>
          <w:color w:val="auto"/>
          <w:lang w:val="en-GB"/>
        </w:rPr>
        <w:t>Validating</w:t>
      </w:r>
      <w:r w:rsidRPr="2CF504EE" w:rsidR="28EE2EC5">
        <w:rPr>
          <w:b w:val="0"/>
          <w:bCs w:val="0"/>
          <w:i w:val="1"/>
          <w:iCs w:val="1"/>
          <w:caps w:val="0"/>
          <w:smallCaps w:val="0"/>
          <w:noProof w:val="0"/>
          <w:color w:val="auto"/>
          <w:lang w:val="en-GB"/>
        </w:rPr>
        <w:t xml:space="preserve"> Green Efforts. </w:t>
      </w:r>
      <w:r w:rsidRPr="2CF504EE" w:rsidR="28EE2EC5">
        <w:rPr>
          <w:b w:val="0"/>
          <w:bCs w:val="0"/>
          <w:i w:val="0"/>
          <w:iCs w:val="0"/>
          <w:caps w:val="0"/>
          <w:smallCaps w:val="0"/>
          <w:noProof w:val="0"/>
          <w:color w:val="auto"/>
          <w:lang w:val="en-GB"/>
        </w:rPr>
        <w:t xml:space="preserve">Available at: </w:t>
      </w:r>
      <w:hyperlink w:anchor=":~:text=Measure%20What%20Matters%3A%20Tracking%20metrics,abstract%20goals%20into%20quantifiable%20results." r:id="Ra5d9786a7e24404a">
        <w:r w:rsidRPr="2CF504EE" w:rsidR="28EE2EC5">
          <w:rPr>
            <w:rStyle w:val="Hyperlink"/>
            <w:noProof w:val="0"/>
            <w:lang w:val="en-GB"/>
          </w:rPr>
          <w:t>https://www.ticketfairy.com/blog/festival-sustainability-certifications-and-reporting-validating-green-efforts#:~:text=Measure%20What%20Matters%3A%20Tracking%20metrics,abstract%20goals%20into%20quantifiable%20results.</w:t>
        </w:r>
      </w:hyperlink>
      <w:r w:rsidRPr="2CF504EE" w:rsidR="28EE2EC5">
        <w:rPr>
          <w:noProof w:val="0"/>
          <w:lang w:val="en-GB"/>
        </w:rPr>
        <w:t xml:space="preserve"> (Accessed date: 30</w:t>
      </w:r>
      <w:r w:rsidRPr="2CF504EE" w:rsidR="28EE2EC5">
        <w:rPr>
          <w:noProof w:val="0"/>
          <w:vertAlign w:val="superscript"/>
          <w:lang w:val="en-GB"/>
        </w:rPr>
        <w:t>th</w:t>
      </w:r>
      <w:r w:rsidRPr="2CF504EE" w:rsidR="28EE2EC5">
        <w:rPr>
          <w:noProof w:val="0"/>
          <w:lang w:val="en-GB"/>
        </w:rPr>
        <w:t xml:space="preserve"> October 2025) </w:t>
      </w:r>
    </w:p>
    <w:p w:rsidR="0B396327" w:rsidP="0B396327" w:rsidRDefault="0B396327" w14:paraId="51475C70" w14:textId="1B4D3C5B">
      <w:pPr>
        <w:pStyle w:val="ListParagraph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479E02D5" w:rsidP="0B396327" w:rsidRDefault="479E02D5" w14:paraId="13705226" w14:textId="57A63E3B">
      <w:pPr>
        <w:pStyle w:val="ListParagraph"/>
        <w:numPr>
          <w:ilvl w:val="0"/>
          <w:numId w:val="10"/>
        </w:numPr>
        <w:rPr>
          <w:noProof w:val="0"/>
          <w:lang w:val="en-GB"/>
        </w:rPr>
      </w:pPr>
      <w:r w:rsidRPr="0B396327" w:rsidR="479E0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Trendell., A. 2025, </w:t>
      </w:r>
      <w:r w:rsidRPr="0B396327" w:rsidR="479E02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Michael Eavis on Glastonbury’s fallow year and politics: “</w:t>
      </w:r>
      <w:r w:rsidRPr="0B396327" w:rsidR="479E02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If</w:t>
      </w:r>
      <w:r w:rsidRPr="0B396327" w:rsidR="35B7E5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0B396327" w:rsidR="479E02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you</w:t>
      </w:r>
      <w:r w:rsidRPr="0B396327" w:rsidR="479E02D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don’t agree, you can go somewhere else”</w:t>
      </w:r>
      <w:r w:rsidRPr="0B396327" w:rsidR="479E0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 NME</w:t>
      </w:r>
      <w:r w:rsidRPr="0B396327" w:rsidR="6B2C6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Available at: </w:t>
      </w:r>
      <w:hyperlink r:id="R2df0b76a23734a81">
        <w:r w:rsidRPr="0B396327" w:rsidR="6B2C604D">
          <w:rPr>
            <w:rStyle w:val="Hyperlink"/>
            <w:noProof w:val="0"/>
            <w:lang w:val="en-GB"/>
          </w:rPr>
          <w:t>https://www.nme.com/news/music/michael-eavis-on-glastonburys-fallow-year-and-politics-if-you-dont-agree-you-can-go-somewhere-else-3872791</w:t>
        </w:r>
      </w:hyperlink>
      <w:r w:rsidRPr="0B396327" w:rsidR="6B2C604D">
        <w:rPr>
          <w:noProof w:val="0"/>
          <w:lang w:val="en-GB"/>
        </w:rPr>
        <w:t xml:space="preserve"> (Accessed date: 20 October 2025) </w:t>
      </w:r>
    </w:p>
    <w:p w:rsidR="0B396327" w:rsidP="0B396327" w:rsidRDefault="0B396327" w14:paraId="1BE6A5F1" w14:textId="5D5200B4">
      <w:pPr>
        <w:pStyle w:val="ListParagraph"/>
        <w:ind w:left="720"/>
        <w:rPr>
          <w:noProof w:val="0"/>
          <w:lang w:val="en-GB"/>
        </w:rPr>
      </w:pPr>
    </w:p>
    <w:p w:rsidR="5598E902" w:rsidP="2CF504EE" w:rsidRDefault="5598E902" w14:paraId="0BF0DC0E" w14:textId="7D1C8827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6A9F"/>
          <w:sz w:val="24"/>
          <w:szCs w:val="24"/>
          <w:u w:val="none"/>
          <w:lang w:val="en-GB"/>
        </w:rPr>
      </w:pPr>
      <w:r w:rsidRPr="2CF504EE" w:rsidR="5598E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UK Parliament (2021) </w:t>
      </w:r>
      <w:r w:rsidRPr="2CF504EE" w:rsidR="5598E9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The future of UK music festivals</w:t>
      </w:r>
      <w:r w:rsidRPr="2CF504EE" w:rsidR="1056AE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. </w:t>
      </w:r>
      <w:r w:rsidRPr="2CF504EE" w:rsidR="5598E902">
        <w:rPr>
          <w:rFonts w:ascii="Arial" w:hAnsi="Arial" w:eastAsia="Arial" w:cs="Arial"/>
          <w:b w:val="0"/>
          <w:bCs w:val="0"/>
          <w:sz w:val="24"/>
          <w:szCs w:val="24"/>
        </w:rPr>
        <w:t xml:space="preserve">Available at: </w:t>
      </w:r>
      <w:hyperlink r:id="Rde694abe8a74431c">
        <w:r w:rsidRPr="2CF504EE" w:rsidR="5598E90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https://publications.parliament.uk/pa/cm5802/cmselect/cmcumeds/49/4907.htm?utm_source</w:t>
        </w:r>
      </w:hyperlink>
      <w:r w:rsidRPr="2CF504EE" w:rsidR="5598E9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date: 20 October 2025) </w:t>
      </w:r>
    </w:p>
    <w:p w:rsidR="2CF504EE" w:rsidP="2CF504EE" w:rsidRDefault="2CF504EE" w14:paraId="087DD32F" w14:textId="02554C29">
      <w:pPr>
        <w:pStyle w:val="ListParagraph"/>
        <w:ind w:left="72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6A9F"/>
          <w:sz w:val="24"/>
          <w:szCs w:val="24"/>
          <w:u w:val="none"/>
          <w:lang w:val="en-GB"/>
        </w:rPr>
      </w:pPr>
    </w:p>
    <w:p w:rsidR="3C2F6F96" w:rsidP="2CF504EE" w:rsidRDefault="3C2F6F96" w14:paraId="6EBA575B" w14:textId="7135DDD5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lang w:val="en-GB"/>
        </w:rPr>
      </w:pPr>
      <w:r w:rsidRPr="2CF504EE" w:rsidR="3C2F6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Unesco</w:t>
      </w:r>
      <w:r w:rsidRPr="2CF504EE" w:rsidR="3C2F6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(2021)</w:t>
      </w:r>
      <w:r w:rsidRPr="2CF504EE" w:rsidR="3C2F6F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CF504EE" w:rsidR="3C2F6F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lang w:val="en-GB"/>
        </w:rPr>
        <w:t xml:space="preserve">Cutting Edge | Culture &amp; Education: A Strategic Investment for Inclusive and Sustainable Development. </w:t>
      </w:r>
      <w:r w:rsidRPr="2CF504EE" w:rsidR="3C2F6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lang w:val="en-GB"/>
        </w:rPr>
        <w:t>Available at:</w:t>
      </w:r>
      <w:r w:rsidRPr="2CF504EE" w:rsidR="3C2F6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2121"/>
          <w:lang w:val="en-GB"/>
        </w:rPr>
        <w:t xml:space="preserve"> </w:t>
      </w:r>
      <w:hyperlink r:id="R9ee55ab8595e4d1a">
        <w:r w:rsidRPr="2CF504EE" w:rsidR="3C2F6F96">
          <w:rPr>
            <w:rStyle w:val="Hyperlink"/>
            <w:noProof w:val="0"/>
            <w:lang w:val="en-GB"/>
          </w:rPr>
          <w:t>https://www.unesco.org/en/articles/cutting-edge-culture-education-strategic-investment-inclusive-and-sustainable-development</w:t>
        </w:r>
      </w:hyperlink>
      <w:r w:rsidRPr="2CF504EE" w:rsidR="3C2F6F96">
        <w:rPr>
          <w:noProof w:val="0"/>
          <w:lang w:val="en-GB"/>
        </w:rPr>
        <w:t xml:space="preserve"> (Accessed date: 30 October 2025) </w:t>
      </w:r>
    </w:p>
    <w:p w:rsidR="2CF504EE" w:rsidP="2CF504EE" w:rsidRDefault="2CF504EE" w14:paraId="1553931A" w14:textId="442B6F67">
      <w:pPr>
        <w:pStyle w:val="ListParagraph"/>
        <w:ind w:left="72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8I9EvBY" int2:invalidationBookmarkName="" int2:hashCode="LFk/IR4KKCt7Im" int2:id="yWfZOJbV">
      <int2:state int2:type="gram" int2:value="Rejected"/>
    </int2:bookmark>
    <int2:bookmark int2:bookmarkName="_Int_CgFWhMd2" int2:invalidationBookmarkName="" int2:hashCode="LFk/IR4KKCt7Im" int2:id="uc4hFiiK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7">
    <w:nsid w:val="10b21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b78e5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e3501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493e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f971f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14e3d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252b0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65937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091f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d887d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6d8d0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d6c1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3f112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a2b2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2c1eb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5a65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15dd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F0A21E"/>
    <w:rsid w:val="000A1780"/>
    <w:rsid w:val="00174E53"/>
    <w:rsid w:val="00F70312"/>
    <w:rsid w:val="00F9AA8A"/>
    <w:rsid w:val="011261AE"/>
    <w:rsid w:val="01E9FA0D"/>
    <w:rsid w:val="021BCBC5"/>
    <w:rsid w:val="0258273E"/>
    <w:rsid w:val="029F0DF7"/>
    <w:rsid w:val="029F3DD5"/>
    <w:rsid w:val="02A44668"/>
    <w:rsid w:val="02A4873F"/>
    <w:rsid w:val="02E3246C"/>
    <w:rsid w:val="03078B84"/>
    <w:rsid w:val="03099ECC"/>
    <w:rsid w:val="031EEC49"/>
    <w:rsid w:val="0362814D"/>
    <w:rsid w:val="0379CE1D"/>
    <w:rsid w:val="037A3557"/>
    <w:rsid w:val="041803D6"/>
    <w:rsid w:val="04468CE3"/>
    <w:rsid w:val="046AB191"/>
    <w:rsid w:val="046D2F02"/>
    <w:rsid w:val="049AABF2"/>
    <w:rsid w:val="04A421B2"/>
    <w:rsid w:val="04CE907B"/>
    <w:rsid w:val="04F9BD45"/>
    <w:rsid w:val="04FBCE87"/>
    <w:rsid w:val="055257B9"/>
    <w:rsid w:val="05656A70"/>
    <w:rsid w:val="0567CF6D"/>
    <w:rsid w:val="056B2B95"/>
    <w:rsid w:val="05BD80B5"/>
    <w:rsid w:val="05F63E8E"/>
    <w:rsid w:val="060D78C4"/>
    <w:rsid w:val="06411F37"/>
    <w:rsid w:val="066CB82C"/>
    <w:rsid w:val="06D8A92F"/>
    <w:rsid w:val="06F4031E"/>
    <w:rsid w:val="076C49FE"/>
    <w:rsid w:val="07BBD01F"/>
    <w:rsid w:val="07E016FA"/>
    <w:rsid w:val="07E9D214"/>
    <w:rsid w:val="081BAEDE"/>
    <w:rsid w:val="085E11D3"/>
    <w:rsid w:val="088597E5"/>
    <w:rsid w:val="08B2E810"/>
    <w:rsid w:val="08DCDEA7"/>
    <w:rsid w:val="08F51F4F"/>
    <w:rsid w:val="08F77172"/>
    <w:rsid w:val="0937F709"/>
    <w:rsid w:val="09B4D2D0"/>
    <w:rsid w:val="0A0CC6EF"/>
    <w:rsid w:val="0A42CF1F"/>
    <w:rsid w:val="0A8E4AF1"/>
    <w:rsid w:val="0AC702C1"/>
    <w:rsid w:val="0B0CBA29"/>
    <w:rsid w:val="0B19954B"/>
    <w:rsid w:val="0B25ED2D"/>
    <w:rsid w:val="0B396327"/>
    <w:rsid w:val="0B4CB504"/>
    <w:rsid w:val="0B5A0AAE"/>
    <w:rsid w:val="0B80CE8A"/>
    <w:rsid w:val="0B9FB449"/>
    <w:rsid w:val="0BC7454D"/>
    <w:rsid w:val="0BE307D3"/>
    <w:rsid w:val="0BE484F0"/>
    <w:rsid w:val="0BFB3161"/>
    <w:rsid w:val="0C370645"/>
    <w:rsid w:val="0CC45557"/>
    <w:rsid w:val="0CC79D61"/>
    <w:rsid w:val="0CED2F83"/>
    <w:rsid w:val="0D7118AA"/>
    <w:rsid w:val="0D7BFB03"/>
    <w:rsid w:val="0D962E43"/>
    <w:rsid w:val="0DA184BA"/>
    <w:rsid w:val="0DC56FC3"/>
    <w:rsid w:val="0DCE2720"/>
    <w:rsid w:val="0DDD689B"/>
    <w:rsid w:val="0E08FC69"/>
    <w:rsid w:val="0E678CFB"/>
    <w:rsid w:val="0E9B88D6"/>
    <w:rsid w:val="0EB268FB"/>
    <w:rsid w:val="0ED90896"/>
    <w:rsid w:val="0EFD426F"/>
    <w:rsid w:val="0F420FB5"/>
    <w:rsid w:val="0F78D36E"/>
    <w:rsid w:val="0F7C3CB1"/>
    <w:rsid w:val="0F877493"/>
    <w:rsid w:val="0FEA0363"/>
    <w:rsid w:val="0FFC2481"/>
    <w:rsid w:val="1027B3C6"/>
    <w:rsid w:val="1056AE82"/>
    <w:rsid w:val="1097A0F7"/>
    <w:rsid w:val="109CD1E9"/>
    <w:rsid w:val="10AE3667"/>
    <w:rsid w:val="10C20F34"/>
    <w:rsid w:val="10CD0678"/>
    <w:rsid w:val="110D21A5"/>
    <w:rsid w:val="1116832C"/>
    <w:rsid w:val="1122CEA7"/>
    <w:rsid w:val="113AD087"/>
    <w:rsid w:val="1145BC2B"/>
    <w:rsid w:val="117617E9"/>
    <w:rsid w:val="117CBF4C"/>
    <w:rsid w:val="11C07A10"/>
    <w:rsid w:val="121B4D8E"/>
    <w:rsid w:val="122AB72F"/>
    <w:rsid w:val="12691198"/>
    <w:rsid w:val="1298CF85"/>
    <w:rsid w:val="12D02505"/>
    <w:rsid w:val="12D3BC12"/>
    <w:rsid w:val="136DAD0A"/>
    <w:rsid w:val="1378E2D7"/>
    <w:rsid w:val="13E33638"/>
    <w:rsid w:val="141C5BE5"/>
    <w:rsid w:val="149CB861"/>
    <w:rsid w:val="14B4B7CE"/>
    <w:rsid w:val="14C43E34"/>
    <w:rsid w:val="14F493BB"/>
    <w:rsid w:val="155F5E0F"/>
    <w:rsid w:val="15D2F33E"/>
    <w:rsid w:val="163107C8"/>
    <w:rsid w:val="16359691"/>
    <w:rsid w:val="167A83DA"/>
    <w:rsid w:val="167C63E9"/>
    <w:rsid w:val="16A9AA6C"/>
    <w:rsid w:val="16FEF103"/>
    <w:rsid w:val="1716E9A1"/>
    <w:rsid w:val="17438553"/>
    <w:rsid w:val="179A7D32"/>
    <w:rsid w:val="179E5DD6"/>
    <w:rsid w:val="1825C895"/>
    <w:rsid w:val="18798CC4"/>
    <w:rsid w:val="1883E77E"/>
    <w:rsid w:val="18896AA0"/>
    <w:rsid w:val="18F75CCC"/>
    <w:rsid w:val="18FF0097"/>
    <w:rsid w:val="19341492"/>
    <w:rsid w:val="1953C692"/>
    <w:rsid w:val="196D0799"/>
    <w:rsid w:val="197E6A04"/>
    <w:rsid w:val="19811861"/>
    <w:rsid w:val="19CA4893"/>
    <w:rsid w:val="19E5B44E"/>
    <w:rsid w:val="1A4A1D38"/>
    <w:rsid w:val="1A71CC1F"/>
    <w:rsid w:val="1AB333E3"/>
    <w:rsid w:val="1AE07813"/>
    <w:rsid w:val="1AFD7A12"/>
    <w:rsid w:val="1B6AAC8B"/>
    <w:rsid w:val="1BB357EE"/>
    <w:rsid w:val="1BCA6404"/>
    <w:rsid w:val="1BE12AC7"/>
    <w:rsid w:val="1BEB5BAF"/>
    <w:rsid w:val="1BECA968"/>
    <w:rsid w:val="1C6071F0"/>
    <w:rsid w:val="1C7DBAA7"/>
    <w:rsid w:val="1CA782B5"/>
    <w:rsid w:val="1CB5E12A"/>
    <w:rsid w:val="1CD2F0F5"/>
    <w:rsid w:val="1D294F8F"/>
    <w:rsid w:val="1D574D21"/>
    <w:rsid w:val="1D92EBAF"/>
    <w:rsid w:val="1D9E5889"/>
    <w:rsid w:val="1DFB2091"/>
    <w:rsid w:val="1DFDC37D"/>
    <w:rsid w:val="1E4E77BE"/>
    <w:rsid w:val="1E730D27"/>
    <w:rsid w:val="1E79166C"/>
    <w:rsid w:val="1E7EEB6A"/>
    <w:rsid w:val="1EA7E5FC"/>
    <w:rsid w:val="1EC16547"/>
    <w:rsid w:val="1EDCE0BB"/>
    <w:rsid w:val="1F3D3A0A"/>
    <w:rsid w:val="1F45E9F2"/>
    <w:rsid w:val="1F4D0875"/>
    <w:rsid w:val="1F9CD0F4"/>
    <w:rsid w:val="1FBC571F"/>
    <w:rsid w:val="20035F16"/>
    <w:rsid w:val="2071C0F8"/>
    <w:rsid w:val="2077500B"/>
    <w:rsid w:val="207920C3"/>
    <w:rsid w:val="20CA7BD2"/>
    <w:rsid w:val="20FC4790"/>
    <w:rsid w:val="212A1D42"/>
    <w:rsid w:val="2138AF26"/>
    <w:rsid w:val="2164EC3B"/>
    <w:rsid w:val="217A5CA7"/>
    <w:rsid w:val="219BDCC8"/>
    <w:rsid w:val="21B75CED"/>
    <w:rsid w:val="21B86723"/>
    <w:rsid w:val="22177828"/>
    <w:rsid w:val="222E8D0B"/>
    <w:rsid w:val="22CECBBE"/>
    <w:rsid w:val="22D63429"/>
    <w:rsid w:val="23034F53"/>
    <w:rsid w:val="232ECFDD"/>
    <w:rsid w:val="233B62B6"/>
    <w:rsid w:val="2365B3C4"/>
    <w:rsid w:val="23A3D042"/>
    <w:rsid w:val="23C6BADE"/>
    <w:rsid w:val="23D37C17"/>
    <w:rsid w:val="23D8BEEC"/>
    <w:rsid w:val="23E8851C"/>
    <w:rsid w:val="2480ADE2"/>
    <w:rsid w:val="24D19CA4"/>
    <w:rsid w:val="24D21FA9"/>
    <w:rsid w:val="24E2D949"/>
    <w:rsid w:val="24FA90C8"/>
    <w:rsid w:val="25279234"/>
    <w:rsid w:val="25473391"/>
    <w:rsid w:val="25794A4A"/>
    <w:rsid w:val="2596117C"/>
    <w:rsid w:val="25C566AF"/>
    <w:rsid w:val="25E428AB"/>
    <w:rsid w:val="2627F9DE"/>
    <w:rsid w:val="264C211B"/>
    <w:rsid w:val="26FC144F"/>
    <w:rsid w:val="270A004D"/>
    <w:rsid w:val="27225942"/>
    <w:rsid w:val="274FE6DD"/>
    <w:rsid w:val="27A12AB8"/>
    <w:rsid w:val="27A2EF57"/>
    <w:rsid w:val="27DAFBB0"/>
    <w:rsid w:val="282D664C"/>
    <w:rsid w:val="2835C5F9"/>
    <w:rsid w:val="2856BEF0"/>
    <w:rsid w:val="28620731"/>
    <w:rsid w:val="28A8C95B"/>
    <w:rsid w:val="28BB84DC"/>
    <w:rsid w:val="28C24D42"/>
    <w:rsid w:val="28D1A7E5"/>
    <w:rsid w:val="28D46E2D"/>
    <w:rsid w:val="28E33A73"/>
    <w:rsid w:val="28EE2EC5"/>
    <w:rsid w:val="28F0B8D6"/>
    <w:rsid w:val="29BDF130"/>
    <w:rsid w:val="29DD60ED"/>
    <w:rsid w:val="2A026A58"/>
    <w:rsid w:val="2AA55DCA"/>
    <w:rsid w:val="2AE0A3DF"/>
    <w:rsid w:val="2B0357E2"/>
    <w:rsid w:val="2B507FB1"/>
    <w:rsid w:val="2B618C79"/>
    <w:rsid w:val="2B812523"/>
    <w:rsid w:val="2B87EC09"/>
    <w:rsid w:val="2BA4F41C"/>
    <w:rsid w:val="2BD1EE1C"/>
    <w:rsid w:val="2C029BE3"/>
    <w:rsid w:val="2C2AE604"/>
    <w:rsid w:val="2C4C24D4"/>
    <w:rsid w:val="2C57120C"/>
    <w:rsid w:val="2CCDED14"/>
    <w:rsid w:val="2CF504EE"/>
    <w:rsid w:val="2CF651DB"/>
    <w:rsid w:val="2DFD56C8"/>
    <w:rsid w:val="2E2A1783"/>
    <w:rsid w:val="2E71BBE5"/>
    <w:rsid w:val="2E8635C9"/>
    <w:rsid w:val="2EF28162"/>
    <w:rsid w:val="2EFB80BA"/>
    <w:rsid w:val="2F05575E"/>
    <w:rsid w:val="2F2EED56"/>
    <w:rsid w:val="2F45B72B"/>
    <w:rsid w:val="2F53B9DF"/>
    <w:rsid w:val="2F54606D"/>
    <w:rsid w:val="2F73B6A0"/>
    <w:rsid w:val="3034D5E7"/>
    <w:rsid w:val="3057BD66"/>
    <w:rsid w:val="30B2DB50"/>
    <w:rsid w:val="31713DA6"/>
    <w:rsid w:val="31766479"/>
    <w:rsid w:val="319788D0"/>
    <w:rsid w:val="31C35A09"/>
    <w:rsid w:val="323966DA"/>
    <w:rsid w:val="3265B0BE"/>
    <w:rsid w:val="32DED288"/>
    <w:rsid w:val="334D4630"/>
    <w:rsid w:val="339AE764"/>
    <w:rsid w:val="33DB0473"/>
    <w:rsid w:val="340CC277"/>
    <w:rsid w:val="3434B573"/>
    <w:rsid w:val="344D34A2"/>
    <w:rsid w:val="346FCE62"/>
    <w:rsid w:val="34C60ACD"/>
    <w:rsid w:val="34DFEC6A"/>
    <w:rsid w:val="34E04736"/>
    <w:rsid w:val="34FB810A"/>
    <w:rsid w:val="34FE2D5B"/>
    <w:rsid w:val="350082F4"/>
    <w:rsid w:val="3507B762"/>
    <w:rsid w:val="3577909C"/>
    <w:rsid w:val="35872279"/>
    <w:rsid w:val="358D55B8"/>
    <w:rsid w:val="35B7E567"/>
    <w:rsid w:val="35DD82CE"/>
    <w:rsid w:val="35FB2404"/>
    <w:rsid w:val="3623537F"/>
    <w:rsid w:val="3648A445"/>
    <w:rsid w:val="36534459"/>
    <w:rsid w:val="36793947"/>
    <w:rsid w:val="36954AC8"/>
    <w:rsid w:val="36A71ACB"/>
    <w:rsid w:val="36D5D0F6"/>
    <w:rsid w:val="36D621CA"/>
    <w:rsid w:val="36E156D5"/>
    <w:rsid w:val="36F7983D"/>
    <w:rsid w:val="37312D1E"/>
    <w:rsid w:val="3734C9B4"/>
    <w:rsid w:val="375E4AD0"/>
    <w:rsid w:val="37809740"/>
    <w:rsid w:val="37846195"/>
    <w:rsid w:val="37B5CFA8"/>
    <w:rsid w:val="37B6D639"/>
    <w:rsid w:val="37BC14B5"/>
    <w:rsid w:val="37BE9D4D"/>
    <w:rsid w:val="380E7454"/>
    <w:rsid w:val="38956A8B"/>
    <w:rsid w:val="38CA8E0D"/>
    <w:rsid w:val="38DE156D"/>
    <w:rsid w:val="38F53900"/>
    <w:rsid w:val="38F6F0A9"/>
    <w:rsid w:val="39086A54"/>
    <w:rsid w:val="3916A33F"/>
    <w:rsid w:val="3A1D5E2E"/>
    <w:rsid w:val="3A1D9AC1"/>
    <w:rsid w:val="3A4A3CAB"/>
    <w:rsid w:val="3A68F84D"/>
    <w:rsid w:val="3AB87C19"/>
    <w:rsid w:val="3B25543A"/>
    <w:rsid w:val="3BDC8ECD"/>
    <w:rsid w:val="3BF99765"/>
    <w:rsid w:val="3C0374D5"/>
    <w:rsid w:val="3C04EFD3"/>
    <w:rsid w:val="3C2F6F96"/>
    <w:rsid w:val="3C92808D"/>
    <w:rsid w:val="3CD9C065"/>
    <w:rsid w:val="3CEA5562"/>
    <w:rsid w:val="3D0BB8C0"/>
    <w:rsid w:val="3D0FB942"/>
    <w:rsid w:val="3D3663BA"/>
    <w:rsid w:val="3D61B79A"/>
    <w:rsid w:val="3DD56FAA"/>
    <w:rsid w:val="3E0A3CC8"/>
    <w:rsid w:val="3E14E4C7"/>
    <w:rsid w:val="3E1EB505"/>
    <w:rsid w:val="3E2ED273"/>
    <w:rsid w:val="3E4390DC"/>
    <w:rsid w:val="3EAC9AD2"/>
    <w:rsid w:val="3EB66A71"/>
    <w:rsid w:val="3ECBFB9E"/>
    <w:rsid w:val="3EE0384E"/>
    <w:rsid w:val="3F1E7109"/>
    <w:rsid w:val="3FB2ACAE"/>
    <w:rsid w:val="3FC3C5CC"/>
    <w:rsid w:val="3FC939E1"/>
    <w:rsid w:val="400E8F66"/>
    <w:rsid w:val="401CAC92"/>
    <w:rsid w:val="405DB943"/>
    <w:rsid w:val="40C7F092"/>
    <w:rsid w:val="40D4A060"/>
    <w:rsid w:val="4102D849"/>
    <w:rsid w:val="413A085C"/>
    <w:rsid w:val="416FC133"/>
    <w:rsid w:val="418E0D5D"/>
    <w:rsid w:val="41A226B4"/>
    <w:rsid w:val="41B264ED"/>
    <w:rsid w:val="41D77F4F"/>
    <w:rsid w:val="41F867F9"/>
    <w:rsid w:val="42E9190D"/>
    <w:rsid w:val="43FF9391"/>
    <w:rsid w:val="4425FE22"/>
    <w:rsid w:val="4459C779"/>
    <w:rsid w:val="446808EF"/>
    <w:rsid w:val="44A96E1E"/>
    <w:rsid w:val="44AEFE32"/>
    <w:rsid w:val="44CA2DE0"/>
    <w:rsid w:val="44DEEEA3"/>
    <w:rsid w:val="45143206"/>
    <w:rsid w:val="45158BC3"/>
    <w:rsid w:val="455E8946"/>
    <w:rsid w:val="457826B2"/>
    <w:rsid w:val="45910185"/>
    <w:rsid w:val="45C041EB"/>
    <w:rsid w:val="45C16B63"/>
    <w:rsid w:val="45CF1A69"/>
    <w:rsid w:val="45DCE841"/>
    <w:rsid w:val="465E545D"/>
    <w:rsid w:val="467235CA"/>
    <w:rsid w:val="46886C7D"/>
    <w:rsid w:val="46DB5418"/>
    <w:rsid w:val="4734F71B"/>
    <w:rsid w:val="4739FB81"/>
    <w:rsid w:val="474E3CD1"/>
    <w:rsid w:val="475517CD"/>
    <w:rsid w:val="479E02D5"/>
    <w:rsid w:val="47A0C2BE"/>
    <w:rsid w:val="47A8E0DD"/>
    <w:rsid w:val="4835E256"/>
    <w:rsid w:val="4836C0B6"/>
    <w:rsid w:val="489FD6BC"/>
    <w:rsid w:val="48DB48D3"/>
    <w:rsid w:val="48F401D7"/>
    <w:rsid w:val="4922D751"/>
    <w:rsid w:val="495FF49B"/>
    <w:rsid w:val="49956BDA"/>
    <w:rsid w:val="49E0F7F3"/>
    <w:rsid w:val="4A1171B5"/>
    <w:rsid w:val="4A60FCCD"/>
    <w:rsid w:val="4A9160BA"/>
    <w:rsid w:val="4AF41DD8"/>
    <w:rsid w:val="4B227271"/>
    <w:rsid w:val="4B6A7395"/>
    <w:rsid w:val="4B716C33"/>
    <w:rsid w:val="4B779BD1"/>
    <w:rsid w:val="4B863372"/>
    <w:rsid w:val="4B8F367B"/>
    <w:rsid w:val="4C29FB9D"/>
    <w:rsid w:val="4C6ACF75"/>
    <w:rsid w:val="4C71B48B"/>
    <w:rsid w:val="4CD23274"/>
    <w:rsid w:val="4D4387FF"/>
    <w:rsid w:val="4D70B59D"/>
    <w:rsid w:val="4D91EDBA"/>
    <w:rsid w:val="4DA84A25"/>
    <w:rsid w:val="4DC64CBD"/>
    <w:rsid w:val="4DCE58E9"/>
    <w:rsid w:val="4DDD5657"/>
    <w:rsid w:val="4E29FE5A"/>
    <w:rsid w:val="4E445049"/>
    <w:rsid w:val="4E5B69F8"/>
    <w:rsid w:val="4EE30DD6"/>
    <w:rsid w:val="4EE80BFA"/>
    <w:rsid w:val="4F44DD13"/>
    <w:rsid w:val="4F9CC247"/>
    <w:rsid w:val="4FA18062"/>
    <w:rsid w:val="4FEFB31D"/>
    <w:rsid w:val="50082C5C"/>
    <w:rsid w:val="505B08D9"/>
    <w:rsid w:val="5080C0E7"/>
    <w:rsid w:val="50A9AFD4"/>
    <w:rsid w:val="50CC34C5"/>
    <w:rsid w:val="51282BE0"/>
    <w:rsid w:val="51554421"/>
    <w:rsid w:val="517CB9FA"/>
    <w:rsid w:val="519F4597"/>
    <w:rsid w:val="51C87879"/>
    <w:rsid w:val="51CA5DD9"/>
    <w:rsid w:val="51D91CF2"/>
    <w:rsid w:val="5231CF6C"/>
    <w:rsid w:val="5257C415"/>
    <w:rsid w:val="5345D1D9"/>
    <w:rsid w:val="5347614E"/>
    <w:rsid w:val="537FBD0B"/>
    <w:rsid w:val="53B65912"/>
    <w:rsid w:val="53D8B2CA"/>
    <w:rsid w:val="53EE8DA5"/>
    <w:rsid w:val="53EF20D3"/>
    <w:rsid w:val="548C593A"/>
    <w:rsid w:val="54B4D5D6"/>
    <w:rsid w:val="54F47E9A"/>
    <w:rsid w:val="54F88F1C"/>
    <w:rsid w:val="54FD1AAA"/>
    <w:rsid w:val="552B0CD2"/>
    <w:rsid w:val="55411E52"/>
    <w:rsid w:val="5587CECB"/>
    <w:rsid w:val="5598E902"/>
    <w:rsid w:val="55B6471C"/>
    <w:rsid w:val="55CA639D"/>
    <w:rsid w:val="55D272BD"/>
    <w:rsid w:val="55EC8B96"/>
    <w:rsid w:val="55EEB292"/>
    <w:rsid w:val="565F2BCB"/>
    <w:rsid w:val="56895032"/>
    <w:rsid w:val="56B1B259"/>
    <w:rsid w:val="56C5E3E2"/>
    <w:rsid w:val="56DB461F"/>
    <w:rsid w:val="56E28C3E"/>
    <w:rsid w:val="56E49532"/>
    <w:rsid w:val="57122CE5"/>
    <w:rsid w:val="571601F9"/>
    <w:rsid w:val="5723C5A2"/>
    <w:rsid w:val="5735C57C"/>
    <w:rsid w:val="57441950"/>
    <w:rsid w:val="575B1197"/>
    <w:rsid w:val="578E689F"/>
    <w:rsid w:val="57BEBDAB"/>
    <w:rsid w:val="580DA649"/>
    <w:rsid w:val="5888FA9A"/>
    <w:rsid w:val="589778F4"/>
    <w:rsid w:val="5928D7F8"/>
    <w:rsid w:val="59413C11"/>
    <w:rsid w:val="59541B68"/>
    <w:rsid w:val="598D19D4"/>
    <w:rsid w:val="59A6C743"/>
    <w:rsid w:val="59C736C6"/>
    <w:rsid w:val="5A1A84AC"/>
    <w:rsid w:val="5A1D752B"/>
    <w:rsid w:val="5A3A3676"/>
    <w:rsid w:val="5AFC8AAF"/>
    <w:rsid w:val="5B1152BC"/>
    <w:rsid w:val="5B11BB81"/>
    <w:rsid w:val="5B21DEEF"/>
    <w:rsid w:val="5B27C00A"/>
    <w:rsid w:val="5B5B61E4"/>
    <w:rsid w:val="5BC1F709"/>
    <w:rsid w:val="5BEDA12B"/>
    <w:rsid w:val="5BF43C6D"/>
    <w:rsid w:val="5C95F3DA"/>
    <w:rsid w:val="5C97EFD2"/>
    <w:rsid w:val="5CAE867B"/>
    <w:rsid w:val="5CEF0C79"/>
    <w:rsid w:val="5D1E2B26"/>
    <w:rsid w:val="5D2CA358"/>
    <w:rsid w:val="5D87C0E4"/>
    <w:rsid w:val="5DDE6DE0"/>
    <w:rsid w:val="5E1CC116"/>
    <w:rsid w:val="5E46CDB4"/>
    <w:rsid w:val="5E6C3A66"/>
    <w:rsid w:val="5ECCCF96"/>
    <w:rsid w:val="5F5D169E"/>
    <w:rsid w:val="6016C6DA"/>
    <w:rsid w:val="604083DF"/>
    <w:rsid w:val="607A895B"/>
    <w:rsid w:val="611822C2"/>
    <w:rsid w:val="611EF034"/>
    <w:rsid w:val="615C7A90"/>
    <w:rsid w:val="61A00F04"/>
    <w:rsid w:val="61FA0004"/>
    <w:rsid w:val="61FF442D"/>
    <w:rsid w:val="6229BD9D"/>
    <w:rsid w:val="62555932"/>
    <w:rsid w:val="6299A031"/>
    <w:rsid w:val="62A6F7DB"/>
    <w:rsid w:val="62A7AB5A"/>
    <w:rsid w:val="63264D07"/>
    <w:rsid w:val="633961F6"/>
    <w:rsid w:val="63484A29"/>
    <w:rsid w:val="6372B885"/>
    <w:rsid w:val="63C5ED2E"/>
    <w:rsid w:val="63CF66D2"/>
    <w:rsid w:val="63F758E8"/>
    <w:rsid w:val="641E946C"/>
    <w:rsid w:val="64449826"/>
    <w:rsid w:val="64450CBC"/>
    <w:rsid w:val="64568EF9"/>
    <w:rsid w:val="64697DC6"/>
    <w:rsid w:val="64BD97C4"/>
    <w:rsid w:val="64ED1CB9"/>
    <w:rsid w:val="65141DDA"/>
    <w:rsid w:val="6519DA51"/>
    <w:rsid w:val="65224A0D"/>
    <w:rsid w:val="653EEFFE"/>
    <w:rsid w:val="65722A7D"/>
    <w:rsid w:val="65BDB844"/>
    <w:rsid w:val="65E00A46"/>
    <w:rsid w:val="65E5D8AA"/>
    <w:rsid w:val="65FD96E1"/>
    <w:rsid w:val="66141A98"/>
    <w:rsid w:val="661D2A3F"/>
    <w:rsid w:val="662ACA77"/>
    <w:rsid w:val="665AE4E7"/>
    <w:rsid w:val="6684C257"/>
    <w:rsid w:val="668E0998"/>
    <w:rsid w:val="66B4A15F"/>
    <w:rsid w:val="66D042D3"/>
    <w:rsid w:val="670E7109"/>
    <w:rsid w:val="6738D108"/>
    <w:rsid w:val="6795F220"/>
    <w:rsid w:val="679E9DDB"/>
    <w:rsid w:val="67BAF69A"/>
    <w:rsid w:val="67E81C05"/>
    <w:rsid w:val="67EAA3B8"/>
    <w:rsid w:val="67F011BF"/>
    <w:rsid w:val="67FC9471"/>
    <w:rsid w:val="6832A2BF"/>
    <w:rsid w:val="6836097C"/>
    <w:rsid w:val="6898644F"/>
    <w:rsid w:val="68B9923B"/>
    <w:rsid w:val="68DC4F05"/>
    <w:rsid w:val="68F67292"/>
    <w:rsid w:val="691BFA4E"/>
    <w:rsid w:val="6991FABF"/>
    <w:rsid w:val="69940457"/>
    <w:rsid w:val="699860F6"/>
    <w:rsid w:val="69C903FD"/>
    <w:rsid w:val="69D70F8C"/>
    <w:rsid w:val="6A2C357B"/>
    <w:rsid w:val="6A320BBC"/>
    <w:rsid w:val="6A3F5B0A"/>
    <w:rsid w:val="6A43EA16"/>
    <w:rsid w:val="6A4EA836"/>
    <w:rsid w:val="6A9A3A56"/>
    <w:rsid w:val="6AB45639"/>
    <w:rsid w:val="6AD7C70C"/>
    <w:rsid w:val="6B213828"/>
    <w:rsid w:val="6B2C604D"/>
    <w:rsid w:val="6BA72E25"/>
    <w:rsid w:val="6BDEE705"/>
    <w:rsid w:val="6BF04FE9"/>
    <w:rsid w:val="6C33F1FD"/>
    <w:rsid w:val="6C7143F0"/>
    <w:rsid w:val="6CA63183"/>
    <w:rsid w:val="6CE94238"/>
    <w:rsid w:val="6D0B35CE"/>
    <w:rsid w:val="6D35A085"/>
    <w:rsid w:val="6D91727A"/>
    <w:rsid w:val="6DBB1A24"/>
    <w:rsid w:val="6DD42680"/>
    <w:rsid w:val="6DD870EB"/>
    <w:rsid w:val="6E06638C"/>
    <w:rsid w:val="6E07883F"/>
    <w:rsid w:val="6E1E0E67"/>
    <w:rsid w:val="6E3FE78C"/>
    <w:rsid w:val="6E469FF2"/>
    <w:rsid w:val="6E4A546E"/>
    <w:rsid w:val="6E4B5328"/>
    <w:rsid w:val="6E9B598E"/>
    <w:rsid w:val="6EA002AB"/>
    <w:rsid w:val="6EB7F27E"/>
    <w:rsid w:val="6ECD70D6"/>
    <w:rsid w:val="6EEC1401"/>
    <w:rsid w:val="6F249811"/>
    <w:rsid w:val="6F3A9746"/>
    <w:rsid w:val="6F60402C"/>
    <w:rsid w:val="6F6DC61D"/>
    <w:rsid w:val="6F86844E"/>
    <w:rsid w:val="6FA8A164"/>
    <w:rsid w:val="6FAD5231"/>
    <w:rsid w:val="6FC26498"/>
    <w:rsid w:val="6FC4B5B7"/>
    <w:rsid w:val="7041305F"/>
    <w:rsid w:val="707B6212"/>
    <w:rsid w:val="70930550"/>
    <w:rsid w:val="70AA3FAF"/>
    <w:rsid w:val="70E1F46D"/>
    <w:rsid w:val="714FD207"/>
    <w:rsid w:val="72038B74"/>
    <w:rsid w:val="725C08B4"/>
    <w:rsid w:val="7275B017"/>
    <w:rsid w:val="7294B362"/>
    <w:rsid w:val="72BDD391"/>
    <w:rsid w:val="72DF04FC"/>
    <w:rsid w:val="730521BA"/>
    <w:rsid w:val="73404873"/>
    <w:rsid w:val="73AB51F1"/>
    <w:rsid w:val="73BCD455"/>
    <w:rsid w:val="73CA771D"/>
    <w:rsid w:val="73CF14D5"/>
    <w:rsid w:val="73FC8434"/>
    <w:rsid w:val="742211CE"/>
    <w:rsid w:val="7428E8B5"/>
    <w:rsid w:val="74442F38"/>
    <w:rsid w:val="746ADC8A"/>
    <w:rsid w:val="7478864B"/>
    <w:rsid w:val="74A2D028"/>
    <w:rsid w:val="74BAEE85"/>
    <w:rsid w:val="75149BBB"/>
    <w:rsid w:val="757BD3F3"/>
    <w:rsid w:val="758DC927"/>
    <w:rsid w:val="7590C124"/>
    <w:rsid w:val="75C8BB85"/>
    <w:rsid w:val="75D0F346"/>
    <w:rsid w:val="75F0A21E"/>
    <w:rsid w:val="76025CD9"/>
    <w:rsid w:val="7612ABCE"/>
    <w:rsid w:val="762DF865"/>
    <w:rsid w:val="7636F691"/>
    <w:rsid w:val="76A46E84"/>
    <w:rsid w:val="76B239BF"/>
    <w:rsid w:val="76B83FC0"/>
    <w:rsid w:val="76DC1C0D"/>
    <w:rsid w:val="770AE428"/>
    <w:rsid w:val="77105598"/>
    <w:rsid w:val="77525AB8"/>
    <w:rsid w:val="7768A478"/>
    <w:rsid w:val="77F8FE0B"/>
    <w:rsid w:val="781B1FC4"/>
    <w:rsid w:val="7822284B"/>
    <w:rsid w:val="7849C72C"/>
    <w:rsid w:val="78F90383"/>
    <w:rsid w:val="7917FA53"/>
    <w:rsid w:val="793050B2"/>
    <w:rsid w:val="793FA5CF"/>
    <w:rsid w:val="794602A2"/>
    <w:rsid w:val="795649C7"/>
    <w:rsid w:val="79735DDC"/>
    <w:rsid w:val="7990695A"/>
    <w:rsid w:val="7A203C77"/>
    <w:rsid w:val="7A2B20CD"/>
    <w:rsid w:val="7A3BD957"/>
    <w:rsid w:val="7A92D868"/>
    <w:rsid w:val="7A9C2876"/>
    <w:rsid w:val="7AA526CF"/>
    <w:rsid w:val="7AB2157C"/>
    <w:rsid w:val="7AF610BC"/>
    <w:rsid w:val="7B166712"/>
    <w:rsid w:val="7B191D7E"/>
    <w:rsid w:val="7BA1117E"/>
    <w:rsid w:val="7BD10F92"/>
    <w:rsid w:val="7C0A0923"/>
    <w:rsid w:val="7C288A13"/>
    <w:rsid w:val="7C3BFA22"/>
    <w:rsid w:val="7C449ABB"/>
    <w:rsid w:val="7C63DD97"/>
    <w:rsid w:val="7C8AA286"/>
    <w:rsid w:val="7C8B6AD7"/>
    <w:rsid w:val="7C9F3882"/>
    <w:rsid w:val="7CA0F706"/>
    <w:rsid w:val="7CB3E7D1"/>
    <w:rsid w:val="7CD6C043"/>
    <w:rsid w:val="7CDAEE32"/>
    <w:rsid w:val="7CF1A27F"/>
    <w:rsid w:val="7D0C3A02"/>
    <w:rsid w:val="7D37D302"/>
    <w:rsid w:val="7D988EA0"/>
    <w:rsid w:val="7D9A6C9C"/>
    <w:rsid w:val="7DBEB0BF"/>
    <w:rsid w:val="7DE0F8ED"/>
    <w:rsid w:val="7DF668D2"/>
    <w:rsid w:val="7EC39836"/>
    <w:rsid w:val="7F8CA4BD"/>
    <w:rsid w:val="7FACACF8"/>
    <w:rsid w:val="7FB8D5E9"/>
    <w:rsid w:val="7FB91022"/>
    <w:rsid w:val="7FD43FD2"/>
    <w:rsid w:val="7FEDC65C"/>
    <w:rsid w:val="7FF219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0A21E"/>
  <w15:chartTrackingRefBased/>
  <w15:docId w15:val="{ACC245DD-C4B1-440A-9BD6-C102C11C63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B39632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B39632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napier-repository.worktribe.com/output/3059801/festival-hiatus-resilience-and-innovation-during-covid-19-learnings-from-the-edinburgh-festivals?utm_source=chatgpt.com" TargetMode="External" Id="R807ff8aa1eef4f4d" /><Relationship Type="http://schemas.openxmlformats.org/officeDocument/2006/relationships/hyperlink" Target="https://www.aiforg.com/blog-database/the-association-of-independent-festivals-aif-has-announced-a-new-support-package-for-uk-indie-festivals-forced-to-take-a-fallow-year?utm_source=chatgpt.com" TargetMode="External" Id="Rdcda2c4986ba4cc8" /><Relationship Type="http://schemas.openxmlformats.org/officeDocument/2006/relationships/hyperlink" Target="https://www.theecoexperts.co.uk/news/glastonbury-festival-carbon-footprint" TargetMode="External" Id="Rf5fb98aea66942c4" /><Relationship Type="http://schemas.openxmlformats.org/officeDocument/2006/relationships/hyperlink" Target="https://www.liverpoolecho.co.uk/whats-on/whats-on-news/glastonburys-next-fallow-year-festival-31828026" TargetMode="External" Id="R32efe5bf8e7c4476" /><Relationship Type="http://schemas.openxmlformats.org/officeDocument/2006/relationships/hyperlink" Target="https://interactive.carbonbrief.org/carbon-offsets-2023/index.html" TargetMode="External" Id="R4f21d3b56b20430a" /><Relationship Type="http://schemas.openxmlformats.org/officeDocument/2006/relationships/hyperlink" Target="https://impact.economist.com/sustainability/social-sustainability/festivals-sector-moves-to-make-events-greener" TargetMode="External" Id="R6b21d9a8c9924ba8" /><Relationship Type="http://schemas.openxmlformats.org/officeDocument/2006/relationships/hyperlink" Target="https://globalclimateinitiatives.com/en/bilan-carbone-festival-organiser-evenement-culturel-ecoresponsable/" TargetMode="External" Id="Rdb2ac920abdf41bc" /><Relationship Type="http://schemas.openxmlformats.org/officeDocument/2006/relationships/hyperlink" Target="https://legendsandlegaciesofafrica.org/jochenzeitz.php" TargetMode="External" Id="R54a1bc7de0c64a51" /><Relationship Type="http://schemas.openxmlformats.org/officeDocument/2006/relationships/hyperlink" Target="https://archive.nytimes.com/tmagazine.blogs.nytimes.com/2013/07/09/check-in-an-african-eco-resort-with-a-greater-sense-of-purpose/" TargetMode="External" Id="Rd3ee21bfd5694c23" /><Relationship Type="http://schemas.openxmlformats.org/officeDocument/2006/relationships/hyperlink" Target="https://www.theoep.org.uk/sites/default/files/reports-files/Progress%20in%20improving%20the%20natural%20environment%20in%20England%202023-2024.pdf" TargetMode="External" Id="R123fdd10a1034eaa" /><Relationship Type="http://schemas.openxmlformats.org/officeDocument/2006/relationships/hyperlink" Target="https://www.pagerpower.com/climate-change/how-uk-festivals-are-hitting-the-right-notes-on-sustainability/?utm_source=chatgpt.com" TargetMode="External" Id="R62941de416554507" /><Relationship Type="http://schemas.openxmlformats.org/officeDocument/2006/relationships/hyperlink" Target="https://swoogo.events/blog/what-goes-into-mega-event-planning/" TargetMode="External" Id="R8bb98bffaf0d43aa" /><Relationship Type="http://schemas.openxmlformats.org/officeDocument/2006/relationships/hyperlink" Target="https://lifestyle.sustainability-directory.com/term/authenticity-in-traditions/" TargetMode="External" Id="Rfc1ac86e52174aa6" /><Relationship Type="http://schemas.openxmlformats.org/officeDocument/2006/relationships/hyperlink" Target="https://www.nme.com/news/music/michael-eavis-on-glastonburys-fallow-year-and-politics-if-you-dont-agree-you-can-go-somewhere-else-3872791" TargetMode="External" Id="R2df0b76a23734a81" /><Relationship Type="http://schemas.microsoft.com/office/2020/10/relationships/intelligence" Target="/word/intelligence2.xml" Id="R6cf490634ea74d9e" /><Relationship Type="http://schemas.openxmlformats.org/officeDocument/2006/relationships/numbering" Target="/word/numbering.xml" Id="R30668055d0224869" /><Relationship Type="http://schemas.microsoft.com/office/2011/relationships/people" Target="/word/people.xml" Id="R84a819cb050244c7" /><Relationship Type="http://schemas.microsoft.com/office/2011/relationships/commentsExtended" Target="/word/commentsExtended.xml" Id="Rf3c2fe21cb0444f9" /><Relationship Type="http://schemas.microsoft.com/office/2016/09/relationships/commentsIds" Target="/word/commentsIds.xml" Id="R28309a202a0340a1" /><Relationship Type="http://schemas.openxmlformats.org/officeDocument/2006/relationships/hyperlink" Target="https://www.glastopedia.com/timeline" TargetMode="External" Id="R451c9ab4586246bd" /><Relationship Type="http://schemas.openxmlformats.org/officeDocument/2006/relationships/hyperlink" Target="https://www.iso.org/standard/86389.html" TargetMode="External" Id="R197a4a73ac8743e8" /><Relationship Type="http://schemas.openxmlformats.org/officeDocument/2006/relationships/hyperlink" Target="https://medium.com/@ranveer.msin/festivals-as-political-tools-4856453d3203" TargetMode="External" Id="Rbe4ce22eaca34030" /><Relationship Type="http://schemas.openxmlformats.org/officeDocument/2006/relationships/hyperlink" Target="https://spiritof2012.org.uk/wp-content/uploads/2023/01/2023-01-19-Main-inquiry-report-ACCESSIBLE_SP.pdf" TargetMode="External" Id="Rad81b2df0a1f442c" /><Relationship Type="http://schemas.openxmlformats.org/officeDocument/2006/relationships/hyperlink" Target="https://www.showmans-directory.co.uk/report-finds-that-glastonbury-2023-generated-gbp168m-for-uk-businesses" TargetMode="External" Id="Rf4c199160e9a4852" /><Relationship Type="http://schemas.openxmlformats.org/officeDocument/2006/relationships/hyperlink" Target="https://www.ticketfairy.com/blog/festival-sustainability-certifications-and-reporting-validating-green-efforts" TargetMode="External" Id="Ra5d9786a7e24404a" /><Relationship Type="http://schemas.openxmlformats.org/officeDocument/2006/relationships/hyperlink" Target="https://publications.parliament.uk/pa/cm5802/cmselect/cmcumeds/49/4907.htm?utm_source" TargetMode="External" Id="Rde694abe8a74431c" /><Relationship Type="http://schemas.openxmlformats.org/officeDocument/2006/relationships/hyperlink" Target="https://www.unesco.org/en/articles/cutting-edge-culture-education-strategic-investment-inclusive-and-sustainable-development" TargetMode="External" Id="R9ee55ab8595e4d1a" /><Relationship Type="http://schemas.openxmlformats.org/officeDocument/2006/relationships/hyperlink" Target="https://www.bbc.co.uk/news/articles/cz70l92j90vo" TargetMode="External" Id="Raf2e3b2b347142a9" /><Relationship Type="http://schemas.openxmlformats.org/officeDocument/2006/relationships/hyperlink" Target="https://www.yorkshirepost.co.uk/whats-on/arts-and-entertainment/music-festival-fallow-years-glastonbury-2026-reasons-farming-term-womad-4886863" TargetMode="External" Id="R7d8bda0d71194077" /><Relationship Type="http://schemas.openxmlformats.org/officeDocument/2006/relationships/hyperlink" Target="https://www.efestivals.co.uk/news/24/womad-festival-announce-fallow-year-for-2025-and-new-site-for-2026.shtml.    (Accessed" TargetMode="External" Id="R1672bbef22374407" /><Relationship Type="http://schemas.openxmlformats.org/officeDocument/2006/relationships/hyperlink" Target="https://www.tandfonline.com/doi/full/10.1080/09669582.2021.1942480" TargetMode="External" Id="Rd1289b4df782405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Ayda Bekisoglu (2303753)</dc:creator>
  <keywords/>
  <dc:description/>
  <lastModifiedBy>Ayda Bekisoglu (2303753)</lastModifiedBy>
  <revision>6</revision>
  <dcterms:created xsi:type="dcterms:W3CDTF">2025-10-06T17:09:26.0142392Z</dcterms:created>
  <dcterms:modified xsi:type="dcterms:W3CDTF">2025-11-20T20:41:01.2819296Z</dcterms:modified>
</coreProperties>
</file>