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410"/>
        <w:gridCol w:w="2522"/>
      </w:tblGrid>
      <w:tr w:rsidR="003B3F9D" w:rsidRPr="00A406E5" w14:paraId="129127D4" w14:textId="77777777" w:rsidTr="00CB4C97">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97"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10"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ADF99AB" w:rsidR="008F1308" w:rsidRPr="00A406E5" w:rsidRDefault="00CB4C97"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14:paraId="03569861" w14:textId="77777777" w:rsidTr="00CB4C97">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97" w:type="dxa"/>
          </w:tcPr>
          <w:p w14:paraId="36A9CEEB" w14:textId="34B4191D" w:rsidR="00B84B5B" w:rsidRPr="00A406E5" w:rsidRDefault="00CB4C97" w:rsidP="00152E9D">
            <w:pPr>
              <w:spacing w:before="120" w:after="120"/>
              <w:jc w:val="both"/>
              <w:rPr>
                <w:rFonts w:ascii="Arial" w:hAnsi="Arial" w:cs="Arial"/>
                <w:b/>
                <w:sz w:val="22"/>
                <w:szCs w:val="22"/>
              </w:rPr>
            </w:pPr>
            <w:r>
              <w:rPr>
                <w:rFonts w:ascii="Arial" w:hAnsi="Arial" w:cs="Arial"/>
                <w:b/>
                <w:sz w:val="22"/>
                <w:szCs w:val="22"/>
              </w:rPr>
              <w:t>ACCB4002</w:t>
            </w:r>
          </w:p>
        </w:tc>
        <w:tc>
          <w:tcPr>
            <w:tcW w:w="2410"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70704FA" w14:textId="084CAA97" w:rsidR="00B84B5B" w:rsidRPr="00A406E5" w:rsidRDefault="00CB4C9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CB4C97">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97" w:type="dxa"/>
          </w:tcPr>
          <w:p w14:paraId="76AE452E" w14:textId="3DCA30C3" w:rsidR="00DB116D" w:rsidRPr="00A406E5" w:rsidRDefault="00E37835" w:rsidP="00E51AAC">
            <w:pPr>
              <w:spacing w:before="120" w:after="120"/>
              <w:jc w:val="both"/>
              <w:rPr>
                <w:rFonts w:ascii="Arial" w:hAnsi="Arial" w:cs="Arial"/>
                <w:b/>
                <w:sz w:val="22"/>
                <w:szCs w:val="22"/>
              </w:rPr>
            </w:pPr>
            <w:r>
              <w:rPr>
                <w:rFonts w:ascii="Arial" w:hAnsi="Arial" w:cs="Arial"/>
                <w:b/>
                <w:sz w:val="22"/>
                <w:szCs w:val="22"/>
              </w:rPr>
              <w:t>Mark Huntly</w:t>
            </w:r>
          </w:p>
        </w:tc>
        <w:tc>
          <w:tcPr>
            <w:tcW w:w="2410"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799A8AB" w14:textId="6AAFAF65" w:rsidR="00DB116D" w:rsidRPr="00A406E5" w:rsidRDefault="00E37835" w:rsidP="00E51AAC">
            <w:pPr>
              <w:spacing w:before="120" w:after="120"/>
              <w:jc w:val="both"/>
              <w:rPr>
                <w:rFonts w:ascii="Arial" w:hAnsi="Arial" w:cs="Arial"/>
                <w:b/>
                <w:sz w:val="22"/>
                <w:szCs w:val="22"/>
              </w:rPr>
            </w:pPr>
            <w:r>
              <w:rPr>
                <w:rFonts w:ascii="Arial" w:hAnsi="Arial" w:cs="Arial"/>
                <w:b/>
                <w:sz w:val="22"/>
                <w:szCs w:val="22"/>
              </w:rPr>
              <w:t>Prof. Nik Whitehead</w:t>
            </w:r>
          </w:p>
        </w:tc>
      </w:tr>
      <w:tr w:rsidR="00DB116D" w:rsidRPr="00A406E5" w14:paraId="26C8A4AE" w14:textId="77777777" w:rsidTr="00CB4C97">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97" w:type="dxa"/>
          </w:tcPr>
          <w:p w14:paraId="065A90EC" w14:textId="6FB88E20" w:rsidR="00DB116D" w:rsidRPr="00A406E5" w:rsidRDefault="00CB4C97" w:rsidP="005F0579">
            <w:pPr>
              <w:spacing w:before="120" w:after="120"/>
              <w:jc w:val="both"/>
              <w:rPr>
                <w:rFonts w:ascii="Arial" w:hAnsi="Arial" w:cs="Arial"/>
                <w:b/>
                <w:sz w:val="22"/>
                <w:szCs w:val="22"/>
              </w:rPr>
            </w:pPr>
            <w:r>
              <w:rPr>
                <w:rFonts w:ascii="Arial" w:hAnsi="Arial" w:cs="Arial"/>
                <w:b/>
                <w:sz w:val="22"/>
                <w:szCs w:val="22"/>
              </w:rPr>
              <w:t>Data Visualisation</w:t>
            </w:r>
          </w:p>
        </w:tc>
        <w:tc>
          <w:tcPr>
            <w:tcW w:w="2410"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673CE922" w14:textId="7AE5C1FC" w:rsidR="00DB116D" w:rsidRPr="00A406E5" w:rsidRDefault="00CB4C9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CB4C97">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tcPr>
          <w:p w14:paraId="2D03E3AB" w14:textId="40B0DAF1" w:rsidR="00B84B5B" w:rsidRPr="00A406E5" w:rsidRDefault="00580EEA" w:rsidP="005F0579">
            <w:pPr>
              <w:spacing w:before="120" w:after="120"/>
              <w:jc w:val="both"/>
              <w:rPr>
                <w:rFonts w:ascii="Arial" w:hAnsi="Arial" w:cs="Arial"/>
                <w:b/>
                <w:sz w:val="22"/>
                <w:szCs w:val="22"/>
              </w:rPr>
            </w:pPr>
            <w:r>
              <w:rPr>
                <w:rFonts w:ascii="Arial" w:hAnsi="Arial" w:cs="Arial"/>
                <w:b/>
                <w:sz w:val="22"/>
                <w:szCs w:val="22"/>
              </w:rPr>
              <w:t>19</w:t>
            </w:r>
            <w:r w:rsidRPr="00580EEA">
              <w:rPr>
                <w:rFonts w:ascii="Arial" w:hAnsi="Arial" w:cs="Arial"/>
                <w:b/>
                <w:sz w:val="22"/>
                <w:szCs w:val="22"/>
                <w:vertAlign w:val="superscript"/>
              </w:rPr>
              <w:t>th</w:t>
            </w:r>
            <w:r>
              <w:rPr>
                <w:rFonts w:ascii="Arial" w:hAnsi="Arial" w:cs="Arial"/>
                <w:b/>
                <w:sz w:val="22"/>
                <w:szCs w:val="22"/>
              </w:rPr>
              <w:t xml:space="preserve"> December</w:t>
            </w:r>
            <w:r w:rsidR="00E37835">
              <w:rPr>
                <w:rFonts w:ascii="Arial" w:hAnsi="Arial" w:cs="Arial"/>
                <w:b/>
                <w:sz w:val="22"/>
                <w:szCs w:val="22"/>
              </w:rPr>
              <w:t xml:space="preserve"> 2024</w:t>
            </w:r>
          </w:p>
        </w:tc>
        <w:tc>
          <w:tcPr>
            <w:tcW w:w="2410"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3EA6C2FE" w14:textId="507FA205" w:rsidR="00B84B5B" w:rsidRPr="00A406E5" w:rsidRDefault="00CB4C97"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9DD8695" w14:textId="77777777" w:rsid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Select and apply appropriate statistical methods for the analysis of well-defined problems.</w:t>
            </w:r>
          </w:p>
          <w:p w14:paraId="7280EA34" w14:textId="77777777" w:rsid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Demonstrate an ability to present nominal, ordinal, categorical and network data in forms that enable the easy understanding of the data</w:t>
            </w:r>
          </w:p>
          <w:p w14:paraId="56A5B231" w14:textId="77777777" w:rsid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Demonstrate an ability to rearrange data in order to extract hidden information</w:t>
            </w:r>
          </w:p>
          <w:p w14:paraId="46D2DD33" w14:textId="3585F86E" w:rsidR="00C01A3F" w:rsidRP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Apply colour, position, size, shape and icons to encode information creatively and effectively to solve well-defined problems in information visualisation.</w:t>
            </w:r>
          </w:p>
        </w:tc>
      </w:tr>
    </w:tbl>
    <w:p w14:paraId="27C57526"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45FBA6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632B1C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5E2F53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CF0E28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BAD874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85DC9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04B3C2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56AE975" w14:textId="77777777" w:rsidR="006C6AA9" w:rsidRPr="002D5089" w:rsidRDefault="006C6AA9" w:rsidP="006C6AA9">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18AF104" w14:textId="77777777" w:rsidR="006C6AA9" w:rsidRDefault="006C6AA9" w:rsidP="006C6AA9">
      <w:pPr>
        <w:ind w:left="720"/>
        <w:rPr>
          <w:rFonts w:ascii="Arial" w:hAnsi="Arial" w:cs="Arial"/>
          <w:sz w:val="24"/>
          <w:szCs w:val="24"/>
        </w:rPr>
      </w:pPr>
    </w:p>
    <w:p w14:paraId="0A4CF32F" w14:textId="77777777" w:rsidR="006C6AA9" w:rsidRDefault="006C6AA9" w:rsidP="006C6AA9">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451A058D" w14:textId="77777777" w:rsidR="006C6AA9" w:rsidRDefault="006C6AA9" w:rsidP="006C6AA9">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1253C3E6" w14:textId="77777777" w:rsidR="006C6AA9" w:rsidRPr="00933AAF" w:rsidRDefault="006C6AA9" w:rsidP="006C6AA9">
      <w:pPr>
        <w:ind w:left="720"/>
        <w:rPr>
          <w:rFonts w:ascii="Arial" w:hAnsi="Arial" w:cs="Arial"/>
          <w:sz w:val="22"/>
          <w:szCs w:val="22"/>
        </w:rPr>
      </w:pPr>
    </w:p>
    <w:p w14:paraId="328F0195" w14:textId="77777777" w:rsidR="006C6AA9" w:rsidRPr="00933AAF" w:rsidRDefault="006C6AA9" w:rsidP="006C6AA9">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333C7F5B" w14:textId="77777777" w:rsidR="006C6AA9" w:rsidRDefault="006C6AA9" w:rsidP="006C6AA9">
      <w:pPr>
        <w:ind w:left="720"/>
        <w:rPr>
          <w:rFonts w:ascii="Arial" w:hAnsi="Arial" w:cs="Arial"/>
          <w:sz w:val="22"/>
          <w:szCs w:val="22"/>
        </w:rPr>
      </w:pPr>
    </w:p>
    <w:p w14:paraId="32EE91D0" w14:textId="77777777" w:rsidR="006C6AA9" w:rsidRPr="00933AAF" w:rsidRDefault="006C6AA9" w:rsidP="006C6AA9">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2B152A0C" w14:textId="77777777" w:rsidR="00873D26" w:rsidRDefault="00873D26" w:rsidP="00873D26">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22"/>
          <w:szCs w:val="22"/>
        </w:rPr>
        <w:t>Task 1 – 50% of the total mark</w:t>
      </w:r>
      <w:r>
        <w:rPr>
          <w:rStyle w:val="eop"/>
          <w:rFonts w:ascii="Arial" w:hAnsi="Arial" w:cs="Arial"/>
          <w:b/>
          <w:bCs/>
          <w:sz w:val="22"/>
          <w:szCs w:val="22"/>
        </w:rPr>
        <w:t> </w:t>
      </w:r>
    </w:p>
    <w:p w14:paraId="65FAD025" w14:textId="7CF0941F"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Consider the “AI: Changing the Face of Marketing” infographic available on Moodle</w:t>
      </w:r>
      <w:r w:rsidR="00DF243D">
        <w:rPr>
          <w:rStyle w:val="normaltextrun"/>
          <w:rFonts w:ascii="Arial" w:hAnsi="Arial" w:cs="Arial"/>
          <w:sz w:val="22"/>
          <w:szCs w:val="22"/>
        </w:rPr>
        <w:t xml:space="preserve"> (</w:t>
      </w:r>
      <w:hyperlink r:id="rId9" w:history="1">
        <w:r w:rsidR="00DF243D" w:rsidRPr="00301F8B">
          <w:rPr>
            <w:rStyle w:val="Hyperlink"/>
            <w:rFonts w:ascii="Arial" w:hAnsi="Arial" w:cs="Arial"/>
            <w:sz w:val="22"/>
            <w:szCs w:val="22"/>
          </w:rPr>
          <w:t xml:space="preserve">source: </w:t>
        </w:r>
        <w:r w:rsidR="00301F8B" w:rsidRPr="00301F8B">
          <w:rPr>
            <w:rStyle w:val="Hyperlink"/>
          </w:rPr>
          <w:t>https://localiq.com/blog/ai-statistics/</w:t>
        </w:r>
      </w:hyperlink>
      <w:r w:rsidR="00301F8B">
        <w:t xml:space="preserve"> </w:t>
      </w:r>
      <w:r w:rsidR="00DF243D">
        <w:rPr>
          <w:rStyle w:val="normaltextrun"/>
          <w:rFonts w:ascii="Arial" w:hAnsi="Arial" w:cs="Arial"/>
          <w:sz w:val="22"/>
          <w:szCs w:val="22"/>
        </w:rPr>
        <w:t xml:space="preserve">) </w:t>
      </w:r>
      <w:r>
        <w:rPr>
          <w:rStyle w:val="normaltextrun"/>
          <w:rFonts w:ascii="Arial" w:hAnsi="Arial" w:cs="Arial"/>
          <w:sz w:val="22"/>
          <w:szCs w:val="22"/>
        </w:rPr>
        <w:t>. Write a short (1000-word) discussion of how effective this is as a means for presenting the information it contains. You should include any particularly good features of the poster, any problems that you have identified and your ideas for improving the design.</w:t>
      </w:r>
      <w:r>
        <w:rPr>
          <w:rStyle w:val="eop"/>
          <w:rFonts w:ascii="Arial" w:hAnsi="Arial" w:cs="Arial"/>
          <w:sz w:val="22"/>
          <w:szCs w:val="22"/>
        </w:rPr>
        <w:t> </w:t>
      </w:r>
    </w:p>
    <w:p w14:paraId="621007B6"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C04BD04"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You may find it helpful to print out the graphic in colour on A3 paper and look at it at arm’s length.</w:t>
      </w:r>
      <w:r>
        <w:rPr>
          <w:rStyle w:val="eop"/>
          <w:rFonts w:ascii="Arial" w:hAnsi="Arial" w:cs="Arial"/>
          <w:sz w:val="22"/>
          <w:szCs w:val="22"/>
        </w:rPr>
        <w:t> </w:t>
      </w:r>
    </w:p>
    <w:p w14:paraId="7CD40B81"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DCA57E2"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Your discussion should consider the following aspects of visualisation design:</w:t>
      </w:r>
      <w:r>
        <w:rPr>
          <w:rStyle w:val="eop"/>
          <w:rFonts w:ascii="Arial" w:hAnsi="Arial" w:cs="Arial"/>
          <w:sz w:val="22"/>
          <w:szCs w:val="22"/>
        </w:rPr>
        <w:t> </w:t>
      </w:r>
    </w:p>
    <w:p w14:paraId="069A7B68" w14:textId="5AE7D405"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What message is the poster trying to provide?</w:t>
      </w:r>
      <w:r>
        <w:rPr>
          <w:rStyle w:val="eop"/>
          <w:rFonts w:ascii="Arial" w:hAnsi="Arial" w:cs="Arial"/>
          <w:sz w:val="22"/>
          <w:szCs w:val="22"/>
        </w:rPr>
        <w:t> </w:t>
      </w:r>
      <w:r w:rsidR="003F7759">
        <w:rPr>
          <w:rStyle w:val="eop"/>
          <w:rFonts w:ascii="Arial" w:hAnsi="Arial" w:cs="Arial"/>
          <w:sz w:val="22"/>
          <w:szCs w:val="22"/>
        </w:rPr>
        <w:t>Who are the target audience?</w:t>
      </w:r>
    </w:p>
    <w:p w14:paraId="6F7CF376" w14:textId="77777777"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Colour – Can you see everything? Do the colours fit the subject?</w:t>
      </w:r>
      <w:r>
        <w:rPr>
          <w:rStyle w:val="eop"/>
          <w:rFonts w:ascii="Arial" w:hAnsi="Arial" w:cs="Arial"/>
          <w:sz w:val="22"/>
          <w:szCs w:val="22"/>
        </w:rPr>
        <w:t> </w:t>
      </w:r>
    </w:p>
    <w:p w14:paraId="2794D5ED" w14:textId="77777777"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Text – Can you read everything? Are there too many fonts or styles of text? Is the text too large or too small?</w:t>
      </w:r>
      <w:r>
        <w:rPr>
          <w:rStyle w:val="eop"/>
          <w:rFonts w:ascii="Arial" w:hAnsi="Arial" w:cs="Arial"/>
          <w:sz w:val="22"/>
          <w:szCs w:val="22"/>
        </w:rPr>
        <w:t> </w:t>
      </w:r>
    </w:p>
    <w:p w14:paraId="13DFB9D8" w14:textId="77777777"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Graphs – Are the graphs easy to read? Are they of a suitable type for the data that they’re being used to display?</w:t>
      </w:r>
      <w:r>
        <w:rPr>
          <w:rStyle w:val="eop"/>
          <w:rFonts w:ascii="Arial" w:hAnsi="Arial" w:cs="Arial"/>
          <w:sz w:val="22"/>
          <w:szCs w:val="22"/>
        </w:rPr>
        <w:t> </w:t>
      </w:r>
    </w:p>
    <w:p w14:paraId="08E957A8" w14:textId="77777777"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Graphics – Are there graphics that don’t provide information? If so, are they harmless or do they actively prevent you from seeing information that is being presented? Is the overall design good or bad? Does it raise any ethical issues?</w:t>
      </w:r>
      <w:r>
        <w:rPr>
          <w:rStyle w:val="eop"/>
          <w:rFonts w:ascii="Arial" w:hAnsi="Arial" w:cs="Arial"/>
          <w:sz w:val="22"/>
          <w:szCs w:val="22"/>
        </w:rPr>
        <w:t> </w:t>
      </w:r>
    </w:p>
    <w:p w14:paraId="7AD486BE" w14:textId="77777777"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Cognition – Does it put any unnecessary demands on the viewer in terms of memory load, perception or mental modelling?</w:t>
      </w:r>
      <w:r>
        <w:rPr>
          <w:rStyle w:val="eop"/>
          <w:rFonts w:ascii="Arial" w:hAnsi="Arial" w:cs="Arial"/>
          <w:sz w:val="22"/>
          <w:szCs w:val="22"/>
        </w:rPr>
        <w:t> </w:t>
      </w:r>
    </w:p>
    <w:p w14:paraId="46422880" w14:textId="77777777" w:rsidR="00873D26" w:rsidRDefault="00873D26" w:rsidP="00873D26">
      <w:pPr>
        <w:pStyle w:val="paragraph"/>
        <w:numPr>
          <w:ilvl w:val="0"/>
          <w:numId w:val="59"/>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Improvements – How would you improve the infographic? Remember to explain how this would solve any problems previously identified. You may include a rough sketch of any redesigned areas of the graphic if you wish.</w:t>
      </w:r>
      <w:r>
        <w:rPr>
          <w:rStyle w:val="eop"/>
          <w:rFonts w:ascii="Arial" w:hAnsi="Arial" w:cs="Arial"/>
          <w:sz w:val="22"/>
          <w:szCs w:val="22"/>
        </w:rPr>
        <w:t> </w:t>
      </w:r>
    </w:p>
    <w:p w14:paraId="73188B8A"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FAE338F"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each case, you should support your decisions with references to the research literature. You should aim for 5-10 reference sources for this purpose and at least half of them should be books or journal papers.</w:t>
      </w:r>
      <w:r>
        <w:rPr>
          <w:rStyle w:val="eop"/>
          <w:rFonts w:ascii="Arial" w:hAnsi="Arial" w:cs="Arial"/>
          <w:sz w:val="22"/>
          <w:szCs w:val="22"/>
        </w:rPr>
        <w:t> </w:t>
      </w:r>
    </w:p>
    <w:p w14:paraId="28FCA355"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F12B80F"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Marks will be awarded for:</w:t>
      </w:r>
      <w:r>
        <w:rPr>
          <w:rStyle w:val="eop"/>
          <w:rFonts w:ascii="Arial" w:hAnsi="Arial" w:cs="Arial"/>
          <w:sz w:val="22"/>
          <w:szCs w:val="22"/>
        </w:rPr>
        <w:t> </w:t>
      </w:r>
    </w:p>
    <w:p w14:paraId="0C2C22E5" w14:textId="77777777" w:rsidR="00873D26" w:rsidRDefault="00873D26" w:rsidP="00873D26">
      <w:pPr>
        <w:pStyle w:val="paragraph"/>
        <w:numPr>
          <w:ilvl w:val="0"/>
          <w:numId w:val="2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(50%) Identifying good practice and problems with the following:</w:t>
      </w:r>
      <w:r>
        <w:rPr>
          <w:rStyle w:val="eop"/>
          <w:rFonts w:ascii="Arial" w:hAnsi="Arial" w:cs="Arial"/>
          <w:sz w:val="22"/>
          <w:szCs w:val="22"/>
        </w:rPr>
        <w:t> </w:t>
      </w:r>
    </w:p>
    <w:p w14:paraId="14436005" w14:textId="77777777" w:rsidR="00873D26" w:rsidRDefault="00873D26" w:rsidP="00873D26">
      <w:pPr>
        <w:pStyle w:val="paragraph"/>
        <w:numPr>
          <w:ilvl w:val="0"/>
          <w:numId w:val="26"/>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Colour</w:t>
      </w:r>
      <w:r>
        <w:rPr>
          <w:rStyle w:val="eop"/>
          <w:rFonts w:ascii="Arial" w:hAnsi="Arial" w:cs="Arial"/>
          <w:b/>
          <w:bCs/>
          <w:sz w:val="22"/>
          <w:szCs w:val="22"/>
        </w:rPr>
        <w:t> </w:t>
      </w:r>
    </w:p>
    <w:p w14:paraId="77C75576" w14:textId="77777777" w:rsidR="00873D26" w:rsidRDefault="00873D26" w:rsidP="00873D26">
      <w:pPr>
        <w:pStyle w:val="paragraph"/>
        <w:numPr>
          <w:ilvl w:val="0"/>
          <w:numId w:val="27"/>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Text</w:t>
      </w:r>
      <w:r>
        <w:rPr>
          <w:rStyle w:val="eop"/>
          <w:rFonts w:ascii="Arial" w:hAnsi="Arial" w:cs="Arial"/>
          <w:b/>
          <w:bCs/>
          <w:sz w:val="22"/>
          <w:szCs w:val="22"/>
        </w:rPr>
        <w:t> </w:t>
      </w:r>
    </w:p>
    <w:p w14:paraId="3526922B" w14:textId="77777777" w:rsidR="00873D26" w:rsidRDefault="00873D26" w:rsidP="00873D26">
      <w:pPr>
        <w:pStyle w:val="paragraph"/>
        <w:numPr>
          <w:ilvl w:val="0"/>
          <w:numId w:val="28"/>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Graphs</w:t>
      </w:r>
      <w:r>
        <w:rPr>
          <w:rStyle w:val="eop"/>
          <w:rFonts w:ascii="Arial" w:hAnsi="Arial" w:cs="Arial"/>
          <w:b/>
          <w:bCs/>
          <w:sz w:val="22"/>
          <w:szCs w:val="22"/>
        </w:rPr>
        <w:t> </w:t>
      </w:r>
    </w:p>
    <w:p w14:paraId="23C250AB" w14:textId="77777777" w:rsidR="00873D26" w:rsidRDefault="00873D26" w:rsidP="00873D26">
      <w:pPr>
        <w:pStyle w:val="paragraph"/>
        <w:numPr>
          <w:ilvl w:val="0"/>
          <w:numId w:val="29"/>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Graphics</w:t>
      </w:r>
      <w:r>
        <w:rPr>
          <w:rStyle w:val="eop"/>
          <w:rFonts w:ascii="Arial" w:hAnsi="Arial" w:cs="Arial"/>
          <w:b/>
          <w:bCs/>
          <w:sz w:val="22"/>
          <w:szCs w:val="22"/>
        </w:rPr>
        <w:t> </w:t>
      </w:r>
    </w:p>
    <w:p w14:paraId="709D69D0" w14:textId="77777777" w:rsidR="00873D26" w:rsidRDefault="00873D26" w:rsidP="00873D26">
      <w:pPr>
        <w:pStyle w:val="paragraph"/>
        <w:numPr>
          <w:ilvl w:val="0"/>
          <w:numId w:val="30"/>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Cognition</w:t>
      </w:r>
      <w:r>
        <w:rPr>
          <w:rStyle w:val="eop"/>
          <w:rFonts w:ascii="Arial" w:hAnsi="Arial" w:cs="Arial"/>
          <w:b/>
          <w:bCs/>
          <w:sz w:val="22"/>
          <w:szCs w:val="22"/>
        </w:rPr>
        <w:t> </w:t>
      </w:r>
    </w:p>
    <w:p w14:paraId="61F14B85" w14:textId="77777777" w:rsidR="00873D26" w:rsidRDefault="00873D26" w:rsidP="00873D26">
      <w:pPr>
        <w:pStyle w:val="paragraph"/>
        <w:numPr>
          <w:ilvl w:val="0"/>
          <w:numId w:val="31"/>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Explaining the problems with reference to the literature.</w:t>
      </w:r>
      <w:r>
        <w:rPr>
          <w:rStyle w:val="eop"/>
          <w:rFonts w:ascii="Arial" w:hAnsi="Arial" w:cs="Arial"/>
          <w:b/>
          <w:bCs/>
          <w:sz w:val="22"/>
          <w:szCs w:val="22"/>
        </w:rPr>
        <w:t> </w:t>
      </w:r>
    </w:p>
    <w:p w14:paraId="00EB0A02" w14:textId="77777777" w:rsidR="00873D26" w:rsidRDefault="00873D26" w:rsidP="00873D26">
      <w:pPr>
        <w:pStyle w:val="paragraph"/>
        <w:numPr>
          <w:ilvl w:val="0"/>
          <w:numId w:val="32"/>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(25%) Improving the infographic</w:t>
      </w:r>
      <w:r>
        <w:rPr>
          <w:rStyle w:val="eop"/>
          <w:rFonts w:ascii="Arial" w:hAnsi="Arial" w:cs="Arial"/>
          <w:b/>
          <w:bCs/>
          <w:sz w:val="22"/>
          <w:szCs w:val="22"/>
        </w:rPr>
        <w:t> </w:t>
      </w:r>
    </w:p>
    <w:p w14:paraId="53EB964A" w14:textId="77777777" w:rsidR="00873D26" w:rsidRDefault="00873D26" w:rsidP="00873D26">
      <w:pPr>
        <w:pStyle w:val="paragraph"/>
        <w:numPr>
          <w:ilvl w:val="0"/>
          <w:numId w:val="33"/>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Identifying the message</w:t>
      </w:r>
      <w:r>
        <w:rPr>
          <w:rStyle w:val="eop"/>
          <w:rFonts w:ascii="Arial" w:hAnsi="Arial" w:cs="Arial"/>
          <w:b/>
          <w:bCs/>
          <w:sz w:val="22"/>
          <w:szCs w:val="22"/>
        </w:rPr>
        <w:t> </w:t>
      </w:r>
    </w:p>
    <w:p w14:paraId="0FF16B21" w14:textId="77777777" w:rsidR="00873D26" w:rsidRDefault="00873D26" w:rsidP="00873D26">
      <w:pPr>
        <w:pStyle w:val="paragraph"/>
        <w:numPr>
          <w:ilvl w:val="0"/>
          <w:numId w:val="34"/>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Identifying practical improvements</w:t>
      </w:r>
      <w:r>
        <w:rPr>
          <w:rStyle w:val="eop"/>
          <w:rFonts w:ascii="Arial" w:hAnsi="Arial" w:cs="Arial"/>
          <w:b/>
          <w:bCs/>
          <w:sz w:val="22"/>
          <w:szCs w:val="22"/>
        </w:rPr>
        <w:t> </w:t>
      </w:r>
    </w:p>
    <w:p w14:paraId="3BA7928D" w14:textId="77777777" w:rsidR="00873D26" w:rsidRDefault="00873D26" w:rsidP="00873D26">
      <w:pPr>
        <w:pStyle w:val="paragraph"/>
        <w:numPr>
          <w:ilvl w:val="0"/>
          <w:numId w:val="35"/>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Explaining those improvements with reference to the literature.</w:t>
      </w:r>
      <w:r>
        <w:rPr>
          <w:rStyle w:val="eop"/>
          <w:rFonts w:ascii="Arial" w:hAnsi="Arial" w:cs="Arial"/>
          <w:b/>
          <w:bCs/>
          <w:sz w:val="22"/>
          <w:szCs w:val="22"/>
        </w:rPr>
        <w:t> </w:t>
      </w:r>
    </w:p>
    <w:p w14:paraId="26AE0297" w14:textId="77777777" w:rsidR="00873D26" w:rsidRDefault="00873D26" w:rsidP="00873D26">
      <w:pPr>
        <w:pStyle w:val="paragraph"/>
        <w:numPr>
          <w:ilvl w:val="0"/>
          <w:numId w:val="36"/>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(15%) Document presentation</w:t>
      </w:r>
      <w:r>
        <w:rPr>
          <w:rStyle w:val="eop"/>
          <w:rFonts w:ascii="Arial" w:hAnsi="Arial" w:cs="Arial"/>
          <w:b/>
          <w:bCs/>
          <w:sz w:val="22"/>
          <w:szCs w:val="22"/>
        </w:rPr>
        <w:t> </w:t>
      </w:r>
    </w:p>
    <w:p w14:paraId="7CA62CC0" w14:textId="77777777" w:rsidR="00873D26" w:rsidRDefault="00873D26" w:rsidP="00873D26">
      <w:pPr>
        <w:pStyle w:val="paragraph"/>
        <w:numPr>
          <w:ilvl w:val="0"/>
          <w:numId w:val="37"/>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Layout, structure</w:t>
      </w:r>
      <w:r>
        <w:rPr>
          <w:rStyle w:val="eop"/>
          <w:rFonts w:ascii="Arial" w:hAnsi="Arial" w:cs="Arial"/>
          <w:b/>
          <w:bCs/>
          <w:sz w:val="22"/>
          <w:szCs w:val="22"/>
        </w:rPr>
        <w:t> </w:t>
      </w:r>
    </w:p>
    <w:p w14:paraId="0E0FB00C" w14:textId="77777777" w:rsidR="00873D26" w:rsidRDefault="00873D26" w:rsidP="00873D26">
      <w:pPr>
        <w:pStyle w:val="paragraph"/>
        <w:numPr>
          <w:ilvl w:val="0"/>
          <w:numId w:val="38"/>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Appropriate use of examples</w:t>
      </w:r>
      <w:r>
        <w:rPr>
          <w:rStyle w:val="eop"/>
          <w:rFonts w:ascii="Arial" w:hAnsi="Arial" w:cs="Arial"/>
          <w:b/>
          <w:bCs/>
          <w:sz w:val="22"/>
          <w:szCs w:val="22"/>
        </w:rPr>
        <w:t> </w:t>
      </w:r>
    </w:p>
    <w:p w14:paraId="0AE17E3A" w14:textId="77777777" w:rsidR="00873D26" w:rsidRDefault="00873D26" w:rsidP="00873D26">
      <w:pPr>
        <w:pStyle w:val="paragraph"/>
        <w:numPr>
          <w:ilvl w:val="0"/>
          <w:numId w:val="39"/>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Readability, spelling, grammar.</w:t>
      </w:r>
      <w:r>
        <w:rPr>
          <w:rStyle w:val="eop"/>
          <w:rFonts w:ascii="Arial" w:hAnsi="Arial" w:cs="Arial"/>
          <w:b/>
          <w:bCs/>
          <w:sz w:val="22"/>
          <w:szCs w:val="22"/>
        </w:rPr>
        <w:t> </w:t>
      </w:r>
    </w:p>
    <w:p w14:paraId="07B41D96" w14:textId="77777777" w:rsidR="00873D26" w:rsidRDefault="00873D26" w:rsidP="00873D26">
      <w:pPr>
        <w:pStyle w:val="paragraph"/>
        <w:numPr>
          <w:ilvl w:val="0"/>
          <w:numId w:val="40"/>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Word count (1000 words ± 10%)</w:t>
      </w:r>
      <w:r>
        <w:rPr>
          <w:rStyle w:val="eop"/>
          <w:rFonts w:ascii="Arial" w:hAnsi="Arial" w:cs="Arial"/>
          <w:b/>
          <w:bCs/>
          <w:sz w:val="22"/>
          <w:szCs w:val="22"/>
        </w:rPr>
        <w:t> </w:t>
      </w:r>
    </w:p>
    <w:p w14:paraId="23DFC4E8" w14:textId="77777777" w:rsidR="00873D26" w:rsidRDefault="00873D26" w:rsidP="00873D26">
      <w:pPr>
        <w:pStyle w:val="paragraph"/>
        <w:numPr>
          <w:ilvl w:val="0"/>
          <w:numId w:val="41"/>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(10%) References</w:t>
      </w:r>
      <w:r>
        <w:rPr>
          <w:rStyle w:val="eop"/>
          <w:rFonts w:ascii="Arial" w:hAnsi="Arial" w:cs="Arial"/>
          <w:b/>
          <w:bCs/>
          <w:sz w:val="22"/>
          <w:szCs w:val="22"/>
        </w:rPr>
        <w:t> </w:t>
      </w:r>
    </w:p>
    <w:p w14:paraId="5A91C1B6" w14:textId="77777777" w:rsidR="00873D26" w:rsidRDefault="00873D26" w:rsidP="00873D26">
      <w:pPr>
        <w:pStyle w:val="paragraph"/>
        <w:numPr>
          <w:ilvl w:val="0"/>
          <w:numId w:val="42"/>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Number and quality of references.</w:t>
      </w:r>
      <w:r>
        <w:rPr>
          <w:rStyle w:val="eop"/>
          <w:rFonts w:ascii="Arial" w:hAnsi="Arial" w:cs="Arial"/>
          <w:b/>
          <w:bCs/>
          <w:sz w:val="22"/>
          <w:szCs w:val="22"/>
        </w:rPr>
        <w:t> </w:t>
      </w:r>
    </w:p>
    <w:p w14:paraId="24C13D42"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457D429" w14:textId="77777777" w:rsidR="00873D26" w:rsidRDefault="00873D26" w:rsidP="00873D26">
      <w:pPr>
        <w:pStyle w:val="paragraph"/>
        <w:spacing w:before="0" w:beforeAutospacing="0" w:after="0" w:afterAutospacing="0"/>
        <w:jc w:val="both"/>
        <w:textAlignment w:val="baseline"/>
        <w:rPr>
          <w:rFonts w:ascii="Segoe UI" w:hAnsi="Segoe UI" w:cs="Segoe UI"/>
          <w:b/>
          <w:bCs/>
          <w:sz w:val="18"/>
          <w:szCs w:val="18"/>
        </w:rPr>
      </w:pPr>
      <w:r>
        <w:rPr>
          <w:rStyle w:val="eop"/>
          <w:rFonts w:ascii="Arial" w:hAnsi="Arial" w:cs="Arial"/>
          <w:b/>
          <w:bCs/>
          <w:sz w:val="22"/>
          <w:szCs w:val="22"/>
        </w:rPr>
        <w:t> </w:t>
      </w:r>
    </w:p>
    <w:p w14:paraId="5872F1CC" w14:textId="77777777" w:rsidR="00873D26" w:rsidRDefault="00873D26" w:rsidP="00873D26">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22"/>
          <w:szCs w:val="22"/>
        </w:rPr>
        <w:t>Task 2 – 50% of the total mark</w:t>
      </w:r>
      <w:r>
        <w:rPr>
          <w:rStyle w:val="eop"/>
          <w:rFonts w:ascii="Arial" w:hAnsi="Arial" w:cs="Arial"/>
          <w:b/>
          <w:bCs/>
          <w:sz w:val="22"/>
          <w:szCs w:val="22"/>
        </w:rPr>
        <w:t> </w:t>
      </w:r>
    </w:p>
    <w:p w14:paraId="4CB31532" w14:textId="2F12C3D8"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data in the file “A&amp;E Attendance </w:t>
      </w:r>
      <w:proofErr w:type="spellStart"/>
      <w:r w:rsidR="00BB4E8E">
        <w:rPr>
          <w:rStyle w:val="normaltextrun"/>
          <w:rFonts w:ascii="Arial" w:hAnsi="Arial" w:cs="Arial"/>
          <w:sz w:val="22"/>
          <w:szCs w:val="22"/>
        </w:rPr>
        <w:t>Autrumn</w:t>
      </w:r>
      <w:proofErr w:type="spellEnd"/>
      <w:r w:rsidR="00BB4E8E">
        <w:rPr>
          <w:rStyle w:val="normaltextrun"/>
          <w:rFonts w:ascii="Arial" w:hAnsi="Arial" w:cs="Arial"/>
          <w:sz w:val="22"/>
          <w:szCs w:val="22"/>
        </w:rPr>
        <w:t xml:space="preserve"> </w:t>
      </w:r>
      <w:r>
        <w:rPr>
          <w:rStyle w:val="normaltextrun"/>
          <w:rFonts w:ascii="Arial" w:hAnsi="Arial" w:cs="Arial"/>
          <w:sz w:val="22"/>
          <w:szCs w:val="22"/>
        </w:rPr>
        <w:t xml:space="preserve">2024.xlsx’ (available on Moodle) comes from the Monthly Accident &amp; Emergency Report published by NHS Wales Informatics Service: “Performance against 4 hour waiting times target by hospital” (original data available online at </w:t>
      </w:r>
      <w:hyperlink r:id="rId10" w:history="1">
        <w:r w:rsidR="00BB4E8E" w:rsidRPr="00BB4E8E">
          <w:rPr>
            <w:rStyle w:val="Hyperlink"/>
            <w:rFonts w:ascii="Arial" w:hAnsi="Arial" w:cs="Arial"/>
            <w:sz w:val="22"/>
            <w:szCs w:val="22"/>
          </w:rPr>
          <w:t>https://statswales.gov.wales/v/P2TL</w:t>
        </w:r>
      </w:hyperlink>
      <w:r>
        <w:rPr>
          <w:rStyle w:val="normaltextrun"/>
          <w:rFonts w:ascii="Arial" w:hAnsi="Arial" w:cs="Arial"/>
          <w:sz w:val="22"/>
          <w:szCs w:val="22"/>
        </w:rPr>
        <w:t>). It shows the number of people attending A&amp;E within the various health authorities in Wales.</w:t>
      </w:r>
      <w:r>
        <w:rPr>
          <w:rStyle w:val="eop"/>
          <w:rFonts w:ascii="Arial" w:hAnsi="Arial" w:cs="Arial"/>
          <w:sz w:val="22"/>
          <w:szCs w:val="22"/>
        </w:rPr>
        <w:t> </w:t>
      </w:r>
    </w:p>
    <w:p w14:paraId="0D410332"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2245B73" w14:textId="4223D09D"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data shows the number of patients treated each month during the three months from </w:t>
      </w:r>
      <w:r w:rsidR="006B528A">
        <w:rPr>
          <w:rStyle w:val="normaltextrun"/>
          <w:rFonts w:ascii="Arial" w:hAnsi="Arial" w:cs="Arial"/>
          <w:sz w:val="22"/>
          <w:szCs w:val="22"/>
        </w:rPr>
        <w:t xml:space="preserve">April </w:t>
      </w:r>
      <w:r>
        <w:rPr>
          <w:rStyle w:val="normaltextrun"/>
          <w:rFonts w:ascii="Arial" w:hAnsi="Arial" w:cs="Arial"/>
          <w:sz w:val="22"/>
          <w:szCs w:val="22"/>
        </w:rPr>
        <w:t xml:space="preserve">2024 to </w:t>
      </w:r>
      <w:r w:rsidR="006B528A">
        <w:rPr>
          <w:rStyle w:val="normaltextrun"/>
          <w:rFonts w:ascii="Arial" w:hAnsi="Arial" w:cs="Arial"/>
          <w:sz w:val="22"/>
          <w:szCs w:val="22"/>
        </w:rPr>
        <w:t>June</w:t>
      </w:r>
      <w:r>
        <w:rPr>
          <w:rStyle w:val="normaltextrun"/>
          <w:rFonts w:ascii="Arial" w:hAnsi="Arial" w:cs="Arial"/>
          <w:sz w:val="22"/>
          <w:szCs w:val="22"/>
        </w:rPr>
        <w:t xml:space="preserve"> 2024 at hospitals within several local health boards. It also gives the total number of attendances at each hospital and the cumulative number of those patients who were treated in less than 4, 8 and 12 hours. Each health board is identified, and each hospital is defined as either a Major or Minor treatment centre.</w:t>
      </w:r>
      <w:r>
        <w:rPr>
          <w:rStyle w:val="eop"/>
          <w:rFonts w:ascii="Arial" w:hAnsi="Arial" w:cs="Arial"/>
          <w:sz w:val="22"/>
          <w:szCs w:val="22"/>
        </w:rPr>
        <w:t> </w:t>
      </w:r>
    </w:p>
    <w:p w14:paraId="17D50CCB"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63587C32"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Based upon this data, create an A3 colour poster that allows viewers to easily answer the following questions:</w:t>
      </w:r>
      <w:r>
        <w:rPr>
          <w:rStyle w:val="eop"/>
          <w:rFonts w:ascii="Arial" w:hAnsi="Arial" w:cs="Arial"/>
          <w:sz w:val="22"/>
          <w:szCs w:val="22"/>
        </w:rPr>
        <w:t> </w:t>
      </w:r>
    </w:p>
    <w:p w14:paraId="54A169B2" w14:textId="77777777" w:rsidR="00873D26" w:rsidRDefault="00873D26" w:rsidP="00873D26">
      <w:pPr>
        <w:pStyle w:val="paragraph"/>
        <w:numPr>
          <w:ilvl w:val="0"/>
          <w:numId w:val="6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How has the total number of patients seen in each area varied over the period?</w:t>
      </w:r>
      <w:r>
        <w:rPr>
          <w:rStyle w:val="eop"/>
          <w:rFonts w:ascii="Arial" w:hAnsi="Arial" w:cs="Arial"/>
          <w:sz w:val="22"/>
          <w:szCs w:val="22"/>
        </w:rPr>
        <w:t> </w:t>
      </w:r>
    </w:p>
    <w:p w14:paraId="4F60C235" w14:textId="77777777" w:rsidR="00873D26" w:rsidRDefault="00873D26" w:rsidP="00873D26">
      <w:pPr>
        <w:pStyle w:val="paragraph"/>
        <w:numPr>
          <w:ilvl w:val="0"/>
          <w:numId w:val="6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How have the proportions of patients treated within 4 hours, 8 hours, 12 hours and over 12 hours varied over the period?</w:t>
      </w:r>
      <w:r>
        <w:rPr>
          <w:rStyle w:val="eop"/>
          <w:rFonts w:ascii="Arial" w:hAnsi="Arial" w:cs="Arial"/>
          <w:sz w:val="22"/>
          <w:szCs w:val="22"/>
        </w:rPr>
        <w:t> </w:t>
      </w:r>
    </w:p>
    <w:p w14:paraId="4E073E59" w14:textId="77777777" w:rsidR="00873D26" w:rsidRDefault="00873D26" w:rsidP="00873D26">
      <w:pPr>
        <w:pStyle w:val="paragraph"/>
        <w:numPr>
          <w:ilvl w:val="0"/>
          <w:numId w:val="6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Do health boards with smaller patient numbers have better treatment times?</w:t>
      </w:r>
      <w:r>
        <w:rPr>
          <w:rStyle w:val="eop"/>
          <w:rFonts w:ascii="Arial" w:hAnsi="Arial" w:cs="Arial"/>
          <w:sz w:val="22"/>
          <w:szCs w:val="22"/>
        </w:rPr>
        <w:t> </w:t>
      </w:r>
    </w:p>
    <w:p w14:paraId="06EFC709" w14:textId="77777777" w:rsidR="00873D26" w:rsidRDefault="00873D26" w:rsidP="00873D26">
      <w:pPr>
        <w:pStyle w:val="paragraph"/>
        <w:numPr>
          <w:ilvl w:val="0"/>
          <w:numId w:val="6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Assuming that they have an injury that could be treated at any hospital, in which health board area are they most likely to have to wait over 12 hours?</w:t>
      </w:r>
      <w:r>
        <w:rPr>
          <w:rStyle w:val="eop"/>
          <w:rFonts w:ascii="Arial" w:hAnsi="Arial" w:cs="Arial"/>
          <w:sz w:val="22"/>
          <w:szCs w:val="22"/>
        </w:rPr>
        <w:t> </w:t>
      </w:r>
    </w:p>
    <w:p w14:paraId="37B34A8F" w14:textId="77777777" w:rsidR="00873D26" w:rsidRDefault="00873D26" w:rsidP="00873D26">
      <w:pPr>
        <w:pStyle w:val="paragraph"/>
        <w:numPr>
          <w:ilvl w:val="0"/>
          <w:numId w:val="6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Assuming that they have an injury that could be treated at any hospital, in which health board area are they most likely to have to wait less than 4 hours?</w:t>
      </w:r>
      <w:r>
        <w:rPr>
          <w:rStyle w:val="eop"/>
          <w:rFonts w:ascii="Arial" w:hAnsi="Arial" w:cs="Arial"/>
          <w:sz w:val="22"/>
          <w:szCs w:val="22"/>
        </w:rPr>
        <w:t> </w:t>
      </w:r>
    </w:p>
    <w:p w14:paraId="75A4C2C8" w14:textId="77777777" w:rsidR="00873D26" w:rsidRDefault="00873D26" w:rsidP="00873D26">
      <w:pPr>
        <w:pStyle w:val="paragraph"/>
        <w:spacing w:before="0" w:beforeAutospacing="0" w:after="0" w:afterAutospacing="0"/>
        <w:textAlignment w:val="baseline"/>
        <w:rPr>
          <w:rStyle w:val="normaltextrun"/>
          <w:rFonts w:ascii="Arial" w:hAnsi="Arial" w:cs="Arial"/>
          <w:sz w:val="22"/>
          <w:szCs w:val="22"/>
        </w:rPr>
      </w:pPr>
    </w:p>
    <w:p w14:paraId="744022D1" w14:textId="2C1325FA"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You should create an A3 poster that includes graphics that allow the viewer to easily answer all of the questions given. Templates are available on Moodle for A3 posters in Microsoft Word and Microsoft PowerPoint formats. The poster may have either landscape or portrait orientation and should contain computer-generated (</w:t>
      </w:r>
      <w:r>
        <w:rPr>
          <w:rStyle w:val="normaltextrun"/>
          <w:rFonts w:ascii="Arial" w:hAnsi="Arial" w:cs="Arial"/>
          <w:b/>
          <w:bCs/>
          <w:sz w:val="22"/>
          <w:szCs w:val="22"/>
        </w:rPr>
        <w:t>not</w:t>
      </w:r>
      <w:r>
        <w:rPr>
          <w:rStyle w:val="normaltextrun"/>
          <w:rFonts w:ascii="Arial" w:hAnsi="Arial" w:cs="Arial"/>
          <w:sz w:val="22"/>
          <w:szCs w:val="22"/>
        </w:rPr>
        <w:t xml:space="preserve"> hand-drawn) graphics. Excel, Tableau, and </w:t>
      </w:r>
      <w:proofErr w:type="spellStart"/>
      <w:r>
        <w:rPr>
          <w:rStyle w:val="normaltextrun"/>
          <w:rFonts w:ascii="Arial" w:hAnsi="Arial" w:cs="Arial"/>
          <w:sz w:val="22"/>
          <w:szCs w:val="22"/>
        </w:rPr>
        <w:t>PowerBI</w:t>
      </w:r>
      <w:proofErr w:type="spellEnd"/>
      <w:r>
        <w:rPr>
          <w:rStyle w:val="normaltextrun"/>
          <w:rFonts w:ascii="Arial" w:hAnsi="Arial" w:cs="Arial"/>
          <w:sz w:val="22"/>
          <w:szCs w:val="22"/>
        </w:rPr>
        <w:t xml:space="preserve"> all have many different types of visualisations that you may find useful.</w:t>
      </w:r>
      <w:r>
        <w:rPr>
          <w:rStyle w:val="eop"/>
          <w:rFonts w:ascii="Arial" w:hAnsi="Arial" w:cs="Arial"/>
          <w:sz w:val="22"/>
          <w:szCs w:val="22"/>
        </w:rPr>
        <w:t> </w:t>
      </w:r>
    </w:p>
    <w:p w14:paraId="5B84A815"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B3106B9"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Marks will be awarded for:</w:t>
      </w:r>
      <w:r>
        <w:rPr>
          <w:rStyle w:val="eop"/>
          <w:rFonts w:ascii="Arial" w:hAnsi="Arial" w:cs="Arial"/>
          <w:sz w:val="22"/>
          <w:szCs w:val="22"/>
        </w:rPr>
        <w:t> </w:t>
      </w:r>
    </w:p>
    <w:p w14:paraId="72DB998E" w14:textId="77777777" w:rsidR="00873D26" w:rsidRDefault="00873D26" w:rsidP="00873D26">
      <w:pPr>
        <w:pStyle w:val="paragraph"/>
        <w:numPr>
          <w:ilvl w:val="0"/>
          <w:numId w:val="4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(50%) Presentation of data</w:t>
      </w:r>
      <w:r>
        <w:rPr>
          <w:rStyle w:val="eop"/>
          <w:rFonts w:ascii="Arial" w:hAnsi="Arial" w:cs="Arial"/>
          <w:sz w:val="22"/>
          <w:szCs w:val="22"/>
        </w:rPr>
        <w:t> </w:t>
      </w:r>
    </w:p>
    <w:p w14:paraId="6D9EDF2F" w14:textId="77777777" w:rsidR="00873D26" w:rsidRDefault="00873D26" w:rsidP="00873D26">
      <w:pPr>
        <w:pStyle w:val="paragraph"/>
        <w:numPr>
          <w:ilvl w:val="0"/>
          <w:numId w:val="49"/>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Appropriate display methods – Consider using graphs and tables</w:t>
      </w:r>
      <w:r>
        <w:rPr>
          <w:rStyle w:val="eop"/>
          <w:rFonts w:ascii="Arial" w:hAnsi="Arial" w:cs="Arial"/>
          <w:b/>
          <w:bCs/>
          <w:sz w:val="22"/>
          <w:szCs w:val="22"/>
        </w:rPr>
        <w:t> </w:t>
      </w:r>
    </w:p>
    <w:p w14:paraId="02E4FEFF" w14:textId="77777777" w:rsidR="00873D26" w:rsidRDefault="00873D26" w:rsidP="00873D26">
      <w:pPr>
        <w:pStyle w:val="paragraph"/>
        <w:numPr>
          <w:ilvl w:val="0"/>
          <w:numId w:val="50"/>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Accurate data</w:t>
      </w:r>
      <w:r>
        <w:rPr>
          <w:rStyle w:val="eop"/>
          <w:rFonts w:ascii="Arial" w:hAnsi="Arial" w:cs="Arial"/>
          <w:b/>
          <w:bCs/>
          <w:sz w:val="22"/>
          <w:szCs w:val="22"/>
        </w:rPr>
        <w:t> </w:t>
      </w:r>
    </w:p>
    <w:p w14:paraId="261725ED" w14:textId="77777777" w:rsidR="00873D26" w:rsidRDefault="00873D26" w:rsidP="00873D26">
      <w:pPr>
        <w:pStyle w:val="paragraph"/>
        <w:numPr>
          <w:ilvl w:val="0"/>
          <w:numId w:val="51"/>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Answers all questions set</w:t>
      </w:r>
      <w:r>
        <w:rPr>
          <w:rStyle w:val="eop"/>
          <w:rFonts w:ascii="Arial" w:hAnsi="Arial" w:cs="Arial"/>
          <w:b/>
          <w:bCs/>
          <w:sz w:val="22"/>
          <w:szCs w:val="22"/>
        </w:rPr>
        <w:t> </w:t>
      </w:r>
    </w:p>
    <w:p w14:paraId="6116ABCC" w14:textId="77777777" w:rsidR="00873D26" w:rsidRDefault="00873D26" w:rsidP="00873D26">
      <w:pPr>
        <w:pStyle w:val="paragraph"/>
        <w:numPr>
          <w:ilvl w:val="0"/>
          <w:numId w:val="52"/>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(40%) Infographic design</w:t>
      </w:r>
      <w:r>
        <w:rPr>
          <w:rStyle w:val="eop"/>
          <w:rFonts w:ascii="Arial" w:hAnsi="Arial" w:cs="Arial"/>
          <w:b/>
          <w:bCs/>
          <w:sz w:val="22"/>
          <w:szCs w:val="22"/>
        </w:rPr>
        <w:t> </w:t>
      </w:r>
    </w:p>
    <w:p w14:paraId="3DC99284" w14:textId="77777777" w:rsidR="00873D26" w:rsidRDefault="00873D26" w:rsidP="00873D26">
      <w:pPr>
        <w:pStyle w:val="paragraph"/>
        <w:numPr>
          <w:ilvl w:val="0"/>
          <w:numId w:val="53"/>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text – Can you see the axes and the legends? What about titles?</w:t>
      </w:r>
      <w:r>
        <w:rPr>
          <w:rStyle w:val="eop"/>
          <w:rFonts w:ascii="Arial" w:hAnsi="Arial" w:cs="Arial"/>
          <w:b/>
          <w:bCs/>
          <w:sz w:val="22"/>
          <w:szCs w:val="22"/>
        </w:rPr>
        <w:t> </w:t>
      </w:r>
    </w:p>
    <w:p w14:paraId="7906B0E2" w14:textId="77777777" w:rsidR="00873D26" w:rsidRDefault="00873D26" w:rsidP="00873D26">
      <w:pPr>
        <w:pStyle w:val="paragraph"/>
        <w:numPr>
          <w:ilvl w:val="0"/>
          <w:numId w:val="54"/>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colour</w:t>
      </w:r>
      <w:r>
        <w:rPr>
          <w:rStyle w:val="eop"/>
          <w:rFonts w:ascii="Arial" w:hAnsi="Arial" w:cs="Arial"/>
          <w:b/>
          <w:bCs/>
          <w:sz w:val="22"/>
          <w:szCs w:val="22"/>
        </w:rPr>
        <w:t> </w:t>
      </w:r>
    </w:p>
    <w:p w14:paraId="10BCD3A1" w14:textId="77777777" w:rsidR="00873D26" w:rsidRDefault="00873D26" w:rsidP="00873D26">
      <w:pPr>
        <w:pStyle w:val="paragraph"/>
        <w:numPr>
          <w:ilvl w:val="0"/>
          <w:numId w:val="55"/>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graphics</w:t>
      </w:r>
      <w:r>
        <w:rPr>
          <w:rStyle w:val="eop"/>
          <w:rFonts w:ascii="Arial" w:hAnsi="Arial" w:cs="Arial"/>
          <w:b/>
          <w:bCs/>
          <w:sz w:val="22"/>
          <w:szCs w:val="22"/>
        </w:rPr>
        <w:t> </w:t>
      </w:r>
    </w:p>
    <w:p w14:paraId="370F6EFA" w14:textId="77777777" w:rsidR="00873D26" w:rsidRDefault="00873D26" w:rsidP="00873D26">
      <w:pPr>
        <w:pStyle w:val="paragraph"/>
        <w:numPr>
          <w:ilvl w:val="0"/>
          <w:numId w:val="56"/>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Use of white space</w:t>
      </w:r>
      <w:r>
        <w:rPr>
          <w:rStyle w:val="eop"/>
          <w:rFonts w:ascii="Arial" w:hAnsi="Arial" w:cs="Arial"/>
          <w:b/>
          <w:bCs/>
          <w:sz w:val="22"/>
          <w:szCs w:val="22"/>
        </w:rPr>
        <w:t> </w:t>
      </w:r>
    </w:p>
    <w:p w14:paraId="66213C18" w14:textId="77777777" w:rsidR="00873D26" w:rsidRDefault="00873D26" w:rsidP="00873D26">
      <w:pPr>
        <w:pStyle w:val="paragraph"/>
        <w:numPr>
          <w:ilvl w:val="0"/>
          <w:numId w:val="57"/>
        </w:numPr>
        <w:spacing w:before="0" w:beforeAutospacing="0" w:after="0" w:afterAutospacing="0"/>
        <w:ind w:left="1080" w:firstLine="0"/>
        <w:textAlignment w:val="baseline"/>
        <w:rPr>
          <w:rFonts w:ascii="Arial" w:hAnsi="Arial" w:cs="Arial"/>
          <w:b/>
          <w:bCs/>
          <w:sz w:val="22"/>
          <w:szCs w:val="22"/>
        </w:rPr>
      </w:pPr>
      <w:r>
        <w:rPr>
          <w:rStyle w:val="normaltextrun"/>
          <w:rFonts w:ascii="Arial" w:hAnsi="Arial" w:cs="Arial"/>
          <w:sz w:val="22"/>
          <w:szCs w:val="22"/>
        </w:rPr>
        <w:t>(10%) Creativity</w:t>
      </w:r>
      <w:r>
        <w:rPr>
          <w:rStyle w:val="eop"/>
          <w:rFonts w:ascii="Arial" w:hAnsi="Arial" w:cs="Arial"/>
          <w:b/>
          <w:bCs/>
          <w:sz w:val="22"/>
          <w:szCs w:val="22"/>
        </w:rPr>
        <w:t> </w:t>
      </w:r>
    </w:p>
    <w:p w14:paraId="240B454E" w14:textId="77777777" w:rsidR="00873D26" w:rsidRDefault="00873D26" w:rsidP="00873D26">
      <w:pPr>
        <w:pStyle w:val="paragraph"/>
        <w:numPr>
          <w:ilvl w:val="0"/>
          <w:numId w:val="58"/>
        </w:numPr>
        <w:spacing w:before="0" w:beforeAutospacing="0" w:after="0" w:afterAutospacing="0"/>
        <w:ind w:left="1800" w:firstLine="0"/>
        <w:textAlignment w:val="baseline"/>
        <w:rPr>
          <w:rFonts w:ascii="Arial" w:hAnsi="Arial" w:cs="Arial"/>
          <w:b/>
          <w:bCs/>
          <w:sz w:val="22"/>
          <w:szCs w:val="22"/>
        </w:rPr>
      </w:pPr>
      <w:r>
        <w:rPr>
          <w:rStyle w:val="normaltextrun"/>
          <w:rFonts w:ascii="Arial" w:hAnsi="Arial" w:cs="Arial"/>
          <w:sz w:val="22"/>
          <w:szCs w:val="22"/>
        </w:rPr>
        <w:t>Is it aesthetically pleasing or, at least, elegant in its simplicity?</w:t>
      </w:r>
      <w:r>
        <w:rPr>
          <w:rStyle w:val="eop"/>
          <w:rFonts w:ascii="Arial" w:hAnsi="Arial" w:cs="Arial"/>
          <w:b/>
          <w:bCs/>
          <w:sz w:val="22"/>
          <w:szCs w:val="22"/>
        </w:rPr>
        <w:t> </w:t>
      </w:r>
    </w:p>
    <w:p w14:paraId="5F6E79FB"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C4A7850"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WHAT YOU SHOULD SUBMIT</w:t>
      </w:r>
      <w:r>
        <w:rPr>
          <w:rStyle w:val="eop"/>
          <w:rFonts w:ascii="Arial" w:hAnsi="Arial" w:cs="Arial"/>
          <w:sz w:val="22"/>
          <w:szCs w:val="22"/>
        </w:rPr>
        <w:t> </w:t>
      </w:r>
    </w:p>
    <w:p w14:paraId="3FF65EA4" w14:textId="77777777" w:rsidR="00873D26" w:rsidRDefault="00873D26" w:rsidP="00873D2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report (MS Word format) and the poster (pdf format) (but not the assignment specification) should be submitted via Turnitin. </w:t>
      </w:r>
      <w:r>
        <w:rPr>
          <w:rStyle w:val="eop"/>
          <w:rFonts w:ascii="Arial" w:hAnsi="Arial" w:cs="Arial"/>
          <w:sz w:val="22"/>
          <w:szCs w:val="22"/>
        </w:rPr>
        <w:t> </w:t>
      </w:r>
    </w:p>
    <w:p w14:paraId="6486743A" w14:textId="77777777" w:rsidR="00152E9D" w:rsidRPr="00A406E5" w:rsidRDefault="00152E9D" w:rsidP="00A67FB1">
      <w:pPr>
        <w:ind w:left="720"/>
        <w:rPr>
          <w:rFonts w:ascii="Arial" w:hAnsi="Arial" w:cs="Arial"/>
          <w:sz w:val="24"/>
          <w:szCs w:val="24"/>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64A40F8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3D26">
        <w:rPr>
          <w:rFonts w:ascii="Arial" w:hAnsi="Arial" w:cs="Arial"/>
          <w:i/>
          <w:sz w:val="22"/>
          <w:szCs w:val="22"/>
        </w:rPr>
        <w:t>Remember that when you identify a problem or an example of good practice that you must justify this decision with reference to the academic literature.</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149730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7759">
        <w:rPr>
          <w:rFonts w:ascii="Arial" w:hAnsi="Arial" w:cs="Arial"/>
          <w:i/>
          <w:sz w:val="22"/>
          <w:szCs w:val="22"/>
        </w:rPr>
        <w:t>Things like visibility, contrast, grouping and readability are important for this assignment. You will also need to understand the data that you have been provided – make sure that you understand what each of the data columns means, and think about how you can use that data.</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07961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7759">
        <w:rPr>
          <w:rFonts w:ascii="Arial" w:hAnsi="Arial" w:cs="Arial"/>
          <w:i/>
          <w:sz w:val="22"/>
          <w:szCs w:val="22"/>
        </w:rPr>
        <w:t>This assignment is all about evaluating a data presentation and creating one of your own. Think about ways in which a presentation is made suitable for its target audience.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5F18D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7759">
        <w:rPr>
          <w:rFonts w:ascii="Arial" w:hAnsi="Arial" w:cs="Arial"/>
          <w:i/>
          <w:sz w:val="22"/>
          <w:szCs w:val="22"/>
        </w:rPr>
        <w:t>You will need to present a lot of information concisely, both in the report and in the infographic. Make sure that you use appropriate tools in each case.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2E87B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7759">
        <w:rPr>
          <w:rFonts w:ascii="Arial" w:hAnsi="Arial" w:cs="Arial"/>
          <w:i/>
          <w:sz w:val="22"/>
          <w:szCs w:val="22"/>
        </w:rPr>
        <w:t>You will need to present a lot of information concisely, so consider using bullet points and short summaries rather than long paragraphs. When writing your report remember: new sentence = new fact; new paragraph = new topic.</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0BE85B70"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21565ED5" w:rsidR="00152E9D" w:rsidRPr="00A406E5" w:rsidRDefault="00873D2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0C420EA" w:rsidR="00152E9D" w:rsidRPr="00A406E5" w:rsidRDefault="00873D2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4779C14" w:rsidR="00152E9D" w:rsidRPr="00A406E5" w:rsidRDefault="00873D2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0D30C10B" w:rsidR="00152E9D" w:rsidRPr="00A406E5" w:rsidRDefault="00873D26"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9C2CC74" w:rsidR="00152E9D" w:rsidRPr="00A406E5" w:rsidRDefault="00873D2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DE024D" w14:textId="77777777" w:rsidR="000C6AF1" w:rsidRDefault="000C6AF1">
      <w:r>
        <w:separator/>
      </w:r>
    </w:p>
  </w:endnote>
  <w:endnote w:type="continuationSeparator" w:id="0">
    <w:p w14:paraId="52157199" w14:textId="77777777" w:rsidR="000C6AF1" w:rsidRDefault="000C6A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FEFF6B" w14:textId="77777777" w:rsidR="000C6AF1" w:rsidRDefault="000C6AF1">
      <w:r>
        <w:separator/>
      </w:r>
    </w:p>
  </w:footnote>
  <w:footnote w:type="continuationSeparator" w:id="0">
    <w:p w14:paraId="6A578A15" w14:textId="77777777" w:rsidR="000C6AF1" w:rsidRDefault="000C6A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365D5"/>
    <w:multiLevelType w:val="multilevel"/>
    <w:tmpl w:val="DFF65B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B9D36B1"/>
    <w:multiLevelType w:val="multilevel"/>
    <w:tmpl w:val="DC124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AE33F5"/>
    <w:multiLevelType w:val="multilevel"/>
    <w:tmpl w:val="12FE0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B35A22"/>
    <w:multiLevelType w:val="multilevel"/>
    <w:tmpl w:val="294000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1DC543D"/>
    <w:multiLevelType w:val="multilevel"/>
    <w:tmpl w:val="FB8CD4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A56816"/>
    <w:multiLevelType w:val="multilevel"/>
    <w:tmpl w:val="B49A24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033C8"/>
    <w:multiLevelType w:val="multilevel"/>
    <w:tmpl w:val="56546D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9434ABD"/>
    <w:multiLevelType w:val="multilevel"/>
    <w:tmpl w:val="D174CDE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A90E48"/>
    <w:multiLevelType w:val="multilevel"/>
    <w:tmpl w:val="16982F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20481CA9"/>
    <w:multiLevelType w:val="multilevel"/>
    <w:tmpl w:val="48C4D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C7012E"/>
    <w:multiLevelType w:val="multilevel"/>
    <w:tmpl w:val="CA50F0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22596429"/>
    <w:multiLevelType w:val="multilevel"/>
    <w:tmpl w:val="7BC6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2D04ED3"/>
    <w:multiLevelType w:val="multilevel"/>
    <w:tmpl w:val="5FB037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24650078"/>
    <w:multiLevelType w:val="multilevel"/>
    <w:tmpl w:val="3B14E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5C418F8"/>
    <w:multiLevelType w:val="multilevel"/>
    <w:tmpl w:val="3530B90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6D1587F"/>
    <w:multiLevelType w:val="multilevel"/>
    <w:tmpl w:val="8F18F3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3" w15:restartNumberingAfterBreak="0">
    <w:nsid w:val="2A570B48"/>
    <w:multiLevelType w:val="multilevel"/>
    <w:tmpl w:val="F9C8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F103F24"/>
    <w:multiLevelType w:val="multilevel"/>
    <w:tmpl w:val="2F56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0A571D3"/>
    <w:multiLevelType w:val="multilevel"/>
    <w:tmpl w:val="FC863F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1DB6573"/>
    <w:multiLevelType w:val="multilevel"/>
    <w:tmpl w:val="8062A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2B05437"/>
    <w:multiLevelType w:val="multilevel"/>
    <w:tmpl w:val="FD3A65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2" w15:restartNumberingAfterBreak="0">
    <w:nsid w:val="3AC96F23"/>
    <w:multiLevelType w:val="multilevel"/>
    <w:tmpl w:val="B0927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BA43F6B"/>
    <w:multiLevelType w:val="multilevel"/>
    <w:tmpl w:val="5DEA32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E2E1872"/>
    <w:multiLevelType w:val="hybridMultilevel"/>
    <w:tmpl w:val="EE02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0139FA"/>
    <w:multiLevelType w:val="multilevel"/>
    <w:tmpl w:val="B93A5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21023A7"/>
    <w:multiLevelType w:val="multilevel"/>
    <w:tmpl w:val="E5AEF1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45B3380B"/>
    <w:multiLevelType w:val="multilevel"/>
    <w:tmpl w:val="7AC0B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48576C1A"/>
    <w:multiLevelType w:val="multilevel"/>
    <w:tmpl w:val="CCA2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D2D078D"/>
    <w:multiLevelType w:val="multilevel"/>
    <w:tmpl w:val="D9A07C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58DF270C"/>
    <w:multiLevelType w:val="multilevel"/>
    <w:tmpl w:val="4BD8E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A8E49BC"/>
    <w:multiLevelType w:val="multilevel"/>
    <w:tmpl w:val="E75A25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5D2652D6"/>
    <w:multiLevelType w:val="multilevel"/>
    <w:tmpl w:val="32845BC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05C6291"/>
    <w:multiLevelType w:val="multilevel"/>
    <w:tmpl w:val="39222B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D157EE8"/>
    <w:multiLevelType w:val="multilevel"/>
    <w:tmpl w:val="E216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EC718D3"/>
    <w:multiLevelType w:val="multilevel"/>
    <w:tmpl w:val="26201D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707B65C9"/>
    <w:multiLevelType w:val="multilevel"/>
    <w:tmpl w:val="4D08B9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712D2B07"/>
    <w:multiLevelType w:val="hybridMultilevel"/>
    <w:tmpl w:val="C7E2C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3" w15:restartNumberingAfterBreak="0">
    <w:nsid w:val="74720414"/>
    <w:multiLevelType w:val="multilevel"/>
    <w:tmpl w:val="6B9CA9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75660D65"/>
    <w:multiLevelType w:val="multilevel"/>
    <w:tmpl w:val="0F5CA71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76056A72"/>
    <w:multiLevelType w:val="multilevel"/>
    <w:tmpl w:val="BAFA9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57" w15:restartNumberingAfterBreak="0">
    <w:nsid w:val="77DA3863"/>
    <w:multiLevelType w:val="multilevel"/>
    <w:tmpl w:val="E98415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7C870CDC"/>
    <w:multiLevelType w:val="multilevel"/>
    <w:tmpl w:val="0D921A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7EF67E6C"/>
    <w:multiLevelType w:val="multilevel"/>
    <w:tmpl w:val="982072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5059110">
    <w:abstractNumId w:val="7"/>
  </w:num>
  <w:num w:numId="2" w16cid:durableId="1189367096">
    <w:abstractNumId w:val="30"/>
  </w:num>
  <w:num w:numId="3" w16cid:durableId="522594147">
    <w:abstractNumId w:val="52"/>
  </w:num>
  <w:num w:numId="4" w16cid:durableId="1679189305">
    <w:abstractNumId w:val="38"/>
  </w:num>
  <w:num w:numId="5" w16cid:durableId="1356270182">
    <w:abstractNumId w:val="26"/>
  </w:num>
  <w:num w:numId="6" w16cid:durableId="493838803">
    <w:abstractNumId w:val="51"/>
  </w:num>
  <w:num w:numId="7" w16cid:durableId="1685862695">
    <w:abstractNumId w:val="8"/>
  </w:num>
  <w:num w:numId="8" w16cid:durableId="90704009">
    <w:abstractNumId w:val="46"/>
  </w:num>
  <w:num w:numId="9" w16cid:durableId="2097751403">
    <w:abstractNumId w:val="31"/>
  </w:num>
  <w:num w:numId="10" w16cid:durableId="214200195">
    <w:abstractNumId w:val="14"/>
  </w:num>
  <w:num w:numId="11" w16cid:durableId="307977519">
    <w:abstractNumId w:val="15"/>
  </w:num>
  <w:num w:numId="12" w16cid:durableId="1296906017">
    <w:abstractNumId w:val="29"/>
  </w:num>
  <w:num w:numId="13" w16cid:durableId="2059233432">
    <w:abstractNumId w:val="44"/>
  </w:num>
  <w:num w:numId="14" w16cid:durableId="354356693">
    <w:abstractNumId w:val="11"/>
  </w:num>
  <w:num w:numId="15" w16cid:durableId="871109064">
    <w:abstractNumId w:val="0"/>
  </w:num>
  <w:num w:numId="16" w16cid:durableId="1111121824">
    <w:abstractNumId w:val="22"/>
  </w:num>
  <w:num w:numId="17" w16cid:durableId="608464664">
    <w:abstractNumId w:val="56"/>
  </w:num>
  <w:num w:numId="18" w16cid:durableId="1395272809">
    <w:abstractNumId w:val="37"/>
  </w:num>
  <w:num w:numId="19" w16cid:durableId="440760622">
    <w:abstractNumId w:val="19"/>
  </w:num>
  <w:num w:numId="20" w16cid:durableId="1880896016">
    <w:abstractNumId w:val="47"/>
  </w:num>
  <w:num w:numId="21" w16cid:durableId="443237119">
    <w:abstractNumId w:val="3"/>
  </w:num>
  <w:num w:numId="22" w16cid:durableId="870806858">
    <w:abstractNumId w:val="24"/>
  </w:num>
  <w:num w:numId="23" w16cid:durableId="1705212352">
    <w:abstractNumId w:val="41"/>
  </w:num>
  <w:num w:numId="24" w16cid:durableId="1726684112">
    <w:abstractNumId w:val="39"/>
  </w:num>
  <w:num w:numId="25" w16cid:durableId="1918904436">
    <w:abstractNumId w:val="23"/>
  </w:num>
  <w:num w:numId="26" w16cid:durableId="1191801634">
    <w:abstractNumId w:val="21"/>
  </w:num>
  <w:num w:numId="27" w16cid:durableId="2081712669">
    <w:abstractNumId w:val="20"/>
  </w:num>
  <w:num w:numId="28" w16cid:durableId="1010334830">
    <w:abstractNumId w:val="16"/>
  </w:num>
  <w:num w:numId="29" w16cid:durableId="127824831">
    <w:abstractNumId w:val="59"/>
  </w:num>
  <w:num w:numId="30" w16cid:durableId="380448428">
    <w:abstractNumId w:val="9"/>
  </w:num>
  <w:num w:numId="31" w16cid:durableId="287200146">
    <w:abstractNumId w:val="40"/>
  </w:num>
  <w:num w:numId="32" w16cid:durableId="1961455112">
    <w:abstractNumId w:val="27"/>
  </w:num>
  <w:num w:numId="33" w16cid:durableId="1064259942">
    <w:abstractNumId w:val="12"/>
  </w:num>
  <w:num w:numId="34" w16cid:durableId="142695596">
    <w:abstractNumId w:val="58"/>
  </w:num>
  <w:num w:numId="35" w16cid:durableId="1317614453">
    <w:abstractNumId w:val="43"/>
  </w:num>
  <w:num w:numId="36" w16cid:durableId="742144918">
    <w:abstractNumId w:val="32"/>
  </w:num>
  <w:num w:numId="37" w16cid:durableId="1349327727">
    <w:abstractNumId w:val="53"/>
  </w:num>
  <w:num w:numId="38" w16cid:durableId="1443568663">
    <w:abstractNumId w:val="42"/>
  </w:num>
  <w:num w:numId="39" w16cid:durableId="830097492">
    <w:abstractNumId w:val="45"/>
  </w:num>
  <w:num w:numId="40" w16cid:durableId="350566679">
    <w:abstractNumId w:val="57"/>
  </w:num>
  <w:num w:numId="41" w16cid:durableId="1408652696">
    <w:abstractNumId w:val="13"/>
  </w:num>
  <w:num w:numId="42" w16cid:durableId="1729575755">
    <w:abstractNumId w:val="1"/>
  </w:num>
  <w:num w:numId="43" w16cid:durableId="413891649">
    <w:abstractNumId w:val="35"/>
  </w:num>
  <w:num w:numId="44" w16cid:durableId="311980510">
    <w:abstractNumId w:val="25"/>
  </w:num>
  <w:num w:numId="45" w16cid:durableId="33383333">
    <w:abstractNumId w:val="33"/>
  </w:num>
  <w:num w:numId="46" w16cid:durableId="925068703">
    <w:abstractNumId w:val="28"/>
  </w:num>
  <w:num w:numId="47" w16cid:durableId="1015154313">
    <w:abstractNumId w:val="5"/>
  </w:num>
  <w:num w:numId="48" w16cid:durableId="1087115443">
    <w:abstractNumId w:val="17"/>
  </w:num>
  <w:num w:numId="49" w16cid:durableId="1423144585">
    <w:abstractNumId w:val="49"/>
  </w:num>
  <w:num w:numId="50" w16cid:durableId="2143956760">
    <w:abstractNumId w:val="48"/>
  </w:num>
  <w:num w:numId="51" w16cid:durableId="686712191">
    <w:abstractNumId w:val="4"/>
  </w:num>
  <w:num w:numId="52" w16cid:durableId="1725986404">
    <w:abstractNumId w:val="2"/>
  </w:num>
  <w:num w:numId="53" w16cid:durableId="501241715">
    <w:abstractNumId w:val="18"/>
  </w:num>
  <w:num w:numId="54" w16cid:durableId="9988791">
    <w:abstractNumId w:val="54"/>
  </w:num>
  <w:num w:numId="55" w16cid:durableId="1338146665">
    <w:abstractNumId w:val="6"/>
  </w:num>
  <w:num w:numId="56" w16cid:durableId="1879312578">
    <w:abstractNumId w:val="10"/>
  </w:num>
  <w:num w:numId="57" w16cid:durableId="1254124161">
    <w:abstractNumId w:val="55"/>
  </w:num>
  <w:num w:numId="58" w16cid:durableId="2087876238">
    <w:abstractNumId w:val="36"/>
  </w:num>
  <w:num w:numId="59" w16cid:durableId="2096855506">
    <w:abstractNumId w:val="34"/>
  </w:num>
  <w:num w:numId="60" w16cid:durableId="1894656358">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AF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1A22"/>
    <w:rsid w:val="002C449B"/>
    <w:rsid w:val="002C6040"/>
    <w:rsid w:val="002C633E"/>
    <w:rsid w:val="002D5B3F"/>
    <w:rsid w:val="002E272E"/>
    <w:rsid w:val="002F5778"/>
    <w:rsid w:val="00301F8B"/>
    <w:rsid w:val="003223E0"/>
    <w:rsid w:val="00352C4A"/>
    <w:rsid w:val="00362560"/>
    <w:rsid w:val="003732FD"/>
    <w:rsid w:val="003753B2"/>
    <w:rsid w:val="00376559"/>
    <w:rsid w:val="00382BAA"/>
    <w:rsid w:val="00384D73"/>
    <w:rsid w:val="00387DC7"/>
    <w:rsid w:val="00393EB6"/>
    <w:rsid w:val="003A3CE5"/>
    <w:rsid w:val="003B28B9"/>
    <w:rsid w:val="003B366F"/>
    <w:rsid w:val="003B3F9D"/>
    <w:rsid w:val="003B414D"/>
    <w:rsid w:val="003B6C95"/>
    <w:rsid w:val="003E5751"/>
    <w:rsid w:val="003F7759"/>
    <w:rsid w:val="004046A9"/>
    <w:rsid w:val="00404C50"/>
    <w:rsid w:val="00423934"/>
    <w:rsid w:val="00426244"/>
    <w:rsid w:val="00451810"/>
    <w:rsid w:val="00470A38"/>
    <w:rsid w:val="00477880"/>
    <w:rsid w:val="004874DE"/>
    <w:rsid w:val="004B5334"/>
    <w:rsid w:val="004B6C14"/>
    <w:rsid w:val="004D5E9B"/>
    <w:rsid w:val="004D63D9"/>
    <w:rsid w:val="004E6585"/>
    <w:rsid w:val="004E7D58"/>
    <w:rsid w:val="004F38B4"/>
    <w:rsid w:val="0050249F"/>
    <w:rsid w:val="00524566"/>
    <w:rsid w:val="00527E60"/>
    <w:rsid w:val="00530BEF"/>
    <w:rsid w:val="00552351"/>
    <w:rsid w:val="00561F00"/>
    <w:rsid w:val="00562C4E"/>
    <w:rsid w:val="00562DEC"/>
    <w:rsid w:val="00576AB4"/>
    <w:rsid w:val="00577917"/>
    <w:rsid w:val="0058048A"/>
    <w:rsid w:val="00580EE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528A"/>
    <w:rsid w:val="006B6BF5"/>
    <w:rsid w:val="006C6AA9"/>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3D26"/>
    <w:rsid w:val="00896134"/>
    <w:rsid w:val="008A62BC"/>
    <w:rsid w:val="008B43E7"/>
    <w:rsid w:val="008C2F16"/>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1CD6"/>
    <w:rsid w:val="00A85BFE"/>
    <w:rsid w:val="00AB6FE7"/>
    <w:rsid w:val="00AB7AD7"/>
    <w:rsid w:val="00AD2430"/>
    <w:rsid w:val="00AE41A6"/>
    <w:rsid w:val="00AF0E34"/>
    <w:rsid w:val="00AF271D"/>
    <w:rsid w:val="00AF56C2"/>
    <w:rsid w:val="00B004E6"/>
    <w:rsid w:val="00B0744D"/>
    <w:rsid w:val="00B47F4B"/>
    <w:rsid w:val="00B50EA8"/>
    <w:rsid w:val="00B64082"/>
    <w:rsid w:val="00B72325"/>
    <w:rsid w:val="00B81AD3"/>
    <w:rsid w:val="00B829D8"/>
    <w:rsid w:val="00B84B5B"/>
    <w:rsid w:val="00B86446"/>
    <w:rsid w:val="00BA1176"/>
    <w:rsid w:val="00BB4E8E"/>
    <w:rsid w:val="00BE0B01"/>
    <w:rsid w:val="00BE79C7"/>
    <w:rsid w:val="00BF3CB5"/>
    <w:rsid w:val="00C01A3F"/>
    <w:rsid w:val="00C073F1"/>
    <w:rsid w:val="00C1285B"/>
    <w:rsid w:val="00C1361B"/>
    <w:rsid w:val="00C14E1F"/>
    <w:rsid w:val="00C315AF"/>
    <w:rsid w:val="00C36D9A"/>
    <w:rsid w:val="00C44A72"/>
    <w:rsid w:val="00C61FC2"/>
    <w:rsid w:val="00C63F8A"/>
    <w:rsid w:val="00C705F9"/>
    <w:rsid w:val="00C80F0F"/>
    <w:rsid w:val="00C8667A"/>
    <w:rsid w:val="00C93BCB"/>
    <w:rsid w:val="00CB4C97"/>
    <w:rsid w:val="00CB799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243D"/>
    <w:rsid w:val="00DF321B"/>
    <w:rsid w:val="00E230E0"/>
    <w:rsid w:val="00E27F15"/>
    <w:rsid w:val="00E3783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D61"/>
    <w:rsid w:val="00F31163"/>
    <w:rsid w:val="00F311D9"/>
    <w:rsid w:val="00F31C04"/>
    <w:rsid w:val="00F345E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CB4C97"/>
    <w:rPr>
      <w:sz w:val="24"/>
    </w:rPr>
  </w:style>
  <w:style w:type="paragraph" w:customStyle="1" w:styleId="bullet">
    <w:name w:val="bullet"/>
    <w:link w:val="bulletChar"/>
    <w:rsid w:val="00CB4C97"/>
    <w:pPr>
      <w:overflowPunct w:val="0"/>
      <w:autoSpaceDE w:val="0"/>
      <w:autoSpaceDN w:val="0"/>
      <w:adjustRightInd w:val="0"/>
      <w:spacing w:before="120"/>
      <w:ind w:left="1004" w:hanging="284"/>
      <w:jc w:val="both"/>
    </w:pPr>
    <w:rPr>
      <w:sz w:val="24"/>
    </w:rPr>
  </w:style>
  <w:style w:type="paragraph" w:customStyle="1" w:styleId="paragraph">
    <w:name w:val="paragraph"/>
    <w:basedOn w:val="Normal"/>
    <w:rsid w:val="00873D26"/>
    <w:pPr>
      <w:spacing w:before="100" w:beforeAutospacing="1" w:after="100" w:afterAutospacing="1"/>
    </w:pPr>
    <w:rPr>
      <w:sz w:val="24"/>
      <w:szCs w:val="24"/>
    </w:rPr>
  </w:style>
  <w:style w:type="character" w:customStyle="1" w:styleId="normaltextrun">
    <w:name w:val="normaltextrun"/>
    <w:basedOn w:val="DefaultParagraphFont"/>
    <w:rsid w:val="00873D26"/>
  </w:style>
  <w:style w:type="character" w:customStyle="1" w:styleId="eop">
    <w:name w:val="eop"/>
    <w:basedOn w:val="DefaultParagraphFont"/>
    <w:rsid w:val="00873D26"/>
  </w:style>
  <w:style w:type="character" w:styleId="UnresolvedMention">
    <w:name w:val="Unresolved Mention"/>
    <w:basedOn w:val="DefaultParagraphFont"/>
    <w:uiPriority w:val="99"/>
    <w:semiHidden/>
    <w:unhideWhenUsed/>
    <w:rsid w:val="00DF243D"/>
    <w:rPr>
      <w:color w:val="605E5C"/>
      <w:shd w:val="clear" w:color="auto" w:fill="E1DFDD"/>
    </w:rPr>
  </w:style>
  <w:style w:type="character" w:styleId="FollowedHyperlink">
    <w:name w:val="FollowedHyperlink"/>
    <w:basedOn w:val="DefaultParagraphFont"/>
    <w:semiHidden/>
    <w:unhideWhenUsed/>
    <w:rsid w:val="00301F8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46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821976">
      <w:bodyDiv w:val="1"/>
      <w:marLeft w:val="0"/>
      <w:marRight w:val="0"/>
      <w:marTop w:val="0"/>
      <w:marBottom w:val="0"/>
      <w:divBdr>
        <w:top w:val="none" w:sz="0" w:space="0" w:color="auto"/>
        <w:left w:val="none" w:sz="0" w:space="0" w:color="auto"/>
        <w:bottom w:val="none" w:sz="0" w:space="0" w:color="auto"/>
        <w:right w:val="none" w:sz="0" w:space="0" w:color="auto"/>
      </w:divBdr>
      <w:divsChild>
        <w:div w:id="2067339670">
          <w:marLeft w:val="0"/>
          <w:marRight w:val="0"/>
          <w:marTop w:val="0"/>
          <w:marBottom w:val="0"/>
          <w:divBdr>
            <w:top w:val="none" w:sz="0" w:space="0" w:color="auto"/>
            <w:left w:val="none" w:sz="0" w:space="0" w:color="auto"/>
            <w:bottom w:val="none" w:sz="0" w:space="0" w:color="auto"/>
            <w:right w:val="none" w:sz="0" w:space="0" w:color="auto"/>
          </w:divBdr>
          <w:divsChild>
            <w:div w:id="645623930">
              <w:marLeft w:val="0"/>
              <w:marRight w:val="0"/>
              <w:marTop w:val="0"/>
              <w:marBottom w:val="0"/>
              <w:divBdr>
                <w:top w:val="none" w:sz="0" w:space="0" w:color="auto"/>
                <w:left w:val="none" w:sz="0" w:space="0" w:color="auto"/>
                <w:bottom w:val="none" w:sz="0" w:space="0" w:color="auto"/>
                <w:right w:val="none" w:sz="0" w:space="0" w:color="auto"/>
              </w:divBdr>
            </w:div>
            <w:div w:id="827750595">
              <w:marLeft w:val="0"/>
              <w:marRight w:val="0"/>
              <w:marTop w:val="0"/>
              <w:marBottom w:val="0"/>
              <w:divBdr>
                <w:top w:val="none" w:sz="0" w:space="0" w:color="auto"/>
                <w:left w:val="none" w:sz="0" w:space="0" w:color="auto"/>
                <w:bottom w:val="none" w:sz="0" w:space="0" w:color="auto"/>
                <w:right w:val="none" w:sz="0" w:space="0" w:color="auto"/>
              </w:divBdr>
            </w:div>
            <w:div w:id="1782645990">
              <w:marLeft w:val="0"/>
              <w:marRight w:val="0"/>
              <w:marTop w:val="0"/>
              <w:marBottom w:val="0"/>
              <w:divBdr>
                <w:top w:val="none" w:sz="0" w:space="0" w:color="auto"/>
                <w:left w:val="none" w:sz="0" w:space="0" w:color="auto"/>
                <w:bottom w:val="none" w:sz="0" w:space="0" w:color="auto"/>
                <w:right w:val="none" w:sz="0" w:space="0" w:color="auto"/>
              </w:divBdr>
            </w:div>
            <w:div w:id="1956016545">
              <w:marLeft w:val="0"/>
              <w:marRight w:val="0"/>
              <w:marTop w:val="0"/>
              <w:marBottom w:val="0"/>
              <w:divBdr>
                <w:top w:val="none" w:sz="0" w:space="0" w:color="auto"/>
                <w:left w:val="none" w:sz="0" w:space="0" w:color="auto"/>
                <w:bottom w:val="none" w:sz="0" w:space="0" w:color="auto"/>
                <w:right w:val="none" w:sz="0" w:space="0" w:color="auto"/>
              </w:divBdr>
            </w:div>
            <w:div w:id="1365525165">
              <w:marLeft w:val="0"/>
              <w:marRight w:val="0"/>
              <w:marTop w:val="0"/>
              <w:marBottom w:val="0"/>
              <w:divBdr>
                <w:top w:val="none" w:sz="0" w:space="0" w:color="auto"/>
                <w:left w:val="none" w:sz="0" w:space="0" w:color="auto"/>
                <w:bottom w:val="none" w:sz="0" w:space="0" w:color="auto"/>
                <w:right w:val="none" w:sz="0" w:space="0" w:color="auto"/>
              </w:divBdr>
            </w:div>
            <w:div w:id="324631315">
              <w:marLeft w:val="0"/>
              <w:marRight w:val="0"/>
              <w:marTop w:val="0"/>
              <w:marBottom w:val="0"/>
              <w:divBdr>
                <w:top w:val="none" w:sz="0" w:space="0" w:color="auto"/>
                <w:left w:val="none" w:sz="0" w:space="0" w:color="auto"/>
                <w:bottom w:val="none" w:sz="0" w:space="0" w:color="auto"/>
                <w:right w:val="none" w:sz="0" w:space="0" w:color="auto"/>
              </w:divBdr>
            </w:div>
            <w:div w:id="2126383906">
              <w:marLeft w:val="0"/>
              <w:marRight w:val="0"/>
              <w:marTop w:val="0"/>
              <w:marBottom w:val="0"/>
              <w:divBdr>
                <w:top w:val="none" w:sz="0" w:space="0" w:color="auto"/>
                <w:left w:val="none" w:sz="0" w:space="0" w:color="auto"/>
                <w:bottom w:val="none" w:sz="0" w:space="0" w:color="auto"/>
                <w:right w:val="none" w:sz="0" w:space="0" w:color="auto"/>
              </w:divBdr>
            </w:div>
            <w:div w:id="876817771">
              <w:marLeft w:val="0"/>
              <w:marRight w:val="0"/>
              <w:marTop w:val="0"/>
              <w:marBottom w:val="0"/>
              <w:divBdr>
                <w:top w:val="none" w:sz="0" w:space="0" w:color="auto"/>
                <w:left w:val="none" w:sz="0" w:space="0" w:color="auto"/>
                <w:bottom w:val="none" w:sz="0" w:space="0" w:color="auto"/>
                <w:right w:val="none" w:sz="0" w:space="0" w:color="auto"/>
              </w:divBdr>
            </w:div>
            <w:div w:id="1577859426">
              <w:marLeft w:val="0"/>
              <w:marRight w:val="0"/>
              <w:marTop w:val="0"/>
              <w:marBottom w:val="0"/>
              <w:divBdr>
                <w:top w:val="none" w:sz="0" w:space="0" w:color="auto"/>
                <w:left w:val="none" w:sz="0" w:space="0" w:color="auto"/>
                <w:bottom w:val="none" w:sz="0" w:space="0" w:color="auto"/>
                <w:right w:val="none" w:sz="0" w:space="0" w:color="auto"/>
              </w:divBdr>
            </w:div>
            <w:div w:id="1643608848">
              <w:marLeft w:val="0"/>
              <w:marRight w:val="0"/>
              <w:marTop w:val="0"/>
              <w:marBottom w:val="0"/>
              <w:divBdr>
                <w:top w:val="none" w:sz="0" w:space="0" w:color="auto"/>
                <w:left w:val="none" w:sz="0" w:space="0" w:color="auto"/>
                <w:bottom w:val="none" w:sz="0" w:space="0" w:color="auto"/>
                <w:right w:val="none" w:sz="0" w:space="0" w:color="auto"/>
              </w:divBdr>
            </w:div>
            <w:div w:id="1781997486">
              <w:marLeft w:val="0"/>
              <w:marRight w:val="0"/>
              <w:marTop w:val="0"/>
              <w:marBottom w:val="0"/>
              <w:divBdr>
                <w:top w:val="none" w:sz="0" w:space="0" w:color="auto"/>
                <w:left w:val="none" w:sz="0" w:space="0" w:color="auto"/>
                <w:bottom w:val="none" w:sz="0" w:space="0" w:color="auto"/>
                <w:right w:val="none" w:sz="0" w:space="0" w:color="auto"/>
              </w:divBdr>
            </w:div>
            <w:div w:id="2094274373">
              <w:marLeft w:val="0"/>
              <w:marRight w:val="0"/>
              <w:marTop w:val="0"/>
              <w:marBottom w:val="0"/>
              <w:divBdr>
                <w:top w:val="none" w:sz="0" w:space="0" w:color="auto"/>
                <w:left w:val="none" w:sz="0" w:space="0" w:color="auto"/>
                <w:bottom w:val="none" w:sz="0" w:space="0" w:color="auto"/>
                <w:right w:val="none" w:sz="0" w:space="0" w:color="auto"/>
              </w:divBdr>
            </w:div>
            <w:div w:id="872502255">
              <w:marLeft w:val="0"/>
              <w:marRight w:val="0"/>
              <w:marTop w:val="0"/>
              <w:marBottom w:val="0"/>
              <w:divBdr>
                <w:top w:val="none" w:sz="0" w:space="0" w:color="auto"/>
                <w:left w:val="none" w:sz="0" w:space="0" w:color="auto"/>
                <w:bottom w:val="none" w:sz="0" w:space="0" w:color="auto"/>
                <w:right w:val="none" w:sz="0" w:space="0" w:color="auto"/>
              </w:divBdr>
            </w:div>
            <w:div w:id="253172104">
              <w:marLeft w:val="0"/>
              <w:marRight w:val="0"/>
              <w:marTop w:val="0"/>
              <w:marBottom w:val="0"/>
              <w:divBdr>
                <w:top w:val="none" w:sz="0" w:space="0" w:color="auto"/>
                <w:left w:val="none" w:sz="0" w:space="0" w:color="auto"/>
                <w:bottom w:val="none" w:sz="0" w:space="0" w:color="auto"/>
                <w:right w:val="none" w:sz="0" w:space="0" w:color="auto"/>
              </w:divBdr>
            </w:div>
            <w:div w:id="2020041038">
              <w:marLeft w:val="0"/>
              <w:marRight w:val="0"/>
              <w:marTop w:val="0"/>
              <w:marBottom w:val="0"/>
              <w:divBdr>
                <w:top w:val="none" w:sz="0" w:space="0" w:color="auto"/>
                <w:left w:val="none" w:sz="0" w:space="0" w:color="auto"/>
                <w:bottom w:val="none" w:sz="0" w:space="0" w:color="auto"/>
                <w:right w:val="none" w:sz="0" w:space="0" w:color="auto"/>
              </w:divBdr>
            </w:div>
            <w:div w:id="426926504">
              <w:marLeft w:val="0"/>
              <w:marRight w:val="0"/>
              <w:marTop w:val="0"/>
              <w:marBottom w:val="0"/>
              <w:divBdr>
                <w:top w:val="none" w:sz="0" w:space="0" w:color="auto"/>
                <w:left w:val="none" w:sz="0" w:space="0" w:color="auto"/>
                <w:bottom w:val="none" w:sz="0" w:space="0" w:color="auto"/>
                <w:right w:val="none" w:sz="0" w:space="0" w:color="auto"/>
              </w:divBdr>
            </w:div>
            <w:div w:id="518348404">
              <w:marLeft w:val="0"/>
              <w:marRight w:val="0"/>
              <w:marTop w:val="0"/>
              <w:marBottom w:val="0"/>
              <w:divBdr>
                <w:top w:val="none" w:sz="0" w:space="0" w:color="auto"/>
                <w:left w:val="none" w:sz="0" w:space="0" w:color="auto"/>
                <w:bottom w:val="none" w:sz="0" w:space="0" w:color="auto"/>
                <w:right w:val="none" w:sz="0" w:space="0" w:color="auto"/>
              </w:divBdr>
            </w:div>
            <w:div w:id="484248074">
              <w:marLeft w:val="0"/>
              <w:marRight w:val="0"/>
              <w:marTop w:val="0"/>
              <w:marBottom w:val="0"/>
              <w:divBdr>
                <w:top w:val="none" w:sz="0" w:space="0" w:color="auto"/>
                <w:left w:val="none" w:sz="0" w:space="0" w:color="auto"/>
                <w:bottom w:val="none" w:sz="0" w:space="0" w:color="auto"/>
                <w:right w:val="none" w:sz="0" w:space="0" w:color="auto"/>
              </w:divBdr>
            </w:div>
            <w:div w:id="730732216">
              <w:marLeft w:val="0"/>
              <w:marRight w:val="0"/>
              <w:marTop w:val="0"/>
              <w:marBottom w:val="0"/>
              <w:divBdr>
                <w:top w:val="none" w:sz="0" w:space="0" w:color="auto"/>
                <w:left w:val="none" w:sz="0" w:space="0" w:color="auto"/>
                <w:bottom w:val="none" w:sz="0" w:space="0" w:color="auto"/>
                <w:right w:val="none" w:sz="0" w:space="0" w:color="auto"/>
              </w:divBdr>
            </w:div>
            <w:div w:id="688989700">
              <w:marLeft w:val="0"/>
              <w:marRight w:val="0"/>
              <w:marTop w:val="0"/>
              <w:marBottom w:val="0"/>
              <w:divBdr>
                <w:top w:val="none" w:sz="0" w:space="0" w:color="auto"/>
                <w:left w:val="none" w:sz="0" w:space="0" w:color="auto"/>
                <w:bottom w:val="none" w:sz="0" w:space="0" w:color="auto"/>
                <w:right w:val="none" w:sz="0" w:space="0" w:color="auto"/>
              </w:divBdr>
            </w:div>
          </w:divsChild>
        </w:div>
        <w:div w:id="1881746751">
          <w:marLeft w:val="0"/>
          <w:marRight w:val="0"/>
          <w:marTop w:val="0"/>
          <w:marBottom w:val="0"/>
          <w:divBdr>
            <w:top w:val="none" w:sz="0" w:space="0" w:color="auto"/>
            <w:left w:val="none" w:sz="0" w:space="0" w:color="auto"/>
            <w:bottom w:val="none" w:sz="0" w:space="0" w:color="auto"/>
            <w:right w:val="none" w:sz="0" w:space="0" w:color="auto"/>
          </w:divBdr>
          <w:divsChild>
            <w:div w:id="1392578584">
              <w:marLeft w:val="0"/>
              <w:marRight w:val="0"/>
              <w:marTop w:val="0"/>
              <w:marBottom w:val="0"/>
              <w:divBdr>
                <w:top w:val="none" w:sz="0" w:space="0" w:color="auto"/>
                <w:left w:val="none" w:sz="0" w:space="0" w:color="auto"/>
                <w:bottom w:val="none" w:sz="0" w:space="0" w:color="auto"/>
                <w:right w:val="none" w:sz="0" w:space="0" w:color="auto"/>
              </w:divBdr>
            </w:div>
            <w:div w:id="964308465">
              <w:marLeft w:val="0"/>
              <w:marRight w:val="0"/>
              <w:marTop w:val="0"/>
              <w:marBottom w:val="0"/>
              <w:divBdr>
                <w:top w:val="none" w:sz="0" w:space="0" w:color="auto"/>
                <w:left w:val="none" w:sz="0" w:space="0" w:color="auto"/>
                <w:bottom w:val="none" w:sz="0" w:space="0" w:color="auto"/>
                <w:right w:val="none" w:sz="0" w:space="0" w:color="auto"/>
              </w:divBdr>
            </w:div>
            <w:div w:id="802121300">
              <w:marLeft w:val="0"/>
              <w:marRight w:val="0"/>
              <w:marTop w:val="0"/>
              <w:marBottom w:val="0"/>
              <w:divBdr>
                <w:top w:val="none" w:sz="0" w:space="0" w:color="auto"/>
                <w:left w:val="none" w:sz="0" w:space="0" w:color="auto"/>
                <w:bottom w:val="none" w:sz="0" w:space="0" w:color="auto"/>
                <w:right w:val="none" w:sz="0" w:space="0" w:color="auto"/>
              </w:divBdr>
            </w:div>
            <w:div w:id="1078090549">
              <w:marLeft w:val="0"/>
              <w:marRight w:val="0"/>
              <w:marTop w:val="0"/>
              <w:marBottom w:val="0"/>
              <w:divBdr>
                <w:top w:val="none" w:sz="0" w:space="0" w:color="auto"/>
                <w:left w:val="none" w:sz="0" w:space="0" w:color="auto"/>
                <w:bottom w:val="none" w:sz="0" w:space="0" w:color="auto"/>
                <w:right w:val="none" w:sz="0" w:space="0" w:color="auto"/>
              </w:divBdr>
            </w:div>
            <w:div w:id="1909263168">
              <w:marLeft w:val="0"/>
              <w:marRight w:val="0"/>
              <w:marTop w:val="0"/>
              <w:marBottom w:val="0"/>
              <w:divBdr>
                <w:top w:val="none" w:sz="0" w:space="0" w:color="auto"/>
                <w:left w:val="none" w:sz="0" w:space="0" w:color="auto"/>
                <w:bottom w:val="none" w:sz="0" w:space="0" w:color="auto"/>
                <w:right w:val="none" w:sz="0" w:space="0" w:color="auto"/>
              </w:divBdr>
            </w:div>
            <w:div w:id="1958029181">
              <w:marLeft w:val="0"/>
              <w:marRight w:val="0"/>
              <w:marTop w:val="0"/>
              <w:marBottom w:val="0"/>
              <w:divBdr>
                <w:top w:val="none" w:sz="0" w:space="0" w:color="auto"/>
                <w:left w:val="none" w:sz="0" w:space="0" w:color="auto"/>
                <w:bottom w:val="none" w:sz="0" w:space="0" w:color="auto"/>
                <w:right w:val="none" w:sz="0" w:space="0" w:color="auto"/>
              </w:divBdr>
            </w:div>
            <w:div w:id="1856923337">
              <w:marLeft w:val="0"/>
              <w:marRight w:val="0"/>
              <w:marTop w:val="0"/>
              <w:marBottom w:val="0"/>
              <w:divBdr>
                <w:top w:val="none" w:sz="0" w:space="0" w:color="auto"/>
                <w:left w:val="none" w:sz="0" w:space="0" w:color="auto"/>
                <w:bottom w:val="none" w:sz="0" w:space="0" w:color="auto"/>
                <w:right w:val="none" w:sz="0" w:space="0" w:color="auto"/>
              </w:divBdr>
            </w:div>
            <w:div w:id="1249267182">
              <w:marLeft w:val="0"/>
              <w:marRight w:val="0"/>
              <w:marTop w:val="0"/>
              <w:marBottom w:val="0"/>
              <w:divBdr>
                <w:top w:val="none" w:sz="0" w:space="0" w:color="auto"/>
                <w:left w:val="none" w:sz="0" w:space="0" w:color="auto"/>
                <w:bottom w:val="none" w:sz="0" w:space="0" w:color="auto"/>
                <w:right w:val="none" w:sz="0" w:space="0" w:color="auto"/>
              </w:divBdr>
            </w:div>
            <w:div w:id="633219201">
              <w:marLeft w:val="0"/>
              <w:marRight w:val="0"/>
              <w:marTop w:val="0"/>
              <w:marBottom w:val="0"/>
              <w:divBdr>
                <w:top w:val="none" w:sz="0" w:space="0" w:color="auto"/>
                <w:left w:val="none" w:sz="0" w:space="0" w:color="auto"/>
                <w:bottom w:val="none" w:sz="0" w:space="0" w:color="auto"/>
                <w:right w:val="none" w:sz="0" w:space="0" w:color="auto"/>
              </w:divBdr>
            </w:div>
            <w:div w:id="733356997">
              <w:marLeft w:val="0"/>
              <w:marRight w:val="0"/>
              <w:marTop w:val="0"/>
              <w:marBottom w:val="0"/>
              <w:divBdr>
                <w:top w:val="none" w:sz="0" w:space="0" w:color="auto"/>
                <w:left w:val="none" w:sz="0" w:space="0" w:color="auto"/>
                <w:bottom w:val="none" w:sz="0" w:space="0" w:color="auto"/>
                <w:right w:val="none" w:sz="0" w:space="0" w:color="auto"/>
              </w:divBdr>
            </w:div>
            <w:div w:id="1637837627">
              <w:marLeft w:val="0"/>
              <w:marRight w:val="0"/>
              <w:marTop w:val="0"/>
              <w:marBottom w:val="0"/>
              <w:divBdr>
                <w:top w:val="none" w:sz="0" w:space="0" w:color="auto"/>
                <w:left w:val="none" w:sz="0" w:space="0" w:color="auto"/>
                <w:bottom w:val="none" w:sz="0" w:space="0" w:color="auto"/>
                <w:right w:val="none" w:sz="0" w:space="0" w:color="auto"/>
              </w:divBdr>
            </w:div>
            <w:div w:id="323557484">
              <w:marLeft w:val="0"/>
              <w:marRight w:val="0"/>
              <w:marTop w:val="0"/>
              <w:marBottom w:val="0"/>
              <w:divBdr>
                <w:top w:val="none" w:sz="0" w:space="0" w:color="auto"/>
                <w:left w:val="none" w:sz="0" w:space="0" w:color="auto"/>
                <w:bottom w:val="none" w:sz="0" w:space="0" w:color="auto"/>
                <w:right w:val="none" w:sz="0" w:space="0" w:color="auto"/>
              </w:divBdr>
            </w:div>
            <w:div w:id="1924415256">
              <w:marLeft w:val="0"/>
              <w:marRight w:val="0"/>
              <w:marTop w:val="0"/>
              <w:marBottom w:val="0"/>
              <w:divBdr>
                <w:top w:val="none" w:sz="0" w:space="0" w:color="auto"/>
                <w:left w:val="none" w:sz="0" w:space="0" w:color="auto"/>
                <w:bottom w:val="none" w:sz="0" w:space="0" w:color="auto"/>
                <w:right w:val="none" w:sz="0" w:space="0" w:color="auto"/>
              </w:divBdr>
            </w:div>
            <w:div w:id="1628968167">
              <w:marLeft w:val="0"/>
              <w:marRight w:val="0"/>
              <w:marTop w:val="0"/>
              <w:marBottom w:val="0"/>
              <w:divBdr>
                <w:top w:val="none" w:sz="0" w:space="0" w:color="auto"/>
                <w:left w:val="none" w:sz="0" w:space="0" w:color="auto"/>
                <w:bottom w:val="none" w:sz="0" w:space="0" w:color="auto"/>
                <w:right w:val="none" w:sz="0" w:space="0" w:color="auto"/>
              </w:divBdr>
            </w:div>
            <w:div w:id="1847481338">
              <w:marLeft w:val="0"/>
              <w:marRight w:val="0"/>
              <w:marTop w:val="0"/>
              <w:marBottom w:val="0"/>
              <w:divBdr>
                <w:top w:val="none" w:sz="0" w:space="0" w:color="auto"/>
                <w:left w:val="none" w:sz="0" w:space="0" w:color="auto"/>
                <w:bottom w:val="none" w:sz="0" w:space="0" w:color="auto"/>
                <w:right w:val="none" w:sz="0" w:space="0" w:color="auto"/>
              </w:divBdr>
            </w:div>
            <w:div w:id="864556900">
              <w:marLeft w:val="0"/>
              <w:marRight w:val="0"/>
              <w:marTop w:val="0"/>
              <w:marBottom w:val="0"/>
              <w:divBdr>
                <w:top w:val="none" w:sz="0" w:space="0" w:color="auto"/>
                <w:left w:val="none" w:sz="0" w:space="0" w:color="auto"/>
                <w:bottom w:val="none" w:sz="0" w:space="0" w:color="auto"/>
                <w:right w:val="none" w:sz="0" w:space="0" w:color="auto"/>
              </w:divBdr>
            </w:div>
            <w:div w:id="2016491964">
              <w:marLeft w:val="0"/>
              <w:marRight w:val="0"/>
              <w:marTop w:val="0"/>
              <w:marBottom w:val="0"/>
              <w:divBdr>
                <w:top w:val="none" w:sz="0" w:space="0" w:color="auto"/>
                <w:left w:val="none" w:sz="0" w:space="0" w:color="auto"/>
                <w:bottom w:val="none" w:sz="0" w:space="0" w:color="auto"/>
                <w:right w:val="none" w:sz="0" w:space="0" w:color="auto"/>
              </w:divBdr>
            </w:div>
            <w:div w:id="2068455380">
              <w:marLeft w:val="0"/>
              <w:marRight w:val="0"/>
              <w:marTop w:val="0"/>
              <w:marBottom w:val="0"/>
              <w:divBdr>
                <w:top w:val="none" w:sz="0" w:space="0" w:color="auto"/>
                <w:left w:val="none" w:sz="0" w:space="0" w:color="auto"/>
                <w:bottom w:val="none" w:sz="0" w:space="0" w:color="auto"/>
                <w:right w:val="none" w:sz="0" w:space="0" w:color="auto"/>
              </w:divBdr>
            </w:div>
            <w:div w:id="606305953">
              <w:marLeft w:val="0"/>
              <w:marRight w:val="0"/>
              <w:marTop w:val="0"/>
              <w:marBottom w:val="0"/>
              <w:divBdr>
                <w:top w:val="none" w:sz="0" w:space="0" w:color="auto"/>
                <w:left w:val="none" w:sz="0" w:space="0" w:color="auto"/>
                <w:bottom w:val="none" w:sz="0" w:space="0" w:color="auto"/>
                <w:right w:val="none" w:sz="0" w:space="0" w:color="auto"/>
              </w:divBdr>
            </w:div>
            <w:div w:id="625233988">
              <w:marLeft w:val="0"/>
              <w:marRight w:val="0"/>
              <w:marTop w:val="0"/>
              <w:marBottom w:val="0"/>
              <w:divBdr>
                <w:top w:val="none" w:sz="0" w:space="0" w:color="auto"/>
                <w:left w:val="none" w:sz="0" w:space="0" w:color="auto"/>
                <w:bottom w:val="none" w:sz="0" w:space="0" w:color="auto"/>
                <w:right w:val="none" w:sz="0" w:space="0" w:color="auto"/>
              </w:divBdr>
            </w:div>
          </w:divsChild>
        </w:div>
        <w:div w:id="197667409">
          <w:marLeft w:val="0"/>
          <w:marRight w:val="0"/>
          <w:marTop w:val="0"/>
          <w:marBottom w:val="0"/>
          <w:divBdr>
            <w:top w:val="none" w:sz="0" w:space="0" w:color="auto"/>
            <w:left w:val="none" w:sz="0" w:space="0" w:color="auto"/>
            <w:bottom w:val="none" w:sz="0" w:space="0" w:color="auto"/>
            <w:right w:val="none" w:sz="0" w:space="0" w:color="auto"/>
          </w:divBdr>
          <w:divsChild>
            <w:div w:id="1777288300">
              <w:marLeft w:val="0"/>
              <w:marRight w:val="0"/>
              <w:marTop w:val="0"/>
              <w:marBottom w:val="0"/>
              <w:divBdr>
                <w:top w:val="none" w:sz="0" w:space="0" w:color="auto"/>
                <w:left w:val="none" w:sz="0" w:space="0" w:color="auto"/>
                <w:bottom w:val="none" w:sz="0" w:space="0" w:color="auto"/>
                <w:right w:val="none" w:sz="0" w:space="0" w:color="auto"/>
              </w:divBdr>
            </w:div>
            <w:div w:id="129396537">
              <w:marLeft w:val="0"/>
              <w:marRight w:val="0"/>
              <w:marTop w:val="0"/>
              <w:marBottom w:val="0"/>
              <w:divBdr>
                <w:top w:val="none" w:sz="0" w:space="0" w:color="auto"/>
                <w:left w:val="none" w:sz="0" w:space="0" w:color="auto"/>
                <w:bottom w:val="none" w:sz="0" w:space="0" w:color="auto"/>
                <w:right w:val="none" w:sz="0" w:space="0" w:color="auto"/>
              </w:divBdr>
            </w:div>
            <w:div w:id="1960791527">
              <w:marLeft w:val="0"/>
              <w:marRight w:val="0"/>
              <w:marTop w:val="0"/>
              <w:marBottom w:val="0"/>
              <w:divBdr>
                <w:top w:val="none" w:sz="0" w:space="0" w:color="auto"/>
                <w:left w:val="none" w:sz="0" w:space="0" w:color="auto"/>
                <w:bottom w:val="none" w:sz="0" w:space="0" w:color="auto"/>
                <w:right w:val="none" w:sz="0" w:space="0" w:color="auto"/>
              </w:divBdr>
            </w:div>
            <w:div w:id="604925043">
              <w:marLeft w:val="0"/>
              <w:marRight w:val="0"/>
              <w:marTop w:val="0"/>
              <w:marBottom w:val="0"/>
              <w:divBdr>
                <w:top w:val="none" w:sz="0" w:space="0" w:color="auto"/>
                <w:left w:val="none" w:sz="0" w:space="0" w:color="auto"/>
                <w:bottom w:val="none" w:sz="0" w:space="0" w:color="auto"/>
                <w:right w:val="none" w:sz="0" w:space="0" w:color="auto"/>
              </w:divBdr>
            </w:div>
            <w:div w:id="879785010">
              <w:marLeft w:val="0"/>
              <w:marRight w:val="0"/>
              <w:marTop w:val="0"/>
              <w:marBottom w:val="0"/>
              <w:divBdr>
                <w:top w:val="none" w:sz="0" w:space="0" w:color="auto"/>
                <w:left w:val="none" w:sz="0" w:space="0" w:color="auto"/>
                <w:bottom w:val="none" w:sz="0" w:space="0" w:color="auto"/>
                <w:right w:val="none" w:sz="0" w:space="0" w:color="auto"/>
              </w:divBdr>
            </w:div>
            <w:div w:id="91971438">
              <w:marLeft w:val="0"/>
              <w:marRight w:val="0"/>
              <w:marTop w:val="0"/>
              <w:marBottom w:val="0"/>
              <w:divBdr>
                <w:top w:val="none" w:sz="0" w:space="0" w:color="auto"/>
                <w:left w:val="none" w:sz="0" w:space="0" w:color="auto"/>
                <w:bottom w:val="none" w:sz="0" w:space="0" w:color="auto"/>
                <w:right w:val="none" w:sz="0" w:space="0" w:color="auto"/>
              </w:divBdr>
            </w:div>
            <w:div w:id="889416151">
              <w:marLeft w:val="0"/>
              <w:marRight w:val="0"/>
              <w:marTop w:val="0"/>
              <w:marBottom w:val="0"/>
              <w:divBdr>
                <w:top w:val="none" w:sz="0" w:space="0" w:color="auto"/>
                <w:left w:val="none" w:sz="0" w:space="0" w:color="auto"/>
                <w:bottom w:val="none" w:sz="0" w:space="0" w:color="auto"/>
                <w:right w:val="none" w:sz="0" w:space="0" w:color="auto"/>
              </w:divBdr>
            </w:div>
            <w:div w:id="1818378870">
              <w:marLeft w:val="0"/>
              <w:marRight w:val="0"/>
              <w:marTop w:val="0"/>
              <w:marBottom w:val="0"/>
              <w:divBdr>
                <w:top w:val="none" w:sz="0" w:space="0" w:color="auto"/>
                <w:left w:val="none" w:sz="0" w:space="0" w:color="auto"/>
                <w:bottom w:val="none" w:sz="0" w:space="0" w:color="auto"/>
                <w:right w:val="none" w:sz="0" w:space="0" w:color="auto"/>
              </w:divBdr>
            </w:div>
            <w:div w:id="1331907248">
              <w:marLeft w:val="0"/>
              <w:marRight w:val="0"/>
              <w:marTop w:val="0"/>
              <w:marBottom w:val="0"/>
              <w:divBdr>
                <w:top w:val="none" w:sz="0" w:space="0" w:color="auto"/>
                <w:left w:val="none" w:sz="0" w:space="0" w:color="auto"/>
                <w:bottom w:val="none" w:sz="0" w:space="0" w:color="auto"/>
                <w:right w:val="none" w:sz="0" w:space="0" w:color="auto"/>
              </w:divBdr>
            </w:div>
            <w:div w:id="1463965955">
              <w:marLeft w:val="0"/>
              <w:marRight w:val="0"/>
              <w:marTop w:val="0"/>
              <w:marBottom w:val="0"/>
              <w:divBdr>
                <w:top w:val="none" w:sz="0" w:space="0" w:color="auto"/>
                <w:left w:val="none" w:sz="0" w:space="0" w:color="auto"/>
                <w:bottom w:val="none" w:sz="0" w:space="0" w:color="auto"/>
                <w:right w:val="none" w:sz="0" w:space="0" w:color="auto"/>
              </w:divBdr>
            </w:div>
            <w:div w:id="1704597196">
              <w:marLeft w:val="0"/>
              <w:marRight w:val="0"/>
              <w:marTop w:val="0"/>
              <w:marBottom w:val="0"/>
              <w:divBdr>
                <w:top w:val="none" w:sz="0" w:space="0" w:color="auto"/>
                <w:left w:val="none" w:sz="0" w:space="0" w:color="auto"/>
                <w:bottom w:val="none" w:sz="0" w:space="0" w:color="auto"/>
                <w:right w:val="none" w:sz="0" w:space="0" w:color="auto"/>
              </w:divBdr>
            </w:div>
            <w:div w:id="1327518425">
              <w:marLeft w:val="0"/>
              <w:marRight w:val="0"/>
              <w:marTop w:val="0"/>
              <w:marBottom w:val="0"/>
              <w:divBdr>
                <w:top w:val="none" w:sz="0" w:space="0" w:color="auto"/>
                <w:left w:val="none" w:sz="0" w:space="0" w:color="auto"/>
                <w:bottom w:val="none" w:sz="0" w:space="0" w:color="auto"/>
                <w:right w:val="none" w:sz="0" w:space="0" w:color="auto"/>
              </w:divBdr>
            </w:div>
            <w:div w:id="1046612158">
              <w:marLeft w:val="0"/>
              <w:marRight w:val="0"/>
              <w:marTop w:val="0"/>
              <w:marBottom w:val="0"/>
              <w:divBdr>
                <w:top w:val="none" w:sz="0" w:space="0" w:color="auto"/>
                <w:left w:val="none" w:sz="0" w:space="0" w:color="auto"/>
                <w:bottom w:val="none" w:sz="0" w:space="0" w:color="auto"/>
                <w:right w:val="none" w:sz="0" w:space="0" w:color="auto"/>
              </w:divBdr>
            </w:div>
            <w:div w:id="1849103021">
              <w:marLeft w:val="0"/>
              <w:marRight w:val="0"/>
              <w:marTop w:val="0"/>
              <w:marBottom w:val="0"/>
              <w:divBdr>
                <w:top w:val="none" w:sz="0" w:space="0" w:color="auto"/>
                <w:left w:val="none" w:sz="0" w:space="0" w:color="auto"/>
                <w:bottom w:val="none" w:sz="0" w:space="0" w:color="auto"/>
                <w:right w:val="none" w:sz="0" w:space="0" w:color="auto"/>
              </w:divBdr>
            </w:div>
            <w:div w:id="73364095">
              <w:marLeft w:val="0"/>
              <w:marRight w:val="0"/>
              <w:marTop w:val="0"/>
              <w:marBottom w:val="0"/>
              <w:divBdr>
                <w:top w:val="none" w:sz="0" w:space="0" w:color="auto"/>
                <w:left w:val="none" w:sz="0" w:space="0" w:color="auto"/>
                <w:bottom w:val="none" w:sz="0" w:space="0" w:color="auto"/>
                <w:right w:val="none" w:sz="0" w:space="0" w:color="auto"/>
              </w:divBdr>
            </w:div>
            <w:div w:id="881140429">
              <w:marLeft w:val="0"/>
              <w:marRight w:val="0"/>
              <w:marTop w:val="0"/>
              <w:marBottom w:val="0"/>
              <w:divBdr>
                <w:top w:val="none" w:sz="0" w:space="0" w:color="auto"/>
                <w:left w:val="none" w:sz="0" w:space="0" w:color="auto"/>
                <w:bottom w:val="none" w:sz="0" w:space="0" w:color="auto"/>
                <w:right w:val="none" w:sz="0" w:space="0" w:color="auto"/>
              </w:divBdr>
            </w:div>
            <w:div w:id="793714366">
              <w:marLeft w:val="0"/>
              <w:marRight w:val="0"/>
              <w:marTop w:val="0"/>
              <w:marBottom w:val="0"/>
              <w:divBdr>
                <w:top w:val="none" w:sz="0" w:space="0" w:color="auto"/>
                <w:left w:val="none" w:sz="0" w:space="0" w:color="auto"/>
                <w:bottom w:val="none" w:sz="0" w:space="0" w:color="auto"/>
                <w:right w:val="none" w:sz="0" w:space="0" w:color="auto"/>
              </w:divBdr>
            </w:div>
            <w:div w:id="746807650">
              <w:marLeft w:val="0"/>
              <w:marRight w:val="0"/>
              <w:marTop w:val="0"/>
              <w:marBottom w:val="0"/>
              <w:divBdr>
                <w:top w:val="none" w:sz="0" w:space="0" w:color="auto"/>
                <w:left w:val="none" w:sz="0" w:space="0" w:color="auto"/>
                <w:bottom w:val="none" w:sz="0" w:space="0" w:color="auto"/>
                <w:right w:val="none" w:sz="0" w:space="0" w:color="auto"/>
              </w:divBdr>
            </w:div>
            <w:div w:id="1050231073">
              <w:marLeft w:val="0"/>
              <w:marRight w:val="0"/>
              <w:marTop w:val="0"/>
              <w:marBottom w:val="0"/>
              <w:divBdr>
                <w:top w:val="none" w:sz="0" w:space="0" w:color="auto"/>
                <w:left w:val="none" w:sz="0" w:space="0" w:color="auto"/>
                <w:bottom w:val="none" w:sz="0" w:space="0" w:color="auto"/>
                <w:right w:val="none" w:sz="0" w:space="0" w:color="auto"/>
              </w:divBdr>
            </w:div>
            <w:div w:id="428354840">
              <w:marLeft w:val="0"/>
              <w:marRight w:val="0"/>
              <w:marTop w:val="0"/>
              <w:marBottom w:val="0"/>
              <w:divBdr>
                <w:top w:val="none" w:sz="0" w:space="0" w:color="auto"/>
                <w:left w:val="none" w:sz="0" w:space="0" w:color="auto"/>
                <w:bottom w:val="none" w:sz="0" w:space="0" w:color="auto"/>
                <w:right w:val="none" w:sz="0" w:space="0" w:color="auto"/>
              </w:divBdr>
            </w:div>
          </w:divsChild>
        </w:div>
        <w:div w:id="481193047">
          <w:marLeft w:val="0"/>
          <w:marRight w:val="0"/>
          <w:marTop w:val="0"/>
          <w:marBottom w:val="0"/>
          <w:divBdr>
            <w:top w:val="none" w:sz="0" w:space="0" w:color="auto"/>
            <w:left w:val="none" w:sz="0" w:space="0" w:color="auto"/>
            <w:bottom w:val="none" w:sz="0" w:space="0" w:color="auto"/>
            <w:right w:val="none" w:sz="0" w:space="0" w:color="auto"/>
          </w:divBdr>
          <w:divsChild>
            <w:div w:id="461701772">
              <w:marLeft w:val="0"/>
              <w:marRight w:val="0"/>
              <w:marTop w:val="0"/>
              <w:marBottom w:val="0"/>
              <w:divBdr>
                <w:top w:val="none" w:sz="0" w:space="0" w:color="auto"/>
                <w:left w:val="none" w:sz="0" w:space="0" w:color="auto"/>
                <w:bottom w:val="none" w:sz="0" w:space="0" w:color="auto"/>
                <w:right w:val="none" w:sz="0" w:space="0" w:color="auto"/>
              </w:divBdr>
            </w:div>
            <w:div w:id="126901433">
              <w:marLeft w:val="0"/>
              <w:marRight w:val="0"/>
              <w:marTop w:val="0"/>
              <w:marBottom w:val="0"/>
              <w:divBdr>
                <w:top w:val="none" w:sz="0" w:space="0" w:color="auto"/>
                <w:left w:val="none" w:sz="0" w:space="0" w:color="auto"/>
                <w:bottom w:val="none" w:sz="0" w:space="0" w:color="auto"/>
                <w:right w:val="none" w:sz="0" w:space="0" w:color="auto"/>
              </w:divBdr>
            </w:div>
            <w:div w:id="1348555344">
              <w:marLeft w:val="0"/>
              <w:marRight w:val="0"/>
              <w:marTop w:val="0"/>
              <w:marBottom w:val="0"/>
              <w:divBdr>
                <w:top w:val="none" w:sz="0" w:space="0" w:color="auto"/>
                <w:left w:val="none" w:sz="0" w:space="0" w:color="auto"/>
                <w:bottom w:val="none" w:sz="0" w:space="0" w:color="auto"/>
                <w:right w:val="none" w:sz="0" w:space="0" w:color="auto"/>
              </w:divBdr>
            </w:div>
            <w:div w:id="1938441000">
              <w:marLeft w:val="0"/>
              <w:marRight w:val="0"/>
              <w:marTop w:val="0"/>
              <w:marBottom w:val="0"/>
              <w:divBdr>
                <w:top w:val="none" w:sz="0" w:space="0" w:color="auto"/>
                <w:left w:val="none" w:sz="0" w:space="0" w:color="auto"/>
                <w:bottom w:val="none" w:sz="0" w:space="0" w:color="auto"/>
                <w:right w:val="none" w:sz="0" w:space="0" w:color="auto"/>
              </w:divBdr>
            </w:div>
            <w:div w:id="174680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240237">
      <w:bodyDiv w:val="1"/>
      <w:marLeft w:val="0"/>
      <w:marRight w:val="0"/>
      <w:marTop w:val="0"/>
      <w:marBottom w:val="0"/>
      <w:divBdr>
        <w:top w:val="none" w:sz="0" w:space="0" w:color="auto"/>
        <w:left w:val="none" w:sz="0" w:space="0" w:color="auto"/>
        <w:bottom w:val="none" w:sz="0" w:space="0" w:color="auto"/>
        <w:right w:val="none" w:sz="0" w:space="0" w:color="auto"/>
      </w:divBdr>
      <w:divsChild>
        <w:div w:id="1246912524">
          <w:marLeft w:val="0"/>
          <w:marRight w:val="0"/>
          <w:marTop w:val="0"/>
          <w:marBottom w:val="0"/>
          <w:divBdr>
            <w:top w:val="none" w:sz="0" w:space="0" w:color="auto"/>
            <w:left w:val="none" w:sz="0" w:space="0" w:color="auto"/>
            <w:bottom w:val="none" w:sz="0" w:space="0" w:color="auto"/>
            <w:right w:val="none" w:sz="0" w:space="0" w:color="auto"/>
          </w:divBdr>
          <w:divsChild>
            <w:div w:id="1451048870">
              <w:marLeft w:val="0"/>
              <w:marRight w:val="0"/>
              <w:marTop w:val="0"/>
              <w:marBottom w:val="0"/>
              <w:divBdr>
                <w:top w:val="none" w:sz="0" w:space="0" w:color="auto"/>
                <w:left w:val="none" w:sz="0" w:space="0" w:color="auto"/>
                <w:bottom w:val="none" w:sz="0" w:space="0" w:color="auto"/>
                <w:right w:val="none" w:sz="0" w:space="0" w:color="auto"/>
              </w:divBdr>
            </w:div>
            <w:div w:id="1885171980">
              <w:marLeft w:val="0"/>
              <w:marRight w:val="0"/>
              <w:marTop w:val="0"/>
              <w:marBottom w:val="0"/>
              <w:divBdr>
                <w:top w:val="none" w:sz="0" w:space="0" w:color="auto"/>
                <w:left w:val="none" w:sz="0" w:space="0" w:color="auto"/>
                <w:bottom w:val="none" w:sz="0" w:space="0" w:color="auto"/>
                <w:right w:val="none" w:sz="0" w:space="0" w:color="auto"/>
              </w:divBdr>
            </w:div>
            <w:div w:id="2088384451">
              <w:marLeft w:val="0"/>
              <w:marRight w:val="0"/>
              <w:marTop w:val="0"/>
              <w:marBottom w:val="0"/>
              <w:divBdr>
                <w:top w:val="none" w:sz="0" w:space="0" w:color="auto"/>
                <w:left w:val="none" w:sz="0" w:space="0" w:color="auto"/>
                <w:bottom w:val="none" w:sz="0" w:space="0" w:color="auto"/>
                <w:right w:val="none" w:sz="0" w:space="0" w:color="auto"/>
              </w:divBdr>
            </w:div>
            <w:div w:id="1114981622">
              <w:marLeft w:val="0"/>
              <w:marRight w:val="0"/>
              <w:marTop w:val="0"/>
              <w:marBottom w:val="0"/>
              <w:divBdr>
                <w:top w:val="none" w:sz="0" w:space="0" w:color="auto"/>
                <w:left w:val="none" w:sz="0" w:space="0" w:color="auto"/>
                <w:bottom w:val="none" w:sz="0" w:space="0" w:color="auto"/>
                <w:right w:val="none" w:sz="0" w:space="0" w:color="auto"/>
              </w:divBdr>
            </w:div>
            <w:div w:id="862978314">
              <w:marLeft w:val="0"/>
              <w:marRight w:val="0"/>
              <w:marTop w:val="0"/>
              <w:marBottom w:val="0"/>
              <w:divBdr>
                <w:top w:val="none" w:sz="0" w:space="0" w:color="auto"/>
                <w:left w:val="none" w:sz="0" w:space="0" w:color="auto"/>
                <w:bottom w:val="none" w:sz="0" w:space="0" w:color="auto"/>
                <w:right w:val="none" w:sz="0" w:space="0" w:color="auto"/>
              </w:divBdr>
            </w:div>
            <w:div w:id="1522665736">
              <w:marLeft w:val="0"/>
              <w:marRight w:val="0"/>
              <w:marTop w:val="0"/>
              <w:marBottom w:val="0"/>
              <w:divBdr>
                <w:top w:val="none" w:sz="0" w:space="0" w:color="auto"/>
                <w:left w:val="none" w:sz="0" w:space="0" w:color="auto"/>
                <w:bottom w:val="none" w:sz="0" w:space="0" w:color="auto"/>
                <w:right w:val="none" w:sz="0" w:space="0" w:color="auto"/>
              </w:divBdr>
            </w:div>
            <w:div w:id="2076005091">
              <w:marLeft w:val="0"/>
              <w:marRight w:val="0"/>
              <w:marTop w:val="0"/>
              <w:marBottom w:val="0"/>
              <w:divBdr>
                <w:top w:val="none" w:sz="0" w:space="0" w:color="auto"/>
                <w:left w:val="none" w:sz="0" w:space="0" w:color="auto"/>
                <w:bottom w:val="none" w:sz="0" w:space="0" w:color="auto"/>
                <w:right w:val="none" w:sz="0" w:space="0" w:color="auto"/>
              </w:divBdr>
            </w:div>
            <w:div w:id="354889268">
              <w:marLeft w:val="0"/>
              <w:marRight w:val="0"/>
              <w:marTop w:val="0"/>
              <w:marBottom w:val="0"/>
              <w:divBdr>
                <w:top w:val="none" w:sz="0" w:space="0" w:color="auto"/>
                <w:left w:val="none" w:sz="0" w:space="0" w:color="auto"/>
                <w:bottom w:val="none" w:sz="0" w:space="0" w:color="auto"/>
                <w:right w:val="none" w:sz="0" w:space="0" w:color="auto"/>
              </w:divBdr>
            </w:div>
            <w:div w:id="17581811">
              <w:marLeft w:val="0"/>
              <w:marRight w:val="0"/>
              <w:marTop w:val="0"/>
              <w:marBottom w:val="0"/>
              <w:divBdr>
                <w:top w:val="none" w:sz="0" w:space="0" w:color="auto"/>
                <w:left w:val="none" w:sz="0" w:space="0" w:color="auto"/>
                <w:bottom w:val="none" w:sz="0" w:space="0" w:color="auto"/>
                <w:right w:val="none" w:sz="0" w:space="0" w:color="auto"/>
              </w:divBdr>
            </w:div>
            <w:div w:id="1531339990">
              <w:marLeft w:val="0"/>
              <w:marRight w:val="0"/>
              <w:marTop w:val="0"/>
              <w:marBottom w:val="0"/>
              <w:divBdr>
                <w:top w:val="none" w:sz="0" w:space="0" w:color="auto"/>
                <w:left w:val="none" w:sz="0" w:space="0" w:color="auto"/>
                <w:bottom w:val="none" w:sz="0" w:space="0" w:color="auto"/>
                <w:right w:val="none" w:sz="0" w:space="0" w:color="auto"/>
              </w:divBdr>
            </w:div>
            <w:div w:id="743840811">
              <w:marLeft w:val="0"/>
              <w:marRight w:val="0"/>
              <w:marTop w:val="0"/>
              <w:marBottom w:val="0"/>
              <w:divBdr>
                <w:top w:val="none" w:sz="0" w:space="0" w:color="auto"/>
                <w:left w:val="none" w:sz="0" w:space="0" w:color="auto"/>
                <w:bottom w:val="none" w:sz="0" w:space="0" w:color="auto"/>
                <w:right w:val="none" w:sz="0" w:space="0" w:color="auto"/>
              </w:divBdr>
            </w:div>
            <w:div w:id="169565157">
              <w:marLeft w:val="0"/>
              <w:marRight w:val="0"/>
              <w:marTop w:val="0"/>
              <w:marBottom w:val="0"/>
              <w:divBdr>
                <w:top w:val="none" w:sz="0" w:space="0" w:color="auto"/>
                <w:left w:val="none" w:sz="0" w:space="0" w:color="auto"/>
                <w:bottom w:val="none" w:sz="0" w:space="0" w:color="auto"/>
                <w:right w:val="none" w:sz="0" w:space="0" w:color="auto"/>
              </w:divBdr>
            </w:div>
            <w:div w:id="1226526223">
              <w:marLeft w:val="0"/>
              <w:marRight w:val="0"/>
              <w:marTop w:val="0"/>
              <w:marBottom w:val="0"/>
              <w:divBdr>
                <w:top w:val="none" w:sz="0" w:space="0" w:color="auto"/>
                <w:left w:val="none" w:sz="0" w:space="0" w:color="auto"/>
                <w:bottom w:val="none" w:sz="0" w:space="0" w:color="auto"/>
                <w:right w:val="none" w:sz="0" w:space="0" w:color="auto"/>
              </w:divBdr>
            </w:div>
            <w:div w:id="607154651">
              <w:marLeft w:val="0"/>
              <w:marRight w:val="0"/>
              <w:marTop w:val="0"/>
              <w:marBottom w:val="0"/>
              <w:divBdr>
                <w:top w:val="none" w:sz="0" w:space="0" w:color="auto"/>
                <w:left w:val="none" w:sz="0" w:space="0" w:color="auto"/>
                <w:bottom w:val="none" w:sz="0" w:space="0" w:color="auto"/>
                <w:right w:val="none" w:sz="0" w:space="0" w:color="auto"/>
              </w:divBdr>
            </w:div>
            <w:div w:id="323093773">
              <w:marLeft w:val="0"/>
              <w:marRight w:val="0"/>
              <w:marTop w:val="0"/>
              <w:marBottom w:val="0"/>
              <w:divBdr>
                <w:top w:val="none" w:sz="0" w:space="0" w:color="auto"/>
                <w:left w:val="none" w:sz="0" w:space="0" w:color="auto"/>
                <w:bottom w:val="none" w:sz="0" w:space="0" w:color="auto"/>
                <w:right w:val="none" w:sz="0" w:space="0" w:color="auto"/>
              </w:divBdr>
            </w:div>
            <w:div w:id="1321081147">
              <w:marLeft w:val="0"/>
              <w:marRight w:val="0"/>
              <w:marTop w:val="0"/>
              <w:marBottom w:val="0"/>
              <w:divBdr>
                <w:top w:val="none" w:sz="0" w:space="0" w:color="auto"/>
                <w:left w:val="none" w:sz="0" w:space="0" w:color="auto"/>
                <w:bottom w:val="none" w:sz="0" w:space="0" w:color="auto"/>
                <w:right w:val="none" w:sz="0" w:space="0" w:color="auto"/>
              </w:divBdr>
            </w:div>
            <w:div w:id="1855412463">
              <w:marLeft w:val="0"/>
              <w:marRight w:val="0"/>
              <w:marTop w:val="0"/>
              <w:marBottom w:val="0"/>
              <w:divBdr>
                <w:top w:val="none" w:sz="0" w:space="0" w:color="auto"/>
                <w:left w:val="none" w:sz="0" w:space="0" w:color="auto"/>
                <w:bottom w:val="none" w:sz="0" w:space="0" w:color="auto"/>
                <w:right w:val="none" w:sz="0" w:space="0" w:color="auto"/>
              </w:divBdr>
            </w:div>
            <w:div w:id="1852521893">
              <w:marLeft w:val="0"/>
              <w:marRight w:val="0"/>
              <w:marTop w:val="0"/>
              <w:marBottom w:val="0"/>
              <w:divBdr>
                <w:top w:val="none" w:sz="0" w:space="0" w:color="auto"/>
                <w:left w:val="none" w:sz="0" w:space="0" w:color="auto"/>
                <w:bottom w:val="none" w:sz="0" w:space="0" w:color="auto"/>
                <w:right w:val="none" w:sz="0" w:space="0" w:color="auto"/>
              </w:divBdr>
            </w:div>
            <w:div w:id="1185285291">
              <w:marLeft w:val="0"/>
              <w:marRight w:val="0"/>
              <w:marTop w:val="0"/>
              <w:marBottom w:val="0"/>
              <w:divBdr>
                <w:top w:val="none" w:sz="0" w:space="0" w:color="auto"/>
                <w:left w:val="none" w:sz="0" w:space="0" w:color="auto"/>
                <w:bottom w:val="none" w:sz="0" w:space="0" w:color="auto"/>
                <w:right w:val="none" w:sz="0" w:space="0" w:color="auto"/>
              </w:divBdr>
            </w:div>
            <w:div w:id="1864708975">
              <w:marLeft w:val="0"/>
              <w:marRight w:val="0"/>
              <w:marTop w:val="0"/>
              <w:marBottom w:val="0"/>
              <w:divBdr>
                <w:top w:val="none" w:sz="0" w:space="0" w:color="auto"/>
                <w:left w:val="none" w:sz="0" w:space="0" w:color="auto"/>
                <w:bottom w:val="none" w:sz="0" w:space="0" w:color="auto"/>
                <w:right w:val="none" w:sz="0" w:space="0" w:color="auto"/>
              </w:divBdr>
            </w:div>
          </w:divsChild>
        </w:div>
        <w:div w:id="1790395591">
          <w:marLeft w:val="0"/>
          <w:marRight w:val="0"/>
          <w:marTop w:val="0"/>
          <w:marBottom w:val="0"/>
          <w:divBdr>
            <w:top w:val="none" w:sz="0" w:space="0" w:color="auto"/>
            <w:left w:val="none" w:sz="0" w:space="0" w:color="auto"/>
            <w:bottom w:val="none" w:sz="0" w:space="0" w:color="auto"/>
            <w:right w:val="none" w:sz="0" w:space="0" w:color="auto"/>
          </w:divBdr>
          <w:divsChild>
            <w:div w:id="2041130424">
              <w:marLeft w:val="0"/>
              <w:marRight w:val="0"/>
              <w:marTop w:val="0"/>
              <w:marBottom w:val="0"/>
              <w:divBdr>
                <w:top w:val="none" w:sz="0" w:space="0" w:color="auto"/>
                <w:left w:val="none" w:sz="0" w:space="0" w:color="auto"/>
                <w:bottom w:val="none" w:sz="0" w:space="0" w:color="auto"/>
                <w:right w:val="none" w:sz="0" w:space="0" w:color="auto"/>
              </w:divBdr>
            </w:div>
            <w:div w:id="1633366916">
              <w:marLeft w:val="0"/>
              <w:marRight w:val="0"/>
              <w:marTop w:val="0"/>
              <w:marBottom w:val="0"/>
              <w:divBdr>
                <w:top w:val="none" w:sz="0" w:space="0" w:color="auto"/>
                <w:left w:val="none" w:sz="0" w:space="0" w:color="auto"/>
                <w:bottom w:val="none" w:sz="0" w:space="0" w:color="auto"/>
                <w:right w:val="none" w:sz="0" w:space="0" w:color="auto"/>
              </w:divBdr>
            </w:div>
            <w:div w:id="2072850730">
              <w:marLeft w:val="0"/>
              <w:marRight w:val="0"/>
              <w:marTop w:val="0"/>
              <w:marBottom w:val="0"/>
              <w:divBdr>
                <w:top w:val="none" w:sz="0" w:space="0" w:color="auto"/>
                <w:left w:val="none" w:sz="0" w:space="0" w:color="auto"/>
                <w:bottom w:val="none" w:sz="0" w:space="0" w:color="auto"/>
                <w:right w:val="none" w:sz="0" w:space="0" w:color="auto"/>
              </w:divBdr>
            </w:div>
            <w:div w:id="2049329079">
              <w:marLeft w:val="0"/>
              <w:marRight w:val="0"/>
              <w:marTop w:val="0"/>
              <w:marBottom w:val="0"/>
              <w:divBdr>
                <w:top w:val="none" w:sz="0" w:space="0" w:color="auto"/>
                <w:left w:val="none" w:sz="0" w:space="0" w:color="auto"/>
                <w:bottom w:val="none" w:sz="0" w:space="0" w:color="auto"/>
                <w:right w:val="none" w:sz="0" w:space="0" w:color="auto"/>
              </w:divBdr>
            </w:div>
            <w:div w:id="1945454973">
              <w:marLeft w:val="0"/>
              <w:marRight w:val="0"/>
              <w:marTop w:val="0"/>
              <w:marBottom w:val="0"/>
              <w:divBdr>
                <w:top w:val="none" w:sz="0" w:space="0" w:color="auto"/>
                <w:left w:val="none" w:sz="0" w:space="0" w:color="auto"/>
                <w:bottom w:val="none" w:sz="0" w:space="0" w:color="auto"/>
                <w:right w:val="none" w:sz="0" w:space="0" w:color="auto"/>
              </w:divBdr>
            </w:div>
            <w:div w:id="840775172">
              <w:marLeft w:val="0"/>
              <w:marRight w:val="0"/>
              <w:marTop w:val="0"/>
              <w:marBottom w:val="0"/>
              <w:divBdr>
                <w:top w:val="none" w:sz="0" w:space="0" w:color="auto"/>
                <w:left w:val="none" w:sz="0" w:space="0" w:color="auto"/>
                <w:bottom w:val="none" w:sz="0" w:space="0" w:color="auto"/>
                <w:right w:val="none" w:sz="0" w:space="0" w:color="auto"/>
              </w:divBdr>
            </w:div>
            <w:div w:id="811141157">
              <w:marLeft w:val="0"/>
              <w:marRight w:val="0"/>
              <w:marTop w:val="0"/>
              <w:marBottom w:val="0"/>
              <w:divBdr>
                <w:top w:val="none" w:sz="0" w:space="0" w:color="auto"/>
                <w:left w:val="none" w:sz="0" w:space="0" w:color="auto"/>
                <w:bottom w:val="none" w:sz="0" w:space="0" w:color="auto"/>
                <w:right w:val="none" w:sz="0" w:space="0" w:color="auto"/>
              </w:divBdr>
            </w:div>
            <w:div w:id="795031064">
              <w:marLeft w:val="0"/>
              <w:marRight w:val="0"/>
              <w:marTop w:val="0"/>
              <w:marBottom w:val="0"/>
              <w:divBdr>
                <w:top w:val="none" w:sz="0" w:space="0" w:color="auto"/>
                <w:left w:val="none" w:sz="0" w:space="0" w:color="auto"/>
                <w:bottom w:val="none" w:sz="0" w:space="0" w:color="auto"/>
                <w:right w:val="none" w:sz="0" w:space="0" w:color="auto"/>
              </w:divBdr>
            </w:div>
            <w:div w:id="1170146436">
              <w:marLeft w:val="0"/>
              <w:marRight w:val="0"/>
              <w:marTop w:val="0"/>
              <w:marBottom w:val="0"/>
              <w:divBdr>
                <w:top w:val="none" w:sz="0" w:space="0" w:color="auto"/>
                <w:left w:val="none" w:sz="0" w:space="0" w:color="auto"/>
                <w:bottom w:val="none" w:sz="0" w:space="0" w:color="auto"/>
                <w:right w:val="none" w:sz="0" w:space="0" w:color="auto"/>
              </w:divBdr>
            </w:div>
            <w:div w:id="2139181133">
              <w:marLeft w:val="0"/>
              <w:marRight w:val="0"/>
              <w:marTop w:val="0"/>
              <w:marBottom w:val="0"/>
              <w:divBdr>
                <w:top w:val="none" w:sz="0" w:space="0" w:color="auto"/>
                <w:left w:val="none" w:sz="0" w:space="0" w:color="auto"/>
                <w:bottom w:val="none" w:sz="0" w:space="0" w:color="auto"/>
                <w:right w:val="none" w:sz="0" w:space="0" w:color="auto"/>
              </w:divBdr>
            </w:div>
            <w:div w:id="960187585">
              <w:marLeft w:val="0"/>
              <w:marRight w:val="0"/>
              <w:marTop w:val="0"/>
              <w:marBottom w:val="0"/>
              <w:divBdr>
                <w:top w:val="none" w:sz="0" w:space="0" w:color="auto"/>
                <w:left w:val="none" w:sz="0" w:space="0" w:color="auto"/>
                <w:bottom w:val="none" w:sz="0" w:space="0" w:color="auto"/>
                <w:right w:val="none" w:sz="0" w:space="0" w:color="auto"/>
              </w:divBdr>
            </w:div>
            <w:div w:id="1743062318">
              <w:marLeft w:val="0"/>
              <w:marRight w:val="0"/>
              <w:marTop w:val="0"/>
              <w:marBottom w:val="0"/>
              <w:divBdr>
                <w:top w:val="none" w:sz="0" w:space="0" w:color="auto"/>
                <w:left w:val="none" w:sz="0" w:space="0" w:color="auto"/>
                <w:bottom w:val="none" w:sz="0" w:space="0" w:color="auto"/>
                <w:right w:val="none" w:sz="0" w:space="0" w:color="auto"/>
              </w:divBdr>
            </w:div>
            <w:div w:id="1359504625">
              <w:marLeft w:val="0"/>
              <w:marRight w:val="0"/>
              <w:marTop w:val="0"/>
              <w:marBottom w:val="0"/>
              <w:divBdr>
                <w:top w:val="none" w:sz="0" w:space="0" w:color="auto"/>
                <w:left w:val="none" w:sz="0" w:space="0" w:color="auto"/>
                <w:bottom w:val="none" w:sz="0" w:space="0" w:color="auto"/>
                <w:right w:val="none" w:sz="0" w:space="0" w:color="auto"/>
              </w:divBdr>
            </w:div>
            <w:div w:id="1278565673">
              <w:marLeft w:val="0"/>
              <w:marRight w:val="0"/>
              <w:marTop w:val="0"/>
              <w:marBottom w:val="0"/>
              <w:divBdr>
                <w:top w:val="none" w:sz="0" w:space="0" w:color="auto"/>
                <w:left w:val="none" w:sz="0" w:space="0" w:color="auto"/>
                <w:bottom w:val="none" w:sz="0" w:space="0" w:color="auto"/>
                <w:right w:val="none" w:sz="0" w:space="0" w:color="auto"/>
              </w:divBdr>
            </w:div>
            <w:div w:id="865950470">
              <w:marLeft w:val="0"/>
              <w:marRight w:val="0"/>
              <w:marTop w:val="0"/>
              <w:marBottom w:val="0"/>
              <w:divBdr>
                <w:top w:val="none" w:sz="0" w:space="0" w:color="auto"/>
                <w:left w:val="none" w:sz="0" w:space="0" w:color="auto"/>
                <w:bottom w:val="none" w:sz="0" w:space="0" w:color="auto"/>
                <w:right w:val="none" w:sz="0" w:space="0" w:color="auto"/>
              </w:divBdr>
            </w:div>
            <w:div w:id="250361592">
              <w:marLeft w:val="0"/>
              <w:marRight w:val="0"/>
              <w:marTop w:val="0"/>
              <w:marBottom w:val="0"/>
              <w:divBdr>
                <w:top w:val="none" w:sz="0" w:space="0" w:color="auto"/>
                <w:left w:val="none" w:sz="0" w:space="0" w:color="auto"/>
                <w:bottom w:val="none" w:sz="0" w:space="0" w:color="auto"/>
                <w:right w:val="none" w:sz="0" w:space="0" w:color="auto"/>
              </w:divBdr>
            </w:div>
            <w:div w:id="1752387863">
              <w:marLeft w:val="0"/>
              <w:marRight w:val="0"/>
              <w:marTop w:val="0"/>
              <w:marBottom w:val="0"/>
              <w:divBdr>
                <w:top w:val="none" w:sz="0" w:space="0" w:color="auto"/>
                <w:left w:val="none" w:sz="0" w:space="0" w:color="auto"/>
                <w:bottom w:val="none" w:sz="0" w:space="0" w:color="auto"/>
                <w:right w:val="none" w:sz="0" w:space="0" w:color="auto"/>
              </w:divBdr>
            </w:div>
            <w:div w:id="115222379">
              <w:marLeft w:val="0"/>
              <w:marRight w:val="0"/>
              <w:marTop w:val="0"/>
              <w:marBottom w:val="0"/>
              <w:divBdr>
                <w:top w:val="none" w:sz="0" w:space="0" w:color="auto"/>
                <w:left w:val="none" w:sz="0" w:space="0" w:color="auto"/>
                <w:bottom w:val="none" w:sz="0" w:space="0" w:color="auto"/>
                <w:right w:val="none" w:sz="0" w:space="0" w:color="auto"/>
              </w:divBdr>
            </w:div>
            <w:div w:id="1424258470">
              <w:marLeft w:val="0"/>
              <w:marRight w:val="0"/>
              <w:marTop w:val="0"/>
              <w:marBottom w:val="0"/>
              <w:divBdr>
                <w:top w:val="none" w:sz="0" w:space="0" w:color="auto"/>
                <w:left w:val="none" w:sz="0" w:space="0" w:color="auto"/>
                <w:bottom w:val="none" w:sz="0" w:space="0" w:color="auto"/>
                <w:right w:val="none" w:sz="0" w:space="0" w:color="auto"/>
              </w:divBdr>
            </w:div>
            <w:div w:id="387850328">
              <w:marLeft w:val="0"/>
              <w:marRight w:val="0"/>
              <w:marTop w:val="0"/>
              <w:marBottom w:val="0"/>
              <w:divBdr>
                <w:top w:val="none" w:sz="0" w:space="0" w:color="auto"/>
                <w:left w:val="none" w:sz="0" w:space="0" w:color="auto"/>
                <w:bottom w:val="none" w:sz="0" w:space="0" w:color="auto"/>
                <w:right w:val="none" w:sz="0" w:space="0" w:color="auto"/>
              </w:divBdr>
            </w:div>
          </w:divsChild>
        </w:div>
        <w:div w:id="11341018">
          <w:marLeft w:val="0"/>
          <w:marRight w:val="0"/>
          <w:marTop w:val="0"/>
          <w:marBottom w:val="0"/>
          <w:divBdr>
            <w:top w:val="none" w:sz="0" w:space="0" w:color="auto"/>
            <w:left w:val="none" w:sz="0" w:space="0" w:color="auto"/>
            <w:bottom w:val="none" w:sz="0" w:space="0" w:color="auto"/>
            <w:right w:val="none" w:sz="0" w:space="0" w:color="auto"/>
          </w:divBdr>
          <w:divsChild>
            <w:div w:id="688067489">
              <w:marLeft w:val="0"/>
              <w:marRight w:val="0"/>
              <w:marTop w:val="0"/>
              <w:marBottom w:val="0"/>
              <w:divBdr>
                <w:top w:val="none" w:sz="0" w:space="0" w:color="auto"/>
                <w:left w:val="none" w:sz="0" w:space="0" w:color="auto"/>
                <w:bottom w:val="none" w:sz="0" w:space="0" w:color="auto"/>
                <w:right w:val="none" w:sz="0" w:space="0" w:color="auto"/>
              </w:divBdr>
            </w:div>
            <w:div w:id="191656334">
              <w:marLeft w:val="0"/>
              <w:marRight w:val="0"/>
              <w:marTop w:val="0"/>
              <w:marBottom w:val="0"/>
              <w:divBdr>
                <w:top w:val="none" w:sz="0" w:space="0" w:color="auto"/>
                <w:left w:val="none" w:sz="0" w:space="0" w:color="auto"/>
                <w:bottom w:val="none" w:sz="0" w:space="0" w:color="auto"/>
                <w:right w:val="none" w:sz="0" w:space="0" w:color="auto"/>
              </w:divBdr>
            </w:div>
            <w:div w:id="2108622909">
              <w:marLeft w:val="0"/>
              <w:marRight w:val="0"/>
              <w:marTop w:val="0"/>
              <w:marBottom w:val="0"/>
              <w:divBdr>
                <w:top w:val="none" w:sz="0" w:space="0" w:color="auto"/>
                <w:left w:val="none" w:sz="0" w:space="0" w:color="auto"/>
                <w:bottom w:val="none" w:sz="0" w:space="0" w:color="auto"/>
                <w:right w:val="none" w:sz="0" w:space="0" w:color="auto"/>
              </w:divBdr>
            </w:div>
            <w:div w:id="586496173">
              <w:marLeft w:val="0"/>
              <w:marRight w:val="0"/>
              <w:marTop w:val="0"/>
              <w:marBottom w:val="0"/>
              <w:divBdr>
                <w:top w:val="none" w:sz="0" w:space="0" w:color="auto"/>
                <w:left w:val="none" w:sz="0" w:space="0" w:color="auto"/>
                <w:bottom w:val="none" w:sz="0" w:space="0" w:color="auto"/>
                <w:right w:val="none" w:sz="0" w:space="0" w:color="auto"/>
              </w:divBdr>
            </w:div>
            <w:div w:id="1379091704">
              <w:marLeft w:val="0"/>
              <w:marRight w:val="0"/>
              <w:marTop w:val="0"/>
              <w:marBottom w:val="0"/>
              <w:divBdr>
                <w:top w:val="none" w:sz="0" w:space="0" w:color="auto"/>
                <w:left w:val="none" w:sz="0" w:space="0" w:color="auto"/>
                <w:bottom w:val="none" w:sz="0" w:space="0" w:color="auto"/>
                <w:right w:val="none" w:sz="0" w:space="0" w:color="auto"/>
              </w:divBdr>
            </w:div>
            <w:div w:id="2059158104">
              <w:marLeft w:val="0"/>
              <w:marRight w:val="0"/>
              <w:marTop w:val="0"/>
              <w:marBottom w:val="0"/>
              <w:divBdr>
                <w:top w:val="none" w:sz="0" w:space="0" w:color="auto"/>
                <w:left w:val="none" w:sz="0" w:space="0" w:color="auto"/>
                <w:bottom w:val="none" w:sz="0" w:space="0" w:color="auto"/>
                <w:right w:val="none" w:sz="0" w:space="0" w:color="auto"/>
              </w:divBdr>
            </w:div>
            <w:div w:id="302394088">
              <w:marLeft w:val="0"/>
              <w:marRight w:val="0"/>
              <w:marTop w:val="0"/>
              <w:marBottom w:val="0"/>
              <w:divBdr>
                <w:top w:val="none" w:sz="0" w:space="0" w:color="auto"/>
                <w:left w:val="none" w:sz="0" w:space="0" w:color="auto"/>
                <w:bottom w:val="none" w:sz="0" w:space="0" w:color="auto"/>
                <w:right w:val="none" w:sz="0" w:space="0" w:color="auto"/>
              </w:divBdr>
            </w:div>
            <w:div w:id="967903282">
              <w:marLeft w:val="0"/>
              <w:marRight w:val="0"/>
              <w:marTop w:val="0"/>
              <w:marBottom w:val="0"/>
              <w:divBdr>
                <w:top w:val="none" w:sz="0" w:space="0" w:color="auto"/>
                <w:left w:val="none" w:sz="0" w:space="0" w:color="auto"/>
                <w:bottom w:val="none" w:sz="0" w:space="0" w:color="auto"/>
                <w:right w:val="none" w:sz="0" w:space="0" w:color="auto"/>
              </w:divBdr>
            </w:div>
            <w:div w:id="1765422063">
              <w:marLeft w:val="0"/>
              <w:marRight w:val="0"/>
              <w:marTop w:val="0"/>
              <w:marBottom w:val="0"/>
              <w:divBdr>
                <w:top w:val="none" w:sz="0" w:space="0" w:color="auto"/>
                <w:left w:val="none" w:sz="0" w:space="0" w:color="auto"/>
                <w:bottom w:val="none" w:sz="0" w:space="0" w:color="auto"/>
                <w:right w:val="none" w:sz="0" w:space="0" w:color="auto"/>
              </w:divBdr>
            </w:div>
            <w:div w:id="2132623936">
              <w:marLeft w:val="0"/>
              <w:marRight w:val="0"/>
              <w:marTop w:val="0"/>
              <w:marBottom w:val="0"/>
              <w:divBdr>
                <w:top w:val="none" w:sz="0" w:space="0" w:color="auto"/>
                <w:left w:val="none" w:sz="0" w:space="0" w:color="auto"/>
                <w:bottom w:val="none" w:sz="0" w:space="0" w:color="auto"/>
                <w:right w:val="none" w:sz="0" w:space="0" w:color="auto"/>
              </w:divBdr>
            </w:div>
            <w:div w:id="891237074">
              <w:marLeft w:val="0"/>
              <w:marRight w:val="0"/>
              <w:marTop w:val="0"/>
              <w:marBottom w:val="0"/>
              <w:divBdr>
                <w:top w:val="none" w:sz="0" w:space="0" w:color="auto"/>
                <w:left w:val="none" w:sz="0" w:space="0" w:color="auto"/>
                <w:bottom w:val="none" w:sz="0" w:space="0" w:color="auto"/>
                <w:right w:val="none" w:sz="0" w:space="0" w:color="auto"/>
              </w:divBdr>
            </w:div>
            <w:div w:id="724524869">
              <w:marLeft w:val="0"/>
              <w:marRight w:val="0"/>
              <w:marTop w:val="0"/>
              <w:marBottom w:val="0"/>
              <w:divBdr>
                <w:top w:val="none" w:sz="0" w:space="0" w:color="auto"/>
                <w:left w:val="none" w:sz="0" w:space="0" w:color="auto"/>
                <w:bottom w:val="none" w:sz="0" w:space="0" w:color="auto"/>
                <w:right w:val="none" w:sz="0" w:space="0" w:color="auto"/>
              </w:divBdr>
            </w:div>
            <w:div w:id="1579555566">
              <w:marLeft w:val="0"/>
              <w:marRight w:val="0"/>
              <w:marTop w:val="0"/>
              <w:marBottom w:val="0"/>
              <w:divBdr>
                <w:top w:val="none" w:sz="0" w:space="0" w:color="auto"/>
                <w:left w:val="none" w:sz="0" w:space="0" w:color="auto"/>
                <w:bottom w:val="none" w:sz="0" w:space="0" w:color="auto"/>
                <w:right w:val="none" w:sz="0" w:space="0" w:color="auto"/>
              </w:divBdr>
            </w:div>
            <w:div w:id="920136450">
              <w:marLeft w:val="0"/>
              <w:marRight w:val="0"/>
              <w:marTop w:val="0"/>
              <w:marBottom w:val="0"/>
              <w:divBdr>
                <w:top w:val="none" w:sz="0" w:space="0" w:color="auto"/>
                <w:left w:val="none" w:sz="0" w:space="0" w:color="auto"/>
                <w:bottom w:val="none" w:sz="0" w:space="0" w:color="auto"/>
                <w:right w:val="none" w:sz="0" w:space="0" w:color="auto"/>
              </w:divBdr>
            </w:div>
            <w:div w:id="1875849391">
              <w:marLeft w:val="0"/>
              <w:marRight w:val="0"/>
              <w:marTop w:val="0"/>
              <w:marBottom w:val="0"/>
              <w:divBdr>
                <w:top w:val="none" w:sz="0" w:space="0" w:color="auto"/>
                <w:left w:val="none" w:sz="0" w:space="0" w:color="auto"/>
                <w:bottom w:val="none" w:sz="0" w:space="0" w:color="auto"/>
                <w:right w:val="none" w:sz="0" w:space="0" w:color="auto"/>
              </w:divBdr>
            </w:div>
            <w:div w:id="2085254293">
              <w:marLeft w:val="0"/>
              <w:marRight w:val="0"/>
              <w:marTop w:val="0"/>
              <w:marBottom w:val="0"/>
              <w:divBdr>
                <w:top w:val="none" w:sz="0" w:space="0" w:color="auto"/>
                <w:left w:val="none" w:sz="0" w:space="0" w:color="auto"/>
                <w:bottom w:val="none" w:sz="0" w:space="0" w:color="auto"/>
                <w:right w:val="none" w:sz="0" w:space="0" w:color="auto"/>
              </w:divBdr>
            </w:div>
            <w:div w:id="357783260">
              <w:marLeft w:val="0"/>
              <w:marRight w:val="0"/>
              <w:marTop w:val="0"/>
              <w:marBottom w:val="0"/>
              <w:divBdr>
                <w:top w:val="none" w:sz="0" w:space="0" w:color="auto"/>
                <w:left w:val="none" w:sz="0" w:space="0" w:color="auto"/>
                <w:bottom w:val="none" w:sz="0" w:space="0" w:color="auto"/>
                <w:right w:val="none" w:sz="0" w:space="0" w:color="auto"/>
              </w:divBdr>
            </w:div>
            <w:div w:id="1867405234">
              <w:marLeft w:val="0"/>
              <w:marRight w:val="0"/>
              <w:marTop w:val="0"/>
              <w:marBottom w:val="0"/>
              <w:divBdr>
                <w:top w:val="none" w:sz="0" w:space="0" w:color="auto"/>
                <w:left w:val="none" w:sz="0" w:space="0" w:color="auto"/>
                <w:bottom w:val="none" w:sz="0" w:space="0" w:color="auto"/>
                <w:right w:val="none" w:sz="0" w:space="0" w:color="auto"/>
              </w:divBdr>
            </w:div>
            <w:div w:id="513499338">
              <w:marLeft w:val="0"/>
              <w:marRight w:val="0"/>
              <w:marTop w:val="0"/>
              <w:marBottom w:val="0"/>
              <w:divBdr>
                <w:top w:val="none" w:sz="0" w:space="0" w:color="auto"/>
                <w:left w:val="none" w:sz="0" w:space="0" w:color="auto"/>
                <w:bottom w:val="none" w:sz="0" w:space="0" w:color="auto"/>
                <w:right w:val="none" w:sz="0" w:space="0" w:color="auto"/>
              </w:divBdr>
            </w:div>
            <w:div w:id="304359553">
              <w:marLeft w:val="0"/>
              <w:marRight w:val="0"/>
              <w:marTop w:val="0"/>
              <w:marBottom w:val="0"/>
              <w:divBdr>
                <w:top w:val="none" w:sz="0" w:space="0" w:color="auto"/>
                <w:left w:val="none" w:sz="0" w:space="0" w:color="auto"/>
                <w:bottom w:val="none" w:sz="0" w:space="0" w:color="auto"/>
                <w:right w:val="none" w:sz="0" w:space="0" w:color="auto"/>
              </w:divBdr>
            </w:div>
          </w:divsChild>
        </w:div>
        <w:div w:id="531040753">
          <w:marLeft w:val="0"/>
          <w:marRight w:val="0"/>
          <w:marTop w:val="0"/>
          <w:marBottom w:val="0"/>
          <w:divBdr>
            <w:top w:val="none" w:sz="0" w:space="0" w:color="auto"/>
            <w:left w:val="none" w:sz="0" w:space="0" w:color="auto"/>
            <w:bottom w:val="none" w:sz="0" w:space="0" w:color="auto"/>
            <w:right w:val="none" w:sz="0" w:space="0" w:color="auto"/>
          </w:divBdr>
          <w:divsChild>
            <w:div w:id="2069719260">
              <w:marLeft w:val="0"/>
              <w:marRight w:val="0"/>
              <w:marTop w:val="0"/>
              <w:marBottom w:val="0"/>
              <w:divBdr>
                <w:top w:val="none" w:sz="0" w:space="0" w:color="auto"/>
                <w:left w:val="none" w:sz="0" w:space="0" w:color="auto"/>
                <w:bottom w:val="none" w:sz="0" w:space="0" w:color="auto"/>
                <w:right w:val="none" w:sz="0" w:space="0" w:color="auto"/>
              </w:divBdr>
            </w:div>
            <w:div w:id="940064890">
              <w:marLeft w:val="0"/>
              <w:marRight w:val="0"/>
              <w:marTop w:val="0"/>
              <w:marBottom w:val="0"/>
              <w:divBdr>
                <w:top w:val="none" w:sz="0" w:space="0" w:color="auto"/>
                <w:left w:val="none" w:sz="0" w:space="0" w:color="auto"/>
                <w:bottom w:val="none" w:sz="0" w:space="0" w:color="auto"/>
                <w:right w:val="none" w:sz="0" w:space="0" w:color="auto"/>
              </w:divBdr>
            </w:div>
            <w:div w:id="535193672">
              <w:marLeft w:val="0"/>
              <w:marRight w:val="0"/>
              <w:marTop w:val="0"/>
              <w:marBottom w:val="0"/>
              <w:divBdr>
                <w:top w:val="none" w:sz="0" w:space="0" w:color="auto"/>
                <w:left w:val="none" w:sz="0" w:space="0" w:color="auto"/>
                <w:bottom w:val="none" w:sz="0" w:space="0" w:color="auto"/>
                <w:right w:val="none" w:sz="0" w:space="0" w:color="auto"/>
              </w:divBdr>
            </w:div>
            <w:div w:id="956259693">
              <w:marLeft w:val="0"/>
              <w:marRight w:val="0"/>
              <w:marTop w:val="0"/>
              <w:marBottom w:val="0"/>
              <w:divBdr>
                <w:top w:val="none" w:sz="0" w:space="0" w:color="auto"/>
                <w:left w:val="none" w:sz="0" w:space="0" w:color="auto"/>
                <w:bottom w:val="none" w:sz="0" w:space="0" w:color="auto"/>
                <w:right w:val="none" w:sz="0" w:space="0" w:color="auto"/>
              </w:divBdr>
            </w:div>
            <w:div w:id="103553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tatswales.gov.wales/v/P2TL" TargetMode="External"/><Relationship Id="rId4" Type="http://schemas.openxmlformats.org/officeDocument/2006/relationships/webSettings" Target="webSettings.xml"/><Relationship Id="rId9" Type="http://schemas.openxmlformats.org/officeDocument/2006/relationships/hyperlink" Target="https://localiq.com/blog/ai-statistic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4014</Words>
  <Characters>22886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26847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Huntly</cp:lastModifiedBy>
  <cp:revision>10</cp:revision>
  <cp:lastPrinted>2014-10-10T07:42:00Z</cp:lastPrinted>
  <dcterms:created xsi:type="dcterms:W3CDTF">2024-07-01T14:33:00Z</dcterms:created>
  <dcterms:modified xsi:type="dcterms:W3CDTF">2024-09-17T09:23:00Z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