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671" w:rsidRPr="005F1FCA" w:rsidRDefault="005F1FCA" w:rsidP="005F1FCA">
      <w:pPr>
        <w:pStyle w:val="Title"/>
        <w:jc w:val="center"/>
        <w:rPr>
          <w:sz w:val="40"/>
          <w:szCs w:val="40"/>
          <w:lang w:val="en-US"/>
        </w:rPr>
      </w:pPr>
      <w:bookmarkStart w:id="0" w:name="_Toc511556015"/>
      <w:r w:rsidRPr="005F1FCA">
        <w:rPr>
          <w:sz w:val="40"/>
          <w:szCs w:val="40"/>
          <w:lang w:val="en-US"/>
        </w:rPr>
        <w:t>University of Wales Trinity Saint David</w:t>
      </w: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Pr="009840EE" w:rsidRDefault="00C21E42" w:rsidP="00B32671">
      <w:pPr>
        <w:spacing w:after="160" w:line="259" w:lineRule="auto"/>
        <w:jc w:val="center"/>
        <w:rPr>
          <w:b/>
          <w:bCs/>
          <w:sz w:val="36"/>
          <w:szCs w:val="36"/>
          <w:lang w:val="en-US"/>
        </w:rPr>
      </w:pPr>
      <w:r>
        <w:rPr>
          <w:b/>
          <w:bCs/>
          <w:sz w:val="36"/>
          <w:szCs w:val="36"/>
          <w:lang w:val="en-US"/>
        </w:rPr>
        <w:t>Reflection O</w:t>
      </w:r>
      <w:r w:rsidR="00B32671" w:rsidRPr="009840EE">
        <w:rPr>
          <w:b/>
          <w:bCs/>
          <w:sz w:val="36"/>
          <w:szCs w:val="36"/>
          <w:lang w:val="en-US"/>
        </w:rPr>
        <w:t>n</w:t>
      </w:r>
    </w:p>
    <w:p w:rsidR="00B32671" w:rsidRDefault="00B32671" w:rsidP="00B32671">
      <w:pPr>
        <w:spacing w:after="160" w:line="259" w:lineRule="auto"/>
        <w:jc w:val="center"/>
        <w:rPr>
          <w:b/>
          <w:bCs/>
          <w:sz w:val="36"/>
          <w:szCs w:val="36"/>
          <w:lang w:val="en-US"/>
        </w:rPr>
      </w:pPr>
      <w:r w:rsidRPr="009840EE">
        <w:rPr>
          <w:b/>
          <w:bCs/>
          <w:sz w:val="36"/>
          <w:szCs w:val="36"/>
          <w:lang w:val="en-US"/>
        </w:rPr>
        <w:t>Academic and Employability Skills</w:t>
      </w:r>
      <w:r w:rsidR="005F1FCA">
        <w:rPr>
          <w:b/>
          <w:bCs/>
          <w:sz w:val="36"/>
          <w:szCs w:val="36"/>
          <w:lang w:val="en-US"/>
        </w:rPr>
        <w:br/>
        <w:t>Assignment 2</w:t>
      </w:r>
    </w:p>
    <w:p w:rsidR="005F1FCA" w:rsidRDefault="005F1FCA" w:rsidP="00B32671">
      <w:pPr>
        <w:spacing w:after="160" w:line="259" w:lineRule="auto"/>
        <w:jc w:val="center"/>
        <w:rPr>
          <w:b/>
          <w:bCs/>
          <w:sz w:val="36"/>
          <w:szCs w:val="36"/>
          <w:lang w:val="en-US"/>
        </w:rPr>
      </w:pPr>
    </w:p>
    <w:p w:rsidR="005F1FCA" w:rsidRDefault="005F1FCA" w:rsidP="00B32671">
      <w:pPr>
        <w:spacing w:after="160" w:line="259" w:lineRule="auto"/>
        <w:jc w:val="center"/>
        <w:rPr>
          <w:b/>
          <w:bCs/>
          <w:sz w:val="36"/>
          <w:szCs w:val="36"/>
          <w:lang w:val="en-US"/>
        </w:rPr>
      </w:pPr>
    </w:p>
    <w:p w:rsidR="005F1FCA" w:rsidRDefault="005F1FCA" w:rsidP="00B32671">
      <w:pPr>
        <w:spacing w:after="160" w:line="259" w:lineRule="auto"/>
        <w:jc w:val="center"/>
        <w:rPr>
          <w:b/>
          <w:bCs/>
          <w:sz w:val="36"/>
          <w:szCs w:val="36"/>
          <w:lang w:val="en-US"/>
        </w:rPr>
      </w:pPr>
    </w:p>
    <w:p w:rsidR="005F1FCA" w:rsidRPr="009840EE" w:rsidRDefault="005F1FCA" w:rsidP="00B32671">
      <w:pPr>
        <w:spacing w:after="160" w:line="259" w:lineRule="auto"/>
        <w:jc w:val="center"/>
        <w:rPr>
          <w:b/>
          <w:bCs/>
          <w:sz w:val="36"/>
          <w:szCs w:val="36"/>
          <w:lang w:val="en-US"/>
        </w:rPr>
      </w:pPr>
      <w:r>
        <w:rPr>
          <w:b/>
          <w:bCs/>
          <w:sz w:val="36"/>
          <w:szCs w:val="36"/>
          <w:lang w:val="en-US"/>
        </w:rPr>
        <w:t>Md Kawsar Mazid</w:t>
      </w:r>
      <w:r>
        <w:rPr>
          <w:b/>
          <w:bCs/>
          <w:sz w:val="36"/>
          <w:szCs w:val="36"/>
          <w:lang w:val="en-US"/>
        </w:rPr>
        <w:br/>
        <w:t>ID: 1708619</w:t>
      </w:r>
    </w:p>
    <w:p w:rsidR="00B32671" w:rsidRPr="009840EE" w:rsidRDefault="00B32671" w:rsidP="00B32671">
      <w:pPr>
        <w:spacing w:after="160" w:line="259" w:lineRule="auto"/>
        <w:rPr>
          <w:b/>
          <w:bCs/>
          <w:sz w:val="36"/>
          <w:szCs w:val="36"/>
          <w:lang w:val="en-US"/>
        </w:rPr>
      </w:pPr>
    </w:p>
    <w:p w:rsidR="00B32671" w:rsidRPr="009840EE"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p w:rsidR="00B32671" w:rsidRDefault="00B32671" w:rsidP="00B32671">
      <w:pPr>
        <w:spacing w:after="160" w:line="259" w:lineRule="auto"/>
        <w:rPr>
          <w:b/>
          <w:bCs/>
          <w:sz w:val="36"/>
          <w:szCs w:val="36"/>
          <w:lang w:val="en-US"/>
        </w:rPr>
      </w:pPr>
    </w:p>
    <w:sdt>
      <w:sdtPr>
        <w:rPr>
          <w:rFonts w:ascii="Times New Roman" w:eastAsia="Times New Roman" w:hAnsi="Times New Roman" w:cs="Times New Roman"/>
          <w:color w:val="auto"/>
          <w:sz w:val="24"/>
          <w:szCs w:val="24"/>
          <w:lang w:val="en-GB"/>
        </w:rPr>
        <w:id w:val="-1229369881"/>
        <w:docPartObj>
          <w:docPartGallery w:val="Table of Contents"/>
          <w:docPartUnique/>
        </w:docPartObj>
      </w:sdtPr>
      <w:sdtEndPr>
        <w:rPr>
          <w:b/>
          <w:bCs/>
          <w:noProof/>
        </w:rPr>
      </w:sdtEndPr>
      <w:sdtContent>
        <w:p w:rsidR="00C57DE2" w:rsidRPr="00C57DE2" w:rsidRDefault="00C57DE2">
          <w:pPr>
            <w:pStyle w:val="TOCHeading"/>
            <w:rPr>
              <w:rFonts w:ascii="Times New Roman" w:hAnsi="Times New Roman" w:cs="Times New Roman"/>
            </w:rPr>
          </w:pPr>
          <w:r w:rsidRPr="00C57DE2">
            <w:rPr>
              <w:rFonts w:ascii="Times New Roman" w:hAnsi="Times New Roman" w:cs="Times New Roman"/>
            </w:rPr>
            <w:t>Contents</w:t>
          </w:r>
        </w:p>
        <w:p w:rsidR="008803E5" w:rsidRPr="008803E5" w:rsidRDefault="005E523F" w:rsidP="008803E5">
          <w:pPr>
            <w:pStyle w:val="TOC2"/>
            <w:tabs>
              <w:tab w:val="right" w:leader="dot" w:pos="9350"/>
            </w:tabs>
            <w:ind w:left="0"/>
            <w:rPr>
              <w:rFonts w:asciiTheme="minorHAnsi" w:eastAsiaTheme="minorEastAsia" w:hAnsiTheme="minorHAnsi" w:cstheme="minorBidi"/>
              <w:noProof/>
              <w:sz w:val="22"/>
              <w:szCs w:val="22"/>
              <w:lang w:val="en-US"/>
            </w:rPr>
          </w:pPr>
          <w:r w:rsidRPr="005E523F">
            <w:fldChar w:fldCharType="begin"/>
          </w:r>
          <w:r w:rsidR="00C57DE2" w:rsidRPr="008803E5">
            <w:instrText xml:space="preserve"> TOC \o "1-3" \h \z \u </w:instrText>
          </w:r>
          <w:r w:rsidRPr="005E523F">
            <w:fldChar w:fldCharType="separate"/>
          </w:r>
          <w:hyperlink w:anchor="_Toc511695281" w:history="1">
            <w:r w:rsidR="008803E5" w:rsidRPr="008803E5">
              <w:rPr>
                <w:rStyle w:val="Hyperlink"/>
                <w:bCs/>
                <w:noProof/>
                <w:lang w:val="en-US"/>
              </w:rPr>
              <w:t>Introduction</w:t>
            </w:r>
            <w:r w:rsidR="008803E5" w:rsidRPr="008803E5">
              <w:rPr>
                <w:noProof/>
                <w:webHidden/>
              </w:rPr>
              <w:tab/>
            </w:r>
            <w:r w:rsidRPr="008803E5">
              <w:rPr>
                <w:noProof/>
                <w:webHidden/>
              </w:rPr>
              <w:fldChar w:fldCharType="begin"/>
            </w:r>
            <w:r w:rsidR="008803E5" w:rsidRPr="008803E5">
              <w:rPr>
                <w:noProof/>
                <w:webHidden/>
              </w:rPr>
              <w:instrText xml:space="preserve"> PAGEREF _Toc511695281 \h </w:instrText>
            </w:r>
            <w:r w:rsidRPr="008803E5">
              <w:rPr>
                <w:noProof/>
                <w:webHidden/>
              </w:rPr>
            </w:r>
            <w:r w:rsidRPr="008803E5">
              <w:rPr>
                <w:noProof/>
                <w:webHidden/>
              </w:rPr>
              <w:fldChar w:fldCharType="separate"/>
            </w:r>
            <w:r w:rsidR="008803E5" w:rsidRPr="008803E5">
              <w:rPr>
                <w:noProof/>
                <w:webHidden/>
              </w:rPr>
              <w:t>3</w:t>
            </w:r>
            <w:r w:rsidRPr="008803E5">
              <w:rPr>
                <w:noProof/>
                <w:webHidden/>
              </w:rPr>
              <w:fldChar w:fldCharType="end"/>
            </w:r>
          </w:hyperlink>
        </w:p>
        <w:p w:rsidR="008803E5" w:rsidRPr="008803E5" w:rsidRDefault="005E523F">
          <w:pPr>
            <w:pStyle w:val="TOC1"/>
            <w:tabs>
              <w:tab w:val="right" w:leader="dot" w:pos="9350"/>
            </w:tabs>
            <w:rPr>
              <w:rFonts w:asciiTheme="minorHAnsi" w:eastAsiaTheme="minorEastAsia" w:hAnsiTheme="minorHAnsi" w:cstheme="minorBidi"/>
              <w:noProof/>
              <w:sz w:val="22"/>
              <w:szCs w:val="22"/>
              <w:lang w:val="en-US"/>
            </w:rPr>
          </w:pPr>
          <w:hyperlink w:anchor="_Toc511695282" w:history="1">
            <w:r w:rsidR="008803E5" w:rsidRPr="008803E5">
              <w:rPr>
                <w:rStyle w:val="Hyperlink"/>
                <w:noProof/>
              </w:rPr>
              <w:t>Academic Concepts</w:t>
            </w:r>
            <w:r w:rsidR="008803E5" w:rsidRPr="008803E5">
              <w:rPr>
                <w:noProof/>
                <w:webHidden/>
              </w:rPr>
              <w:tab/>
            </w:r>
            <w:r w:rsidRPr="008803E5">
              <w:rPr>
                <w:noProof/>
                <w:webHidden/>
              </w:rPr>
              <w:fldChar w:fldCharType="begin"/>
            </w:r>
            <w:r w:rsidR="008803E5" w:rsidRPr="008803E5">
              <w:rPr>
                <w:noProof/>
                <w:webHidden/>
              </w:rPr>
              <w:instrText xml:space="preserve"> PAGEREF _Toc511695282 \h </w:instrText>
            </w:r>
            <w:r w:rsidRPr="008803E5">
              <w:rPr>
                <w:noProof/>
                <w:webHidden/>
              </w:rPr>
            </w:r>
            <w:r w:rsidRPr="008803E5">
              <w:rPr>
                <w:noProof/>
                <w:webHidden/>
              </w:rPr>
              <w:fldChar w:fldCharType="separate"/>
            </w:r>
            <w:r w:rsidR="008803E5" w:rsidRPr="008803E5">
              <w:rPr>
                <w:noProof/>
                <w:webHidden/>
              </w:rPr>
              <w:t>4</w:t>
            </w:r>
            <w:r w:rsidRPr="008803E5">
              <w:rPr>
                <w:noProof/>
                <w:webHidden/>
              </w:rPr>
              <w:fldChar w:fldCharType="end"/>
            </w:r>
          </w:hyperlink>
        </w:p>
        <w:p w:rsidR="008803E5" w:rsidRPr="008803E5" w:rsidRDefault="005E523F">
          <w:pPr>
            <w:pStyle w:val="TOC1"/>
            <w:tabs>
              <w:tab w:val="right" w:leader="dot" w:pos="9350"/>
            </w:tabs>
            <w:rPr>
              <w:rFonts w:asciiTheme="minorHAnsi" w:eastAsiaTheme="minorEastAsia" w:hAnsiTheme="minorHAnsi" w:cstheme="minorBidi"/>
              <w:noProof/>
              <w:sz w:val="22"/>
              <w:szCs w:val="22"/>
              <w:lang w:val="en-US"/>
            </w:rPr>
          </w:pPr>
          <w:hyperlink w:anchor="_Toc511695283" w:history="1">
            <w:r w:rsidR="008803E5" w:rsidRPr="008803E5">
              <w:rPr>
                <w:rStyle w:val="Hyperlink"/>
                <w:noProof/>
                <w:lang w:val="en-US"/>
              </w:rPr>
              <w:t>Academic writing</w:t>
            </w:r>
            <w:r w:rsidR="008803E5" w:rsidRPr="008803E5">
              <w:rPr>
                <w:noProof/>
                <w:webHidden/>
              </w:rPr>
              <w:tab/>
            </w:r>
            <w:r w:rsidRPr="008803E5">
              <w:rPr>
                <w:noProof/>
                <w:webHidden/>
              </w:rPr>
              <w:fldChar w:fldCharType="begin"/>
            </w:r>
            <w:r w:rsidR="008803E5" w:rsidRPr="008803E5">
              <w:rPr>
                <w:noProof/>
                <w:webHidden/>
              </w:rPr>
              <w:instrText xml:space="preserve"> PAGEREF _Toc511695283 \h </w:instrText>
            </w:r>
            <w:r w:rsidRPr="008803E5">
              <w:rPr>
                <w:noProof/>
                <w:webHidden/>
              </w:rPr>
            </w:r>
            <w:r w:rsidRPr="008803E5">
              <w:rPr>
                <w:noProof/>
                <w:webHidden/>
              </w:rPr>
              <w:fldChar w:fldCharType="separate"/>
            </w:r>
            <w:r w:rsidR="008803E5" w:rsidRPr="008803E5">
              <w:rPr>
                <w:noProof/>
                <w:webHidden/>
              </w:rPr>
              <w:t>7</w:t>
            </w:r>
            <w:r w:rsidRPr="008803E5">
              <w:rPr>
                <w:noProof/>
                <w:webHidden/>
              </w:rPr>
              <w:fldChar w:fldCharType="end"/>
            </w:r>
          </w:hyperlink>
        </w:p>
        <w:p w:rsidR="008803E5" w:rsidRPr="008803E5" w:rsidRDefault="005E523F">
          <w:pPr>
            <w:pStyle w:val="TOC1"/>
            <w:tabs>
              <w:tab w:val="right" w:leader="dot" w:pos="9350"/>
            </w:tabs>
            <w:rPr>
              <w:rFonts w:asciiTheme="minorHAnsi" w:eastAsiaTheme="minorEastAsia" w:hAnsiTheme="minorHAnsi" w:cstheme="minorBidi"/>
              <w:noProof/>
              <w:sz w:val="22"/>
              <w:szCs w:val="22"/>
              <w:lang w:val="en-US"/>
            </w:rPr>
          </w:pPr>
          <w:hyperlink w:anchor="_Toc511695284" w:history="1">
            <w:r w:rsidR="008803E5" w:rsidRPr="008803E5">
              <w:rPr>
                <w:rStyle w:val="Hyperlink"/>
                <w:noProof/>
                <w:lang w:val="en-US"/>
              </w:rPr>
              <w:t>Skill Audit</w:t>
            </w:r>
            <w:r w:rsidR="008803E5" w:rsidRPr="008803E5">
              <w:rPr>
                <w:noProof/>
                <w:webHidden/>
              </w:rPr>
              <w:tab/>
            </w:r>
            <w:r w:rsidRPr="008803E5">
              <w:rPr>
                <w:noProof/>
                <w:webHidden/>
              </w:rPr>
              <w:fldChar w:fldCharType="begin"/>
            </w:r>
            <w:r w:rsidR="008803E5" w:rsidRPr="008803E5">
              <w:rPr>
                <w:noProof/>
                <w:webHidden/>
              </w:rPr>
              <w:instrText xml:space="preserve"> PAGEREF _Toc511695284 \h </w:instrText>
            </w:r>
            <w:r w:rsidRPr="008803E5">
              <w:rPr>
                <w:noProof/>
                <w:webHidden/>
              </w:rPr>
            </w:r>
            <w:r w:rsidRPr="008803E5">
              <w:rPr>
                <w:noProof/>
                <w:webHidden/>
              </w:rPr>
              <w:fldChar w:fldCharType="separate"/>
            </w:r>
            <w:r w:rsidR="008803E5" w:rsidRPr="008803E5">
              <w:rPr>
                <w:noProof/>
                <w:webHidden/>
              </w:rPr>
              <w:t>9</w:t>
            </w:r>
            <w:r w:rsidRPr="008803E5">
              <w:rPr>
                <w:noProof/>
                <w:webHidden/>
              </w:rPr>
              <w:fldChar w:fldCharType="end"/>
            </w:r>
          </w:hyperlink>
        </w:p>
        <w:p w:rsidR="008803E5" w:rsidRPr="008803E5" w:rsidRDefault="005E523F">
          <w:pPr>
            <w:pStyle w:val="TOC1"/>
            <w:tabs>
              <w:tab w:val="right" w:leader="dot" w:pos="9350"/>
            </w:tabs>
            <w:rPr>
              <w:rFonts w:asciiTheme="minorHAnsi" w:eastAsiaTheme="minorEastAsia" w:hAnsiTheme="minorHAnsi" w:cstheme="minorBidi"/>
              <w:noProof/>
              <w:sz w:val="22"/>
              <w:szCs w:val="22"/>
              <w:lang w:val="en-US"/>
            </w:rPr>
          </w:pPr>
          <w:hyperlink w:anchor="_Toc511695285" w:history="1">
            <w:r w:rsidR="008803E5" w:rsidRPr="008803E5">
              <w:rPr>
                <w:rStyle w:val="Hyperlink"/>
                <w:noProof/>
              </w:rPr>
              <w:t>Skill Gap and Skills for Professional Practice</w:t>
            </w:r>
            <w:r w:rsidR="008803E5" w:rsidRPr="008803E5">
              <w:rPr>
                <w:noProof/>
                <w:webHidden/>
              </w:rPr>
              <w:tab/>
            </w:r>
            <w:r w:rsidRPr="008803E5">
              <w:rPr>
                <w:noProof/>
                <w:webHidden/>
              </w:rPr>
              <w:fldChar w:fldCharType="begin"/>
            </w:r>
            <w:r w:rsidR="008803E5" w:rsidRPr="008803E5">
              <w:rPr>
                <w:noProof/>
                <w:webHidden/>
              </w:rPr>
              <w:instrText xml:space="preserve"> PAGEREF _Toc511695285 \h </w:instrText>
            </w:r>
            <w:r w:rsidRPr="008803E5">
              <w:rPr>
                <w:noProof/>
                <w:webHidden/>
              </w:rPr>
            </w:r>
            <w:r w:rsidRPr="008803E5">
              <w:rPr>
                <w:noProof/>
                <w:webHidden/>
              </w:rPr>
              <w:fldChar w:fldCharType="separate"/>
            </w:r>
            <w:r w:rsidR="008803E5" w:rsidRPr="008803E5">
              <w:rPr>
                <w:noProof/>
                <w:webHidden/>
              </w:rPr>
              <w:t>10</w:t>
            </w:r>
            <w:r w:rsidRPr="008803E5">
              <w:rPr>
                <w:noProof/>
                <w:webHidden/>
              </w:rPr>
              <w:fldChar w:fldCharType="end"/>
            </w:r>
          </w:hyperlink>
        </w:p>
        <w:p w:rsidR="008803E5" w:rsidRPr="008803E5" w:rsidRDefault="005E523F" w:rsidP="008803E5">
          <w:pPr>
            <w:pStyle w:val="TOC2"/>
            <w:tabs>
              <w:tab w:val="right" w:leader="dot" w:pos="9350"/>
            </w:tabs>
            <w:ind w:left="0"/>
            <w:rPr>
              <w:rFonts w:asciiTheme="minorHAnsi" w:eastAsiaTheme="minorEastAsia" w:hAnsiTheme="minorHAnsi" w:cstheme="minorBidi"/>
              <w:noProof/>
              <w:sz w:val="22"/>
              <w:szCs w:val="22"/>
              <w:lang w:val="en-US"/>
            </w:rPr>
          </w:pPr>
          <w:hyperlink w:anchor="_Toc511695286" w:history="1">
            <w:r w:rsidR="008803E5" w:rsidRPr="008803E5">
              <w:rPr>
                <w:rStyle w:val="Hyperlink"/>
                <w:bCs/>
                <w:noProof/>
              </w:rPr>
              <w:t>Conclusion</w:t>
            </w:r>
            <w:r w:rsidR="008803E5" w:rsidRPr="008803E5">
              <w:rPr>
                <w:noProof/>
                <w:webHidden/>
              </w:rPr>
              <w:tab/>
            </w:r>
            <w:r w:rsidRPr="008803E5">
              <w:rPr>
                <w:noProof/>
                <w:webHidden/>
              </w:rPr>
              <w:fldChar w:fldCharType="begin"/>
            </w:r>
            <w:r w:rsidR="008803E5" w:rsidRPr="008803E5">
              <w:rPr>
                <w:noProof/>
                <w:webHidden/>
              </w:rPr>
              <w:instrText xml:space="preserve"> PAGEREF _Toc511695286 \h </w:instrText>
            </w:r>
            <w:r w:rsidRPr="008803E5">
              <w:rPr>
                <w:noProof/>
                <w:webHidden/>
              </w:rPr>
            </w:r>
            <w:r w:rsidRPr="008803E5">
              <w:rPr>
                <w:noProof/>
                <w:webHidden/>
              </w:rPr>
              <w:fldChar w:fldCharType="separate"/>
            </w:r>
            <w:r w:rsidR="008803E5" w:rsidRPr="008803E5">
              <w:rPr>
                <w:noProof/>
                <w:webHidden/>
              </w:rPr>
              <w:t>12</w:t>
            </w:r>
            <w:r w:rsidRPr="008803E5">
              <w:rPr>
                <w:noProof/>
                <w:webHidden/>
              </w:rPr>
              <w:fldChar w:fldCharType="end"/>
            </w:r>
          </w:hyperlink>
        </w:p>
        <w:p w:rsidR="008803E5" w:rsidRPr="008803E5" w:rsidRDefault="005E523F">
          <w:pPr>
            <w:pStyle w:val="TOC1"/>
            <w:tabs>
              <w:tab w:val="right" w:leader="dot" w:pos="9350"/>
            </w:tabs>
            <w:rPr>
              <w:rFonts w:asciiTheme="minorHAnsi" w:eastAsiaTheme="minorEastAsia" w:hAnsiTheme="minorHAnsi" w:cstheme="minorBidi"/>
              <w:noProof/>
              <w:sz w:val="22"/>
              <w:szCs w:val="22"/>
              <w:lang w:val="en-US"/>
            </w:rPr>
          </w:pPr>
          <w:hyperlink w:anchor="_Toc511695287" w:history="1">
            <w:r w:rsidR="008803E5" w:rsidRPr="008803E5">
              <w:rPr>
                <w:rStyle w:val="Hyperlink"/>
                <w:noProof/>
              </w:rPr>
              <w:t>Reference</w:t>
            </w:r>
            <w:r w:rsidR="008803E5" w:rsidRPr="008803E5">
              <w:rPr>
                <w:noProof/>
                <w:webHidden/>
              </w:rPr>
              <w:tab/>
            </w:r>
            <w:r w:rsidRPr="008803E5">
              <w:rPr>
                <w:noProof/>
                <w:webHidden/>
              </w:rPr>
              <w:fldChar w:fldCharType="begin"/>
            </w:r>
            <w:r w:rsidR="008803E5" w:rsidRPr="008803E5">
              <w:rPr>
                <w:noProof/>
                <w:webHidden/>
              </w:rPr>
              <w:instrText xml:space="preserve"> PAGEREF _Toc511695287 \h </w:instrText>
            </w:r>
            <w:r w:rsidRPr="008803E5">
              <w:rPr>
                <w:noProof/>
                <w:webHidden/>
              </w:rPr>
            </w:r>
            <w:r w:rsidRPr="008803E5">
              <w:rPr>
                <w:noProof/>
                <w:webHidden/>
              </w:rPr>
              <w:fldChar w:fldCharType="separate"/>
            </w:r>
            <w:r w:rsidR="008803E5" w:rsidRPr="008803E5">
              <w:rPr>
                <w:noProof/>
                <w:webHidden/>
              </w:rPr>
              <w:t>13</w:t>
            </w:r>
            <w:r w:rsidRPr="008803E5">
              <w:rPr>
                <w:noProof/>
                <w:webHidden/>
              </w:rPr>
              <w:fldChar w:fldCharType="end"/>
            </w:r>
          </w:hyperlink>
        </w:p>
        <w:p w:rsidR="00C57DE2" w:rsidRDefault="005E523F">
          <w:r w:rsidRPr="008803E5">
            <w:rPr>
              <w:bCs/>
              <w:noProof/>
            </w:rPr>
            <w:fldChar w:fldCharType="end"/>
          </w:r>
        </w:p>
      </w:sdtContent>
    </w:sdt>
    <w:p w:rsidR="00C57DE2" w:rsidRDefault="00C57DE2" w:rsidP="00C57DE2">
      <w:pPr>
        <w:rPr>
          <w:lang w:val="en-US"/>
        </w:rPr>
      </w:pPr>
    </w:p>
    <w:p w:rsidR="00C57DE2" w:rsidRDefault="00C57DE2">
      <w:pPr>
        <w:spacing w:after="160" w:line="259" w:lineRule="auto"/>
        <w:rPr>
          <w:b/>
          <w:bCs/>
          <w:sz w:val="36"/>
          <w:szCs w:val="36"/>
          <w:lang w:val="en-US"/>
        </w:rPr>
      </w:pPr>
      <w:r>
        <w:rPr>
          <w:b/>
          <w:bCs/>
          <w:sz w:val="36"/>
          <w:szCs w:val="36"/>
          <w:lang w:val="en-US"/>
        </w:rPr>
        <w:br w:type="page"/>
      </w:r>
      <w:bookmarkStart w:id="1" w:name="_GoBack"/>
      <w:bookmarkEnd w:id="1"/>
    </w:p>
    <w:p w:rsidR="00F4247A" w:rsidRDefault="00F4247A" w:rsidP="00A9019A">
      <w:pPr>
        <w:spacing w:before="100" w:beforeAutospacing="1" w:after="100" w:afterAutospacing="1"/>
        <w:outlineLvl w:val="1"/>
        <w:rPr>
          <w:b/>
          <w:bCs/>
          <w:sz w:val="36"/>
          <w:szCs w:val="36"/>
          <w:lang w:val="en-US"/>
        </w:rPr>
      </w:pPr>
      <w:bookmarkStart w:id="2" w:name="_Toc511695281"/>
      <w:r>
        <w:rPr>
          <w:b/>
          <w:bCs/>
          <w:sz w:val="36"/>
          <w:szCs w:val="36"/>
          <w:lang w:val="en-US"/>
        </w:rPr>
        <w:lastRenderedPageBreak/>
        <w:t>Introduction</w:t>
      </w:r>
      <w:bookmarkEnd w:id="2"/>
    </w:p>
    <w:p w:rsidR="00555DC2" w:rsidRPr="00555DC2" w:rsidRDefault="002C0855" w:rsidP="00555DC2">
      <w:pPr>
        <w:spacing w:before="100" w:beforeAutospacing="1" w:after="100" w:afterAutospacing="1" w:line="360" w:lineRule="auto"/>
        <w:jc w:val="both"/>
        <w:rPr>
          <w:lang w:val="en-US"/>
        </w:rPr>
      </w:pPr>
      <w:r w:rsidRPr="002C0855">
        <w:rPr>
          <w:lang w:val="en-US"/>
        </w:rPr>
        <w:t xml:space="preserve">Reflective report is a report that helps to determine our involvement, knowledge and understanding in preparing such report. </w:t>
      </w:r>
      <w:r w:rsidR="00F4247A" w:rsidRPr="00F4247A">
        <w:rPr>
          <w:lang w:val="en-US"/>
        </w:rPr>
        <w:t>The following refl</w:t>
      </w:r>
      <w:r w:rsidR="00C77D87">
        <w:rPr>
          <w:lang w:val="en-US"/>
        </w:rPr>
        <w:t xml:space="preserve">ective journal has been generated </w:t>
      </w:r>
      <w:r w:rsidR="00F4247A" w:rsidRPr="00F4247A">
        <w:rPr>
          <w:lang w:val="en-US"/>
        </w:rPr>
        <w:t xml:space="preserve">by me </w:t>
      </w:r>
      <w:r w:rsidR="00C77D87">
        <w:rPr>
          <w:lang w:val="en-US"/>
        </w:rPr>
        <w:t xml:space="preserve">to reflect my work, </w:t>
      </w:r>
      <w:r w:rsidR="00F4247A" w:rsidRPr="00F4247A">
        <w:rPr>
          <w:lang w:val="en-US"/>
        </w:rPr>
        <w:t xml:space="preserve">personal records and </w:t>
      </w:r>
      <w:r w:rsidR="00C77D87">
        <w:rPr>
          <w:lang w:val="en-US"/>
        </w:rPr>
        <w:t xml:space="preserve">to </w:t>
      </w:r>
      <w:r w:rsidR="00F4247A" w:rsidRPr="00F4247A">
        <w:rPr>
          <w:lang w:val="en-US"/>
        </w:rPr>
        <w:t xml:space="preserve">include my </w:t>
      </w:r>
      <w:r w:rsidR="00C77D87" w:rsidRPr="00C77D87">
        <w:rPr>
          <w:lang w:val="en-US"/>
        </w:rPr>
        <w:t xml:space="preserve">experiences </w:t>
      </w:r>
      <w:r w:rsidR="00C77D87">
        <w:rPr>
          <w:lang w:val="en-US"/>
        </w:rPr>
        <w:t xml:space="preserve">and thoughts </w:t>
      </w:r>
      <w:r w:rsidR="00F4247A" w:rsidRPr="00F4247A">
        <w:rPr>
          <w:lang w:val="en-US"/>
        </w:rPr>
        <w:t xml:space="preserve">that I have </w:t>
      </w:r>
      <w:r w:rsidR="00C77D87">
        <w:rPr>
          <w:lang w:val="en-US"/>
        </w:rPr>
        <w:t xml:space="preserve">gained </w:t>
      </w:r>
      <w:r w:rsidR="00F4247A" w:rsidRPr="00F4247A">
        <w:rPr>
          <w:lang w:val="en-US"/>
        </w:rPr>
        <w:t>during the</w:t>
      </w:r>
      <w:r w:rsidR="00C77D87">
        <w:rPr>
          <w:lang w:val="en-US"/>
        </w:rPr>
        <w:t xml:space="preserve"> course</w:t>
      </w:r>
      <w:r w:rsidR="00F4247A" w:rsidRPr="00F4247A">
        <w:rPr>
          <w:lang w:val="en-US"/>
        </w:rPr>
        <w:t xml:space="preserve">. The </w:t>
      </w:r>
      <w:r w:rsidR="008931C0">
        <w:rPr>
          <w:lang w:val="en-US"/>
        </w:rPr>
        <w:t xml:space="preserve">instructor </w:t>
      </w:r>
      <w:r w:rsidR="00F4247A" w:rsidRPr="00F4247A">
        <w:rPr>
          <w:lang w:val="en-US"/>
        </w:rPr>
        <w:t xml:space="preserve">instructed me to </w:t>
      </w:r>
      <w:r w:rsidR="008931C0">
        <w:rPr>
          <w:lang w:val="en-US"/>
        </w:rPr>
        <w:t xml:space="preserve">prepare </w:t>
      </w:r>
      <w:r w:rsidR="00F4247A" w:rsidRPr="00F4247A">
        <w:rPr>
          <w:lang w:val="en-US"/>
        </w:rPr>
        <w:t xml:space="preserve">an individual reflective journal on </w:t>
      </w:r>
      <w:r w:rsidR="00C77D87">
        <w:rPr>
          <w:lang w:val="en-US"/>
        </w:rPr>
        <w:t>employability skills which</w:t>
      </w:r>
      <w:r w:rsidR="00F4247A" w:rsidRPr="00F4247A">
        <w:rPr>
          <w:lang w:val="en-US"/>
        </w:rPr>
        <w:t xml:space="preserve"> must be analytical. </w:t>
      </w:r>
      <w:r w:rsidR="00376F90">
        <w:rPr>
          <w:lang w:val="en-US"/>
        </w:rPr>
        <w:t>This</w:t>
      </w:r>
      <w:r w:rsidR="00555DC2" w:rsidRPr="00555DC2">
        <w:rPr>
          <w:lang w:val="en-US"/>
        </w:rPr>
        <w:t xml:space="preserve"> reflective journal </w:t>
      </w:r>
      <w:r w:rsidR="00376F90">
        <w:rPr>
          <w:lang w:val="en-US"/>
        </w:rPr>
        <w:t xml:space="preserve">comprises </w:t>
      </w:r>
      <w:r w:rsidR="00555DC2" w:rsidRPr="00555DC2">
        <w:rPr>
          <w:lang w:val="en-US"/>
        </w:rPr>
        <w:t>a brief description of how I managed</w:t>
      </w:r>
      <w:r w:rsidR="00777C5C">
        <w:rPr>
          <w:lang w:val="en-US"/>
        </w:rPr>
        <w:t xml:space="preserve"> my time</w:t>
      </w:r>
      <w:r w:rsidR="00555DC2" w:rsidRPr="00555DC2">
        <w:rPr>
          <w:lang w:val="en-US"/>
        </w:rPr>
        <w:t>, what did I learn from the</w:t>
      </w:r>
      <w:r w:rsidR="00777C5C">
        <w:rPr>
          <w:lang w:val="en-US"/>
        </w:rPr>
        <w:t xml:space="preserve"> course</w:t>
      </w:r>
      <w:r w:rsidR="00555DC2" w:rsidRPr="00555DC2">
        <w:rPr>
          <w:lang w:val="en-US"/>
        </w:rPr>
        <w:t xml:space="preserve">, </w:t>
      </w:r>
      <w:r w:rsidR="00777C5C">
        <w:rPr>
          <w:lang w:val="en-US"/>
        </w:rPr>
        <w:t xml:space="preserve">what skills I have derived </w:t>
      </w:r>
      <w:r w:rsidR="00555DC2" w:rsidRPr="00555DC2">
        <w:rPr>
          <w:lang w:val="en-US"/>
        </w:rPr>
        <w:t xml:space="preserve">and how I handled </w:t>
      </w:r>
      <w:r w:rsidR="0075051E" w:rsidRPr="00555DC2">
        <w:rPr>
          <w:lang w:val="en-US"/>
        </w:rPr>
        <w:t>challenges</w:t>
      </w:r>
      <w:r w:rsidR="0075051E" w:rsidRPr="00974D60">
        <w:rPr>
          <w:lang w:val="en-US"/>
        </w:rPr>
        <w:t xml:space="preserve"> with</w:t>
      </w:r>
      <w:r w:rsidR="00974D60" w:rsidRPr="00974D60">
        <w:rPr>
          <w:lang w:val="en-US"/>
        </w:rPr>
        <w:t xml:space="preserve"> enthusiasm </w:t>
      </w:r>
      <w:r w:rsidR="00974D60">
        <w:rPr>
          <w:lang w:val="en-US"/>
        </w:rPr>
        <w:t xml:space="preserve">and confidence. </w:t>
      </w:r>
      <w:r w:rsidR="00555DC2" w:rsidRPr="00555DC2">
        <w:rPr>
          <w:lang w:val="en-US"/>
        </w:rPr>
        <w:t xml:space="preserve">I tried to </w:t>
      </w:r>
      <w:r w:rsidR="00B30ACA">
        <w:rPr>
          <w:lang w:val="en-US"/>
        </w:rPr>
        <w:t>refer and implement</w:t>
      </w:r>
      <w:r w:rsidR="00555DC2" w:rsidRPr="00555DC2">
        <w:rPr>
          <w:lang w:val="en-US"/>
        </w:rPr>
        <w:t xml:space="preserve"> knowledge </w:t>
      </w:r>
      <w:r w:rsidR="00B30ACA">
        <w:rPr>
          <w:lang w:val="en-US"/>
        </w:rPr>
        <w:t xml:space="preserve">as well as </w:t>
      </w:r>
      <w:r w:rsidR="00B30ACA" w:rsidRPr="00B30ACA">
        <w:rPr>
          <w:lang w:val="en-US"/>
        </w:rPr>
        <w:t xml:space="preserve">understanding </w:t>
      </w:r>
      <w:r w:rsidR="00555DC2" w:rsidRPr="00555DC2">
        <w:rPr>
          <w:lang w:val="en-US"/>
        </w:rPr>
        <w:t xml:space="preserve">regarding </w:t>
      </w:r>
      <w:r w:rsidR="00B30ACA">
        <w:rPr>
          <w:lang w:val="en-US"/>
        </w:rPr>
        <w:t>pertinent theories, synthe</w:t>
      </w:r>
      <w:r w:rsidR="00F81926">
        <w:rPr>
          <w:lang w:val="en-US"/>
        </w:rPr>
        <w:t>sis of how I would attempt to try</w:t>
      </w:r>
      <w:r w:rsidR="00555DC2" w:rsidRPr="00555DC2">
        <w:rPr>
          <w:lang w:val="en-US"/>
        </w:rPr>
        <w:t xml:space="preserve"> </w:t>
      </w:r>
      <w:r w:rsidR="0075051E" w:rsidRPr="00555DC2">
        <w:rPr>
          <w:lang w:val="en-US"/>
        </w:rPr>
        <w:t>things</w:t>
      </w:r>
      <w:r w:rsidR="0075051E">
        <w:rPr>
          <w:lang w:val="en-US"/>
        </w:rPr>
        <w:t xml:space="preserve"> in</w:t>
      </w:r>
      <w:r w:rsidR="00F81926">
        <w:rPr>
          <w:lang w:val="en-US"/>
        </w:rPr>
        <w:t xml:space="preserve"> </w:t>
      </w:r>
      <w:r w:rsidR="0075051E">
        <w:rPr>
          <w:lang w:val="en-US"/>
        </w:rPr>
        <w:t>different way</w:t>
      </w:r>
      <w:r w:rsidR="00F81926">
        <w:rPr>
          <w:lang w:val="en-US"/>
        </w:rPr>
        <w:t xml:space="preserve"> </w:t>
      </w:r>
      <w:r w:rsidR="00555DC2" w:rsidRPr="00555DC2">
        <w:rPr>
          <w:lang w:val="en-US"/>
        </w:rPr>
        <w:t xml:space="preserve">next time and how the workshops </w:t>
      </w:r>
      <w:r w:rsidR="00F81926">
        <w:rPr>
          <w:lang w:val="en-US"/>
        </w:rPr>
        <w:t>supported</w:t>
      </w:r>
      <w:r w:rsidR="00555DC2" w:rsidRPr="00555DC2">
        <w:rPr>
          <w:lang w:val="en-US"/>
        </w:rPr>
        <w:t xml:space="preserve"> developing my study</w:t>
      </w:r>
      <w:r w:rsidR="003A181A">
        <w:rPr>
          <w:lang w:val="en-US"/>
        </w:rPr>
        <w:t xml:space="preserve"> (Fanthome, 2004)</w:t>
      </w:r>
      <w:r w:rsidR="00555DC2" w:rsidRPr="00555DC2">
        <w:rPr>
          <w:lang w:val="en-US"/>
        </w:rPr>
        <w:t xml:space="preserve">. </w:t>
      </w:r>
      <w:r w:rsidR="00F81926">
        <w:rPr>
          <w:lang w:val="en-US"/>
        </w:rPr>
        <w:t>A brief</w:t>
      </w:r>
      <w:r w:rsidR="00555DC2" w:rsidRPr="00555DC2">
        <w:rPr>
          <w:lang w:val="en-US"/>
        </w:rPr>
        <w:t xml:space="preserve"> analysis is also made how I </w:t>
      </w:r>
      <w:r w:rsidR="00F81926">
        <w:rPr>
          <w:lang w:val="en-US"/>
        </w:rPr>
        <w:t xml:space="preserve">gained </w:t>
      </w:r>
      <w:r w:rsidR="00555DC2" w:rsidRPr="00555DC2">
        <w:rPr>
          <w:lang w:val="en-US"/>
        </w:rPr>
        <w:t xml:space="preserve">and </w:t>
      </w:r>
      <w:r w:rsidR="00F81926">
        <w:rPr>
          <w:lang w:val="en-US"/>
        </w:rPr>
        <w:t>applied</w:t>
      </w:r>
      <w:r w:rsidR="0075051E">
        <w:rPr>
          <w:lang w:val="en-US"/>
        </w:rPr>
        <w:t xml:space="preserve"> </w:t>
      </w:r>
      <w:r w:rsidR="00555DC2" w:rsidRPr="00555DC2">
        <w:rPr>
          <w:lang w:val="en-US"/>
        </w:rPr>
        <w:t xml:space="preserve">knowledge from </w:t>
      </w:r>
      <w:r w:rsidR="0075051E" w:rsidRPr="00555DC2">
        <w:rPr>
          <w:lang w:val="en-US"/>
        </w:rPr>
        <w:t>modules which have</w:t>
      </w:r>
      <w:r w:rsidR="00555DC2" w:rsidRPr="00555DC2">
        <w:rPr>
          <w:lang w:val="en-US"/>
        </w:rPr>
        <w:t xml:space="preserve"> been taught</w:t>
      </w:r>
      <w:r w:rsidR="00F81926">
        <w:rPr>
          <w:lang w:val="en-US"/>
        </w:rPr>
        <w:t xml:space="preserve"> throughout the course</w:t>
      </w:r>
      <w:r w:rsidR="00555DC2" w:rsidRPr="00555DC2">
        <w:rPr>
          <w:lang w:val="en-US"/>
        </w:rPr>
        <w:t xml:space="preserve">. </w:t>
      </w:r>
      <w:r w:rsidR="00670AF4">
        <w:rPr>
          <w:lang w:val="en-US"/>
        </w:rPr>
        <w:t xml:space="preserve">This report </w:t>
      </w:r>
      <w:r w:rsidR="00555DC2" w:rsidRPr="00555DC2">
        <w:rPr>
          <w:lang w:val="en-US"/>
        </w:rPr>
        <w:t xml:space="preserve">also </w:t>
      </w:r>
      <w:r w:rsidR="000B6CF0">
        <w:rPr>
          <w:lang w:val="en-US"/>
        </w:rPr>
        <w:t xml:space="preserve">confirms </w:t>
      </w:r>
      <w:r w:rsidR="00555DC2" w:rsidRPr="00555DC2">
        <w:rPr>
          <w:lang w:val="en-US"/>
        </w:rPr>
        <w:t>that</w:t>
      </w:r>
      <w:r w:rsidR="0075051E">
        <w:rPr>
          <w:lang w:val="en-US"/>
        </w:rPr>
        <w:t xml:space="preserve"> </w:t>
      </w:r>
      <w:r w:rsidR="00555DC2" w:rsidRPr="00555DC2">
        <w:rPr>
          <w:lang w:val="en-US"/>
        </w:rPr>
        <w:t xml:space="preserve">all the heading sections </w:t>
      </w:r>
      <w:r w:rsidR="0075051E">
        <w:rPr>
          <w:lang w:val="en-US"/>
        </w:rPr>
        <w:t>have</w:t>
      </w:r>
      <w:r w:rsidR="0075051E" w:rsidRPr="00555DC2">
        <w:rPr>
          <w:lang w:val="en-US"/>
        </w:rPr>
        <w:t xml:space="preserve"> follo</w:t>
      </w:r>
      <w:r w:rsidR="0075051E">
        <w:rPr>
          <w:lang w:val="en-US"/>
        </w:rPr>
        <w:t xml:space="preserve">wed </w:t>
      </w:r>
      <w:r w:rsidR="00555DC2" w:rsidRPr="00555DC2">
        <w:rPr>
          <w:rFonts w:eastAsiaTheme="minorHAnsi"/>
          <w:lang w:val="en-US"/>
        </w:rPr>
        <w:t xml:space="preserve">the </w:t>
      </w:r>
      <w:r w:rsidR="000B6CF0">
        <w:rPr>
          <w:lang w:val="en-US"/>
        </w:rPr>
        <w:t>structure of work, aligned</w:t>
      </w:r>
      <w:r w:rsidR="00555DC2" w:rsidRPr="00555DC2">
        <w:rPr>
          <w:lang w:val="en-US"/>
        </w:rPr>
        <w:t xml:space="preserve"> with the </w:t>
      </w:r>
      <w:r w:rsidR="000B6CF0">
        <w:rPr>
          <w:lang w:val="en-US"/>
        </w:rPr>
        <w:t>marking outline</w:t>
      </w:r>
      <w:r w:rsidR="00555DC2" w:rsidRPr="00555DC2">
        <w:rPr>
          <w:lang w:val="en-US"/>
        </w:rPr>
        <w:t xml:space="preserve"> and </w:t>
      </w:r>
      <w:r w:rsidR="001C5AF6">
        <w:rPr>
          <w:lang w:val="en-US"/>
        </w:rPr>
        <w:t xml:space="preserve">precise </w:t>
      </w:r>
      <w:r w:rsidR="00555DC2" w:rsidRPr="00555DC2">
        <w:rPr>
          <w:lang w:val="en-US"/>
        </w:rPr>
        <w:t xml:space="preserve">language. </w:t>
      </w:r>
      <w:r w:rsidR="001C5AF6">
        <w:rPr>
          <w:lang w:val="en-US"/>
        </w:rPr>
        <w:t xml:space="preserve">At the end, this reflective journal is </w:t>
      </w:r>
      <w:r w:rsidR="0075051E">
        <w:rPr>
          <w:lang w:val="en-US"/>
        </w:rPr>
        <w:t>produced in</w:t>
      </w:r>
      <w:r w:rsidR="001C5AF6">
        <w:rPr>
          <w:lang w:val="en-US"/>
        </w:rPr>
        <w:t xml:space="preserve"> </w:t>
      </w:r>
      <w:r w:rsidR="00555DC2" w:rsidRPr="00555DC2">
        <w:rPr>
          <w:lang w:val="en-US"/>
        </w:rPr>
        <w:t>ac</w:t>
      </w:r>
      <w:r w:rsidR="001C5AF6">
        <w:rPr>
          <w:lang w:val="en-US"/>
        </w:rPr>
        <w:t xml:space="preserve">cordance with the course guideline. </w:t>
      </w:r>
    </w:p>
    <w:p w:rsidR="00F4247A" w:rsidRDefault="00F4247A">
      <w:pPr>
        <w:spacing w:after="160" w:line="259" w:lineRule="auto"/>
        <w:rPr>
          <w:b/>
          <w:bCs/>
          <w:sz w:val="36"/>
          <w:szCs w:val="36"/>
          <w:lang w:val="en-US"/>
        </w:rPr>
      </w:pPr>
      <w:r>
        <w:rPr>
          <w:b/>
          <w:bCs/>
          <w:sz w:val="36"/>
          <w:szCs w:val="36"/>
          <w:lang w:val="en-US"/>
        </w:rPr>
        <w:br w:type="page"/>
      </w:r>
    </w:p>
    <w:p w:rsidR="003D145B" w:rsidRPr="00C463CE" w:rsidRDefault="003D145B" w:rsidP="003D145B">
      <w:pPr>
        <w:pStyle w:val="Heading1"/>
        <w:spacing w:line="360" w:lineRule="auto"/>
        <w:jc w:val="both"/>
        <w:rPr>
          <w:rFonts w:ascii="Times New Roman" w:hAnsi="Times New Roman" w:cs="Times New Roman"/>
          <w:b/>
          <w:color w:val="000000" w:themeColor="text1"/>
        </w:rPr>
      </w:pPr>
      <w:bookmarkStart w:id="3" w:name="_Toc510274966"/>
      <w:bookmarkStart w:id="4" w:name="_Toc511695282"/>
      <w:r w:rsidRPr="00C463CE">
        <w:rPr>
          <w:rFonts w:ascii="Times New Roman" w:hAnsi="Times New Roman" w:cs="Times New Roman"/>
          <w:color w:val="000000" w:themeColor="text1"/>
        </w:rPr>
        <w:lastRenderedPageBreak/>
        <w:t>Academic Concepts</w:t>
      </w:r>
      <w:bookmarkEnd w:id="3"/>
      <w:bookmarkEnd w:id="4"/>
    </w:p>
    <w:p w:rsidR="00C52117" w:rsidRPr="00872F5C" w:rsidRDefault="00C52117" w:rsidP="00C52117">
      <w:pPr>
        <w:tabs>
          <w:tab w:val="center" w:pos="4153"/>
          <w:tab w:val="right" w:pos="8306"/>
        </w:tabs>
        <w:spacing w:line="360" w:lineRule="auto"/>
        <w:ind w:right="261"/>
        <w:jc w:val="both"/>
        <w:rPr>
          <w:szCs w:val="20"/>
        </w:rPr>
      </w:pPr>
      <w:r w:rsidRPr="00872F5C">
        <w:rPr>
          <w:szCs w:val="20"/>
        </w:rPr>
        <w:t xml:space="preserve">There are several ways of learning.  The more we can develop </w:t>
      </w:r>
      <w:r w:rsidR="0075051E" w:rsidRPr="00872F5C">
        <w:rPr>
          <w:szCs w:val="20"/>
        </w:rPr>
        <w:t>and practise</w:t>
      </w:r>
      <w:r w:rsidRPr="00872F5C">
        <w:rPr>
          <w:szCs w:val="20"/>
        </w:rPr>
        <w:t xml:space="preserve"> several ways of learning, the more we can realize the method we prefer to learn</w:t>
      </w:r>
      <w:r>
        <w:rPr>
          <w:szCs w:val="20"/>
        </w:rPr>
        <w:t xml:space="preserve"> (Honey, 1992)</w:t>
      </w:r>
      <w:r w:rsidRPr="00872F5C">
        <w:rPr>
          <w:szCs w:val="20"/>
        </w:rPr>
        <w:t xml:space="preserve">. Thus we can become more efficient learners in different </w:t>
      </w:r>
      <w:r>
        <w:rPr>
          <w:szCs w:val="20"/>
        </w:rPr>
        <w:t>contexts by using the</w:t>
      </w:r>
      <w:r w:rsidRPr="009C3484">
        <w:rPr>
          <w:szCs w:val="20"/>
        </w:rPr>
        <w:t xml:space="preserve"> strategies or academic framework </w:t>
      </w:r>
      <w:r>
        <w:rPr>
          <w:szCs w:val="20"/>
        </w:rPr>
        <w:t>in following way:</w:t>
      </w:r>
    </w:p>
    <w:p w:rsidR="00C52117" w:rsidRPr="00CE1181" w:rsidRDefault="00C52117" w:rsidP="00C52117">
      <w:pPr>
        <w:tabs>
          <w:tab w:val="center" w:pos="4153"/>
          <w:tab w:val="right" w:pos="8306"/>
        </w:tabs>
        <w:ind w:right="261"/>
        <w:jc w:val="both"/>
        <w:rPr>
          <w:rFonts w:ascii="Arial" w:hAnsi="Arial" w:cs="Arial"/>
          <w:szCs w:val="20"/>
        </w:rPr>
      </w:pPr>
    </w:p>
    <w:p w:rsidR="00C52117" w:rsidRPr="00CE1181" w:rsidRDefault="00C52117" w:rsidP="00C52117">
      <w:pPr>
        <w:rPr>
          <w:rFonts w:ascii="Arial" w:eastAsia="Calibri" w:hAnsi="Arial" w:cs="Arial"/>
          <w:b/>
          <w:bCs/>
        </w:rPr>
      </w:pPr>
    </w:p>
    <w:p w:rsidR="00C52117" w:rsidRPr="0004708D" w:rsidRDefault="00C52117" w:rsidP="00C52117">
      <w:pPr>
        <w:spacing w:line="360" w:lineRule="auto"/>
        <w:rPr>
          <w:rFonts w:eastAsia="Calibri"/>
          <w:b/>
          <w:bCs/>
          <w:i/>
          <w:u w:val="single"/>
        </w:rPr>
      </w:pPr>
      <w:r w:rsidRPr="0004708D">
        <w:rPr>
          <w:rFonts w:eastAsia="Calibri"/>
          <w:b/>
          <w:bCs/>
          <w:i/>
          <w:u w:val="single"/>
        </w:rPr>
        <w:t xml:space="preserve">A theory of learning Kolb </w:t>
      </w:r>
    </w:p>
    <w:p w:rsidR="00C52117" w:rsidRPr="0004708D" w:rsidRDefault="00C52117" w:rsidP="00C52117">
      <w:pPr>
        <w:spacing w:line="360" w:lineRule="auto"/>
        <w:jc w:val="both"/>
        <w:rPr>
          <w:rFonts w:eastAsia="Calibri"/>
        </w:rPr>
      </w:pPr>
      <w:r w:rsidRPr="0004708D">
        <w:rPr>
          <w:rFonts w:eastAsia="Calibri"/>
        </w:rPr>
        <w:t xml:space="preserve">The theory is based on </w:t>
      </w:r>
      <w:r w:rsidR="0075051E" w:rsidRPr="0004708D">
        <w:rPr>
          <w:rFonts w:eastAsia="Calibri"/>
        </w:rPr>
        <w:t>large amount</w:t>
      </w:r>
      <w:r w:rsidRPr="0004708D">
        <w:rPr>
          <w:rFonts w:eastAsia="Calibri"/>
        </w:rPr>
        <w:t xml:space="preserve"> of research into how the people learn.  As a result of this research, Kolb suggested in his theory that people usually learn in a cyclic pattern which is shown in the following diagram. Kolb also suggested that, since we grow up, we tend to build preferences and tendencies to learn new things in a certain method, without necessarily understanding that it is so. If we have more choices to learn new things, we are most likely to have our preferred learning method influencing our choice. It is also essential</w:t>
      </w:r>
      <w:r>
        <w:rPr>
          <w:rFonts w:eastAsia="Calibri"/>
        </w:rPr>
        <w:t xml:space="preserve"> to take into account</w:t>
      </w:r>
      <w:r w:rsidRPr="0004708D">
        <w:rPr>
          <w:rFonts w:eastAsia="Calibri"/>
        </w:rPr>
        <w:t xml:space="preserve"> both the informal and formal ways of learning</w:t>
      </w:r>
      <w:r>
        <w:rPr>
          <w:rFonts w:eastAsia="Calibri"/>
        </w:rPr>
        <w:t>.</w:t>
      </w:r>
    </w:p>
    <w:p w:rsidR="00C52117" w:rsidRPr="00CE1181" w:rsidRDefault="00C52117" w:rsidP="00C52117">
      <w:pPr>
        <w:rPr>
          <w:rFonts w:ascii="Arial" w:eastAsia="Calibri" w:hAnsi="Arial" w:cs="Arial"/>
        </w:rPr>
      </w:pPr>
    </w:p>
    <w:p w:rsidR="00C52117" w:rsidRDefault="00C52117" w:rsidP="00C52117">
      <w:pPr>
        <w:keepNext/>
        <w:jc w:val="center"/>
      </w:pPr>
      <w:r>
        <w:rPr>
          <w:rFonts w:ascii="Arial" w:hAnsi="Arial" w:cs="Arial"/>
          <w:noProof/>
          <w:lang w:eastAsia="en-GB"/>
        </w:rPr>
        <w:drawing>
          <wp:inline distT="0" distB="0" distL="0" distR="0">
            <wp:extent cx="3943350" cy="2266840"/>
            <wp:effectExtent l="19050" t="19050" r="19050" b="19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4605D.tmp"/>
                    <pic:cNvPicPr/>
                  </pic:nvPicPr>
                  <pic:blipFill rotWithShape="1">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1410" t="43461" r="40865" b="14566"/>
                    <a:stretch/>
                  </pic:blipFill>
                  <pic:spPr bwMode="auto">
                    <a:xfrm>
                      <a:off x="0" y="0"/>
                      <a:ext cx="3962506" cy="2277852"/>
                    </a:xfrm>
                    <a:prstGeom prst="rect">
                      <a:avLst/>
                    </a:prstGeom>
                    <a:ln>
                      <a:solidFill>
                        <a:sysClr val="windowText" lastClr="000000"/>
                      </a:solid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52117" w:rsidRPr="00B66C1B" w:rsidRDefault="00C52117" w:rsidP="00C52117">
      <w:pPr>
        <w:pStyle w:val="Caption"/>
        <w:jc w:val="center"/>
        <w:rPr>
          <w:color w:val="000000" w:themeColor="text1"/>
        </w:rPr>
      </w:pPr>
      <w:r w:rsidRPr="00B66C1B">
        <w:rPr>
          <w:color w:val="000000" w:themeColor="text1"/>
        </w:rPr>
        <w:t xml:space="preserve">Figure </w:t>
      </w:r>
      <w:r w:rsidR="005E523F" w:rsidRPr="00B66C1B">
        <w:rPr>
          <w:color w:val="000000" w:themeColor="text1"/>
        </w:rPr>
        <w:fldChar w:fldCharType="begin"/>
      </w:r>
      <w:r w:rsidRPr="00B66C1B">
        <w:rPr>
          <w:color w:val="000000" w:themeColor="text1"/>
        </w:rPr>
        <w:instrText xml:space="preserve"> SEQ Figure \* ARABIC </w:instrText>
      </w:r>
      <w:r w:rsidR="005E523F" w:rsidRPr="00B66C1B">
        <w:rPr>
          <w:color w:val="000000" w:themeColor="text1"/>
        </w:rPr>
        <w:fldChar w:fldCharType="separate"/>
      </w:r>
      <w:r w:rsidR="00076870">
        <w:rPr>
          <w:noProof/>
          <w:color w:val="000000" w:themeColor="text1"/>
        </w:rPr>
        <w:t>1</w:t>
      </w:r>
      <w:r w:rsidR="005E523F" w:rsidRPr="00B66C1B">
        <w:rPr>
          <w:color w:val="000000" w:themeColor="text1"/>
        </w:rPr>
        <w:fldChar w:fldCharType="end"/>
      </w:r>
      <w:r>
        <w:rPr>
          <w:color w:val="000000" w:themeColor="text1"/>
        </w:rPr>
        <w:t>:</w:t>
      </w:r>
      <w:r w:rsidRPr="00B66C1B">
        <w:rPr>
          <w:color w:val="000000" w:themeColor="text1"/>
        </w:rPr>
        <w:t xml:space="preserve">  Kolb learning style</w:t>
      </w:r>
      <w:r>
        <w:rPr>
          <w:color w:val="000000" w:themeColor="text1"/>
        </w:rPr>
        <w:t xml:space="preserve"> (Kolb, 1984)</w:t>
      </w:r>
    </w:p>
    <w:p w:rsidR="00C52117" w:rsidRPr="00CE1181" w:rsidRDefault="005E523F" w:rsidP="00C52117">
      <w:pPr>
        <w:jc w:val="center"/>
        <w:rPr>
          <w:rFonts w:ascii="Arial" w:hAnsi="Arial" w:cs="Arial"/>
        </w:rPr>
      </w:pPr>
      <w:r w:rsidRPr="005E523F">
        <w:rPr>
          <w:noProof/>
          <w:lang w:val="en-US"/>
        </w:rPr>
        <w:pict>
          <v:line id="Line 20" o:spid="_x0000_s1026" style="position:absolute;left:0;text-align:left;rotation:180;z-index:251659264;visibility:visible" from="152.65pt,90.9pt" to="152.65pt,9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" strokeweight="6pt">
            <v:stroke startarrow="block" startarrowwidth="narrow" startarrowlength="short" endarrowwidth="narrow" endarrowlength="short"/>
            <w10:anchorlock/>
          </v:line>
        </w:pict>
      </w:r>
    </w:p>
    <w:p w:rsidR="00C52117" w:rsidRPr="006075B3" w:rsidRDefault="00C52117" w:rsidP="00C52117">
      <w:pPr>
        <w:spacing w:line="360" w:lineRule="auto"/>
        <w:jc w:val="both"/>
      </w:pPr>
    </w:p>
    <w:p w:rsidR="00C52117" w:rsidRDefault="00C52117" w:rsidP="00C52117">
      <w:pPr>
        <w:spacing w:line="360" w:lineRule="auto"/>
        <w:jc w:val="both"/>
        <w:rPr>
          <w:bCs/>
        </w:rPr>
      </w:pPr>
      <w:r w:rsidRPr="006075B3">
        <w:t xml:space="preserve">In his theory, Kolb suggested four stages of learning and he considered that people are hardly fully effective in all the </w:t>
      </w:r>
      <w:r w:rsidR="00CE6DAF" w:rsidRPr="006075B3">
        <w:t>stages</w:t>
      </w:r>
      <w:r w:rsidR="00CE6DAF" w:rsidRPr="00BD7B00">
        <w:t xml:space="preserve"> (</w:t>
      </w:r>
      <w:r w:rsidRPr="00BD7B00">
        <w:t>Kolb, 1984)</w:t>
      </w:r>
      <w:r w:rsidRPr="006075B3">
        <w:t xml:space="preserve">. </w:t>
      </w:r>
      <w:r w:rsidRPr="006075B3">
        <w:rPr>
          <w:bCs/>
        </w:rPr>
        <w:t xml:space="preserve">Here, I have encountered a new experience while preparing a reflective journal which is phased as concrete experience. I observed that it is always challenging to learn new things and manage time effectively, in spite of that the experience was </w:t>
      </w:r>
      <w:r w:rsidRPr="006075B3">
        <w:rPr>
          <w:bCs/>
        </w:rPr>
        <w:lastRenderedPageBreak/>
        <w:t xml:space="preserve">delightful and efficient one. </w:t>
      </w:r>
      <w:r>
        <w:rPr>
          <w:bCs/>
        </w:rPr>
        <w:t>I have undertaken</w:t>
      </w:r>
      <w:r w:rsidRPr="006075B3">
        <w:rPr>
          <w:bCs/>
        </w:rPr>
        <w:t xml:space="preserve"> challenges to learn new academic and employability skills and made abstract conceptualization. </w:t>
      </w:r>
      <w:r>
        <w:rPr>
          <w:bCs/>
        </w:rPr>
        <w:t xml:space="preserve">I have been </w:t>
      </w:r>
      <w:r w:rsidRPr="006075B3">
        <w:rPr>
          <w:bCs/>
        </w:rPr>
        <w:t xml:space="preserve">able to experiment the new </w:t>
      </w:r>
      <w:r w:rsidR="0075051E" w:rsidRPr="006075B3">
        <w:rPr>
          <w:bCs/>
        </w:rPr>
        <w:t>learning</w:t>
      </w:r>
      <w:r w:rsidR="0075051E" w:rsidRPr="002B4D7B">
        <w:rPr>
          <w:bCs/>
        </w:rPr>
        <w:t xml:space="preserve"> actively</w:t>
      </w:r>
      <w:r w:rsidRPr="006075B3">
        <w:rPr>
          <w:bCs/>
        </w:rPr>
        <w:t xml:space="preserve"> on </w:t>
      </w:r>
      <w:r>
        <w:rPr>
          <w:bCs/>
        </w:rPr>
        <w:t xml:space="preserve">my reflective report and overcome my </w:t>
      </w:r>
      <w:r w:rsidRPr="006075B3">
        <w:rPr>
          <w:bCs/>
        </w:rPr>
        <w:t>weakness</w:t>
      </w:r>
      <w:r>
        <w:rPr>
          <w:bCs/>
        </w:rPr>
        <w:t xml:space="preserve">es regarding time management, communication skills etc. </w:t>
      </w:r>
    </w:p>
    <w:p w:rsidR="004D10BF" w:rsidRPr="004D10BF" w:rsidRDefault="004D10BF" w:rsidP="004D10BF">
      <w:pPr>
        <w:rPr>
          <w:b/>
        </w:rPr>
      </w:pPr>
      <w:r w:rsidRPr="004D10BF">
        <w:rPr>
          <w:b/>
        </w:rPr>
        <w:t>Technical Skills</w:t>
      </w:r>
    </w:p>
    <w:p w:rsidR="004D10BF" w:rsidRPr="0057137D" w:rsidRDefault="004D10BF" w:rsidP="004D10BF">
      <w:pPr>
        <w:spacing w:before="100" w:beforeAutospacing="1" w:after="100" w:afterAutospacing="1" w:line="360" w:lineRule="auto"/>
        <w:jc w:val="both"/>
      </w:pPr>
      <w:r>
        <w:t>Such programs enable students to reinforce essential</w:t>
      </w:r>
      <w:r w:rsidRPr="00E12680">
        <w:t xml:space="preserve"> technical skills</w:t>
      </w:r>
      <w:r>
        <w:t xml:space="preserve"> which can be </w:t>
      </w:r>
      <w:r w:rsidRPr="00E12680">
        <w:t>transferred to</w:t>
      </w:r>
      <w:r>
        <w:t xml:space="preserve"> job. The most vital one is to be able to </w:t>
      </w:r>
      <w:r w:rsidRPr="00484037">
        <w:t>meet deadlines</w:t>
      </w:r>
      <w:r>
        <w:t xml:space="preserve">. I think I am one of the </w:t>
      </w:r>
      <w:r w:rsidRPr="00484037">
        <w:t xml:space="preserve">laziest person in </w:t>
      </w:r>
      <w:r>
        <w:t xml:space="preserve">this </w:t>
      </w:r>
      <w:r w:rsidR="0075051E">
        <w:t>universe due</w:t>
      </w:r>
      <w:r>
        <w:t xml:space="preserve"> to </w:t>
      </w:r>
      <w:r w:rsidRPr="00C90271">
        <w:t>lack of organisation</w:t>
      </w:r>
      <w:r>
        <w:t xml:space="preserve">, so I had to adjust otherwise </w:t>
      </w:r>
      <w:r w:rsidRPr="00031934">
        <w:t>I will be left alone</w:t>
      </w:r>
      <w:r>
        <w:t>. Planning was the only way to reduce</w:t>
      </w:r>
      <w:r w:rsidRPr="00C90271">
        <w:t xml:space="preserve"> my laziness</w:t>
      </w:r>
      <w:r>
        <w:t xml:space="preserve"> and meet deadlines.  The following section has the more details regarding this. It enables to improve </w:t>
      </w:r>
      <w:r w:rsidRPr="00867051">
        <w:t>writing skills</w:t>
      </w:r>
      <w:r>
        <w:t xml:space="preserve"> by doing assignments similar to this one as well as </w:t>
      </w:r>
      <w:r w:rsidRPr="00E13BB6">
        <w:t>the communication</w:t>
      </w:r>
      <w:r>
        <w:t xml:space="preserve"> skills. </w:t>
      </w:r>
      <w:r w:rsidRPr="00E13BB6">
        <w:t>Feedback</w:t>
      </w:r>
      <w:r>
        <w:t xml:space="preserve">s are regarded as centre </w:t>
      </w:r>
      <w:r w:rsidRPr="00E13BB6">
        <w:t>to the subject</w:t>
      </w:r>
      <w:r>
        <w:t xml:space="preserve"> and answers are in a</w:t>
      </w:r>
      <w:r w:rsidRPr="00E13BB6">
        <w:t xml:space="preserve"> structured</w:t>
      </w:r>
      <w:r>
        <w:t xml:space="preserve"> way. Moreover, it enables to work in a team, understand the aspects of a group, importance of </w:t>
      </w:r>
      <w:r w:rsidRPr="00CB3CEC">
        <w:t>group brainstorming</w:t>
      </w:r>
      <w:r>
        <w:t xml:space="preserve"> as well as the draw</w:t>
      </w:r>
      <w:r w:rsidRPr="00CB3CEC">
        <w:t>backs</w:t>
      </w:r>
      <w:r>
        <w:t xml:space="preserve"> (Moon, 2000)</w:t>
      </w:r>
      <w:r w:rsidRPr="00CB3CEC">
        <w:t>.</w:t>
      </w:r>
    </w:p>
    <w:p w:rsidR="004D10BF" w:rsidRPr="004D10BF" w:rsidRDefault="004D10BF" w:rsidP="004D10BF">
      <w:pPr>
        <w:rPr>
          <w:b/>
        </w:rPr>
      </w:pPr>
      <w:r w:rsidRPr="004D10BF">
        <w:rPr>
          <w:b/>
        </w:rPr>
        <w:t>Time Management</w:t>
      </w:r>
    </w:p>
    <w:p w:rsidR="004D10BF" w:rsidRDefault="004D10BF" w:rsidP="004D10BF">
      <w:pPr>
        <w:spacing w:before="100" w:beforeAutospacing="1" w:after="100" w:afterAutospacing="1" w:line="360" w:lineRule="auto"/>
        <w:jc w:val="both"/>
      </w:pPr>
      <w:r w:rsidRPr="0057137D">
        <w:t>For a lazy person like me</w:t>
      </w:r>
      <w:r>
        <w:t xml:space="preserve">, this acts as a </w:t>
      </w:r>
      <w:r w:rsidRPr="00C91C38">
        <w:t>black beast</w:t>
      </w:r>
      <w:r>
        <w:t xml:space="preserve">. </w:t>
      </w:r>
      <w:r w:rsidRPr="00C91C38">
        <w:t xml:space="preserve">I always </w:t>
      </w:r>
      <w:r>
        <w:t xml:space="preserve">attempted </w:t>
      </w:r>
      <w:r w:rsidRPr="00C91C38">
        <w:t>to manage my time</w:t>
      </w:r>
      <w:r>
        <w:t xml:space="preserve"> by posting it in diary or </w:t>
      </w:r>
      <w:r w:rsidRPr="00C91C38">
        <w:t>phone application</w:t>
      </w:r>
      <w:r>
        <w:t xml:space="preserve"> which successfully resulted in failure. I have the tendency to give up very quickly and keep </w:t>
      </w:r>
      <w:r w:rsidRPr="00C25B4A">
        <w:t xml:space="preserve">postponing </w:t>
      </w:r>
      <w:r>
        <w:t xml:space="preserve">my work </w:t>
      </w:r>
      <w:r w:rsidRPr="00C25B4A">
        <w:t xml:space="preserve">for the next day </w:t>
      </w:r>
      <w:r>
        <w:t xml:space="preserve">which </w:t>
      </w:r>
      <w:r w:rsidRPr="00C25B4A">
        <w:t>I had to</w:t>
      </w:r>
      <w:r>
        <w:t xml:space="preserve"> finish</w:t>
      </w:r>
      <w:r w:rsidRPr="00C25B4A">
        <w:t xml:space="preserve"> the day before </w:t>
      </w:r>
      <w:r>
        <w:t xml:space="preserve">and it has become another mean cycle. </w:t>
      </w:r>
      <w:r w:rsidRPr="00D36164">
        <w:t>The British system assume</w:t>
      </w:r>
      <w:r>
        <w:t>s that students</w:t>
      </w:r>
      <w:r w:rsidRPr="00D36164">
        <w:t xml:space="preserve"> are enough responsible</w:t>
      </w:r>
      <w:r>
        <w:t xml:space="preserve"> and wise to manage the time so things are now</w:t>
      </w:r>
      <w:r w:rsidRPr="00D36164">
        <w:t xml:space="preserve"> more serious</w:t>
      </w:r>
      <w:r>
        <w:t xml:space="preserve">. But it became a challenge for </w:t>
      </w:r>
      <w:r w:rsidRPr="00C270F6">
        <w:t>lazy students like me</w:t>
      </w:r>
      <w:r>
        <w:t xml:space="preserve"> since without adapting any system it will be an </w:t>
      </w:r>
      <w:r w:rsidRPr="00DE3BE0">
        <w:t>automatic fail</w:t>
      </w:r>
      <w:r>
        <w:t xml:space="preserve">ure. So I take this challenge very seriously to manage my time as effectively as possible. And once again thankfully this assignment has made me realize that I have failed to fulfil the challenge, now I am 2days before my submission deadline where I have finished only 1/3 of the assignment till now. At this moment I am counting words and realizing that I could have finished the work earlier with effective planning. </w:t>
      </w:r>
      <w:r w:rsidRPr="00CA52FA">
        <w:t xml:space="preserve">I can still remember </w:t>
      </w:r>
      <w:r>
        <w:t>while</w:t>
      </w:r>
      <w:r w:rsidRPr="00CA52FA">
        <w:t xml:space="preserve"> the slides </w:t>
      </w:r>
      <w:r w:rsidRPr="00C163ED">
        <w:t xml:space="preserve">were projected </w:t>
      </w:r>
      <w:r w:rsidRPr="00CA52FA">
        <w:t xml:space="preserve">of this chapter </w:t>
      </w:r>
      <w:r>
        <w:t xml:space="preserve">and the valuable advices given by our teachers regarding weekly planning, </w:t>
      </w:r>
      <w:r w:rsidRPr="00D965A8">
        <w:t>prioritizing assignments</w:t>
      </w:r>
      <w:r>
        <w:t xml:space="preserve"> and goal settings. Even I was advising other students to follow the same strategy but I</w:t>
      </w:r>
      <w:r w:rsidRPr="00EE7466">
        <w:t xml:space="preserve"> didn't</w:t>
      </w:r>
      <w:r>
        <w:t xml:space="preserve"> imply it on </w:t>
      </w:r>
      <w:r w:rsidRPr="00EE7466">
        <w:t>myself</w:t>
      </w:r>
      <w:r>
        <w:t>, resulted in nothing useful (Schon, 1991).</w:t>
      </w:r>
    </w:p>
    <w:p w:rsidR="004D10BF" w:rsidRDefault="004D10BF" w:rsidP="004D10BF">
      <w:pPr>
        <w:spacing w:before="100" w:beforeAutospacing="1" w:after="100" w:afterAutospacing="1" w:line="360" w:lineRule="auto"/>
        <w:jc w:val="both"/>
      </w:pPr>
    </w:p>
    <w:p w:rsidR="004D10BF" w:rsidRPr="004D10BF" w:rsidRDefault="004D10BF" w:rsidP="004D10BF">
      <w:pPr>
        <w:rPr>
          <w:b/>
        </w:rPr>
      </w:pPr>
      <w:r w:rsidRPr="004D10BF">
        <w:rPr>
          <w:b/>
        </w:rPr>
        <w:lastRenderedPageBreak/>
        <w:t xml:space="preserve">Creativity skills </w:t>
      </w:r>
    </w:p>
    <w:p w:rsidR="004D10BF" w:rsidRPr="0057137D" w:rsidRDefault="0075051E" w:rsidP="004D10BF">
      <w:pPr>
        <w:spacing w:before="100" w:beforeAutospacing="1" w:after="100" w:afterAutospacing="1" w:line="360" w:lineRule="auto"/>
        <w:jc w:val="both"/>
      </w:pPr>
      <w:r w:rsidRPr="00DA7C8B">
        <w:t>Creativity skills brainstorming</w:t>
      </w:r>
      <w:r>
        <w:t xml:space="preserve"> were</w:t>
      </w:r>
      <w:r w:rsidR="004D10BF">
        <w:t xml:space="preserve"> the next lesson and I had some idea regarding this </w:t>
      </w:r>
      <w:r>
        <w:t>before attending</w:t>
      </w:r>
      <w:r w:rsidR="004D10BF">
        <w:t xml:space="preserve"> the</w:t>
      </w:r>
      <w:r w:rsidR="004D10BF" w:rsidRPr="00DA7C8B">
        <w:t xml:space="preserve"> class</w:t>
      </w:r>
      <w:r w:rsidR="004D10BF">
        <w:t xml:space="preserve">. But after seeing some slides </w:t>
      </w:r>
      <w:r w:rsidR="004D10BF" w:rsidRPr="00502508">
        <w:t>projected on the screen</w:t>
      </w:r>
      <w:r w:rsidR="004D10BF">
        <w:t xml:space="preserve">, I </w:t>
      </w:r>
      <w:r w:rsidR="004D10BF" w:rsidRPr="00502508">
        <w:t>realized that</w:t>
      </w:r>
      <w:r w:rsidR="004D10BF">
        <w:t xml:space="preserve"> I had a vague concept regarding </w:t>
      </w:r>
      <w:r w:rsidR="004D10BF" w:rsidRPr="00502508">
        <w:t>brainstorming</w:t>
      </w:r>
      <w:r w:rsidR="004D10BF">
        <w:t>. The new</w:t>
      </w:r>
      <w:r w:rsidR="004D10BF" w:rsidRPr="007114DC">
        <w:t xml:space="preserve"> definition</w:t>
      </w:r>
      <w:r w:rsidR="004D10BF">
        <w:t xml:space="preserve"> categorized brainstorming in two</w:t>
      </w:r>
      <w:r w:rsidR="004D10BF" w:rsidRPr="007114DC">
        <w:t xml:space="preserve"> types: Group brainstorming </w:t>
      </w:r>
      <w:r w:rsidR="004D10BF">
        <w:t xml:space="preserve">and </w:t>
      </w:r>
      <w:r w:rsidR="004D10BF" w:rsidRPr="007114DC">
        <w:t>Individual Brainstorming</w:t>
      </w:r>
      <w:r w:rsidR="004D10BF">
        <w:t xml:space="preserve">. </w:t>
      </w:r>
      <w:r w:rsidR="004D10BF" w:rsidRPr="00EB3100">
        <w:t>I always</w:t>
      </w:r>
      <w:r w:rsidR="004D10BF">
        <w:t xml:space="preserve"> considered that brainstorming is</w:t>
      </w:r>
      <w:r w:rsidR="004D10BF" w:rsidRPr="00EB3100">
        <w:t xml:space="preserve"> a group activity</w:t>
      </w:r>
      <w:r w:rsidR="004D10BF">
        <w:t xml:space="preserve"> but the slides made me realize that brainstorming done lonely </w:t>
      </w:r>
      <w:r w:rsidR="004D10BF" w:rsidRPr="00A56E0F">
        <w:t>create</w:t>
      </w:r>
      <w:r w:rsidR="004D10BF">
        <w:t>s</w:t>
      </w:r>
      <w:r w:rsidR="004D10BF" w:rsidRPr="00A56E0F">
        <w:t xml:space="preserve"> a</w:t>
      </w:r>
      <w:r>
        <w:t xml:space="preserve"> </w:t>
      </w:r>
      <w:r w:rsidR="004D10BF" w:rsidRPr="00A56E0F">
        <w:t xml:space="preserve">wider range of ideas </w:t>
      </w:r>
      <w:r w:rsidR="004D10BF">
        <w:t xml:space="preserve">compared to </w:t>
      </w:r>
      <w:r w:rsidR="004D10BF" w:rsidRPr="00A56E0F">
        <w:t>group brainstorming</w:t>
      </w:r>
      <w:r w:rsidR="004D10BF">
        <w:t xml:space="preserve">. Though </w:t>
      </w:r>
      <w:r w:rsidR="004D10BF" w:rsidRPr="00A73A6A">
        <w:t>group brainstorming</w:t>
      </w:r>
      <w:r w:rsidR="004D10BF">
        <w:t xml:space="preserve"> widens</w:t>
      </w:r>
      <w:r w:rsidR="004D10BF" w:rsidRPr="00B010CA">
        <w:t xml:space="preserve"> the</w:t>
      </w:r>
      <w:r w:rsidR="004D10BF">
        <w:t xml:space="preserve"> emerging</w:t>
      </w:r>
      <w:r w:rsidR="004D10BF" w:rsidRPr="00B010CA">
        <w:t xml:space="preserve"> ideas</w:t>
      </w:r>
      <w:r w:rsidR="004D10BF">
        <w:t>,</w:t>
      </w:r>
      <w:r>
        <w:t xml:space="preserve"> </w:t>
      </w:r>
      <w:r w:rsidR="004D10BF">
        <w:t>opens door to new opportunities which couldn't be generated</w:t>
      </w:r>
      <w:r w:rsidR="004D10BF" w:rsidRPr="00FE140A">
        <w:t xml:space="preserve"> lonely</w:t>
      </w:r>
      <w:r w:rsidR="004D10BF">
        <w:t xml:space="preserve">, </w:t>
      </w:r>
      <w:r w:rsidR="004D10BF" w:rsidRPr="00FE140A">
        <w:t xml:space="preserve">individual </w:t>
      </w:r>
      <w:r w:rsidR="004D10BF">
        <w:t xml:space="preserve">brainstorming </w:t>
      </w:r>
      <w:r w:rsidR="004D10BF" w:rsidRPr="00FE140A">
        <w:t>however</w:t>
      </w:r>
      <w:r w:rsidR="004D10BF" w:rsidRPr="00393FE9">
        <w:t xml:space="preserve"> draw</w:t>
      </w:r>
      <w:r w:rsidR="004D10BF">
        <w:t>s a better,</w:t>
      </w:r>
      <w:r w:rsidR="004D10BF" w:rsidRPr="00393FE9">
        <w:t xml:space="preserve"> more specific </w:t>
      </w:r>
      <w:r w:rsidR="004D10BF">
        <w:t xml:space="preserve">and </w:t>
      </w:r>
      <w:r w:rsidR="004D10BF" w:rsidRPr="00393FE9">
        <w:t>detail</w:t>
      </w:r>
      <w:r w:rsidR="004D10BF">
        <w:t>ed</w:t>
      </w:r>
      <w:r w:rsidR="004D10BF" w:rsidRPr="00393FE9">
        <w:t xml:space="preserve"> image of the situation</w:t>
      </w:r>
      <w:r w:rsidR="004D10BF">
        <w:t xml:space="preserve"> (Perry, 1986).</w:t>
      </w:r>
    </w:p>
    <w:p w:rsidR="004D10BF" w:rsidRPr="004D10BF" w:rsidRDefault="004D10BF" w:rsidP="004D10BF">
      <w:pPr>
        <w:rPr>
          <w:b/>
        </w:rPr>
      </w:pPr>
      <w:r w:rsidRPr="004D10BF">
        <w:rPr>
          <w:b/>
        </w:rPr>
        <w:t>Decision tree and Statistics</w:t>
      </w:r>
    </w:p>
    <w:p w:rsidR="004D10BF" w:rsidRDefault="004D10BF" w:rsidP="004D10BF">
      <w:pPr>
        <w:spacing w:before="100" w:beforeAutospacing="1" w:after="100" w:afterAutospacing="1" w:line="360" w:lineRule="auto"/>
        <w:jc w:val="both"/>
      </w:pPr>
      <w:r>
        <w:t xml:space="preserve">The </w:t>
      </w:r>
      <w:r w:rsidRPr="007330AD">
        <w:t xml:space="preserve">tree in which each branch node </w:t>
      </w:r>
      <w:r>
        <w:t xml:space="preserve">reflects </w:t>
      </w:r>
      <w:r w:rsidRPr="007330AD">
        <w:t xml:space="preserve">a </w:t>
      </w:r>
      <w:r>
        <w:t xml:space="preserve">selection </w:t>
      </w:r>
      <w:r w:rsidRPr="007330AD">
        <w:t xml:space="preserve">between a </w:t>
      </w:r>
      <w:r>
        <w:t xml:space="preserve">range of alternatives </w:t>
      </w:r>
      <w:r w:rsidRPr="007330AD">
        <w:t xml:space="preserve">and each leaf node reflects a decision </w:t>
      </w:r>
      <w:r>
        <w:t xml:space="preserve">or </w:t>
      </w:r>
      <w:r w:rsidRPr="007330AD">
        <w:t>classification</w:t>
      </w:r>
      <w:r>
        <w:t xml:space="preserve"> is known as </w:t>
      </w:r>
      <w:r w:rsidRPr="007330AD">
        <w:t>decision tree</w:t>
      </w:r>
      <w:r>
        <w:t xml:space="preserve">. The </w:t>
      </w:r>
      <w:r w:rsidRPr="0028786D">
        <w:t xml:space="preserve">decision tree </w:t>
      </w:r>
      <w:r>
        <w:t xml:space="preserve">is </w:t>
      </w:r>
      <w:r w:rsidRPr="0028786D">
        <w:t>used</w:t>
      </w:r>
      <w:r>
        <w:t xml:space="preserve"> i</w:t>
      </w:r>
      <w:r w:rsidRPr="0028786D">
        <w:t>n decision analysis</w:t>
      </w:r>
      <w:r>
        <w:t xml:space="preserve"> to </w:t>
      </w:r>
      <w:r w:rsidRPr="0028786D">
        <w:t>represent decisions</w:t>
      </w:r>
      <w:r>
        <w:t xml:space="preserve"> as well as </w:t>
      </w:r>
      <w:r w:rsidRPr="00D750E2">
        <w:t xml:space="preserve">decision making </w:t>
      </w:r>
      <w:r>
        <w:t>visually and explicitly.</w:t>
      </w:r>
      <w:r w:rsidR="0075051E">
        <w:t xml:space="preserve"> </w:t>
      </w:r>
      <w:r>
        <w:t>D</w:t>
      </w:r>
      <w:r w:rsidRPr="00D750E2">
        <w:t xml:space="preserve">ecision tree </w:t>
      </w:r>
      <w:r>
        <w:t>outlines data,</w:t>
      </w:r>
      <w:r w:rsidRPr="00D750E2">
        <w:t xml:space="preserve"> not decisions</w:t>
      </w:r>
      <w:r>
        <w:t xml:space="preserve"> i</w:t>
      </w:r>
      <w:r w:rsidRPr="00A77298">
        <w:t>n data mining</w:t>
      </w:r>
      <w:r>
        <w:t xml:space="preserve">. </w:t>
      </w:r>
      <w:r w:rsidRPr="00A77298">
        <w:t xml:space="preserve">The resulting classification tree </w:t>
      </w:r>
      <w:r>
        <w:t>rather acts as an input in</w:t>
      </w:r>
      <w:r w:rsidRPr="00A77298">
        <w:t xml:space="preserve"> decision making</w:t>
      </w:r>
      <w:r>
        <w:t xml:space="preserve"> (Boud, 2001). I</w:t>
      </w:r>
      <w:r w:rsidRPr="000547C1">
        <w:t xml:space="preserve">n data </w:t>
      </w:r>
      <w:r w:rsidR="0075051E" w:rsidRPr="000547C1">
        <w:t>mining</w:t>
      </w:r>
      <w:r w:rsidR="0075051E">
        <w:t>, the</w:t>
      </w:r>
      <w:r>
        <w:t xml:space="preserve"> course includes decision trees and this approach to my course is named </w:t>
      </w:r>
      <w:r w:rsidRPr="00276263">
        <w:t>database analysis and design</w:t>
      </w:r>
      <w:r>
        <w:t xml:space="preserve">. I already started reading a book </w:t>
      </w:r>
      <w:r w:rsidRPr="00276263">
        <w:t xml:space="preserve">and found it </w:t>
      </w:r>
      <w:r>
        <w:t>quite interesting since</w:t>
      </w:r>
      <w:r w:rsidRPr="00276263">
        <w:t xml:space="preserve"> it </w:t>
      </w:r>
      <w:r>
        <w:t xml:space="preserve">involves </w:t>
      </w:r>
      <w:r w:rsidRPr="00276263">
        <w:t xml:space="preserve">economic situation </w:t>
      </w:r>
      <w:r>
        <w:t xml:space="preserve">which deals </w:t>
      </w:r>
      <w:r w:rsidRPr="00276263">
        <w:t>with money</w:t>
      </w:r>
      <w:r>
        <w:t>. I thought of continuing my studies through</w:t>
      </w:r>
      <w:r w:rsidRPr="00973372">
        <w:t xml:space="preserve"> the database analysis area</w:t>
      </w:r>
      <w:r>
        <w:t xml:space="preserve"> so I had to deal with</w:t>
      </w:r>
      <w:r w:rsidRPr="0048170E">
        <w:t xml:space="preserve"> a lot</w:t>
      </w:r>
      <w:r>
        <w:t xml:space="preserve"> of decision trees. The concept which I derived during my </w:t>
      </w:r>
      <w:r w:rsidRPr="0081099A">
        <w:t>first years of college</w:t>
      </w:r>
      <w:r>
        <w:t xml:space="preserve"> helped me to have a quick touch of</w:t>
      </w:r>
      <w:r w:rsidRPr="0081099A">
        <w:t xml:space="preserve"> it</w:t>
      </w:r>
      <w:r>
        <w:t xml:space="preserve">. For example, </w:t>
      </w:r>
      <w:r w:rsidRPr="0081099A">
        <w:t>a decision tree</w:t>
      </w:r>
      <w:r>
        <w:t xml:space="preserve"> might help a</w:t>
      </w:r>
      <w:r w:rsidRPr="0081099A">
        <w:t xml:space="preserve"> financial institution </w:t>
      </w:r>
      <w:r>
        <w:t xml:space="preserve">to decide whether an individual should be offered a loan. </w:t>
      </w:r>
    </w:p>
    <w:p w:rsidR="004D10BF" w:rsidRDefault="004D10BF" w:rsidP="004D10BF">
      <w:pPr>
        <w:keepNext/>
        <w:jc w:val="center"/>
      </w:pPr>
      <w:r>
        <w:rPr>
          <w:noProof/>
          <w:lang w:eastAsia="en-GB"/>
        </w:rPr>
        <w:lastRenderedPageBreak/>
        <w:drawing>
          <wp:inline distT="0" distB="0" distL="0" distR="0">
            <wp:extent cx="5517013" cy="1771650"/>
            <wp:effectExtent l="19050" t="19050" r="26537" b="19050"/>
            <wp:docPr id="5" name="Picture 5" descr="http://www.cse.unsw.edu.au/%7Ebillw/cs9414/notes/ml/06prop/id3/dt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se.unsw.edu.au/%7Ebillw/cs9414/notes/ml/06prop/id3/dtree.gif"/>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3344" cy="1783317"/>
                    </a:xfrm>
                    <a:prstGeom prst="rect">
                      <a:avLst/>
                    </a:prstGeom>
                    <a:noFill/>
                    <a:ln>
                      <a:solidFill>
                        <a:sysClr val="windowText" lastClr="000000"/>
                      </a:solidFill>
                    </a:ln>
                  </pic:spPr>
                </pic:pic>
              </a:graphicData>
            </a:graphic>
          </wp:inline>
        </w:drawing>
      </w:r>
    </w:p>
    <w:p w:rsidR="0075051E" w:rsidRDefault="0075051E" w:rsidP="00C463CE">
      <w:pPr>
        <w:pStyle w:val="Caption"/>
        <w:jc w:val="center"/>
        <w:rPr>
          <w:color w:val="000000" w:themeColor="text1"/>
          <w:sz w:val="20"/>
        </w:rPr>
      </w:pPr>
    </w:p>
    <w:p w:rsidR="0075051E" w:rsidRDefault="004D10BF" w:rsidP="0075051E">
      <w:pPr>
        <w:pStyle w:val="Caption"/>
        <w:jc w:val="center"/>
        <w:rPr>
          <w:lang w:val="en-US"/>
        </w:rPr>
      </w:pPr>
      <w:r w:rsidRPr="00B66C1B">
        <w:rPr>
          <w:color w:val="000000" w:themeColor="text1"/>
          <w:sz w:val="20"/>
        </w:rPr>
        <w:t xml:space="preserve">Figure </w:t>
      </w:r>
      <w:r w:rsidR="005E523F" w:rsidRPr="00B66C1B">
        <w:rPr>
          <w:color w:val="000000" w:themeColor="text1"/>
          <w:sz w:val="20"/>
        </w:rPr>
        <w:fldChar w:fldCharType="begin"/>
      </w:r>
      <w:r w:rsidRPr="00B66C1B">
        <w:rPr>
          <w:color w:val="000000" w:themeColor="text1"/>
          <w:sz w:val="20"/>
        </w:rPr>
        <w:instrText xml:space="preserve"> SEQ Figure \* ARABIC </w:instrText>
      </w:r>
      <w:r w:rsidR="005E523F" w:rsidRPr="00B66C1B">
        <w:rPr>
          <w:color w:val="000000" w:themeColor="text1"/>
          <w:sz w:val="20"/>
        </w:rPr>
        <w:fldChar w:fldCharType="separate"/>
      </w:r>
      <w:r w:rsidR="00076870">
        <w:rPr>
          <w:noProof/>
          <w:color w:val="000000" w:themeColor="text1"/>
          <w:sz w:val="20"/>
        </w:rPr>
        <w:t>2</w:t>
      </w:r>
      <w:r w:rsidR="005E523F" w:rsidRPr="00B66C1B">
        <w:rPr>
          <w:color w:val="000000" w:themeColor="text1"/>
          <w:sz w:val="20"/>
        </w:rPr>
        <w:fldChar w:fldCharType="end"/>
      </w:r>
      <w:r w:rsidRPr="00B66C1B">
        <w:rPr>
          <w:color w:val="000000" w:themeColor="text1"/>
          <w:sz w:val="20"/>
        </w:rPr>
        <w:t>: Decision tree</w:t>
      </w:r>
      <w:bookmarkStart w:id="5" w:name="_Toc511695283"/>
      <w:bookmarkEnd w:id="0"/>
    </w:p>
    <w:p w:rsidR="003D145B" w:rsidRPr="0075051E" w:rsidRDefault="003D145B" w:rsidP="0075051E">
      <w:pPr>
        <w:pStyle w:val="Caption"/>
        <w:rPr>
          <w:i w:val="0"/>
          <w:color w:val="000000" w:themeColor="text1"/>
          <w:sz w:val="32"/>
          <w:szCs w:val="32"/>
        </w:rPr>
      </w:pPr>
      <w:r w:rsidRPr="0075051E">
        <w:rPr>
          <w:b/>
          <w:i w:val="0"/>
          <w:color w:val="000000" w:themeColor="text1"/>
          <w:sz w:val="32"/>
          <w:szCs w:val="32"/>
          <w:lang w:val="en-US"/>
        </w:rPr>
        <w:t>Academic writing</w:t>
      </w:r>
      <w:bookmarkEnd w:id="5"/>
    </w:p>
    <w:p w:rsidR="00082374" w:rsidRDefault="00082374" w:rsidP="00082374">
      <w:pPr>
        <w:spacing w:before="100" w:beforeAutospacing="1" w:after="100" w:afterAutospacing="1" w:line="360" w:lineRule="auto"/>
        <w:jc w:val="both"/>
      </w:pPr>
      <w:r>
        <w:t xml:space="preserve">After a long gap, I decided to enrol in </w:t>
      </w:r>
      <w:r w:rsidRPr="00C97620">
        <w:t>Certificate of Higher Education in Skills for the Workplace</w:t>
      </w:r>
      <w:r>
        <w:t xml:space="preserve"> so that I can enhance my employability skills. Finally it was time to use my brain for some </w:t>
      </w:r>
      <w:r w:rsidRPr="008D4126">
        <w:t>productive</w:t>
      </w:r>
      <w:r>
        <w:t xml:space="preserve"> work which will help me in </w:t>
      </w:r>
      <w:r w:rsidRPr="003E04FC">
        <w:t>get</w:t>
      </w:r>
      <w:r>
        <w:t>ting</w:t>
      </w:r>
      <w:r w:rsidRPr="003E04FC">
        <w:t xml:space="preserve"> back to the real world</w:t>
      </w:r>
      <w:r>
        <w:t xml:space="preserve"> after anenjoyable </w:t>
      </w:r>
      <w:r w:rsidRPr="00B11E55">
        <w:t>free time</w:t>
      </w:r>
      <w:r>
        <w:t xml:space="preserve">. Since I always had a fascination towards computers, I decided to enrol in a software development program </w:t>
      </w:r>
      <w:r w:rsidRPr="00204DE3">
        <w:t xml:space="preserve">Academic Skills for Business </w:t>
      </w:r>
      <w:r>
        <w:t>to modify my skills. I was surprised when I noticed in my routine that I received</w:t>
      </w:r>
      <w:r w:rsidRPr="00204DE3">
        <w:t xml:space="preserve"> a course</w:t>
      </w:r>
      <w:r>
        <w:t xml:space="preserve"> named A</w:t>
      </w:r>
      <w:r w:rsidRPr="00204DE3">
        <w:t xml:space="preserve">cademic </w:t>
      </w:r>
      <w:r>
        <w:t xml:space="preserve">and employability </w:t>
      </w:r>
      <w:r w:rsidRPr="00204DE3">
        <w:t>Skills for Business</w:t>
      </w:r>
      <w:r>
        <w:t>. At first I was confused about the benefit of such course being a software developer but after attending three</w:t>
      </w:r>
      <w:r w:rsidRPr="008D2255">
        <w:t xml:space="preserve"> lectures</w:t>
      </w:r>
      <w:r>
        <w:t xml:space="preserve">, I started to take interest in the course since it made me notice things which I never considered before. When a report of 2000 words was assigned, I was confused whether I know this much </w:t>
      </w:r>
      <w:r w:rsidRPr="005105E5">
        <w:t>vocabulary</w:t>
      </w:r>
      <w:r>
        <w:t xml:space="preserve">. Since this will help me to improve my language and writing skills, I took this as </w:t>
      </w:r>
      <w:r w:rsidRPr="00C14861">
        <w:t>a challenge</w:t>
      </w:r>
      <w:r>
        <w:t xml:space="preserve">. I think this is a great method to evaluate my </w:t>
      </w:r>
      <w:r w:rsidRPr="002B4E7A">
        <w:t>progress</w:t>
      </w:r>
      <w:r>
        <w:t xml:space="preserve"> in this course and I can do it for other courses in my spare time</w:t>
      </w:r>
      <w:r w:rsidR="003A181A">
        <w:t xml:space="preserve"> (Cottrell, 2003)</w:t>
      </w:r>
      <w:r>
        <w:t xml:space="preserve">. </w:t>
      </w:r>
    </w:p>
    <w:p w:rsidR="00076870" w:rsidRDefault="003D145B" w:rsidP="00076870">
      <w:pPr>
        <w:keepNext/>
        <w:spacing w:before="100" w:beforeAutospacing="1" w:after="100" w:afterAutospacing="1" w:line="360" w:lineRule="auto"/>
        <w:jc w:val="center"/>
      </w:pPr>
      <w:r>
        <w:rPr>
          <w:noProof/>
          <w:lang w:eastAsia="en-GB"/>
        </w:rPr>
        <w:lastRenderedPageBreak/>
        <w:drawing>
          <wp:inline distT="0" distB="0" distL="0" distR="0">
            <wp:extent cx="3552825" cy="18383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4CD2EF.tmp"/>
                    <pic:cNvPicPr/>
                  </pic:nvPicPr>
                  <pic:blipFill rotWithShape="1">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128" t="38103" r="32372" b="4445"/>
                    <a:stretch/>
                  </pic:blipFill>
                  <pic:spPr bwMode="auto">
                    <a:xfrm>
                      <a:off x="0" y="0"/>
                      <a:ext cx="3552825" cy="183832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D145B" w:rsidRPr="00076870" w:rsidRDefault="00076870" w:rsidP="00076870">
      <w:pPr>
        <w:pStyle w:val="Caption"/>
        <w:jc w:val="center"/>
      </w:pPr>
      <w:r w:rsidRPr="00076870">
        <w:t xml:space="preserve">Figure </w:t>
      </w:r>
      <w:r w:rsidR="005E523F" w:rsidRPr="00076870">
        <w:fldChar w:fldCharType="begin"/>
      </w:r>
      <w:r w:rsidRPr="00076870">
        <w:instrText xml:space="preserve"> SEQ Figure \* ARABIC </w:instrText>
      </w:r>
      <w:r w:rsidR="005E523F" w:rsidRPr="00076870">
        <w:fldChar w:fldCharType="separate"/>
      </w:r>
      <w:r w:rsidRPr="00076870">
        <w:rPr>
          <w:noProof/>
        </w:rPr>
        <w:t>3</w:t>
      </w:r>
      <w:r w:rsidR="005E523F" w:rsidRPr="00076870">
        <w:fldChar w:fldCharType="end"/>
      </w:r>
      <w:r w:rsidRPr="00076870">
        <w:t>: Academic Writing</w:t>
      </w:r>
      <w:r w:rsidR="0075051E">
        <w:t>, Source:</w:t>
      </w:r>
      <w:r w:rsidR="0075051E" w:rsidRPr="0075051E">
        <w:t xml:space="preserve"> </w:t>
      </w:r>
      <w:r w:rsidR="0075051E">
        <w:t>(Boud, 2001).</w:t>
      </w:r>
    </w:p>
    <w:p w:rsidR="004D10BF" w:rsidRPr="0075051E" w:rsidRDefault="00082374" w:rsidP="0075051E">
      <w:pPr>
        <w:spacing w:before="100" w:beforeAutospacing="1" w:after="100" w:afterAutospacing="1" w:line="360" w:lineRule="auto"/>
        <w:jc w:val="both"/>
      </w:pPr>
      <w:r>
        <w:t xml:space="preserve">The first chapter describes the skills which employers generally require for job and the skills we learn as a student in this course. From this course, I realized there are mainly five skills which are required for a job of </w:t>
      </w:r>
      <w:r w:rsidRPr="002000EE">
        <w:t>high level</w:t>
      </w:r>
      <w:r>
        <w:t xml:space="preserve"> responsibility such as c</w:t>
      </w:r>
      <w:r w:rsidRPr="00D33261">
        <w:t>ommunication</w:t>
      </w:r>
      <w:r>
        <w:t xml:space="preserve">, interpersonal, leadership, time management, organizing and planning. An efficient manager has to maintain </w:t>
      </w:r>
      <w:r w:rsidRPr="00206E62">
        <w:t>good relations</w:t>
      </w:r>
      <w:r>
        <w:t xml:space="preserve"> and lead his </w:t>
      </w:r>
      <w:r w:rsidRPr="00206E62">
        <w:t>subordinate</w:t>
      </w:r>
      <w:r>
        <w:t xml:space="preserve"> in a way that motivates them. After evaluating all the available resources, he must have the ability to initiate better ideas and implement them for the benefit of the organization</w:t>
      </w:r>
      <w:r w:rsidR="0044514B">
        <w:t xml:space="preserve"> (Boud, 2001)</w:t>
      </w:r>
      <w:r>
        <w:t xml:space="preserve">. </w:t>
      </w:r>
    </w:p>
    <w:p w:rsidR="00803330" w:rsidRPr="004D10BF" w:rsidRDefault="00803330" w:rsidP="004D10BF">
      <w:pPr>
        <w:spacing w:line="360" w:lineRule="auto"/>
        <w:rPr>
          <w:rFonts w:eastAsiaTheme="majorEastAsia"/>
          <w:b/>
        </w:rPr>
      </w:pPr>
      <w:r w:rsidRPr="004D10BF">
        <w:rPr>
          <w:rFonts w:eastAsiaTheme="majorEastAsia"/>
          <w:b/>
        </w:rPr>
        <w:t xml:space="preserve">Knowledge </w:t>
      </w:r>
    </w:p>
    <w:p w:rsidR="00082374" w:rsidRPr="0057137D" w:rsidRDefault="00082374" w:rsidP="00082374">
      <w:pPr>
        <w:spacing w:before="100" w:beforeAutospacing="1" w:after="100" w:afterAutospacing="1" w:line="360" w:lineRule="auto"/>
        <w:jc w:val="both"/>
      </w:pPr>
      <w:r>
        <w:t xml:space="preserve">I had already an idea of </w:t>
      </w:r>
      <w:r w:rsidRPr="006853C9">
        <w:t>what employer</w:t>
      </w:r>
      <w:r>
        <w:t xml:space="preserve">s generally look for in employees but I was avoiding interpersonal aspect which appeared to be the most vital one. It is the key to attain the organizational top ladder. So I have to improve my </w:t>
      </w:r>
      <w:r w:rsidRPr="00786CE9">
        <w:t>communication skill</w:t>
      </w:r>
      <w:r>
        <w:t xml:space="preserve"> which is related to negotiating, getting proper feedback, understanding </w:t>
      </w:r>
      <w:r w:rsidRPr="000B0C1E">
        <w:t>nonverbal messages</w:t>
      </w:r>
      <w:r>
        <w:t xml:space="preserve">, </w:t>
      </w:r>
      <w:r w:rsidRPr="000B0C1E">
        <w:t>accepting responsibility</w:t>
      </w:r>
      <w:r>
        <w:t xml:space="preserve">, interviewing, initiating new plans to enforce </w:t>
      </w:r>
      <w:r w:rsidRPr="000B0C1E">
        <w:t>work survival</w:t>
      </w:r>
      <w:r>
        <w:t xml:space="preserve"> and attaining goals. In order to achieve my goal</w:t>
      </w:r>
      <w:r w:rsidRPr="00162D79">
        <w:t xml:space="preserve"> of success</w:t>
      </w:r>
      <w:r>
        <w:t>, I have to initiate</w:t>
      </w:r>
      <w:r w:rsidRPr="00162D79">
        <w:t xml:space="preserve"> changes in my life</w:t>
      </w:r>
      <w:r>
        <w:t xml:space="preserve"> and that is the difference between </w:t>
      </w:r>
      <w:r w:rsidRPr="007814DE">
        <w:t>an adult</w:t>
      </w:r>
      <w:r>
        <w:t xml:space="preserve"> and a</w:t>
      </w:r>
      <w:r w:rsidRPr="007814DE">
        <w:t xml:space="preserve"> teenager</w:t>
      </w:r>
      <w:r>
        <w:t xml:space="preserve">. This is the ability to have changes in </w:t>
      </w:r>
      <w:r w:rsidRPr="007814DE">
        <w:t xml:space="preserve">behaviours </w:t>
      </w:r>
      <w:r>
        <w:t xml:space="preserve">for </w:t>
      </w:r>
      <w:r w:rsidRPr="007814DE">
        <w:t>adapt</w:t>
      </w:r>
      <w:r>
        <w:t>ing</w:t>
      </w:r>
      <w:r w:rsidRPr="007814DE">
        <w:t xml:space="preserve"> the </w:t>
      </w:r>
      <w:r>
        <w:t xml:space="preserve">demand </w:t>
      </w:r>
      <w:r w:rsidRPr="007814DE">
        <w:t>of the society</w:t>
      </w:r>
      <w:r>
        <w:t>. W</w:t>
      </w:r>
      <w:r w:rsidRPr="00320696">
        <w:t>ithout compromises</w:t>
      </w:r>
      <w:r>
        <w:t>, the path to rich is not easy to make. The path requires much effort and sacrifices to make otherwise the success won’t feel tasty</w:t>
      </w:r>
      <w:r w:rsidR="003A181A">
        <w:t xml:space="preserve"> (</w:t>
      </w:r>
      <w:r w:rsidR="0044514B">
        <w:t>Coffield, 2004)</w:t>
      </w:r>
      <w:r>
        <w:t xml:space="preserve">. </w:t>
      </w:r>
      <w:r w:rsidRPr="00213102">
        <w:t>Thankfully</w:t>
      </w:r>
      <w:r>
        <w:t xml:space="preserve"> I can develop some of the skills and all credit goes to the </w:t>
      </w:r>
      <w:r w:rsidRPr="00D4431B">
        <w:t>Higher Education</w:t>
      </w:r>
      <w:r>
        <w:t xml:space="preserve"> program. </w:t>
      </w:r>
    </w:p>
    <w:p w:rsidR="00B66C1B" w:rsidRDefault="00B66C1B" w:rsidP="00B66C1B">
      <w:pPr>
        <w:rPr>
          <w:lang w:val="en-US"/>
        </w:rPr>
      </w:pPr>
    </w:p>
    <w:p w:rsidR="004E1717" w:rsidRDefault="004D10BF" w:rsidP="004D10BF">
      <w:pPr>
        <w:spacing w:line="360" w:lineRule="auto"/>
        <w:rPr>
          <w:b/>
          <w:lang w:val="en-US"/>
        </w:rPr>
      </w:pPr>
      <w:r w:rsidRPr="004D10BF">
        <w:rPr>
          <w:b/>
          <w:lang w:val="en-US"/>
        </w:rPr>
        <w:lastRenderedPageBreak/>
        <w:t>Techniques</w:t>
      </w:r>
    </w:p>
    <w:p w:rsidR="004D10BF" w:rsidRPr="004D10BF" w:rsidRDefault="004D10BF" w:rsidP="004D10BF">
      <w:pPr>
        <w:spacing w:line="360" w:lineRule="auto"/>
        <w:rPr>
          <w:b/>
          <w:lang w:val="en-US"/>
        </w:rPr>
      </w:pPr>
    </w:p>
    <w:p w:rsidR="001533A4" w:rsidRDefault="001533A4" w:rsidP="00B66C1B">
      <w:pPr>
        <w:spacing w:line="360" w:lineRule="auto"/>
        <w:jc w:val="both"/>
        <w:rPr>
          <w:lang w:val="en-US"/>
        </w:rPr>
      </w:pPr>
      <w:r>
        <w:rPr>
          <w:lang w:val="en-US"/>
        </w:rPr>
        <w:t xml:space="preserve">I still faced some problems despite my sincere efforts. </w:t>
      </w:r>
      <w:r w:rsidRPr="0075422E">
        <w:rPr>
          <w:lang w:val="en-US"/>
        </w:rPr>
        <w:t xml:space="preserve">I would </w:t>
      </w:r>
      <w:r>
        <w:rPr>
          <w:lang w:val="en-US"/>
        </w:rPr>
        <w:t>prefer</w:t>
      </w:r>
      <w:r w:rsidRPr="0075422E">
        <w:rPr>
          <w:lang w:val="en-US"/>
        </w:rPr>
        <w:t xml:space="preserve"> to change my approach a little</w:t>
      </w:r>
      <w:r>
        <w:t xml:space="preserve">in </w:t>
      </w:r>
      <w:r w:rsidRPr="0075422E">
        <w:rPr>
          <w:lang w:val="en-US"/>
        </w:rPr>
        <w:t>future</w:t>
      </w:r>
      <w:r>
        <w:rPr>
          <w:lang w:val="en-US"/>
        </w:rPr>
        <w:t xml:space="preserve"> for solving the problems properly. I would have to emphasis on </w:t>
      </w:r>
      <w:r w:rsidRPr="0075422E">
        <w:rPr>
          <w:lang w:val="en-US"/>
        </w:rPr>
        <w:t xml:space="preserve">issues </w:t>
      </w:r>
      <w:r>
        <w:rPr>
          <w:lang w:val="en-US"/>
        </w:rPr>
        <w:t>like interest, self-</w:t>
      </w:r>
      <w:r w:rsidRPr="0075422E">
        <w:rPr>
          <w:lang w:val="en-US"/>
        </w:rPr>
        <w:t xml:space="preserve">motivation and </w:t>
      </w:r>
      <w:r>
        <w:rPr>
          <w:lang w:val="en-US"/>
        </w:rPr>
        <w:t>time management.</w:t>
      </w:r>
      <w:r w:rsidRPr="00675F18">
        <w:rPr>
          <w:lang w:val="en-US"/>
        </w:rPr>
        <w:t xml:space="preserve"> I </w:t>
      </w:r>
      <w:r>
        <w:rPr>
          <w:lang w:val="en-US"/>
        </w:rPr>
        <w:t xml:space="preserve">also </w:t>
      </w:r>
      <w:r w:rsidRPr="00675F18">
        <w:rPr>
          <w:lang w:val="en-US"/>
        </w:rPr>
        <w:t xml:space="preserve">need </w:t>
      </w:r>
      <w:r>
        <w:rPr>
          <w:lang w:val="en-US"/>
        </w:rPr>
        <w:t xml:space="preserve">to improve </w:t>
      </w:r>
      <w:r w:rsidRPr="00675F18">
        <w:rPr>
          <w:lang w:val="en-US"/>
        </w:rPr>
        <w:t xml:space="preserve">my skills </w:t>
      </w:r>
      <w:r>
        <w:rPr>
          <w:lang w:val="en-US"/>
        </w:rPr>
        <w:t xml:space="preserve">regarding </w:t>
      </w:r>
      <w:r w:rsidRPr="00675F18">
        <w:rPr>
          <w:lang w:val="en-US"/>
        </w:rPr>
        <w:t>critical thinking and analyzing</w:t>
      </w:r>
      <w:r>
        <w:rPr>
          <w:lang w:val="en-US"/>
        </w:rPr>
        <w:t xml:space="preserve">. Some other factors also contributed to improve my </w:t>
      </w:r>
      <w:r w:rsidRPr="00833614">
        <w:rPr>
          <w:lang w:val="en-US"/>
        </w:rPr>
        <w:t>understanding and knowledge</w:t>
      </w:r>
      <w:r>
        <w:rPr>
          <w:lang w:val="en-US"/>
        </w:rPr>
        <w:t xml:space="preserve">. </w:t>
      </w:r>
      <w:r w:rsidRPr="00833614">
        <w:rPr>
          <w:lang w:val="en-US"/>
        </w:rPr>
        <w:t xml:space="preserve">I learnt to </w:t>
      </w:r>
      <w:r>
        <w:rPr>
          <w:lang w:val="en-US"/>
        </w:rPr>
        <w:t xml:space="preserve">undertake </w:t>
      </w:r>
      <w:r w:rsidRPr="00833614">
        <w:rPr>
          <w:lang w:val="en-US"/>
        </w:rPr>
        <w:t xml:space="preserve">the research practically </w:t>
      </w:r>
      <w:r>
        <w:rPr>
          <w:lang w:val="en-US"/>
        </w:rPr>
        <w:t xml:space="preserve">that </w:t>
      </w:r>
      <w:r w:rsidRPr="00833614">
        <w:rPr>
          <w:lang w:val="en-US"/>
        </w:rPr>
        <w:t>were d</w:t>
      </w:r>
      <w:r>
        <w:rPr>
          <w:lang w:val="en-US"/>
        </w:rPr>
        <w:t>iscussed</w:t>
      </w:r>
      <w:r w:rsidRPr="00833614">
        <w:rPr>
          <w:lang w:val="en-US"/>
        </w:rPr>
        <w:t xml:space="preserve"> in workshops and lectures </w:t>
      </w:r>
      <w:r w:rsidRPr="00FF090B">
        <w:rPr>
          <w:lang w:val="en-US"/>
        </w:rPr>
        <w:t xml:space="preserve">theoretically </w:t>
      </w:r>
      <w:r w:rsidRPr="00833614">
        <w:rPr>
          <w:lang w:val="en-US"/>
        </w:rPr>
        <w:t xml:space="preserve">during </w:t>
      </w:r>
      <w:r>
        <w:rPr>
          <w:lang w:val="en-US"/>
        </w:rPr>
        <w:t xml:space="preserve">the course. </w:t>
      </w:r>
      <w:r w:rsidRPr="00FF090B">
        <w:rPr>
          <w:lang w:val="en-US"/>
        </w:rPr>
        <w:t xml:space="preserve">Experience gained from </w:t>
      </w:r>
      <w:r>
        <w:rPr>
          <w:lang w:val="en-US"/>
        </w:rPr>
        <w:t xml:space="preserve">reflective journal will surely </w:t>
      </w:r>
      <w:r w:rsidRPr="00FF090B">
        <w:rPr>
          <w:lang w:val="en-US"/>
        </w:rPr>
        <w:t>help to improve</w:t>
      </w:r>
      <w:r>
        <w:rPr>
          <w:lang w:val="en-US"/>
        </w:rPr>
        <w:t xml:space="preserve"> future </w:t>
      </w:r>
      <w:r w:rsidRPr="00FF090B">
        <w:rPr>
          <w:lang w:val="en-US"/>
        </w:rPr>
        <w:t xml:space="preserve">decision making and </w:t>
      </w:r>
      <w:r>
        <w:rPr>
          <w:lang w:val="en-US"/>
        </w:rPr>
        <w:t>team working</w:t>
      </w:r>
      <w:r w:rsidR="00BD7B00">
        <w:rPr>
          <w:lang w:val="en-US"/>
        </w:rPr>
        <w:t xml:space="preserve"> (Coffield, 2004)</w:t>
      </w:r>
      <w:r>
        <w:rPr>
          <w:lang w:val="en-US"/>
        </w:rPr>
        <w:t xml:space="preserve">. </w:t>
      </w:r>
    </w:p>
    <w:p w:rsidR="006A5A10" w:rsidRDefault="006A5A10" w:rsidP="001533A4">
      <w:pPr>
        <w:spacing w:line="360" w:lineRule="auto"/>
        <w:jc w:val="both"/>
        <w:rPr>
          <w:lang w:val="en-US"/>
        </w:rPr>
      </w:pPr>
    </w:p>
    <w:p w:rsidR="004D10BF" w:rsidRPr="004D10BF" w:rsidRDefault="004D10BF" w:rsidP="004D10BF">
      <w:pPr>
        <w:rPr>
          <w:b/>
          <w:lang w:val="en-US"/>
        </w:rPr>
      </w:pPr>
      <w:r w:rsidRPr="004D10BF">
        <w:rPr>
          <w:b/>
          <w:lang w:val="en-US"/>
        </w:rPr>
        <w:t>Exercise</w:t>
      </w:r>
    </w:p>
    <w:p w:rsidR="00E21A41" w:rsidRPr="00CF4494" w:rsidRDefault="00E21A41" w:rsidP="00E21A41">
      <w:pPr>
        <w:spacing w:before="100" w:beforeAutospacing="1" w:after="100" w:afterAutospacing="1" w:line="360" w:lineRule="auto"/>
        <w:jc w:val="both"/>
        <w:rPr>
          <w:lang w:val="en-US"/>
        </w:rPr>
      </w:pPr>
      <w:r w:rsidRPr="00E21A41">
        <w:rPr>
          <w:lang w:val="en-US"/>
        </w:rPr>
        <w:t xml:space="preserve">As a student of University, I was expected to think and analyze critically. The lectures and the courses I have attended helped me a lot to critically analyze my research. I got both theoretical and practical </w:t>
      </w:r>
      <w:r w:rsidR="00545AAB">
        <w:rPr>
          <w:lang w:val="en-US"/>
        </w:rPr>
        <w:t xml:space="preserve">understanding </w:t>
      </w:r>
      <w:r w:rsidRPr="00E21A41">
        <w:rPr>
          <w:lang w:val="en-US"/>
        </w:rPr>
        <w:t>by applying theories</w:t>
      </w:r>
      <w:r w:rsidRPr="00E21A41">
        <w:t xml:space="preserve"> and </w:t>
      </w:r>
      <w:r w:rsidRPr="00E21A41">
        <w:rPr>
          <w:lang w:val="en-US"/>
        </w:rPr>
        <w:t>knowledge of the books into practical context. Theory also explained how to implement different models according to my context and prepared a whole report.</w:t>
      </w:r>
      <w:r w:rsidR="0075051E">
        <w:rPr>
          <w:lang w:val="en-US"/>
        </w:rPr>
        <w:t xml:space="preserve"> </w:t>
      </w:r>
      <w:r w:rsidRPr="00E21A41">
        <w:rPr>
          <w:lang w:val="en-US"/>
        </w:rPr>
        <w:t>Theory also taught me the methods to conduct research in practically collecting data. The understanding from the lectures also helped me in searching various data sources.</w:t>
      </w:r>
    </w:p>
    <w:p w:rsidR="006A5A10" w:rsidRDefault="00803330" w:rsidP="001533A4">
      <w:pPr>
        <w:spacing w:line="360" w:lineRule="auto"/>
        <w:jc w:val="both"/>
        <w:rPr>
          <w:lang w:val="en-US"/>
        </w:rPr>
      </w:pPr>
      <w:r w:rsidRPr="00803330">
        <w:rPr>
          <w:lang w:val="en-US"/>
        </w:rPr>
        <w:t xml:space="preserve">After successfully writing this report, I learnt to use examples and facts. Since my researching </w:t>
      </w:r>
      <w:r w:rsidR="0075051E" w:rsidRPr="00803330">
        <w:rPr>
          <w:lang w:val="en-US"/>
        </w:rPr>
        <w:t>skills have</w:t>
      </w:r>
      <w:r w:rsidRPr="00803330">
        <w:rPr>
          <w:lang w:val="en-US"/>
        </w:rPr>
        <w:t xml:space="preserve"> improved considerably, it has enabled me to find sources for my future research process. It also improved my conclusive argument, clear presentation of the paper, collection of data, analysis skills which helped to write report in an appropriate format. Compared to my own skills prior to writing reflection, I made a huge progress</w:t>
      </w:r>
      <w:r w:rsidR="00E848AD">
        <w:rPr>
          <w:lang w:val="en-US"/>
        </w:rPr>
        <w:t xml:space="preserve"> (F</w:t>
      </w:r>
      <w:r w:rsidR="00BD7B00">
        <w:rPr>
          <w:lang w:val="en-US"/>
        </w:rPr>
        <w:t>elder, 1988)</w:t>
      </w:r>
      <w:r w:rsidRPr="00803330">
        <w:rPr>
          <w:lang w:val="en-US"/>
        </w:rPr>
        <w:t>.</w:t>
      </w:r>
    </w:p>
    <w:p w:rsidR="00BE7C50" w:rsidRDefault="00BE7C50" w:rsidP="0075051E"/>
    <w:p w:rsidR="00076870" w:rsidRDefault="00076870" w:rsidP="006C4D3E">
      <w:pPr>
        <w:pStyle w:val="Heading1"/>
        <w:rPr>
          <w:rFonts w:ascii="Times New Roman" w:hAnsi="Times New Roman" w:cs="Times New Roman"/>
          <w:color w:val="000000" w:themeColor="text1"/>
          <w:lang w:val="en-US"/>
        </w:rPr>
      </w:pPr>
      <w:bookmarkStart w:id="6" w:name="_Toc511695284"/>
      <w:r w:rsidRPr="006C4D3E">
        <w:rPr>
          <w:rFonts w:ascii="Times New Roman" w:hAnsi="Times New Roman" w:cs="Times New Roman"/>
          <w:color w:val="000000" w:themeColor="text1"/>
          <w:lang w:val="en-US"/>
        </w:rPr>
        <w:t>Skill Audit</w:t>
      </w:r>
      <w:bookmarkEnd w:id="6"/>
    </w:p>
    <w:p w:rsidR="006C4D3E" w:rsidRPr="006C4D3E" w:rsidRDefault="006C4D3E" w:rsidP="006C4D3E">
      <w:pPr>
        <w:rPr>
          <w:lang w:val="en-US"/>
        </w:rPr>
      </w:pPr>
    </w:p>
    <w:p w:rsidR="00076870" w:rsidRDefault="00076870" w:rsidP="006C4D3E">
      <w:pPr>
        <w:spacing w:line="360" w:lineRule="auto"/>
        <w:jc w:val="both"/>
        <w:rPr>
          <w:lang w:val="en-US"/>
        </w:rPr>
      </w:pPr>
      <w:r w:rsidRPr="00C0482B">
        <w:rPr>
          <w:lang w:val="en-US"/>
        </w:rPr>
        <w:t xml:space="preserve">A personal skills audit is </w:t>
      </w:r>
      <w:r w:rsidR="00760E89">
        <w:rPr>
          <w:lang w:val="en-US"/>
        </w:rPr>
        <w:t>essential for a person in order to</w:t>
      </w:r>
      <w:r w:rsidRPr="00C0482B">
        <w:rPr>
          <w:lang w:val="en-US"/>
        </w:rPr>
        <w:t xml:space="preserve"> keep</w:t>
      </w:r>
      <w:r w:rsidR="00760E89">
        <w:rPr>
          <w:lang w:val="en-US"/>
        </w:rPr>
        <w:t>ing</w:t>
      </w:r>
      <w:r w:rsidRPr="00C0482B">
        <w:rPr>
          <w:lang w:val="en-US"/>
        </w:rPr>
        <w:t xml:space="preserve"> himself or herself on career track. It is </w:t>
      </w:r>
      <w:r w:rsidR="00AE3E4E" w:rsidRPr="00C0482B">
        <w:rPr>
          <w:lang w:val="en-US"/>
        </w:rPr>
        <w:t>a</w:t>
      </w:r>
      <w:r w:rsidR="00AE3E4E">
        <w:rPr>
          <w:lang w:val="en-US"/>
        </w:rPr>
        <w:t xml:space="preserve"> beneficial way</w:t>
      </w:r>
      <w:r w:rsidRPr="00C0482B">
        <w:rPr>
          <w:lang w:val="en-US"/>
        </w:rPr>
        <w:t xml:space="preserve"> to </w:t>
      </w:r>
      <w:r w:rsidR="00AE3E4E">
        <w:rPr>
          <w:lang w:val="en-US"/>
        </w:rPr>
        <w:t xml:space="preserve">identify a person’s </w:t>
      </w:r>
      <w:r w:rsidRPr="00C0482B">
        <w:rPr>
          <w:lang w:val="en-US"/>
        </w:rPr>
        <w:t xml:space="preserve">strengths, to </w:t>
      </w:r>
      <w:r w:rsidR="00AE3E4E">
        <w:rPr>
          <w:lang w:val="en-US"/>
        </w:rPr>
        <w:t xml:space="preserve">monitor </w:t>
      </w:r>
      <w:r w:rsidRPr="00C0482B">
        <w:rPr>
          <w:lang w:val="en-US"/>
        </w:rPr>
        <w:t xml:space="preserve">existing skills and </w:t>
      </w:r>
      <w:r w:rsidR="00977701">
        <w:rPr>
          <w:lang w:val="en-US"/>
        </w:rPr>
        <w:t xml:space="preserve">to emphasis on </w:t>
      </w:r>
      <w:r w:rsidRPr="00C0482B">
        <w:rPr>
          <w:lang w:val="en-US"/>
        </w:rPr>
        <w:t xml:space="preserve">the skills which are </w:t>
      </w:r>
      <w:r w:rsidR="009A1193">
        <w:rPr>
          <w:lang w:val="en-US"/>
        </w:rPr>
        <w:t>required</w:t>
      </w:r>
      <w:r w:rsidRPr="00C0482B">
        <w:rPr>
          <w:lang w:val="en-US"/>
        </w:rPr>
        <w:t xml:space="preserve"> at present and in the</w:t>
      </w:r>
      <w:r w:rsidR="009A1193">
        <w:rPr>
          <w:lang w:val="en-US"/>
        </w:rPr>
        <w:t xml:space="preserve"> future as well</w:t>
      </w:r>
      <w:r w:rsidRPr="00C0482B">
        <w:rPr>
          <w:lang w:val="en-US"/>
        </w:rPr>
        <w:t xml:space="preserve">. </w:t>
      </w:r>
      <w:r w:rsidR="009A1193">
        <w:rPr>
          <w:lang w:val="en-US"/>
        </w:rPr>
        <w:t>W</w:t>
      </w:r>
      <w:r w:rsidRPr="00C0482B">
        <w:rPr>
          <w:lang w:val="en-US"/>
        </w:rPr>
        <w:t>hile co</w:t>
      </w:r>
      <w:r w:rsidR="009A1193">
        <w:rPr>
          <w:lang w:val="en-US"/>
        </w:rPr>
        <w:t>m</w:t>
      </w:r>
      <w:r w:rsidR="00A907CF">
        <w:rPr>
          <w:lang w:val="en-US"/>
        </w:rPr>
        <w:t xml:space="preserve">piling a </w:t>
      </w:r>
      <w:r w:rsidR="00A907CF">
        <w:rPr>
          <w:lang w:val="en-US"/>
        </w:rPr>
        <w:lastRenderedPageBreak/>
        <w:t xml:space="preserve">personal skills audit, qualifications, </w:t>
      </w:r>
      <w:r w:rsidR="009A1193" w:rsidRPr="009A1193">
        <w:rPr>
          <w:lang w:val="en-US"/>
        </w:rPr>
        <w:t xml:space="preserve">education, </w:t>
      </w:r>
      <w:r w:rsidR="00A907CF">
        <w:rPr>
          <w:lang w:val="en-US"/>
        </w:rPr>
        <w:t>knowledge, work history and experience etc are mainly considered. A skill audit is conducted below:</w:t>
      </w:r>
    </w:p>
    <w:p w:rsidR="0075051E" w:rsidRDefault="0075051E" w:rsidP="006C4D3E">
      <w:pPr>
        <w:spacing w:line="360" w:lineRule="auto"/>
        <w:jc w:val="both"/>
        <w:rPr>
          <w:lang w:val="en-US"/>
        </w:rPr>
      </w:pPr>
    </w:p>
    <w:tbl>
      <w:tblPr>
        <w:tblStyle w:val="TableGrid"/>
        <w:tblW w:w="0" w:type="auto"/>
        <w:jc w:val="center"/>
        <w:tblLook w:val="04A0"/>
      </w:tblPr>
      <w:tblGrid>
        <w:gridCol w:w="4500"/>
        <w:gridCol w:w="1558"/>
      </w:tblGrid>
      <w:tr w:rsidR="00C066CB" w:rsidTr="006C4D3E">
        <w:trPr>
          <w:jc w:val="center"/>
        </w:trPr>
        <w:tc>
          <w:tcPr>
            <w:tcW w:w="4500" w:type="dxa"/>
          </w:tcPr>
          <w:p w:rsidR="00C066CB" w:rsidRDefault="00C066CB" w:rsidP="00076870">
            <w:pPr>
              <w:rPr>
                <w:lang w:val="en-US"/>
              </w:rPr>
            </w:pPr>
            <w:r>
              <w:rPr>
                <w:lang w:val="en-US"/>
              </w:rPr>
              <w:t>Skill</w:t>
            </w:r>
          </w:p>
        </w:tc>
        <w:tc>
          <w:tcPr>
            <w:tcW w:w="1558" w:type="dxa"/>
          </w:tcPr>
          <w:p w:rsidR="00C066CB" w:rsidRDefault="006C4D3E" w:rsidP="00C066CB">
            <w:pPr>
              <w:jc w:val="center"/>
              <w:rPr>
                <w:lang w:val="en-US"/>
              </w:rPr>
            </w:pPr>
            <w:r>
              <w:rPr>
                <w:lang w:val="en-US"/>
              </w:rPr>
              <w:t>Self-Evaluation</w:t>
            </w:r>
          </w:p>
        </w:tc>
      </w:tr>
    </w:tbl>
    <w:p w:rsidR="00BE7C50" w:rsidRPr="006C4D3E" w:rsidRDefault="00BE7C50" w:rsidP="006C4D3E">
      <w:pPr>
        <w:rPr>
          <w:sz w:val="2"/>
        </w:rPr>
      </w:pPr>
    </w:p>
    <w:p w:rsidR="00BE7C50" w:rsidRDefault="009F3D31" w:rsidP="00830737">
      <w:pPr>
        <w:jc w:val="center"/>
      </w:pPr>
      <w:r>
        <w:rPr>
          <w:noProof/>
          <w:lang w:eastAsia="en-GB"/>
        </w:rPr>
        <w:drawing>
          <wp:inline distT="0" distB="0" distL="0" distR="0">
            <wp:extent cx="4010025" cy="3545152"/>
            <wp:effectExtent l="19050" t="0" r="9525" b="0"/>
            <wp:docPr id="7" name="Picture 7" descr="Image result for skill au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kill audit"/>
                    <pic:cNvPicPr>
                      <a:picLocks noChangeAspect="1" noChangeArrowheads="1"/>
                    </pic:cNvPicPr>
                  </pic:nvPicPr>
                  <pic:blipFill rotWithShape="1">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0569" r="19815"/>
                    <a:stretch/>
                  </pic:blipFill>
                  <pic:spPr bwMode="auto">
                    <a:xfrm>
                      <a:off x="0" y="0"/>
                      <a:ext cx="4014486" cy="354909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F3D31" w:rsidRDefault="009F3D31" w:rsidP="00830737">
      <w:pPr>
        <w:jc w:val="center"/>
      </w:pPr>
    </w:p>
    <w:p w:rsidR="009F3D31" w:rsidRDefault="009F3D31" w:rsidP="00830737">
      <w:pPr>
        <w:jc w:val="center"/>
      </w:pPr>
    </w:p>
    <w:p w:rsidR="00BE7C50" w:rsidRDefault="00BE7C50" w:rsidP="00830737">
      <w:pPr>
        <w:jc w:val="center"/>
      </w:pPr>
    </w:p>
    <w:p w:rsidR="00BE7C50" w:rsidRDefault="00BE7C50" w:rsidP="00830737">
      <w:pPr>
        <w:jc w:val="center"/>
      </w:pPr>
    </w:p>
    <w:p w:rsidR="00CD68C5" w:rsidRPr="00CD68C5" w:rsidRDefault="00654874" w:rsidP="00CD68C5">
      <w:pPr>
        <w:pStyle w:val="Heading1"/>
        <w:spacing w:line="360" w:lineRule="auto"/>
        <w:rPr>
          <w:rFonts w:ascii="Times New Roman" w:hAnsi="Times New Roman" w:cs="Times New Roman"/>
          <w:b/>
          <w:color w:val="000000" w:themeColor="text1"/>
        </w:rPr>
      </w:pPr>
      <w:bookmarkStart w:id="7" w:name="_Toc511695285"/>
      <w:r w:rsidRPr="00CD68C5">
        <w:rPr>
          <w:rFonts w:ascii="Times New Roman" w:hAnsi="Times New Roman" w:cs="Times New Roman"/>
          <w:b/>
          <w:color w:val="000000" w:themeColor="text1"/>
        </w:rPr>
        <w:t xml:space="preserve">Skill Gap and </w:t>
      </w:r>
      <w:r w:rsidR="006924AB" w:rsidRPr="00CD68C5">
        <w:rPr>
          <w:rFonts w:ascii="Times New Roman" w:hAnsi="Times New Roman" w:cs="Times New Roman"/>
          <w:b/>
          <w:color w:val="000000" w:themeColor="text1"/>
        </w:rPr>
        <w:t>Skills for Professional Practice</w:t>
      </w:r>
      <w:bookmarkEnd w:id="7"/>
    </w:p>
    <w:p w:rsidR="008D575C" w:rsidRPr="00A861DB" w:rsidRDefault="008D575C" w:rsidP="00CD68C5">
      <w:pPr>
        <w:spacing w:before="120" w:after="60" w:line="360" w:lineRule="auto"/>
        <w:ind w:right="-91"/>
        <w:jc w:val="both"/>
        <w:rPr>
          <w:b/>
          <w:spacing w:val="2"/>
          <w:kern w:val="22"/>
          <w:szCs w:val="20"/>
        </w:rPr>
      </w:pPr>
      <w:r w:rsidRPr="001739AA">
        <w:rPr>
          <w:spacing w:val="2"/>
          <w:kern w:val="22"/>
          <w:szCs w:val="20"/>
        </w:rPr>
        <w:t xml:space="preserve">The gap between what employers expect their employees to have the ability to do and what the employees can actually </w:t>
      </w:r>
      <w:r w:rsidR="0028684B" w:rsidRPr="001739AA">
        <w:rPr>
          <w:spacing w:val="2"/>
          <w:kern w:val="22"/>
          <w:szCs w:val="20"/>
        </w:rPr>
        <w:t xml:space="preserve">able to </w:t>
      </w:r>
      <w:r w:rsidRPr="001739AA">
        <w:rPr>
          <w:spacing w:val="2"/>
          <w:kern w:val="22"/>
          <w:szCs w:val="20"/>
        </w:rPr>
        <w:t xml:space="preserve">do </w:t>
      </w:r>
      <w:r w:rsidR="0028684B" w:rsidRPr="001739AA">
        <w:rPr>
          <w:spacing w:val="2"/>
          <w:kern w:val="22"/>
          <w:szCs w:val="20"/>
        </w:rPr>
        <w:t>in the workplace is known as a skill gap. A variety of skills such as</w:t>
      </w:r>
      <w:r w:rsidR="0075051E">
        <w:rPr>
          <w:spacing w:val="2"/>
          <w:kern w:val="22"/>
          <w:szCs w:val="20"/>
        </w:rPr>
        <w:t xml:space="preserve"> </w:t>
      </w:r>
      <w:r w:rsidR="0028684B" w:rsidRPr="001739AA">
        <w:rPr>
          <w:spacing w:val="2"/>
          <w:kern w:val="22"/>
          <w:szCs w:val="20"/>
        </w:rPr>
        <w:t>managing time, setting goals,</w:t>
      </w:r>
      <w:r w:rsidR="0075051E">
        <w:rPr>
          <w:spacing w:val="2"/>
          <w:kern w:val="22"/>
          <w:szCs w:val="20"/>
        </w:rPr>
        <w:t xml:space="preserve"> </w:t>
      </w:r>
      <w:r w:rsidR="0028684B" w:rsidRPr="001739AA">
        <w:rPr>
          <w:spacing w:val="2"/>
          <w:kern w:val="22"/>
          <w:szCs w:val="20"/>
        </w:rPr>
        <w:t xml:space="preserve">problem-solving and </w:t>
      </w:r>
      <w:r w:rsidR="001739AA" w:rsidRPr="001739AA">
        <w:rPr>
          <w:spacing w:val="2"/>
          <w:kern w:val="22"/>
          <w:szCs w:val="20"/>
        </w:rPr>
        <w:t xml:space="preserve">communicating etc. </w:t>
      </w:r>
      <w:r w:rsidR="0028684B" w:rsidRPr="001739AA">
        <w:rPr>
          <w:spacing w:val="2"/>
          <w:kern w:val="22"/>
          <w:szCs w:val="20"/>
        </w:rPr>
        <w:t>are needed to be effective</w:t>
      </w:r>
      <w:r w:rsidR="0028684B" w:rsidRPr="001739AA">
        <w:t xml:space="preserve"> both </w:t>
      </w:r>
      <w:r w:rsidR="0028684B" w:rsidRPr="001739AA">
        <w:rPr>
          <w:spacing w:val="2"/>
          <w:kern w:val="22"/>
          <w:szCs w:val="20"/>
        </w:rPr>
        <w:t xml:space="preserve">in our daily lives </w:t>
      </w:r>
      <w:r w:rsidR="001739AA">
        <w:rPr>
          <w:spacing w:val="2"/>
          <w:kern w:val="22"/>
          <w:szCs w:val="20"/>
        </w:rPr>
        <w:t xml:space="preserve">and at work. Regardless of previous </w:t>
      </w:r>
      <w:r w:rsidR="0075051E">
        <w:rPr>
          <w:spacing w:val="2"/>
          <w:kern w:val="22"/>
          <w:szCs w:val="20"/>
        </w:rPr>
        <w:t>experience</w:t>
      </w:r>
      <w:r w:rsidR="0075051E" w:rsidRPr="00CD68C5">
        <w:rPr>
          <w:spacing w:val="2"/>
          <w:kern w:val="22"/>
          <w:szCs w:val="20"/>
        </w:rPr>
        <w:t xml:space="preserve"> in</w:t>
      </w:r>
      <w:r w:rsidR="00CD68C5" w:rsidRPr="00CD68C5">
        <w:rPr>
          <w:spacing w:val="2"/>
          <w:kern w:val="22"/>
          <w:szCs w:val="20"/>
        </w:rPr>
        <w:t xml:space="preserve"> personal and key skills</w:t>
      </w:r>
      <w:r w:rsidR="001739AA">
        <w:rPr>
          <w:spacing w:val="2"/>
          <w:kern w:val="22"/>
          <w:szCs w:val="20"/>
        </w:rPr>
        <w:t xml:space="preserve">, I need to </w:t>
      </w:r>
      <w:r w:rsidR="00790628">
        <w:rPr>
          <w:spacing w:val="2"/>
          <w:kern w:val="22"/>
          <w:szCs w:val="20"/>
        </w:rPr>
        <w:t>develop higher</w:t>
      </w:r>
      <w:r w:rsidR="001739AA">
        <w:rPr>
          <w:spacing w:val="2"/>
          <w:kern w:val="22"/>
          <w:szCs w:val="20"/>
        </w:rPr>
        <w:t xml:space="preserve"> level skills </w:t>
      </w:r>
      <w:r w:rsidR="00790628">
        <w:rPr>
          <w:spacing w:val="2"/>
          <w:kern w:val="22"/>
          <w:szCs w:val="20"/>
        </w:rPr>
        <w:t xml:space="preserve">continuously </w:t>
      </w:r>
      <w:r w:rsidR="001739AA">
        <w:rPr>
          <w:spacing w:val="2"/>
          <w:kern w:val="22"/>
          <w:szCs w:val="20"/>
        </w:rPr>
        <w:t xml:space="preserve">in new </w:t>
      </w:r>
      <w:r w:rsidR="0075051E">
        <w:rPr>
          <w:spacing w:val="2"/>
          <w:kern w:val="22"/>
          <w:szCs w:val="20"/>
        </w:rPr>
        <w:t>contexts considering</w:t>
      </w:r>
      <w:r w:rsidR="00977701">
        <w:rPr>
          <w:spacing w:val="2"/>
          <w:kern w:val="22"/>
          <w:szCs w:val="20"/>
        </w:rPr>
        <w:t xml:space="preserve"> the skill audit </w:t>
      </w:r>
      <w:r w:rsidR="00BE62AB">
        <w:rPr>
          <w:spacing w:val="2"/>
          <w:kern w:val="22"/>
          <w:szCs w:val="20"/>
        </w:rPr>
        <w:t>(Gibbs, 1988)</w:t>
      </w:r>
      <w:r w:rsidR="00790628">
        <w:rPr>
          <w:spacing w:val="2"/>
          <w:kern w:val="22"/>
          <w:szCs w:val="20"/>
        </w:rPr>
        <w:t xml:space="preserve">. To transfer those </w:t>
      </w:r>
      <w:r w:rsidR="00790628" w:rsidRPr="00790628">
        <w:rPr>
          <w:spacing w:val="2"/>
          <w:kern w:val="22"/>
          <w:szCs w:val="20"/>
        </w:rPr>
        <w:t xml:space="preserve">skills </w:t>
      </w:r>
      <w:r w:rsidR="00790628">
        <w:rPr>
          <w:spacing w:val="2"/>
          <w:kern w:val="22"/>
          <w:szCs w:val="20"/>
        </w:rPr>
        <w:t xml:space="preserve">into new experience and situation, I have to update them </w:t>
      </w:r>
      <w:r w:rsidR="00790628" w:rsidRPr="00790628">
        <w:rPr>
          <w:spacing w:val="2"/>
          <w:kern w:val="22"/>
          <w:szCs w:val="20"/>
        </w:rPr>
        <w:t>all the time</w:t>
      </w:r>
      <w:r w:rsidR="00790628">
        <w:rPr>
          <w:spacing w:val="2"/>
          <w:kern w:val="22"/>
          <w:szCs w:val="20"/>
        </w:rPr>
        <w:t xml:space="preserve">. </w:t>
      </w:r>
    </w:p>
    <w:p w:rsidR="00A861DB" w:rsidRPr="00A861DB" w:rsidRDefault="00A861DB" w:rsidP="00A861DB"/>
    <w:p w:rsidR="00A861DB" w:rsidRPr="00A861DB" w:rsidRDefault="00CD68C5" w:rsidP="00A861DB">
      <w:pPr>
        <w:rPr>
          <w:u w:val="single"/>
        </w:rPr>
      </w:pPr>
      <w:r w:rsidRPr="00CD68C5">
        <w:rPr>
          <w:b/>
          <w:bCs/>
          <w:u w:val="single"/>
        </w:rPr>
        <w:t>Ways to improve skill gaps</w:t>
      </w:r>
    </w:p>
    <w:p w:rsidR="00A861DB" w:rsidRPr="00A861DB" w:rsidRDefault="00A861DB" w:rsidP="00A861DB">
      <w:pPr>
        <w:rPr>
          <w:rFonts w:ascii="Arial" w:hAnsi="Arial" w:cs="Arial"/>
          <w:sz w:val="20"/>
        </w:rPr>
      </w:pPr>
    </w:p>
    <w:tbl>
      <w:tblPr>
        <w:tblW w:w="9907"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665"/>
        <w:gridCol w:w="8242"/>
      </w:tblGrid>
      <w:tr w:rsidR="00A861DB" w:rsidRPr="00A861DB" w:rsidTr="00A8084C">
        <w:trPr>
          <w:trHeight w:hRule="exact" w:val="525"/>
        </w:trPr>
        <w:tc>
          <w:tcPr>
            <w:tcW w:w="1665" w:type="dxa"/>
          </w:tcPr>
          <w:p w:rsidR="00A861DB" w:rsidRPr="00A861DB" w:rsidRDefault="00A861DB" w:rsidP="00A8084C">
            <w:pPr>
              <w:keepNext/>
              <w:spacing w:before="60" w:after="60" w:line="360" w:lineRule="auto"/>
              <w:jc w:val="center"/>
              <w:outlineLvl w:val="5"/>
              <w:rPr>
                <w:b/>
              </w:rPr>
            </w:pPr>
            <w:r w:rsidRPr="00A861DB">
              <w:rPr>
                <w:b/>
              </w:rPr>
              <w:t>Goal</w:t>
            </w:r>
          </w:p>
          <w:p w:rsidR="00A861DB" w:rsidRPr="00A861DB" w:rsidRDefault="00A861DB" w:rsidP="00A8084C">
            <w:pPr>
              <w:spacing w:line="360" w:lineRule="auto"/>
              <w:jc w:val="center"/>
            </w:pPr>
          </w:p>
          <w:p w:rsidR="00A861DB" w:rsidRPr="00A861DB" w:rsidRDefault="00A861DB" w:rsidP="00A8084C">
            <w:pPr>
              <w:spacing w:line="360" w:lineRule="auto"/>
              <w:jc w:val="center"/>
            </w:pPr>
          </w:p>
          <w:p w:rsidR="00A861DB" w:rsidRPr="00A861DB" w:rsidRDefault="00A861DB" w:rsidP="00A8084C">
            <w:pPr>
              <w:spacing w:line="360" w:lineRule="auto"/>
              <w:jc w:val="center"/>
            </w:pPr>
          </w:p>
          <w:p w:rsidR="00A861DB" w:rsidRPr="00A861DB" w:rsidRDefault="00A861DB" w:rsidP="00A8084C">
            <w:pPr>
              <w:spacing w:line="360" w:lineRule="auto"/>
              <w:jc w:val="center"/>
            </w:pPr>
          </w:p>
          <w:p w:rsidR="00A861DB" w:rsidRPr="00A861DB" w:rsidRDefault="00A861DB" w:rsidP="00A8084C">
            <w:pPr>
              <w:spacing w:line="360" w:lineRule="auto"/>
              <w:jc w:val="center"/>
            </w:pPr>
          </w:p>
        </w:tc>
        <w:tc>
          <w:tcPr>
            <w:tcW w:w="8242" w:type="dxa"/>
          </w:tcPr>
          <w:p w:rsidR="00A861DB" w:rsidRPr="00A861DB" w:rsidRDefault="00A861DB" w:rsidP="00A8084C">
            <w:pPr>
              <w:spacing w:before="60" w:after="60" w:line="360" w:lineRule="auto"/>
              <w:jc w:val="center"/>
              <w:rPr>
                <w:b/>
              </w:rPr>
            </w:pPr>
            <w:r w:rsidRPr="00A861DB">
              <w:rPr>
                <w:b/>
              </w:rPr>
              <w:t>Action</w:t>
            </w:r>
          </w:p>
          <w:p w:rsidR="00A861DB" w:rsidRPr="00A861DB" w:rsidRDefault="00A861DB" w:rsidP="00A8084C">
            <w:pPr>
              <w:spacing w:before="60" w:after="60" w:line="360" w:lineRule="auto"/>
              <w:jc w:val="center"/>
              <w:rPr>
                <w:bCs/>
              </w:rPr>
            </w:pPr>
          </w:p>
        </w:tc>
      </w:tr>
      <w:tr w:rsidR="00A861DB" w:rsidRPr="00A861DB" w:rsidTr="00A8084C">
        <w:trPr>
          <w:trHeight w:val="2269"/>
        </w:trPr>
        <w:tc>
          <w:tcPr>
            <w:tcW w:w="1665" w:type="dxa"/>
          </w:tcPr>
          <w:p w:rsidR="00A861DB" w:rsidRPr="00A861DB" w:rsidRDefault="00A861DB" w:rsidP="000365B3">
            <w:pPr>
              <w:spacing w:before="60" w:line="360" w:lineRule="auto"/>
              <w:jc w:val="both"/>
              <w:rPr>
                <w:i/>
              </w:rPr>
            </w:pPr>
          </w:p>
          <w:p w:rsidR="00A861DB" w:rsidRPr="00A861DB" w:rsidRDefault="00C50306" w:rsidP="000365B3">
            <w:pPr>
              <w:spacing w:before="60" w:line="360" w:lineRule="auto"/>
              <w:jc w:val="both"/>
              <w:rPr>
                <w:i/>
              </w:rPr>
            </w:pPr>
            <w:r w:rsidRPr="00A8084C">
              <w:rPr>
                <w:i/>
              </w:rPr>
              <w:t xml:space="preserve">To improve </w:t>
            </w:r>
            <w:r w:rsidR="00A861DB" w:rsidRPr="00A861DB">
              <w:rPr>
                <w:i/>
              </w:rPr>
              <w:t xml:space="preserve">presentation skills </w:t>
            </w:r>
          </w:p>
        </w:tc>
        <w:tc>
          <w:tcPr>
            <w:tcW w:w="8242" w:type="dxa"/>
          </w:tcPr>
          <w:p w:rsidR="00A861DB" w:rsidRPr="00A861DB" w:rsidRDefault="00A861DB" w:rsidP="000365B3">
            <w:pPr>
              <w:tabs>
                <w:tab w:val="num" w:pos="360"/>
                <w:tab w:val="num" w:pos="984"/>
              </w:tabs>
              <w:spacing w:before="60" w:line="360" w:lineRule="auto"/>
              <w:ind w:left="57"/>
              <w:jc w:val="both"/>
              <w:rPr>
                <w:spacing w:val="-6"/>
              </w:rPr>
            </w:pPr>
          </w:p>
          <w:p w:rsidR="00A861DB" w:rsidRPr="00A861DB" w:rsidRDefault="00C50306" w:rsidP="000365B3">
            <w:pPr>
              <w:numPr>
                <w:ilvl w:val="0"/>
                <w:numId w:val="14"/>
              </w:numPr>
              <w:spacing w:line="360" w:lineRule="auto"/>
              <w:jc w:val="both"/>
              <w:rPr>
                <w:spacing w:val="-6"/>
              </w:rPr>
            </w:pPr>
            <w:r w:rsidRPr="000365B3">
              <w:t xml:space="preserve">To attend presentations skills </w:t>
            </w:r>
            <w:r w:rsidR="00A861DB" w:rsidRPr="00A861DB">
              <w:t>course</w:t>
            </w:r>
            <w:r w:rsidR="00B76D54" w:rsidRPr="000365B3">
              <w:t xml:space="preserve"> and seminars</w:t>
            </w:r>
          </w:p>
          <w:p w:rsidR="00A861DB" w:rsidRPr="00A861DB" w:rsidRDefault="00B76D54" w:rsidP="000365B3">
            <w:pPr>
              <w:numPr>
                <w:ilvl w:val="0"/>
                <w:numId w:val="14"/>
              </w:numPr>
              <w:spacing w:line="360" w:lineRule="auto"/>
              <w:jc w:val="both"/>
              <w:rPr>
                <w:spacing w:val="-6"/>
              </w:rPr>
            </w:pPr>
            <w:r w:rsidRPr="000365B3">
              <w:t>To p</w:t>
            </w:r>
            <w:r w:rsidR="00A861DB" w:rsidRPr="00A861DB">
              <w:t xml:space="preserve">ractice </w:t>
            </w:r>
            <w:r w:rsidRPr="000365B3">
              <w:t xml:space="preserve">group presentation &amp; receive </w:t>
            </w:r>
            <w:r w:rsidR="00A861DB" w:rsidRPr="00A861DB">
              <w:t>feedback</w:t>
            </w:r>
            <w:r w:rsidRPr="000365B3">
              <w:t xml:space="preserve"> on how to improve</w:t>
            </w:r>
          </w:p>
          <w:p w:rsidR="00A861DB" w:rsidRPr="000365B3" w:rsidRDefault="00B76D54" w:rsidP="000365B3">
            <w:pPr>
              <w:pStyle w:val="ListParagraph"/>
              <w:numPr>
                <w:ilvl w:val="0"/>
                <w:numId w:val="14"/>
              </w:numPr>
              <w:spacing w:line="360" w:lineRule="auto"/>
              <w:jc w:val="both"/>
              <w:rPr>
                <w:spacing w:val="-6"/>
              </w:rPr>
            </w:pPr>
            <w:r w:rsidRPr="000365B3">
              <w:t>To set aside time for self-evaluation</w:t>
            </w:r>
          </w:p>
          <w:p w:rsidR="000365B3" w:rsidRPr="000365B3" w:rsidRDefault="000365B3" w:rsidP="000365B3">
            <w:pPr>
              <w:pStyle w:val="ListParagraph"/>
              <w:numPr>
                <w:ilvl w:val="0"/>
                <w:numId w:val="14"/>
              </w:numPr>
              <w:spacing w:line="360" w:lineRule="auto"/>
              <w:jc w:val="both"/>
              <w:rPr>
                <w:spacing w:val="-6"/>
              </w:rPr>
            </w:pPr>
            <w:r w:rsidRPr="000365B3">
              <w:t>To practice PowerPoint techniques</w:t>
            </w:r>
          </w:p>
        </w:tc>
      </w:tr>
      <w:tr w:rsidR="00A861DB" w:rsidRPr="00A861DB" w:rsidTr="00A8084C">
        <w:trPr>
          <w:trHeight w:val="1879"/>
        </w:trPr>
        <w:tc>
          <w:tcPr>
            <w:tcW w:w="1665" w:type="dxa"/>
          </w:tcPr>
          <w:p w:rsidR="00A861DB" w:rsidRPr="00A861DB" w:rsidRDefault="00A861DB" w:rsidP="000365B3">
            <w:pPr>
              <w:spacing w:before="60" w:line="360" w:lineRule="auto"/>
              <w:jc w:val="both"/>
              <w:rPr>
                <w:i/>
              </w:rPr>
            </w:pPr>
          </w:p>
          <w:p w:rsidR="00A861DB" w:rsidRPr="00A861DB" w:rsidRDefault="00BA05E5" w:rsidP="000365B3">
            <w:pPr>
              <w:spacing w:before="60" w:line="360" w:lineRule="auto"/>
              <w:jc w:val="both"/>
              <w:rPr>
                <w:i/>
              </w:rPr>
            </w:pPr>
            <w:r w:rsidRPr="00A8084C">
              <w:rPr>
                <w:i/>
              </w:rPr>
              <w:t>To improve communication and people Skills</w:t>
            </w:r>
          </w:p>
        </w:tc>
        <w:tc>
          <w:tcPr>
            <w:tcW w:w="8242" w:type="dxa"/>
          </w:tcPr>
          <w:p w:rsidR="00A861DB" w:rsidRPr="00A861DB" w:rsidRDefault="00A861DB" w:rsidP="000365B3">
            <w:pPr>
              <w:spacing w:before="60" w:line="360" w:lineRule="auto"/>
              <w:ind w:left="34"/>
              <w:jc w:val="both"/>
            </w:pPr>
          </w:p>
          <w:p w:rsidR="00A861DB" w:rsidRPr="000365B3" w:rsidRDefault="00BA05E5" w:rsidP="000365B3">
            <w:pPr>
              <w:pStyle w:val="ListParagraph"/>
              <w:numPr>
                <w:ilvl w:val="0"/>
                <w:numId w:val="9"/>
              </w:numPr>
              <w:tabs>
                <w:tab w:val="num" w:pos="416"/>
              </w:tabs>
              <w:spacing w:line="360" w:lineRule="auto"/>
              <w:jc w:val="both"/>
            </w:pPr>
            <w:r w:rsidRPr="000365B3">
              <w:t>To develop a rapport with other people</w:t>
            </w:r>
          </w:p>
          <w:p w:rsidR="00BA05E5" w:rsidRPr="000365B3" w:rsidRDefault="00BA05E5" w:rsidP="000365B3">
            <w:pPr>
              <w:pStyle w:val="ListParagraph"/>
              <w:numPr>
                <w:ilvl w:val="0"/>
                <w:numId w:val="9"/>
              </w:numPr>
              <w:spacing w:line="360" w:lineRule="auto"/>
              <w:jc w:val="both"/>
            </w:pPr>
            <w:r w:rsidRPr="000365B3">
              <w:t>To effectively communicate message by using tone, words and expressions</w:t>
            </w:r>
          </w:p>
          <w:p w:rsidR="00617DCD" w:rsidRPr="000365B3" w:rsidRDefault="00617DCD" w:rsidP="000365B3">
            <w:pPr>
              <w:pStyle w:val="ListParagraph"/>
              <w:numPr>
                <w:ilvl w:val="0"/>
                <w:numId w:val="9"/>
              </w:numPr>
              <w:spacing w:line="360" w:lineRule="auto"/>
              <w:jc w:val="both"/>
            </w:pPr>
            <w:r w:rsidRPr="000365B3">
              <w:t xml:space="preserve">To gain more confidence by practice </w:t>
            </w:r>
          </w:p>
          <w:p w:rsidR="00617DCD" w:rsidRPr="000365B3" w:rsidRDefault="00617DCD" w:rsidP="000365B3">
            <w:pPr>
              <w:pStyle w:val="ListParagraph"/>
              <w:numPr>
                <w:ilvl w:val="0"/>
                <w:numId w:val="9"/>
              </w:numPr>
              <w:spacing w:line="360" w:lineRule="auto"/>
              <w:jc w:val="both"/>
            </w:pPr>
            <w:r w:rsidRPr="000365B3">
              <w:t>To attend networking events</w:t>
            </w:r>
          </w:p>
          <w:p w:rsidR="00617DCD" w:rsidRPr="000365B3" w:rsidRDefault="00617DCD" w:rsidP="000365B3">
            <w:pPr>
              <w:pStyle w:val="ListParagraph"/>
              <w:numPr>
                <w:ilvl w:val="0"/>
                <w:numId w:val="9"/>
              </w:numPr>
              <w:spacing w:line="360" w:lineRule="auto"/>
              <w:jc w:val="both"/>
            </w:pPr>
            <w:r w:rsidRPr="000365B3">
              <w:t>To volunteer for presenting in groups</w:t>
            </w:r>
          </w:p>
        </w:tc>
      </w:tr>
      <w:tr w:rsidR="00A861DB" w:rsidRPr="00A861DB" w:rsidTr="00A8084C">
        <w:trPr>
          <w:trHeight w:val="1604"/>
        </w:trPr>
        <w:tc>
          <w:tcPr>
            <w:tcW w:w="1665" w:type="dxa"/>
          </w:tcPr>
          <w:p w:rsidR="00A861DB" w:rsidRPr="00A861DB" w:rsidRDefault="00A861DB" w:rsidP="000365B3">
            <w:pPr>
              <w:spacing w:before="60" w:line="360" w:lineRule="auto"/>
              <w:jc w:val="both"/>
              <w:rPr>
                <w:i/>
              </w:rPr>
            </w:pPr>
          </w:p>
          <w:p w:rsidR="00A861DB" w:rsidRPr="00A861DB" w:rsidRDefault="00AC5C4A" w:rsidP="000365B3">
            <w:pPr>
              <w:spacing w:before="60" w:line="360" w:lineRule="auto"/>
              <w:jc w:val="both"/>
              <w:rPr>
                <w:i/>
              </w:rPr>
            </w:pPr>
            <w:r w:rsidRPr="00A8084C">
              <w:rPr>
                <w:i/>
              </w:rPr>
              <w:t>To enhance personal responsibility</w:t>
            </w:r>
          </w:p>
        </w:tc>
        <w:tc>
          <w:tcPr>
            <w:tcW w:w="8242" w:type="dxa"/>
          </w:tcPr>
          <w:p w:rsidR="00A861DB" w:rsidRPr="00A861DB" w:rsidRDefault="00A861DB" w:rsidP="000365B3">
            <w:pPr>
              <w:tabs>
                <w:tab w:val="num" w:pos="417"/>
              </w:tabs>
              <w:spacing w:before="20" w:line="360" w:lineRule="auto"/>
              <w:ind w:left="57"/>
              <w:jc w:val="both"/>
            </w:pPr>
          </w:p>
          <w:p w:rsidR="00A861DB" w:rsidRPr="000365B3" w:rsidRDefault="00825E41" w:rsidP="000365B3">
            <w:pPr>
              <w:pStyle w:val="ListParagraph"/>
              <w:numPr>
                <w:ilvl w:val="0"/>
                <w:numId w:val="12"/>
              </w:numPr>
              <w:tabs>
                <w:tab w:val="num" w:pos="417"/>
              </w:tabs>
              <w:spacing w:line="360" w:lineRule="auto"/>
              <w:jc w:val="both"/>
            </w:pPr>
            <w:r w:rsidRPr="000365B3">
              <w:t>To remain focused on which can be controlled</w:t>
            </w:r>
          </w:p>
          <w:p w:rsidR="00F43440" w:rsidRPr="000365B3" w:rsidRDefault="00F43440" w:rsidP="000365B3">
            <w:pPr>
              <w:pStyle w:val="ListParagraph"/>
              <w:numPr>
                <w:ilvl w:val="0"/>
                <w:numId w:val="12"/>
              </w:numPr>
              <w:tabs>
                <w:tab w:val="num" w:pos="417"/>
              </w:tabs>
              <w:spacing w:line="360" w:lineRule="auto"/>
              <w:jc w:val="both"/>
            </w:pPr>
            <w:r w:rsidRPr="000365B3">
              <w:t>To brainstorm all relevant factors that influence the ability to do job</w:t>
            </w:r>
          </w:p>
          <w:p w:rsidR="00F43440" w:rsidRPr="000365B3" w:rsidRDefault="00C50306" w:rsidP="000365B3">
            <w:pPr>
              <w:pStyle w:val="ListParagraph"/>
              <w:numPr>
                <w:ilvl w:val="0"/>
                <w:numId w:val="12"/>
              </w:numPr>
              <w:spacing w:line="360" w:lineRule="auto"/>
              <w:jc w:val="both"/>
            </w:pPr>
            <w:r w:rsidRPr="000365B3">
              <w:t>To redefine past examples for doing things better</w:t>
            </w:r>
          </w:p>
        </w:tc>
      </w:tr>
      <w:tr w:rsidR="00A861DB" w:rsidRPr="00A861DB" w:rsidTr="00A8084C">
        <w:trPr>
          <w:trHeight w:val="866"/>
        </w:trPr>
        <w:tc>
          <w:tcPr>
            <w:tcW w:w="1665" w:type="dxa"/>
          </w:tcPr>
          <w:p w:rsidR="00A861DB" w:rsidRPr="00A861DB" w:rsidRDefault="00A861DB" w:rsidP="000365B3">
            <w:pPr>
              <w:spacing w:before="60" w:line="360" w:lineRule="auto"/>
              <w:jc w:val="both"/>
              <w:rPr>
                <w:i/>
              </w:rPr>
            </w:pPr>
          </w:p>
          <w:p w:rsidR="00A861DB" w:rsidRPr="00A861DB" w:rsidRDefault="0088510B" w:rsidP="000365B3">
            <w:pPr>
              <w:spacing w:before="60" w:line="360" w:lineRule="auto"/>
              <w:jc w:val="both"/>
              <w:rPr>
                <w:i/>
              </w:rPr>
            </w:pPr>
            <w:r w:rsidRPr="00A8084C">
              <w:rPr>
                <w:i/>
              </w:rPr>
              <w:t>Conflict Resolution</w:t>
            </w:r>
          </w:p>
        </w:tc>
        <w:tc>
          <w:tcPr>
            <w:tcW w:w="8242" w:type="dxa"/>
          </w:tcPr>
          <w:p w:rsidR="00A861DB" w:rsidRPr="00A861DB" w:rsidRDefault="00A861DB" w:rsidP="000365B3">
            <w:pPr>
              <w:tabs>
                <w:tab w:val="num" w:pos="417"/>
              </w:tabs>
              <w:spacing w:before="20" w:line="360" w:lineRule="auto"/>
              <w:ind w:left="57"/>
              <w:jc w:val="both"/>
              <w:rPr>
                <w:spacing w:val="-6"/>
              </w:rPr>
            </w:pPr>
          </w:p>
          <w:p w:rsidR="0088510B" w:rsidRPr="000365B3" w:rsidRDefault="0088510B" w:rsidP="000365B3">
            <w:pPr>
              <w:pStyle w:val="ListParagraph"/>
              <w:numPr>
                <w:ilvl w:val="0"/>
                <w:numId w:val="10"/>
              </w:numPr>
              <w:spacing w:line="360" w:lineRule="auto"/>
              <w:jc w:val="both"/>
            </w:pPr>
            <w:r w:rsidRPr="000365B3">
              <w:t>To understand my tendency for conflict</w:t>
            </w:r>
          </w:p>
          <w:p w:rsidR="00A861DB" w:rsidRPr="000365B3" w:rsidRDefault="0088510B" w:rsidP="000365B3">
            <w:pPr>
              <w:pStyle w:val="ListParagraph"/>
              <w:numPr>
                <w:ilvl w:val="0"/>
                <w:numId w:val="10"/>
              </w:numPr>
              <w:tabs>
                <w:tab w:val="num" w:pos="417"/>
              </w:tabs>
              <w:spacing w:line="360" w:lineRule="auto"/>
              <w:jc w:val="both"/>
            </w:pPr>
            <w:r w:rsidRPr="000365B3">
              <w:t>To build willingness for dealing with a difficult issue</w:t>
            </w:r>
          </w:p>
          <w:p w:rsidR="0088510B" w:rsidRPr="000365B3" w:rsidRDefault="00273D07" w:rsidP="000365B3">
            <w:pPr>
              <w:pStyle w:val="ListParagraph"/>
              <w:numPr>
                <w:ilvl w:val="0"/>
                <w:numId w:val="10"/>
              </w:numPr>
              <w:spacing w:line="360" w:lineRule="auto"/>
              <w:jc w:val="both"/>
            </w:pPr>
            <w:r w:rsidRPr="000365B3">
              <w:t>To develop an action plan required to reflect conflict style</w:t>
            </w:r>
          </w:p>
          <w:p w:rsidR="0088510B" w:rsidRPr="000365B3" w:rsidRDefault="0088510B" w:rsidP="000365B3">
            <w:pPr>
              <w:pStyle w:val="ListParagraph"/>
              <w:tabs>
                <w:tab w:val="num" w:pos="417"/>
              </w:tabs>
              <w:spacing w:line="360" w:lineRule="auto"/>
              <w:ind w:left="777"/>
              <w:jc w:val="both"/>
            </w:pPr>
          </w:p>
        </w:tc>
      </w:tr>
      <w:tr w:rsidR="00836F1A" w:rsidRPr="00A861DB" w:rsidTr="00A8084C">
        <w:trPr>
          <w:trHeight w:val="2124"/>
        </w:trPr>
        <w:tc>
          <w:tcPr>
            <w:tcW w:w="1665" w:type="dxa"/>
          </w:tcPr>
          <w:p w:rsidR="00836F1A" w:rsidRPr="00A8084C" w:rsidRDefault="00836F1A" w:rsidP="000365B3">
            <w:pPr>
              <w:spacing w:before="60" w:line="360" w:lineRule="auto"/>
              <w:jc w:val="both"/>
              <w:rPr>
                <w:i/>
              </w:rPr>
            </w:pPr>
            <w:r w:rsidRPr="00A8084C">
              <w:rPr>
                <w:i/>
              </w:rPr>
              <w:t>To improve empathy</w:t>
            </w:r>
          </w:p>
        </w:tc>
        <w:tc>
          <w:tcPr>
            <w:tcW w:w="8242" w:type="dxa"/>
          </w:tcPr>
          <w:p w:rsidR="00836F1A" w:rsidRPr="000365B3" w:rsidRDefault="00836F1A" w:rsidP="000365B3">
            <w:pPr>
              <w:pStyle w:val="ListParagraph"/>
              <w:numPr>
                <w:ilvl w:val="0"/>
                <w:numId w:val="11"/>
              </w:numPr>
              <w:spacing w:before="20" w:line="360" w:lineRule="auto"/>
              <w:jc w:val="both"/>
            </w:pPr>
            <w:r w:rsidRPr="000365B3">
              <w:t>To pay full attention to others</w:t>
            </w:r>
            <w:r w:rsidR="001E1B54" w:rsidRPr="000365B3">
              <w:t xml:space="preserve"> and learn from them</w:t>
            </w:r>
          </w:p>
          <w:p w:rsidR="001E1B54" w:rsidRPr="000365B3" w:rsidRDefault="001E1B54" w:rsidP="000365B3">
            <w:pPr>
              <w:pStyle w:val="ListParagraph"/>
              <w:numPr>
                <w:ilvl w:val="0"/>
                <w:numId w:val="11"/>
              </w:numPr>
              <w:spacing w:before="20" w:line="360" w:lineRule="auto"/>
              <w:jc w:val="both"/>
            </w:pPr>
            <w:r w:rsidRPr="000365B3">
              <w:t xml:space="preserve">To suspend judgment and evaluate own assumptions </w:t>
            </w:r>
          </w:p>
          <w:p w:rsidR="001E1B54" w:rsidRPr="000365B3" w:rsidRDefault="001E1B54" w:rsidP="000365B3">
            <w:pPr>
              <w:pStyle w:val="ListParagraph"/>
              <w:numPr>
                <w:ilvl w:val="0"/>
                <w:numId w:val="11"/>
              </w:numPr>
              <w:spacing w:line="360" w:lineRule="auto"/>
              <w:jc w:val="both"/>
            </w:pPr>
            <w:r w:rsidRPr="000365B3">
              <w:t>To develop rela</w:t>
            </w:r>
            <w:r w:rsidR="00EB4992" w:rsidRPr="000365B3">
              <w:t>tionships with various people or read books</w:t>
            </w:r>
          </w:p>
          <w:p w:rsidR="001E1B54" w:rsidRPr="000365B3" w:rsidRDefault="001E1B54" w:rsidP="000365B3">
            <w:pPr>
              <w:pStyle w:val="ListParagraph"/>
              <w:numPr>
                <w:ilvl w:val="0"/>
                <w:numId w:val="11"/>
              </w:numPr>
              <w:spacing w:before="20" w:line="360" w:lineRule="auto"/>
              <w:jc w:val="both"/>
            </w:pPr>
            <w:r w:rsidRPr="000365B3">
              <w:t>To practice listening skills</w:t>
            </w:r>
          </w:p>
        </w:tc>
      </w:tr>
    </w:tbl>
    <w:p w:rsidR="00A861DB" w:rsidRPr="00A861DB" w:rsidRDefault="00A861DB" w:rsidP="00A861DB"/>
    <w:p w:rsidR="00A861DB" w:rsidRPr="00A861DB" w:rsidRDefault="00A861DB" w:rsidP="00A861DB"/>
    <w:p w:rsidR="00A861DB" w:rsidRPr="00A861DB" w:rsidRDefault="00EB6602" w:rsidP="00A861DB">
      <w:pPr>
        <w:spacing w:after="120"/>
        <w:jc w:val="both"/>
      </w:pPr>
      <w:r w:rsidRPr="00831098">
        <w:t>To assess my strengths and weaknesses, a SWOT analysis can be helpful:</w:t>
      </w:r>
    </w:p>
    <w:p w:rsidR="00A861DB" w:rsidRPr="00A861DB" w:rsidRDefault="00A861DB" w:rsidP="008F5393">
      <w:pPr>
        <w:rPr>
          <w:rFonts w:eastAsiaTheme="majorEastAsia"/>
        </w:rPr>
      </w:pPr>
    </w:p>
    <w:p w:rsidR="00A861DB" w:rsidRPr="00A861DB" w:rsidRDefault="00A861DB" w:rsidP="00A861DB">
      <w:pPr>
        <w:rPr>
          <w:b/>
          <w:sz w:val="22"/>
          <w:u w:val="single"/>
        </w:rPr>
      </w:pPr>
      <w:r w:rsidRPr="00A861DB">
        <w:rPr>
          <w:b/>
          <w:bCs/>
          <w:sz w:val="22"/>
          <w:u w:val="single"/>
        </w:rPr>
        <w:lastRenderedPageBreak/>
        <w:t>SWOT</w:t>
      </w:r>
      <w:r w:rsidR="0075051E">
        <w:rPr>
          <w:b/>
          <w:bCs/>
          <w:sz w:val="22"/>
          <w:u w:val="single"/>
        </w:rPr>
        <w:t xml:space="preserve"> </w:t>
      </w:r>
      <w:r w:rsidR="008F5393" w:rsidRPr="008F5393">
        <w:rPr>
          <w:b/>
          <w:sz w:val="22"/>
          <w:u w:val="single"/>
        </w:rPr>
        <w:t>Analysis</w:t>
      </w:r>
      <w:r w:rsidR="008F5393">
        <w:rPr>
          <w:b/>
          <w:sz w:val="22"/>
          <w:u w:val="single"/>
        </w:rPr>
        <w:t>:</w:t>
      </w:r>
    </w:p>
    <w:p w:rsidR="00A861DB" w:rsidRPr="00A861DB" w:rsidRDefault="00A861DB" w:rsidP="00A861DB">
      <w:pPr>
        <w:rPr>
          <w:rFonts w:ascii="Arial" w:hAnsi="Arial" w:cs="Arial"/>
          <w:sz w:val="22"/>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7"/>
        <w:gridCol w:w="4687"/>
      </w:tblGrid>
      <w:tr w:rsidR="00A861DB" w:rsidRPr="00A861DB" w:rsidTr="00CB6000">
        <w:trPr>
          <w:cantSplit/>
          <w:trHeight w:val="1263"/>
        </w:trPr>
        <w:tc>
          <w:tcPr>
            <w:tcW w:w="5377" w:type="dxa"/>
          </w:tcPr>
          <w:p w:rsidR="00A861DB" w:rsidRPr="00A861DB" w:rsidRDefault="008F5393" w:rsidP="00570C50">
            <w:pPr>
              <w:spacing w:line="360" w:lineRule="auto"/>
              <w:rPr>
                <w:b/>
                <w:bCs/>
              </w:rPr>
            </w:pPr>
            <w:r w:rsidRPr="00570C50">
              <w:rPr>
                <w:b/>
                <w:bCs/>
              </w:rPr>
              <w:t xml:space="preserve">Strengths </w:t>
            </w:r>
          </w:p>
          <w:p w:rsidR="00A861DB" w:rsidRPr="00A861DB" w:rsidRDefault="00A861DB" w:rsidP="00570C50">
            <w:pPr>
              <w:spacing w:line="360" w:lineRule="auto"/>
            </w:pPr>
          </w:p>
          <w:p w:rsidR="00A861DB" w:rsidRPr="00570C50" w:rsidRDefault="00EB6602" w:rsidP="00570C50">
            <w:pPr>
              <w:pStyle w:val="ListParagraph"/>
              <w:numPr>
                <w:ilvl w:val="0"/>
                <w:numId w:val="15"/>
              </w:numPr>
              <w:spacing w:line="360" w:lineRule="auto"/>
            </w:pPr>
            <w:r w:rsidRPr="00570C50">
              <w:t>ability to get along</w:t>
            </w:r>
            <w:r w:rsidR="00A861DB" w:rsidRPr="00570C50">
              <w:t xml:space="preserve"> with people</w:t>
            </w:r>
          </w:p>
          <w:p w:rsidR="00A861DB" w:rsidRPr="00A861DB" w:rsidRDefault="00AD631D" w:rsidP="00570C50">
            <w:pPr>
              <w:numPr>
                <w:ilvl w:val="0"/>
                <w:numId w:val="15"/>
              </w:numPr>
              <w:spacing w:line="360" w:lineRule="auto"/>
            </w:pPr>
            <w:r w:rsidRPr="00570C50">
              <w:t>r</w:t>
            </w:r>
            <w:r w:rsidR="00A861DB" w:rsidRPr="00A861DB">
              <w:t>eliable</w:t>
            </w:r>
            <w:r w:rsidR="00EB6602" w:rsidRPr="00570C50">
              <w:t xml:space="preserve"> and honest</w:t>
            </w:r>
          </w:p>
          <w:p w:rsidR="00A861DB" w:rsidRPr="00A861DB" w:rsidRDefault="00A861DB" w:rsidP="00570C50">
            <w:pPr>
              <w:numPr>
                <w:ilvl w:val="0"/>
                <w:numId w:val="15"/>
              </w:numPr>
              <w:spacing w:line="360" w:lineRule="auto"/>
            </w:pPr>
            <w:r w:rsidRPr="00A861DB">
              <w:t>hard-working</w:t>
            </w:r>
          </w:p>
          <w:p w:rsidR="00EB6602" w:rsidRPr="00570C50" w:rsidRDefault="00EB6602" w:rsidP="00570C50">
            <w:pPr>
              <w:numPr>
                <w:ilvl w:val="0"/>
                <w:numId w:val="15"/>
              </w:numPr>
              <w:spacing w:line="360" w:lineRule="auto"/>
            </w:pPr>
            <w:r w:rsidRPr="00570C50">
              <w:t>initiative and innovative</w:t>
            </w:r>
          </w:p>
          <w:p w:rsidR="00A861DB" w:rsidRPr="00570C50" w:rsidRDefault="00A861DB" w:rsidP="00570C50">
            <w:pPr>
              <w:pStyle w:val="ListParagraph"/>
              <w:numPr>
                <w:ilvl w:val="0"/>
                <w:numId w:val="15"/>
              </w:numPr>
              <w:spacing w:line="360" w:lineRule="auto"/>
            </w:pPr>
            <w:r w:rsidRPr="00570C50">
              <w:t>research skills</w:t>
            </w:r>
            <w:r w:rsidR="00EB6602" w:rsidRPr="00570C50">
              <w:t xml:space="preserve"> and analytical skills</w:t>
            </w:r>
          </w:p>
        </w:tc>
        <w:tc>
          <w:tcPr>
            <w:tcW w:w="4687" w:type="dxa"/>
          </w:tcPr>
          <w:p w:rsidR="00A861DB" w:rsidRPr="00A861DB" w:rsidRDefault="008F5393" w:rsidP="00570C50">
            <w:pPr>
              <w:spacing w:line="360" w:lineRule="auto"/>
              <w:rPr>
                <w:b/>
                <w:bCs/>
              </w:rPr>
            </w:pPr>
            <w:r w:rsidRPr="00570C50">
              <w:rPr>
                <w:b/>
                <w:bCs/>
              </w:rPr>
              <w:t xml:space="preserve">Opportunities </w:t>
            </w:r>
          </w:p>
          <w:p w:rsidR="00A861DB" w:rsidRPr="00A861DB" w:rsidRDefault="00A861DB" w:rsidP="00570C50">
            <w:pPr>
              <w:keepNext/>
              <w:keepLines/>
              <w:spacing w:before="40" w:line="360" w:lineRule="auto"/>
              <w:outlineLvl w:val="2"/>
              <w:rPr>
                <w:rFonts w:eastAsiaTheme="majorEastAsia"/>
                <w:color w:val="1F4D78" w:themeColor="accent1" w:themeShade="7F"/>
                <w:u w:val="single"/>
              </w:rPr>
            </w:pPr>
          </w:p>
          <w:p w:rsidR="00A861DB" w:rsidRPr="00A861DB" w:rsidRDefault="00A861DB" w:rsidP="00570C50">
            <w:pPr>
              <w:numPr>
                <w:ilvl w:val="0"/>
                <w:numId w:val="16"/>
              </w:numPr>
              <w:spacing w:line="360" w:lineRule="auto"/>
            </w:pPr>
            <w:r w:rsidRPr="00A861DB">
              <w:t>gain</w:t>
            </w:r>
            <w:r w:rsidR="008F5393" w:rsidRPr="00570C50">
              <w:t>ing</w:t>
            </w:r>
            <w:r w:rsidRPr="00A861DB">
              <w:t xml:space="preserve"> experience of </w:t>
            </w:r>
            <w:r w:rsidR="008F5393" w:rsidRPr="00570C50">
              <w:t>how to deal</w:t>
            </w:r>
            <w:r w:rsidRPr="00A861DB">
              <w:t xml:space="preserve"> with people</w:t>
            </w:r>
          </w:p>
          <w:p w:rsidR="00A861DB" w:rsidRPr="00A861DB" w:rsidRDefault="008F5393" w:rsidP="00570C50">
            <w:pPr>
              <w:numPr>
                <w:ilvl w:val="0"/>
                <w:numId w:val="16"/>
              </w:numPr>
              <w:spacing w:line="360" w:lineRule="auto"/>
            </w:pPr>
            <w:r w:rsidRPr="00570C50">
              <w:t>gaining</w:t>
            </w:r>
            <w:r w:rsidR="00A861DB" w:rsidRPr="00A861DB">
              <w:t xml:space="preserve"> experience of the world of work</w:t>
            </w:r>
          </w:p>
          <w:p w:rsidR="00A861DB" w:rsidRPr="00A861DB" w:rsidRDefault="00A861DB" w:rsidP="00570C50">
            <w:pPr>
              <w:numPr>
                <w:ilvl w:val="0"/>
                <w:numId w:val="16"/>
              </w:numPr>
              <w:spacing w:line="360" w:lineRule="auto"/>
            </w:pPr>
            <w:r w:rsidRPr="00A861DB">
              <w:t>work</w:t>
            </w:r>
            <w:r w:rsidR="008F5393" w:rsidRPr="00570C50">
              <w:t>ing</w:t>
            </w:r>
            <w:r w:rsidRPr="00A861DB">
              <w:t xml:space="preserve"> abroad</w:t>
            </w:r>
          </w:p>
          <w:p w:rsidR="00A861DB" w:rsidRPr="00A861DB" w:rsidRDefault="00A861DB" w:rsidP="00570C50">
            <w:pPr>
              <w:numPr>
                <w:ilvl w:val="0"/>
                <w:numId w:val="16"/>
              </w:numPr>
              <w:spacing w:line="360" w:lineRule="auto"/>
            </w:pPr>
            <w:r w:rsidRPr="00A861DB">
              <w:t>work</w:t>
            </w:r>
            <w:r w:rsidR="008F5393" w:rsidRPr="00570C50">
              <w:t>ing</w:t>
            </w:r>
            <w:r w:rsidRPr="00A861DB">
              <w:t xml:space="preserve"> in a team</w:t>
            </w:r>
          </w:p>
          <w:p w:rsidR="00A861DB" w:rsidRPr="00A861DB" w:rsidRDefault="00A861DB" w:rsidP="00570C50">
            <w:pPr>
              <w:spacing w:line="360" w:lineRule="auto"/>
              <w:ind w:left="1080"/>
              <w:rPr>
                <w:u w:val="single"/>
              </w:rPr>
            </w:pPr>
          </w:p>
        </w:tc>
      </w:tr>
      <w:tr w:rsidR="00A861DB" w:rsidRPr="00A861DB" w:rsidTr="00CB6000">
        <w:trPr>
          <w:cantSplit/>
          <w:trHeight w:val="3347"/>
        </w:trPr>
        <w:tc>
          <w:tcPr>
            <w:tcW w:w="5377" w:type="dxa"/>
          </w:tcPr>
          <w:p w:rsidR="00A861DB" w:rsidRPr="00A861DB" w:rsidRDefault="00A861DB" w:rsidP="00831098">
            <w:pPr>
              <w:spacing w:line="360" w:lineRule="auto"/>
              <w:jc w:val="both"/>
              <w:rPr>
                <w:b/>
                <w:bCs/>
              </w:rPr>
            </w:pPr>
            <w:r w:rsidRPr="00A861DB">
              <w:rPr>
                <w:b/>
                <w:bCs/>
              </w:rPr>
              <w:t xml:space="preserve">Weaknesses </w:t>
            </w:r>
          </w:p>
          <w:p w:rsidR="00A861DB" w:rsidRPr="00A861DB" w:rsidRDefault="00A861DB" w:rsidP="00831098">
            <w:pPr>
              <w:keepNext/>
              <w:keepLines/>
              <w:spacing w:before="40" w:line="360" w:lineRule="auto"/>
              <w:jc w:val="both"/>
              <w:outlineLvl w:val="2"/>
              <w:rPr>
                <w:rFonts w:eastAsiaTheme="majorEastAsia"/>
                <w:color w:val="1F4D78" w:themeColor="accent1" w:themeShade="7F"/>
                <w:u w:val="single"/>
              </w:rPr>
            </w:pPr>
          </w:p>
          <w:p w:rsidR="00570C50" w:rsidRPr="00831098" w:rsidRDefault="00570C50" w:rsidP="00831098">
            <w:pPr>
              <w:pStyle w:val="ListParagraph"/>
              <w:numPr>
                <w:ilvl w:val="0"/>
                <w:numId w:val="17"/>
              </w:numPr>
              <w:spacing w:line="360" w:lineRule="auto"/>
              <w:jc w:val="both"/>
            </w:pPr>
            <w:r w:rsidRPr="00831098">
              <w:t>managing deadlines</w:t>
            </w:r>
          </w:p>
          <w:p w:rsidR="00A861DB" w:rsidRPr="00A861DB" w:rsidRDefault="00A861DB" w:rsidP="00831098">
            <w:pPr>
              <w:pStyle w:val="ListParagraph"/>
              <w:numPr>
                <w:ilvl w:val="0"/>
                <w:numId w:val="17"/>
              </w:numPr>
              <w:spacing w:line="360" w:lineRule="auto"/>
              <w:jc w:val="both"/>
            </w:pPr>
            <w:r w:rsidRPr="00A861DB">
              <w:t xml:space="preserve">lack of confidence </w:t>
            </w:r>
            <w:r w:rsidR="00570C50" w:rsidRPr="00831098">
              <w:t>while interacting</w:t>
            </w:r>
          </w:p>
          <w:p w:rsidR="00A861DB" w:rsidRPr="00A861DB" w:rsidRDefault="00570C50" w:rsidP="00831098">
            <w:pPr>
              <w:pStyle w:val="ListParagraph"/>
              <w:numPr>
                <w:ilvl w:val="0"/>
                <w:numId w:val="17"/>
              </w:numPr>
              <w:spacing w:line="360" w:lineRule="auto"/>
              <w:jc w:val="both"/>
            </w:pPr>
            <w:r w:rsidRPr="00831098">
              <w:t xml:space="preserve">lack of </w:t>
            </w:r>
            <w:r w:rsidR="00A861DB" w:rsidRPr="00A861DB">
              <w:t xml:space="preserve">experience </w:t>
            </w:r>
            <w:r w:rsidRPr="00831098">
              <w:t xml:space="preserve">regarding </w:t>
            </w:r>
            <w:r w:rsidR="00A861DB" w:rsidRPr="00A861DB">
              <w:t>academic studies</w:t>
            </w:r>
          </w:p>
          <w:p w:rsidR="00A861DB" w:rsidRPr="00A861DB" w:rsidRDefault="00A861DB" w:rsidP="00831098">
            <w:pPr>
              <w:pStyle w:val="ListParagraph"/>
              <w:numPr>
                <w:ilvl w:val="0"/>
                <w:numId w:val="17"/>
              </w:numPr>
              <w:spacing w:line="360" w:lineRule="auto"/>
              <w:jc w:val="both"/>
            </w:pPr>
            <w:r w:rsidRPr="00A861DB">
              <w:t xml:space="preserve">lack of </w:t>
            </w:r>
            <w:r w:rsidR="00570C50" w:rsidRPr="00831098">
              <w:t xml:space="preserve">skill in </w:t>
            </w:r>
            <w:r w:rsidRPr="00A861DB">
              <w:t xml:space="preserve">spreadsheet and database </w:t>
            </w:r>
          </w:p>
          <w:p w:rsidR="00A861DB" w:rsidRPr="00A861DB" w:rsidRDefault="00A861DB" w:rsidP="00831098">
            <w:pPr>
              <w:spacing w:line="360" w:lineRule="auto"/>
              <w:jc w:val="both"/>
              <w:rPr>
                <w:u w:val="single"/>
              </w:rPr>
            </w:pPr>
          </w:p>
        </w:tc>
        <w:tc>
          <w:tcPr>
            <w:tcW w:w="4687" w:type="dxa"/>
          </w:tcPr>
          <w:p w:rsidR="00A861DB" w:rsidRPr="00C57DE2" w:rsidRDefault="00A861DB" w:rsidP="00C57DE2">
            <w:pPr>
              <w:rPr>
                <w:rFonts w:eastAsiaTheme="majorEastAsia"/>
                <w:b/>
              </w:rPr>
            </w:pPr>
            <w:bookmarkStart w:id="8" w:name="_Toc200438743"/>
            <w:r w:rsidRPr="00C57DE2">
              <w:rPr>
                <w:rFonts w:eastAsiaTheme="majorEastAsia"/>
                <w:b/>
              </w:rPr>
              <w:t xml:space="preserve">Threats </w:t>
            </w:r>
            <w:bookmarkEnd w:id="8"/>
          </w:p>
          <w:p w:rsidR="00A861DB" w:rsidRPr="00A861DB" w:rsidRDefault="00A861DB" w:rsidP="00831098">
            <w:pPr>
              <w:keepNext/>
              <w:keepLines/>
              <w:spacing w:before="40" w:line="360" w:lineRule="auto"/>
              <w:jc w:val="both"/>
              <w:outlineLvl w:val="2"/>
              <w:rPr>
                <w:rFonts w:eastAsiaTheme="majorEastAsia"/>
                <w:color w:val="1F4D78" w:themeColor="accent1" w:themeShade="7F"/>
                <w:u w:val="single"/>
              </w:rPr>
            </w:pPr>
          </w:p>
          <w:p w:rsidR="00A861DB" w:rsidRPr="00A861DB" w:rsidRDefault="00A861DB" w:rsidP="00831098">
            <w:pPr>
              <w:pStyle w:val="ListParagraph"/>
              <w:numPr>
                <w:ilvl w:val="0"/>
                <w:numId w:val="18"/>
              </w:numPr>
              <w:spacing w:line="360" w:lineRule="auto"/>
              <w:jc w:val="both"/>
            </w:pPr>
            <w:r w:rsidRPr="00A861DB">
              <w:t>being un</w:t>
            </w:r>
            <w:r w:rsidR="00570C50" w:rsidRPr="00831098">
              <w:t>welcomed</w:t>
            </w:r>
            <w:r w:rsidRPr="00A861DB">
              <w:t xml:space="preserve"> at work</w:t>
            </w:r>
          </w:p>
          <w:p w:rsidR="00A861DB" w:rsidRPr="00A861DB" w:rsidRDefault="00570C50" w:rsidP="00831098">
            <w:pPr>
              <w:pStyle w:val="ListParagraph"/>
              <w:numPr>
                <w:ilvl w:val="0"/>
                <w:numId w:val="18"/>
              </w:numPr>
              <w:spacing w:line="360" w:lineRule="auto"/>
              <w:jc w:val="both"/>
            </w:pPr>
            <w:r w:rsidRPr="00831098">
              <w:t xml:space="preserve">dealing with </w:t>
            </w:r>
            <w:r w:rsidR="00A861DB" w:rsidRPr="00A861DB">
              <w:t>the company culture</w:t>
            </w:r>
          </w:p>
          <w:p w:rsidR="00A861DB" w:rsidRPr="00A861DB" w:rsidRDefault="00831098" w:rsidP="00831098">
            <w:pPr>
              <w:pStyle w:val="ListParagraph"/>
              <w:numPr>
                <w:ilvl w:val="0"/>
                <w:numId w:val="18"/>
              </w:numPr>
              <w:spacing w:line="360" w:lineRule="auto"/>
              <w:jc w:val="both"/>
            </w:pPr>
            <w:r w:rsidRPr="00831098">
              <w:t xml:space="preserve">unreliability due to </w:t>
            </w:r>
            <w:r w:rsidR="00A861DB" w:rsidRPr="00A861DB">
              <w:t xml:space="preserve">transport problems </w:t>
            </w:r>
            <w:r w:rsidR="00BE62AB">
              <w:t>(Fanthome, 2004)</w:t>
            </w:r>
          </w:p>
          <w:p w:rsidR="00A861DB" w:rsidRPr="00A861DB" w:rsidRDefault="00A861DB" w:rsidP="00831098">
            <w:pPr>
              <w:keepNext/>
              <w:keepLines/>
              <w:spacing w:before="40" w:line="360" w:lineRule="auto"/>
              <w:jc w:val="both"/>
              <w:outlineLvl w:val="2"/>
              <w:rPr>
                <w:rFonts w:eastAsiaTheme="majorEastAsia"/>
                <w:b/>
                <w:bCs/>
                <w:color w:val="1F4D78" w:themeColor="accent1" w:themeShade="7F"/>
              </w:rPr>
            </w:pPr>
          </w:p>
          <w:p w:rsidR="00A861DB" w:rsidRPr="00A861DB" w:rsidRDefault="00A861DB" w:rsidP="00831098">
            <w:pPr>
              <w:spacing w:line="360" w:lineRule="auto"/>
              <w:jc w:val="both"/>
              <w:rPr>
                <w:u w:val="single"/>
              </w:rPr>
            </w:pPr>
          </w:p>
        </w:tc>
      </w:tr>
    </w:tbl>
    <w:p w:rsidR="0075051E" w:rsidRDefault="0075051E" w:rsidP="00E23F73"/>
    <w:p w:rsidR="00831098" w:rsidRPr="00E23F73" w:rsidRDefault="00C10F62" w:rsidP="00E23F73">
      <w:pPr>
        <w:rPr>
          <w:bCs/>
        </w:rPr>
      </w:pPr>
      <w:r>
        <w:t xml:space="preserve">So these are the </w:t>
      </w:r>
      <w:r w:rsidRPr="0057137D">
        <w:t xml:space="preserve">most common </w:t>
      </w:r>
      <w:r>
        <w:t xml:space="preserve">employability </w:t>
      </w:r>
      <w:r w:rsidRPr="0057137D">
        <w:t xml:space="preserve">skills gaps and </w:t>
      </w:r>
      <w:r>
        <w:t xml:space="preserve">the ways to </w:t>
      </w:r>
      <w:r w:rsidRPr="0057137D">
        <w:t>overcome them</w:t>
      </w:r>
      <w:r w:rsidR="00E23F73">
        <w:t>.</w:t>
      </w:r>
    </w:p>
    <w:p w:rsidR="0075051E" w:rsidRDefault="0075051E">
      <w:pPr>
        <w:spacing w:after="160" w:line="259" w:lineRule="auto"/>
        <w:rPr>
          <w:b/>
          <w:bCs/>
          <w:sz w:val="36"/>
          <w:szCs w:val="36"/>
        </w:rPr>
      </w:pPr>
      <w:bookmarkStart w:id="9" w:name="_Toc511695286"/>
      <w:r>
        <w:rPr>
          <w:b/>
          <w:bCs/>
          <w:sz w:val="36"/>
          <w:szCs w:val="36"/>
        </w:rPr>
        <w:br w:type="page"/>
      </w:r>
    </w:p>
    <w:p w:rsidR="00245F8B" w:rsidRPr="0057137D" w:rsidRDefault="00245F8B" w:rsidP="00245F8B">
      <w:pPr>
        <w:spacing w:before="100" w:beforeAutospacing="1" w:after="100" w:afterAutospacing="1"/>
        <w:outlineLvl w:val="1"/>
        <w:rPr>
          <w:b/>
          <w:bCs/>
          <w:sz w:val="36"/>
          <w:szCs w:val="36"/>
        </w:rPr>
      </w:pPr>
      <w:r w:rsidRPr="0057137D">
        <w:rPr>
          <w:b/>
          <w:bCs/>
          <w:sz w:val="36"/>
          <w:szCs w:val="36"/>
        </w:rPr>
        <w:lastRenderedPageBreak/>
        <w:t>Conclusion</w:t>
      </w:r>
      <w:bookmarkEnd w:id="9"/>
    </w:p>
    <w:p w:rsidR="00245F8B" w:rsidRPr="0057137D" w:rsidRDefault="00245F8B" w:rsidP="00E47462">
      <w:pPr>
        <w:spacing w:before="100" w:beforeAutospacing="1" w:after="100" w:afterAutospacing="1" w:line="360" w:lineRule="auto"/>
        <w:jc w:val="both"/>
      </w:pPr>
      <w:r>
        <w:t xml:space="preserve">Here, we are close to the end after several </w:t>
      </w:r>
      <w:r w:rsidRPr="003447B0">
        <w:t>months of courses</w:t>
      </w:r>
      <w:r>
        <w:t xml:space="preserve">. The course has taught us a lot of new things and I enjoyed attending the classes. Writing this </w:t>
      </w:r>
      <w:r w:rsidRPr="003447B0">
        <w:t xml:space="preserve">reflective essay </w:t>
      </w:r>
      <w:r>
        <w:t xml:space="preserve">actually </w:t>
      </w:r>
      <w:r w:rsidRPr="003447B0">
        <w:t>help</w:t>
      </w:r>
      <w:r>
        <w:t>ed</w:t>
      </w:r>
      <w:r w:rsidRPr="003447B0">
        <w:t xml:space="preserve"> me put</w:t>
      </w:r>
      <w:r>
        <w:t>ting</w:t>
      </w:r>
      <w:r w:rsidRPr="003447B0">
        <w:t xml:space="preserve"> thing</w:t>
      </w:r>
      <w:r>
        <w:t>s</w:t>
      </w:r>
      <w:r w:rsidRPr="003447B0">
        <w:t xml:space="preserve"> into retrospective</w:t>
      </w:r>
      <w:r>
        <w:t xml:space="preserve">. </w:t>
      </w:r>
      <w:r w:rsidR="0075051E">
        <w:t>Technical skills have</w:t>
      </w:r>
      <w:r w:rsidR="006D3A14">
        <w:t xml:space="preserve"> improved due to the course and I would like to continue practicing for surviving in the workplace. I regained some energy to overcome and fight back challenges </w:t>
      </w:r>
      <w:r w:rsidR="00E47462">
        <w:t xml:space="preserve">by prioritizing important things and </w:t>
      </w:r>
      <w:r w:rsidR="00E47462" w:rsidRPr="00E47462">
        <w:t xml:space="preserve">wisely </w:t>
      </w:r>
      <w:r w:rsidR="00E47462">
        <w:t xml:space="preserve">managing my time. </w:t>
      </w:r>
      <w:r w:rsidR="00146FFD">
        <w:t>Time has come to act. I had fun finishing this reflective journal but still I cannot believe that I could finally do it. I never thought that I would be able to finish it on due time</w:t>
      </w:r>
      <w:r w:rsidR="00693DEE">
        <w:t>. I am just few words</w:t>
      </w:r>
      <w:r w:rsidR="00693DEE" w:rsidRPr="00693DEE">
        <w:t xml:space="preserve"> far away</w:t>
      </w:r>
      <w:r w:rsidR="00693DEE">
        <w:t xml:space="preserve"> to the milestone of 20</w:t>
      </w:r>
      <w:r w:rsidR="00693DEE" w:rsidRPr="00693DEE">
        <w:t>00 words</w:t>
      </w:r>
      <w:r w:rsidR="00693DEE">
        <w:t xml:space="preserve">. </w:t>
      </w:r>
      <w:r w:rsidR="00693DEE" w:rsidRPr="00693DEE">
        <w:t>During the process</w:t>
      </w:r>
      <w:r w:rsidR="00693DEE">
        <w:t xml:space="preserve">, it enabled me to learn many things </w:t>
      </w:r>
      <w:r w:rsidR="00693DEE" w:rsidRPr="00693DEE">
        <w:t>about myself</w:t>
      </w:r>
      <w:r w:rsidR="008A6DB8">
        <w:t xml:space="preserve"> by revealing my writing skills. Finally, </w:t>
      </w:r>
      <w:r w:rsidR="008A6DB8" w:rsidRPr="008A6DB8">
        <w:t>putting</w:t>
      </w:r>
      <w:r w:rsidR="008A6DB8">
        <w:t xml:space="preserve"> everything in reflective paper helped me</w:t>
      </w:r>
      <w:r w:rsidR="008A6DB8" w:rsidRPr="008A6DB8">
        <w:t xml:space="preserve"> to draw a perfect picture of </w:t>
      </w:r>
      <w:r w:rsidR="008A6DB8">
        <w:t xml:space="preserve">myself that assisted me in modifying my </w:t>
      </w:r>
      <w:r w:rsidR="006824CB">
        <w:t xml:space="preserve">strengths </w:t>
      </w:r>
      <w:r w:rsidR="008A6DB8" w:rsidRPr="008A6DB8">
        <w:t xml:space="preserve">and evaluating </w:t>
      </w:r>
      <w:r w:rsidR="006824CB">
        <w:t>weaknesses</w:t>
      </w:r>
      <w:r w:rsidR="00BE62AB">
        <w:t xml:space="preserve"> (Cottrell, 2003)</w:t>
      </w:r>
      <w:r w:rsidR="006824CB">
        <w:t xml:space="preserve">. </w:t>
      </w:r>
    </w:p>
    <w:p w:rsidR="00245F8B" w:rsidRDefault="00245F8B" w:rsidP="00C00040"/>
    <w:p w:rsidR="00245F8B" w:rsidRDefault="00245F8B" w:rsidP="00C00040"/>
    <w:p w:rsidR="00245F8B" w:rsidRDefault="00245F8B" w:rsidP="00C00040"/>
    <w:p w:rsidR="00245F8B" w:rsidRDefault="00245F8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Default="00B66C1B" w:rsidP="00C00040"/>
    <w:p w:rsidR="00B66C1B" w:rsidRPr="00B32671" w:rsidRDefault="00B66C1B" w:rsidP="00B32671">
      <w:pPr>
        <w:pStyle w:val="Heading1"/>
        <w:rPr>
          <w:rFonts w:ascii="Times New Roman" w:hAnsi="Times New Roman" w:cs="Times New Roman"/>
          <w:b/>
          <w:color w:val="000000" w:themeColor="text1"/>
        </w:rPr>
      </w:pPr>
      <w:bookmarkStart w:id="10" w:name="_Toc511695287"/>
      <w:r w:rsidRPr="00B32671">
        <w:rPr>
          <w:rFonts w:ascii="Times New Roman" w:hAnsi="Times New Roman" w:cs="Times New Roman"/>
          <w:b/>
          <w:color w:val="000000" w:themeColor="text1"/>
        </w:rPr>
        <w:lastRenderedPageBreak/>
        <w:t>Reference</w:t>
      </w:r>
      <w:bookmarkEnd w:id="10"/>
    </w:p>
    <w:p w:rsidR="00B66C1B" w:rsidRDefault="00B66C1B" w:rsidP="00B66C1B">
      <w:pPr>
        <w:rPr>
          <w:rFonts w:ascii="Arial" w:hAnsi="Arial" w:cs="Arial"/>
          <w:b/>
          <w:color w:val="000000"/>
          <w:sz w:val="22"/>
        </w:rPr>
      </w:pPr>
    </w:p>
    <w:p w:rsidR="00992CD4" w:rsidRPr="00992CD4" w:rsidRDefault="00992CD4" w:rsidP="00992CD4">
      <w:pPr>
        <w:spacing w:line="360" w:lineRule="auto"/>
        <w:jc w:val="both"/>
        <w:rPr>
          <w:color w:val="000000"/>
        </w:rPr>
      </w:pPr>
      <w:r w:rsidRPr="00992CD4">
        <w:rPr>
          <w:color w:val="000000"/>
        </w:rPr>
        <w:t xml:space="preserve">Boud, D. &amp; Soloman, N. (Eds) (2001) </w:t>
      </w:r>
      <w:r w:rsidRPr="00992CD4">
        <w:rPr>
          <w:i/>
          <w:color w:val="000000"/>
        </w:rPr>
        <w:t>Work-based Learning – A new higher education</w:t>
      </w:r>
      <w:r w:rsidRPr="00992CD4">
        <w:rPr>
          <w:color w:val="000000"/>
        </w:rPr>
        <w:t>. Buckingham, SHRE/Open University Press.</w:t>
      </w:r>
    </w:p>
    <w:p w:rsidR="00992CD4" w:rsidRDefault="00992CD4" w:rsidP="00992CD4">
      <w:pPr>
        <w:pStyle w:val="BodyText"/>
        <w:spacing w:before="120" w:after="0" w:line="360" w:lineRule="auto"/>
        <w:jc w:val="both"/>
      </w:pPr>
      <w:r w:rsidRPr="00992CD4">
        <w:t xml:space="preserve">Coffield, F., Moseley, D., Hall, E., Ecclestone, K. (2004), </w:t>
      </w:r>
      <w:r w:rsidRPr="00992CD4">
        <w:rPr>
          <w:i/>
        </w:rPr>
        <w:t>Learning Styles and Pedagogy in Post-16 Learning: a systematic and critical review</w:t>
      </w:r>
      <w:r w:rsidRPr="00992CD4">
        <w:t xml:space="preserve">, London, The Learning and Skills Research Centre (LSRC), UK </w:t>
      </w:r>
    </w:p>
    <w:p w:rsidR="00992CD4" w:rsidRPr="00992CD4" w:rsidRDefault="00992CD4" w:rsidP="00992CD4">
      <w:pPr>
        <w:pStyle w:val="BodyText"/>
        <w:spacing w:before="120" w:after="0" w:line="360" w:lineRule="auto"/>
        <w:jc w:val="both"/>
      </w:pPr>
      <w:r w:rsidRPr="00992CD4">
        <w:t xml:space="preserve">Cottrell, S. (2003), </w:t>
      </w:r>
      <w:r w:rsidRPr="00992CD4">
        <w:rPr>
          <w:i/>
          <w:iCs/>
        </w:rPr>
        <w:t>Skills for Success: The Personal Development Handbook.</w:t>
      </w:r>
      <w:r w:rsidRPr="00992CD4">
        <w:t xml:space="preserve"> Basingstoke: Palgrave Macmillan.</w:t>
      </w:r>
    </w:p>
    <w:p w:rsidR="00992CD4" w:rsidRDefault="00992CD4" w:rsidP="00992CD4">
      <w:pPr>
        <w:spacing w:before="120" w:line="360" w:lineRule="auto"/>
        <w:jc w:val="both"/>
        <w:rPr>
          <w:color w:val="000000"/>
        </w:rPr>
      </w:pPr>
      <w:r w:rsidRPr="00992CD4">
        <w:rPr>
          <w:color w:val="000000"/>
        </w:rPr>
        <w:t xml:space="preserve">Fanthome, C. (2004) </w:t>
      </w:r>
      <w:r w:rsidRPr="00992CD4">
        <w:rPr>
          <w:i/>
          <w:color w:val="000000"/>
        </w:rPr>
        <w:t>Work Placements: A survival guide for students</w:t>
      </w:r>
      <w:r w:rsidRPr="00992CD4">
        <w:rPr>
          <w:color w:val="000000"/>
        </w:rPr>
        <w:t>. Palgrave</w:t>
      </w:r>
    </w:p>
    <w:p w:rsidR="00B66C1B" w:rsidRPr="00992CD4" w:rsidRDefault="00B66C1B" w:rsidP="00992CD4">
      <w:pPr>
        <w:spacing w:line="360" w:lineRule="auto"/>
        <w:jc w:val="both"/>
        <w:rPr>
          <w:color w:val="000000"/>
        </w:rPr>
      </w:pPr>
      <w:r w:rsidRPr="00992CD4">
        <w:rPr>
          <w:color w:val="000000"/>
        </w:rPr>
        <w:t xml:space="preserve">Felder, R. M., &amp; Silverman, L. K. (1988). </w:t>
      </w:r>
      <w:r w:rsidRPr="00992CD4">
        <w:rPr>
          <w:i/>
          <w:color w:val="000000"/>
        </w:rPr>
        <w:t>Learning and Teaching Styles in Engineering Education</w:t>
      </w:r>
      <w:r w:rsidRPr="00992CD4">
        <w:rPr>
          <w:color w:val="000000"/>
        </w:rPr>
        <w:t xml:space="preserve">. Eng. Education, 78(7), 674--681. </w:t>
      </w:r>
    </w:p>
    <w:p w:rsidR="00B66C1B" w:rsidRPr="00992CD4" w:rsidRDefault="00992CD4" w:rsidP="00992CD4">
      <w:pPr>
        <w:spacing w:before="240" w:line="360" w:lineRule="auto"/>
        <w:jc w:val="both"/>
        <w:rPr>
          <w:bCs/>
          <w:color w:val="000000"/>
        </w:rPr>
      </w:pPr>
      <w:r w:rsidRPr="00992CD4">
        <w:rPr>
          <w:bCs/>
          <w:color w:val="000000"/>
        </w:rPr>
        <w:t xml:space="preserve">Gibbs, G. (1988), </w:t>
      </w:r>
      <w:r w:rsidRPr="00992CD4">
        <w:rPr>
          <w:bCs/>
          <w:i/>
          <w:color w:val="000000"/>
        </w:rPr>
        <w:t>Learning by Doing: A Guide to Teaching and Learning Methods.</w:t>
      </w:r>
      <w:r w:rsidRPr="00992CD4">
        <w:rPr>
          <w:bCs/>
          <w:color w:val="000000"/>
        </w:rPr>
        <w:t xml:space="preserve"> Further Education Unit, UK</w:t>
      </w:r>
    </w:p>
    <w:p w:rsidR="00B66C1B" w:rsidRPr="00992CD4" w:rsidRDefault="00B66C1B" w:rsidP="00992CD4">
      <w:pPr>
        <w:spacing w:line="360" w:lineRule="auto"/>
        <w:jc w:val="both"/>
        <w:rPr>
          <w:color w:val="000000"/>
        </w:rPr>
      </w:pPr>
      <w:r w:rsidRPr="00992CD4">
        <w:rPr>
          <w:color w:val="000000"/>
        </w:rPr>
        <w:t xml:space="preserve">Honey, P. and Mumford, A. (1992). </w:t>
      </w:r>
      <w:r w:rsidRPr="00992CD4">
        <w:rPr>
          <w:i/>
          <w:color w:val="000000"/>
        </w:rPr>
        <w:t>The manual of learning styles</w:t>
      </w:r>
      <w:r w:rsidRPr="00992CD4">
        <w:rPr>
          <w:color w:val="000000"/>
        </w:rPr>
        <w:t>: Revised version. Maidenhead: Peter Honey</w:t>
      </w:r>
    </w:p>
    <w:p w:rsidR="00B66C1B" w:rsidRPr="00992CD4" w:rsidRDefault="00B32671" w:rsidP="00992CD4">
      <w:pPr>
        <w:spacing w:before="120" w:line="360" w:lineRule="auto"/>
        <w:jc w:val="both"/>
        <w:rPr>
          <w:bCs/>
          <w:color w:val="000000"/>
        </w:rPr>
      </w:pPr>
      <w:r>
        <w:rPr>
          <w:bCs/>
          <w:color w:val="000000"/>
        </w:rPr>
        <w:t xml:space="preserve">Kolb, D. (1984), </w:t>
      </w:r>
      <w:r w:rsidR="00992CD4" w:rsidRPr="00992CD4">
        <w:rPr>
          <w:bCs/>
          <w:i/>
          <w:color w:val="000000"/>
        </w:rPr>
        <w:t>‘Experiential Learning: Experience as the source of Learning and Development.’</w:t>
      </w:r>
      <w:r w:rsidR="00992CD4" w:rsidRPr="00992CD4">
        <w:rPr>
          <w:bCs/>
          <w:color w:val="000000"/>
        </w:rPr>
        <w:t xml:space="preserve"> PHI, New Jersey. </w:t>
      </w:r>
    </w:p>
    <w:p w:rsidR="00B66C1B" w:rsidRPr="00B32671" w:rsidRDefault="00B32671" w:rsidP="00B32671">
      <w:pPr>
        <w:pStyle w:val="BodyText"/>
        <w:spacing w:before="120" w:after="0" w:line="360" w:lineRule="auto"/>
        <w:jc w:val="both"/>
      </w:pPr>
      <w:r w:rsidRPr="00992CD4">
        <w:t xml:space="preserve">Moon, J. (2000), </w:t>
      </w:r>
      <w:r w:rsidRPr="00992CD4">
        <w:rPr>
          <w:i/>
        </w:rPr>
        <w:t>Reflection in learning and professional development: theory and practice</w:t>
      </w:r>
      <w:r w:rsidRPr="00992CD4">
        <w:rPr>
          <w:iCs/>
        </w:rPr>
        <w:t xml:space="preserve">. London: </w:t>
      </w:r>
      <w:r w:rsidRPr="00992CD4">
        <w:t>Routledge Falmer.</w:t>
      </w:r>
    </w:p>
    <w:p w:rsidR="00B66C1B" w:rsidRPr="00992CD4" w:rsidRDefault="00B66C1B" w:rsidP="00992CD4">
      <w:pPr>
        <w:spacing w:line="360" w:lineRule="auto"/>
        <w:jc w:val="both"/>
        <w:rPr>
          <w:color w:val="000000"/>
        </w:rPr>
      </w:pPr>
      <w:r w:rsidRPr="00992CD4">
        <w:rPr>
          <w:color w:val="000000"/>
        </w:rPr>
        <w:t xml:space="preserve">Perry (1968) </w:t>
      </w:r>
      <w:r w:rsidRPr="00992CD4">
        <w:rPr>
          <w:i/>
          <w:color w:val="000000"/>
        </w:rPr>
        <w:t>Patterns of development in thought and values of students in a liberal arts college</w:t>
      </w:r>
      <w:r w:rsidRPr="00992CD4">
        <w:rPr>
          <w:color w:val="000000"/>
        </w:rPr>
        <w:t xml:space="preserve">. </w:t>
      </w:r>
    </w:p>
    <w:p w:rsidR="00B66C1B" w:rsidRPr="00992CD4" w:rsidRDefault="00B66C1B" w:rsidP="00992CD4">
      <w:pPr>
        <w:spacing w:before="120" w:line="360" w:lineRule="auto"/>
        <w:jc w:val="both"/>
        <w:rPr>
          <w:bCs/>
          <w:color w:val="000000"/>
        </w:rPr>
      </w:pPr>
      <w:r w:rsidRPr="00992CD4">
        <w:rPr>
          <w:bCs/>
          <w:color w:val="000000"/>
        </w:rPr>
        <w:t xml:space="preserve">Schon, D. (1991), </w:t>
      </w:r>
      <w:r w:rsidRPr="00992CD4">
        <w:rPr>
          <w:bCs/>
          <w:i/>
          <w:color w:val="000000"/>
        </w:rPr>
        <w:t>Educating the Reflective Practitioner: Towards a new design for teaching and learning</w:t>
      </w:r>
      <w:r w:rsidRPr="00992CD4">
        <w:rPr>
          <w:bCs/>
          <w:color w:val="000000"/>
        </w:rPr>
        <w:t>. San Francisco. Jossey-Bass.</w:t>
      </w:r>
    </w:p>
    <w:p w:rsidR="00245F8B" w:rsidRDefault="00245F8B" w:rsidP="00C00040"/>
    <w:p w:rsidR="00245F8B" w:rsidRDefault="00245F8B" w:rsidP="00C00040"/>
    <w:p w:rsidR="00245F8B" w:rsidRDefault="00245F8B" w:rsidP="00C00040"/>
    <w:p w:rsidR="00245F8B" w:rsidRDefault="00245F8B" w:rsidP="00C00040"/>
    <w:p w:rsidR="00245F8B" w:rsidRDefault="00245F8B" w:rsidP="00C00040"/>
    <w:p w:rsidR="00245F8B" w:rsidRDefault="00245F8B" w:rsidP="00C00040"/>
    <w:p w:rsidR="00245F8B" w:rsidRDefault="00245F8B" w:rsidP="00C00040"/>
    <w:p w:rsidR="00245F8B" w:rsidRDefault="00245F8B" w:rsidP="00C00040"/>
    <w:p w:rsidR="00245F8B" w:rsidRDefault="00245F8B" w:rsidP="0075051E"/>
    <w:sectPr w:rsidR="00245F8B" w:rsidSect="00CC7B76">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BCC" w:rsidRDefault="003C1BCC" w:rsidP="00F0480D">
      <w:r>
        <w:separator/>
      </w:r>
    </w:p>
  </w:endnote>
  <w:endnote w:type="continuationSeparator" w:id="1">
    <w:p w:rsidR="003C1BCC" w:rsidRDefault="003C1BCC" w:rsidP="00F0480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9217"/>
      <w:docPartObj>
        <w:docPartGallery w:val="Page Numbers (Bottom of Page)"/>
        <w:docPartUnique/>
      </w:docPartObj>
    </w:sdtPr>
    <w:sdtContent>
      <w:p w:rsidR="0075051E" w:rsidRDefault="005E523F">
        <w:pPr>
          <w:pStyle w:val="Footer"/>
          <w:jc w:val="center"/>
        </w:pPr>
        <w:fldSimple w:instr=" PAGE   \* MERGEFORMAT ">
          <w:r w:rsidR="005F1FCA">
            <w:rPr>
              <w:noProof/>
            </w:rPr>
            <w:t>12</w:t>
          </w:r>
        </w:fldSimple>
      </w:p>
    </w:sdtContent>
  </w:sdt>
  <w:p w:rsidR="0075051E" w:rsidRDefault="007505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BCC" w:rsidRDefault="003C1BCC" w:rsidP="00F0480D">
      <w:r>
        <w:separator/>
      </w:r>
    </w:p>
  </w:footnote>
  <w:footnote w:type="continuationSeparator" w:id="1">
    <w:p w:rsidR="003C1BCC" w:rsidRDefault="003C1BCC" w:rsidP="00F048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55DF"/>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1">
    <w:nsid w:val="03A16502"/>
    <w:multiLevelType w:val="hybridMultilevel"/>
    <w:tmpl w:val="9A8A1900"/>
    <w:lvl w:ilvl="0" w:tplc="A79CB6D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9C729C"/>
    <w:multiLevelType w:val="hybridMultilevel"/>
    <w:tmpl w:val="2AD6B3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8D795C"/>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4">
    <w:nsid w:val="16C24F81"/>
    <w:multiLevelType w:val="hybridMultilevel"/>
    <w:tmpl w:val="934EB35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
    <w:nsid w:val="17815F69"/>
    <w:multiLevelType w:val="hybridMultilevel"/>
    <w:tmpl w:val="1EA023B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6">
    <w:nsid w:val="17D174BB"/>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7">
    <w:nsid w:val="18645709"/>
    <w:multiLevelType w:val="hybridMultilevel"/>
    <w:tmpl w:val="6E10D7EA"/>
    <w:lvl w:ilvl="0" w:tplc="277294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CD094A"/>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9">
    <w:nsid w:val="23F065CC"/>
    <w:multiLevelType w:val="hybridMultilevel"/>
    <w:tmpl w:val="A5C6457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13695D"/>
    <w:multiLevelType w:val="hybridMultilevel"/>
    <w:tmpl w:val="B0C026F0"/>
    <w:lvl w:ilvl="0" w:tplc="400EBBB4">
      <w:start w:val="1"/>
      <w:numFmt w:val="bullet"/>
      <w:lvlText w:val=""/>
      <w:lvlJc w:val="left"/>
      <w:pPr>
        <w:tabs>
          <w:tab w:val="num" w:pos="417"/>
        </w:tabs>
        <w:ind w:left="360" w:hanging="303"/>
      </w:pPr>
      <w:rPr>
        <w:rFonts w:ascii="Wingdings" w:hAnsi="Wingdings" w:hint="default"/>
        <w:sz w:val="1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51322B2"/>
    <w:multiLevelType w:val="hybridMultilevel"/>
    <w:tmpl w:val="7A58F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8C1C23"/>
    <w:multiLevelType w:val="hybridMultilevel"/>
    <w:tmpl w:val="62BA0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950897"/>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14">
    <w:nsid w:val="62077640"/>
    <w:multiLevelType w:val="hybridMultilevel"/>
    <w:tmpl w:val="77A42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251E3F"/>
    <w:multiLevelType w:val="hybridMultilevel"/>
    <w:tmpl w:val="303CC884"/>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EC136E6"/>
    <w:multiLevelType w:val="singleLevel"/>
    <w:tmpl w:val="91B42A28"/>
    <w:lvl w:ilvl="0">
      <w:start w:val="1"/>
      <w:numFmt w:val="bullet"/>
      <w:lvlText w:val=""/>
      <w:lvlJc w:val="left"/>
      <w:pPr>
        <w:tabs>
          <w:tab w:val="num" w:pos="417"/>
        </w:tabs>
        <w:ind w:left="360" w:hanging="303"/>
      </w:pPr>
      <w:rPr>
        <w:rFonts w:ascii="Wingdings" w:hAnsi="Wingdings" w:hint="default"/>
        <w:sz w:val="14"/>
      </w:rPr>
    </w:lvl>
  </w:abstractNum>
  <w:abstractNum w:abstractNumId="17">
    <w:nsid w:val="78966518"/>
    <w:multiLevelType w:val="hybridMultilevel"/>
    <w:tmpl w:val="1D70ABF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8">
    <w:nsid w:val="7D5F7BB1"/>
    <w:multiLevelType w:val="hybridMultilevel"/>
    <w:tmpl w:val="F65E33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0"/>
  </w:num>
  <w:num w:numId="3">
    <w:abstractNumId w:val="3"/>
  </w:num>
  <w:num w:numId="4">
    <w:abstractNumId w:val="6"/>
  </w:num>
  <w:num w:numId="5">
    <w:abstractNumId w:val="16"/>
  </w:num>
  <w:num w:numId="6">
    <w:abstractNumId w:val="13"/>
  </w:num>
  <w:num w:numId="7">
    <w:abstractNumId w:val="10"/>
  </w:num>
  <w:num w:numId="8">
    <w:abstractNumId w:val="1"/>
  </w:num>
  <w:num w:numId="9">
    <w:abstractNumId w:val="11"/>
  </w:num>
  <w:num w:numId="10">
    <w:abstractNumId w:val="17"/>
  </w:num>
  <w:num w:numId="11">
    <w:abstractNumId w:val="5"/>
  </w:num>
  <w:num w:numId="12">
    <w:abstractNumId w:val="4"/>
  </w:num>
  <w:num w:numId="13">
    <w:abstractNumId w:val="14"/>
  </w:num>
  <w:num w:numId="14">
    <w:abstractNumId w:val="12"/>
  </w:num>
  <w:num w:numId="15">
    <w:abstractNumId w:val="9"/>
  </w:num>
  <w:num w:numId="16">
    <w:abstractNumId w:val="15"/>
  </w:num>
  <w:num w:numId="17">
    <w:abstractNumId w:val="18"/>
  </w:num>
  <w:num w:numId="18">
    <w:abstractNumId w:val="2"/>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82374"/>
    <w:rsid w:val="00006BD8"/>
    <w:rsid w:val="00022F19"/>
    <w:rsid w:val="00031925"/>
    <w:rsid w:val="000365B3"/>
    <w:rsid w:val="0004708D"/>
    <w:rsid w:val="00076870"/>
    <w:rsid w:val="00082374"/>
    <w:rsid w:val="000B6CF0"/>
    <w:rsid w:val="000E4DCE"/>
    <w:rsid w:val="00106088"/>
    <w:rsid w:val="00146FFD"/>
    <w:rsid w:val="001533A4"/>
    <w:rsid w:val="001739AA"/>
    <w:rsid w:val="001C5AF6"/>
    <w:rsid w:val="001E1B54"/>
    <w:rsid w:val="00245F8B"/>
    <w:rsid w:val="00273D07"/>
    <w:rsid w:val="0028684B"/>
    <w:rsid w:val="002B4D7B"/>
    <w:rsid w:val="002C0855"/>
    <w:rsid w:val="0034635B"/>
    <w:rsid w:val="00354AA2"/>
    <w:rsid w:val="00376F90"/>
    <w:rsid w:val="003A181A"/>
    <w:rsid w:val="003C1BCC"/>
    <w:rsid w:val="003D145B"/>
    <w:rsid w:val="003D2DF6"/>
    <w:rsid w:val="00410943"/>
    <w:rsid w:val="00414F42"/>
    <w:rsid w:val="0044514B"/>
    <w:rsid w:val="00491D9D"/>
    <w:rsid w:val="004D10BF"/>
    <w:rsid w:val="004E1717"/>
    <w:rsid w:val="00545AAB"/>
    <w:rsid w:val="00555DC2"/>
    <w:rsid w:val="00570C50"/>
    <w:rsid w:val="005A1116"/>
    <w:rsid w:val="005E523F"/>
    <w:rsid w:val="005F1FCA"/>
    <w:rsid w:val="00601003"/>
    <w:rsid w:val="006075B3"/>
    <w:rsid w:val="00617DCD"/>
    <w:rsid w:val="00635560"/>
    <w:rsid w:val="00654874"/>
    <w:rsid w:val="00670AF4"/>
    <w:rsid w:val="006824CB"/>
    <w:rsid w:val="006924AB"/>
    <w:rsid w:val="00693DEE"/>
    <w:rsid w:val="006A0ABF"/>
    <w:rsid w:val="006A0D7B"/>
    <w:rsid w:val="006A5A10"/>
    <w:rsid w:val="006C4D3E"/>
    <w:rsid w:val="006D3A14"/>
    <w:rsid w:val="0075051E"/>
    <w:rsid w:val="00760E89"/>
    <w:rsid w:val="00777C5C"/>
    <w:rsid w:val="00790628"/>
    <w:rsid w:val="00803330"/>
    <w:rsid w:val="00825E41"/>
    <w:rsid w:val="00830737"/>
    <w:rsid w:val="00831098"/>
    <w:rsid w:val="00836F1A"/>
    <w:rsid w:val="00872F5C"/>
    <w:rsid w:val="00873DE7"/>
    <w:rsid w:val="008803E5"/>
    <w:rsid w:val="0088510B"/>
    <w:rsid w:val="008931C0"/>
    <w:rsid w:val="008966F2"/>
    <w:rsid w:val="008A6DB8"/>
    <w:rsid w:val="008D575C"/>
    <w:rsid w:val="008D5935"/>
    <w:rsid w:val="008F5393"/>
    <w:rsid w:val="00974D60"/>
    <w:rsid w:val="00977701"/>
    <w:rsid w:val="009840EE"/>
    <w:rsid w:val="00992CD4"/>
    <w:rsid w:val="009A1193"/>
    <w:rsid w:val="009C3484"/>
    <w:rsid w:val="009F3D31"/>
    <w:rsid w:val="00A32B28"/>
    <w:rsid w:val="00A8084C"/>
    <w:rsid w:val="00A839B2"/>
    <w:rsid w:val="00A861DB"/>
    <w:rsid w:val="00A9019A"/>
    <w:rsid w:val="00A907CF"/>
    <w:rsid w:val="00AC5C4A"/>
    <w:rsid w:val="00AD5FA8"/>
    <w:rsid w:val="00AD631D"/>
    <w:rsid w:val="00AE3E4E"/>
    <w:rsid w:val="00B02AAE"/>
    <w:rsid w:val="00B30ACA"/>
    <w:rsid w:val="00B32671"/>
    <w:rsid w:val="00B66C1B"/>
    <w:rsid w:val="00B76D54"/>
    <w:rsid w:val="00BA05E5"/>
    <w:rsid w:val="00BD7B00"/>
    <w:rsid w:val="00BE62AB"/>
    <w:rsid w:val="00BE7C50"/>
    <w:rsid w:val="00C00040"/>
    <w:rsid w:val="00C0482B"/>
    <w:rsid w:val="00C066CB"/>
    <w:rsid w:val="00C06CBE"/>
    <w:rsid w:val="00C10F62"/>
    <w:rsid w:val="00C13BB6"/>
    <w:rsid w:val="00C21E42"/>
    <w:rsid w:val="00C463CE"/>
    <w:rsid w:val="00C50306"/>
    <w:rsid w:val="00C52117"/>
    <w:rsid w:val="00C57DE2"/>
    <w:rsid w:val="00C77D87"/>
    <w:rsid w:val="00CB6000"/>
    <w:rsid w:val="00CC7B76"/>
    <w:rsid w:val="00CD68C5"/>
    <w:rsid w:val="00CE6DAF"/>
    <w:rsid w:val="00CF4494"/>
    <w:rsid w:val="00D27BBA"/>
    <w:rsid w:val="00E21A41"/>
    <w:rsid w:val="00E227C3"/>
    <w:rsid w:val="00E23F73"/>
    <w:rsid w:val="00E47462"/>
    <w:rsid w:val="00E7120F"/>
    <w:rsid w:val="00E848AD"/>
    <w:rsid w:val="00EB4992"/>
    <w:rsid w:val="00EB6602"/>
    <w:rsid w:val="00EC33D0"/>
    <w:rsid w:val="00EE3F50"/>
    <w:rsid w:val="00F03C87"/>
    <w:rsid w:val="00F0480D"/>
    <w:rsid w:val="00F4247A"/>
    <w:rsid w:val="00F43440"/>
    <w:rsid w:val="00F81926"/>
    <w:rsid w:val="00FB7686"/>
    <w:rsid w:val="00FC446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374"/>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F4247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A861DB"/>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47A"/>
    <w:rPr>
      <w:rFonts w:asciiTheme="majorHAnsi" w:eastAsiaTheme="majorEastAsia" w:hAnsiTheme="majorHAnsi" w:cstheme="majorBidi"/>
      <w:color w:val="2E74B5" w:themeColor="accent1" w:themeShade="BF"/>
      <w:sz w:val="32"/>
      <w:szCs w:val="32"/>
      <w:lang w:val="en-GB"/>
    </w:rPr>
  </w:style>
  <w:style w:type="paragraph" w:styleId="NoSpacing">
    <w:name w:val="No Spacing"/>
    <w:uiPriority w:val="1"/>
    <w:qFormat/>
    <w:rsid w:val="00BE7C50"/>
    <w:pPr>
      <w:spacing w:after="0" w:line="240" w:lineRule="auto"/>
    </w:pPr>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F0480D"/>
    <w:pPr>
      <w:tabs>
        <w:tab w:val="center" w:pos="4680"/>
        <w:tab w:val="right" w:pos="9360"/>
      </w:tabs>
    </w:pPr>
  </w:style>
  <w:style w:type="character" w:customStyle="1" w:styleId="HeaderChar">
    <w:name w:val="Header Char"/>
    <w:basedOn w:val="DefaultParagraphFont"/>
    <w:link w:val="Header"/>
    <w:uiPriority w:val="99"/>
    <w:rsid w:val="00F0480D"/>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F0480D"/>
    <w:pPr>
      <w:tabs>
        <w:tab w:val="center" w:pos="4680"/>
        <w:tab w:val="right" w:pos="9360"/>
      </w:tabs>
    </w:pPr>
  </w:style>
  <w:style w:type="character" w:customStyle="1" w:styleId="FooterChar">
    <w:name w:val="Footer Char"/>
    <w:basedOn w:val="DefaultParagraphFont"/>
    <w:link w:val="Footer"/>
    <w:uiPriority w:val="99"/>
    <w:rsid w:val="00F0480D"/>
    <w:rPr>
      <w:rFonts w:ascii="Times New Roman" w:eastAsia="Times New Roman" w:hAnsi="Times New Roman" w:cs="Times New Roman"/>
      <w:sz w:val="24"/>
      <w:szCs w:val="24"/>
      <w:lang w:val="en-GB"/>
    </w:rPr>
  </w:style>
  <w:style w:type="character" w:customStyle="1" w:styleId="Heading6Char">
    <w:name w:val="Heading 6 Char"/>
    <w:basedOn w:val="DefaultParagraphFont"/>
    <w:link w:val="Heading6"/>
    <w:uiPriority w:val="9"/>
    <w:semiHidden/>
    <w:rsid w:val="00A861DB"/>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BA05E5"/>
    <w:pPr>
      <w:ind w:left="720"/>
      <w:contextualSpacing/>
    </w:pPr>
  </w:style>
  <w:style w:type="paragraph" w:styleId="Caption">
    <w:name w:val="caption"/>
    <w:basedOn w:val="Normal"/>
    <w:next w:val="Normal"/>
    <w:uiPriority w:val="35"/>
    <w:unhideWhenUsed/>
    <w:qFormat/>
    <w:rsid w:val="00B66C1B"/>
    <w:pPr>
      <w:spacing w:after="200"/>
    </w:pPr>
    <w:rPr>
      <w:i/>
      <w:iCs/>
      <w:color w:val="44546A" w:themeColor="text2"/>
      <w:sz w:val="18"/>
      <w:szCs w:val="18"/>
    </w:rPr>
  </w:style>
  <w:style w:type="character" w:styleId="Hyperlink">
    <w:name w:val="Hyperlink"/>
    <w:basedOn w:val="DefaultParagraphFont"/>
    <w:uiPriority w:val="99"/>
    <w:unhideWhenUsed/>
    <w:rsid w:val="00B66C1B"/>
    <w:rPr>
      <w:color w:val="0000FF"/>
      <w:u w:val="single"/>
    </w:rPr>
  </w:style>
  <w:style w:type="paragraph" w:styleId="BodyText">
    <w:name w:val="Body Text"/>
    <w:basedOn w:val="Normal"/>
    <w:link w:val="BodyTextChar"/>
    <w:uiPriority w:val="99"/>
    <w:unhideWhenUsed/>
    <w:rsid w:val="00B66C1B"/>
    <w:pPr>
      <w:spacing w:after="120"/>
    </w:pPr>
  </w:style>
  <w:style w:type="character" w:customStyle="1" w:styleId="BodyTextChar">
    <w:name w:val="Body Text Char"/>
    <w:basedOn w:val="DefaultParagraphFont"/>
    <w:link w:val="BodyText"/>
    <w:uiPriority w:val="99"/>
    <w:rsid w:val="00B66C1B"/>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C57DE2"/>
    <w:pPr>
      <w:spacing w:line="259" w:lineRule="auto"/>
      <w:outlineLvl w:val="9"/>
    </w:pPr>
    <w:rPr>
      <w:lang w:val="en-US"/>
    </w:rPr>
  </w:style>
  <w:style w:type="paragraph" w:styleId="TOC2">
    <w:name w:val="toc 2"/>
    <w:basedOn w:val="Normal"/>
    <w:next w:val="Normal"/>
    <w:autoRedefine/>
    <w:uiPriority w:val="39"/>
    <w:unhideWhenUsed/>
    <w:rsid w:val="00C57DE2"/>
    <w:pPr>
      <w:spacing w:after="100"/>
      <w:ind w:left="240"/>
    </w:pPr>
  </w:style>
  <w:style w:type="paragraph" w:styleId="TOC1">
    <w:name w:val="toc 1"/>
    <w:basedOn w:val="Normal"/>
    <w:next w:val="Normal"/>
    <w:autoRedefine/>
    <w:uiPriority w:val="39"/>
    <w:unhideWhenUsed/>
    <w:rsid w:val="00C57DE2"/>
    <w:pPr>
      <w:spacing w:after="100"/>
    </w:pPr>
  </w:style>
  <w:style w:type="paragraph" w:styleId="TOC3">
    <w:name w:val="toc 3"/>
    <w:basedOn w:val="Normal"/>
    <w:next w:val="Normal"/>
    <w:autoRedefine/>
    <w:uiPriority w:val="39"/>
    <w:unhideWhenUsed/>
    <w:rsid w:val="00C57DE2"/>
    <w:pPr>
      <w:spacing w:after="100"/>
      <w:ind w:left="480"/>
    </w:pPr>
  </w:style>
  <w:style w:type="paragraph" w:styleId="Title">
    <w:name w:val="Title"/>
    <w:basedOn w:val="Normal"/>
    <w:next w:val="Normal"/>
    <w:link w:val="TitleChar"/>
    <w:uiPriority w:val="10"/>
    <w:qFormat/>
    <w:rsid w:val="006010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003"/>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C066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051E"/>
    <w:rPr>
      <w:rFonts w:ascii="Tahoma" w:hAnsi="Tahoma" w:cs="Tahoma"/>
      <w:sz w:val="16"/>
      <w:szCs w:val="16"/>
    </w:rPr>
  </w:style>
  <w:style w:type="character" w:customStyle="1" w:styleId="BalloonTextChar">
    <w:name w:val="Balloon Text Char"/>
    <w:basedOn w:val="DefaultParagraphFont"/>
    <w:link w:val="BalloonText"/>
    <w:uiPriority w:val="99"/>
    <w:semiHidden/>
    <w:rsid w:val="0075051E"/>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45363445">
      <w:bodyDiv w:val="1"/>
      <w:marLeft w:val="0"/>
      <w:marRight w:val="0"/>
      <w:marTop w:val="0"/>
      <w:marBottom w:val="0"/>
      <w:divBdr>
        <w:top w:val="none" w:sz="0" w:space="0" w:color="auto"/>
        <w:left w:val="none" w:sz="0" w:space="0" w:color="auto"/>
        <w:bottom w:val="none" w:sz="0" w:space="0" w:color="auto"/>
        <w:right w:val="none" w:sz="0" w:space="0" w:color="auto"/>
      </w:divBdr>
      <w:divsChild>
        <w:div w:id="1608393631">
          <w:marLeft w:val="547"/>
          <w:marRight w:val="0"/>
          <w:marTop w:val="200"/>
          <w:marBottom w:val="0"/>
          <w:divBdr>
            <w:top w:val="none" w:sz="0" w:space="0" w:color="auto"/>
            <w:left w:val="none" w:sz="0" w:space="0" w:color="auto"/>
            <w:bottom w:val="none" w:sz="0" w:space="0" w:color="auto"/>
            <w:right w:val="none" w:sz="0" w:space="0" w:color="auto"/>
          </w:divBdr>
        </w:div>
        <w:div w:id="39265608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BDB04-72FF-43AC-98E9-7C9E9453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bahme</cp:lastModifiedBy>
  <cp:revision>2</cp:revision>
  <dcterms:created xsi:type="dcterms:W3CDTF">2018-04-30T13:00:00Z</dcterms:created>
  <dcterms:modified xsi:type="dcterms:W3CDTF">2018-04-30T13:00:00Z</dcterms:modified>
</cp:coreProperties>
</file>