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83E6C1" w14:textId="11873312" w:rsidR="00673269" w:rsidRDefault="00534447" w:rsidP="00534447">
      <w:pPr>
        <w:pStyle w:val="Title"/>
        <w:jc w:val="center"/>
      </w:pPr>
      <w:r>
        <w:t>Evidence</w:t>
      </w:r>
      <w:r w:rsidR="00A10BCE">
        <w:t>-</w:t>
      </w:r>
      <w:r>
        <w:t>Base</w:t>
      </w:r>
      <w:r w:rsidR="00A10BCE">
        <w:t>d</w:t>
      </w:r>
      <w:r>
        <w:t xml:space="preserve"> Policing</w:t>
      </w:r>
    </w:p>
    <w:p w14:paraId="508ABA51" w14:textId="77777777" w:rsidR="00FA7883" w:rsidRPr="00FA7883" w:rsidRDefault="00FA7883" w:rsidP="00FA7883"/>
    <w:p w14:paraId="2D2B204B" w14:textId="475BF0DC" w:rsidR="00534447" w:rsidRDefault="00534447" w:rsidP="00534447">
      <w:pPr>
        <w:rPr>
          <w:sz w:val="24"/>
          <w:szCs w:val="24"/>
        </w:rPr>
      </w:pPr>
      <w:r>
        <w:rPr>
          <w:sz w:val="24"/>
          <w:szCs w:val="24"/>
        </w:rPr>
        <w:t>Describe and assess the strengths and weaknesses of one of or two key Evidence-Based Policing models and apply them to a real-life case of your choice.</w:t>
      </w:r>
    </w:p>
    <w:p w14:paraId="73EB60DE" w14:textId="77777777" w:rsidR="00677010" w:rsidRDefault="00677010" w:rsidP="00534447">
      <w:pPr>
        <w:rPr>
          <w:sz w:val="24"/>
          <w:szCs w:val="24"/>
        </w:rPr>
      </w:pPr>
    </w:p>
    <w:p w14:paraId="248CA56C" w14:textId="20594CB4" w:rsidR="003F1734" w:rsidRDefault="00CE3018" w:rsidP="003F1734">
      <w:pPr>
        <w:rPr>
          <w:sz w:val="24"/>
          <w:szCs w:val="24"/>
        </w:rPr>
      </w:pPr>
      <w:r>
        <w:rPr>
          <w:sz w:val="24"/>
          <w:szCs w:val="24"/>
        </w:rPr>
        <w:t>Evidence</w:t>
      </w:r>
      <w:r w:rsidR="003C4C5B">
        <w:rPr>
          <w:sz w:val="24"/>
          <w:szCs w:val="24"/>
        </w:rPr>
        <w:t>-based policing is the utilisation of the best available evidence that has been gathered</w:t>
      </w:r>
      <w:r w:rsidR="00C80470">
        <w:rPr>
          <w:sz w:val="24"/>
          <w:szCs w:val="24"/>
        </w:rPr>
        <w:t xml:space="preserve"> to inform and challenge </w:t>
      </w:r>
      <w:r w:rsidR="00743E45">
        <w:rPr>
          <w:sz w:val="24"/>
          <w:szCs w:val="24"/>
        </w:rPr>
        <w:t>the way that the police operate, the policies that they undertake</w:t>
      </w:r>
      <w:r w:rsidR="00547895">
        <w:rPr>
          <w:sz w:val="24"/>
          <w:szCs w:val="24"/>
        </w:rPr>
        <w:t>,</w:t>
      </w:r>
      <w:r w:rsidR="00743E45">
        <w:rPr>
          <w:sz w:val="24"/>
          <w:szCs w:val="24"/>
        </w:rPr>
        <w:t xml:space="preserve"> and the </w:t>
      </w:r>
      <w:r w:rsidR="004010F9">
        <w:rPr>
          <w:sz w:val="24"/>
          <w:szCs w:val="24"/>
        </w:rPr>
        <w:t>decisions that they make</w:t>
      </w:r>
      <w:r w:rsidR="003F7348">
        <w:rPr>
          <w:sz w:val="24"/>
          <w:szCs w:val="24"/>
        </w:rPr>
        <w:t xml:space="preserve">. </w:t>
      </w:r>
      <w:sdt>
        <w:sdtPr>
          <w:rPr>
            <w:sz w:val="24"/>
            <w:szCs w:val="24"/>
          </w:rPr>
          <w:id w:val="-120389991"/>
          <w:citation/>
        </w:sdtPr>
        <w:sdtEndPr/>
        <w:sdtContent>
          <w:r w:rsidR="003F7348">
            <w:rPr>
              <w:sz w:val="24"/>
              <w:szCs w:val="24"/>
            </w:rPr>
            <w:fldChar w:fldCharType="begin"/>
          </w:r>
          <w:r w:rsidR="003F7348">
            <w:rPr>
              <w:sz w:val="24"/>
              <w:szCs w:val="24"/>
            </w:rPr>
            <w:instrText xml:space="preserve"> CITATION Col22 \l 2057 </w:instrText>
          </w:r>
          <w:r w:rsidR="003F7348">
            <w:rPr>
              <w:sz w:val="24"/>
              <w:szCs w:val="24"/>
            </w:rPr>
            <w:fldChar w:fldCharType="separate"/>
          </w:r>
          <w:r w:rsidR="00421378" w:rsidRPr="00421378">
            <w:rPr>
              <w:noProof/>
              <w:sz w:val="24"/>
              <w:szCs w:val="24"/>
            </w:rPr>
            <w:t>(College of Policing, 2022)</w:t>
          </w:r>
          <w:r w:rsidR="003F7348">
            <w:rPr>
              <w:sz w:val="24"/>
              <w:szCs w:val="24"/>
            </w:rPr>
            <w:fldChar w:fldCharType="end"/>
          </w:r>
        </w:sdtContent>
      </w:sdt>
      <w:r w:rsidR="003F7348">
        <w:rPr>
          <w:sz w:val="24"/>
          <w:szCs w:val="24"/>
        </w:rPr>
        <w:t xml:space="preserve">. </w:t>
      </w:r>
      <w:r w:rsidR="00B6710F">
        <w:rPr>
          <w:sz w:val="24"/>
          <w:szCs w:val="24"/>
        </w:rPr>
        <w:t xml:space="preserve">Evidence-based policing is gathered </w:t>
      </w:r>
      <w:r w:rsidR="00291690">
        <w:rPr>
          <w:sz w:val="24"/>
          <w:szCs w:val="24"/>
        </w:rPr>
        <w:t>through many different methods</w:t>
      </w:r>
      <w:r w:rsidR="00896661">
        <w:rPr>
          <w:sz w:val="24"/>
          <w:szCs w:val="24"/>
        </w:rPr>
        <w:t xml:space="preserve"> and is used by police officers, staff, and volunteers</w:t>
      </w:r>
      <w:r w:rsidR="00D57E7C">
        <w:rPr>
          <w:sz w:val="24"/>
          <w:szCs w:val="24"/>
        </w:rPr>
        <w:t>. Some of the most commonly used methods are through surveillance, public reporting of crime statistics</w:t>
      </w:r>
      <w:r w:rsidR="00547895">
        <w:rPr>
          <w:sz w:val="24"/>
          <w:szCs w:val="24"/>
        </w:rPr>
        <w:t>,</w:t>
      </w:r>
      <w:r w:rsidR="00140060">
        <w:rPr>
          <w:sz w:val="24"/>
          <w:szCs w:val="24"/>
        </w:rPr>
        <w:t xml:space="preserve"> and </w:t>
      </w:r>
      <w:r w:rsidR="000D194A">
        <w:rPr>
          <w:sz w:val="24"/>
          <w:szCs w:val="24"/>
        </w:rPr>
        <w:t>the crime survey for England and Wales</w:t>
      </w:r>
      <w:r w:rsidR="00140060">
        <w:rPr>
          <w:sz w:val="24"/>
          <w:szCs w:val="24"/>
        </w:rPr>
        <w:t>.</w:t>
      </w:r>
    </w:p>
    <w:p w14:paraId="054ED2AA" w14:textId="7CB3CE38" w:rsidR="00F444AC" w:rsidRPr="00F444AC" w:rsidRDefault="00681774" w:rsidP="00F444AC">
      <w:pPr>
        <w:rPr>
          <w:sz w:val="24"/>
          <w:szCs w:val="24"/>
        </w:rPr>
      </w:pPr>
      <w:r>
        <w:rPr>
          <w:sz w:val="24"/>
          <w:szCs w:val="24"/>
        </w:rPr>
        <w:t xml:space="preserve">One way of measuring </w:t>
      </w:r>
      <w:r w:rsidR="00C97B24">
        <w:rPr>
          <w:sz w:val="24"/>
          <w:szCs w:val="24"/>
        </w:rPr>
        <w:t xml:space="preserve">and gathering </w:t>
      </w:r>
      <w:r w:rsidR="00FC300B">
        <w:rPr>
          <w:sz w:val="24"/>
          <w:szCs w:val="24"/>
        </w:rPr>
        <w:t>evidence is by using the ATLAS model</w:t>
      </w:r>
      <w:r w:rsidR="00067FBA">
        <w:rPr>
          <w:sz w:val="24"/>
          <w:szCs w:val="24"/>
        </w:rPr>
        <w:t>.</w:t>
      </w:r>
      <w:r w:rsidR="0039214D">
        <w:rPr>
          <w:sz w:val="24"/>
          <w:szCs w:val="24"/>
        </w:rPr>
        <w:t xml:space="preserve"> ATLAS stands for Ask, Test, Lea</w:t>
      </w:r>
      <w:r w:rsidR="00547895">
        <w:rPr>
          <w:sz w:val="24"/>
          <w:szCs w:val="24"/>
        </w:rPr>
        <w:t>r</w:t>
      </w:r>
      <w:r w:rsidR="0039214D">
        <w:rPr>
          <w:sz w:val="24"/>
          <w:szCs w:val="24"/>
        </w:rPr>
        <w:t>n, Adapt and Share</w:t>
      </w:r>
      <w:r w:rsidR="00CD642D">
        <w:rPr>
          <w:sz w:val="24"/>
          <w:szCs w:val="24"/>
        </w:rPr>
        <w:t xml:space="preserve">. This means that </w:t>
      </w:r>
      <w:r w:rsidR="00B05BA3">
        <w:rPr>
          <w:sz w:val="24"/>
          <w:szCs w:val="24"/>
        </w:rPr>
        <w:t xml:space="preserve">to gather the relevant information and evidence, a person must first ask challenging questions on how to improve </w:t>
      </w:r>
      <w:r w:rsidR="00011012">
        <w:rPr>
          <w:sz w:val="24"/>
          <w:szCs w:val="24"/>
        </w:rPr>
        <w:t>the situation</w:t>
      </w:r>
      <w:r w:rsidR="006E16FF">
        <w:rPr>
          <w:sz w:val="24"/>
          <w:szCs w:val="24"/>
        </w:rPr>
        <w:t>. Next</w:t>
      </w:r>
      <w:r w:rsidR="00547895">
        <w:rPr>
          <w:sz w:val="24"/>
          <w:szCs w:val="24"/>
        </w:rPr>
        <w:t>,</w:t>
      </w:r>
      <w:r w:rsidR="006E16FF">
        <w:rPr>
          <w:sz w:val="24"/>
          <w:szCs w:val="24"/>
        </w:rPr>
        <w:t xml:space="preserve"> the individual must test any ideas that have been put forward to them </w:t>
      </w:r>
      <w:r w:rsidR="001A7CE0">
        <w:rPr>
          <w:sz w:val="24"/>
          <w:szCs w:val="24"/>
        </w:rPr>
        <w:t xml:space="preserve">and then gather the information that they have received from the tests. </w:t>
      </w:r>
      <w:r w:rsidR="00907BE0">
        <w:rPr>
          <w:sz w:val="24"/>
          <w:szCs w:val="24"/>
        </w:rPr>
        <w:t xml:space="preserve">Then the individual must </w:t>
      </w:r>
      <w:r w:rsidR="007F0DF2">
        <w:rPr>
          <w:sz w:val="24"/>
          <w:szCs w:val="24"/>
        </w:rPr>
        <w:t>learn from the evidence that they have gathered making sure they understand why it was successful or a failure. Lastly</w:t>
      </w:r>
      <w:r w:rsidR="00547895">
        <w:rPr>
          <w:sz w:val="24"/>
          <w:szCs w:val="24"/>
        </w:rPr>
        <w:t>,</w:t>
      </w:r>
      <w:r w:rsidR="007F0DF2">
        <w:rPr>
          <w:sz w:val="24"/>
          <w:szCs w:val="24"/>
        </w:rPr>
        <w:t xml:space="preserve"> the individual must </w:t>
      </w:r>
      <w:r w:rsidR="00961935">
        <w:rPr>
          <w:sz w:val="24"/>
          <w:szCs w:val="24"/>
        </w:rPr>
        <w:t>adapt their current plan or strategy to</w:t>
      </w:r>
      <w:r w:rsidR="00184531">
        <w:rPr>
          <w:sz w:val="24"/>
          <w:szCs w:val="24"/>
        </w:rPr>
        <w:t xml:space="preserve"> gain successful results and then to keep monitoring these results to make sure they stay consistent</w:t>
      </w:r>
    </w:p>
    <w:p w14:paraId="5E77AA2D" w14:textId="18FB3262" w:rsidR="00FA7883" w:rsidRPr="003F1734" w:rsidRDefault="00082EED" w:rsidP="003F1734">
      <w:pPr>
        <w:rPr>
          <w:sz w:val="24"/>
          <w:szCs w:val="24"/>
        </w:rPr>
      </w:pPr>
      <w:r>
        <w:rPr>
          <w:sz w:val="24"/>
          <w:szCs w:val="24"/>
        </w:rPr>
        <w:t xml:space="preserve">There are many models within evidence-based policing which can be useful in </w:t>
      </w:r>
      <w:r w:rsidR="00896661">
        <w:rPr>
          <w:sz w:val="24"/>
          <w:szCs w:val="24"/>
        </w:rPr>
        <w:t>resource</w:t>
      </w:r>
      <w:r w:rsidR="000414CF">
        <w:rPr>
          <w:sz w:val="24"/>
          <w:szCs w:val="24"/>
        </w:rPr>
        <w:t xml:space="preserve"> </w:t>
      </w:r>
      <w:r w:rsidR="00C528F2">
        <w:rPr>
          <w:sz w:val="24"/>
          <w:szCs w:val="24"/>
        </w:rPr>
        <w:t>and officer re</w:t>
      </w:r>
      <w:r w:rsidR="000414CF">
        <w:rPr>
          <w:sz w:val="24"/>
          <w:szCs w:val="24"/>
        </w:rPr>
        <w:t>allocation</w:t>
      </w:r>
      <w:r w:rsidR="00F96449">
        <w:rPr>
          <w:sz w:val="24"/>
          <w:szCs w:val="24"/>
        </w:rPr>
        <w:t xml:space="preserve">, to see which of the strategies and policies are already effective and which ones aren’t, and to see if new strategies or policies should be brought in to </w:t>
      </w:r>
      <w:r w:rsidR="003C0294">
        <w:rPr>
          <w:sz w:val="24"/>
          <w:szCs w:val="24"/>
        </w:rPr>
        <w:t>combat</w:t>
      </w:r>
      <w:r w:rsidR="00F96449">
        <w:rPr>
          <w:sz w:val="24"/>
          <w:szCs w:val="24"/>
        </w:rPr>
        <w:t xml:space="preserve"> growing </w:t>
      </w:r>
      <w:r w:rsidR="003C0294">
        <w:rPr>
          <w:sz w:val="24"/>
          <w:szCs w:val="24"/>
        </w:rPr>
        <w:t xml:space="preserve">or evolving crime in a particular area. </w:t>
      </w:r>
    </w:p>
    <w:p w14:paraId="5DD0D1AC" w14:textId="1495248D" w:rsidR="003C0294" w:rsidRDefault="003C0294" w:rsidP="003F1734">
      <w:pPr>
        <w:rPr>
          <w:sz w:val="24"/>
          <w:szCs w:val="24"/>
        </w:rPr>
      </w:pPr>
      <w:r>
        <w:rPr>
          <w:sz w:val="24"/>
          <w:szCs w:val="24"/>
        </w:rPr>
        <w:t xml:space="preserve">One model that can be used when </w:t>
      </w:r>
      <w:r w:rsidR="00563736">
        <w:rPr>
          <w:sz w:val="24"/>
          <w:szCs w:val="24"/>
        </w:rPr>
        <w:t xml:space="preserve">completing an evidence-based policing approach is the </w:t>
      </w:r>
      <w:r w:rsidR="004952C6">
        <w:rPr>
          <w:sz w:val="24"/>
          <w:szCs w:val="24"/>
        </w:rPr>
        <w:t>P</w:t>
      </w:r>
      <w:r w:rsidR="00E04E17">
        <w:rPr>
          <w:sz w:val="24"/>
          <w:szCs w:val="24"/>
        </w:rPr>
        <w:t>roblem Orientated Policing (POP) model. This model</w:t>
      </w:r>
      <w:r w:rsidR="001D0CB0">
        <w:rPr>
          <w:sz w:val="24"/>
          <w:szCs w:val="24"/>
        </w:rPr>
        <w:t xml:space="preserve"> was theorised in 1979 by Herman Goldstein and </w:t>
      </w:r>
      <w:r w:rsidR="00473B8C">
        <w:rPr>
          <w:sz w:val="24"/>
          <w:szCs w:val="24"/>
        </w:rPr>
        <w:t xml:space="preserve">was designed for the police to identify </w:t>
      </w:r>
      <w:r w:rsidR="000C4FB3">
        <w:rPr>
          <w:sz w:val="24"/>
          <w:szCs w:val="24"/>
        </w:rPr>
        <w:t xml:space="preserve">any underlying issues and problems within the police and </w:t>
      </w:r>
      <w:r w:rsidR="00952DFA">
        <w:rPr>
          <w:sz w:val="24"/>
          <w:szCs w:val="24"/>
        </w:rPr>
        <w:t>target the</w:t>
      </w:r>
      <w:r w:rsidR="009A00D8">
        <w:rPr>
          <w:sz w:val="24"/>
          <w:szCs w:val="24"/>
        </w:rPr>
        <w:t xml:space="preserve">m to take away high levels of crime </w:t>
      </w:r>
      <w:sdt>
        <w:sdtPr>
          <w:rPr>
            <w:sz w:val="24"/>
            <w:szCs w:val="24"/>
          </w:rPr>
          <w:id w:val="-213430708"/>
          <w:citation/>
        </w:sdtPr>
        <w:sdtEndPr/>
        <w:sdtContent>
          <w:r w:rsidR="0084225C">
            <w:rPr>
              <w:sz w:val="24"/>
              <w:szCs w:val="24"/>
            </w:rPr>
            <w:fldChar w:fldCharType="begin"/>
          </w:r>
          <w:r w:rsidR="0084225C">
            <w:rPr>
              <w:sz w:val="24"/>
              <w:szCs w:val="24"/>
            </w:rPr>
            <w:instrText xml:space="preserve"> CITATION Cen22 \l 2057 </w:instrText>
          </w:r>
          <w:r w:rsidR="0084225C">
            <w:rPr>
              <w:sz w:val="24"/>
              <w:szCs w:val="24"/>
            </w:rPr>
            <w:fldChar w:fldCharType="separate"/>
          </w:r>
          <w:r w:rsidR="00421378" w:rsidRPr="00421378">
            <w:rPr>
              <w:noProof/>
              <w:sz w:val="24"/>
              <w:szCs w:val="24"/>
            </w:rPr>
            <w:t>(Centre for Evidence-Based Crime Policing, 2022)</w:t>
          </w:r>
          <w:r w:rsidR="0084225C">
            <w:rPr>
              <w:sz w:val="24"/>
              <w:szCs w:val="24"/>
            </w:rPr>
            <w:fldChar w:fldCharType="end"/>
          </w:r>
        </w:sdtContent>
      </w:sdt>
      <w:r w:rsidR="0084225C">
        <w:rPr>
          <w:sz w:val="24"/>
          <w:szCs w:val="24"/>
        </w:rPr>
        <w:t xml:space="preserve">. </w:t>
      </w:r>
      <w:r w:rsidR="00A171C9">
        <w:rPr>
          <w:sz w:val="24"/>
          <w:szCs w:val="24"/>
        </w:rPr>
        <w:t xml:space="preserve">Problem-orientated policing can also be </w:t>
      </w:r>
      <w:r w:rsidR="003445E6">
        <w:rPr>
          <w:sz w:val="24"/>
          <w:szCs w:val="24"/>
        </w:rPr>
        <w:t>linked very closely with the Scanning, Analysis, Re</w:t>
      </w:r>
      <w:r w:rsidR="00976024">
        <w:rPr>
          <w:sz w:val="24"/>
          <w:szCs w:val="24"/>
        </w:rPr>
        <w:t>sponse, Assessment (SARA) model which looks at identifying any problems that the police are facing and then understanding and trying to find ways to combat these problems</w:t>
      </w:r>
      <w:r w:rsidR="007C1D6C">
        <w:rPr>
          <w:sz w:val="24"/>
          <w:szCs w:val="24"/>
        </w:rPr>
        <w:t xml:space="preserve"> using different solutions. </w:t>
      </w:r>
    </w:p>
    <w:p w14:paraId="60494A35" w14:textId="2BFD559F" w:rsidR="002E2E3C" w:rsidRPr="003F1734" w:rsidRDefault="002E2E3C" w:rsidP="003F1734">
      <w:pPr>
        <w:rPr>
          <w:sz w:val="24"/>
          <w:szCs w:val="24"/>
        </w:rPr>
      </w:pPr>
      <w:r>
        <w:rPr>
          <w:sz w:val="24"/>
          <w:szCs w:val="24"/>
        </w:rPr>
        <w:t xml:space="preserve">Using </w:t>
      </w:r>
      <w:r w:rsidR="000C19C8">
        <w:rPr>
          <w:sz w:val="24"/>
          <w:szCs w:val="24"/>
        </w:rPr>
        <w:t xml:space="preserve">Problem-Orientated Policing </w:t>
      </w:r>
      <w:r w:rsidR="00345816">
        <w:rPr>
          <w:sz w:val="24"/>
          <w:szCs w:val="24"/>
        </w:rPr>
        <w:t>can significantly increase the effectiveness of the police in many ways</w:t>
      </w:r>
      <w:r w:rsidR="002E1C8F">
        <w:rPr>
          <w:sz w:val="24"/>
          <w:szCs w:val="24"/>
        </w:rPr>
        <w:t>. 10 basic rules have been created for a successful outtake on Problem-Orientated Policing</w:t>
      </w:r>
      <w:sdt>
        <w:sdtPr>
          <w:rPr>
            <w:sz w:val="24"/>
            <w:szCs w:val="24"/>
          </w:rPr>
          <w:id w:val="1061829819"/>
          <w:citation/>
        </w:sdtPr>
        <w:sdtEndPr/>
        <w:sdtContent>
          <w:r w:rsidR="00060501">
            <w:rPr>
              <w:sz w:val="24"/>
              <w:szCs w:val="24"/>
            </w:rPr>
            <w:fldChar w:fldCharType="begin"/>
          </w:r>
          <w:r w:rsidR="00060501">
            <w:rPr>
              <w:sz w:val="24"/>
              <w:szCs w:val="24"/>
            </w:rPr>
            <w:instrText xml:space="preserve"> CITATION Col20 \l 2057 </w:instrText>
          </w:r>
          <w:r w:rsidR="00060501">
            <w:rPr>
              <w:sz w:val="24"/>
              <w:szCs w:val="24"/>
            </w:rPr>
            <w:fldChar w:fldCharType="separate"/>
          </w:r>
          <w:r w:rsidR="00421378">
            <w:rPr>
              <w:noProof/>
              <w:sz w:val="24"/>
              <w:szCs w:val="24"/>
            </w:rPr>
            <w:t xml:space="preserve"> </w:t>
          </w:r>
          <w:r w:rsidR="00421378" w:rsidRPr="00421378">
            <w:rPr>
              <w:noProof/>
              <w:sz w:val="24"/>
              <w:szCs w:val="24"/>
            </w:rPr>
            <w:t>(College of Policing, 2020)</w:t>
          </w:r>
          <w:r w:rsidR="00060501">
            <w:rPr>
              <w:sz w:val="24"/>
              <w:szCs w:val="24"/>
            </w:rPr>
            <w:fldChar w:fldCharType="end"/>
          </w:r>
        </w:sdtContent>
      </w:sdt>
      <w:r w:rsidR="002E1C8F">
        <w:rPr>
          <w:sz w:val="24"/>
          <w:szCs w:val="24"/>
        </w:rPr>
        <w:t xml:space="preserve"> </w:t>
      </w:r>
      <w:r w:rsidR="00E12888">
        <w:rPr>
          <w:sz w:val="24"/>
          <w:szCs w:val="24"/>
        </w:rPr>
        <w:t xml:space="preserve">By Identifying the problem and outlining the main concerns with the problem an individual can </w:t>
      </w:r>
      <w:r w:rsidR="001842F4">
        <w:rPr>
          <w:sz w:val="24"/>
          <w:szCs w:val="24"/>
        </w:rPr>
        <w:t xml:space="preserve">focus their efforts </w:t>
      </w:r>
      <w:r w:rsidR="004E6ED2">
        <w:rPr>
          <w:sz w:val="24"/>
          <w:szCs w:val="24"/>
        </w:rPr>
        <w:t xml:space="preserve">on defining the issue that they are facing with more detail meaning that finding </w:t>
      </w:r>
      <w:r w:rsidR="00771027">
        <w:rPr>
          <w:sz w:val="24"/>
          <w:szCs w:val="24"/>
        </w:rPr>
        <w:t xml:space="preserve">a more effective solution will be easier. </w:t>
      </w:r>
      <w:r w:rsidR="007270B8">
        <w:rPr>
          <w:sz w:val="24"/>
          <w:szCs w:val="24"/>
        </w:rPr>
        <w:t xml:space="preserve">One must greatly </w:t>
      </w:r>
      <w:r w:rsidR="007270B8">
        <w:rPr>
          <w:sz w:val="24"/>
          <w:szCs w:val="24"/>
        </w:rPr>
        <w:lastRenderedPageBreak/>
        <w:t xml:space="preserve">understand the problem to ensure that the solution that they may come up with will target the problem and fix it. </w:t>
      </w:r>
      <w:r w:rsidR="00771027">
        <w:rPr>
          <w:sz w:val="24"/>
          <w:szCs w:val="24"/>
        </w:rPr>
        <w:t xml:space="preserve">The individual within the police </w:t>
      </w:r>
      <w:r w:rsidR="00AA2562">
        <w:rPr>
          <w:sz w:val="24"/>
          <w:szCs w:val="24"/>
        </w:rPr>
        <w:t xml:space="preserve">should then seek for advice </w:t>
      </w:r>
      <w:r w:rsidR="00D27707">
        <w:rPr>
          <w:sz w:val="24"/>
          <w:szCs w:val="24"/>
        </w:rPr>
        <w:t xml:space="preserve">from individuals who have experienced similar problems before, to see which methods or ideas they may have used and what was </w:t>
      </w:r>
      <w:r w:rsidR="007270B8">
        <w:rPr>
          <w:sz w:val="24"/>
          <w:szCs w:val="24"/>
        </w:rPr>
        <w:t>successful</w:t>
      </w:r>
      <w:r w:rsidR="00D27707">
        <w:rPr>
          <w:sz w:val="24"/>
          <w:szCs w:val="24"/>
        </w:rPr>
        <w:t>, to see how they could improve their own problem</w:t>
      </w:r>
      <w:r w:rsidR="007270B8">
        <w:rPr>
          <w:sz w:val="24"/>
          <w:szCs w:val="24"/>
        </w:rPr>
        <w:t xml:space="preserve">. </w:t>
      </w:r>
    </w:p>
    <w:p w14:paraId="73867E66" w14:textId="5F8C8F9E" w:rsidR="00861130" w:rsidRDefault="00C0327F" w:rsidP="003F1734">
      <w:pPr>
        <w:rPr>
          <w:sz w:val="24"/>
          <w:szCs w:val="24"/>
        </w:rPr>
      </w:pPr>
      <w:r>
        <w:rPr>
          <w:sz w:val="24"/>
          <w:szCs w:val="24"/>
        </w:rPr>
        <w:t xml:space="preserve">To further this, an individual must then </w:t>
      </w:r>
      <w:r w:rsidR="00AA24BC">
        <w:rPr>
          <w:sz w:val="24"/>
          <w:szCs w:val="24"/>
        </w:rPr>
        <w:t>create a strategy in which they think will be the most effective way to combat the problem they are faci</w:t>
      </w:r>
      <w:r w:rsidR="00D416F7">
        <w:rPr>
          <w:sz w:val="24"/>
          <w:szCs w:val="24"/>
        </w:rPr>
        <w:t xml:space="preserve">ng, making sure that they have </w:t>
      </w:r>
      <w:r w:rsidR="00EC41B0">
        <w:rPr>
          <w:sz w:val="24"/>
          <w:szCs w:val="24"/>
        </w:rPr>
        <w:t xml:space="preserve">a </w:t>
      </w:r>
      <w:r w:rsidR="00D416F7">
        <w:rPr>
          <w:sz w:val="24"/>
          <w:szCs w:val="24"/>
        </w:rPr>
        <w:t xml:space="preserve">high chance of solving their problem whilst making sure that </w:t>
      </w:r>
      <w:r w:rsidR="00A11E6E">
        <w:rPr>
          <w:sz w:val="24"/>
          <w:szCs w:val="24"/>
        </w:rPr>
        <w:t>they keep a utilitarianism approach by trying to keep as many people happy as possible whilst achieving their solution.</w:t>
      </w:r>
      <w:r w:rsidR="005029FA">
        <w:rPr>
          <w:sz w:val="24"/>
          <w:szCs w:val="24"/>
        </w:rPr>
        <w:t xml:space="preserve"> It is important for an individual using the Problem-Orientated </w:t>
      </w:r>
      <w:r w:rsidR="00FD441D">
        <w:rPr>
          <w:sz w:val="24"/>
          <w:szCs w:val="24"/>
        </w:rPr>
        <w:t xml:space="preserve">Policing approach to include how their plan may affect the communities around them and </w:t>
      </w:r>
      <w:r w:rsidR="00EE0F2B">
        <w:rPr>
          <w:sz w:val="24"/>
          <w:szCs w:val="24"/>
        </w:rPr>
        <w:t xml:space="preserve">if it will have a positive or a negative impact on them. </w:t>
      </w:r>
    </w:p>
    <w:p w14:paraId="07ADB2E9" w14:textId="22B67A65" w:rsidR="00EE0F2B" w:rsidRDefault="00552618" w:rsidP="003F1734">
      <w:pPr>
        <w:rPr>
          <w:sz w:val="24"/>
          <w:szCs w:val="24"/>
        </w:rPr>
      </w:pPr>
      <w:r>
        <w:rPr>
          <w:sz w:val="24"/>
          <w:szCs w:val="24"/>
        </w:rPr>
        <w:t>Once the individual has though</w:t>
      </w:r>
      <w:r w:rsidR="004176F3">
        <w:rPr>
          <w:sz w:val="24"/>
          <w:szCs w:val="24"/>
        </w:rPr>
        <w:t>t</w:t>
      </w:r>
      <w:r>
        <w:rPr>
          <w:sz w:val="24"/>
          <w:szCs w:val="24"/>
        </w:rPr>
        <w:t xml:space="preserve"> upon a solution they must put it into practice, making sure they record the response it gives them, whether it is a success or a failure</w:t>
      </w:r>
      <w:r w:rsidR="008745AA">
        <w:rPr>
          <w:sz w:val="24"/>
          <w:szCs w:val="24"/>
        </w:rPr>
        <w:t xml:space="preserve">. If the solution fails then the individual must </w:t>
      </w:r>
      <w:r w:rsidR="0064687D">
        <w:rPr>
          <w:sz w:val="24"/>
          <w:szCs w:val="24"/>
        </w:rPr>
        <w:t xml:space="preserve">retry the process with a different solution, however, if it is a success then the individual should </w:t>
      </w:r>
      <w:r w:rsidR="0002055A">
        <w:rPr>
          <w:sz w:val="24"/>
          <w:szCs w:val="24"/>
        </w:rPr>
        <w:t xml:space="preserve">implement it and continue to monitor its responses in the long term. </w:t>
      </w:r>
    </w:p>
    <w:p w14:paraId="24D5080D" w14:textId="6E16F747" w:rsidR="00881612" w:rsidRDefault="00BF4C67" w:rsidP="003F1734">
      <w:pPr>
        <w:rPr>
          <w:sz w:val="24"/>
          <w:szCs w:val="24"/>
        </w:rPr>
      </w:pPr>
      <w:r>
        <w:rPr>
          <w:sz w:val="24"/>
          <w:szCs w:val="24"/>
        </w:rPr>
        <w:t>There are many strengths to a Problem-Orientated Policing approach</w:t>
      </w:r>
      <w:r w:rsidR="00397F08">
        <w:rPr>
          <w:sz w:val="24"/>
          <w:szCs w:val="24"/>
        </w:rPr>
        <w:t xml:space="preserve">. A report completed by the </w:t>
      </w:r>
      <w:r w:rsidR="009664A9">
        <w:rPr>
          <w:sz w:val="24"/>
          <w:szCs w:val="24"/>
        </w:rPr>
        <w:t xml:space="preserve">UK College of Policing has stated that </w:t>
      </w:r>
      <w:r w:rsidR="00A969BA">
        <w:rPr>
          <w:sz w:val="24"/>
          <w:szCs w:val="24"/>
        </w:rPr>
        <w:t>the use of a Problem-Orientated Policing approach has led to a decrease of around 3</w:t>
      </w:r>
      <w:r w:rsidR="00222D8B">
        <w:rPr>
          <w:sz w:val="24"/>
          <w:szCs w:val="24"/>
        </w:rPr>
        <w:t>3.8% in crime and disorder as well as the</w:t>
      </w:r>
      <w:r w:rsidR="004176F3">
        <w:rPr>
          <w:sz w:val="24"/>
          <w:szCs w:val="24"/>
        </w:rPr>
        <w:t>re</w:t>
      </w:r>
      <w:r w:rsidR="00222D8B">
        <w:rPr>
          <w:sz w:val="24"/>
          <w:szCs w:val="24"/>
        </w:rPr>
        <w:t xml:space="preserve"> being no specific evidence of the crimes committed being </w:t>
      </w:r>
      <w:r w:rsidR="000B4E27">
        <w:rPr>
          <w:sz w:val="24"/>
          <w:szCs w:val="24"/>
        </w:rPr>
        <w:t>stopped in that area and increas</w:t>
      </w:r>
      <w:r w:rsidR="004176F3">
        <w:rPr>
          <w:sz w:val="24"/>
          <w:szCs w:val="24"/>
        </w:rPr>
        <w:t>e</w:t>
      </w:r>
      <w:r w:rsidR="000B4E27">
        <w:rPr>
          <w:sz w:val="24"/>
          <w:szCs w:val="24"/>
        </w:rPr>
        <w:t xml:space="preserve"> in </w:t>
      </w:r>
      <w:r w:rsidR="00832CD1">
        <w:rPr>
          <w:sz w:val="24"/>
          <w:szCs w:val="24"/>
        </w:rPr>
        <w:t xml:space="preserve">another </w:t>
      </w:r>
      <w:r w:rsidR="000B4E27">
        <w:rPr>
          <w:sz w:val="24"/>
          <w:szCs w:val="24"/>
        </w:rPr>
        <w:t xml:space="preserve"> </w:t>
      </w:r>
      <w:sdt>
        <w:sdtPr>
          <w:rPr>
            <w:sz w:val="24"/>
            <w:szCs w:val="24"/>
          </w:rPr>
          <w:id w:val="132225540"/>
          <w:citation/>
        </w:sdtPr>
        <w:sdtEndPr/>
        <w:sdtContent>
          <w:r w:rsidR="000B4E27">
            <w:rPr>
              <w:sz w:val="24"/>
              <w:szCs w:val="24"/>
            </w:rPr>
            <w:fldChar w:fldCharType="begin"/>
          </w:r>
          <w:r w:rsidR="000B4E27">
            <w:rPr>
              <w:sz w:val="24"/>
              <w:szCs w:val="24"/>
            </w:rPr>
            <w:instrText xml:space="preserve"> CITATION UKC20 \l 2057 </w:instrText>
          </w:r>
          <w:r w:rsidR="000B4E27">
            <w:rPr>
              <w:sz w:val="24"/>
              <w:szCs w:val="24"/>
            </w:rPr>
            <w:fldChar w:fldCharType="separate"/>
          </w:r>
          <w:r w:rsidR="00421378" w:rsidRPr="00421378">
            <w:rPr>
              <w:noProof/>
              <w:sz w:val="24"/>
              <w:szCs w:val="24"/>
            </w:rPr>
            <w:t>(UK College of Policing, 2020)</w:t>
          </w:r>
          <w:r w:rsidR="000B4E27">
            <w:rPr>
              <w:sz w:val="24"/>
              <w:szCs w:val="24"/>
            </w:rPr>
            <w:fldChar w:fldCharType="end"/>
          </w:r>
        </w:sdtContent>
      </w:sdt>
      <w:r w:rsidR="000B4E27">
        <w:rPr>
          <w:sz w:val="24"/>
          <w:szCs w:val="24"/>
        </w:rPr>
        <w:t xml:space="preserve">. </w:t>
      </w:r>
      <w:r w:rsidR="00CE28CA">
        <w:rPr>
          <w:sz w:val="24"/>
          <w:szCs w:val="24"/>
        </w:rPr>
        <w:t xml:space="preserve">  </w:t>
      </w:r>
    </w:p>
    <w:p w14:paraId="5400EC28" w14:textId="04D60985" w:rsidR="0002055A" w:rsidRDefault="00881612" w:rsidP="003F1734">
      <w:pPr>
        <w:rPr>
          <w:sz w:val="24"/>
          <w:szCs w:val="24"/>
        </w:rPr>
      </w:pPr>
      <w:r>
        <w:rPr>
          <w:sz w:val="24"/>
          <w:szCs w:val="24"/>
        </w:rPr>
        <w:t xml:space="preserve">Furthermore, a report done </w:t>
      </w:r>
      <w:r w:rsidR="0018788F">
        <w:rPr>
          <w:sz w:val="24"/>
          <w:szCs w:val="24"/>
        </w:rPr>
        <w:t>by the Campbell Coll</w:t>
      </w:r>
      <w:r w:rsidR="00A2037F">
        <w:rPr>
          <w:sz w:val="24"/>
          <w:szCs w:val="24"/>
        </w:rPr>
        <w:t xml:space="preserve">aboration shows that </w:t>
      </w:r>
      <w:r w:rsidR="00B67096">
        <w:rPr>
          <w:sz w:val="24"/>
          <w:szCs w:val="24"/>
        </w:rPr>
        <w:t xml:space="preserve">there is evidence for </w:t>
      </w:r>
      <w:r w:rsidR="004176F3">
        <w:rPr>
          <w:sz w:val="24"/>
          <w:szCs w:val="24"/>
        </w:rPr>
        <w:t xml:space="preserve">a </w:t>
      </w:r>
      <w:r w:rsidR="00B67096">
        <w:rPr>
          <w:sz w:val="24"/>
          <w:szCs w:val="24"/>
        </w:rPr>
        <w:t>gr</w:t>
      </w:r>
      <w:r w:rsidR="004176F3">
        <w:rPr>
          <w:sz w:val="24"/>
          <w:szCs w:val="24"/>
        </w:rPr>
        <w:t>e</w:t>
      </w:r>
      <w:r w:rsidR="00B67096">
        <w:rPr>
          <w:sz w:val="24"/>
          <w:szCs w:val="24"/>
        </w:rPr>
        <w:t>ater likelihood of diffusion of crime control benefits</w:t>
      </w:r>
      <w:r w:rsidR="00301172">
        <w:rPr>
          <w:sz w:val="24"/>
          <w:szCs w:val="24"/>
        </w:rPr>
        <w:t xml:space="preserve">. It also states that Problem-orientated Policing can be used in a variety of different ways and areas to </w:t>
      </w:r>
      <w:r w:rsidR="00C9583A">
        <w:rPr>
          <w:sz w:val="24"/>
          <w:szCs w:val="24"/>
        </w:rPr>
        <w:t xml:space="preserve">gain quantitative and qualitative evidence </w:t>
      </w:r>
      <w:r w:rsidR="00AA1C17">
        <w:rPr>
          <w:sz w:val="24"/>
          <w:szCs w:val="24"/>
        </w:rPr>
        <w:t>which can be further used to improve the policing system</w:t>
      </w:r>
      <w:r w:rsidR="00CF47DE">
        <w:rPr>
          <w:sz w:val="24"/>
          <w:szCs w:val="24"/>
        </w:rPr>
        <w:t xml:space="preserve"> </w:t>
      </w:r>
      <w:r w:rsidR="007335D5">
        <w:rPr>
          <w:sz w:val="24"/>
          <w:szCs w:val="24"/>
        </w:rPr>
        <w:t xml:space="preserve"> </w:t>
      </w:r>
      <w:sdt>
        <w:sdtPr>
          <w:rPr>
            <w:sz w:val="24"/>
            <w:szCs w:val="24"/>
          </w:rPr>
          <w:id w:val="-948466231"/>
          <w:citation/>
        </w:sdtPr>
        <w:sdtEndPr/>
        <w:sdtContent>
          <w:r w:rsidR="007335D5">
            <w:rPr>
              <w:sz w:val="24"/>
              <w:szCs w:val="24"/>
            </w:rPr>
            <w:fldChar w:fldCharType="begin"/>
          </w:r>
          <w:r w:rsidR="007335D5">
            <w:rPr>
              <w:sz w:val="24"/>
              <w:szCs w:val="24"/>
            </w:rPr>
            <w:instrText xml:space="preserve"> CITATION Cam201 \l 2057 </w:instrText>
          </w:r>
          <w:r w:rsidR="007335D5">
            <w:rPr>
              <w:sz w:val="24"/>
              <w:szCs w:val="24"/>
            </w:rPr>
            <w:fldChar w:fldCharType="separate"/>
          </w:r>
          <w:r w:rsidR="00421378" w:rsidRPr="00421378">
            <w:rPr>
              <w:noProof/>
              <w:sz w:val="24"/>
              <w:szCs w:val="24"/>
            </w:rPr>
            <w:t>(Campbell Collaboration, 2020)</w:t>
          </w:r>
          <w:r w:rsidR="007335D5">
            <w:rPr>
              <w:sz w:val="24"/>
              <w:szCs w:val="24"/>
            </w:rPr>
            <w:fldChar w:fldCharType="end"/>
          </w:r>
        </w:sdtContent>
      </w:sdt>
      <w:r w:rsidR="00AA1C17">
        <w:rPr>
          <w:sz w:val="24"/>
          <w:szCs w:val="24"/>
        </w:rPr>
        <w:t>.</w:t>
      </w:r>
    </w:p>
    <w:p w14:paraId="0A355986" w14:textId="57F5A486" w:rsidR="00E940AA" w:rsidRDefault="00AA1C17" w:rsidP="003F1734">
      <w:pPr>
        <w:rPr>
          <w:sz w:val="24"/>
          <w:szCs w:val="24"/>
        </w:rPr>
      </w:pPr>
      <w:r>
        <w:rPr>
          <w:sz w:val="24"/>
          <w:szCs w:val="24"/>
        </w:rPr>
        <w:t xml:space="preserve">On the contrary to this, there have been </w:t>
      </w:r>
      <w:r w:rsidR="00A16160">
        <w:rPr>
          <w:sz w:val="24"/>
          <w:szCs w:val="24"/>
        </w:rPr>
        <w:t>some limitations with the Problem-Orientated Policing approach. This includes issues with the cost</w:t>
      </w:r>
      <w:r w:rsidR="00E55C0B">
        <w:rPr>
          <w:sz w:val="24"/>
          <w:szCs w:val="24"/>
        </w:rPr>
        <w:t>-benefit analyses, such as how cost</w:t>
      </w:r>
      <w:r w:rsidR="004176F3">
        <w:rPr>
          <w:sz w:val="24"/>
          <w:szCs w:val="24"/>
        </w:rPr>
        <w:t>-</w:t>
      </w:r>
      <w:r w:rsidR="00E55C0B">
        <w:rPr>
          <w:sz w:val="24"/>
          <w:szCs w:val="24"/>
        </w:rPr>
        <w:t>effective is it to comp</w:t>
      </w:r>
      <w:r w:rsidR="006A414D">
        <w:rPr>
          <w:sz w:val="24"/>
          <w:szCs w:val="24"/>
        </w:rPr>
        <w:t>lete. Issued involving the communities</w:t>
      </w:r>
      <w:r w:rsidR="004176F3">
        <w:rPr>
          <w:sz w:val="24"/>
          <w:szCs w:val="24"/>
        </w:rPr>
        <w:t>'</w:t>
      </w:r>
      <w:r w:rsidR="006A414D">
        <w:rPr>
          <w:sz w:val="24"/>
          <w:szCs w:val="24"/>
        </w:rPr>
        <w:t xml:space="preserve"> views on the legitimacy of the police and </w:t>
      </w:r>
      <w:r w:rsidR="005A3396">
        <w:rPr>
          <w:sz w:val="24"/>
          <w:szCs w:val="24"/>
        </w:rPr>
        <w:t>the fear of crime that they are facing have also had a negative impact on the evidence-based policing model</w:t>
      </w:r>
      <w:r w:rsidR="005C0E5D">
        <w:rPr>
          <w:sz w:val="24"/>
          <w:szCs w:val="24"/>
        </w:rPr>
        <w:t xml:space="preserve"> </w:t>
      </w:r>
      <w:sdt>
        <w:sdtPr>
          <w:rPr>
            <w:sz w:val="24"/>
            <w:szCs w:val="24"/>
          </w:rPr>
          <w:id w:val="-422028847"/>
          <w:citation/>
        </w:sdtPr>
        <w:sdtEndPr/>
        <w:sdtContent>
          <w:r w:rsidR="005C0E5D">
            <w:rPr>
              <w:sz w:val="24"/>
              <w:szCs w:val="24"/>
            </w:rPr>
            <w:fldChar w:fldCharType="begin"/>
          </w:r>
          <w:r w:rsidR="005C0E5D">
            <w:rPr>
              <w:sz w:val="24"/>
              <w:szCs w:val="24"/>
            </w:rPr>
            <w:instrText xml:space="preserve"> CITATION Cam201 \l 2057 </w:instrText>
          </w:r>
          <w:r w:rsidR="005C0E5D">
            <w:rPr>
              <w:sz w:val="24"/>
              <w:szCs w:val="24"/>
            </w:rPr>
            <w:fldChar w:fldCharType="separate"/>
          </w:r>
          <w:r w:rsidR="00421378" w:rsidRPr="00421378">
            <w:rPr>
              <w:noProof/>
              <w:sz w:val="24"/>
              <w:szCs w:val="24"/>
            </w:rPr>
            <w:t>(Campbell Collaboration, 2020)</w:t>
          </w:r>
          <w:r w:rsidR="005C0E5D">
            <w:rPr>
              <w:sz w:val="24"/>
              <w:szCs w:val="24"/>
            </w:rPr>
            <w:fldChar w:fldCharType="end"/>
          </w:r>
        </w:sdtContent>
      </w:sdt>
      <w:r w:rsidR="005A3396">
        <w:rPr>
          <w:sz w:val="24"/>
          <w:szCs w:val="24"/>
        </w:rPr>
        <w:t xml:space="preserve">. </w:t>
      </w:r>
      <w:r w:rsidR="00E940AA">
        <w:rPr>
          <w:sz w:val="24"/>
          <w:szCs w:val="24"/>
        </w:rPr>
        <w:t>Despite these</w:t>
      </w:r>
      <w:r w:rsidR="005C0E5D">
        <w:rPr>
          <w:sz w:val="24"/>
          <w:szCs w:val="24"/>
        </w:rPr>
        <w:t xml:space="preserve"> shortcomings, the model still seems to be </w:t>
      </w:r>
      <w:r w:rsidR="00CB1D55">
        <w:rPr>
          <w:sz w:val="24"/>
          <w:szCs w:val="24"/>
        </w:rPr>
        <w:t>e</w:t>
      </w:r>
      <w:r w:rsidR="005C0E5D">
        <w:rPr>
          <w:sz w:val="24"/>
          <w:szCs w:val="24"/>
        </w:rPr>
        <w:t>ffective</w:t>
      </w:r>
    </w:p>
    <w:p w14:paraId="3F2A6E6E" w14:textId="05B58B10" w:rsidR="008639E9" w:rsidRDefault="007335D5" w:rsidP="003F1734">
      <w:pPr>
        <w:rPr>
          <w:sz w:val="24"/>
          <w:szCs w:val="24"/>
        </w:rPr>
      </w:pPr>
      <w:r>
        <w:rPr>
          <w:sz w:val="24"/>
          <w:szCs w:val="24"/>
        </w:rPr>
        <w:t>A different model that has been used when engaging in evidence-based policing is known as Hot Spot Policing. Hot Spot Policin</w:t>
      </w:r>
      <w:r w:rsidR="00D2187C">
        <w:rPr>
          <w:sz w:val="24"/>
          <w:szCs w:val="24"/>
        </w:rPr>
        <w:t>g involves targeting the polices resources</w:t>
      </w:r>
      <w:r w:rsidR="00022BEE">
        <w:rPr>
          <w:sz w:val="24"/>
          <w:szCs w:val="24"/>
        </w:rPr>
        <w:t xml:space="preserve"> into areas that have the highest levels of crime and crime statistics.</w:t>
      </w:r>
      <w:r w:rsidR="00FF5194">
        <w:rPr>
          <w:sz w:val="24"/>
          <w:szCs w:val="24"/>
        </w:rPr>
        <w:t xml:space="preserve"> The Hot Spot Policing approach relies on the fact that crime is not spread out evenly across a geographical area, however</w:t>
      </w:r>
      <w:r w:rsidR="00CB1D55">
        <w:rPr>
          <w:sz w:val="24"/>
          <w:szCs w:val="24"/>
        </w:rPr>
        <w:t>,</w:t>
      </w:r>
      <w:r w:rsidR="00FF5194">
        <w:rPr>
          <w:sz w:val="24"/>
          <w:szCs w:val="24"/>
        </w:rPr>
        <w:t xml:space="preserve"> it is clustered </w:t>
      </w:r>
      <w:r w:rsidR="00FD72B6">
        <w:rPr>
          <w:sz w:val="24"/>
          <w:szCs w:val="24"/>
        </w:rPr>
        <w:t>into smaller areas that generally have higher crime rates</w:t>
      </w:r>
      <w:r w:rsidR="00932913">
        <w:rPr>
          <w:sz w:val="24"/>
          <w:szCs w:val="24"/>
        </w:rPr>
        <w:t xml:space="preserve"> </w:t>
      </w:r>
      <w:sdt>
        <w:sdtPr>
          <w:rPr>
            <w:sz w:val="24"/>
            <w:szCs w:val="24"/>
          </w:rPr>
          <w:id w:val="875659990"/>
          <w:citation/>
        </w:sdtPr>
        <w:sdtEndPr/>
        <w:sdtContent>
          <w:r w:rsidR="00932913">
            <w:rPr>
              <w:sz w:val="24"/>
              <w:szCs w:val="24"/>
            </w:rPr>
            <w:fldChar w:fldCharType="begin"/>
          </w:r>
          <w:r w:rsidR="00932913">
            <w:rPr>
              <w:sz w:val="24"/>
              <w:szCs w:val="24"/>
            </w:rPr>
            <w:instrText xml:space="preserve"> CITATION UKC21 \l 2057 </w:instrText>
          </w:r>
          <w:r w:rsidR="00932913">
            <w:rPr>
              <w:sz w:val="24"/>
              <w:szCs w:val="24"/>
            </w:rPr>
            <w:fldChar w:fldCharType="separate"/>
          </w:r>
          <w:r w:rsidR="00421378" w:rsidRPr="00421378">
            <w:rPr>
              <w:noProof/>
              <w:sz w:val="24"/>
              <w:szCs w:val="24"/>
            </w:rPr>
            <w:t>(UK College of Policing, 2021)</w:t>
          </w:r>
          <w:r w:rsidR="00932913">
            <w:rPr>
              <w:sz w:val="24"/>
              <w:szCs w:val="24"/>
            </w:rPr>
            <w:fldChar w:fldCharType="end"/>
          </w:r>
        </w:sdtContent>
      </w:sdt>
      <w:r w:rsidR="00932913">
        <w:rPr>
          <w:sz w:val="24"/>
          <w:szCs w:val="24"/>
        </w:rPr>
        <w:t xml:space="preserve">. </w:t>
      </w:r>
    </w:p>
    <w:p w14:paraId="5DC81BF0" w14:textId="20A4AB3F" w:rsidR="0003237D" w:rsidRDefault="00DB4CE3" w:rsidP="003F1734">
      <w:pPr>
        <w:rPr>
          <w:sz w:val="24"/>
          <w:szCs w:val="24"/>
        </w:rPr>
      </w:pPr>
      <w:r>
        <w:rPr>
          <w:sz w:val="24"/>
          <w:szCs w:val="24"/>
        </w:rPr>
        <w:t>Hot Spot Policing is especially popular with the Government and ha</w:t>
      </w:r>
      <w:r w:rsidR="0083328C">
        <w:rPr>
          <w:sz w:val="24"/>
          <w:szCs w:val="24"/>
        </w:rPr>
        <w:t xml:space="preserve">s </w:t>
      </w:r>
      <w:r w:rsidR="00360AD3">
        <w:rPr>
          <w:sz w:val="24"/>
          <w:szCs w:val="24"/>
        </w:rPr>
        <w:t>led</w:t>
      </w:r>
      <w:r w:rsidR="0083328C">
        <w:rPr>
          <w:sz w:val="24"/>
          <w:szCs w:val="24"/>
        </w:rPr>
        <w:t xml:space="preserve"> to 18 police forces across England and Wales receiving funding of £4.12 million </w:t>
      </w:r>
      <w:r w:rsidR="00360AD3">
        <w:rPr>
          <w:sz w:val="24"/>
          <w:szCs w:val="24"/>
        </w:rPr>
        <w:t xml:space="preserve">to increase the levels of Hot Spot </w:t>
      </w:r>
      <w:r w:rsidR="00360AD3">
        <w:rPr>
          <w:sz w:val="24"/>
          <w:szCs w:val="24"/>
        </w:rPr>
        <w:lastRenderedPageBreak/>
        <w:t xml:space="preserve">Policing in towns and cities with high levels of crime. This had led to a </w:t>
      </w:r>
      <w:r w:rsidR="0003237D">
        <w:rPr>
          <w:sz w:val="24"/>
          <w:szCs w:val="24"/>
        </w:rPr>
        <w:t xml:space="preserve">73.5% drop in violent crimes in areas like Southend-on-Sea and also resulted in </w:t>
      </w:r>
      <w:r w:rsidR="00BE1BE8">
        <w:rPr>
          <w:sz w:val="24"/>
          <w:szCs w:val="24"/>
        </w:rPr>
        <w:t xml:space="preserve">a 31.9% fall in the 20 highest crime spots </w:t>
      </w:r>
      <w:r w:rsidR="001F5C81">
        <w:rPr>
          <w:sz w:val="24"/>
          <w:szCs w:val="24"/>
        </w:rPr>
        <w:t xml:space="preserve">on days when patrols visited these locations. Furthermore, </w:t>
      </w:r>
      <w:r w:rsidR="003D456D">
        <w:rPr>
          <w:sz w:val="24"/>
          <w:szCs w:val="24"/>
        </w:rPr>
        <w:t xml:space="preserve">Bedfordshire was reported to have seen a 44% decrease in serious violence when police were on patrols in its hot spot locations </w:t>
      </w:r>
      <w:sdt>
        <w:sdtPr>
          <w:rPr>
            <w:sz w:val="24"/>
            <w:szCs w:val="24"/>
          </w:rPr>
          <w:id w:val="-174882031"/>
          <w:citation/>
        </w:sdtPr>
        <w:sdtEndPr/>
        <w:sdtContent>
          <w:r w:rsidR="00CF47DE">
            <w:rPr>
              <w:sz w:val="24"/>
              <w:szCs w:val="24"/>
            </w:rPr>
            <w:fldChar w:fldCharType="begin"/>
          </w:r>
          <w:r w:rsidR="00CF47DE">
            <w:rPr>
              <w:sz w:val="24"/>
              <w:szCs w:val="24"/>
            </w:rPr>
            <w:instrText xml:space="preserve"> CITATION UKG21 \l 2057 </w:instrText>
          </w:r>
          <w:r w:rsidR="00CF47DE">
            <w:rPr>
              <w:sz w:val="24"/>
              <w:szCs w:val="24"/>
            </w:rPr>
            <w:fldChar w:fldCharType="separate"/>
          </w:r>
          <w:r w:rsidR="00421378" w:rsidRPr="00421378">
            <w:rPr>
              <w:noProof/>
              <w:sz w:val="24"/>
              <w:szCs w:val="24"/>
            </w:rPr>
            <w:t>(UK Government, 2021)</w:t>
          </w:r>
          <w:r w:rsidR="00CF47DE">
            <w:rPr>
              <w:sz w:val="24"/>
              <w:szCs w:val="24"/>
            </w:rPr>
            <w:fldChar w:fldCharType="end"/>
          </w:r>
        </w:sdtContent>
      </w:sdt>
      <w:r w:rsidR="00CF47DE">
        <w:rPr>
          <w:sz w:val="24"/>
          <w:szCs w:val="24"/>
        </w:rPr>
        <w:t xml:space="preserve">. </w:t>
      </w:r>
      <w:r w:rsidR="004B5DAE">
        <w:rPr>
          <w:sz w:val="24"/>
          <w:szCs w:val="24"/>
        </w:rPr>
        <w:t>Policing Minister</w:t>
      </w:r>
      <w:r w:rsidR="00FA2FDE">
        <w:rPr>
          <w:sz w:val="24"/>
          <w:szCs w:val="24"/>
        </w:rPr>
        <w:t>,</w:t>
      </w:r>
      <w:r w:rsidR="004B5DAE">
        <w:rPr>
          <w:sz w:val="24"/>
          <w:szCs w:val="24"/>
        </w:rPr>
        <w:t xml:space="preserve"> Kit Malthouse </w:t>
      </w:r>
      <w:r w:rsidR="00FA2FDE">
        <w:rPr>
          <w:sz w:val="24"/>
          <w:szCs w:val="24"/>
        </w:rPr>
        <w:t>stated that the “data-driven scientific hotpot policing is showing fantastic results</w:t>
      </w:r>
      <w:r w:rsidR="00BA5F12">
        <w:rPr>
          <w:sz w:val="24"/>
          <w:szCs w:val="24"/>
        </w:rPr>
        <w:t xml:space="preserve">” and that he hopes to see it used in many other areas around England and Wales </w:t>
      </w:r>
      <w:sdt>
        <w:sdtPr>
          <w:rPr>
            <w:sz w:val="24"/>
            <w:szCs w:val="24"/>
          </w:rPr>
          <w:id w:val="-503131153"/>
          <w:citation/>
        </w:sdtPr>
        <w:sdtEndPr/>
        <w:sdtContent>
          <w:r w:rsidR="00A72F29">
            <w:rPr>
              <w:sz w:val="24"/>
              <w:szCs w:val="24"/>
            </w:rPr>
            <w:fldChar w:fldCharType="begin"/>
          </w:r>
          <w:r w:rsidR="00A72F29">
            <w:rPr>
              <w:sz w:val="24"/>
              <w:szCs w:val="24"/>
            </w:rPr>
            <w:instrText xml:space="preserve"> CITATION BBC21 \l 2057 </w:instrText>
          </w:r>
          <w:r w:rsidR="00A72F29">
            <w:rPr>
              <w:sz w:val="24"/>
              <w:szCs w:val="24"/>
            </w:rPr>
            <w:fldChar w:fldCharType="separate"/>
          </w:r>
          <w:r w:rsidR="00421378" w:rsidRPr="00421378">
            <w:rPr>
              <w:noProof/>
              <w:sz w:val="24"/>
              <w:szCs w:val="24"/>
            </w:rPr>
            <w:t>(BBC, 2021)</w:t>
          </w:r>
          <w:r w:rsidR="00A72F29">
            <w:rPr>
              <w:sz w:val="24"/>
              <w:szCs w:val="24"/>
            </w:rPr>
            <w:fldChar w:fldCharType="end"/>
          </w:r>
        </w:sdtContent>
      </w:sdt>
      <w:r w:rsidR="00A72F29">
        <w:rPr>
          <w:sz w:val="24"/>
          <w:szCs w:val="24"/>
        </w:rPr>
        <w:t xml:space="preserve">. </w:t>
      </w:r>
    </w:p>
    <w:p w14:paraId="6D361087" w14:textId="4EEF68D7" w:rsidR="00C72669" w:rsidRDefault="00942A94" w:rsidP="003F1734">
      <w:pPr>
        <w:rPr>
          <w:sz w:val="24"/>
          <w:szCs w:val="24"/>
        </w:rPr>
      </w:pPr>
      <w:r>
        <w:rPr>
          <w:sz w:val="24"/>
          <w:szCs w:val="24"/>
        </w:rPr>
        <w:t>Hot Spot Policing has also been seen to work especially well with the Problem-Orientated Policing approach</w:t>
      </w:r>
      <w:r w:rsidR="001336DA">
        <w:rPr>
          <w:sz w:val="24"/>
          <w:szCs w:val="24"/>
        </w:rPr>
        <w:t xml:space="preserve">. It could be seen that Problem-Orientated Policing </w:t>
      </w:r>
      <w:r w:rsidR="00962AD2">
        <w:rPr>
          <w:sz w:val="24"/>
          <w:szCs w:val="24"/>
        </w:rPr>
        <w:t xml:space="preserve">was more likely to reduce crime in the areas that </w:t>
      </w:r>
      <w:r w:rsidR="008A20AD">
        <w:rPr>
          <w:sz w:val="24"/>
          <w:szCs w:val="24"/>
        </w:rPr>
        <w:t xml:space="preserve">were identified as being Hot Spot areas </w:t>
      </w:r>
      <w:sdt>
        <w:sdtPr>
          <w:rPr>
            <w:sz w:val="24"/>
            <w:szCs w:val="24"/>
          </w:rPr>
          <w:id w:val="867647326"/>
          <w:citation/>
        </w:sdtPr>
        <w:sdtContent>
          <w:r w:rsidR="00F92D51">
            <w:rPr>
              <w:sz w:val="24"/>
              <w:szCs w:val="24"/>
            </w:rPr>
            <w:fldChar w:fldCharType="begin"/>
          </w:r>
          <w:r w:rsidR="00F92D51">
            <w:rPr>
              <w:sz w:val="24"/>
              <w:szCs w:val="24"/>
            </w:rPr>
            <w:instrText xml:space="preserve"> CITATION UKC211 \l 2057 </w:instrText>
          </w:r>
          <w:r w:rsidR="00F92D51">
            <w:rPr>
              <w:sz w:val="24"/>
              <w:szCs w:val="24"/>
            </w:rPr>
            <w:fldChar w:fldCharType="separate"/>
          </w:r>
          <w:r w:rsidR="00421378" w:rsidRPr="00421378">
            <w:rPr>
              <w:noProof/>
              <w:sz w:val="24"/>
              <w:szCs w:val="24"/>
            </w:rPr>
            <w:t>(UK College of Policing , 2021)</w:t>
          </w:r>
          <w:r w:rsidR="00F92D51">
            <w:rPr>
              <w:sz w:val="24"/>
              <w:szCs w:val="24"/>
            </w:rPr>
            <w:fldChar w:fldCharType="end"/>
          </w:r>
        </w:sdtContent>
      </w:sdt>
      <w:r w:rsidR="008A20AD">
        <w:rPr>
          <w:sz w:val="24"/>
          <w:szCs w:val="24"/>
        </w:rPr>
        <w:t xml:space="preserve">. For example, after </w:t>
      </w:r>
      <w:r w:rsidR="00852D23">
        <w:rPr>
          <w:sz w:val="24"/>
          <w:szCs w:val="24"/>
        </w:rPr>
        <w:t xml:space="preserve">using the Hot Spot Policing model to identify the areas that have the highest levels of </w:t>
      </w:r>
      <w:r w:rsidR="00D74C5B">
        <w:rPr>
          <w:sz w:val="24"/>
          <w:szCs w:val="24"/>
        </w:rPr>
        <w:t>crime and disorder offen</w:t>
      </w:r>
      <w:r w:rsidR="00CB1D55">
        <w:rPr>
          <w:sz w:val="24"/>
          <w:szCs w:val="24"/>
        </w:rPr>
        <w:t>s</w:t>
      </w:r>
      <w:r w:rsidR="00D74C5B">
        <w:rPr>
          <w:sz w:val="24"/>
          <w:szCs w:val="24"/>
        </w:rPr>
        <w:t>es</w:t>
      </w:r>
      <w:r w:rsidR="00F745F3">
        <w:rPr>
          <w:sz w:val="24"/>
          <w:szCs w:val="24"/>
        </w:rPr>
        <w:t>, the Problem</w:t>
      </w:r>
      <w:r w:rsidR="005458BC">
        <w:rPr>
          <w:sz w:val="24"/>
          <w:szCs w:val="24"/>
        </w:rPr>
        <w:t xml:space="preserve">-orientated Policing model could then be used to figure out why these crimes and </w:t>
      </w:r>
      <w:r w:rsidR="00BD5A5F">
        <w:rPr>
          <w:sz w:val="24"/>
          <w:szCs w:val="24"/>
        </w:rPr>
        <w:t>disorder offen</w:t>
      </w:r>
      <w:r w:rsidR="00CB1D55">
        <w:rPr>
          <w:sz w:val="24"/>
          <w:szCs w:val="24"/>
        </w:rPr>
        <w:t>s</w:t>
      </w:r>
      <w:r w:rsidR="00BD5A5F">
        <w:rPr>
          <w:sz w:val="24"/>
          <w:szCs w:val="24"/>
        </w:rPr>
        <w:t xml:space="preserve">es are being committed, why they are being committed in the specific areas, and then what </w:t>
      </w:r>
      <w:r w:rsidR="004975A2">
        <w:rPr>
          <w:sz w:val="24"/>
          <w:szCs w:val="24"/>
        </w:rPr>
        <w:t xml:space="preserve">solutions the police can come up with </w:t>
      </w:r>
      <w:r w:rsidR="00081416">
        <w:rPr>
          <w:sz w:val="24"/>
          <w:szCs w:val="24"/>
        </w:rPr>
        <w:t xml:space="preserve">which can be used in the hot spot areas in order to decrease the amount of criminal and disorderly </w:t>
      </w:r>
      <w:proofErr w:type="spellStart"/>
      <w:r w:rsidR="00081416">
        <w:rPr>
          <w:sz w:val="24"/>
          <w:szCs w:val="24"/>
        </w:rPr>
        <w:t>behavior</w:t>
      </w:r>
      <w:proofErr w:type="spellEnd"/>
      <w:r w:rsidR="00081416">
        <w:rPr>
          <w:sz w:val="24"/>
          <w:szCs w:val="24"/>
        </w:rPr>
        <w:t xml:space="preserve"> occurring</w:t>
      </w:r>
      <w:r w:rsidR="008346D6">
        <w:rPr>
          <w:sz w:val="24"/>
          <w:szCs w:val="24"/>
        </w:rPr>
        <w:t xml:space="preserve">. </w:t>
      </w:r>
    </w:p>
    <w:p w14:paraId="6C4FC726" w14:textId="37B41694" w:rsidR="001E373B" w:rsidRDefault="001E373B" w:rsidP="003F1734">
      <w:pPr>
        <w:rPr>
          <w:sz w:val="24"/>
          <w:szCs w:val="24"/>
        </w:rPr>
      </w:pPr>
      <w:r>
        <w:rPr>
          <w:sz w:val="24"/>
          <w:szCs w:val="24"/>
        </w:rPr>
        <w:t>Differently to this, although there ha</w:t>
      </w:r>
      <w:r w:rsidR="00CB1D55">
        <w:rPr>
          <w:sz w:val="24"/>
          <w:szCs w:val="24"/>
        </w:rPr>
        <w:t>ve</w:t>
      </w:r>
      <w:r>
        <w:rPr>
          <w:sz w:val="24"/>
          <w:szCs w:val="24"/>
        </w:rPr>
        <w:t xml:space="preserve"> been many positive </w:t>
      </w:r>
      <w:r w:rsidR="00CB1D55">
        <w:rPr>
          <w:sz w:val="24"/>
          <w:szCs w:val="24"/>
        </w:rPr>
        <w:t>e</w:t>
      </w:r>
      <w:r>
        <w:rPr>
          <w:sz w:val="24"/>
          <w:szCs w:val="24"/>
        </w:rPr>
        <w:t xml:space="preserve">ffects created </w:t>
      </w:r>
      <w:r w:rsidR="00F04109">
        <w:rPr>
          <w:sz w:val="24"/>
          <w:szCs w:val="24"/>
        </w:rPr>
        <w:t xml:space="preserve">in many communities around the UK </w:t>
      </w:r>
      <w:r>
        <w:rPr>
          <w:sz w:val="24"/>
          <w:szCs w:val="24"/>
        </w:rPr>
        <w:t>from t</w:t>
      </w:r>
      <w:r w:rsidR="00E05BFE">
        <w:rPr>
          <w:sz w:val="24"/>
          <w:szCs w:val="24"/>
        </w:rPr>
        <w:t>he model</w:t>
      </w:r>
      <w:r w:rsidR="00F04109">
        <w:rPr>
          <w:sz w:val="24"/>
          <w:szCs w:val="24"/>
        </w:rPr>
        <w:t>, it also cause</w:t>
      </w:r>
      <w:r w:rsidR="00CB1D55">
        <w:rPr>
          <w:sz w:val="24"/>
          <w:szCs w:val="24"/>
        </w:rPr>
        <w:t>s</w:t>
      </w:r>
      <w:r w:rsidR="00F04109">
        <w:rPr>
          <w:sz w:val="24"/>
          <w:szCs w:val="24"/>
        </w:rPr>
        <w:t xml:space="preserve"> numerous negative </w:t>
      </w:r>
      <w:r w:rsidR="00CB1D55">
        <w:rPr>
          <w:sz w:val="24"/>
          <w:szCs w:val="24"/>
        </w:rPr>
        <w:t>e</w:t>
      </w:r>
      <w:r w:rsidR="00F04109">
        <w:rPr>
          <w:sz w:val="24"/>
          <w:szCs w:val="24"/>
        </w:rPr>
        <w:t>ffects</w:t>
      </w:r>
      <w:r w:rsidR="0084296A">
        <w:rPr>
          <w:sz w:val="24"/>
          <w:szCs w:val="24"/>
        </w:rPr>
        <w:t xml:space="preserve"> on the communities. Some of whi</w:t>
      </w:r>
      <w:r w:rsidR="006B1581">
        <w:rPr>
          <w:sz w:val="24"/>
          <w:szCs w:val="24"/>
        </w:rPr>
        <w:t xml:space="preserve">ch included a </w:t>
      </w:r>
      <w:r w:rsidR="008E1A70">
        <w:rPr>
          <w:sz w:val="24"/>
          <w:szCs w:val="24"/>
        </w:rPr>
        <w:t xml:space="preserve">negative reaction from Black, </w:t>
      </w:r>
      <w:r w:rsidR="000E4506">
        <w:rPr>
          <w:sz w:val="24"/>
          <w:szCs w:val="24"/>
        </w:rPr>
        <w:t>Asian,</w:t>
      </w:r>
      <w:r w:rsidR="008E1A70">
        <w:rPr>
          <w:sz w:val="24"/>
          <w:szCs w:val="24"/>
        </w:rPr>
        <w:t xml:space="preserve"> and Minority Ethnic communities</w:t>
      </w:r>
      <w:r w:rsidR="00DF4684">
        <w:rPr>
          <w:sz w:val="24"/>
          <w:szCs w:val="24"/>
        </w:rPr>
        <w:t xml:space="preserve"> </w:t>
      </w:r>
      <w:sdt>
        <w:sdtPr>
          <w:rPr>
            <w:sz w:val="24"/>
            <w:szCs w:val="24"/>
          </w:rPr>
          <w:id w:val="1952975364"/>
          <w:citation/>
        </w:sdtPr>
        <w:sdtContent>
          <w:r w:rsidR="00073C28">
            <w:rPr>
              <w:sz w:val="24"/>
              <w:szCs w:val="24"/>
            </w:rPr>
            <w:fldChar w:fldCharType="begin"/>
          </w:r>
          <w:r w:rsidR="00073C28">
            <w:rPr>
              <w:sz w:val="24"/>
              <w:szCs w:val="24"/>
            </w:rPr>
            <w:instrText xml:space="preserve"> CITATION Law18 \l 2057 </w:instrText>
          </w:r>
          <w:r w:rsidR="00073C28">
            <w:rPr>
              <w:sz w:val="24"/>
              <w:szCs w:val="24"/>
            </w:rPr>
            <w:fldChar w:fldCharType="separate"/>
          </w:r>
          <w:r w:rsidR="00421378" w:rsidRPr="00421378">
            <w:rPr>
              <w:noProof/>
              <w:sz w:val="24"/>
              <w:szCs w:val="24"/>
            </w:rPr>
            <w:t>(Law and Society, 2018)</w:t>
          </w:r>
          <w:r w:rsidR="00073C28">
            <w:rPr>
              <w:sz w:val="24"/>
              <w:szCs w:val="24"/>
            </w:rPr>
            <w:fldChar w:fldCharType="end"/>
          </w:r>
        </w:sdtContent>
      </w:sdt>
      <w:r w:rsidR="00FE14D9">
        <w:rPr>
          <w:sz w:val="24"/>
          <w:szCs w:val="24"/>
        </w:rPr>
        <w:t xml:space="preserve">. This may </w:t>
      </w:r>
      <w:r w:rsidR="000E4506">
        <w:rPr>
          <w:sz w:val="24"/>
          <w:szCs w:val="24"/>
        </w:rPr>
        <w:t xml:space="preserve">have been due to targeted stop and search by police or more aggressive manners used by the police </w:t>
      </w:r>
      <w:r w:rsidR="00CF69FD">
        <w:rPr>
          <w:sz w:val="24"/>
          <w:szCs w:val="24"/>
        </w:rPr>
        <w:t xml:space="preserve">in order to cut down on the crime levels. However, </w:t>
      </w:r>
      <w:r w:rsidR="000F7CC4">
        <w:rPr>
          <w:sz w:val="24"/>
          <w:szCs w:val="24"/>
        </w:rPr>
        <w:t>it can also be seen that people of the Black, Asian, and Minority Ethnic communities make up a higher  percentage of the communities living in the more deprived or crime</w:t>
      </w:r>
      <w:r w:rsidR="00CB1D55">
        <w:rPr>
          <w:sz w:val="24"/>
          <w:szCs w:val="24"/>
        </w:rPr>
        <w:t>-</w:t>
      </w:r>
      <w:r w:rsidR="000F7CC4">
        <w:rPr>
          <w:sz w:val="24"/>
          <w:szCs w:val="24"/>
        </w:rPr>
        <w:t xml:space="preserve">filled areas. </w:t>
      </w:r>
      <w:r w:rsidR="00A3084D">
        <w:rPr>
          <w:sz w:val="24"/>
          <w:szCs w:val="24"/>
        </w:rPr>
        <w:t xml:space="preserve">A study completed by the UK Government shows that </w:t>
      </w:r>
      <w:r w:rsidR="0007327D">
        <w:rPr>
          <w:sz w:val="24"/>
          <w:szCs w:val="24"/>
        </w:rPr>
        <w:t xml:space="preserve">individuals from the Pakistani and Bangladeshi ethnic groups were over 3 times as likely as White British people to live in the most income-deprived 10% of </w:t>
      </w:r>
      <w:proofErr w:type="spellStart"/>
      <w:r w:rsidR="0007327D">
        <w:rPr>
          <w:sz w:val="24"/>
          <w:szCs w:val="24"/>
        </w:rPr>
        <w:t>neighborhoods</w:t>
      </w:r>
      <w:proofErr w:type="spellEnd"/>
      <w:r w:rsidR="0007327D">
        <w:rPr>
          <w:sz w:val="24"/>
          <w:szCs w:val="24"/>
        </w:rPr>
        <w:t xml:space="preserve"> in the United Kingdom </w:t>
      </w:r>
      <w:sdt>
        <w:sdtPr>
          <w:rPr>
            <w:sz w:val="24"/>
            <w:szCs w:val="24"/>
          </w:rPr>
          <w:id w:val="1453826818"/>
          <w:citation/>
        </w:sdtPr>
        <w:sdtContent>
          <w:r w:rsidR="0007327D">
            <w:rPr>
              <w:sz w:val="24"/>
              <w:szCs w:val="24"/>
            </w:rPr>
            <w:fldChar w:fldCharType="begin"/>
          </w:r>
          <w:r w:rsidR="0007327D">
            <w:rPr>
              <w:sz w:val="24"/>
              <w:szCs w:val="24"/>
            </w:rPr>
            <w:instrText xml:space="preserve"> CITATION UKG201 \l 2057 </w:instrText>
          </w:r>
          <w:r w:rsidR="0007327D">
            <w:rPr>
              <w:sz w:val="24"/>
              <w:szCs w:val="24"/>
            </w:rPr>
            <w:fldChar w:fldCharType="separate"/>
          </w:r>
          <w:r w:rsidR="00421378" w:rsidRPr="00421378">
            <w:rPr>
              <w:noProof/>
              <w:sz w:val="24"/>
              <w:szCs w:val="24"/>
            </w:rPr>
            <w:t>(UK Government, 2020)</w:t>
          </w:r>
          <w:r w:rsidR="0007327D">
            <w:rPr>
              <w:sz w:val="24"/>
              <w:szCs w:val="24"/>
            </w:rPr>
            <w:fldChar w:fldCharType="end"/>
          </w:r>
        </w:sdtContent>
      </w:sdt>
      <w:r w:rsidR="0007327D">
        <w:rPr>
          <w:sz w:val="24"/>
          <w:szCs w:val="24"/>
        </w:rPr>
        <w:t xml:space="preserve">. </w:t>
      </w:r>
    </w:p>
    <w:p w14:paraId="59E112C7" w14:textId="76AA984D" w:rsidR="0007327D" w:rsidRDefault="00686C49" w:rsidP="003F1734">
      <w:pPr>
        <w:rPr>
          <w:sz w:val="24"/>
          <w:szCs w:val="24"/>
        </w:rPr>
      </w:pPr>
      <w:r>
        <w:rPr>
          <w:sz w:val="24"/>
          <w:szCs w:val="24"/>
        </w:rPr>
        <w:t>a case that occurred in Washington D.C in America</w:t>
      </w:r>
      <w:r w:rsidR="00D02E2B">
        <w:rPr>
          <w:sz w:val="24"/>
          <w:szCs w:val="24"/>
        </w:rPr>
        <w:t xml:space="preserve">, Kelling, G.L., Pate, A. M., </w:t>
      </w:r>
      <w:r w:rsidR="00C14C78" w:rsidRPr="00C14C78">
        <w:rPr>
          <w:sz w:val="24"/>
          <w:szCs w:val="24"/>
        </w:rPr>
        <w:t>Dieckman, D., &amp; Brown, C. (1974)</w:t>
      </w:r>
      <w:r w:rsidR="00C14C78">
        <w:rPr>
          <w:sz w:val="24"/>
          <w:szCs w:val="24"/>
        </w:rPr>
        <w:t xml:space="preserve"> showed how </w:t>
      </w:r>
      <w:r w:rsidR="00CB1D55">
        <w:rPr>
          <w:sz w:val="24"/>
          <w:szCs w:val="24"/>
        </w:rPr>
        <w:t>e</w:t>
      </w:r>
      <w:r w:rsidR="00C14C78">
        <w:rPr>
          <w:sz w:val="24"/>
          <w:szCs w:val="24"/>
        </w:rPr>
        <w:t>ffective Hot Spot Policing can be. In this case</w:t>
      </w:r>
      <w:r w:rsidR="001757A0">
        <w:rPr>
          <w:sz w:val="24"/>
          <w:szCs w:val="24"/>
        </w:rPr>
        <w:t xml:space="preserve">, the police set out to examine the different levels of patrols in the </w:t>
      </w:r>
      <w:r w:rsidR="000437EA">
        <w:rPr>
          <w:sz w:val="24"/>
          <w:szCs w:val="24"/>
        </w:rPr>
        <w:t>city of Kansas. 3 teams were examined across 15 beats</w:t>
      </w:r>
      <w:r w:rsidR="008B7E85">
        <w:rPr>
          <w:sz w:val="24"/>
          <w:szCs w:val="24"/>
        </w:rPr>
        <w:t>. In the 3 areas</w:t>
      </w:r>
      <w:r w:rsidR="00CB1D55">
        <w:rPr>
          <w:sz w:val="24"/>
          <w:szCs w:val="24"/>
        </w:rPr>
        <w:t>,</w:t>
      </w:r>
      <w:r w:rsidR="008B7E85">
        <w:rPr>
          <w:sz w:val="24"/>
          <w:szCs w:val="24"/>
        </w:rPr>
        <w:t xml:space="preserve"> the police visibility levels and presence w</w:t>
      </w:r>
      <w:r w:rsidR="00CB1D55">
        <w:rPr>
          <w:sz w:val="24"/>
          <w:szCs w:val="24"/>
        </w:rPr>
        <w:t>ere</w:t>
      </w:r>
      <w:r w:rsidR="008B7E85">
        <w:rPr>
          <w:sz w:val="24"/>
          <w:szCs w:val="24"/>
        </w:rPr>
        <w:t xml:space="preserve"> different</w:t>
      </w:r>
      <w:r w:rsidR="00FA277F">
        <w:rPr>
          <w:sz w:val="24"/>
          <w:szCs w:val="24"/>
        </w:rPr>
        <w:t>. In the first area</w:t>
      </w:r>
      <w:r w:rsidR="00CB1D55">
        <w:rPr>
          <w:sz w:val="24"/>
          <w:szCs w:val="24"/>
        </w:rPr>
        <w:t>,</w:t>
      </w:r>
      <w:r w:rsidR="00FA277F">
        <w:rPr>
          <w:sz w:val="24"/>
          <w:szCs w:val="24"/>
        </w:rPr>
        <w:t xml:space="preserve"> the police only showed up if a call for assistance was made. In the second area</w:t>
      </w:r>
      <w:r w:rsidR="00CB1D55">
        <w:rPr>
          <w:sz w:val="24"/>
          <w:szCs w:val="24"/>
        </w:rPr>
        <w:t>,</w:t>
      </w:r>
      <w:r w:rsidR="00FA277F">
        <w:rPr>
          <w:sz w:val="24"/>
          <w:szCs w:val="24"/>
        </w:rPr>
        <w:t xml:space="preserve"> police increased their visibility to </w:t>
      </w:r>
      <w:r w:rsidR="00F32C3A">
        <w:rPr>
          <w:sz w:val="24"/>
          <w:szCs w:val="24"/>
        </w:rPr>
        <w:t>3 times more than normal and in the 3</w:t>
      </w:r>
      <w:r w:rsidR="00F32C3A" w:rsidRPr="00F32C3A">
        <w:rPr>
          <w:sz w:val="24"/>
          <w:szCs w:val="24"/>
          <w:vertAlign w:val="superscript"/>
        </w:rPr>
        <w:t>rd</w:t>
      </w:r>
      <w:r w:rsidR="00F32C3A">
        <w:rPr>
          <w:sz w:val="24"/>
          <w:szCs w:val="24"/>
        </w:rPr>
        <w:t xml:space="preserve"> area, the usual level of police visibility was maintained so that they could monitor the effects of different police presence within these areas.</w:t>
      </w:r>
      <w:r w:rsidR="00B16A0C">
        <w:rPr>
          <w:sz w:val="24"/>
          <w:szCs w:val="24"/>
        </w:rPr>
        <w:t xml:space="preserve"> This experiment was then run </w:t>
      </w:r>
      <w:r w:rsidR="00A966DF">
        <w:rPr>
          <w:sz w:val="24"/>
          <w:szCs w:val="24"/>
        </w:rPr>
        <w:t xml:space="preserve">successfully </w:t>
      </w:r>
      <w:r w:rsidR="00B16A0C">
        <w:rPr>
          <w:sz w:val="24"/>
          <w:szCs w:val="24"/>
        </w:rPr>
        <w:t>over the course of a yea</w:t>
      </w:r>
      <w:r w:rsidR="00A966DF">
        <w:rPr>
          <w:sz w:val="24"/>
          <w:szCs w:val="24"/>
        </w:rPr>
        <w:t>r</w:t>
      </w:r>
      <w:r w:rsidR="00AC72E0">
        <w:rPr>
          <w:sz w:val="24"/>
          <w:szCs w:val="24"/>
        </w:rPr>
        <w:t xml:space="preserve"> </w:t>
      </w:r>
      <w:sdt>
        <w:sdtPr>
          <w:rPr>
            <w:sz w:val="24"/>
            <w:szCs w:val="24"/>
          </w:rPr>
          <w:id w:val="1501540888"/>
          <w:citation/>
        </w:sdtPr>
        <w:sdtContent>
          <w:r w:rsidR="00421378">
            <w:rPr>
              <w:sz w:val="24"/>
              <w:szCs w:val="24"/>
            </w:rPr>
            <w:fldChar w:fldCharType="begin"/>
          </w:r>
          <w:r w:rsidR="00421378">
            <w:rPr>
              <w:sz w:val="24"/>
              <w:szCs w:val="24"/>
            </w:rPr>
            <w:instrText xml:space="preserve"> CITATION Cen20 \l 2057 </w:instrText>
          </w:r>
          <w:r w:rsidR="00421378">
            <w:rPr>
              <w:sz w:val="24"/>
              <w:szCs w:val="24"/>
            </w:rPr>
            <w:fldChar w:fldCharType="separate"/>
          </w:r>
          <w:r w:rsidR="00421378" w:rsidRPr="00421378">
            <w:rPr>
              <w:noProof/>
              <w:sz w:val="24"/>
              <w:szCs w:val="24"/>
            </w:rPr>
            <w:t>(Centre for Evidence-Based Crime Policy, 2020)</w:t>
          </w:r>
          <w:r w:rsidR="00421378">
            <w:rPr>
              <w:sz w:val="24"/>
              <w:szCs w:val="24"/>
            </w:rPr>
            <w:fldChar w:fldCharType="end"/>
          </w:r>
        </w:sdtContent>
      </w:sdt>
      <w:r w:rsidR="00F13E6F">
        <w:rPr>
          <w:sz w:val="24"/>
          <w:szCs w:val="24"/>
        </w:rPr>
        <w:t>.</w:t>
      </w:r>
    </w:p>
    <w:p w14:paraId="1964A4F4" w14:textId="09A1AFBF" w:rsidR="00F13E6F" w:rsidRDefault="00F13E6F" w:rsidP="003F1734">
      <w:pPr>
        <w:rPr>
          <w:sz w:val="24"/>
          <w:szCs w:val="24"/>
        </w:rPr>
      </w:pPr>
      <w:r>
        <w:rPr>
          <w:sz w:val="24"/>
          <w:szCs w:val="24"/>
        </w:rPr>
        <w:t xml:space="preserve">The findings of this case showed that </w:t>
      </w:r>
      <w:r w:rsidR="00983D14">
        <w:rPr>
          <w:sz w:val="24"/>
          <w:szCs w:val="24"/>
        </w:rPr>
        <w:t>there was no statistically signi</w:t>
      </w:r>
      <w:r w:rsidR="005A51A4">
        <w:rPr>
          <w:sz w:val="24"/>
          <w:szCs w:val="24"/>
        </w:rPr>
        <w:t>ficant difference in crime made between reactive, proactive</w:t>
      </w:r>
      <w:r w:rsidR="007C0589">
        <w:rPr>
          <w:sz w:val="24"/>
          <w:szCs w:val="24"/>
        </w:rPr>
        <w:t>,</w:t>
      </w:r>
      <w:r w:rsidR="005A51A4">
        <w:rPr>
          <w:sz w:val="24"/>
          <w:szCs w:val="24"/>
        </w:rPr>
        <w:t xml:space="preserve"> and control areas </w:t>
      </w:r>
      <w:r w:rsidR="00CC6426">
        <w:rPr>
          <w:sz w:val="24"/>
          <w:szCs w:val="24"/>
        </w:rPr>
        <w:t>when looking at the victimisation survey. It also showed that there</w:t>
      </w:r>
      <w:r w:rsidR="003D08E3">
        <w:rPr>
          <w:sz w:val="24"/>
          <w:szCs w:val="24"/>
        </w:rPr>
        <w:t xml:space="preserve"> was only one statistically significant difference in the departmental </w:t>
      </w:r>
      <w:r w:rsidR="003D08E3">
        <w:rPr>
          <w:sz w:val="24"/>
          <w:szCs w:val="24"/>
        </w:rPr>
        <w:lastRenderedPageBreak/>
        <w:t xml:space="preserve">reports </w:t>
      </w:r>
      <w:r w:rsidR="004C0D4F">
        <w:rPr>
          <w:sz w:val="24"/>
          <w:szCs w:val="24"/>
        </w:rPr>
        <w:t xml:space="preserve">in the category of sex crimes between the 3 area types. The only real difference that the hot spot policing </w:t>
      </w:r>
      <w:r w:rsidR="00B605B5">
        <w:rPr>
          <w:sz w:val="24"/>
          <w:szCs w:val="24"/>
        </w:rPr>
        <w:t>seemed to make in these areas is when it came down to</w:t>
      </w:r>
      <w:r w:rsidR="009627B8">
        <w:rPr>
          <w:sz w:val="24"/>
          <w:szCs w:val="24"/>
        </w:rPr>
        <w:t xml:space="preserve"> reports made by citizens and business owners for vandalism and burglary, however, the results were not consistent.</w:t>
      </w:r>
    </w:p>
    <w:p w14:paraId="5CB7FF0A" w14:textId="1B1D59FA" w:rsidR="009627B8" w:rsidRDefault="00421378" w:rsidP="003F1734">
      <w:pPr>
        <w:rPr>
          <w:sz w:val="24"/>
          <w:szCs w:val="24"/>
        </w:rPr>
      </w:pPr>
      <w:r>
        <w:rPr>
          <w:sz w:val="24"/>
          <w:szCs w:val="24"/>
        </w:rPr>
        <w:t xml:space="preserve">Despite this case being somewhat ineffective, </w:t>
      </w:r>
      <w:r w:rsidR="002105A4">
        <w:rPr>
          <w:sz w:val="24"/>
          <w:szCs w:val="24"/>
        </w:rPr>
        <w:t xml:space="preserve">it should be noticed and taken into account that the </w:t>
      </w:r>
      <w:r w:rsidR="00E55178">
        <w:rPr>
          <w:sz w:val="24"/>
          <w:szCs w:val="24"/>
        </w:rPr>
        <w:t xml:space="preserve">experiment was conducted </w:t>
      </w:r>
      <w:r w:rsidR="007C0589">
        <w:rPr>
          <w:sz w:val="24"/>
          <w:szCs w:val="24"/>
        </w:rPr>
        <w:t xml:space="preserve">in </w:t>
      </w:r>
      <w:r w:rsidR="00EC7B57">
        <w:rPr>
          <w:sz w:val="24"/>
          <w:szCs w:val="24"/>
        </w:rPr>
        <w:t>1974, where the society, its communities</w:t>
      </w:r>
      <w:r w:rsidR="007C0589">
        <w:rPr>
          <w:sz w:val="24"/>
          <w:szCs w:val="24"/>
        </w:rPr>
        <w:t>,</w:t>
      </w:r>
      <w:r w:rsidR="00EC7B57">
        <w:rPr>
          <w:sz w:val="24"/>
          <w:szCs w:val="24"/>
        </w:rPr>
        <w:t xml:space="preserve"> and the crimes that were being committed were </w:t>
      </w:r>
      <w:r w:rsidR="00035D12">
        <w:rPr>
          <w:sz w:val="24"/>
          <w:szCs w:val="24"/>
        </w:rPr>
        <w:t xml:space="preserve">somewhat different. This is why with more recent experiments, and in other countries such as in the United Kingdom, the Hot Spot Policing approach can be seen to be significantly more effective. </w:t>
      </w:r>
    </w:p>
    <w:p w14:paraId="7C58B6A3" w14:textId="4B614BDE" w:rsidR="00C72669" w:rsidRDefault="00752A2F" w:rsidP="003F1734">
      <w:pPr>
        <w:rPr>
          <w:sz w:val="24"/>
          <w:szCs w:val="24"/>
        </w:rPr>
      </w:pPr>
      <w:r>
        <w:rPr>
          <w:sz w:val="24"/>
          <w:szCs w:val="24"/>
        </w:rPr>
        <w:t xml:space="preserve">To conclude, the Problem-Orientated Policing method and the Hot Spot Policing method are </w:t>
      </w:r>
      <w:r w:rsidR="00D25ADF">
        <w:rPr>
          <w:sz w:val="24"/>
          <w:szCs w:val="24"/>
        </w:rPr>
        <w:t xml:space="preserve">of high significance in combating the crimes that are occurring today, in </w:t>
      </w:r>
      <w:r w:rsidR="007C0589">
        <w:rPr>
          <w:sz w:val="24"/>
          <w:szCs w:val="24"/>
        </w:rPr>
        <w:t xml:space="preserve">the </w:t>
      </w:r>
      <w:r w:rsidR="00D25ADF">
        <w:rPr>
          <w:sz w:val="24"/>
          <w:szCs w:val="24"/>
        </w:rPr>
        <w:t>prevention</w:t>
      </w:r>
      <w:r w:rsidR="00040B47">
        <w:rPr>
          <w:sz w:val="24"/>
          <w:szCs w:val="24"/>
        </w:rPr>
        <w:t xml:space="preserve"> of crimes</w:t>
      </w:r>
      <w:r w:rsidR="007C0589">
        <w:rPr>
          <w:sz w:val="24"/>
          <w:szCs w:val="24"/>
        </w:rPr>
        <w:t>,</w:t>
      </w:r>
      <w:r w:rsidR="00040B47">
        <w:rPr>
          <w:sz w:val="24"/>
          <w:szCs w:val="24"/>
        </w:rPr>
        <w:t xml:space="preserve"> and in catching the offenders during or after committing the crimes.</w:t>
      </w:r>
    </w:p>
    <w:p w14:paraId="6D059AED" w14:textId="77777777" w:rsidR="00C72669" w:rsidRDefault="00C72669" w:rsidP="003F1734">
      <w:pPr>
        <w:rPr>
          <w:sz w:val="24"/>
          <w:szCs w:val="24"/>
        </w:rPr>
      </w:pPr>
    </w:p>
    <w:p w14:paraId="61B71AAD" w14:textId="77777777" w:rsidR="008639E9" w:rsidRDefault="008639E9" w:rsidP="003F1734">
      <w:pPr>
        <w:rPr>
          <w:sz w:val="24"/>
          <w:szCs w:val="24"/>
        </w:rPr>
      </w:pPr>
    </w:p>
    <w:p w14:paraId="0A0BE1C8" w14:textId="77777777" w:rsidR="008639E9" w:rsidRPr="003F1734" w:rsidRDefault="008639E9" w:rsidP="003F1734">
      <w:pPr>
        <w:rPr>
          <w:sz w:val="24"/>
          <w:szCs w:val="24"/>
        </w:rPr>
      </w:pPr>
    </w:p>
    <w:p w14:paraId="56A39CCA" w14:textId="5DC2DF27" w:rsidR="003F1734" w:rsidRPr="003F1734" w:rsidRDefault="003F1734" w:rsidP="003F1734">
      <w:pPr>
        <w:rPr>
          <w:sz w:val="24"/>
          <w:szCs w:val="24"/>
        </w:rPr>
      </w:pPr>
    </w:p>
    <w:p w14:paraId="17F7B8FB" w14:textId="1580388C" w:rsidR="003F1734" w:rsidRPr="003F1734" w:rsidRDefault="003F1734" w:rsidP="003F1734">
      <w:pPr>
        <w:rPr>
          <w:sz w:val="24"/>
          <w:szCs w:val="24"/>
        </w:rPr>
      </w:pPr>
    </w:p>
    <w:sdt>
      <w:sdtPr>
        <w:rPr>
          <w:rFonts w:asciiTheme="minorHAnsi" w:eastAsiaTheme="minorHAnsi" w:hAnsiTheme="minorHAnsi" w:cstheme="minorBidi"/>
          <w:color w:val="auto"/>
          <w:sz w:val="22"/>
          <w:szCs w:val="22"/>
          <w:lang w:val="en-GB"/>
        </w:rPr>
        <w:id w:val="140471920"/>
        <w:docPartObj>
          <w:docPartGallery w:val="Bibliographies"/>
          <w:docPartUnique/>
        </w:docPartObj>
      </w:sdtPr>
      <w:sdtEndPr/>
      <w:sdtContent>
        <w:p w14:paraId="2672E979" w14:textId="5D00D672" w:rsidR="003F7348" w:rsidRDefault="003F7348">
          <w:pPr>
            <w:pStyle w:val="Heading1"/>
          </w:pPr>
          <w:r>
            <w:t>References</w:t>
          </w:r>
        </w:p>
        <w:sdt>
          <w:sdtPr>
            <w:id w:val="-573587230"/>
            <w:bibliography/>
          </w:sdtPr>
          <w:sdtEndPr/>
          <w:sdtContent>
            <w:p w14:paraId="542A01C9" w14:textId="77777777" w:rsidR="00421378" w:rsidRDefault="003F7348" w:rsidP="00421378">
              <w:pPr>
                <w:pStyle w:val="Bibliography"/>
                <w:rPr>
                  <w:noProof/>
                  <w:sz w:val="24"/>
                  <w:szCs w:val="24"/>
                </w:rPr>
              </w:pPr>
              <w:r>
                <w:fldChar w:fldCharType="begin"/>
              </w:r>
              <w:r>
                <w:instrText xml:space="preserve"> BIBLIOGRAPHY </w:instrText>
              </w:r>
              <w:r>
                <w:fldChar w:fldCharType="separate"/>
              </w:r>
              <w:r w:rsidR="00421378">
                <w:rPr>
                  <w:noProof/>
                </w:rPr>
                <w:t xml:space="preserve">BBC, 2021. </w:t>
              </w:r>
              <w:r w:rsidR="00421378">
                <w:rPr>
                  <w:i/>
                  <w:iCs/>
                  <w:noProof/>
                </w:rPr>
                <w:t xml:space="preserve">Hotspot policing cuts Southend crime by 74%, says Essex force. </w:t>
              </w:r>
              <w:r w:rsidR="00421378">
                <w:rPr>
                  <w:noProof/>
                </w:rPr>
                <w:t xml:space="preserve">[Online] </w:t>
              </w:r>
              <w:r w:rsidR="00421378">
                <w:rPr>
                  <w:noProof/>
                </w:rPr>
                <w:br/>
                <w:t xml:space="preserve">Available at: </w:t>
              </w:r>
              <w:r w:rsidR="00421378">
                <w:rPr>
                  <w:noProof/>
                  <w:u w:val="single"/>
                </w:rPr>
                <w:t>https://www.bbc.co.uk/news/uk-england-essex-58591105?at_medium=custom7&amp;at_campaign=64&amp;at_custom4=6401FFDA-17A6-11EC-BFF2-89B94744363C&amp;at_custom2=twitter&amp;at_custom3=Regional+BBC+East&amp;at_custom1=link#:~:text=Policing%20minister%20Kit%20Malthouse%20said%20th</w:t>
              </w:r>
            </w:p>
            <w:p w14:paraId="6A9363F1" w14:textId="77777777" w:rsidR="00421378" w:rsidRDefault="00421378" w:rsidP="00421378">
              <w:pPr>
                <w:pStyle w:val="Bibliography"/>
                <w:rPr>
                  <w:noProof/>
                </w:rPr>
              </w:pPr>
              <w:r>
                <w:rPr>
                  <w:noProof/>
                </w:rPr>
                <w:t xml:space="preserve">Campbell Collaboration, 2020. </w:t>
              </w:r>
              <w:r>
                <w:rPr>
                  <w:i/>
                  <w:iCs/>
                  <w:noProof/>
                </w:rPr>
                <w:t xml:space="preserve">Problem-oriented policing for reducing crime and disorder: An updated systematic review and meta-analysis. </w:t>
              </w:r>
              <w:r>
                <w:rPr>
                  <w:noProof/>
                </w:rPr>
                <w:t xml:space="preserve">[Online] </w:t>
              </w:r>
              <w:r>
                <w:rPr>
                  <w:noProof/>
                </w:rPr>
                <w:br/>
                <w:t xml:space="preserve">Available at: </w:t>
              </w:r>
              <w:r>
                <w:rPr>
                  <w:noProof/>
                  <w:u w:val="single"/>
                </w:rPr>
                <w:t>https://onlinelibrary.wiley.com/doi/full/10.1002/cl2.1089</w:t>
              </w:r>
            </w:p>
            <w:p w14:paraId="336E1248" w14:textId="77777777" w:rsidR="00421378" w:rsidRDefault="00421378" w:rsidP="00421378">
              <w:pPr>
                <w:pStyle w:val="Bibliography"/>
                <w:rPr>
                  <w:noProof/>
                </w:rPr>
              </w:pPr>
              <w:r>
                <w:rPr>
                  <w:noProof/>
                </w:rPr>
                <w:t xml:space="preserve">Campbell Collaboration, 2020. </w:t>
              </w:r>
              <w:r>
                <w:rPr>
                  <w:i/>
                  <w:iCs/>
                  <w:noProof/>
                </w:rPr>
                <w:t xml:space="preserve">Problem-oriented policing for reducing crime and disorder: An updated systematic review and meta-analysis. </w:t>
              </w:r>
              <w:r>
                <w:rPr>
                  <w:noProof/>
                </w:rPr>
                <w:t xml:space="preserve">[Online] </w:t>
              </w:r>
              <w:r>
                <w:rPr>
                  <w:noProof/>
                </w:rPr>
                <w:br/>
                <w:t xml:space="preserve">Available at: </w:t>
              </w:r>
              <w:r>
                <w:rPr>
                  <w:noProof/>
                  <w:u w:val="single"/>
                </w:rPr>
                <w:t>https://onlinelibrary.wiley.com/doi/full/10.1002/cl2.1089</w:t>
              </w:r>
            </w:p>
            <w:p w14:paraId="20C0260E" w14:textId="77777777" w:rsidR="00421378" w:rsidRDefault="00421378" w:rsidP="00421378">
              <w:pPr>
                <w:pStyle w:val="Bibliography"/>
                <w:rPr>
                  <w:noProof/>
                </w:rPr>
              </w:pPr>
              <w:r>
                <w:rPr>
                  <w:noProof/>
                </w:rPr>
                <w:t xml:space="preserve">Centre for Evidence-Based Crime Policing, 2022. </w:t>
              </w:r>
              <w:r>
                <w:rPr>
                  <w:i/>
                  <w:iCs/>
                  <w:noProof/>
                </w:rPr>
                <w:t xml:space="preserve">What is Probelm-Orientated Policing. </w:t>
              </w:r>
              <w:r>
                <w:rPr>
                  <w:noProof/>
                </w:rPr>
                <w:t xml:space="preserve">[Online] </w:t>
              </w:r>
              <w:r>
                <w:rPr>
                  <w:noProof/>
                </w:rPr>
                <w:br/>
                <w:t xml:space="preserve">Available at: </w:t>
              </w:r>
              <w:r>
                <w:rPr>
                  <w:noProof/>
                  <w:u w:val="single"/>
                </w:rPr>
                <w:t>https://cebcp.org/evidence-based-policing/what-works-in-policing/research-evidence-review/problem-oriented-policing/#:~:text=As%20Sherman%20%281998%29%20notes%2C%20evidence-based%20policing%20involves%20not,learn%20from%20and%20improve%20their%20problem%2</w:t>
              </w:r>
            </w:p>
            <w:p w14:paraId="0680AF05" w14:textId="77777777" w:rsidR="00421378" w:rsidRDefault="00421378" w:rsidP="00421378">
              <w:pPr>
                <w:pStyle w:val="Bibliography"/>
                <w:rPr>
                  <w:noProof/>
                </w:rPr>
              </w:pPr>
              <w:r>
                <w:rPr>
                  <w:noProof/>
                </w:rPr>
                <w:lastRenderedPageBreak/>
                <w:t xml:space="preserve">Centre for Evidence-Based Crime Policy, 2020. </w:t>
              </w:r>
              <w:r>
                <w:rPr>
                  <w:i/>
                  <w:iCs/>
                  <w:noProof/>
                </w:rPr>
                <w:t xml:space="preserve">Evidence-Based Policing Matrix. </w:t>
              </w:r>
              <w:r>
                <w:rPr>
                  <w:noProof/>
                </w:rPr>
                <w:t xml:space="preserve">[Online] </w:t>
              </w:r>
              <w:r>
                <w:rPr>
                  <w:noProof/>
                </w:rPr>
                <w:br/>
                <w:t xml:space="preserve">Available at: </w:t>
              </w:r>
              <w:r>
                <w:rPr>
                  <w:noProof/>
                  <w:u w:val="single"/>
                </w:rPr>
                <w:t>https://cebcp.org/evidence-based-policing/the-matrix/neighborhood/neighborhood-kelling-et-al-1974/</w:t>
              </w:r>
            </w:p>
            <w:p w14:paraId="11C714AE" w14:textId="77777777" w:rsidR="00421378" w:rsidRDefault="00421378" w:rsidP="00421378">
              <w:pPr>
                <w:pStyle w:val="Bibliography"/>
                <w:rPr>
                  <w:noProof/>
                </w:rPr>
              </w:pPr>
              <w:r>
                <w:rPr>
                  <w:noProof/>
                </w:rPr>
                <w:t xml:space="preserve">College of Policing, 2020. </w:t>
              </w:r>
              <w:r>
                <w:rPr>
                  <w:i/>
                  <w:iCs/>
                  <w:noProof/>
                </w:rPr>
                <w:t xml:space="preserve">Sucessful Police Probelm-Solving. </w:t>
              </w:r>
              <w:r>
                <w:rPr>
                  <w:noProof/>
                </w:rPr>
                <w:t xml:space="preserve">[Online] </w:t>
              </w:r>
              <w:r>
                <w:rPr>
                  <w:noProof/>
                </w:rPr>
                <w:br/>
                <w:t xml:space="preserve">Available at: </w:t>
              </w:r>
              <w:r>
                <w:rPr>
                  <w:noProof/>
                  <w:u w:val="single"/>
                </w:rPr>
                <w:t>https://whatworks.college.police.uk/Research/Documents/Problem-solving_practitioner_guide.pdf</w:t>
              </w:r>
            </w:p>
            <w:p w14:paraId="1D712417" w14:textId="77777777" w:rsidR="00421378" w:rsidRDefault="00421378" w:rsidP="00421378">
              <w:pPr>
                <w:pStyle w:val="Bibliography"/>
                <w:rPr>
                  <w:noProof/>
                </w:rPr>
              </w:pPr>
              <w:r>
                <w:rPr>
                  <w:noProof/>
                </w:rPr>
                <w:t xml:space="preserve">College of Policing, 2022. </w:t>
              </w:r>
              <w:r>
                <w:rPr>
                  <w:i/>
                  <w:iCs/>
                  <w:noProof/>
                </w:rPr>
                <w:t xml:space="preserve">Evidence-based Policing. </w:t>
              </w:r>
              <w:r>
                <w:rPr>
                  <w:noProof/>
                </w:rPr>
                <w:t xml:space="preserve">[Online] </w:t>
              </w:r>
              <w:r>
                <w:rPr>
                  <w:noProof/>
                </w:rPr>
                <w:br/>
                <w:t xml:space="preserve">Available at: </w:t>
              </w:r>
              <w:r>
                <w:rPr>
                  <w:noProof/>
                  <w:u w:val="single"/>
                </w:rPr>
                <w:t>https://www.college.police.uk/research/evidence-based-policing-EBP</w:t>
              </w:r>
            </w:p>
            <w:p w14:paraId="188247C5" w14:textId="77777777" w:rsidR="00421378" w:rsidRDefault="00421378" w:rsidP="00421378">
              <w:pPr>
                <w:pStyle w:val="Bibliography"/>
                <w:rPr>
                  <w:noProof/>
                </w:rPr>
              </w:pPr>
              <w:r>
                <w:rPr>
                  <w:noProof/>
                </w:rPr>
                <w:t xml:space="preserve">Law and Society, 2018. </w:t>
              </w:r>
              <w:r>
                <w:rPr>
                  <w:i/>
                  <w:iCs/>
                  <w:noProof/>
                </w:rPr>
                <w:t xml:space="preserve">The Extent and Correlates of Public Support for Deterrence Reforms and Hot Spots Policing. </w:t>
              </w:r>
              <w:r>
                <w:rPr>
                  <w:noProof/>
                </w:rPr>
                <w:t xml:space="preserve">[Online] </w:t>
              </w:r>
              <w:r>
                <w:rPr>
                  <w:noProof/>
                </w:rPr>
                <w:br/>
                <w:t xml:space="preserve">Available at: </w:t>
              </w:r>
              <w:r>
                <w:rPr>
                  <w:noProof/>
                  <w:u w:val="single"/>
                </w:rPr>
                <w:t>https://onlinelibrary-wiley-com.ezproxy.uwtsd.ac.uk/doi/pdfdirect/10.1111/lasr.12327</w:t>
              </w:r>
            </w:p>
            <w:p w14:paraId="590819FF" w14:textId="77777777" w:rsidR="00421378" w:rsidRDefault="00421378" w:rsidP="00421378">
              <w:pPr>
                <w:pStyle w:val="Bibliography"/>
                <w:rPr>
                  <w:noProof/>
                </w:rPr>
              </w:pPr>
              <w:r>
                <w:rPr>
                  <w:noProof/>
                </w:rPr>
                <w:t xml:space="preserve">UK College of Policing , 2021. </w:t>
              </w:r>
              <w:r>
                <w:rPr>
                  <w:i/>
                  <w:iCs/>
                  <w:noProof/>
                </w:rPr>
                <w:t xml:space="preserve">Hot Spots Policing. </w:t>
              </w:r>
              <w:r>
                <w:rPr>
                  <w:noProof/>
                </w:rPr>
                <w:t xml:space="preserve">[Online] </w:t>
              </w:r>
              <w:r>
                <w:rPr>
                  <w:noProof/>
                </w:rPr>
                <w:br/>
                <w:t xml:space="preserve">Available at: </w:t>
              </w:r>
              <w:r>
                <w:rPr>
                  <w:noProof/>
                  <w:u w:val="single"/>
                </w:rPr>
                <w:t>https://whatworks.college.police.uk/toolkit/Pages/Intervention.aspx?InterventionID=46#:~:text=Taking%20a%20POP%20approach%20increased%20the%20effectiveness%20of,spot%20location%2C%20when%20compared%20to%20increased%20traditional%20policing.</w:t>
              </w:r>
            </w:p>
            <w:p w14:paraId="26DA25C7" w14:textId="77777777" w:rsidR="00421378" w:rsidRDefault="00421378" w:rsidP="00421378">
              <w:pPr>
                <w:pStyle w:val="Bibliography"/>
                <w:rPr>
                  <w:noProof/>
                </w:rPr>
              </w:pPr>
              <w:r>
                <w:rPr>
                  <w:noProof/>
                </w:rPr>
                <w:t xml:space="preserve">UK College of Policing, 2020. </w:t>
              </w:r>
              <w:r>
                <w:rPr>
                  <w:i/>
                  <w:iCs/>
                  <w:noProof/>
                </w:rPr>
                <w:t xml:space="preserve">Problem-orientated policing. </w:t>
              </w:r>
              <w:r>
                <w:rPr>
                  <w:noProof/>
                </w:rPr>
                <w:t xml:space="preserve">[Online] </w:t>
              </w:r>
              <w:r>
                <w:rPr>
                  <w:noProof/>
                </w:rPr>
                <w:br/>
                <w:t xml:space="preserve">Available at: </w:t>
              </w:r>
              <w:r>
                <w:rPr>
                  <w:noProof/>
                  <w:u w:val="single"/>
                </w:rPr>
                <w:t>https://whatworks.college.police.uk/toolkit/Pages/Intervention.aspx?InterventionID=47</w:t>
              </w:r>
            </w:p>
            <w:p w14:paraId="19E80A7A" w14:textId="77777777" w:rsidR="00421378" w:rsidRDefault="00421378" w:rsidP="00421378">
              <w:pPr>
                <w:pStyle w:val="Bibliography"/>
                <w:rPr>
                  <w:noProof/>
                </w:rPr>
              </w:pPr>
              <w:r>
                <w:rPr>
                  <w:noProof/>
                </w:rPr>
                <w:t xml:space="preserve">UK College of Policing, 2021. </w:t>
              </w:r>
              <w:r>
                <w:rPr>
                  <w:i/>
                  <w:iCs/>
                  <w:noProof/>
                </w:rPr>
                <w:t xml:space="preserve">Spotlight on the evidence: Hot spots policing. </w:t>
              </w:r>
              <w:r>
                <w:rPr>
                  <w:noProof/>
                </w:rPr>
                <w:t xml:space="preserve">[Online] </w:t>
              </w:r>
              <w:r>
                <w:rPr>
                  <w:noProof/>
                </w:rPr>
                <w:br/>
                <w:t xml:space="preserve">Available at: </w:t>
              </w:r>
              <w:r>
                <w:rPr>
                  <w:noProof/>
                  <w:u w:val="single"/>
                </w:rPr>
                <w:t>https://whatworks.college.police.uk/About/News/Pages/Hot_spots_policing.aspx#:~:text=Hot%20spots%20policing%20is%20a%20proactive%20strategy%20that,tend%20to%20cluster%20in%20small%20high%20crime%20locations.</w:t>
              </w:r>
            </w:p>
            <w:p w14:paraId="75E6B339" w14:textId="77777777" w:rsidR="00421378" w:rsidRDefault="00421378" w:rsidP="00421378">
              <w:pPr>
                <w:pStyle w:val="Bibliography"/>
                <w:rPr>
                  <w:noProof/>
                </w:rPr>
              </w:pPr>
              <w:r>
                <w:rPr>
                  <w:noProof/>
                </w:rPr>
                <w:t xml:space="preserve">UK Government, 2020. </w:t>
              </w:r>
              <w:r>
                <w:rPr>
                  <w:i/>
                  <w:iCs/>
                  <w:noProof/>
                </w:rPr>
                <w:t xml:space="preserve">People living in deprived neighbourhoods. </w:t>
              </w:r>
              <w:r>
                <w:rPr>
                  <w:noProof/>
                </w:rPr>
                <w:t xml:space="preserve">[Online] </w:t>
              </w:r>
              <w:r>
                <w:rPr>
                  <w:noProof/>
                </w:rPr>
                <w:br/>
                <w:t xml:space="preserve">Available at: </w:t>
              </w:r>
              <w:r>
                <w:rPr>
                  <w:noProof/>
                  <w:u w:val="single"/>
                </w:rPr>
                <w:t>https://www.ethnicity-facts-figures.service.gov.uk/uk-population-by-ethnicity/demographics/people-living-in-deprived-neighbourhoods/latest</w:t>
              </w:r>
            </w:p>
            <w:p w14:paraId="2E7687CC" w14:textId="77777777" w:rsidR="00421378" w:rsidRDefault="00421378" w:rsidP="00421378">
              <w:pPr>
                <w:pStyle w:val="Bibliography"/>
                <w:rPr>
                  <w:noProof/>
                </w:rPr>
              </w:pPr>
              <w:r>
                <w:rPr>
                  <w:noProof/>
                </w:rPr>
                <w:t xml:space="preserve">UK Government, 2021. </w:t>
              </w:r>
              <w:r>
                <w:rPr>
                  <w:i/>
                  <w:iCs/>
                  <w:noProof/>
                </w:rPr>
                <w:t xml:space="preserve">Forces given funding boost to increase roll out of Hotspot Policing. </w:t>
              </w:r>
              <w:r>
                <w:rPr>
                  <w:noProof/>
                </w:rPr>
                <w:t xml:space="preserve">[Online] </w:t>
              </w:r>
              <w:r>
                <w:rPr>
                  <w:noProof/>
                </w:rPr>
                <w:br/>
                <w:t xml:space="preserve">Available at: </w:t>
              </w:r>
              <w:r>
                <w:rPr>
                  <w:noProof/>
                  <w:u w:val="single"/>
                </w:rPr>
                <w:t>https://www.gov.uk/government/news/forces-given-funding-boost-to-increase-roll-out-of-hotspot-policing</w:t>
              </w:r>
            </w:p>
            <w:p w14:paraId="21739F86" w14:textId="4E816B87" w:rsidR="003F7348" w:rsidRDefault="003F7348" w:rsidP="00421378">
              <w:r>
                <w:rPr>
                  <w:b/>
                  <w:bCs/>
                  <w:noProof/>
                </w:rPr>
                <w:fldChar w:fldCharType="end"/>
              </w:r>
            </w:p>
          </w:sdtContent>
        </w:sdt>
      </w:sdtContent>
    </w:sdt>
    <w:p w14:paraId="3C60C952" w14:textId="1A387BF3" w:rsidR="003F1734" w:rsidRPr="003F1734" w:rsidRDefault="003F1734" w:rsidP="003F1734">
      <w:pPr>
        <w:rPr>
          <w:sz w:val="24"/>
          <w:szCs w:val="24"/>
        </w:rPr>
      </w:pPr>
    </w:p>
    <w:sectPr w:rsidR="003F1734" w:rsidRPr="003F1734">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F6C163" w14:textId="77777777" w:rsidR="00B2505D" w:rsidRDefault="00B2505D" w:rsidP="00534447">
      <w:pPr>
        <w:spacing w:after="0" w:line="240" w:lineRule="auto"/>
      </w:pPr>
      <w:r>
        <w:separator/>
      </w:r>
    </w:p>
  </w:endnote>
  <w:endnote w:type="continuationSeparator" w:id="0">
    <w:p w14:paraId="28867984" w14:textId="77777777" w:rsidR="00B2505D" w:rsidRDefault="00B2505D" w:rsidP="00534447">
      <w:pPr>
        <w:spacing w:after="0" w:line="240" w:lineRule="auto"/>
      </w:pPr>
      <w:r>
        <w:continuationSeparator/>
      </w:r>
    </w:p>
  </w:endnote>
  <w:endnote w:type="continuationNotice" w:id="1">
    <w:p w14:paraId="2A382510" w14:textId="77777777" w:rsidR="00B2505D" w:rsidRDefault="00B2505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2BEF47" w14:textId="77777777" w:rsidR="00B2505D" w:rsidRDefault="00B2505D" w:rsidP="00534447">
      <w:pPr>
        <w:spacing w:after="0" w:line="240" w:lineRule="auto"/>
      </w:pPr>
      <w:r>
        <w:separator/>
      </w:r>
    </w:p>
  </w:footnote>
  <w:footnote w:type="continuationSeparator" w:id="0">
    <w:p w14:paraId="463B87E0" w14:textId="77777777" w:rsidR="00B2505D" w:rsidRDefault="00B2505D" w:rsidP="00534447">
      <w:pPr>
        <w:spacing w:after="0" w:line="240" w:lineRule="auto"/>
      </w:pPr>
      <w:r>
        <w:continuationSeparator/>
      </w:r>
    </w:p>
  </w:footnote>
  <w:footnote w:type="continuationNotice" w:id="1">
    <w:p w14:paraId="31D3EFC7" w14:textId="77777777" w:rsidR="00B2505D" w:rsidRDefault="00B2505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99AACB" w14:textId="067CC3C9" w:rsidR="00534447" w:rsidRDefault="00534447">
    <w:pPr>
      <w:pStyle w:val="Header"/>
    </w:pPr>
    <w:r>
      <w:t>Matthew Bollington</w:t>
    </w:r>
    <w:r>
      <w:ptab w:relativeTo="margin" w:alignment="center" w:leader="none"/>
    </w:r>
    <w:r>
      <w:t>EBP</w:t>
    </w:r>
    <w:r>
      <w:ptab w:relativeTo="margin" w:alignment="right" w:leader="none"/>
    </w:r>
    <w:r>
      <w:t>Assignment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077E40"/>
    <w:multiLevelType w:val="hybridMultilevel"/>
    <w:tmpl w:val="7C6221FC"/>
    <w:lvl w:ilvl="0" w:tplc="0560A056">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AyMDEwMDI0NzU0NbFU0lEKTi0uzszPAykwqQUA9sDj8ywAAAA="/>
  </w:docVars>
  <w:rsids>
    <w:rsidRoot w:val="00534447"/>
    <w:rsid w:val="00011012"/>
    <w:rsid w:val="0002055A"/>
    <w:rsid w:val="00022BEE"/>
    <w:rsid w:val="0003237D"/>
    <w:rsid w:val="00035D12"/>
    <w:rsid w:val="00040B47"/>
    <w:rsid w:val="000414CF"/>
    <w:rsid w:val="000437EA"/>
    <w:rsid w:val="00060501"/>
    <w:rsid w:val="00067FBA"/>
    <w:rsid w:val="0007327D"/>
    <w:rsid w:val="00073C28"/>
    <w:rsid w:val="00081416"/>
    <w:rsid w:val="00082EED"/>
    <w:rsid w:val="00097721"/>
    <w:rsid w:val="000B4E27"/>
    <w:rsid w:val="000C19C8"/>
    <w:rsid w:val="000C4FB3"/>
    <w:rsid w:val="000D194A"/>
    <w:rsid w:val="000E4506"/>
    <w:rsid w:val="000F7CC4"/>
    <w:rsid w:val="001336DA"/>
    <w:rsid w:val="00140060"/>
    <w:rsid w:val="00165A64"/>
    <w:rsid w:val="001757A0"/>
    <w:rsid w:val="001842F4"/>
    <w:rsid w:val="00184531"/>
    <w:rsid w:val="0018788F"/>
    <w:rsid w:val="001A7CE0"/>
    <w:rsid w:val="001D0CB0"/>
    <w:rsid w:val="001D207F"/>
    <w:rsid w:val="001E373B"/>
    <w:rsid w:val="001F47C8"/>
    <w:rsid w:val="001F5C81"/>
    <w:rsid w:val="002105A4"/>
    <w:rsid w:val="00220E26"/>
    <w:rsid w:val="00222D8B"/>
    <w:rsid w:val="00291690"/>
    <w:rsid w:val="002E1C8F"/>
    <w:rsid w:val="002E2E3C"/>
    <w:rsid w:val="002E387B"/>
    <w:rsid w:val="00301172"/>
    <w:rsid w:val="0033795F"/>
    <w:rsid w:val="003445E6"/>
    <w:rsid w:val="00345816"/>
    <w:rsid w:val="00360AD3"/>
    <w:rsid w:val="00374B25"/>
    <w:rsid w:val="0039214D"/>
    <w:rsid w:val="00397F08"/>
    <w:rsid w:val="003C0294"/>
    <w:rsid w:val="003C4C5B"/>
    <w:rsid w:val="003D0793"/>
    <w:rsid w:val="003D08E3"/>
    <w:rsid w:val="003D456D"/>
    <w:rsid w:val="003F1734"/>
    <w:rsid w:val="003F7348"/>
    <w:rsid w:val="004010F9"/>
    <w:rsid w:val="004176F3"/>
    <w:rsid w:val="00421378"/>
    <w:rsid w:val="0044707C"/>
    <w:rsid w:val="00473B8C"/>
    <w:rsid w:val="004952C6"/>
    <w:rsid w:val="004975A2"/>
    <w:rsid w:val="004B5DAE"/>
    <w:rsid w:val="004C0D4F"/>
    <w:rsid w:val="004E6ED2"/>
    <w:rsid w:val="005029FA"/>
    <w:rsid w:val="00534447"/>
    <w:rsid w:val="005458BC"/>
    <w:rsid w:val="00547895"/>
    <w:rsid w:val="00552618"/>
    <w:rsid w:val="00563736"/>
    <w:rsid w:val="00586C0F"/>
    <w:rsid w:val="005A3396"/>
    <w:rsid w:val="005A51A4"/>
    <w:rsid w:val="005C0E5D"/>
    <w:rsid w:val="006154D8"/>
    <w:rsid w:val="0064308A"/>
    <w:rsid w:val="0064687D"/>
    <w:rsid w:val="00677010"/>
    <w:rsid w:val="00681774"/>
    <w:rsid w:val="00686C49"/>
    <w:rsid w:val="006912A2"/>
    <w:rsid w:val="006A414D"/>
    <w:rsid w:val="006B1581"/>
    <w:rsid w:val="006C3AB0"/>
    <w:rsid w:val="006E16FF"/>
    <w:rsid w:val="00706959"/>
    <w:rsid w:val="007270B8"/>
    <w:rsid w:val="007335D5"/>
    <w:rsid w:val="007367CF"/>
    <w:rsid w:val="00743E45"/>
    <w:rsid w:val="00752A2F"/>
    <w:rsid w:val="00771027"/>
    <w:rsid w:val="007A5FFE"/>
    <w:rsid w:val="007C0589"/>
    <w:rsid w:val="007C1D6C"/>
    <w:rsid w:val="007D18B9"/>
    <w:rsid w:val="007F0DF2"/>
    <w:rsid w:val="00832CD1"/>
    <w:rsid w:val="0083328C"/>
    <w:rsid w:val="008346D6"/>
    <w:rsid w:val="0084225C"/>
    <w:rsid w:val="0084296A"/>
    <w:rsid w:val="00852D23"/>
    <w:rsid w:val="00861130"/>
    <w:rsid w:val="008639E9"/>
    <w:rsid w:val="008745AA"/>
    <w:rsid w:val="00881612"/>
    <w:rsid w:val="00896661"/>
    <w:rsid w:val="008A20AD"/>
    <w:rsid w:val="008B7E85"/>
    <w:rsid w:val="008E1A70"/>
    <w:rsid w:val="00907BE0"/>
    <w:rsid w:val="00932913"/>
    <w:rsid w:val="00942A94"/>
    <w:rsid w:val="00952DFA"/>
    <w:rsid w:val="00961935"/>
    <w:rsid w:val="009627B8"/>
    <w:rsid w:val="00962AD2"/>
    <w:rsid w:val="009664A9"/>
    <w:rsid w:val="00976024"/>
    <w:rsid w:val="00983D14"/>
    <w:rsid w:val="009A00D8"/>
    <w:rsid w:val="009E5F9C"/>
    <w:rsid w:val="00A10BCE"/>
    <w:rsid w:val="00A11E6E"/>
    <w:rsid w:val="00A16160"/>
    <w:rsid w:val="00A171C9"/>
    <w:rsid w:val="00A2037F"/>
    <w:rsid w:val="00A3084D"/>
    <w:rsid w:val="00A47240"/>
    <w:rsid w:val="00A72F29"/>
    <w:rsid w:val="00A966DF"/>
    <w:rsid w:val="00A969BA"/>
    <w:rsid w:val="00AA1C17"/>
    <w:rsid w:val="00AA24BC"/>
    <w:rsid w:val="00AA2562"/>
    <w:rsid w:val="00AA47EE"/>
    <w:rsid w:val="00AC72E0"/>
    <w:rsid w:val="00B05BA3"/>
    <w:rsid w:val="00B16A0C"/>
    <w:rsid w:val="00B2505D"/>
    <w:rsid w:val="00B605B5"/>
    <w:rsid w:val="00B67096"/>
    <w:rsid w:val="00B6710F"/>
    <w:rsid w:val="00B72125"/>
    <w:rsid w:val="00B86758"/>
    <w:rsid w:val="00B93C5D"/>
    <w:rsid w:val="00BA5F12"/>
    <w:rsid w:val="00BC43A8"/>
    <w:rsid w:val="00BD5A5F"/>
    <w:rsid w:val="00BE1BE8"/>
    <w:rsid w:val="00BF4C67"/>
    <w:rsid w:val="00C0327F"/>
    <w:rsid w:val="00C05320"/>
    <w:rsid w:val="00C14C78"/>
    <w:rsid w:val="00C17588"/>
    <w:rsid w:val="00C528F2"/>
    <w:rsid w:val="00C72669"/>
    <w:rsid w:val="00C77C89"/>
    <w:rsid w:val="00C80470"/>
    <w:rsid w:val="00C9583A"/>
    <w:rsid w:val="00C97B24"/>
    <w:rsid w:val="00CB1D55"/>
    <w:rsid w:val="00CC6426"/>
    <w:rsid w:val="00CD642D"/>
    <w:rsid w:val="00CE28CA"/>
    <w:rsid w:val="00CE3018"/>
    <w:rsid w:val="00CF47DE"/>
    <w:rsid w:val="00CF69FD"/>
    <w:rsid w:val="00D02E2B"/>
    <w:rsid w:val="00D2187C"/>
    <w:rsid w:val="00D25ADF"/>
    <w:rsid w:val="00D27707"/>
    <w:rsid w:val="00D374B2"/>
    <w:rsid w:val="00D416F7"/>
    <w:rsid w:val="00D45F2C"/>
    <w:rsid w:val="00D57E7C"/>
    <w:rsid w:val="00D74C5B"/>
    <w:rsid w:val="00D83EE0"/>
    <w:rsid w:val="00DB4CE3"/>
    <w:rsid w:val="00DF4684"/>
    <w:rsid w:val="00DF7117"/>
    <w:rsid w:val="00E04E17"/>
    <w:rsid w:val="00E05BFE"/>
    <w:rsid w:val="00E12888"/>
    <w:rsid w:val="00E55178"/>
    <w:rsid w:val="00E55C0B"/>
    <w:rsid w:val="00E940AA"/>
    <w:rsid w:val="00EC41B0"/>
    <w:rsid w:val="00EC7B57"/>
    <w:rsid w:val="00EE0F2B"/>
    <w:rsid w:val="00F04109"/>
    <w:rsid w:val="00F13E6F"/>
    <w:rsid w:val="00F32C3A"/>
    <w:rsid w:val="00F444AC"/>
    <w:rsid w:val="00F50A1C"/>
    <w:rsid w:val="00F745F3"/>
    <w:rsid w:val="00F92D51"/>
    <w:rsid w:val="00F96449"/>
    <w:rsid w:val="00FA277F"/>
    <w:rsid w:val="00FA2FDE"/>
    <w:rsid w:val="00FA7883"/>
    <w:rsid w:val="00FC300B"/>
    <w:rsid w:val="00FD441D"/>
    <w:rsid w:val="00FD72B6"/>
    <w:rsid w:val="00FE14D9"/>
    <w:rsid w:val="00FF51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394900"/>
  <w15:chartTrackingRefBased/>
  <w15:docId w15:val="{6437F3B4-C7F9-4357-A299-DF14033221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6113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34447"/>
    <w:pPr>
      <w:tabs>
        <w:tab w:val="center" w:pos="4680"/>
        <w:tab w:val="right" w:pos="9360"/>
      </w:tabs>
      <w:spacing w:after="0" w:line="240" w:lineRule="auto"/>
    </w:pPr>
  </w:style>
  <w:style w:type="character" w:customStyle="1" w:styleId="HeaderChar">
    <w:name w:val="Header Char"/>
    <w:basedOn w:val="DefaultParagraphFont"/>
    <w:link w:val="Header"/>
    <w:uiPriority w:val="99"/>
    <w:rsid w:val="00534447"/>
    <w:rPr>
      <w:lang w:val="en-GB"/>
    </w:rPr>
  </w:style>
  <w:style w:type="paragraph" w:styleId="Footer">
    <w:name w:val="footer"/>
    <w:basedOn w:val="Normal"/>
    <w:link w:val="FooterChar"/>
    <w:uiPriority w:val="99"/>
    <w:unhideWhenUsed/>
    <w:rsid w:val="00534447"/>
    <w:pPr>
      <w:tabs>
        <w:tab w:val="center" w:pos="4680"/>
        <w:tab w:val="right" w:pos="9360"/>
      </w:tabs>
      <w:spacing w:after="0" w:line="240" w:lineRule="auto"/>
    </w:pPr>
  </w:style>
  <w:style w:type="character" w:customStyle="1" w:styleId="FooterChar">
    <w:name w:val="Footer Char"/>
    <w:basedOn w:val="DefaultParagraphFont"/>
    <w:link w:val="Footer"/>
    <w:uiPriority w:val="99"/>
    <w:rsid w:val="00534447"/>
    <w:rPr>
      <w:lang w:val="en-GB"/>
    </w:rPr>
  </w:style>
  <w:style w:type="paragraph" w:styleId="Title">
    <w:name w:val="Title"/>
    <w:basedOn w:val="Normal"/>
    <w:next w:val="Normal"/>
    <w:link w:val="TitleChar"/>
    <w:uiPriority w:val="10"/>
    <w:qFormat/>
    <w:rsid w:val="0053444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4447"/>
    <w:rPr>
      <w:rFonts w:asciiTheme="majorHAnsi" w:eastAsiaTheme="majorEastAsia" w:hAnsiTheme="majorHAnsi" w:cstheme="majorBidi"/>
      <w:spacing w:val="-10"/>
      <w:kern w:val="28"/>
      <w:sz w:val="56"/>
      <w:szCs w:val="56"/>
      <w:lang w:val="en-GB"/>
    </w:rPr>
  </w:style>
  <w:style w:type="character" w:customStyle="1" w:styleId="Heading1Char">
    <w:name w:val="Heading 1 Char"/>
    <w:basedOn w:val="DefaultParagraphFont"/>
    <w:link w:val="Heading1"/>
    <w:uiPriority w:val="9"/>
    <w:rsid w:val="00861130"/>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861130"/>
  </w:style>
  <w:style w:type="character" w:styleId="Hyperlink">
    <w:name w:val="Hyperlink"/>
    <w:basedOn w:val="DefaultParagraphFont"/>
    <w:uiPriority w:val="99"/>
    <w:semiHidden/>
    <w:unhideWhenUsed/>
    <w:rsid w:val="00861130"/>
    <w:rPr>
      <w:color w:val="0000FF"/>
      <w:u w:val="single"/>
    </w:rPr>
  </w:style>
  <w:style w:type="paragraph" w:styleId="ListParagraph">
    <w:name w:val="List Paragraph"/>
    <w:basedOn w:val="Normal"/>
    <w:uiPriority w:val="34"/>
    <w:qFormat/>
    <w:rsid w:val="00861130"/>
    <w:pPr>
      <w:ind w:left="720"/>
      <w:contextualSpacing/>
    </w:pPr>
  </w:style>
  <w:style w:type="character" w:styleId="FollowedHyperlink">
    <w:name w:val="FollowedHyperlink"/>
    <w:basedOn w:val="DefaultParagraphFont"/>
    <w:uiPriority w:val="99"/>
    <w:semiHidden/>
    <w:unhideWhenUsed/>
    <w:rsid w:val="007C1D6C"/>
    <w:rPr>
      <w:color w:val="954F72" w:themeColor="followedHyperlink"/>
      <w:u w:val="single"/>
    </w:rPr>
  </w:style>
  <w:style w:type="character" w:styleId="CommentReference">
    <w:name w:val="annotation reference"/>
    <w:basedOn w:val="DefaultParagraphFont"/>
    <w:uiPriority w:val="99"/>
    <w:semiHidden/>
    <w:unhideWhenUsed/>
    <w:rsid w:val="00060501"/>
    <w:rPr>
      <w:sz w:val="16"/>
      <w:szCs w:val="16"/>
    </w:rPr>
  </w:style>
  <w:style w:type="paragraph" w:styleId="CommentText">
    <w:name w:val="annotation text"/>
    <w:basedOn w:val="Normal"/>
    <w:link w:val="CommentTextChar"/>
    <w:uiPriority w:val="99"/>
    <w:semiHidden/>
    <w:unhideWhenUsed/>
    <w:rsid w:val="00060501"/>
    <w:pPr>
      <w:spacing w:line="240" w:lineRule="auto"/>
    </w:pPr>
    <w:rPr>
      <w:sz w:val="20"/>
      <w:szCs w:val="20"/>
    </w:rPr>
  </w:style>
  <w:style w:type="character" w:customStyle="1" w:styleId="CommentTextChar">
    <w:name w:val="Comment Text Char"/>
    <w:basedOn w:val="DefaultParagraphFont"/>
    <w:link w:val="CommentText"/>
    <w:uiPriority w:val="99"/>
    <w:semiHidden/>
    <w:rsid w:val="00060501"/>
    <w:rPr>
      <w:sz w:val="20"/>
      <w:szCs w:val="20"/>
      <w:lang w:val="en-GB"/>
    </w:rPr>
  </w:style>
  <w:style w:type="paragraph" w:styleId="CommentSubject">
    <w:name w:val="annotation subject"/>
    <w:basedOn w:val="CommentText"/>
    <w:next w:val="CommentText"/>
    <w:link w:val="CommentSubjectChar"/>
    <w:uiPriority w:val="99"/>
    <w:semiHidden/>
    <w:unhideWhenUsed/>
    <w:rsid w:val="00060501"/>
    <w:rPr>
      <w:b/>
      <w:bCs/>
    </w:rPr>
  </w:style>
  <w:style w:type="character" w:customStyle="1" w:styleId="CommentSubjectChar">
    <w:name w:val="Comment Subject Char"/>
    <w:basedOn w:val="CommentTextChar"/>
    <w:link w:val="CommentSubject"/>
    <w:uiPriority w:val="99"/>
    <w:semiHidden/>
    <w:rsid w:val="00060501"/>
    <w:rPr>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52446">
      <w:bodyDiv w:val="1"/>
      <w:marLeft w:val="0"/>
      <w:marRight w:val="0"/>
      <w:marTop w:val="0"/>
      <w:marBottom w:val="0"/>
      <w:divBdr>
        <w:top w:val="none" w:sz="0" w:space="0" w:color="auto"/>
        <w:left w:val="none" w:sz="0" w:space="0" w:color="auto"/>
        <w:bottom w:val="none" w:sz="0" w:space="0" w:color="auto"/>
        <w:right w:val="none" w:sz="0" w:space="0" w:color="auto"/>
      </w:divBdr>
    </w:div>
    <w:div w:id="42415841">
      <w:bodyDiv w:val="1"/>
      <w:marLeft w:val="0"/>
      <w:marRight w:val="0"/>
      <w:marTop w:val="0"/>
      <w:marBottom w:val="0"/>
      <w:divBdr>
        <w:top w:val="none" w:sz="0" w:space="0" w:color="auto"/>
        <w:left w:val="none" w:sz="0" w:space="0" w:color="auto"/>
        <w:bottom w:val="none" w:sz="0" w:space="0" w:color="auto"/>
        <w:right w:val="none" w:sz="0" w:space="0" w:color="auto"/>
      </w:divBdr>
    </w:div>
    <w:div w:id="84158274">
      <w:bodyDiv w:val="1"/>
      <w:marLeft w:val="0"/>
      <w:marRight w:val="0"/>
      <w:marTop w:val="0"/>
      <w:marBottom w:val="0"/>
      <w:divBdr>
        <w:top w:val="none" w:sz="0" w:space="0" w:color="auto"/>
        <w:left w:val="none" w:sz="0" w:space="0" w:color="auto"/>
        <w:bottom w:val="none" w:sz="0" w:space="0" w:color="auto"/>
        <w:right w:val="none" w:sz="0" w:space="0" w:color="auto"/>
      </w:divBdr>
    </w:div>
    <w:div w:id="90321019">
      <w:bodyDiv w:val="1"/>
      <w:marLeft w:val="0"/>
      <w:marRight w:val="0"/>
      <w:marTop w:val="0"/>
      <w:marBottom w:val="0"/>
      <w:divBdr>
        <w:top w:val="none" w:sz="0" w:space="0" w:color="auto"/>
        <w:left w:val="none" w:sz="0" w:space="0" w:color="auto"/>
        <w:bottom w:val="none" w:sz="0" w:space="0" w:color="auto"/>
        <w:right w:val="none" w:sz="0" w:space="0" w:color="auto"/>
      </w:divBdr>
    </w:div>
    <w:div w:id="92870328">
      <w:bodyDiv w:val="1"/>
      <w:marLeft w:val="0"/>
      <w:marRight w:val="0"/>
      <w:marTop w:val="0"/>
      <w:marBottom w:val="0"/>
      <w:divBdr>
        <w:top w:val="none" w:sz="0" w:space="0" w:color="auto"/>
        <w:left w:val="none" w:sz="0" w:space="0" w:color="auto"/>
        <w:bottom w:val="none" w:sz="0" w:space="0" w:color="auto"/>
        <w:right w:val="none" w:sz="0" w:space="0" w:color="auto"/>
      </w:divBdr>
    </w:div>
    <w:div w:id="97261749">
      <w:bodyDiv w:val="1"/>
      <w:marLeft w:val="0"/>
      <w:marRight w:val="0"/>
      <w:marTop w:val="0"/>
      <w:marBottom w:val="0"/>
      <w:divBdr>
        <w:top w:val="none" w:sz="0" w:space="0" w:color="auto"/>
        <w:left w:val="none" w:sz="0" w:space="0" w:color="auto"/>
        <w:bottom w:val="none" w:sz="0" w:space="0" w:color="auto"/>
        <w:right w:val="none" w:sz="0" w:space="0" w:color="auto"/>
      </w:divBdr>
    </w:div>
    <w:div w:id="106897325">
      <w:bodyDiv w:val="1"/>
      <w:marLeft w:val="0"/>
      <w:marRight w:val="0"/>
      <w:marTop w:val="0"/>
      <w:marBottom w:val="0"/>
      <w:divBdr>
        <w:top w:val="none" w:sz="0" w:space="0" w:color="auto"/>
        <w:left w:val="none" w:sz="0" w:space="0" w:color="auto"/>
        <w:bottom w:val="none" w:sz="0" w:space="0" w:color="auto"/>
        <w:right w:val="none" w:sz="0" w:space="0" w:color="auto"/>
      </w:divBdr>
    </w:div>
    <w:div w:id="143393537">
      <w:bodyDiv w:val="1"/>
      <w:marLeft w:val="0"/>
      <w:marRight w:val="0"/>
      <w:marTop w:val="0"/>
      <w:marBottom w:val="0"/>
      <w:divBdr>
        <w:top w:val="none" w:sz="0" w:space="0" w:color="auto"/>
        <w:left w:val="none" w:sz="0" w:space="0" w:color="auto"/>
        <w:bottom w:val="none" w:sz="0" w:space="0" w:color="auto"/>
        <w:right w:val="none" w:sz="0" w:space="0" w:color="auto"/>
      </w:divBdr>
    </w:div>
    <w:div w:id="172303200">
      <w:bodyDiv w:val="1"/>
      <w:marLeft w:val="0"/>
      <w:marRight w:val="0"/>
      <w:marTop w:val="0"/>
      <w:marBottom w:val="0"/>
      <w:divBdr>
        <w:top w:val="none" w:sz="0" w:space="0" w:color="auto"/>
        <w:left w:val="none" w:sz="0" w:space="0" w:color="auto"/>
        <w:bottom w:val="none" w:sz="0" w:space="0" w:color="auto"/>
        <w:right w:val="none" w:sz="0" w:space="0" w:color="auto"/>
      </w:divBdr>
    </w:div>
    <w:div w:id="207647003">
      <w:bodyDiv w:val="1"/>
      <w:marLeft w:val="0"/>
      <w:marRight w:val="0"/>
      <w:marTop w:val="0"/>
      <w:marBottom w:val="0"/>
      <w:divBdr>
        <w:top w:val="none" w:sz="0" w:space="0" w:color="auto"/>
        <w:left w:val="none" w:sz="0" w:space="0" w:color="auto"/>
        <w:bottom w:val="none" w:sz="0" w:space="0" w:color="auto"/>
        <w:right w:val="none" w:sz="0" w:space="0" w:color="auto"/>
      </w:divBdr>
    </w:div>
    <w:div w:id="241113005">
      <w:bodyDiv w:val="1"/>
      <w:marLeft w:val="0"/>
      <w:marRight w:val="0"/>
      <w:marTop w:val="0"/>
      <w:marBottom w:val="0"/>
      <w:divBdr>
        <w:top w:val="none" w:sz="0" w:space="0" w:color="auto"/>
        <w:left w:val="none" w:sz="0" w:space="0" w:color="auto"/>
        <w:bottom w:val="none" w:sz="0" w:space="0" w:color="auto"/>
        <w:right w:val="none" w:sz="0" w:space="0" w:color="auto"/>
      </w:divBdr>
    </w:div>
    <w:div w:id="251282189">
      <w:bodyDiv w:val="1"/>
      <w:marLeft w:val="0"/>
      <w:marRight w:val="0"/>
      <w:marTop w:val="0"/>
      <w:marBottom w:val="0"/>
      <w:divBdr>
        <w:top w:val="none" w:sz="0" w:space="0" w:color="auto"/>
        <w:left w:val="none" w:sz="0" w:space="0" w:color="auto"/>
        <w:bottom w:val="none" w:sz="0" w:space="0" w:color="auto"/>
        <w:right w:val="none" w:sz="0" w:space="0" w:color="auto"/>
      </w:divBdr>
    </w:div>
    <w:div w:id="265158834">
      <w:bodyDiv w:val="1"/>
      <w:marLeft w:val="0"/>
      <w:marRight w:val="0"/>
      <w:marTop w:val="0"/>
      <w:marBottom w:val="0"/>
      <w:divBdr>
        <w:top w:val="none" w:sz="0" w:space="0" w:color="auto"/>
        <w:left w:val="none" w:sz="0" w:space="0" w:color="auto"/>
        <w:bottom w:val="none" w:sz="0" w:space="0" w:color="auto"/>
        <w:right w:val="none" w:sz="0" w:space="0" w:color="auto"/>
      </w:divBdr>
    </w:div>
    <w:div w:id="286787338">
      <w:bodyDiv w:val="1"/>
      <w:marLeft w:val="0"/>
      <w:marRight w:val="0"/>
      <w:marTop w:val="0"/>
      <w:marBottom w:val="0"/>
      <w:divBdr>
        <w:top w:val="none" w:sz="0" w:space="0" w:color="auto"/>
        <w:left w:val="none" w:sz="0" w:space="0" w:color="auto"/>
        <w:bottom w:val="none" w:sz="0" w:space="0" w:color="auto"/>
        <w:right w:val="none" w:sz="0" w:space="0" w:color="auto"/>
      </w:divBdr>
    </w:div>
    <w:div w:id="298845793">
      <w:bodyDiv w:val="1"/>
      <w:marLeft w:val="0"/>
      <w:marRight w:val="0"/>
      <w:marTop w:val="0"/>
      <w:marBottom w:val="0"/>
      <w:divBdr>
        <w:top w:val="none" w:sz="0" w:space="0" w:color="auto"/>
        <w:left w:val="none" w:sz="0" w:space="0" w:color="auto"/>
        <w:bottom w:val="none" w:sz="0" w:space="0" w:color="auto"/>
        <w:right w:val="none" w:sz="0" w:space="0" w:color="auto"/>
      </w:divBdr>
    </w:div>
    <w:div w:id="305091998">
      <w:bodyDiv w:val="1"/>
      <w:marLeft w:val="0"/>
      <w:marRight w:val="0"/>
      <w:marTop w:val="0"/>
      <w:marBottom w:val="0"/>
      <w:divBdr>
        <w:top w:val="none" w:sz="0" w:space="0" w:color="auto"/>
        <w:left w:val="none" w:sz="0" w:space="0" w:color="auto"/>
        <w:bottom w:val="none" w:sz="0" w:space="0" w:color="auto"/>
        <w:right w:val="none" w:sz="0" w:space="0" w:color="auto"/>
      </w:divBdr>
    </w:div>
    <w:div w:id="308558230">
      <w:bodyDiv w:val="1"/>
      <w:marLeft w:val="0"/>
      <w:marRight w:val="0"/>
      <w:marTop w:val="0"/>
      <w:marBottom w:val="0"/>
      <w:divBdr>
        <w:top w:val="none" w:sz="0" w:space="0" w:color="auto"/>
        <w:left w:val="none" w:sz="0" w:space="0" w:color="auto"/>
        <w:bottom w:val="none" w:sz="0" w:space="0" w:color="auto"/>
        <w:right w:val="none" w:sz="0" w:space="0" w:color="auto"/>
      </w:divBdr>
    </w:div>
    <w:div w:id="330375399">
      <w:bodyDiv w:val="1"/>
      <w:marLeft w:val="0"/>
      <w:marRight w:val="0"/>
      <w:marTop w:val="0"/>
      <w:marBottom w:val="0"/>
      <w:divBdr>
        <w:top w:val="none" w:sz="0" w:space="0" w:color="auto"/>
        <w:left w:val="none" w:sz="0" w:space="0" w:color="auto"/>
        <w:bottom w:val="none" w:sz="0" w:space="0" w:color="auto"/>
        <w:right w:val="none" w:sz="0" w:space="0" w:color="auto"/>
      </w:divBdr>
    </w:div>
    <w:div w:id="333845611">
      <w:bodyDiv w:val="1"/>
      <w:marLeft w:val="0"/>
      <w:marRight w:val="0"/>
      <w:marTop w:val="0"/>
      <w:marBottom w:val="0"/>
      <w:divBdr>
        <w:top w:val="none" w:sz="0" w:space="0" w:color="auto"/>
        <w:left w:val="none" w:sz="0" w:space="0" w:color="auto"/>
        <w:bottom w:val="none" w:sz="0" w:space="0" w:color="auto"/>
        <w:right w:val="none" w:sz="0" w:space="0" w:color="auto"/>
      </w:divBdr>
    </w:div>
    <w:div w:id="348995959">
      <w:bodyDiv w:val="1"/>
      <w:marLeft w:val="0"/>
      <w:marRight w:val="0"/>
      <w:marTop w:val="0"/>
      <w:marBottom w:val="0"/>
      <w:divBdr>
        <w:top w:val="none" w:sz="0" w:space="0" w:color="auto"/>
        <w:left w:val="none" w:sz="0" w:space="0" w:color="auto"/>
        <w:bottom w:val="none" w:sz="0" w:space="0" w:color="auto"/>
        <w:right w:val="none" w:sz="0" w:space="0" w:color="auto"/>
      </w:divBdr>
    </w:div>
    <w:div w:id="352653706">
      <w:bodyDiv w:val="1"/>
      <w:marLeft w:val="0"/>
      <w:marRight w:val="0"/>
      <w:marTop w:val="0"/>
      <w:marBottom w:val="0"/>
      <w:divBdr>
        <w:top w:val="none" w:sz="0" w:space="0" w:color="auto"/>
        <w:left w:val="none" w:sz="0" w:space="0" w:color="auto"/>
        <w:bottom w:val="none" w:sz="0" w:space="0" w:color="auto"/>
        <w:right w:val="none" w:sz="0" w:space="0" w:color="auto"/>
      </w:divBdr>
    </w:div>
    <w:div w:id="355077991">
      <w:bodyDiv w:val="1"/>
      <w:marLeft w:val="0"/>
      <w:marRight w:val="0"/>
      <w:marTop w:val="0"/>
      <w:marBottom w:val="0"/>
      <w:divBdr>
        <w:top w:val="none" w:sz="0" w:space="0" w:color="auto"/>
        <w:left w:val="none" w:sz="0" w:space="0" w:color="auto"/>
        <w:bottom w:val="none" w:sz="0" w:space="0" w:color="auto"/>
        <w:right w:val="none" w:sz="0" w:space="0" w:color="auto"/>
      </w:divBdr>
    </w:div>
    <w:div w:id="377701562">
      <w:bodyDiv w:val="1"/>
      <w:marLeft w:val="0"/>
      <w:marRight w:val="0"/>
      <w:marTop w:val="0"/>
      <w:marBottom w:val="0"/>
      <w:divBdr>
        <w:top w:val="none" w:sz="0" w:space="0" w:color="auto"/>
        <w:left w:val="none" w:sz="0" w:space="0" w:color="auto"/>
        <w:bottom w:val="none" w:sz="0" w:space="0" w:color="auto"/>
        <w:right w:val="none" w:sz="0" w:space="0" w:color="auto"/>
      </w:divBdr>
    </w:div>
    <w:div w:id="402411666">
      <w:bodyDiv w:val="1"/>
      <w:marLeft w:val="0"/>
      <w:marRight w:val="0"/>
      <w:marTop w:val="0"/>
      <w:marBottom w:val="0"/>
      <w:divBdr>
        <w:top w:val="none" w:sz="0" w:space="0" w:color="auto"/>
        <w:left w:val="none" w:sz="0" w:space="0" w:color="auto"/>
        <w:bottom w:val="none" w:sz="0" w:space="0" w:color="auto"/>
        <w:right w:val="none" w:sz="0" w:space="0" w:color="auto"/>
      </w:divBdr>
    </w:div>
    <w:div w:id="489759546">
      <w:bodyDiv w:val="1"/>
      <w:marLeft w:val="0"/>
      <w:marRight w:val="0"/>
      <w:marTop w:val="0"/>
      <w:marBottom w:val="0"/>
      <w:divBdr>
        <w:top w:val="none" w:sz="0" w:space="0" w:color="auto"/>
        <w:left w:val="none" w:sz="0" w:space="0" w:color="auto"/>
        <w:bottom w:val="none" w:sz="0" w:space="0" w:color="auto"/>
        <w:right w:val="none" w:sz="0" w:space="0" w:color="auto"/>
      </w:divBdr>
    </w:div>
    <w:div w:id="493960183">
      <w:bodyDiv w:val="1"/>
      <w:marLeft w:val="0"/>
      <w:marRight w:val="0"/>
      <w:marTop w:val="0"/>
      <w:marBottom w:val="0"/>
      <w:divBdr>
        <w:top w:val="none" w:sz="0" w:space="0" w:color="auto"/>
        <w:left w:val="none" w:sz="0" w:space="0" w:color="auto"/>
        <w:bottom w:val="none" w:sz="0" w:space="0" w:color="auto"/>
        <w:right w:val="none" w:sz="0" w:space="0" w:color="auto"/>
      </w:divBdr>
    </w:div>
    <w:div w:id="524712212">
      <w:bodyDiv w:val="1"/>
      <w:marLeft w:val="0"/>
      <w:marRight w:val="0"/>
      <w:marTop w:val="0"/>
      <w:marBottom w:val="0"/>
      <w:divBdr>
        <w:top w:val="none" w:sz="0" w:space="0" w:color="auto"/>
        <w:left w:val="none" w:sz="0" w:space="0" w:color="auto"/>
        <w:bottom w:val="none" w:sz="0" w:space="0" w:color="auto"/>
        <w:right w:val="none" w:sz="0" w:space="0" w:color="auto"/>
      </w:divBdr>
    </w:div>
    <w:div w:id="535966246">
      <w:bodyDiv w:val="1"/>
      <w:marLeft w:val="0"/>
      <w:marRight w:val="0"/>
      <w:marTop w:val="0"/>
      <w:marBottom w:val="0"/>
      <w:divBdr>
        <w:top w:val="none" w:sz="0" w:space="0" w:color="auto"/>
        <w:left w:val="none" w:sz="0" w:space="0" w:color="auto"/>
        <w:bottom w:val="none" w:sz="0" w:space="0" w:color="auto"/>
        <w:right w:val="none" w:sz="0" w:space="0" w:color="auto"/>
      </w:divBdr>
    </w:div>
    <w:div w:id="549616976">
      <w:bodyDiv w:val="1"/>
      <w:marLeft w:val="0"/>
      <w:marRight w:val="0"/>
      <w:marTop w:val="0"/>
      <w:marBottom w:val="0"/>
      <w:divBdr>
        <w:top w:val="none" w:sz="0" w:space="0" w:color="auto"/>
        <w:left w:val="none" w:sz="0" w:space="0" w:color="auto"/>
        <w:bottom w:val="none" w:sz="0" w:space="0" w:color="auto"/>
        <w:right w:val="none" w:sz="0" w:space="0" w:color="auto"/>
      </w:divBdr>
    </w:div>
    <w:div w:id="566036781">
      <w:bodyDiv w:val="1"/>
      <w:marLeft w:val="0"/>
      <w:marRight w:val="0"/>
      <w:marTop w:val="0"/>
      <w:marBottom w:val="0"/>
      <w:divBdr>
        <w:top w:val="none" w:sz="0" w:space="0" w:color="auto"/>
        <w:left w:val="none" w:sz="0" w:space="0" w:color="auto"/>
        <w:bottom w:val="none" w:sz="0" w:space="0" w:color="auto"/>
        <w:right w:val="none" w:sz="0" w:space="0" w:color="auto"/>
      </w:divBdr>
    </w:div>
    <w:div w:id="573862016">
      <w:bodyDiv w:val="1"/>
      <w:marLeft w:val="0"/>
      <w:marRight w:val="0"/>
      <w:marTop w:val="0"/>
      <w:marBottom w:val="0"/>
      <w:divBdr>
        <w:top w:val="none" w:sz="0" w:space="0" w:color="auto"/>
        <w:left w:val="none" w:sz="0" w:space="0" w:color="auto"/>
        <w:bottom w:val="none" w:sz="0" w:space="0" w:color="auto"/>
        <w:right w:val="none" w:sz="0" w:space="0" w:color="auto"/>
      </w:divBdr>
    </w:div>
    <w:div w:id="578750822">
      <w:bodyDiv w:val="1"/>
      <w:marLeft w:val="0"/>
      <w:marRight w:val="0"/>
      <w:marTop w:val="0"/>
      <w:marBottom w:val="0"/>
      <w:divBdr>
        <w:top w:val="none" w:sz="0" w:space="0" w:color="auto"/>
        <w:left w:val="none" w:sz="0" w:space="0" w:color="auto"/>
        <w:bottom w:val="none" w:sz="0" w:space="0" w:color="auto"/>
        <w:right w:val="none" w:sz="0" w:space="0" w:color="auto"/>
      </w:divBdr>
    </w:div>
    <w:div w:id="581334963">
      <w:bodyDiv w:val="1"/>
      <w:marLeft w:val="0"/>
      <w:marRight w:val="0"/>
      <w:marTop w:val="0"/>
      <w:marBottom w:val="0"/>
      <w:divBdr>
        <w:top w:val="none" w:sz="0" w:space="0" w:color="auto"/>
        <w:left w:val="none" w:sz="0" w:space="0" w:color="auto"/>
        <w:bottom w:val="none" w:sz="0" w:space="0" w:color="auto"/>
        <w:right w:val="none" w:sz="0" w:space="0" w:color="auto"/>
      </w:divBdr>
    </w:div>
    <w:div w:id="592053878">
      <w:bodyDiv w:val="1"/>
      <w:marLeft w:val="0"/>
      <w:marRight w:val="0"/>
      <w:marTop w:val="0"/>
      <w:marBottom w:val="0"/>
      <w:divBdr>
        <w:top w:val="none" w:sz="0" w:space="0" w:color="auto"/>
        <w:left w:val="none" w:sz="0" w:space="0" w:color="auto"/>
        <w:bottom w:val="none" w:sz="0" w:space="0" w:color="auto"/>
        <w:right w:val="none" w:sz="0" w:space="0" w:color="auto"/>
      </w:divBdr>
    </w:div>
    <w:div w:id="603659215">
      <w:bodyDiv w:val="1"/>
      <w:marLeft w:val="0"/>
      <w:marRight w:val="0"/>
      <w:marTop w:val="0"/>
      <w:marBottom w:val="0"/>
      <w:divBdr>
        <w:top w:val="none" w:sz="0" w:space="0" w:color="auto"/>
        <w:left w:val="none" w:sz="0" w:space="0" w:color="auto"/>
        <w:bottom w:val="none" w:sz="0" w:space="0" w:color="auto"/>
        <w:right w:val="none" w:sz="0" w:space="0" w:color="auto"/>
      </w:divBdr>
    </w:div>
    <w:div w:id="619070024">
      <w:bodyDiv w:val="1"/>
      <w:marLeft w:val="0"/>
      <w:marRight w:val="0"/>
      <w:marTop w:val="0"/>
      <w:marBottom w:val="0"/>
      <w:divBdr>
        <w:top w:val="none" w:sz="0" w:space="0" w:color="auto"/>
        <w:left w:val="none" w:sz="0" w:space="0" w:color="auto"/>
        <w:bottom w:val="none" w:sz="0" w:space="0" w:color="auto"/>
        <w:right w:val="none" w:sz="0" w:space="0" w:color="auto"/>
      </w:divBdr>
    </w:div>
    <w:div w:id="619841634">
      <w:bodyDiv w:val="1"/>
      <w:marLeft w:val="0"/>
      <w:marRight w:val="0"/>
      <w:marTop w:val="0"/>
      <w:marBottom w:val="0"/>
      <w:divBdr>
        <w:top w:val="none" w:sz="0" w:space="0" w:color="auto"/>
        <w:left w:val="none" w:sz="0" w:space="0" w:color="auto"/>
        <w:bottom w:val="none" w:sz="0" w:space="0" w:color="auto"/>
        <w:right w:val="none" w:sz="0" w:space="0" w:color="auto"/>
      </w:divBdr>
    </w:div>
    <w:div w:id="628709838">
      <w:bodyDiv w:val="1"/>
      <w:marLeft w:val="0"/>
      <w:marRight w:val="0"/>
      <w:marTop w:val="0"/>
      <w:marBottom w:val="0"/>
      <w:divBdr>
        <w:top w:val="none" w:sz="0" w:space="0" w:color="auto"/>
        <w:left w:val="none" w:sz="0" w:space="0" w:color="auto"/>
        <w:bottom w:val="none" w:sz="0" w:space="0" w:color="auto"/>
        <w:right w:val="none" w:sz="0" w:space="0" w:color="auto"/>
      </w:divBdr>
    </w:div>
    <w:div w:id="646394832">
      <w:bodyDiv w:val="1"/>
      <w:marLeft w:val="0"/>
      <w:marRight w:val="0"/>
      <w:marTop w:val="0"/>
      <w:marBottom w:val="0"/>
      <w:divBdr>
        <w:top w:val="none" w:sz="0" w:space="0" w:color="auto"/>
        <w:left w:val="none" w:sz="0" w:space="0" w:color="auto"/>
        <w:bottom w:val="none" w:sz="0" w:space="0" w:color="auto"/>
        <w:right w:val="none" w:sz="0" w:space="0" w:color="auto"/>
      </w:divBdr>
    </w:div>
    <w:div w:id="650672011">
      <w:bodyDiv w:val="1"/>
      <w:marLeft w:val="0"/>
      <w:marRight w:val="0"/>
      <w:marTop w:val="0"/>
      <w:marBottom w:val="0"/>
      <w:divBdr>
        <w:top w:val="none" w:sz="0" w:space="0" w:color="auto"/>
        <w:left w:val="none" w:sz="0" w:space="0" w:color="auto"/>
        <w:bottom w:val="none" w:sz="0" w:space="0" w:color="auto"/>
        <w:right w:val="none" w:sz="0" w:space="0" w:color="auto"/>
      </w:divBdr>
    </w:div>
    <w:div w:id="651837879">
      <w:bodyDiv w:val="1"/>
      <w:marLeft w:val="0"/>
      <w:marRight w:val="0"/>
      <w:marTop w:val="0"/>
      <w:marBottom w:val="0"/>
      <w:divBdr>
        <w:top w:val="none" w:sz="0" w:space="0" w:color="auto"/>
        <w:left w:val="none" w:sz="0" w:space="0" w:color="auto"/>
        <w:bottom w:val="none" w:sz="0" w:space="0" w:color="auto"/>
        <w:right w:val="none" w:sz="0" w:space="0" w:color="auto"/>
      </w:divBdr>
    </w:div>
    <w:div w:id="661934096">
      <w:bodyDiv w:val="1"/>
      <w:marLeft w:val="0"/>
      <w:marRight w:val="0"/>
      <w:marTop w:val="0"/>
      <w:marBottom w:val="0"/>
      <w:divBdr>
        <w:top w:val="none" w:sz="0" w:space="0" w:color="auto"/>
        <w:left w:val="none" w:sz="0" w:space="0" w:color="auto"/>
        <w:bottom w:val="none" w:sz="0" w:space="0" w:color="auto"/>
        <w:right w:val="none" w:sz="0" w:space="0" w:color="auto"/>
      </w:divBdr>
    </w:div>
    <w:div w:id="667173557">
      <w:bodyDiv w:val="1"/>
      <w:marLeft w:val="0"/>
      <w:marRight w:val="0"/>
      <w:marTop w:val="0"/>
      <w:marBottom w:val="0"/>
      <w:divBdr>
        <w:top w:val="none" w:sz="0" w:space="0" w:color="auto"/>
        <w:left w:val="none" w:sz="0" w:space="0" w:color="auto"/>
        <w:bottom w:val="none" w:sz="0" w:space="0" w:color="auto"/>
        <w:right w:val="none" w:sz="0" w:space="0" w:color="auto"/>
      </w:divBdr>
    </w:div>
    <w:div w:id="706954562">
      <w:bodyDiv w:val="1"/>
      <w:marLeft w:val="0"/>
      <w:marRight w:val="0"/>
      <w:marTop w:val="0"/>
      <w:marBottom w:val="0"/>
      <w:divBdr>
        <w:top w:val="none" w:sz="0" w:space="0" w:color="auto"/>
        <w:left w:val="none" w:sz="0" w:space="0" w:color="auto"/>
        <w:bottom w:val="none" w:sz="0" w:space="0" w:color="auto"/>
        <w:right w:val="none" w:sz="0" w:space="0" w:color="auto"/>
      </w:divBdr>
    </w:div>
    <w:div w:id="708260286">
      <w:bodyDiv w:val="1"/>
      <w:marLeft w:val="0"/>
      <w:marRight w:val="0"/>
      <w:marTop w:val="0"/>
      <w:marBottom w:val="0"/>
      <w:divBdr>
        <w:top w:val="none" w:sz="0" w:space="0" w:color="auto"/>
        <w:left w:val="none" w:sz="0" w:space="0" w:color="auto"/>
        <w:bottom w:val="none" w:sz="0" w:space="0" w:color="auto"/>
        <w:right w:val="none" w:sz="0" w:space="0" w:color="auto"/>
      </w:divBdr>
    </w:div>
    <w:div w:id="770785713">
      <w:bodyDiv w:val="1"/>
      <w:marLeft w:val="0"/>
      <w:marRight w:val="0"/>
      <w:marTop w:val="0"/>
      <w:marBottom w:val="0"/>
      <w:divBdr>
        <w:top w:val="none" w:sz="0" w:space="0" w:color="auto"/>
        <w:left w:val="none" w:sz="0" w:space="0" w:color="auto"/>
        <w:bottom w:val="none" w:sz="0" w:space="0" w:color="auto"/>
        <w:right w:val="none" w:sz="0" w:space="0" w:color="auto"/>
      </w:divBdr>
    </w:div>
    <w:div w:id="841746367">
      <w:bodyDiv w:val="1"/>
      <w:marLeft w:val="0"/>
      <w:marRight w:val="0"/>
      <w:marTop w:val="0"/>
      <w:marBottom w:val="0"/>
      <w:divBdr>
        <w:top w:val="none" w:sz="0" w:space="0" w:color="auto"/>
        <w:left w:val="none" w:sz="0" w:space="0" w:color="auto"/>
        <w:bottom w:val="none" w:sz="0" w:space="0" w:color="auto"/>
        <w:right w:val="none" w:sz="0" w:space="0" w:color="auto"/>
      </w:divBdr>
    </w:div>
    <w:div w:id="856238863">
      <w:bodyDiv w:val="1"/>
      <w:marLeft w:val="0"/>
      <w:marRight w:val="0"/>
      <w:marTop w:val="0"/>
      <w:marBottom w:val="0"/>
      <w:divBdr>
        <w:top w:val="none" w:sz="0" w:space="0" w:color="auto"/>
        <w:left w:val="none" w:sz="0" w:space="0" w:color="auto"/>
        <w:bottom w:val="none" w:sz="0" w:space="0" w:color="auto"/>
        <w:right w:val="none" w:sz="0" w:space="0" w:color="auto"/>
      </w:divBdr>
    </w:div>
    <w:div w:id="863903620">
      <w:bodyDiv w:val="1"/>
      <w:marLeft w:val="0"/>
      <w:marRight w:val="0"/>
      <w:marTop w:val="0"/>
      <w:marBottom w:val="0"/>
      <w:divBdr>
        <w:top w:val="none" w:sz="0" w:space="0" w:color="auto"/>
        <w:left w:val="none" w:sz="0" w:space="0" w:color="auto"/>
        <w:bottom w:val="none" w:sz="0" w:space="0" w:color="auto"/>
        <w:right w:val="none" w:sz="0" w:space="0" w:color="auto"/>
      </w:divBdr>
    </w:div>
    <w:div w:id="918371483">
      <w:bodyDiv w:val="1"/>
      <w:marLeft w:val="0"/>
      <w:marRight w:val="0"/>
      <w:marTop w:val="0"/>
      <w:marBottom w:val="0"/>
      <w:divBdr>
        <w:top w:val="none" w:sz="0" w:space="0" w:color="auto"/>
        <w:left w:val="none" w:sz="0" w:space="0" w:color="auto"/>
        <w:bottom w:val="none" w:sz="0" w:space="0" w:color="auto"/>
        <w:right w:val="none" w:sz="0" w:space="0" w:color="auto"/>
      </w:divBdr>
    </w:div>
    <w:div w:id="918710506">
      <w:bodyDiv w:val="1"/>
      <w:marLeft w:val="0"/>
      <w:marRight w:val="0"/>
      <w:marTop w:val="0"/>
      <w:marBottom w:val="0"/>
      <w:divBdr>
        <w:top w:val="none" w:sz="0" w:space="0" w:color="auto"/>
        <w:left w:val="none" w:sz="0" w:space="0" w:color="auto"/>
        <w:bottom w:val="none" w:sz="0" w:space="0" w:color="auto"/>
        <w:right w:val="none" w:sz="0" w:space="0" w:color="auto"/>
      </w:divBdr>
    </w:div>
    <w:div w:id="1023480902">
      <w:bodyDiv w:val="1"/>
      <w:marLeft w:val="0"/>
      <w:marRight w:val="0"/>
      <w:marTop w:val="0"/>
      <w:marBottom w:val="0"/>
      <w:divBdr>
        <w:top w:val="none" w:sz="0" w:space="0" w:color="auto"/>
        <w:left w:val="none" w:sz="0" w:space="0" w:color="auto"/>
        <w:bottom w:val="none" w:sz="0" w:space="0" w:color="auto"/>
        <w:right w:val="none" w:sz="0" w:space="0" w:color="auto"/>
      </w:divBdr>
    </w:div>
    <w:div w:id="1066493581">
      <w:bodyDiv w:val="1"/>
      <w:marLeft w:val="0"/>
      <w:marRight w:val="0"/>
      <w:marTop w:val="0"/>
      <w:marBottom w:val="0"/>
      <w:divBdr>
        <w:top w:val="none" w:sz="0" w:space="0" w:color="auto"/>
        <w:left w:val="none" w:sz="0" w:space="0" w:color="auto"/>
        <w:bottom w:val="none" w:sz="0" w:space="0" w:color="auto"/>
        <w:right w:val="none" w:sz="0" w:space="0" w:color="auto"/>
      </w:divBdr>
    </w:div>
    <w:div w:id="1070033367">
      <w:bodyDiv w:val="1"/>
      <w:marLeft w:val="0"/>
      <w:marRight w:val="0"/>
      <w:marTop w:val="0"/>
      <w:marBottom w:val="0"/>
      <w:divBdr>
        <w:top w:val="none" w:sz="0" w:space="0" w:color="auto"/>
        <w:left w:val="none" w:sz="0" w:space="0" w:color="auto"/>
        <w:bottom w:val="none" w:sz="0" w:space="0" w:color="auto"/>
        <w:right w:val="none" w:sz="0" w:space="0" w:color="auto"/>
      </w:divBdr>
    </w:div>
    <w:div w:id="1113866062">
      <w:bodyDiv w:val="1"/>
      <w:marLeft w:val="0"/>
      <w:marRight w:val="0"/>
      <w:marTop w:val="0"/>
      <w:marBottom w:val="0"/>
      <w:divBdr>
        <w:top w:val="none" w:sz="0" w:space="0" w:color="auto"/>
        <w:left w:val="none" w:sz="0" w:space="0" w:color="auto"/>
        <w:bottom w:val="none" w:sz="0" w:space="0" w:color="auto"/>
        <w:right w:val="none" w:sz="0" w:space="0" w:color="auto"/>
      </w:divBdr>
    </w:div>
    <w:div w:id="1125007177">
      <w:bodyDiv w:val="1"/>
      <w:marLeft w:val="0"/>
      <w:marRight w:val="0"/>
      <w:marTop w:val="0"/>
      <w:marBottom w:val="0"/>
      <w:divBdr>
        <w:top w:val="none" w:sz="0" w:space="0" w:color="auto"/>
        <w:left w:val="none" w:sz="0" w:space="0" w:color="auto"/>
        <w:bottom w:val="none" w:sz="0" w:space="0" w:color="auto"/>
        <w:right w:val="none" w:sz="0" w:space="0" w:color="auto"/>
      </w:divBdr>
    </w:div>
    <w:div w:id="1140004078">
      <w:bodyDiv w:val="1"/>
      <w:marLeft w:val="0"/>
      <w:marRight w:val="0"/>
      <w:marTop w:val="0"/>
      <w:marBottom w:val="0"/>
      <w:divBdr>
        <w:top w:val="none" w:sz="0" w:space="0" w:color="auto"/>
        <w:left w:val="none" w:sz="0" w:space="0" w:color="auto"/>
        <w:bottom w:val="none" w:sz="0" w:space="0" w:color="auto"/>
        <w:right w:val="none" w:sz="0" w:space="0" w:color="auto"/>
      </w:divBdr>
    </w:div>
    <w:div w:id="1142968394">
      <w:bodyDiv w:val="1"/>
      <w:marLeft w:val="0"/>
      <w:marRight w:val="0"/>
      <w:marTop w:val="0"/>
      <w:marBottom w:val="0"/>
      <w:divBdr>
        <w:top w:val="none" w:sz="0" w:space="0" w:color="auto"/>
        <w:left w:val="none" w:sz="0" w:space="0" w:color="auto"/>
        <w:bottom w:val="none" w:sz="0" w:space="0" w:color="auto"/>
        <w:right w:val="none" w:sz="0" w:space="0" w:color="auto"/>
      </w:divBdr>
    </w:div>
    <w:div w:id="1206411788">
      <w:bodyDiv w:val="1"/>
      <w:marLeft w:val="0"/>
      <w:marRight w:val="0"/>
      <w:marTop w:val="0"/>
      <w:marBottom w:val="0"/>
      <w:divBdr>
        <w:top w:val="none" w:sz="0" w:space="0" w:color="auto"/>
        <w:left w:val="none" w:sz="0" w:space="0" w:color="auto"/>
        <w:bottom w:val="none" w:sz="0" w:space="0" w:color="auto"/>
        <w:right w:val="none" w:sz="0" w:space="0" w:color="auto"/>
      </w:divBdr>
    </w:div>
    <w:div w:id="1232930992">
      <w:bodyDiv w:val="1"/>
      <w:marLeft w:val="0"/>
      <w:marRight w:val="0"/>
      <w:marTop w:val="0"/>
      <w:marBottom w:val="0"/>
      <w:divBdr>
        <w:top w:val="none" w:sz="0" w:space="0" w:color="auto"/>
        <w:left w:val="none" w:sz="0" w:space="0" w:color="auto"/>
        <w:bottom w:val="none" w:sz="0" w:space="0" w:color="auto"/>
        <w:right w:val="none" w:sz="0" w:space="0" w:color="auto"/>
      </w:divBdr>
    </w:div>
    <w:div w:id="1252852620">
      <w:bodyDiv w:val="1"/>
      <w:marLeft w:val="0"/>
      <w:marRight w:val="0"/>
      <w:marTop w:val="0"/>
      <w:marBottom w:val="0"/>
      <w:divBdr>
        <w:top w:val="none" w:sz="0" w:space="0" w:color="auto"/>
        <w:left w:val="none" w:sz="0" w:space="0" w:color="auto"/>
        <w:bottom w:val="none" w:sz="0" w:space="0" w:color="auto"/>
        <w:right w:val="none" w:sz="0" w:space="0" w:color="auto"/>
      </w:divBdr>
    </w:div>
    <w:div w:id="1303778222">
      <w:bodyDiv w:val="1"/>
      <w:marLeft w:val="0"/>
      <w:marRight w:val="0"/>
      <w:marTop w:val="0"/>
      <w:marBottom w:val="0"/>
      <w:divBdr>
        <w:top w:val="none" w:sz="0" w:space="0" w:color="auto"/>
        <w:left w:val="none" w:sz="0" w:space="0" w:color="auto"/>
        <w:bottom w:val="none" w:sz="0" w:space="0" w:color="auto"/>
        <w:right w:val="none" w:sz="0" w:space="0" w:color="auto"/>
      </w:divBdr>
    </w:div>
    <w:div w:id="1317563517">
      <w:bodyDiv w:val="1"/>
      <w:marLeft w:val="0"/>
      <w:marRight w:val="0"/>
      <w:marTop w:val="0"/>
      <w:marBottom w:val="0"/>
      <w:divBdr>
        <w:top w:val="none" w:sz="0" w:space="0" w:color="auto"/>
        <w:left w:val="none" w:sz="0" w:space="0" w:color="auto"/>
        <w:bottom w:val="none" w:sz="0" w:space="0" w:color="auto"/>
        <w:right w:val="none" w:sz="0" w:space="0" w:color="auto"/>
      </w:divBdr>
    </w:div>
    <w:div w:id="1387491816">
      <w:bodyDiv w:val="1"/>
      <w:marLeft w:val="0"/>
      <w:marRight w:val="0"/>
      <w:marTop w:val="0"/>
      <w:marBottom w:val="0"/>
      <w:divBdr>
        <w:top w:val="none" w:sz="0" w:space="0" w:color="auto"/>
        <w:left w:val="none" w:sz="0" w:space="0" w:color="auto"/>
        <w:bottom w:val="none" w:sz="0" w:space="0" w:color="auto"/>
        <w:right w:val="none" w:sz="0" w:space="0" w:color="auto"/>
      </w:divBdr>
    </w:div>
    <w:div w:id="1444617330">
      <w:bodyDiv w:val="1"/>
      <w:marLeft w:val="0"/>
      <w:marRight w:val="0"/>
      <w:marTop w:val="0"/>
      <w:marBottom w:val="0"/>
      <w:divBdr>
        <w:top w:val="none" w:sz="0" w:space="0" w:color="auto"/>
        <w:left w:val="none" w:sz="0" w:space="0" w:color="auto"/>
        <w:bottom w:val="none" w:sz="0" w:space="0" w:color="auto"/>
        <w:right w:val="none" w:sz="0" w:space="0" w:color="auto"/>
      </w:divBdr>
    </w:div>
    <w:div w:id="1490171237">
      <w:bodyDiv w:val="1"/>
      <w:marLeft w:val="0"/>
      <w:marRight w:val="0"/>
      <w:marTop w:val="0"/>
      <w:marBottom w:val="0"/>
      <w:divBdr>
        <w:top w:val="none" w:sz="0" w:space="0" w:color="auto"/>
        <w:left w:val="none" w:sz="0" w:space="0" w:color="auto"/>
        <w:bottom w:val="none" w:sz="0" w:space="0" w:color="auto"/>
        <w:right w:val="none" w:sz="0" w:space="0" w:color="auto"/>
      </w:divBdr>
    </w:div>
    <w:div w:id="1505165443">
      <w:bodyDiv w:val="1"/>
      <w:marLeft w:val="0"/>
      <w:marRight w:val="0"/>
      <w:marTop w:val="0"/>
      <w:marBottom w:val="0"/>
      <w:divBdr>
        <w:top w:val="none" w:sz="0" w:space="0" w:color="auto"/>
        <w:left w:val="none" w:sz="0" w:space="0" w:color="auto"/>
        <w:bottom w:val="none" w:sz="0" w:space="0" w:color="auto"/>
        <w:right w:val="none" w:sz="0" w:space="0" w:color="auto"/>
      </w:divBdr>
    </w:div>
    <w:div w:id="1514370729">
      <w:bodyDiv w:val="1"/>
      <w:marLeft w:val="0"/>
      <w:marRight w:val="0"/>
      <w:marTop w:val="0"/>
      <w:marBottom w:val="0"/>
      <w:divBdr>
        <w:top w:val="none" w:sz="0" w:space="0" w:color="auto"/>
        <w:left w:val="none" w:sz="0" w:space="0" w:color="auto"/>
        <w:bottom w:val="none" w:sz="0" w:space="0" w:color="auto"/>
        <w:right w:val="none" w:sz="0" w:space="0" w:color="auto"/>
      </w:divBdr>
    </w:div>
    <w:div w:id="1568612172">
      <w:bodyDiv w:val="1"/>
      <w:marLeft w:val="0"/>
      <w:marRight w:val="0"/>
      <w:marTop w:val="0"/>
      <w:marBottom w:val="0"/>
      <w:divBdr>
        <w:top w:val="none" w:sz="0" w:space="0" w:color="auto"/>
        <w:left w:val="none" w:sz="0" w:space="0" w:color="auto"/>
        <w:bottom w:val="none" w:sz="0" w:space="0" w:color="auto"/>
        <w:right w:val="none" w:sz="0" w:space="0" w:color="auto"/>
      </w:divBdr>
    </w:div>
    <w:div w:id="1574466532">
      <w:bodyDiv w:val="1"/>
      <w:marLeft w:val="0"/>
      <w:marRight w:val="0"/>
      <w:marTop w:val="0"/>
      <w:marBottom w:val="0"/>
      <w:divBdr>
        <w:top w:val="none" w:sz="0" w:space="0" w:color="auto"/>
        <w:left w:val="none" w:sz="0" w:space="0" w:color="auto"/>
        <w:bottom w:val="none" w:sz="0" w:space="0" w:color="auto"/>
        <w:right w:val="none" w:sz="0" w:space="0" w:color="auto"/>
      </w:divBdr>
    </w:div>
    <w:div w:id="1584948342">
      <w:bodyDiv w:val="1"/>
      <w:marLeft w:val="0"/>
      <w:marRight w:val="0"/>
      <w:marTop w:val="0"/>
      <w:marBottom w:val="0"/>
      <w:divBdr>
        <w:top w:val="none" w:sz="0" w:space="0" w:color="auto"/>
        <w:left w:val="none" w:sz="0" w:space="0" w:color="auto"/>
        <w:bottom w:val="none" w:sz="0" w:space="0" w:color="auto"/>
        <w:right w:val="none" w:sz="0" w:space="0" w:color="auto"/>
      </w:divBdr>
    </w:div>
    <w:div w:id="1599096535">
      <w:bodyDiv w:val="1"/>
      <w:marLeft w:val="0"/>
      <w:marRight w:val="0"/>
      <w:marTop w:val="0"/>
      <w:marBottom w:val="0"/>
      <w:divBdr>
        <w:top w:val="none" w:sz="0" w:space="0" w:color="auto"/>
        <w:left w:val="none" w:sz="0" w:space="0" w:color="auto"/>
        <w:bottom w:val="none" w:sz="0" w:space="0" w:color="auto"/>
        <w:right w:val="none" w:sz="0" w:space="0" w:color="auto"/>
      </w:divBdr>
    </w:div>
    <w:div w:id="1602294912">
      <w:bodyDiv w:val="1"/>
      <w:marLeft w:val="0"/>
      <w:marRight w:val="0"/>
      <w:marTop w:val="0"/>
      <w:marBottom w:val="0"/>
      <w:divBdr>
        <w:top w:val="none" w:sz="0" w:space="0" w:color="auto"/>
        <w:left w:val="none" w:sz="0" w:space="0" w:color="auto"/>
        <w:bottom w:val="none" w:sz="0" w:space="0" w:color="auto"/>
        <w:right w:val="none" w:sz="0" w:space="0" w:color="auto"/>
      </w:divBdr>
    </w:div>
    <w:div w:id="1618902313">
      <w:bodyDiv w:val="1"/>
      <w:marLeft w:val="0"/>
      <w:marRight w:val="0"/>
      <w:marTop w:val="0"/>
      <w:marBottom w:val="0"/>
      <w:divBdr>
        <w:top w:val="none" w:sz="0" w:space="0" w:color="auto"/>
        <w:left w:val="none" w:sz="0" w:space="0" w:color="auto"/>
        <w:bottom w:val="none" w:sz="0" w:space="0" w:color="auto"/>
        <w:right w:val="none" w:sz="0" w:space="0" w:color="auto"/>
      </w:divBdr>
    </w:div>
    <w:div w:id="1631091441">
      <w:bodyDiv w:val="1"/>
      <w:marLeft w:val="0"/>
      <w:marRight w:val="0"/>
      <w:marTop w:val="0"/>
      <w:marBottom w:val="0"/>
      <w:divBdr>
        <w:top w:val="none" w:sz="0" w:space="0" w:color="auto"/>
        <w:left w:val="none" w:sz="0" w:space="0" w:color="auto"/>
        <w:bottom w:val="none" w:sz="0" w:space="0" w:color="auto"/>
        <w:right w:val="none" w:sz="0" w:space="0" w:color="auto"/>
      </w:divBdr>
    </w:div>
    <w:div w:id="1679775172">
      <w:bodyDiv w:val="1"/>
      <w:marLeft w:val="0"/>
      <w:marRight w:val="0"/>
      <w:marTop w:val="0"/>
      <w:marBottom w:val="0"/>
      <w:divBdr>
        <w:top w:val="none" w:sz="0" w:space="0" w:color="auto"/>
        <w:left w:val="none" w:sz="0" w:space="0" w:color="auto"/>
        <w:bottom w:val="none" w:sz="0" w:space="0" w:color="auto"/>
        <w:right w:val="none" w:sz="0" w:space="0" w:color="auto"/>
      </w:divBdr>
    </w:div>
    <w:div w:id="1680235767">
      <w:bodyDiv w:val="1"/>
      <w:marLeft w:val="0"/>
      <w:marRight w:val="0"/>
      <w:marTop w:val="0"/>
      <w:marBottom w:val="0"/>
      <w:divBdr>
        <w:top w:val="none" w:sz="0" w:space="0" w:color="auto"/>
        <w:left w:val="none" w:sz="0" w:space="0" w:color="auto"/>
        <w:bottom w:val="none" w:sz="0" w:space="0" w:color="auto"/>
        <w:right w:val="none" w:sz="0" w:space="0" w:color="auto"/>
      </w:divBdr>
    </w:div>
    <w:div w:id="1681396395">
      <w:bodyDiv w:val="1"/>
      <w:marLeft w:val="0"/>
      <w:marRight w:val="0"/>
      <w:marTop w:val="0"/>
      <w:marBottom w:val="0"/>
      <w:divBdr>
        <w:top w:val="none" w:sz="0" w:space="0" w:color="auto"/>
        <w:left w:val="none" w:sz="0" w:space="0" w:color="auto"/>
        <w:bottom w:val="none" w:sz="0" w:space="0" w:color="auto"/>
        <w:right w:val="none" w:sz="0" w:space="0" w:color="auto"/>
      </w:divBdr>
    </w:div>
    <w:div w:id="1696077692">
      <w:bodyDiv w:val="1"/>
      <w:marLeft w:val="0"/>
      <w:marRight w:val="0"/>
      <w:marTop w:val="0"/>
      <w:marBottom w:val="0"/>
      <w:divBdr>
        <w:top w:val="none" w:sz="0" w:space="0" w:color="auto"/>
        <w:left w:val="none" w:sz="0" w:space="0" w:color="auto"/>
        <w:bottom w:val="none" w:sz="0" w:space="0" w:color="auto"/>
        <w:right w:val="none" w:sz="0" w:space="0" w:color="auto"/>
      </w:divBdr>
    </w:div>
    <w:div w:id="1697392820">
      <w:bodyDiv w:val="1"/>
      <w:marLeft w:val="0"/>
      <w:marRight w:val="0"/>
      <w:marTop w:val="0"/>
      <w:marBottom w:val="0"/>
      <w:divBdr>
        <w:top w:val="none" w:sz="0" w:space="0" w:color="auto"/>
        <w:left w:val="none" w:sz="0" w:space="0" w:color="auto"/>
        <w:bottom w:val="none" w:sz="0" w:space="0" w:color="auto"/>
        <w:right w:val="none" w:sz="0" w:space="0" w:color="auto"/>
      </w:divBdr>
    </w:div>
    <w:div w:id="1739474583">
      <w:bodyDiv w:val="1"/>
      <w:marLeft w:val="0"/>
      <w:marRight w:val="0"/>
      <w:marTop w:val="0"/>
      <w:marBottom w:val="0"/>
      <w:divBdr>
        <w:top w:val="none" w:sz="0" w:space="0" w:color="auto"/>
        <w:left w:val="none" w:sz="0" w:space="0" w:color="auto"/>
        <w:bottom w:val="none" w:sz="0" w:space="0" w:color="auto"/>
        <w:right w:val="none" w:sz="0" w:space="0" w:color="auto"/>
      </w:divBdr>
    </w:div>
    <w:div w:id="1742211946">
      <w:bodyDiv w:val="1"/>
      <w:marLeft w:val="0"/>
      <w:marRight w:val="0"/>
      <w:marTop w:val="0"/>
      <w:marBottom w:val="0"/>
      <w:divBdr>
        <w:top w:val="none" w:sz="0" w:space="0" w:color="auto"/>
        <w:left w:val="none" w:sz="0" w:space="0" w:color="auto"/>
        <w:bottom w:val="none" w:sz="0" w:space="0" w:color="auto"/>
        <w:right w:val="none" w:sz="0" w:space="0" w:color="auto"/>
      </w:divBdr>
    </w:div>
    <w:div w:id="1749764919">
      <w:bodyDiv w:val="1"/>
      <w:marLeft w:val="0"/>
      <w:marRight w:val="0"/>
      <w:marTop w:val="0"/>
      <w:marBottom w:val="0"/>
      <w:divBdr>
        <w:top w:val="none" w:sz="0" w:space="0" w:color="auto"/>
        <w:left w:val="none" w:sz="0" w:space="0" w:color="auto"/>
        <w:bottom w:val="none" w:sz="0" w:space="0" w:color="auto"/>
        <w:right w:val="none" w:sz="0" w:space="0" w:color="auto"/>
      </w:divBdr>
    </w:div>
    <w:div w:id="1764062434">
      <w:bodyDiv w:val="1"/>
      <w:marLeft w:val="0"/>
      <w:marRight w:val="0"/>
      <w:marTop w:val="0"/>
      <w:marBottom w:val="0"/>
      <w:divBdr>
        <w:top w:val="none" w:sz="0" w:space="0" w:color="auto"/>
        <w:left w:val="none" w:sz="0" w:space="0" w:color="auto"/>
        <w:bottom w:val="none" w:sz="0" w:space="0" w:color="auto"/>
        <w:right w:val="none" w:sz="0" w:space="0" w:color="auto"/>
      </w:divBdr>
    </w:div>
    <w:div w:id="1807358172">
      <w:bodyDiv w:val="1"/>
      <w:marLeft w:val="0"/>
      <w:marRight w:val="0"/>
      <w:marTop w:val="0"/>
      <w:marBottom w:val="0"/>
      <w:divBdr>
        <w:top w:val="none" w:sz="0" w:space="0" w:color="auto"/>
        <w:left w:val="none" w:sz="0" w:space="0" w:color="auto"/>
        <w:bottom w:val="none" w:sz="0" w:space="0" w:color="auto"/>
        <w:right w:val="none" w:sz="0" w:space="0" w:color="auto"/>
      </w:divBdr>
    </w:div>
    <w:div w:id="1812868254">
      <w:bodyDiv w:val="1"/>
      <w:marLeft w:val="0"/>
      <w:marRight w:val="0"/>
      <w:marTop w:val="0"/>
      <w:marBottom w:val="0"/>
      <w:divBdr>
        <w:top w:val="none" w:sz="0" w:space="0" w:color="auto"/>
        <w:left w:val="none" w:sz="0" w:space="0" w:color="auto"/>
        <w:bottom w:val="none" w:sz="0" w:space="0" w:color="auto"/>
        <w:right w:val="none" w:sz="0" w:space="0" w:color="auto"/>
      </w:divBdr>
    </w:div>
    <w:div w:id="1839884183">
      <w:bodyDiv w:val="1"/>
      <w:marLeft w:val="0"/>
      <w:marRight w:val="0"/>
      <w:marTop w:val="0"/>
      <w:marBottom w:val="0"/>
      <w:divBdr>
        <w:top w:val="none" w:sz="0" w:space="0" w:color="auto"/>
        <w:left w:val="none" w:sz="0" w:space="0" w:color="auto"/>
        <w:bottom w:val="none" w:sz="0" w:space="0" w:color="auto"/>
        <w:right w:val="none" w:sz="0" w:space="0" w:color="auto"/>
      </w:divBdr>
    </w:div>
    <w:div w:id="1852596937">
      <w:bodyDiv w:val="1"/>
      <w:marLeft w:val="0"/>
      <w:marRight w:val="0"/>
      <w:marTop w:val="0"/>
      <w:marBottom w:val="0"/>
      <w:divBdr>
        <w:top w:val="none" w:sz="0" w:space="0" w:color="auto"/>
        <w:left w:val="none" w:sz="0" w:space="0" w:color="auto"/>
        <w:bottom w:val="none" w:sz="0" w:space="0" w:color="auto"/>
        <w:right w:val="none" w:sz="0" w:space="0" w:color="auto"/>
      </w:divBdr>
    </w:div>
    <w:div w:id="1863548885">
      <w:bodyDiv w:val="1"/>
      <w:marLeft w:val="0"/>
      <w:marRight w:val="0"/>
      <w:marTop w:val="0"/>
      <w:marBottom w:val="0"/>
      <w:divBdr>
        <w:top w:val="none" w:sz="0" w:space="0" w:color="auto"/>
        <w:left w:val="none" w:sz="0" w:space="0" w:color="auto"/>
        <w:bottom w:val="none" w:sz="0" w:space="0" w:color="auto"/>
        <w:right w:val="none" w:sz="0" w:space="0" w:color="auto"/>
      </w:divBdr>
    </w:div>
    <w:div w:id="1896352610">
      <w:bodyDiv w:val="1"/>
      <w:marLeft w:val="0"/>
      <w:marRight w:val="0"/>
      <w:marTop w:val="0"/>
      <w:marBottom w:val="0"/>
      <w:divBdr>
        <w:top w:val="none" w:sz="0" w:space="0" w:color="auto"/>
        <w:left w:val="none" w:sz="0" w:space="0" w:color="auto"/>
        <w:bottom w:val="none" w:sz="0" w:space="0" w:color="auto"/>
        <w:right w:val="none" w:sz="0" w:space="0" w:color="auto"/>
      </w:divBdr>
    </w:div>
    <w:div w:id="1912693249">
      <w:bodyDiv w:val="1"/>
      <w:marLeft w:val="0"/>
      <w:marRight w:val="0"/>
      <w:marTop w:val="0"/>
      <w:marBottom w:val="0"/>
      <w:divBdr>
        <w:top w:val="none" w:sz="0" w:space="0" w:color="auto"/>
        <w:left w:val="none" w:sz="0" w:space="0" w:color="auto"/>
        <w:bottom w:val="none" w:sz="0" w:space="0" w:color="auto"/>
        <w:right w:val="none" w:sz="0" w:space="0" w:color="auto"/>
      </w:divBdr>
    </w:div>
    <w:div w:id="1954365911">
      <w:bodyDiv w:val="1"/>
      <w:marLeft w:val="0"/>
      <w:marRight w:val="0"/>
      <w:marTop w:val="0"/>
      <w:marBottom w:val="0"/>
      <w:divBdr>
        <w:top w:val="none" w:sz="0" w:space="0" w:color="auto"/>
        <w:left w:val="none" w:sz="0" w:space="0" w:color="auto"/>
        <w:bottom w:val="none" w:sz="0" w:space="0" w:color="auto"/>
        <w:right w:val="none" w:sz="0" w:space="0" w:color="auto"/>
      </w:divBdr>
    </w:div>
    <w:div w:id="1969624740">
      <w:bodyDiv w:val="1"/>
      <w:marLeft w:val="0"/>
      <w:marRight w:val="0"/>
      <w:marTop w:val="0"/>
      <w:marBottom w:val="0"/>
      <w:divBdr>
        <w:top w:val="none" w:sz="0" w:space="0" w:color="auto"/>
        <w:left w:val="none" w:sz="0" w:space="0" w:color="auto"/>
        <w:bottom w:val="none" w:sz="0" w:space="0" w:color="auto"/>
        <w:right w:val="none" w:sz="0" w:space="0" w:color="auto"/>
      </w:divBdr>
    </w:div>
    <w:div w:id="1993680429">
      <w:bodyDiv w:val="1"/>
      <w:marLeft w:val="0"/>
      <w:marRight w:val="0"/>
      <w:marTop w:val="0"/>
      <w:marBottom w:val="0"/>
      <w:divBdr>
        <w:top w:val="none" w:sz="0" w:space="0" w:color="auto"/>
        <w:left w:val="none" w:sz="0" w:space="0" w:color="auto"/>
        <w:bottom w:val="none" w:sz="0" w:space="0" w:color="auto"/>
        <w:right w:val="none" w:sz="0" w:space="0" w:color="auto"/>
      </w:divBdr>
    </w:div>
    <w:div w:id="2027362967">
      <w:bodyDiv w:val="1"/>
      <w:marLeft w:val="0"/>
      <w:marRight w:val="0"/>
      <w:marTop w:val="0"/>
      <w:marBottom w:val="0"/>
      <w:divBdr>
        <w:top w:val="none" w:sz="0" w:space="0" w:color="auto"/>
        <w:left w:val="none" w:sz="0" w:space="0" w:color="auto"/>
        <w:bottom w:val="none" w:sz="0" w:space="0" w:color="auto"/>
        <w:right w:val="none" w:sz="0" w:space="0" w:color="auto"/>
      </w:divBdr>
    </w:div>
    <w:div w:id="2051681157">
      <w:bodyDiv w:val="1"/>
      <w:marLeft w:val="0"/>
      <w:marRight w:val="0"/>
      <w:marTop w:val="0"/>
      <w:marBottom w:val="0"/>
      <w:divBdr>
        <w:top w:val="none" w:sz="0" w:space="0" w:color="auto"/>
        <w:left w:val="none" w:sz="0" w:space="0" w:color="auto"/>
        <w:bottom w:val="none" w:sz="0" w:space="0" w:color="auto"/>
        <w:right w:val="none" w:sz="0" w:space="0" w:color="auto"/>
      </w:divBdr>
    </w:div>
    <w:div w:id="20790172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Col22</b:Tag>
    <b:SourceType>InternetSite</b:SourceType>
    <b:Guid>{6AC65A0E-D40F-46F9-A31D-25034EE23A11}</b:Guid>
    <b:Author>
      <b:Author>
        <b:Corporate>College of Policing</b:Corporate>
      </b:Author>
    </b:Author>
    <b:Title>Evidence-based Policing</b:Title>
    <b:Year>2022</b:Year>
    <b:URL>https://www.college.police.uk/research/evidence-based-policing-EBP</b:URL>
    <b:RefOrder>1</b:RefOrder>
  </b:Source>
  <b:Source>
    <b:Tag>Cen22</b:Tag>
    <b:SourceType>InternetSite</b:SourceType>
    <b:Guid>{BA979FD7-633D-41D2-97AD-234029D298B1}</b:Guid>
    <b:Author>
      <b:Author>
        <b:Corporate>Centre for Evidence-Based Crime Policing</b:Corporate>
      </b:Author>
    </b:Author>
    <b:Title>What is Probelm-Orientated Policing</b:Title>
    <b:Year>2022</b:Year>
    <b:URL>https://cebcp.org/evidence-based-policing/what-works-in-policing/research-evidence-review/problem-oriented-policing/#:~:text=As%20Sherman%20%281998%29%20notes%2C%20evidence-based%20policing%20involves%20not,learn%20from%20and%20improve%20their%20problem%2</b:URL>
    <b:RefOrder>2</b:RefOrder>
  </b:Source>
  <b:Source>
    <b:Tag>Col20</b:Tag>
    <b:SourceType>InternetSite</b:SourceType>
    <b:Guid>{E502EA58-885E-46F0-B797-C4448AD4C07A}</b:Guid>
    <b:Author>
      <b:Author>
        <b:Corporate>College of Policing</b:Corporate>
      </b:Author>
    </b:Author>
    <b:Title>Sucessful Police Probelm-Solving</b:Title>
    <b:Year>2020</b:Year>
    <b:URL>https://whatworks.college.police.uk/Research/Documents/Problem-solving_practitioner_guide.pdf</b:URL>
    <b:RefOrder>3</b:RefOrder>
  </b:Source>
  <b:Source>
    <b:Tag>UKC20</b:Tag>
    <b:SourceType>InternetSite</b:SourceType>
    <b:Guid>{245590FE-E8D4-47C2-BFCE-196D3B0C256B}</b:Guid>
    <b:Author>
      <b:Author>
        <b:Corporate>UK College of Policing</b:Corporate>
      </b:Author>
    </b:Author>
    <b:Title>Problem-orientated policing</b:Title>
    <b:Year>2020</b:Year>
    <b:URL>https://whatworks.college.police.uk/toolkit/Pages/Intervention.aspx?InterventionID=47</b:URL>
    <b:RefOrder>4</b:RefOrder>
  </b:Source>
  <b:Source>
    <b:Tag>Cam20</b:Tag>
    <b:SourceType>InternetSite</b:SourceType>
    <b:Guid>{DDA35743-8ED1-41CA-81C1-3D68207D2133}</b:Guid>
    <b:Author>
      <b:Author>
        <b:Corporate>Campbell Collaboration</b:Corporate>
      </b:Author>
    </b:Author>
    <b:Title>Problem-oriented policing for reducing crime and disorder: An updated systematic review and meta-analysis</b:Title>
    <b:Year>2020</b:Year>
    <b:URL>https://onlinelibrary.wiley.com/doi/full/10.1002/cl2.1089</b:URL>
    <b:RefOrder>13</b:RefOrder>
  </b:Source>
  <b:Source>
    <b:Tag>Cam201</b:Tag>
    <b:SourceType>InternetSite</b:SourceType>
    <b:Guid>{CB3E894F-B961-457D-A3B6-A53688A8BB83}</b:Guid>
    <b:Author>
      <b:Author>
        <b:Corporate>Campbell Collaboration</b:Corporate>
      </b:Author>
    </b:Author>
    <b:Title>Problem-oriented policing for reducing crime and disorder: An updated systematic review and meta-analysis</b:Title>
    <b:Year>2020</b:Year>
    <b:URL>https://onlinelibrary.wiley.com/doi/full/10.1002/cl2.1089</b:URL>
    <b:RefOrder>5</b:RefOrder>
  </b:Source>
  <b:Source>
    <b:Tag>UKC21</b:Tag>
    <b:SourceType>InternetSite</b:SourceType>
    <b:Guid>{D7D3BB2E-8136-461C-9102-D17804F0E1D9}</b:Guid>
    <b:Author>
      <b:Author>
        <b:Corporate>UK College of Policing</b:Corporate>
      </b:Author>
    </b:Author>
    <b:Title>Spotlight on the evidence: Hot spots policing</b:Title>
    <b:Year>2021</b:Year>
    <b:URL>https://whatworks.college.police.uk/About/News/Pages/Hot_spots_policing.aspx#:~:text=Hot%20spots%20policing%20is%20a%20proactive%20strategy%20that,tend%20to%20cluster%20in%20small%20high%20crime%20locations.</b:URL>
    <b:RefOrder>6</b:RefOrder>
  </b:Source>
  <b:Source>
    <b:Tag>UKG21</b:Tag>
    <b:SourceType>InternetSite</b:SourceType>
    <b:Guid>{06D9BCA3-DED9-4C9F-AE92-C6972CF69CFC}</b:Guid>
    <b:Author>
      <b:Author>
        <b:Corporate>UK Government</b:Corporate>
      </b:Author>
    </b:Author>
    <b:Title>Forces given funding boost to increase roll out of Hotspot Policing</b:Title>
    <b:Year>2021</b:Year>
    <b:URL>https://www.gov.uk/government/news/forces-given-funding-boost-to-increase-roll-out-of-hotspot-policing</b:URL>
    <b:RefOrder>7</b:RefOrder>
  </b:Source>
  <b:Source>
    <b:Tag>BBC21</b:Tag>
    <b:SourceType>InternetSite</b:SourceType>
    <b:Guid>{3B4B6998-AFBF-4188-940D-BDBA76B512F1}</b:Guid>
    <b:Author>
      <b:Author>
        <b:NameList>
          <b:Person>
            <b:Last>BBC</b:Last>
          </b:Person>
        </b:NameList>
      </b:Author>
    </b:Author>
    <b:Title>Hotspot policing cuts Southend crime by 74%, says Essex force</b:Title>
    <b:Year>2021</b:Year>
    <b:URL>https://www.bbc.co.uk/news/uk-england-essex-58591105?at_medium=custom7&amp;at_campaign=64&amp;at_custom4=6401FFDA-17A6-11EC-BFF2-89B94744363C&amp;at_custom2=twitter&amp;at_custom3=Regional+BBC+East&amp;at_custom1=link#:~:text=Policing%20minister%20Kit%20Malthouse%20said%20th</b:URL>
    <b:RefOrder>8</b:RefOrder>
  </b:Source>
  <b:Source>
    <b:Tag>UKC211</b:Tag>
    <b:SourceType>InternetSite</b:SourceType>
    <b:Guid>{1D2FAE86-F669-4A10-8775-FB532D46CFFC}</b:Guid>
    <b:Author>
      <b:Author>
        <b:Corporate>UK College of Policing </b:Corporate>
      </b:Author>
    </b:Author>
    <b:Title>Hot Spots Policing</b:Title>
    <b:Year>2021</b:Year>
    <b:URL>https://whatworks.college.police.uk/toolkit/Pages/Intervention.aspx?InterventionID=46#:~:text=Taking%20a%20POP%20approach%20increased%20the%20effectiveness%20of,spot%20location%2C%20when%20compared%20to%20increased%20traditional%20policing.</b:URL>
    <b:RefOrder>9</b:RefOrder>
  </b:Source>
  <b:Source>
    <b:Tag>UKG201</b:Tag>
    <b:SourceType>InternetSite</b:SourceType>
    <b:Guid>{08F0C89F-02C3-4048-BBD2-A96413BDDFEE}</b:Guid>
    <b:Author>
      <b:Author>
        <b:Corporate>UK Government</b:Corporate>
      </b:Author>
    </b:Author>
    <b:Title>People living in deprived neighbourhoods</b:Title>
    <b:Year>2020</b:Year>
    <b:URL>https://www.ethnicity-facts-figures.service.gov.uk/uk-population-by-ethnicity/demographics/people-living-in-deprived-neighbourhoods/latest</b:URL>
    <b:RefOrder>11</b:RefOrder>
  </b:Source>
  <b:Source>
    <b:Tag>Law18</b:Tag>
    <b:SourceType>InternetSite</b:SourceType>
    <b:Guid>{3652A4BA-566F-4679-95BF-CBF1144180E2}</b:Guid>
    <b:Author>
      <b:Author>
        <b:Corporate>Law and Society</b:Corporate>
      </b:Author>
    </b:Author>
    <b:Title>The Extent and Correlates of Public Support for Deterrence Reforms and Hot Spots Policing</b:Title>
    <b:Year>2018</b:Year>
    <b:URL>https://onlinelibrary-wiley-com.ezproxy.uwtsd.ac.uk/doi/pdfdirect/10.1111/lasr.12327</b:URL>
    <b:RefOrder>10</b:RefOrder>
  </b:Source>
  <b:Source>
    <b:Tag>Cen20</b:Tag>
    <b:SourceType>InternetSite</b:SourceType>
    <b:Guid>{5748A0ED-92AD-4E99-8A81-3B0394A83592}</b:Guid>
    <b:Author>
      <b:Author>
        <b:Corporate>Centre for Evidence-Based Crime Policy</b:Corporate>
      </b:Author>
    </b:Author>
    <b:Title>Evidence-Based Policing Matrix </b:Title>
    <b:Year>2020</b:Year>
    <b:URL>https://cebcp.org/evidence-based-policing/the-matrix/neighborhood/neighborhood-kelling-et-al-1974/</b:URL>
    <b:RefOrder>12</b:RefOrder>
  </b:Source>
</b:Sources>
</file>

<file path=customXml/itemProps1.xml><?xml version="1.0" encoding="utf-8"?>
<ds:datastoreItem xmlns:ds="http://schemas.openxmlformats.org/officeDocument/2006/customXml" ds:itemID="{EE24F66F-415F-42BF-85BA-AA3C8AF81F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859</TotalTime>
  <Pages>5</Pages>
  <Words>2096</Words>
  <Characters>11949</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bollington</dc:creator>
  <cp:keywords/>
  <dc:description/>
  <cp:lastModifiedBy>matthew bollington</cp:lastModifiedBy>
  <cp:revision>175</cp:revision>
  <dcterms:created xsi:type="dcterms:W3CDTF">2022-02-24T19:20:00Z</dcterms:created>
  <dcterms:modified xsi:type="dcterms:W3CDTF">2022-03-03T20:46:00Z</dcterms:modified>
</cp:coreProperties>
</file>