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72D9" w:rsidRDefault="00BA72D9" w:rsidP="00BA72D9">
      <w:pPr>
        <w:pStyle w:val="Title"/>
        <w:rPr>
          <w:color w:val="000000" w:themeColor="text1"/>
        </w:rPr>
      </w:pPr>
    </w:p>
    <w:p w:rsidR="00BA72D9" w:rsidRPr="00BA72D9" w:rsidRDefault="00BA72D9" w:rsidP="00BA72D9">
      <w:pPr>
        <w:pStyle w:val="Heading1"/>
        <w:jc w:val="center"/>
        <w:rPr>
          <w:rFonts w:cs="Times New Roman"/>
        </w:rPr>
      </w:pPr>
      <w:r w:rsidRPr="00BA72D9">
        <w:rPr>
          <w:rFonts w:cs="Times New Roman"/>
        </w:rPr>
        <w:t>Ventsislava Koleva 1914054</w:t>
      </w:r>
    </w:p>
    <w:p w:rsidR="00BA72D9" w:rsidRPr="00BA72D9" w:rsidRDefault="00BA72D9" w:rsidP="00BA72D9">
      <w:pPr>
        <w:pStyle w:val="Heading1"/>
        <w:jc w:val="center"/>
        <w:rPr>
          <w:rFonts w:cs="Times New Roman"/>
        </w:rPr>
      </w:pPr>
      <w:r w:rsidRPr="00BA72D9">
        <w:rPr>
          <w:rFonts w:cs="Times New Roman"/>
        </w:rPr>
        <w:t>MARKETING FUNDAMENTALS</w:t>
      </w:r>
    </w:p>
    <w:p w:rsidR="00BA72D9" w:rsidRPr="00BA72D9" w:rsidRDefault="00BA72D9" w:rsidP="00BA72D9">
      <w:pPr>
        <w:pStyle w:val="Heading1"/>
        <w:jc w:val="center"/>
        <w:rPr>
          <w:rFonts w:cs="Times New Roman"/>
        </w:rPr>
      </w:pPr>
      <w:r w:rsidRPr="00BA72D9">
        <w:rPr>
          <w:rFonts w:cs="Times New Roman"/>
        </w:rPr>
        <w:t>Blogging to Communicate</w:t>
      </w:r>
    </w:p>
    <w:p w:rsidR="00BA72D9" w:rsidRPr="00BA72D9" w:rsidRDefault="00BA72D9" w:rsidP="00BA72D9">
      <w:pPr>
        <w:pStyle w:val="Heading1"/>
        <w:jc w:val="center"/>
        <w:rPr>
          <w:rFonts w:cs="Times New Roman"/>
        </w:rPr>
      </w:pPr>
      <w:r w:rsidRPr="00BA72D9">
        <w:rPr>
          <w:rFonts w:cs="Times New Roman"/>
        </w:rPr>
        <w:t>Lecturer’s Name</w:t>
      </w:r>
      <w:r w:rsidRPr="00BA72D9">
        <w:rPr>
          <w:rFonts w:cs="Times New Roman"/>
        </w:rPr>
        <w:t xml:space="preserve"> Riaz Bhatti</w:t>
      </w:r>
    </w:p>
    <w:p w:rsidR="00BA72D9" w:rsidRDefault="00BA72D9" w:rsidP="00BA72D9">
      <w:pPr>
        <w:jc w:val="center"/>
        <w:rPr>
          <w:rFonts w:eastAsiaTheme="majorEastAsia" w:cstheme="majorBidi"/>
          <w:spacing w:val="-10"/>
          <w:kern w:val="28"/>
          <w:sz w:val="36"/>
          <w:szCs w:val="56"/>
        </w:rPr>
      </w:pPr>
      <w:bookmarkStart w:id="0" w:name="_GoBack"/>
      <w:bookmarkEnd w:id="0"/>
      <w:r>
        <w:br w:type="page"/>
      </w:r>
    </w:p>
    <w:p w:rsidR="009D5AE4" w:rsidRPr="00086D1B" w:rsidRDefault="009D5AE4" w:rsidP="004C5104">
      <w:pPr>
        <w:pStyle w:val="Title"/>
        <w:rPr>
          <w:color w:val="000000" w:themeColor="text1"/>
        </w:rPr>
      </w:pPr>
    </w:p>
    <w:p w:rsidR="009D5AE4" w:rsidRPr="00086D1B" w:rsidRDefault="009D5AE4" w:rsidP="004C5104">
      <w:pPr>
        <w:pStyle w:val="Title"/>
        <w:rPr>
          <w:color w:val="000000" w:themeColor="text1"/>
        </w:rPr>
      </w:pPr>
    </w:p>
    <w:p w:rsidR="009D5AE4" w:rsidRPr="00086D1B" w:rsidRDefault="009D5AE4" w:rsidP="004C5104">
      <w:pPr>
        <w:pStyle w:val="Title"/>
        <w:rPr>
          <w:color w:val="000000" w:themeColor="text1"/>
        </w:rPr>
      </w:pPr>
    </w:p>
    <w:p w:rsidR="009D5AE4" w:rsidRPr="00086D1B" w:rsidRDefault="009D5AE4" w:rsidP="004C5104">
      <w:pPr>
        <w:pStyle w:val="Title"/>
        <w:rPr>
          <w:color w:val="000000" w:themeColor="text1"/>
        </w:rPr>
      </w:pPr>
    </w:p>
    <w:p w:rsidR="009D5AE4" w:rsidRPr="00086D1B" w:rsidRDefault="009D5AE4" w:rsidP="004C5104">
      <w:pPr>
        <w:pStyle w:val="Title"/>
        <w:rPr>
          <w:color w:val="000000" w:themeColor="text1"/>
        </w:rPr>
      </w:pPr>
    </w:p>
    <w:p w:rsidR="009D5AE4" w:rsidRPr="00086D1B" w:rsidRDefault="009D5AE4" w:rsidP="004C5104">
      <w:pPr>
        <w:pStyle w:val="Title"/>
        <w:rPr>
          <w:color w:val="000000" w:themeColor="text1"/>
        </w:rPr>
      </w:pPr>
    </w:p>
    <w:p w:rsidR="009D5AE4" w:rsidRPr="00086D1B" w:rsidRDefault="009D5AE4" w:rsidP="004C5104">
      <w:pPr>
        <w:pStyle w:val="Title"/>
        <w:rPr>
          <w:color w:val="000000" w:themeColor="text1"/>
        </w:rPr>
      </w:pPr>
    </w:p>
    <w:p w:rsidR="009D5AE4" w:rsidRPr="00086D1B" w:rsidRDefault="009D5AE4" w:rsidP="004C5104">
      <w:pPr>
        <w:pStyle w:val="Title"/>
        <w:rPr>
          <w:color w:val="000000" w:themeColor="text1"/>
        </w:rPr>
      </w:pPr>
    </w:p>
    <w:p w:rsidR="009D5AE4" w:rsidRPr="00086D1B" w:rsidRDefault="009D5AE4" w:rsidP="004C5104">
      <w:pPr>
        <w:pStyle w:val="Title"/>
        <w:rPr>
          <w:color w:val="000000" w:themeColor="text1"/>
        </w:rPr>
      </w:pPr>
    </w:p>
    <w:p w:rsidR="009D5AE4" w:rsidRPr="00086D1B" w:rsidRDefault="00B27AC0" w:rsidP="004C5104">
      <w:pPr>
        <w:pStyle w:val="Title"/>
        <w:rPr>
          <w:color w:val="000000" w:themeColor="text1"/>
        </w:rPr>
      </w:pPr>
      <w:r w:rsidRPr="00086D1B">
        <w:rPr>
          <w:color w:val="000000" w:themeColor="text1"/>
        </w:rPr>
        <w:t>Blogging to Communicate</w:t>
      </w:r>
    </w:p>
    <w:p w:rsidR="00E226BD" w:rsidRPr="00086D1B" w:rsidRDefault="00B27AC0" w:rsidP="004C5104">
      <w:pPr>
        <w:widowControl/>
        <w:autoSpaceDE/>
        <w:autoSpaceDN/>
        <w:adjustRightInd/>
        <w:spacing w:after="160"/>
        <w:jc w:val="left"/>
        <w:rPr>
          <w:rFonts w:eastAsiaTheme="majorEastAsia" w:cstheme="majorBidi"/>
          <w:b/>
          <w:color w:val="000000" w:themeColor="text1"/>
          <w:spacing w:val="-10"/>
          <w:kern w:val="28"/>
          <w:sz w:val="36"/>
          <w:szCs w:val="56"/>
        </w:rPr>
      </w:pPr>
      <w:r w:rsidRPr="00086D1B">
        <w:rPr>
          <w:color w:val="000000" w:themeColor="text1"/>
        </w:rPr>
        <w:br w:type="page"/>
      </w:r>
    </w:p>
    <w:sdt>
      <w:sdtPr>
        <w:rPr>
          <w:rFonts w:ascii="Times New Roman" w:eastAsia="Times New Roman" w:hAnsi="Times New Roman" w:cs="Times New Roman"/>
          <w:color w:val="000000" w:themeColor="text1"/>
          <w:sz w:val="24"/>
          <w:szCs w:val="24"/>
          <w:lang w:val="en-GB" w:eastAsia="en-GB"/>
        </w:rPr>
        <w:id w:val="1638227610"/>
        <w:docPartObj>
          <w:docPartGallery w:val="Table of Contents"/>
          <w:docPartUnique/>
        </w:docPartObj>
      </w:sdtPr>
      <w:sdtEndPr>
        <w:rPr>
          <w:b/>
          <w:bCs/>
          <w:noProof/>
        </w:rPr>
      </w:sdtEndPr>
      <w:sdtContent>
        <w:p w:rsidR="00E226BD" w:rsidRPr="00086D1B" w:rsidRDefault="00B27AC0" w:rsidP="004C5104">
          <w:pPr>
            <w:pStyle w:val="TOCHeading"/>
            <w:spacing w:line="360" w:lineRule="auto"/>
            <w:jc w:val="center"/>
            <w:rPr>
              <w:color w:val="000000" w:themeColor="text1"/>
            </w:rPr>
          </w:pPr>
          <w:r w:rsidRPr="00086D1B">
            <w:rPr>
              <w:rFonts w:ascii="Times New Roman" w:hAnsi="Times New Roman" w:cs="Times New Roman"/>
              <w:b/>
              <w:color w:val="000000" w:themeColor="text1"/>
              <w:sz w:val="24"/>
              <w:szCs w:val="24"/>
            </w:rPr>
            <w:t>Table of Contents</w:t>
          </w:r>
        </w:p>
        <w:p w:rsidR="00FA6059" w:rsidRDefault="00693F75">
          <w:pPr>
            <w:pStyle w:val="TOC1"/>
            <w:tabs>
              <w:tab w:val="right" w:leader="dot" w:pos="9016"/>
            </w:tabs>
            <w:rPr>
              <w:rFonts w:asciiTheme="minorHAnsi" w:eastAsiaTheme="minorEastAsia" w:hAnsiTheme="minorHAnsi" w:cstheme="minorBidi"/>
              <w:noProof/>
              <w:sz w:val="22"/>
              <w:szCs w:val="22"/>
              <w:lang w:val="en-US" w:eastAsia="en-US"/>
            </w:rPr>
          </w:pPr>
          <w:r w:rsidRPr="00086D1B">
            <w:rPr>
              <w:color w:val="000000" w:themeColor="text1"/>
            </w:rPr>
            <w:fldChar w:fldCharType="begin"/>
          </w:r>
          <w:r w:rsidR="00B27AC0" w:rsidRPr="00086D1B">
            <w:rPr>
              <w:color w:val="000000" w:themeColor="text1"/>
            </w:rPr>
            <w:instrText xml:space="preserve"> TOC \o "1-3" \h \z \u </w:instrText>
          </w:r>
          <w:r w:rsidRPr="00086D1B">
            <w:rPr>
              <w:color w:val="000000" w:themeColor="text1"/>
            </w:rPr>
            <w:fldChar w:fldCharType="separate"/>
          </w:r>
          <w:hyperlink w:anchor="_Toc60670175" w:history="1">
            <w:r w:rsidR="00FA6059" w:rsidRPr="00DA7B57">
              <w:rPr>
                <w:rStyle w:val="Hyperlink"/>
                <w:noProof/>
              </w:rPr>
              <w:t>Introduction</w:t>
            </w:r>
            <w:r w:rsidR="00FA6059">
              <w:rPr>
                <w:noProof/>
                <w:webHidden/>
              </w:rPr>
              <w:tab/>
            </w:r>
            <w:r w:rsidR="00FA6059">
              <w:rPr>
                <w:noProof/>
                <w:webHidden/>
              </w:rPr>
              <w:fldChar w:fldCharType="begin"/>
            </w:r>
            <w:r w:rsidR="00FA6059">
              <w:rPr>
                <w:noProof/>
                <w:webHidden/>
              </w:rPr>
              <w:instrText xml:space="preserve"> PAGEREF _Toc60670175 \h </w:instrText>
            </w:r>
            <w:r w:rsidR="00FA6059">
              <w:rPr>
                <w:noProof/>
                <w:webHidden/>
              </w:rPr>
            </w:r>
            <w:r w:rsidR="00FA6059">
              <w:rPr>
                <w:noProof/>
                <w:webHidden/>
              </w:rPr>
              <w:fldChar w:fldCharType="separate"/>
            </w:r>
            <w:r w:rsidR="00FA6059">
              <w:rPr>
                <w:noProof/>
                <w:webHidden/>
              </w:rPr>
              <w:t>3</w:t>
            </w:r>
            <w:r w:rsidR="00FA6059">
              <w:rPr>
                <w:noProof/>
                <w:webHidden/>
              </w:rPr>
              <w:fldChar w:fldCharType="end"/>
            </w:r>
          </w:hyperlink>
        </w:p>
        <w:p w:rsidR="00FA6059" w:rsidRDefault="003825E1">
          <w:pPr>
            <w:pStyle w:val="TOC1"/>
            <w:tabs>
              <w:tab w:val="right" w:leader="dot" w:pos="9016"/>
            </w:tabs>
            <w:rPr>
              <w:rFonts w:asciiTheme="minorHAnsi" w:eastAsiaTheme="minorEastAsia" w:hAnsiTheme="minorHAnsi" w:cstheme="minorBidi"/>
              <w:noProof/>
              <w:sz w:val="22"/>
              <w:szCs w:val="22"/>
              <w:lang w:val="en-US" w:eastAsia="en-US"/>
            </w:rPr>
          </w:pPr>
          <w:hyperlink w:anchor="_Toc60670176" w:history="1">
            <w:r w:rsidR="00FA6059" w:rsidRPr="00DA7B57">
              <w:rPr>
                <w:rStyle w:val="Hyperlink"/>
                <w:noProof/>
              </w:rPr>
              <w:t>Blog 1: Importance of Marketing Mix</w:t>
            </w:r>
            <w:r w:rsidR="00FA6059">
              <w:rPr>
                <w:noProof/>
                <w:webHidden/>
              </w:rPr>
              <w:tab/>
            </w:r>
            <w:r w:rsidR="00FA6059">
              <w:rPr>
                <w:noProof/>
                <w:webHidden/>
              </w:rPr>
              <w:fldChar w:fldCharType="begin"/>
            </w:r>
            <w:r w:rsidR="00FA6059">
              <w:rPr>
                <w:noProof/>
                <w:webHidden/>
              </w:rPr>
              <w:instrText xml:space="preserve"> PAGEREF _Toc60670176 \h </w:instrText>
            </w:r>
            <w:r w:rsidR="00FA6059">
              <w:rPr>
                <w:noProof/>
                <w:webHidden/>
              </w:rPr>
            </w:r>
            <w:r w:rsidR="00FA6059">
              <w:rPr>
                <w:noProof/>
                <w:webHidden/>
              </w:rPr>
              <w:fldChar w:fldCharType="separate"/>
            </w:r>
            <w:r w:rsidR="00FA6059">
              <w:rPr>
                <w:noProof/>
                <w:webHidden/>
              </w:rPr>
              <w:t>4</w:t>
            </w:r>
            <w:r w:rsidR="00FA6059">
              <w:rPr>
                <w:noProof/>
                <w:webHidden/>
              </w:rPr>
              <w:fldChar w:fldCharType="end"/>
            </w:r>
          </w:hyperlink>
        </w:p>
        <w:p w:rsidR="00FA6059" w:rsidRDefault="003825E1">
          <w:pPr>
            <w:pStyle w:val="TOC1"/>
            <w:tabs>
              <w:tab w:val="right" w:leader="dot" w:pos="9016"/>
            </w:tabs>
            <w:rPr>
              <w:rFonts w:asciiTheme="minorHAnsi" w:eastAsiaTheme="minorEastAsia" w:hAnsiTheme="minorHAnsi" w:cstheme="minorBidi"/>
              <w:noProof/>
              <w:sz w:val="22"/>
              <w:szCs w:val="22"/>
              <w:lang w:val="en-US" w:eastAsia="en-US"/>
            </w:rPr>
          </w:pPr>
          <w:hyperlink w:anchor="_Toc60670177" w:history="1">
            <w:r w:rsidR="00FA6059" w:rsidRPr="00DA7B57">
              <w:rPr>
                <w:rStyle w:val="Hyperlink"/>
                <w:noProof/>
              </w:rPr>
              <w:t>Blog 2: Product strategy by Ted Baker</w:t>
            </w:r>
            <w:r w:rsidR="00FA6059">
              <w:rPr>
                <w:noProof/>
                <w:webHidden/>
              </w:rPr>
              <w:tab/>
            </w:r>
            <w:r w:rsidR="00FA6059">
              <w:rPr>
                <w:noProof/>
                <w:webHidden/>
              </w:rPr>
              <w:fldChar w:fldCharType="begin"/>
            </w:r>
            <w:r w:rsidR="00FA6059">
              <w:rPr>
                <w:noProof/>
                <w:webHidden/>
              </w:rPr>
              <w:instrText xml:space="preserve"> PAGEREF _Toc60670177 \h </w:instrText>
            </w:r>
            <w:r w:rsidR="00FA6059">
              <w:rPr>
                <w:noProof/>
                <w:webHidden/>
              </w:rPr>
            </w:r>
            <w:r w:rsidR="00FA6059">
              <w:rPr>
                <w:noProof/>
                <w:webHidden/>
              </w:rPr>
              <w:fldChar w:fldCharType="separate"/>
            </w:r>
            <w:r w:rsidR="00FA6059">
              <w:rPr>
                <w:noProof/>
                <w:webHidden/>
              </w:rPr>
              <w:t>6</w:t>
            </w:r>
            <w:r w:rsidR="00FA6059">
              <w:rPr>
                <w:noProof/>
                <w:webHidden/>
              </w:rPr>
              <w:fldChar w:fldCharType="end"/>
            </w:r>
          </w:hyperlink>
        </w:p>
        <w:p w:rsidR="00FA6059" w:rsidRDefault="003825E1">
          <w:pPr>
            <w:pStyle w:val="TOC1"/>
            <w:tabs>
              <w:tab w:val="right" w:leader="dot" w:pos="9016"/>
            </w:tabs>
            <w:rPr>
              <w:rFonts w:asciiTheme="minorHAnsi" w:eastAsiaTheme="minorEastAsia" w:hAnsiTheme="minorHAnsi" w:cstheme="minorBidi"/>
              <w:noProof/>
              <w:sz w:val="22"/>
              <w:szCs w:val="22"/>
              <w:lang w:val="en-US" w:eastAsia="en-US"/>
            </w:rPr>
          </w:pPr>
          <w:hyperlink w:anchor="_Toc60670178" w:history="1">
            <w:r w:rsidR="00FA6059" w:rsidRPr="00DA7B57">
              <w:rPr>
                <w:rStyle w:val="Hyperlink"/>
                <w:noProof/>
              </w:rPr>
              <w:t>Blog 3: Pricing strategy by Ted Baker</w:t>
            </w:r>
            <w:r w:rsidR="00FA6059">
              <w:rPr>
                <w:noProof/>
                <w:webHidden/>
              </w:rPr>
              <w:tab/>
            </w:r>
            <w:r w:rsidR="00FA6059">
              <w:rPr>
                <w:noProof/>
                <w:webHidden/>
              </w:rPr>
              <w:fldChar w:fldCharType="begin"/>
            </w:r>
            <w:r w:rsidR="00FA6059">
              <w:rPr>
                <w:noProof/>
                <w:webHidden/>
              </w:rPr>
              <w:instrText xml:space="preserve"> PAGEREF _Toc60670178 \h </w:instrText>
            </w:r>
            <w:r w:rsidR="00FA6059">
              <w:rPr>
                <w:noProof/>
                <w:webHidden/>
              </w:rPr>
            </w:r>
            <w:r w:rsidR="00FA6059">
              <w:rPr>
                <w:noProof/>
                <w:webHidden/>
              </w:rPr>
              <w:fldChar w:fldCharType="separate"/>
            </w:r>
            <w:r w:rsidR="00FA6059">
              <w:rPr>
                <w:noProof/>
                <w:webHidden/>
              </w:rPr>
              <w:t>8</w:t>
            </w:r>
            <w:r w:rsidR="00FA6059">
              <w:rPr>
                <w:noProof/>
                <w:webHidden/>
              </w:rPr>
              <w:fldChar w:fldCharType="end"/>
            </w:r>
          </w:hyperlink>
        </w:p>
        <w:p w:rsidR="00FA6059" w:rsidRDefault="003825E1">
          <w:pPr>
            <w:pStyle w:val="TOC1"/>
            <w:tabs>
              <w:tab w:val="right" w:leader="dot" w:pos="9016"/>
            </w:tabs>
            <w:rPr>
              <w:rFonts w:asciiTheme="minorHAnsi" w:eastAsiaTheme="minorEastAsia" w:hAnsiTheme="minorHAnsi" w:cstheme="minorBidi"/>
              <w:noProof/>
              <w:sz w:val="22"/>
              <w:szCs w:val="22"/>
              <w:lang w:val="en-US" w:eastAsia="en-US"/>
            </w:rPr>
          </w:pPr>
          <w:hyperlink w:anchor="_Toc60670179" w:history="1">
            <w:r w:rsidR="00FA6059" w:rsidRPr="00DA7B57">
              <w:rPr>
                <w:rStyle w:val="Hyperlink"/>
                <w:noProof/>
              </w:rPr>
              <w:t>Blog 4: Place and Distribution strategy by Ted Baker</w:t>
            </w:r>
            <w:r w:rsidR="00FA6059">
              <w:rPr>
                <w:noProof/>
                <w:webHidden/>
              </w:rPr>
              <w:tab/>
            </w:r>
            <w:r w:rsidR="00FA6059">
              <w:rPr>
                <w:noProof/>
                <w:webHidden/>
              </w:rPr>
              <w:fldChar w:fldCharType="begin"/>
            </w:r>
            <w:r w:rsidR="00FA6059">
              <w:rPr>
                <w:noProof/>
                <w:webHidden/>
              </w:rPr>
              <w:instrText xml:space="preserve"> PAGEREF _Toc60670179 \h </w:instrText>
            </w:r>
            <w:r w:rsidR="00FA6059">
              <w:rPr>
                <w:noProof/>
                <w:webHidden/>
              </w:rPr>
            </w:r>
            <w:r w:rsidR="00FA6059">
              <w:rPr>
                <w:noProof/>
                <w:webHidden/>
              </w:rPr>
              <w:fldChar w:fldCharType="separate"/>
            </w:r>
            <w:r w:rsidR="00FA6059">
              <w:rPr>
                <w:noProof/>
                <w:webHidden/>
              </w:rPr>
              <w:t>9</w:t>
            </w:r>
            <w:r w:rsidR="00FA6059">
              <w:rPr>
                <w:noProof/>
                <w:webHidden/>
              </w:rPr>
              <w:fldChar w:fldCharType="end"/>
            </w:r>
          </w:hyperlink>
        </w:p>
        <w:p w:rsidR="00FA6059" w:rsidRDefault="003825E1">
          <w:pPr>
            <w:pStyle w:val="TOC1"/>
            <w:tabs>
              <w:tab w:val="right" w:leader="dot" w:pos="9016"/>
            </w:tabs>
            <w:rPr>
              <w:rFonts w:asciiTheme="minorHAnsi" w:eastAsiaTheme="minorEastAsia" w:hAnsiTheme="minorHAnsi" w:cstheme="minorBidi"/>
              <w:noProof/>
              <w:sz w:val="22"/>
              <w:szCs w:val="22"/>
              <w:lang w:val="en-US" w:eastAsia="en-US"/>
            </w:rPr>
          </w:pPr>
          <w:hyperlink w:anchor="_Toc60670180" w:history="1">
            <w:r w:rsidR="00FA6059" w:rsidRPr="00DA7B57">
              <w:rPr>
                <w:rStyle w:val="Hyperlink"/>
                <w:noProof/>
              </w:rPr>
              <w:t>Blog 5: Promotional strategy by Ted Baker</w:t>
            </w:r>
            <w:r w:rsidR="00FA6059">
              <w:rPr>
                <w:noProof/>
                <w:webHidden/>
              </w:rPr>
              <w:tab/>
            </w:r>
            <w:r w:rsidR="00FA6059">
              <w:rPr>
                <w:noProof/>
                <w:webHidden/>
              </w:rPr>
              <w:fldChar w:fldCharType="begin"/>
            </w:r>
            <w:r w:rsidR="00FA6059">
              <w:rPr>
                <w:noProof/>
                <w:webHidden/>
              </w:rPr>
              <w:instrText xml:space="preserve"> PAGEREF _Toc60670180 \h </w:instrText>
            </w:r>
            <w:r w:rsidR="00FA6059">
              <w:rPr>
                <w:noProof/>
                <w:webHidden/>
              </w:rPr>
            </w:r>
            <w:r w:rsidR="00FA6059">
              <w:rPr>
                <w:noProof/>
                <w:webHidden/>
              </w:rPr>
              <w:fldChar w:fldCharType="separate"/>
            </w:r>
            <w:r w:rsidR="00FA6059">
              <w:rPr>
                <w:noProof/>
                <w:webHidden/>
              </w:rPr>
              <w:t>11</w:t>
            </w:r>
            <w:r w:rsidR="00FA6059">
              <w:rPr>
                <w:noProof/>
                <w:webHidden/>
              </w:rPr>
              <w:fldChar w:fldCharType="end"/>
            </w:r>
          </w:hyperlink>
        </w:p>
        <w:p w:rsidR="00FA6059" w:rsidRDefault="003825E1">
          <w:pPr>
            <w:pStyle w:val="TOC1"/>
            <w:tabs>
              <w:tab w:val="right" w:leader="dot" w:pos="9016"/>
            </w:tabs>
            <w:rPr>
              <w:rFonts w:asciiTheme="minorHAnsi" w:eastAsiaTheme="minorEastAsia" w:hAnsiTheme="minorHAnsi" w:cstheme="minorBidi"/>
              <w:noProof/>
              <w:sz w:val="22"/>
              <w:szCs w:val="22"/>
              <w:lang w:val="en-US" w:eastAsia="en-US"/>
            </w:rPr>
          </w:pPr>
          <w:hyperlink w:anchor="_Toc60670181" w:history="1">
            <w:r w:rsidR="00FA6059" w:rsidRPr="00DA7B57">
              <w:rPr>
                <w:rStyle w:val="Hyperlink"/>
                <w:noProof/>
              </w:rPr>
              <w:t>Blog 6: Challenges faced by Ted Baker during application of marketing mix</w:t>
            </w:r>
            <w:r w:rsidR="00FA6059">
              <w:rPr>
                <w:noProof/>
                <w:webHidden/>
              </w:rPr>
              <w:tab/>
            </w:r>
            <w:r w:rsidR="00FA6059">
              <w:rPr>
                <w:noProof/>
                <w:webHidden/>
              </w:rPr>
              <w:fldChar w:fldCharType="begin"/>
            </w:r>
            <w:r w:rsidR="00FA6059">
              <w:rPr>
                <w:noProof/>
                <w:webHidden/>
              </w:rPr>
              <w:instrText xml:space="preserve"> PAGEREF _Toc60670181 \h </w:instrText>
            </w:r>
            <w:r w:rsidR="00FA6059">
              <w:rPr>
                <w:noProof/>
                <w:webHidden/>
              </w:rPr>
            </w:r>
            <w:r w:rsidR="00FA6059">
              <w:rPr>
                <w:noProof/>
                <w:webHidden/>
              </w:rPr>
              <w:fldChar w:fldCharType="separate"/>
            </w:r>
            <w:r w:rsidR="00FA6059">
              <w:rPr>
                <w:noProof/>
                <w:webHidden/>
              </w:rPr>
              <w:t>13</w:t>
            </w:r>
            <w:r w:rsidR="00FA6059">
              <w:rPr>
                <w:noProof/>
                <w:webHidden/>
              </w:rPr>
              <w:fldChar w:fldCharType="end"/>
            </w:r>
          </w:hyperlink>
        </w:p>
        <w:p w:rsidR="00FA6059" w:rsidRDefault="003825E1">
          <w:pPr>
            <w:pStyle w:val="TOC1"/>
            <w:tabs>
              <w:tab w:val="right" w:leader="dot" w:pos="9016"/>
            </w:tabs>
            <w:rPr>
              <w:rFonts w:asciiTheme="minorHAnsi" w:eastAsiaTheme="minorEastAsia" w:hAnsiTheme="minorHAnsi" w:cstheme="minorBidi"/>
              <w:noProof/>
              <w:sz w:val="22"/>
              <w:szCs w:val="22"/>
              <w:lang w:val="en-US" w:eastAsia="en-US"/>
            </w:rPr>
          </w:pPr>
          <w:hyperlink w:anchor="_Toc60670182" w:history="1">
            <w:r w:rsidR="00FA6059" w:rsidRPr="00DA7B57">
              <w:rPr>
                <w:rStyle w:val="Hyperlink"/>
                <w:noProof/>
              </w:rPr>
              <w:t>Conclusion</w:t>
            </w:r>
            <w:r w:rsidR="00FA6059">
              <w:rPr>
                <w:noProof/>
                <w:webHidden/>
              </w:rPr>
              <w:tab/>
            </w:r>
            <w:r w:rsidR="00FA6059">
              <w:rPr>
                <w:noProof/>
                <w:webHidden/>
              </w:rPr>
              <w:fldChar w:fldCharType="begin"/>
            </w:r>
            <w:r w:rsidR="00FA6059">
              <w:rPr>
                <w:noProof/>
                <w:webHidden/>
              </w:rPr>
              <w:instrText xml:space="preserve"> PAGEREF _Toc60670182 \h </w:instrText>
            </w:r>
            <w:r w:rsidR="00FA6059">
              <w:rPr>
                <w:noProof/>
                <w:webHidden/>
              </w:rPr>
            </w:r>
            <w:r w:rsidR="00FA6059">
              <w:rPr>
                <w:noProof/>
                <w:webHidden/>
              </w:rPr>
              <w:fldChar w:fldCharType="separate"/>
            </w:r>
            <w:r w:rsidR="00FA6059">
              <w:rPr>
                <w:noProof/>
                <w:webHidden/>
              </w:rPr>
              <w:t>14</w:t>
            </w:r>
            <w:r w:rsidR="00FA6059">
              <w:rPr>
                <w:noProof/>
                <w:webHidden/>
              </w:rPr>
              <w:fldChar w:fldCharType="end"/>
            </w:r>
          </w:hyperlink>
        </w:p>
        <w:p w:rsidR="00FA6059" w:rsidRDefault="003825E1">
          <w:pPr>
            <w:pStyle w:val="TOC1"/>
            <w:tabs>
              <w:tab w:val="right" w:leader="dot" w:pos="9016"/>
            </w:tabs>
            <w:rPr>
              <w:rFonts w:asciiTheme="minorHAnsi" w:eastAsiaTheme="minorEastAsia" w:hAnsiTheme="minorHAnsi" w:cstheme="minorBidi"/>
              <w:noProof/>
              <w:sz w:val="22"/>
              <w:szCs w:val="22"/>
              <w:lang w:val="en-US" w:eastAsia="en-US"/>
            </w:rPr>
          </w:pPr>
          <w:hyperlink w:anchor="_Toc60670183" w:history="1">
            <w:r w:rsidR="00FA6059" w:rsidRPr="00DA7B57">
              <w:rPr>
                <w:rStyle w:val="Hyperlink"/>
                <w:noProof/>
              </w:rPr>
              <w:t>Reference List</w:t>
            </w:r>
            <w:r w:rsidR="00FA6059">
              <w:rPr>
                <w:noProof/>
                <w:webHidden/>
              </w:rPr>
              <w:tab/>
            </w:r>
            <w:r w:rsidR="00FA6059">
              <w:rPr>
                <w:noProof/>
                <w:webHidden/>
              </w:rPr>
              <w:fldChar w:fldCharType="begin"/>
            </w:r>
            <w:r w:rsidR="00FA6059">
              <w:rPr>
                <w:noProof/>
                <w:webHidden/>
              </w:rPr>
              <w:instrText xml:space="preserve"> PAGEREF _Toc60670183 \h </w:instrText>
            </w:r>
            <w:r w:rsidR="00FA6059">
              <w:rPr>
                <w:noProof/>
                <w:webHidden/>
              </w:rPr>
            </w:r>
            <w:r w:rsidR="00FA6059">
              <w:rPr>
                <w:noProof/>
                <w:webHidden/>
              </w:rPr>
              <w:fldChar w:fldCharType="separate"/>
            </w:r>
            <w:r w:rsidR="00FA6059">
              <w:rPr>
                <w:noProof/>
                <w:webHidden/>
              </w:rPr>
              <w:t>15</w:t>
            </w:r>
            <w:r w:rsidR="00FA6059">
              <w:rPr>
                <w:noProof/>
                <w:webHidden/>
              </w:rPr>
              <w:fldChar w:fldCharType="end"/>
            </w:r>
          </w:hyperlink>
        </w:p>
        <w:p w:rsidR="00E226BD" w:rsidRPr="00086D1B" w:rsidRDefault="00693F75" w:rsidP="004C5104">
          <w:pPr>
            <w:rPr>
              <w:color w:val="000000" w:themeColor="text1"/>
            </w:rPr>
          </w:pPr>
          <w:r w:rsidRPr="00086D1B">
            <w:rPr>
              <w:b/>
              <w:bCs/>
              <w:noProof/>
              <w:color w:val="000000" w:themeColor="text1"/>
            </w:rPr>
            <w:fldChar w:fldCharType="end"/>
          </w:r>
        </w:p>
      </w:sdtContent>
    </w:sdt>
    <w:p w:rsidR="009D5AE4" w:rsidRPr="00086D1B" w:rsidRDefault="009D5AE4" w:rsidP="004C5104">
      <w:pPr>
        <w:widowControl/>
        <w:autoSpaceDE/>
        <w:autoSpaceDN/>
        <w:adjustRightInd/>
        <w:spacing w:after="160"/>
        <w:jc w:val="left"/>
        <w:rPr>
          <w:rFonts w:eastAsiaTheme="majorEastAsia" w:cstheme="majorBidi"/>
          <w:b/>
          <w:color w:val="000000" w:themeColor="text1"/>
          <w:spacing w:val="-10"/>
          <w:kern w:val="28"/>
          <w:sz w:val="36"/>
          <w:szCs w:val="56"/>
        </w:rPr>
      </w:pPr>
    </w:p>
    <w:p w:rsidR="00314FDB" w:rsidRPr="00086D1B" w:rsidRDefault="00B27AC0" w:rsidP="004C5104">
      <w:pPr>
        <w:widowControl/>
        <w:autoSpaceDE/>
        <w:autoSpaceDN/>
        <w:adjustRightInd/>
        <w:spacing w:after="160"/>
        <w:jc w:val="left"/>
        <w:rPr>
          <w:rFonts w:eastAsiaTheme="majorEastAsia" w:cstheme="majorBidi"/>
          <w:b/>
          <w:color w:val="000000" w:themeColor="text1"/>
          <w:spacing w:val="-10"/>
          <w:kern w:val="28"/>
          <w:sz w:val="36"/>
          <w:szCs w:val="56"/>
        </w:rPr>
      </w:pPr>
      <w:r w:rsidRPr="00086D1B">
        <w:rPr>
          <w:color w:val="000000" w:themeColor="text1"/>
        </w:rPr>
        <w:br w:type="page"/>
      </w:r>
    </w:p>
    <w:p w:rsidR="00314FDB" w:rsidRPr="00EF5E98" w:rsidRDefault="00B27AC0" w:rsidP="004C5104">
      <w:pPr>
        <w:pStyle w:val="Heading1"/>
        <w:rPr>
          <w:rFonts w:cs="Times New Roman"/>
        </w:rPr>
      </w:pPr>
      <w:bookmarkStart w:id="1" w:name="_Toc60670175"/>
      <w:r w:rsidRPr="00EF5E98">
        <w:rPr>
          <w:rFonts w:cs="Times New Roman"/>
        </w:rPr>
        <w:lastRenderedPageBreak/>
        <w:t>Introduction</w:t>
      </w:r>
      <w:bookmarkEnd w:id="1"/>
    </w:p>
    <w:p w:rsidR="00314FDB" w:rsidRPr="00EF5E98" w:rsidRDefault="00B27AC0" w:rsidP="004C5104">
      <w:pPr>
        <w:widowControl/>
        <w:autoSpaceDE/>
        <w:autoSpaceDN/>
        <w:adjustRightInd/>
        <w:spacing w:after="160"/>
        <w:rPr>
          <w:color w:val="000000" w:themeColor="text1"/>
        </w:rPr>
      </w:pPr>
      <w:r w:rsidRPr="00EF5E98">
        <w:rPr>
          <w:color w:val="000000" w:themeColor="text1"/>
        </w:rPr>
        <w:t>Marketing mix refers to the process of designing and implementation of various elements</w:t>
      </w:r>
      <w:r w:rsidR="0078645D" w:rsidRPr="00EF5E98">
        <w:rPr>
          <w:color w:val="000000" w:themeColor="text1"/>
        </w:rPr>
        <w:t xml:space="preserve"> </w:t>
      </w:r>
      <w:r w:rsidRPr="00EF5E98">
        <w:rPr>
          <w:color w:val="000000" w:themeColor="text1"/>
        </w:rPr>
        <w:t>to achieve the organisational goals. The elements of the marketing mix are Promotion, Place, Product and Price. The elements are used by the organisation according to their needs.</w:t>
      </w:r>
    </w:p>
    <w:p w:rsidR="00314FDB" w:rsidRPr="00EF5E98" w:rsidRDefault="00B27AC0" w:rsidP="004C5104">
      <w:pPr>
        <w:widowControl/>
        <w:autoSpaceDE/>
        <w:autoSpaceDN/>
        <w:adjustRightInd/>
        <w:spacing w:after="160"/>
        <w:rPr>
          <w:color w:val="000000" w:themeColor="text1"/>
        </w:rPr>
      </w:pPr>
      <w:r w:rsidRPr="00EF5E98">
        <w:rPr>
          <w:color w:val="000000" w:themeColor="text1"/>
        </w:rPr>
        <w:t xml:space="preserve">Ted Baker is a UK based </w:t>
      </w:r>
      <w:r w:rsidR="00841575" w:rsidRPr="00EF5E98">
        <w:rPr>
          <w:color w:val="000000" w:themeColor="text1"/>
        </w:rPr>
        <w:t>retail company dealing in luxury clothing. The headquarters are situated in London, England. Ray Kelvin founded the company in the year 1988. The revenue generated by the company is 617.4 million pounds with 3621 employees working in the company. They have a market capitali</w:t>
      </w:r>
      <w:r w:rsidR="00460B39" w:rsidRPr="00EF5E98">
        <w:rPr>
          <w:color w:val="000000" w:themeColor="text1"/>
        </w:rPr>
        <w:t>s</w:t>
      </w:r>
      <w:r w:rsidR="00841575" w:rsidRPr="00EF5E98">
        <w:rPr>
          <w:color w:val="000000" w:themeColor="text1"/>
        </w:rPr>
        <w:t>ation of 226.7 million pounds.</w:t>
      </w:r>
      <w:r w:rsidRPr="00EF5E98">
        <w:rPr>
          <w:color w:val="000000" w:themeColor="text1"/>
        </w:rPr>
        <w:br w:type="page"/>
      </w:r>
    </w:p>
    <w:p w:rsidR="009D5AE4" w:rsidRPr="00EF5E98" w:rsidRDefault="00FA6059" w:rsidP="004C5104">
      <w:pPr>
        <w:pStyle w:val="Heading1"/>
        <w:rPr>
          <w:rFonts w:cs="Times New Roman"/>
        </w:rPr>
      </w:pPr>
      <w:bookmarkStart w:id="2" w:name="_Toc60670176"/>
      <w:r>
        <w:rPr>
          <w:rFonts w:cs="Times New Roman"/>
        </w:rPr>
        <w:lastRenderedPageBreak/>
        <w:t xml:space="preserve">Blog 1: </w:t>
      </w:r>
      <w:r w:rsidR="00B27AC0" w:rsidRPr="00EF5E98">
        <w:rPr>
          <w:rFonts w:cs="Times New Roman"/>
        </w:rPr>
        <w:t>Importance of Marketing Mix</w:t>
      </w:r>
      <w:bookmarkEnd w:id="2"/>
    </w:p>
    <w:p w:rsidR="00543536" w:rsidRPr="00EF5E98" w:rsidRDefault="00B27AC0" w:rsidP="004C5104">
      <w:pPr>
        <w:rPr>
          <w:color w:val="000000" w:themeColor="text1"/>
        </w:rPr>
      </w:pPr>
      <w:r w:rsidRPr="00EF5E98">
        <w:rPr>
          <w:color w:val="000000" w:themeColor="text1"/>
        </w:rPr>
        <w:t xml:space="preserve">The marketing mix helps Ted Baker understand the kind of product and services that the company will offer to its customer. It </w:t>
      </w:r>
      <w:r w:rsidR="00460B39" w:rsidRPr="00EF5E98">
        <w:rPr>
          <w:color w:val="000000" w:themeColor="text1"/>
        </w:rPr>
        <w:t>will enable</w:t>
      </w:r>
      <w:r w:rsidRPr="00EF5E98">
        <w:rPr>
          <w:color w:val="000000" w:themeColor="text1"/>
        </w:rPr>
        <w:t xml:space="preserve"> them to plan for a successful offering of the product with proper planning, developing and effective marketing strategies (Pomering, 2017).</w:t>
      </w:r>
      <w:r w:rsidR="00460B39" w:rsidRPr="00EF5E98">
        <w:rPr>
          <w:color w:val="000000" w:themeColor="text1"/>
        </w:rPr>
        <w:t xml:space="preserve"> This will lead Ted</w:t>
      </w:r>
      <w:r w:rsidRPr="00EF5E98">
        <w:rPr>
          <w:color w:val="000000" w:themeColor="text1"/>
        </w:rPr>
        <w:t xml:space="preserve"> Baker to identify their strengths and avoid risks due to their weak points. It </w:t>
      </w:r>
      <w:r w:rsidR="00460B39" w:rsidRPr="00EF5E98">
        <w:rPr>
          <w:color w:val="000000" w:themeColor="text1"/>
        </w:rPr>
        <w:t>will be beneficial for</w:t>
      </w:r>
      <w:r w:rsidRPr="00EF5E98">
        <w:rPr>
          <w:color w:val="000000" w:themeColor="text1"/>
        </w:rPr>
        <w:t xml:space="preserve"> them to identify their targeted customers and analyse the needs of the consumers. Marketing mix also</w:t>
      </w:r>
      <w:r w:rsidR="00460B39" w:rsidRPr="00EF5E98">
        <w:rPr>
          <w:color w:val="000000" w:themeColor="text1"/>
        </w:rPr>
        <w:t xml:space="preserve"> benefits</w:t>
      </w:r>
      <w:r w:rsidRPr="00EF5E98">
        <w:rPr>
          <w:color w:val="000000" w:themeColor="text1"/>
        </w:rPr>
        <w:t xml:space="preserve"> in promotion of its products.  </w:t>
      </w:r>
      <w:r w:rsidR="00460B39" w:rsidRPr="00EF5E98">
        <w:rPr>
          <w:color w:val="000000" w:themeColor="text1"/>
        </w:rPr>
        <w:t xml:space="preserve">This also helps the company in resource management and allocation of budget to various aspects. The marketing mix will allow the company to choose effective marketing </w:t>
      </w:r>
      <w:r w:rsidRPr="00EF5E98">
        <w:rPr>
          <w:color w:val="000000" w:themeColor="text1"/>
        </w:rPr>
        <w:t>tactics.</w:t>
      </w:r>
      <w:r w:rsidR="00DD65C6" w:rsidRPr="00EF5E98">
        <w:rPr>
          <w:color w:val="000000" w:themeColor="text1"/>
        </w:rPr>
        <w:t xml:space="preserve"> It helps the company to develop new products. Any changes to the product line will bring changes to the product features, pricing and promotional strategies.</w:t>
      </w:r>
    </w:p>
    <w:p w:rsidR="00C07424" w:rsidRPr="00EF5E98" w:rsidRDefault="00B27AC0" w:rsidP="004C5104">
      <w:pPr>
        <w:jc w:val="center"/>
        <w:rPr>
          <w:color w:val="000000" w:themeColor="text1"/>
        </w:rPr>
      </w:pPr>
      <w:r w:rsidRPr="00EF5E98">
        <w:rPr>
          <w:noProof/>
          <w:color w:val="000000" w:themeColor="text1"/>
        </w:rPr>
        <w:drawing>
          <wp:inline distT="0" distB="0" distL="0" distR="0">
            <wp:extent cx="4458716" cy="4458716"/>
            <wp:effectExtent l="76200" t="76200" r="132715" b="132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858318"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58716" cy="44587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07424" w:rsidRPr="00EF5E98" w:rsidRDefault="00B27AC0" w:rsidP="004C5104">
      <w:pPr>
        <w:jc w:val="center"/>
        <w:rPr>
          <w:b/>
          <w:bCs/>
          <w:color w:val="000000" w:themeColor="text1"/>
        </w:rPr>
      </w:pPr>
      <w:r w:rsidRPr="00EF5E98">
        <w:rPr>
          <w:b/>
          <w:bCs/>
          <w:color w:val="000000" w:themeColor="text1"/>
        </w:rPr>
        <w:t>Figure 1: 4P’s of Marketing Mix</w:t>
      </w:r>
    </w:p>
    <w:p w:rsidR="00C07424" w:rsidRPr="00EF5E98" w:rsidRDefault="00086D1B" w:rsidP="004C5104">
      <w:pPr>
        <w:jc w:val="center"/>
        <w:rPr>
          <w:color w:val="000000" w:themeColor="text1"/>
        </w:rPr>
      </w:pPr>
      <w:r w:rsidRPr="00EF5E98">
        <w:rPr>
          <w:color w:val="000000" w:themeColor="text1"/>
        </w:rPr>
        <w:t xml:space="preserve">(Inspired by: </w:t>
      </w:r>
      <w:r w:rsidR="00B27AC0" w:rsidRPr="00EF5E98">
        <w:rPr>
          <w:color w:val="000000" w:themeColor="text1"/>
        </w:rPr>
        <w:t>Pomering, 2017)</w:t>
      </w:r>
    </w:p>
    <w:p w:rsidR="00460B39" w:rsidRPr="00EF5E98" w:rsidRDefault="00B27AC0" w:rsidP="004C5104">
      <w:pPr>
        <w:rPr>
          <w:color w:val="000000" w:themeColor="text1"/>
        </w:rPr>
      </w:pPr>
      <w:r w:rsidRPr="00EF5E98">
        <w:rPr>
          <w:color w:val="000000" w:themeColor="text1"/>
        </w:rPr>
        <w:t xml:space="preserve"> By the alteration of the marketing mix and its certain features, the company ends up with a large product portfolio. The company realises its importance through the analysis of the </w:t>
      </w:r>
      <w:r w:rsidRPr="00EF5E98">
        <w:rPr>
          <w:color w:val="000000" w:themeColor="text1"/>
        </w:rPr>
        <w:lastRenderedPageBreak/>
        <w:t xml:space="preserve">elements of the marketing mix </w:t>
      </w:r>
      <w:r w:rsidR="00A72100" w:rsidRPr="00EF5E98">
        <w:rPr>
          <w:color w:val="000000" w:themeColor="text1"/>
        </w:rPr>
        <w:t>and act on it to improve its physical evidence increasing its business by setting up more outlets in the country</w:t>
      </w:r>
      <w:r w:rsidR="00543536" w:rsidRPr="00EF5E98">
        <w:rPr>
          <w:color w:val="000000" w:themeColor="text1"/>
        </w:rPr>
        <w:t xml:space="preserve"> (Thabit and Raewf, 2018). </w:t>
      </w:r>
      <w:r w:rsidR="00A72100" w:rsidRPr="00EF5E98">
        <w:rPr>
          <w:color w:val="000000" w:themeColor="text1"/>
        </w:rPr>
        <w:t xml:space="preserve"> Ted Baker optimises the elements </w:t>
      </w:r>
      <w:r w:rsidR="00543536" w:rsidRPr="00EF5E98">
        <w:rPr>
          <w:color w:val="000000" w:themeColor="text1"/>
        </w:rPr>
        <w:t>of the marketing</w:t>
      </w:r>
      <w:r w:rsidR="00A72100" w:rsidRPr="00EF5E98">
        <w:rPr>
          <w:color w:val="000000" w:themeColor="text1"/>
        </w:rPr>
        <w:t xml:space="preserve"> mix such as people and processes to improve the overall working of the organisation. It works as an excellent guide for the company to improve its business and performing a gap analysis. Analysis of marketing mix of competitors helps the </w:t>
      </w:r>
      <w:r w:rsidR="00543536" w:rsidRPr="00EF5E98">
        <w:rPr>
          <w:color w:val="000000" w:themeColor="text1"/>
        </w:rPr>
        <w:t>organisation in</w:t>
      </w:r>
      <w:r w:rsidR="00A72100" w:rsidRPr="00EF5E98">
        <w:rPr>
          <w:color w:val="000000" w:themeColor="text1"/>
        </w:rPr>
        <w:t xml:space="preserve"> differentiating itself from the competitors. This leads them to </w:t>
      </w:r>
      <w:r w:rsidR="00086D1B" w:rsidRPr="00EF5E98">
        <w:rPr>
          <w:color w:val="000000" w:themeColor="text1"/>
        </w:rPr>
        <w:t>analyse, improve their promotional strategies, product qualities, workers skill and other features than its competitors,</w:t>
      </w:r>
      <w:r w:rsidR="00543536" w:rsidRPr="00EF5E98">
        <w:rPr>
          <w:color w:val="000000" w:themeColor="text1"/>
        </w:rPr>
        <w:t xml:space="preserve"> and have a competitive advantage in the marketplace. The proper understanding of the marketing mix helps the company to respond to a difficult business situation with more agility and be more dynamic.</w:t>
      </w:r>
    </w:p>
    <w:p w:rsidR="00FE70CB" w:rsidRPr="00EF5E98" w:rsidRDefault="00FE70CB" w:rsidP="004C5104">
      <w:pPr>
        <w:rPr>
          <w:color w:val="000000" w:themeColor="text1"/>
        </w:rPr>
      </w:pPr>
    </w:p>
    <w:p w:rsidR="001803E2" w:rsidRDefault="001803E2">
      <w:pPr>
        <w:widowControl/>
        <w:autoSpaceDE/>
        <w:autoSpaceDN/>
        <w:adjustRightInd/>
        <w:spacing w:after="160" w:line="259" w:lineRule="auto"/>
        <w:jc w:val="left"/>
        <w:rPr>
          <w:rFonts w:eastAsiaTheme="majorEastAsia"/>
          <w:b/>
          <w:color w:val="000000" w:themeColor="text1"/>
          <w:szCs w:val="32"/>
        </w:rPr>
      </w:pPr>
      <w:bookmarkStart w:id="3" w:name="_Toc60670177"/>
      <w:r>
        <w:br w:type="page"/>
      </w:r>
    </w:p>
    <w:p w:rsidR="001F3886" w:rsidRPr="00EF5E98" w:rsidRDefault="00FA6059" w:rsidP="004C5104">
      <w:pPr>
        <w:pStyle w:val="Heading1"/>
        <w:rPr>
          <w:rFonts w:cs="Times New Roman"/>
        </w:rPr>
      </w:pPr>
      <w:r>
        <w:rPr>
          <w:rFonts w:cs="Times New Roman"/>
        </w:rPr>
        <w:lastRenderedPageBreak/>
        <w:t xml:space="preserve">Blog 2: </w:t>
      </w:r>
      <w:r w:rsidR="00543536" w:rsidRPr="00EF5E98">
        <w:rPr>
          <w:rFonts w:cs="Times New Roman"/>
        </w:rPr>
        <w:t>Product strategy by Ted Baker</w:t>
      </w:r>
      <w:bookmarkEnd w:id="3"/>
    </w:p>
    <w:p w:rsidR="008F2E89" w:rsidRPr="00EF5E98" w:rsidRDefault="00B27AC0" w:rsidP="004C5104">
      <w:pPr>
        <w:widowControl/>
        <w:autoSpaceDE/>
        <w:autoSpaceDN/>
        <w:adjustRightInd/>
        <w:spacing w:after="160"/>
        <w:rPr>
          <w:color w:val="000000" w:themeColor="text1"/>
        </w:rPr>
      </w:pPr>
      <w:r w:rsidRPr="00EF5E98">
        <w:rPr>
          <w:color w:val="000000" w:themeColor="text1"/>
        </w:rPr>
        <w:t>Product strategy refers to the plan describing the details of the product served such as the targeted consumers, details and types of the product with the benefit</w:t>
      </w:r>
      <w:r w:rsidR="00594340" w:rsidRPr="00EF5E98">
        <w:rPr>
          <w:color w:val="000000" w:themeColor="text1"/>
        </w:rPr>
        <w:t>s</w:t>
      </w:r>
      <w:r w:rsidRPr="00EF5E98">
        <w:rPr>
          <w:color w:val="000000" w:themeColor="text1"/>
        </w:rPr>
        <w:t xml:space="preserve"> and </w:t>
      </w:r>
      <w:r w:rsidR="00594340" w:rsidRPr="00EF5E98">
        <w:rPr>
          <w:color w:val="000000" w:themeColor="text1"/>
        </w:rPr>
        <w:t>methods for achieving it.</w:t>
      </w:r>
      <w:r w:rsidRPr="00EF5E98">
        <w:rPr>
          <w:color w:val="000000" w:themeColor="text1"/>
        </w:rPr>
        <w:t xml:space="preserve"> </w:t>
      </w:r>
      <w:r w:rsidR="001F41B0" w:rsidRPr="00EF5E98">
        <w:rPr>
          <w:color w:val="000000" w:themeColor="text1"/>
        </w:rPr>
        <w:t>Ted Baker originated as an apparel store in the UK with headquarter in London. The company sells male and female apparel, luggage, accessories,</w:t>
      </w:r>
      <w:r w:rsidR="00B772F1" w:rsidRPr="00EF5E98">
        <w:rPr>
          <w:color w:val="000000" w:themeColor="text1"/>
        </w:rPr>
        <w:t xml:space="preserve"> shoes and fragrances. Although the company offers both female and male clothing, it mostly focusses on male consumers of 25 to 45 years of age interested in authentic clothing, especially suits. The company sells women apparel including dresses, jackets, Jumpers and </w:t>
      </w:r>
      <w:r w:rsidRPr="00EF5E98">
        <w:rPr>
          <w:color w:val="000000" w:themeColor="text1"/>
        </w:rPr>
        <w:t>Knitwear</w:t>
      </w:r>
      <w:r w:rsidR="00B772F1" w:rsidRPr="00EF5E98">
        <w:rPr>
          <w:color w:val="000000" w:themeColor="text1"/>
        </w:rPr>
        <w:t>, Jeans, Lingerie and Nightwea</w:t>
      </w:r>
      <w:r w:rsidR="004B47CF" w:rsidRPr="00EF5E98">
        <w:rPr>
          <w:color w:val="000000" w:themeColor="text1"/>
        </w:rPr>
        <w:t>r (tedbaker.com, 202</w:t>
      </w:r>
      <w:r w:rsidR="00516C38" w:rsidRPr="00EF5E98">
        <w:rPr>
          <w:color w:val="000000" w:themeColor="text1"/>
        </w:rPr>
        <w:t>1</w:t>
      </w:r>
      <w:r w:rsidR="004B47CF" w:rsidRPr="00EF5E98">
        <w:rPr>
          <w:color w:val="000000" w:themeColor="text1"/>
        </w:rPr>
        <w:t>). They</w:t>
      </w:r>
      <w:r w:rsidR="00B772F1" w:rsidRPr="00EF5E98">
        <w:rPr>
          <w:color w:val="000000" w:themeColor="text1"/>
        </w:rPr>
        <w:t xml:space="preserve"> also sell accessories for women including </w:t>
      </w:r>
      <w:r w:rsidRPr="00EF5E98">
        <w:rPr>
          <w:color w:val="000000" w:themeColor="text1"/>
        </w:rPr>
        <w:t>varieties of bags from crossbody to travel bags, variety of shoes. They even sell jewellery, phone and tablet cases, gloves, hats, belts and scarves. They specialise in men's winter wear, suits and casual wears. They even have a section for the children and sell all kinds of shoes, playsuits and dresses for the children. The company sells watches and fragrances of different varieties and even specialises in eyewear.</w:t>
      </w:r>
    </w:p>
    <w:p w:rsidR="00FE70CB" w:rsidRPr="00EF5E98" w:rsidRDefault="00B27AC0" w:rsidP="004C5104">
      <w:pPr>
        <w:widowControl/>
        <w:autoSpaceDE/>
        <w:autoSpaceDN/>
        <w:adjustRightInd/>
        <w:spacing w:after="160"/>
        <w:jc w:val="center"/>
        <w:rPr>
          <w:color w:val="000000" w:themeColor="text1"/>
        </w:rPr>
      </w:pPr>
      <w:r w:rsidRPr="00EF5E98">
        <w:rPr>
          <w:noProof/>
          <w:color w:val="000000" w:themeColor="text1"/>
        </w:rPr>
        <w:drawing>
          <wp:inline distT="0" distB="0" distL="0" distR="0">
            <wp:extent cx="2847975" cy="1396139"/>
            <wp:effectExtent l="76200" t="76200" r="123825" b="128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7407"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59355" cy="14017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E70CB" w:rsidRPr="00EF5E98" w:rsidRDefault="00B27AC0" w:rsidP="004C5104">
      <w:pPr>
        <w:widowControl/>
        <w:autoSpaceDE/>
        <w:autoSpaceDN/>
        <w:adjustRightInd/>
        <w:spacing w:after="160"/>
        <w:jc w:val="center"/>
        <w:rPr>
          <w:b/>
          <w:bCs/>
          <w:color w:val="000000" w:themeColor="text1"/>
        </w:rPr>
      </w:pPr>
      <w:r w:rsidRPr="00EF5E98">
        <w:rPr>
          <w:b/>
          <w:bCs/>
          <w:color w:val="000000" w:themeColor="text1"/>
        </w:rPr>
        <w:t>Figure 2: Ted Baker fragrances</w:t>
      </w:r>
    </w:p>
    <w:p w:rsidR="00FE70CB" w:rsidRPr="00EF5E98" w:rsidRDefault="00086D1B" w:rsidP="004C5104">
      <w:pPr>
        <w:widowControl/>
        <w:autoSpaceDE/>
        <w:autoSpaceDN/>
        <w:adjustRightInd/>
        <w:spacing w:after="160"/>
        <w:jc w:val="center"/>
        <w:rPr>
          <w:color w:val="000000" w:themeColor="text1"/>
        </w:rPr>
      </w:pPr>
      <w:r w:rsidRPr="00EF5E98">
        <w:rPr>
          <w:color w:val="000000" w:themeColor="text1"/>
        </w:rPr>
        <w:t xml:space="preserve">(Source: </w:t>
      </w:r>
      <w:r w:rsidR="00B27AC0" w:rsidRPr="00EF5E98">
        <w:rPr>
          <w:color w:val="000000" w:themeColor="text1"/>
        </w:rPr>
        <w:t>tedbaker.com, 2021)</w:t>
      </w:r>
    </w:p>
    <w:p w:rsidR="001B7712" w:rsidRPr="00EF5E98" w:rsidRDefault="00B27AC0" w:rsidP="004C5104">
      <w:pPr>
        <w:widowControl/>
        <w:autoSpaceDE/>
        <w:autoSpaceDN/>
        <w:adjustRightInd/>
        <w:spacing w:after="160"/>
        <w:rPr>
          <w:color w:val="000000" w:themeColor="text1"/>
        </w:rPr>
      </w:pPr>
      <w:r w:rsidRPr="00EF5E98">
        <w:rPr>
          <w:color w:val="000000" w:themeColor="text1"/>
        </w:rPr>
        <w:t xml:space="preserve">The company aims at making an effort to ensure </w:t>
      </w:r>
      <w:r w:rsidR="00086D1B" w:rsidRPr="00EF5E98">
        <w:rPr>
          <w:color w:val="000000" w:themeColor="text1"/>
        </w:rPr>
        <w:t>long-term</w:t>
      </w:r>
      <w:r w:rsidRPr="00EF5E98">
        <w:rPr>
          <w:color w:val="000000" w:themeColor="text1"/>
        </w:rPr>
        <w:t xml:space="preserve"> </w:t>
      </w:r>
      <w:r w:rsidR="00BC45A9" w:rsidRPr="00EF5E98">
        <w:rPr>
          <w:color w:val="000000" w:themeColor="text1"/>
        </w:rPr>
        <w:t>durability</w:t>
      </w:r>
      <w:r w:rsidRPr="00EF5E98">
        <w:rPr>
          <w:color w:val="000000" w:themeColor="text1"/>
        </w:rPr>
        <w:t xml:space="preserve"> of its</w:t>
      </w:r>
      <w:r w:rsidR="00BC45A9" w:rsidRPr="00EF5E98">
        <w:rPr>
          <w:color w:val="000000" w:themeColor="text1"/>
        </w:rPr>
        <w:t xml:space="preserve"> clothing. By analysis of the design of the products, they saw the presence of an opportunity to improve the quality of the fabrics used</w:t>
      </w:r>
      <w:r w:rsidR="004B47CF" w:rsidRPr="00EF5E98">
        <w:rPr>
          <w:color w:val="000000" w:themeColor="text1"/>
        </w:rPr>
        <w:t xml:space="preserve"> (wrap.org.uk, 202</w:t>
      </w:r>
      <w:r w:rsidR="00516C38" w:rsidRPr="00EF5E98">
        <w:rPr>
          <w:color w:val="000000" w:themeColor="text1"/>
        </w:rPr>
        <w:t>1</w:t>
      </w:r>
      <w:r w:rsidR="004B47CF" w:rsidRPr="00EF5E98">
        <w:rPr>
          <w:color w:val="000000" w:themeColor="text1"/>
        </w:rPr>
        <w:t xml:space="preserve">). </w:t>
      </w:r>
      <w:r w:rsidR="00BC45A9" w:rsidRPr="00EF5E98">
        <w:rPr>
          <w:color w:val="000000" w:themeColor="text1"/>
        </w:rPr>
        <w:t xml:space="preserve">They engage the suppliers in the early stage of the development process. The development and production team of the company are efficient in identifying the </w:t>
      </w:r>
      <w:r w:rsidR="004B47CF" w:rsidRPr="00EF5E98">
        <w:rPr>
          <w:color w:val="000000" w:themeColor="text1"/>
        </w:rPr>
        <w:t>high-risk</w:t>
      </w:r>
      <w:r w:rsidR="00BC45A9" w:rsidRPr="00EF5E98">
        <w:rPr>
          <w:color w:val="000000" w:themeColor="text1"/>
        </w:rPr>
        <w:t xml:space="preserve"> fabrics and resolve issues. They can resolve the issues before they </w:t>
      </w:r>
      <w:r w:rsidR="00086D1B" w:rsidRPr="00EF5E98">
        <w:rPr>
          <w:color w:val="000000" w:themeColor="text1"/>
        </w:rPr>
        <w:t>affect</w:t>
      </w:r>
      <w:r w:rsidR="00BC45A9" w:rsidRPr="00EF5E98">
        <w:rPr>
          <w:color w:val="000000" w:themeColor="text1"/>
        </w:rPr>
        <w:t xml:space="preserve"> negatively on a larger scale. They ensure the </w:t>
      </w:r>
      <w:r w:rsidRPr="00EF5E98">
        <w:rPr>
          <w:color w:val="000000" w:themeColor="text1"/>
        </w:rPr>
        <w:t xml:space="preserve">standardising of their quality management process for consistent quality maintenance. </w:t>
      </w:r>
    </w:p>
    <w:p w:rsidR="00FE70CB" w:rsidRPr="00EF5E98" w:rsidRDefault="00B27AC0" w:rsidP="004C5104">
      <w:pPr>
        <w:widowControl/>
        <w:autoSpaceDE/>
        <w:autoSpaceDN/>
        <w:adjustRightInd/>
        <w:spacing w:after="160"/>
        <w:jc w:val="center"/>
        <w:rPr>
          <w:color w:val="000000" w:themeColor="text1"/>
        </w:rPr>
      </w:pPr>
      <w:r w:rsidRPr="00EF5E98">
        <w:rPr>
          <w:noProof/>
          <w:color w:val="000000" w:themeColor="text1"/>
        </w:rPr>
        <w:lastRenderedPageBreak/>
        <w:drawing>
          <wp:inline distT="0" distB="0" distL="0" distR="0">
            <wp:extent cx="2933700" cy="1419386"/>
            <wp:effectExtent l="76200" t="76200" r="133350" b="142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304830"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42787" cy="14237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E70CB" w:rsidRPr="00EF5E98" w:rsidRDefault="00B27AC0" w:rsidP="004C5104">
      <w:pPr>
        <w:widowControl/>
        <w:autoSpaceDE/>
        <w:autoSpaceDN/>
        <w:adjustRightInd/>
        <w:spacing w:after="160"/>
        <w:jc w:val="center"/>
        <w:rPr>
          <w:b/>
          <w:bCs/>
          <w:color w:val="000000" w:themeColor="text1"/>
        </w:rPr>
      </w:pPr>
      <w:r w:rsidRPr="00EF5E98">
        <w:rPr>
          <w:b/>
          <w:bCs/>
          <w:color w:val="000000" w:themeColor="text1"/>
        </w:rPr>
        <w:t>Figure 3: Ted Baker men’s apparel</w:t>
      </w:r>
    </w:p>
    <w:p w:rsidR="00FE70CB" w:rsidRPr="00EF5E98" w:rsidRDefault="00086D1B" w:rsidP="004C5104">
      <w:pPr>
        <w:widowControl/>
        <w:autoSpaceDE/>
        <w:autoSpaceDN/>
        <w:adjustRightInd/>
        <w:spacing w:after="160"/>
        <w:jc w:val="center"/>
        <w:rPr>
          <w:color w:val="000000" w:themeColor="text1"/>
        </w:rPr>
      </w:pPr>
      <w:r w:rsidRPr="00EF5E98">
        <w:rPr>
          <w:color w:val="000000" w:themeColor="text1"/>
        </w:rPr>
        <w:t xml:space="preserve">(Source: </w:t>
      </w:r>
      <w:r w:rsidR="00B27AC0" w:rsidRPr="00EF5E98">
        <w:rPr>
          <w:color w:val="000000" w:themeColor="text1"/>
        </w:rPr>
        <w:t>tedbaker.com, 2021)</w:t>
      </w:r>
    </w:p>
    <w:p w:rsidR="004B47CF" w:rsidRPr="00EF5E98" w:rsidRDefault="00B27AC0" w:rsidP="004C5104">
      <w:pPr>
        <w:widowControl/>
        <w:autoSpaceDE/>
        <w:autoSpaceDN/>
        <w:adjustRightInd/>
        <w:spacing w:after="160"/>
        <w:rPr>
          <w:color w:val="000000" w:themeColor="text1"/>
        </w:rPr>
      </w:pPr>
      <w:r w:rsidRPr="00EF5E98">
        <w:rPr>
          <w:color w:val="000000" w:themeColor="text1"/>
        </w:rPr>
        <w:t xml:space="preserve">The company achieves sustainability by using recyclable e-commerce box manufactured by DS Smith. This has led to the reusing rate of 27% of the packaging used by the company (packaging news.co.uk, 2019). The new </w:t>
      </w:r>
      <w:r w:rsidR="00086D1B" w:rsidRPr="00EF5E98">
        <w:rPr>
          <w:color w:val="000000" w:themeColor="text1"/>
        </w:rPr>
        <w:t>kind of packaging mainly focuses on recycling, reuses principles of the economy,</w:t>
      </w:r>
      <w:r w:rsidRPr="00EF5E98">
        <w:rPr>
          <w:color w:val="000000" w:themeColor="text1"/>
        </w:rPr>
        <w:t xml:space="preserve"> and provides a way towards sustainability.</w:t>
      </w:r>
    </w:p>
    <w:p w:rsidR="004B47CF" w:rsidRPr="00EF5E98" w:rsidRDefault="00B27AC0" w:rsidP="004C5104">
      <w:pPr>
        <w:widowControl/>
        <w:autoSpaceDE/>
        <w:autoSpaceDN/>
        <w:adjustRightInd/>
        <w:spacing w:after="160"/>
        <w:jc w:val="left"/>
        <w:rPr>
          <w:color w:val="000000" w:themeColor="text1"/>
        </w:rPr>
      </w:pPr>
      <w:r w:rsidRPr="00EF5E98">
        <w:rPr>
          <w:color w:val="000000" w:themeColor="text1"/>
        </w:rPr>
        <w:br w:type="page"/>
      </w:r>
    </w:p>
    <w:p w:rsidR="00AD37A4" w:rsidRPr="00EF5E98" w:rsidRDefault="00FA6059" w:rsidP="004C5104">
      <w:pPr>
        <w:pStyle w:val="Heading1"/>
        <w:rPr>
          <w:rFonts w:cs="Times New Roman"/>
        </w:rPr>
      </w:pPr>
      <w:bookmarkStart w:id="4" w:name="_Toc60670178"/>
      <w:r>
        <w:rPr>
          <w:rFonts w:cs="Times New Roman"/>
        </w:rPr>
        <w:lastRenderedPageBreak/>
        <w:t>Blog 3:</w:t>
      </w:r>
      <w:r w:rsidR="00B27AC0" w:rsidRPr="00EF5E98">
        <w:rPr>
          <w:rFonts w:cs="Times New Roman"/>
        </w:rPr>
        <w:t xml:space="preserve"> </w:t>
      </w:r>
      <w:r w:rsidR="00E226BD" w:rsidRPr="00EF5E98">
        <w:rPr>
          <w:rFonts w:cs="Times New Roman"/>
        </w:rPr>
        <w:t>P</w:t>
      </w:r>
      <w:r w:rsidR="00B27AC0" w:rsidRPr="00EF5E98">
        <w:rPr>
          <w:rFonts w:cs="Times New Roman"/>
        </w:rPr>
        <w:t>ricing strategy by Ted Baker</w:t>
      </w:r>
      <w:bookmarkEnd w:id="4"/>
    </w:p>
    <w:p w:rsidR="00594340" w:rsidRPr="00EF5E98" w:rsidRDefault="00B27AC0" w:rsidP="004C5104">
      <w:pPr>
        <w:rPr>
          <w:color w:val="000000" w:themeColor="text1"/>
        </w:rPr>
      </w:pPr>
      <w:r w:rsidRPr="00EF5E98">
        <w:rPr>
          <w:color w:val="000000" w:themeColor="text1"/>
        </w:rPr>
        <w:t xml:space="preserve">Pricing strategy mainly refers to the method the organisation uses to price their product or services based on the production cost, labour, promotion expenses and brand name. Pricing strategy is mainly of three types – affordable pricing strategy, </w:t>
      </w:r>
      <w:r w:rsidR="00086D1B" w:rsidRPr="00EF5E98">
        <w:rPr>
          <w:color w:val="000000" w:themeColor="text1"/>
        </w:rPr>
        <w:t>premium-pricing</w:t>
      </w:r>
      <w:r w:rsidRPr="00EF5E98">
        <w:rPr>
          <w:color w:val="000000" w:themeColor="text1"/>
        </w:rPr>
        <w:t xml:space="preserve"> strategy and value pricing strategy.  </w:t>
      </w:r>
      <w:r w:rsidR="00AD37A4" w:rsidRPr="00EF5E98">
        <w:rPr>
          <w:color w:val="000000" w:themeColor="text1"/>
        </w:rPr>
        <w:t xml:space="preserve">Ted Baker follows a premium pricing strategy for its products. The company’s brand name and value </w:t>
      </w:r>
      <w:r w:rsidRPr="00EF5E98">
        <w:rPr>
          <w:color w:val="000000" w:themeColor="text1"/>
        </w:rPr>
        <w:t>play</w:t>
      </w:r>
      <w:r w:rsidR="00AD37A4" w:rsidRPr="00EF5E98">
        <w:rPr>
          <w:color w:val="000000" w:themeColor="text1"/>
        </w:rPr>
        <w:t xml:space="preserve"> a major role in setting up a pricing strategy. The brand image becomes more important than product quality and durability in </w:t>
      </w:r>
      <w:r w:rsidR="00086D1B" w:rsidRPr="00EF5E98">
        <w:rPr>
          <w:color w:val="000000" w:themeColor="text1"/>
        </w:rPr>
        <w:t>this pricing category</w:t>
      </w:r>
      <w:r w:rsidR="00AD37A4" w:rsidRPr="00EF5E98">
        <w:rPr>
          <w:color w:val="000000" w:themeColor="text1"/>
        </w:rPr>
        <w:t xml:space="preserve">. Premium apparel </w:t>
      </w:r>
      <w:r w:rsidRPr="00EF5E98">
        <w:rPr>
          <w:color w:val="000000" w:themeColor="text1"/>
        </w:rPr>
        <w:t>products are</w:t>
      </w:r>
      <w:r w:rsidR="00AD37A4" w:rsidRPr="00EF5E98">
        <w:rPr>
          <w:color w:val="000000" w:themeColor="text1"/>
        </w:rPr>
        <w:t xml:space="preserve"> associated with people who are concerned with the social status of themselves and the quality of materials does not matter much to them. This strategy focuses on brand positioning and marketing as the main element of price structure</w:t>
      </w:r>
      <w:r w:rsidR="00EC59CB" w:rsidRPr="00EF5E98">
        <w:rPr>
          <w:color w:val="000000" w:themeColor="text1"/>
        </w:rPr>
        <w:t xml:space="preserve"> (tedbaker.com, 202</w:t>
      </w:r>
      <w:r w:rsidR="00516C38" w:rsidRPr="00EF5E98">
        <w:rPr>
          <w:color w:val="000000" w:themeColor="text1"/>
        </w:rPr>
        <w:t>1</w:t>
      </w:r>
      <w:r w:rsidR="00EC59CB" w:rsidRPr="00EF5E98">
        <w:rPr>
          <w:color w:val="000000" w:themeColor="text1"/>
        </w:rPr>
        <w:t xml:space="preserve">). </w:t>
      </w:r>
      <w:r w:rsidR="00AD37A4" w:rsidRPr="00EF5E98">
        <w:rPr>
          <w:color w:val="000000" w:themeColor="text1"/>
        </w:rPr>
        <w:t xml:space="preserve">The company pushes the prices </w:t>
      </w:r>
      <w:r w:rsidRPr="00EF5E98">
        <w:rPr>
          <w:color w:val="000000" w:themeColor="text1"/>
        </w:rPr>
        <w:t>above its cost and take care to keep the prices high as the competitors such as Zara. The company continue to follow the strategy as lowering of prices in t</w:t>
      </w:r>
      <w:r w:rsidR="00086D1B" w:rsidRPr="00EF5E98">
        <w:rPr>
          <w:color w:val="000000" w:themeColor="text1"/>
        </w:rPr>
        <w:t>his segment can detract from a L</w:t>
      </w:r>
      <w:r w:rsidRPr="00EF5E98">
        <w:rPr>
          <w:color w:val="000000" w:themeColor="text1"/>
        </w:rPr>
        <w:t xml:space="preserve">uxury fashion brand image. </w:t>
      </w:r>
    </w:p>
    <w:p w:rsidR="00FE70CB" w:rsidRPr="00EF5E98" w:rsidRDefault="00B27AC0" w:rsidP="004C5104">
      <w:pPr>
        <w:rPr>
          <w:color w:val="000000" w:themeColor="text1"/>
        </w:rPr>
      </w:pPr>
      <w:r w:rsidRPr="00EF5E98">
        <w:rPr>
          <w:noProof/>
          <w:color w:val="000000" w:themeColor="text1"/>
        </w:rPr>
        <w:drawing>
          <wp:inline distT="0" distB="0" distL="0" distR="0">
            <wp:extent cx="5731510" cy="2496820"/>
            <wp:effectExtent l="76200" t="76200" r="135890" b="132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376711"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96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E70CB" w:rsidRPr="00EF5E98" w:rsidRDefault="00B27AC0" w:rsidP="004C5104">
      <w:pPr>
        <w:jc w:val="center"/>
        <w:rPr>
          <w:b/>
          <w:bCs/>
          <w:color w:val="000000" w:themeColor="text1"/>
        </w:rPr>
      </w:pPr>
      <w:r w:rsidRPr="00EF5E98">
        <w:rPr>
          <w:b/>
          <w:bCs/>
          <w:color w:val="000000" w:themeColor="text1"/>
        </w:rPr>
        <w:t>Figure 4: Ted Baker’s product prices</w:t>
      </w:r>
    </w:p>
    <w:p w:rsidR="00FE70CB" w:rsidRPr="00EF5E98" w:rsidRDefault="00086D1B" w:rsidP="004C5104">
      <w:pPr>
        <w:jc w:val="center"/>
        <w:rPr>
          <w:color w:val="000000" w:themeColor="text1"/>
        </w:rPr>
      </w:pPr>
      <w:r w:rsidRPr="00EF5E98">
        <w:rPr>
          <w:color w:val="000000" w:themeColor="text1"/>
        </w:rPr>
        <w:t xml:space="preserve">(Source: </w:t>
      </w:r>
      <w:r w:rsidR="00B27AC0" w:rsidRPr="00EF5E98">
        <w:rPr>
          <w:color w:val="000000" w:themeColor="text1"/>
        </w:rPr>
        <w:t>tedbaker.com, 2021)</w:t>
      </w:r>
    </w:p>
    <w:p w:rsidR="00E226BD" w:rsidRPr="00EF5E98" w:rsidRDefault="00B27AC0" w:rsidP="004C5104">
      <w:pPr>
        <w:rPr>
          <w:color w:val="000000" w:themeColor="text1"/>
        </w:rPr>
      </w:pPr>
      <w:r w:rsidRPr="00EF5E98">
        <w:rPr>
          <w:color w:val="000000" w:themeColor="text1"/>
        </w:rPr>
        <w:t xml:space="preserve">Ted Baker </w:t>
      </w:r>
      <w:r w:rsidR="00FA6059" w:rsidRPr="00EF5E98">
        <w:rPr>
          <w:color w:val="000000" w:themeColor="text1"/>
        </w:rPr>
        <w:t>prices</w:t>
      </w:r>
      <w:r w:rsidR="00AD06CE" w:rsidRPr="00EF5E98">
        <w:rPr>
          <w:color w:val="000000" w:themeColor="text1"/>
        </w:rPr>
        <w:t xml:space="preserve"> the women jackets and coats starting from 59 British pounds and can go </w:t>
      </w:r>
      <w:r w:rsidR="00EC59CB" w:rsidRPr="00EF5E98">
        <w:rPr>
          <w:color w:val="000000" w:themeColor="text1"/>
        </w:rPr>
        <w:t>up to 188</w:t>
      </w:r>
      <w:r w:rsidR="00AD06CE" w:rsidRPr="00EF5E98">
        <w:rPr>
          <w:color w:val="000000" w:themeColor="text1"/>
        </w:rPr>
        <w:t xml:space="preserve"> British pounds. They sell men suits ranging from 71 to 197 British pounds. Shoes sold by the company range from 129 to 159 British pounds</w:t>
      </w:r>
      <w:r w:rsidR="00EC59CB" w:rsidRPr="00EF5E98">
        <w:rPr>
          <w:color w:val="000000" w:themeColor="text1"/>
        </w:rPr>
        <w:t xml:space="preserve"> (tedbaker.com, 202</w:t>
      </w:r>
      <w:r w:rsidR="00516C38" w:rsidRPr="00EF5E98">
        <w:rPr>
          <w:color w:val="000000" w:themeColor="text1"/>
        </w:rPr>
        <w:t>1</w:t>
      </w:r>
      <w:r w:rsidR="00EC59CB" w:rsidRPr="00EF5E98">
        <w:rPr>
          <w:color w:val="000000" w:themeColor="text1"/>
        </w:rPr>
        <w:t xml:space="preserve">). </w:t>
      </w:r>
      <w:r w:rsidR="00AD06CE" w:rsidRPr="00EF5E98">
        <w:rPr>
          <w:color w:val="000000" w:themeColor="text1"/>
        </w:rPr>
        <w:t xml:space="preserve">Watches sold by the company range from 105 to 190 British pounds. Eyewear </w:t>
      </w:r>
      <w:r w:rsidR="00EC59CB" w:rsidRPr="00EF5E98">
        <w:rPr>
          <w:color w:val="000000" w:themeColor="text1"/>
        </w:rPr>
        <w:t xml:space="preserve">by Ted Baker ranges between 66 </w:t>
      </w:r>
      <w:r w:rsidR="00086D1B" w:rsidRPr="00EF5E98">
        <w:rPr>
          <w:color w:val="000000" w:themeColor="text1"/>
        </w:rPr>
        <w:t>and</w:t>
      </w:r>
      <w:r w:rsidR="00EC59CB" w:rsidRPr="00EF5E98">
        <w:rPr>
          <w:color w:val="000000" w:themeColor="text1"/>
        </w:rPr>
        <w:t xml:space="preserve"> 101 British pounds. Belts and wallets sold by the company start at a price range of 29 British pounds and can go as high up to 59 British pounds.</w:t>
      </w:r>
    </w:p>
    <w:p w:rsidR="00E226BD" w:rsidRPr="00EF5E98" w:rsidRDefault="00B27AC0" w:rsidP="001803E2">
      <w:pPr>
        <w:widowControl/>
        <w:autoSpaceDE/>
        <w:autoSpaceDN/>
        <w:adjustRightInd/>
        <w:spacing w:after="160"/>
        <w:jc w:val="left"/>
        <w:rPr>
          <w:color w:val="000000" w:themeColor="text1"/>
        </w:rPr>
      </w:pPr>
      <w:r w:rsidRPr="00EF5E98">
        <w:rPr>
          <w:color w:val="000000" w:themeColor="text1"/>
        </w:rPr>
        <w:br w:type="page"/>
      </w:r>
    </w:p>
    <w:p w:rsidR="00E226BD" w:rsidRPr="00EF5E98" w:rsidRDefault="00FA6059" w:rsidP="004C5104">
      <w:pPr>
        <w:pStyle w:val="Heading1"/>
        <w:rPr>
          <w:rFonts w:cs="Times New Roman"/>
        </w:rPr>
      </w:pPr>
      <w:bookmarkStart w:id="5" w:name="_Toc60670179"/>
      <w:r>
        <w:rPr>
          <w:rFonts w:cs="Times New Roman"/>
        </w:rPr>
        <w:lastRenderedPageBreak/>
        <w:t>Blog 4:</w:t>
      </w:r>
      <w:r w:rsidR="00B27AC0" w:rsidRPr="00EF5E98">
        <w:rPr>
          <w:rFonts w:cs="Times New Roman"/>
        </w:rPr>
        <w:t xml:space="preserve"> Place and Distribution strategy </w:t>
      </w:r>
      <w:r>
        <w:rPr>
          <w:rFonts w:cs="Times New Roman"/>
        </w:rPr>
        <w:t>by</w:t>
      </w:r>
      <w:r w:rsidR="00B27AC0" w:rsidRPr="00EF5E98">
        <w:rPr>
          <w:rFonts w:cs="Times New Roman"/>
        </w:rPr>
        <w:t xml:space="preserve"> Ted Baker</w:t>
      </w:r>
      <w:bookmarkEnd w:id="5"/>
    </w:p>
    <w:p w:rsidR="00E226BD" w:rsidRPr="00EF5E98" w:rsidRDefault="00B27AC0" w:rsidP="004C5104">
      <w:pPr>
        <w:rPr>
          <w:color w:val="000000" w:themeColor="text1"/>
        </w:rPr>
      </w:pPr>
      <w:r w:rsidRPr="00EF5E98">
        <w:rPr>
          <w:color w:val="000000" w:themeColor="text1"/>
        </w:rPr>
        <w:t xml:space="preserve">Place and distribution strategy are one of the most crucial parts in the marketing mix that defines the strategies that a firm employs to disseminate its products and services to the customers (Cheung </w:t>
      </w:r>
      <w:r w:rsidRPr="00EF5E98">
        <w:rPr>
          <w:i/>
          <w:color w:val="000000" w:themeColor="text1"/>
        </w:rPr>
        <w:t>et al</w:t>
      </w:r>
      <w:r w:rsidRPr="00EF5E98">
        <w:rPr>
          <w:color w:val="000000" w:themeColor="text1"/>
        </w:rPr>
        <w:t xml:space="preserve">., 2020). A firm can use either direct distribution strategy or an indirect distribution strategy. Ted Baker is one of the top fashion retailers in the UK that operates through both physical stores and online medium. Ted Baker operates across the UK, Europe, US, Canada and Australia through its e-commerce sites. With the introduction of e-commerce and a unique distribution strategy, the business operations of Ted Baker grew </w:t>
      </w:r>
      <w:r w:rsidR="00086D1B" w:rsidRPr="00EF5E98">
        <w:rPr>
          <w:color w:val="000000" w:themeColor="text1"/>
        </w:rPr>
        <w:t>largely</w:t>
      </w:r>
      <w:r w:rsidRPr="00EF5E98">
        <w:rPr>
          <w:color w:val="000000" w:themeColor="text1"/>
        </w:rPr>
        <w:t xml:space="preserve">. The company has its unique stores that focus on the display of the brand and it is the chef behind the success of their online business. </w:t>
      </w:r>
    </w:p>
    <w:p w:rsidR="00E226BD" w:rsidRPr="00EF5E98" w:rsidRDefault="00B27AC0" w:rsidP="004C5104">
      <w:pPr>
        <w:rPr>
          <w:color w:val="000000" w:themeColor="text1"/>
        </w:rPr>
      </w:pPr>
      <w:r w:rsidRPr="00EF5E98">
        <w:rPr>
          <w:color w:val="000000" w:themeColor="text1"/>
        </w:rPr>
        <w:t>The overall revenue of the organisation hiked to £306m, which was a considerable increase by 3.5 per cent, while its e-commerce operations raised by 1.1 per cent and which accounts to around £220.1m. Ted Baker uses both direct and indirect distribution strategy and UK, Europe, North America, Asia and Africa remains the place of operation for Ted Baker. Although, the largest place of distribution for Ted Baker is the UK and Europe. In the UK, retail and e-commerce sales of Ted Baker</w:t>
      </w:r>
      <w:r w:rsidR="00086D1B" w:rsidRPr="00EF5E98">
        <w:rPr>
          <w:color w:val="000000" w:themeColor="text1"/>
        </w:rPr>
        <w:t xml:space="preserve"> account</w:t>
      </w:r>
      <w:r w:rsidRPr="00EF5E98">
        <w:rPr>
          <w:color w:val="000000" w:themeColor="text1"/>
        </w:rPr>
        <w:t xml:space="preserve"> to around £147.1m and £42.6m respectively. In its direct </w:t>
      </w:r>
      <w:r w:rsidRPr="00EF5E98">
        <w:rPr>
          <w:b/>
          <w:i/>
          <w:color w:val="000000" w:themeColor="text1"/>
        </w:rPr>
        <w:t>distribution strategy</w:t>
      </w:r>
      <w:r w:rsidRPr="00EF5E98">
        <w:rPr>
          <w:color w:val="000000" w:themeColor="text1"/>
        </w:rPr>
        <w:t xml:space="preserve">, Ted Baker operates at around 35 owned stores. </w:t>
      </w:r>
    </w:p>
    <w:p w:rsidR="00E226BD" w:rsidRPr="00EF5E98" w:rsidRDefault="00B27AC0" w:rsidP="004C5104">
      <w:pPr>
        <w:jc w:val="center"/>
        <w:rPr>
          <w:color w:val="000000" w:themeColor="text1"/>
        </w:rPr>
      </w:pPr>
      <w:r w:rsidRPr="00EF5E98">
        <w:rPr>
          <w:noProof/>
          <w:color w:val="000000" w:themeColor="text1"/>
        </w:rPr>
        <w:drawing>
          <wp:inline distT="0" distB="0" distL="0" distR="0">
            <wp:extent cx="5406887" cy="2598217"/>
            <wp:effectExtent l="76200" t="76200" r="137160" b="126365"/>
            <wp:docPr id="6" name="Picture 6" descr="Ted Baker arrives at one of the rising fashion capitals: opens first store  in Antwerp | M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29471" name="Picture 1" descr="Ted Baker arrives at one of the rising fashion capitals: opens first store  in Antwerp | MD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430400" cy="26095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226BD" w:rsidRPr="00EF5E98" w:rsidRDefault="00B27AC0" w:rsidP="004C5104">
      <w:pPr>
        <w:jc w:val="center"/>
        <w:rPr>
          <w:b/>
          <w:color w:val="000000" w:themeColor="text1"/>
        </w:rPr>
      </w:pPr>
      <w:r w:rsidRPr="00EF5E98">
        <w:rPr>
          <w:b/>
          <w:color w:val="000000" w:themeColor="text1"/>
        </w:rPr>
        <w:t xml:space="preserve">Figure </w:t>
      </w:r>
      <w:r w:rsidR="0001756C" w:rsidRPr="00EF5E98">
        <w:rPr>
          <w:b/>
          <w:color w:val="000000" w:themeColor="text1"/>
        </w:rPr>
        <w:t>5</w:t>
      </w:r>
      <w:r w:rsidRPr="00EF5E98">
        <w:rPr>
          <w:b/>
          <w:color w:val="000000" w:themeColor="text1"/>
        </w:rPr>
        <w:t>: physical stores of Ted baker</w:t>
      </w:r>
    </w:p>
    <w:p w:rsidR="00E226BD" w:rsidRPr="00EF5E98" w:rsidRDefault="00B27AC0" w:rsidP="004C5104">
      <w:pPr>
        <w:jc w:val="center"/>
        <w:rPr>
          <w:color w:val="000000" w:themeColor="text1"/>
        </w:rPr>
      </w:pPr>
      <w:r w:rsidRPr="00EF5E98">
        <w:rPr>
          <w:color w:val="000000" w:themeColor="text1"/>
        </w:rPr>
        <w:t>(Source: tedBakerplc.com, 2020)</w:t>
      </w:r>
    </w:p>
    <w:p w:rsidR="00E226BD" w:rsidRPr="00EF5E98" w:rsidRDefault="00086D1B" w:rsidP="004C5104">
      <w:pPr>
        <w:rPr>
          <w:color w:val="000000" w:themeColor="text1"/>
        </w:rPr>
      </w:pPr>
      <w:r w:rsidRPr="00EF5E98">
        <w:rPr>
          <w:color w:val="000000" w:themeColor="text1"/>
        </w:rPr>
        <w:t>Wheras</w:t>
      </w:r>
      <w:r w:rsidR="00B27AC0" w:rsidRPr="00EF5E98">
        <w:rPr>
          <w:color w:val="000000" w:themeColor="text1"/>
        </w:rPr>
        <w:t xml:space="preserve">, it also employs an </w:t>
      </w:r>
      <w:r w:rsidR="00B27AC0" w:rsidRPr="00EF5E98">
        <w:rPr>
          <w:b/>
          <w:i/>
          <w:color w:val="000000" w:themeColor="text1"/>
        </w:rPr>
        <w:t>indirect distribution strategy</w:t>
      </w:r>
      <w:r w:rsidR="00B27AC0" w:rsidRPr="00EF5E98">
        <w:rPr>
          <w:color w:val="000000" w:themeColor="text1"/>
        </w:rPr>
        <w:t xml:space="preserve"> in its business operations by selling through 11 outlets, 153 concessions and with 6 partner stores (tedBakerplc.com, 2021). This firm also operates in North America following the same distribution strategy. In North </w:t>
      </w:r>
      <w:r w:rsidR="00B27AC0" w:rsidRPr="00EF5E98">
        <w:rPr>
          <w:color w:val="000000" w:themeColor="text1"/>
        </w:rPr>
        <w:lastRenderedPageBreak/>
        <w:t xml:space="preserve">America, the firm operates through 96 physical stores, out of which 31 are owned stores and others through outlets and concessions. Half-yearly sales of Ted Baker grew up to 1.8 per cent in North America with the hike, both in its e-commerce business and through wholesale.   </w:t>
      </w:r>
    </w:p>
    <w:p w:rsidR="00E226BD" w:rsidRPr="00EF5E98" w:rsidRDefault="00B27AC0" w:rsidP="004C5104">
      <w:pPr>
        <w:jc w:val="center"/>
        <w:rPr>
          <w:color w:val="000000" w:themeColor="text1"/>
        </w:rPr>
      </w:pPr>
      <w:r w:rsidRPr="00EF5E98">
        <w:rPr>
          <w:noProof/>
          <w:color w:val="000000" w:themeColor="text1"/>
        </w:rPr>
        <w:drawing>
          <wp:inline distT="0" distB="0" distL="0" distR="0">
            <wp:extent cx="3621179" cy="3944123"/>
            <wp:effectExtent l="76200" t="76200" r="132080" b="132715"/>
            <wp:docPr id="7" name="Picture 7" descr="tedbakerdeals.online false shop online Ted Baker - Fakes, Scams and frauds  of 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67343" name="Picture 3" descr="tedbakerdeals.online false shop online Ted Baker - Fakes, Scams and frauds  of Internet"/>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631175" cy="39550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226BD" w:rsidRPr="00EF5E98" w:rsidRDefault="00B27AC0" w:rsidP="004C5104">
      <w:pPr>
        <w:jc w:val="center"/>
        <w:rPr>
          <w:b/>
          <w:color w:val="000000" w:themeColor="text1"/>
        </w:rPr>
      </w:pPr>
      <w:r w:rsidRPr="00EF5E98">
        <w:rPr>
          <w:b/>
          <w:color w:val="000000" w:themeColor="text1"/>
        </w:rPr>
        <w:t xml:space="preserve">Figure </w:t>
      </w:r>
      <w:r w:rsidR="0001756C" w:rsidRPr="00EF5E98">
        <w:rPr>
          <w:b/>
          <w:color w:val="000000" w:themeColor="text1"/>
        </w:rPr>
        <w:t>6</w:t>
      </w:r>
      <w:r w:rsidRPr="00EF5E98">
        <w:rPr>
          <w:b/>
          <w:color w:val="000000" w:themeColor="text1"/>
        </w:rPr>
        <w:t>: e-commerce site of Ted baker</w:t>
      </w:r>
    </w:p>
    <w:p w:rsidR="00E226BD" w:rsidRPr="00EF5E98" w:rsidRDefault="00B27AC0" w:rsidP="004C5104">
      <w:pPr>
        <w:jc w:val="center"/>
        <w:rPr>
          <w:color w:val="000000" w:themeColor="text1"/>
        </w:rPr>
      </w:pPr>
      <w:r w:rsidRPr="00EF5E98">
        <w:rPr>
          <w:color w:val="000000" w:themeColor="text1"/>
        </w:rPr>
        <w:t>(Source: tedbaker.com, 2021)</w:t>
      </w:r>
    </w:p>
    <w:p w:rsidR="00E226BD" w:rsidRPr="00EF5E98" w:rsidRDefault="00B27AC0" w:rsidP="004C5104">
      <w:pPr>
        <w:widowControl/>
        <w:autoSpaceDE/>
        <w:autoSpaceDN/>
        <w:adjustRightInd/>
        <w:spacing w:after="160"/>
        <w:jc w:val="left"/>
        <w:rPr>
          <w:b/>
          <w:color w:val="000000" w:themeColor="text1"/>
        </w:rPr>
      </w:pPr>
      <w:r w:rsidRPr="00EF5E98">
        <w:rPr>
          <w:b/>
          <w:color w:val="000000" w:themeColor="text1"/>
        </w:rPr>
        <w:br w:type="page"/>
      </w:r>
    </w:p>
    <w:p w:rsidR="00E226BD" w:rsidRPr="00EF5E98" w:rsidRDefault="00FA6059" w:rsidP="004C5104">
      <w:pPr>
        <w:pStyle w:val="Heading1"/>
        <w:rPr>
          <w:rFonts w:cs="Times New Roman"/>
        </w:rPr>
      </w:pPr>
      <w:bookmarkStart w:id="6" w:name="_Toc60670180"/>
      <w:r>
        <w:rPr>
          <w:rFonts w:cs="Times New Roman"/>
        </w:rPr>
        <w:lastRenderedPageBreak/>
        <w:t>Blog 5:</w:t>
      </w:r>
      <w:r w:rsidR="00B27AC0" w:rsidRPr="00EF5E98">
        <w:rPr>
          <w:rFonts w:cs="Times New Roman"/>
        </w:rPr>
        <w:t xml:space="preserve"> Promotional strategy </w:t>
      </w:r>
      <w:r>
        <w:rPr>
          <w:rFonts w:cs="Times New Roman"/>
        </w:rPr>
        <w:t xml:space="preserve">by </w:t>
      </w:r>
      <w:r w:rsidR="00B27AC0" w:rsidRPr="00EF5E98">
        <w:rPr>
          <w:rFonts w:cs="Times New Roman"/>
        </w:rPr>
        <w:t>Ted Baker</w:t>
      </w:r>
      <w:bookmarkEnd w:id="6"/>
    </w:p>
    <w:p w:rsidR="00E226BD" w:rsidRPr="00EF5E98" w:rsidRDefault="00B27AC0" w:rsidP="004C5104">
      <w:pPr>
        <w:rPr>
          <w:color w:val="000000" w:themeColor="text1"/>
        </w:rPr>
      </w:pPr>
      <w:r w:rsidRPr="00EF5E98">
        <w:rPr>
          <w:color w:val="000000" w:themeColor="text1"/>
        </w:rPr>
        <w:t xml:space="preserve">Promotional strategy of an organisation focuses on designing a comprehensive plan to aware people of a company's new product or service. This strategy aims at ensuring success for a prolonged period, attract more customers and increase the profitability of the organisation. Promotion can be carried out through mediums like television, radio, billboards, outlets and online social media. Ted Baker, being one of the top fashion retailers that operates across the UK, it is focusing more on its digital strategies. It </w:t>
      </w:r>
      <w:r w:rsidR="00086D1B" w:rsidRPr="00EF5E98">
        <w:rPr>
          <w:color w:val="000000" w:themeColor="text1"/>
        </w:rPr>
        <w:t xml:space="preserve">is </w:t>
      </w:r>
      <w:r w:rsidRPr="00EF5E98">
        <w:rPr>
          <w:color w:val="000000" w:themeColor="text1"/>
        </w:rPr>
        <w:t xml:space="preserve">also looking forward to opportunities for digital partnerships. Ted Baker has started shifting its focus from traditional areas of promotion and advertisement and is focusing primarily on advertisement through social media and other digital platforms. In its digital promotional strategy, the company is focusing on attracting customers through video promotion. A promotional video is a business video that intends to promote the products and services of an organisation (econsultancy.com, 2021). This is one of the latest trends since it seeks to transmit information of the products to the customers and it </w:t>
      </w:r>
      <w:r w:rsidR="00086D1B" w:rsidRPr="00EF5E98">
        <w:rPr>
          <w:color w:val="000000" w:themeColor="text1"/>
        </w:rPr>
        <w:t>can</w:t>
      </w:r>
      <w:r w:rsidRPr="00EF5E98">
        <w:rPr>
          <w:color w:val="000000" w:themeColor="text1"/>
        </w:rPr>
        <w:t xml:space="preserve"> indulge an emotion. </w:t>
      </w:r>
    </w:p>
    <w:p w:rsidR="00E226BD" w:rsidRPr="00EF5E98" w:rsidRDefault="00B27AC0" w:rsidP="004C5104">
      <w:pPr>
        <w:rPr>
          <w:noProof/>
          <w:color w:val="000000" w:themeColor="text1"/>
          <w:lang w:val="en-IN" w:eastAsia="en-IN"/>
        </w:rPr>
      </w:pPr>
      <w:r w:rsidRPr="00EF5E98">
        <w:rPr>
          <w:color w:val="000000" w:themeColor="text1"/>
        </w:rPr>
        <w:t xml:space="preserve">Ted Baker has been following his digital strategy and </w:t>
      </w:r>
      <w:r w:rsidR="00086D1B" w:rsidRPr="00EF5E98">
        <w:rPr>
          <w:color w:val="000000" w:themeColor="text1"/>
        </w:rPr>
        <w:t xml:space="preserve">it </w:t>
      </w:r>
      <w:r w:rsidRPr="00EF5E98">
        <w:rPr>
          <w:color w:val="000000" w:themeColor="text1"/>
        </w:rPr>
        <w:t xml:space="preserve">has released a shopping video and is looking forward to achieving across 80 per cent of its customers through this form of promotion. The organisation has also hired Guy Ritchie, a director who directed a mini-360-degree video for them and this helps the users to get a view of the products being offered by the firm. The brand also has a social media page that contains the information of any product release, short videos, and other contents like offers and discounts. </w:t>
      </w:r>
      <w:r w:rsidR="00086D1B" w:rsidRPr="00EF5E98">
        <w:rPr>
          <w:color w:val="000000" w:themeColor="text1"/>
        </w:rPr>
        <w:t>Social media platforms like Instagram have</w:t>
      </w:r>
      <w:r w:rsidRPr="00EF5E98">
        <w:rPr>
          <w:color w:val="000000" w:themeColor="text1"/>
        </w:rPr>
        <w:t xml:space="preserve"> been one of the most important digital platforms for Ted Baker (business.instagram.com, 2021). Through this Instagram, ted Baker builds customer awareness by posting information on their new collections, advertisements that displays the product range and some video glimpses of their collections. This promotional strategy has been very effective in attracting customers who are in the age group of 18 to 24.  </w:t>
      </w:r>
    </w:p>
    <w:p w:rsidR="00E226BD" w:rsidRPr="00EF5E98" w:rsidRDefault="00B27AC0" w:rsidP="004C5104">
      <w:pPr>
        <w:jc w:val="center"/>
        <w:rPr>
          <w:color w:val="000000" w:themeColor="text1"/>
        </w:rPr>
      </w:pPr>
      <w:r w:rsidRPr="00EF5E98">
        <w:rPr>
          <w:noProof/>
          <w:color w:val="000000" w:themeColor="text1"/>
        </w:rPr>
        <w:lastRenderedPageBreak/>
        <w:drawing>
          <wp:inline distT="0" distB="0" distL="0" distR="0">
            <wp:extent cx="3086100" cy="3374390"/>
            <wp:effectExtent l="38100" t="57150" r="114300" b="927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950141" name=""/>
                    <pic:cNvPicPr/>
                  </pic:nvPicPr>
                  <pic:blipFill>
                    <a:blip r:embed="rId14" cstate="print"/>
                    <a:stretch>
                      <a:fillRect/>
                    </a:stretch>
                  </pic:blipFill>
                  <pic:spPr>
                    <a:xfrm>
                      <a:off x="0" y="0"/>
                      <a:ext cx="3127021" cy="34191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226BD" w:rsidRPr="00EF5E98" w:rsidRDefault="00B27AC0" w:rsidP="004C5104">
      <w:pPr>
        <w:jc w:val="center"/>
        <w:rPr>
          <w:b/>
          <w:color w:val="000000" w:themeColor="text1"/>
        </w:rPr>
      </w:pPr>
      <w:r w:rsidRPr="00EF5E98">
        <w:rPr>
          <w:b/>
          <w:color w:val="000000" w:themeColor="text1"/>
        </w:rPr>
        <w:t xml:space="preserve">Figure </w:t>
      </w:r>
      <w:r w:rsidR="0001756C" w:rsidRPr="00EF5E98">
        <w:rPr>
          <w:b/>
          <w:color w:val="000000" w:themeColor="text1"/>
        </w:rPr>
        <w:t>7</w:t>
      </w:r>
      <w:r w:rsidRPr="00EF5E98">
        <w:rPr>
          <w:b/>
          <w:color w:val="000000" w:themeColor="text1"/>
        </w:rPr>
        <w:t>: video promotion of Ted Baker on Instagram</w:t>
      </w:r>
    </w:p>
    <w:p w:rsidR="00E226BD" w:rsidRPr="00EF5E98" w:rsidRDefault="00B27AC0" w:rsidP="00C40938">
      <w:pPr>
        <w:jc w:val="center"/>
        <w:rPr>
          <w:color w:val="000000" w:themeColor="text1"/>
        </w:rPr>
      </w:pPr>
      <w:r w:rsidRPr="00EF5E98">
        <w:rPr>
          <w:color w:val="000000" w:themeColor="text1"/>
        </w:rPr>
        <w:t>(Source: business.instagram.com, 2021)</w:t>
      </w:r>
    </w:p>
    <w:p w:rsidR="00E226BD" w:rsidRPr="00EF5E98" w:rsidRDefault="00B27AC0" w:rsidP="004C5104">
      <w:pPr>
        <w:jc w:val="center"/>
        <w:rPr>
          <w:color w:val="000000" w:themeColor="text1"/>
        </w:rPr>
      </w:pPr>
      <w:r w:rsidRPr="00EF5E98">
        <w:rPr>
          <w:noProof/>
          <w:color w:val="000000" w:themeColor="text1"/>
        </w:rPr>
        <w:drawing>
          <wp:inline distT="0" distB="0" distL="0" distR="0">
            <wp:extent cx="4838700" cy="3486785"/>
            <wp:effectExtent l="38100" t="57150" r="114300" b="94615"/>
            <wp:docPr id="9" name="Picture 9" descr="Ted Baker- Augmented Reality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42918" name="Picture 5" descr="Ted Baker- Augmented Reality App"/>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853703" cy="34975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226BD" w:rsidRPr="00EF5E98" w:rsidRDefault="00B27AC0" w:rsidP="004C5104">
      <w:pPr>
        <w:jc w:val="center"/>
        <w:rPr>
          <w:b/>
          <w:color w:val="000000" w:themeColor="text1"/>
        </w:rPr>
      </w:pPr>
      <w:r w:rsidRPr="00EF5E98">
        <w:rPr>
          <w:b/>
          <w:color w:val="000000" w:themeColor="text1"/>
        </w:rPr>
        <w:t xml:space="preserve">Figure </w:t>
      </w:r>
      <w:r w:rsidR="0001756C" w:rsidRPr="00EF5E98">
        <w:rPr>
          <w:b/>
          <w:color w:val="000000" w:themeColor="text1"/>
        </w:rPr>
        <w:t>8</w:t>
      </w:r>
      <w:r w:rsidRPr="00EF5E98">
        <w:rPr>
          <w:b/>
          <w:color w:val="000000" w:themeColor="text1"/>
        </w:rPr>
        <w:t>: social media promotion of Ted Baker</w:t>
      </w:r>
    </w:p>
    <w:p w:rsidR="00E226BD" w:rsidRPr="00EF5E98" w:rsidRDefault="00B27AC0" w:rsidP="004C5104">
      <w:pPr>
        <w:jc w:val="center"/>
        <w:rPr>
          <w:color w:val="000000" w:themeColor="text1"/>
        </w:rPr>
      </w:pPr>
      <w:r w:rsidRPr="00EF5E98">
        <w:rPr>
          <w:color w:val="000000" w:themeColor="text1"/>
        </w:rPr>
        <w:t>(Source: inspired by econsultancy.com, 2021)</w:t>
      </w:r>
    </w:p>
    <w:p w:rsidR="00E226BD" w:rsidRPr="00EF5E98" w:rsidRDefault="00E226BD" w:rsidP="004C5104">
      <w:pPr>
        <w:jc w:val="center"/>
        <w:rPr>
          <w:color w:val="000000" w:themeColor="text1"/>
        </w:rPr>
      </w:pPr>
    </w:p>
    <w:p w:rsidR="00E226BD" w:rsidRPr="00EF5E98" w:rsidRDefault="00FA6059" w:rsidP="004C5104">
      <w:pPr>
        <w:pStyle w:val="Heading1"/>
        <w:rPr>
          <w:rFonts w:cs="Times New Roman"/>
        </w:rPr>
      </w:pPr>
      <w:bookmarkStart w:id="7" w:name="_Toc60670181"/>
      <w:r>
        <w:rPr>
          <w:rFonts w:cs="Times New Roman"/>
        </w:rPr>
        <w:lastRenderedPageBreak/>
        <w:t xml:space="preserve">Blog 6: </w:t>
      </w:r>
      <w:r w:rsidR="00B27AC0" w:rsidRPr="00EF5E98">
        <w:rPr>
          <w:rFonts w:cs="Times New Roman"/>
        </w:rPr>
        <w:t>Challenges faced by Ted Baker during application of marketing mix</w:t>
      </w:r>
      <w:bookmarkEnd w:id="7"/>
    </w:p>
    <w:p w:rsidR="00E226BD" w:rsidRPr="00EF5E98" w:rsidRDefault="00B27AC0" w:rsidP="004C5104">
      <w:pPr>
        <w:widowControl/>
        <w:autoSpaceDE/>
        <w:autoSpaceDN/>
        <w:adjustRightInd/>
        <w:spacing w:after="160"/>
        <w:rPr>
          <w:color w:val="000000" w:themeColor="text1"/>
        </w:rPr>
      </w:pPr>
      <w:r w:rsidRPr="00EF5E98">
        <w:rPr>
          <w:color w:val="000000" w:themeColor="text1"/>
        </w:rPr>
        <w:t xml:space="preserve">The business operations of Ted Baker also faced certain challenges due to multiple political and economic factors across the UK. Britain's departure from the European Union imposed multiple challenges to the business organisation s across the UK. Brexit had a huge impact on the business operation of Ted Baker by lowering the demands of the customer and it reported a huge declination in its sales performance (reuters.com, 2021). Further, Ted Baker is well known for its suits, shirts and </w:t>
      </w:r>
      <w:r w:rsidR="00086D1B" w:rsidRPr="00EF5E98">
        <w:rPr>
          <w:color w:val="000000" w:themeColor="text1"/>
        </w:rPr>
        <w:t>dresses</w:t>
      </w:r>
      <w:r w:rsidRPr="00EF5E98">
        <w:rPr>
          <w:color w:val="000000" w:themeColor="text1"/>
        </w:rPr>
        <w:t xml:space="preserve"> faces a loss due to warm weather conditions in September. In addition to this, in the field of fashion, customer demands are changing often and the latest style of sand trends are evolving. With this rapid change is customer demand and trends, the cost of research and development for the organisation is constantly increasing. Ted Baker needs to invest more in its development and innovation team, to cope up with the evolving trends in the fashion industry. Further, with an increase in the price of raw materials and operational costs, the retail operating cost of ted Baker in caressed around 2.8 per cent. </w:t>
      </w:r>
    </w:p>
    <w:p w:rsidR="00E226BD" w:rsidRPr="00EF5E98" w:rsidRDefault="00B27AC0" w:rsidP="004C5104">
      <w:pPr>
        <w:widowControl/>
        <w:autoSpaceDE/>
        <w:autoSpaceDN/>
        <w:adjustRightInd/>
        <w:spacing w:after="160"/>
        <w:rPr>
          <w:color w:val="000000" w:themeColor="text1"/>
        </w:rPr>
      </w:pPr>
      <w:r w:rsidRPr="00EF5E98">
        <w:rPr>
          <w:color w:val="000000" w:themeColor="text1"/>
        </w:rPr>
        <w:t xml:space="preserve">In addition to this, the global pandemic </w:t>
      </w:r>
      <w:r w:rsidR="00086D1B" w:rsidRPr="00EF5E98">
        <w:rPr>
          <w:color w:val="000000" w:themeColor="text1"/>
        </w:rPr>
        <w:t>situation, which demanded an entire lockdown,</w:t>
      </w:r>
      <w:r w:rsidRPr="00EF5E98">
        <w:rPr>
          <w:color w:val="000000" w:themeColor="text1"/>
        </w:rPr>
        <w:t xml:space="preserve"> also affected the business operations of ted Baker and as a result, the company had to cut down the numbers of job positions of its employees (thisismoney.co.uk, 2021). Due to this, the retail sales in the UK and European market declined to around £88.7million and its major shares dropped by 12.5 per cent.  </w:t>
      </w:r>
      <w:r w:rsidRPr="00EF5E98">
        <w:rPr>
          <w:color w:val="000000" w:themeColor="text1"/>
        </w:rPr>
        <w:br w:type="page"/>
      </w:r>
    </w:p>
    <w:p w:rsidR="00E226BD" w:rsidRPr="00EF5E98" w:rsidRDefault="00B27AC0" w:rsidP="004C5104">
      <w:pPr>
        <w:pStyle w:val="Heading1"/>
        <w:rPr>
          <w:rFonts w:cs="Times New Roman"/>
        </w:rPr>
      </w:pPr>
      <w:bookmarkStart w:id="8" w:name="_Toc60670182"/>
      <w:r w:rsidRPr="00EF5E98">
        <w:rPr>
          <w:rFonts w:cs="Times New Roman"/>
        </w:rPr>
        <w:lastRenderedPageBreak/>
        <w:t>Conclusion</w:t>
      </w:r>
      <w:bookmarkEnd w:id="8"/>
    </w:p>
    <w:p w:rsidR="00E226BD" w:rsidRPr="00EF5E98" w:rsidRDefault="00B27AC0" w:rsidP="004C5104">
      <w:pPr>
        <w:widowControl/>
        <w:autoSpaceDE/>
        <w:autoSpaceDN/>
        <w:adjustRightInd/>
        <w:spacing w:after="160"/>
        <w:rPr>
          <w:color w:val="000000" w:themeColor="text1"/>
        </w:rPr>
      </w:pPr>
      <w:r w:rsidRPr="00EF5E98">
        <w:rPr>
          <w:color w:val="000000" w:themeColor="text1"/>
        </w:rPr>
        <w:t>It can be concluded that different strategies of marketing mix play a huge role in determining the development of a business organisation. Ted Baker has identified the 4 primary strategies of the marketing mix in terms of its price, product, place and promotion to compete in the existing fashion and clothing industry. The organisation has identif</w:t>
      </w:r>
      <w:r w:rsidR="00086D1B" w:rsidRPr="00EF5E98">
        <w:rPr>
          <w:color w:val="000000" w:themeColor="text1"/>
        </w:rPr>
        <w:t>ied its target customer and used</w:t>
      </w:r>
      <w:r w:rsidRPr="00EF5E98">
        <w:rPr>
          <w:color w:val="000000" w:themeColor="text1"/>
        </w:rPr>
        <w:t xml:space="preserve"> a unique promotional strategy to target the market. It avoids using any traditional promotional strategy, while it uses digital and other social media platforms to advertise and promote its products and services.   </w:t>
      </w:r>
    </w:p>
    <w:p w:rsidR="001F3886" w:rsidRPr="00086D1B" w:rsidRDefault="00B27AC0" w:rsidP="004C5104">
      <w:pPr>
        <w:rPr>
          <w:color w:val="000000" w:themeColor="text1"/>
        </w:rPr>
      </w:pPr>
      <w:r w:rsidRPr="00086D1B">
        <w:rPr>
          <w:color w:val="000000" w:themeColor="text1"/>
        </w:rPr>
        <w:br w:type="page"/>
      </w:r>
    </w:p>
    <w:p w:rsidR="00841575" w:rsidRPr="00086D1B" w:rsidRDefault="00B27AC0" w:rsidP="004C5104">
      <w:pPr>
        <w:pStyle w:val="Heading1"/>
      </w:pPr>
      <w:bookmarkStart w:id="9" w:name="_Toc60670183"/>
      <w:r w:rsidRPr="00086D1B">
        <w:lastRenderedPageBreak/>
        <w:t>Reference List</w:t>
      </w:r>
      <w:bookmarkEnd w:id="9"/>
    </w:p>
    <w:p w:rsidR="00086D1B" w:rsidRPr="00EF5E98" w:rsidRDefault="00086D1B" w:rsidP="00EF5E98">
      <w:pPr>
        <w:rPr>
          <w:color w:val="000000" w:themeColor="text1"/>
        </w:rPr>
      </w:pPr>
      <w:r w:rsidRPr="00EF5E98">
        <w:rPr>
          <w:color w:val="000000" w:themeColor="text1"/>
        </w:rPr>
        <w:t xml:space="preserve">business.instagram.com, 2021. </w:t>
      </w:r>
      <w:r w:rsidRPr="00EF5E98">
        <w:rPr>
          <w:i/>
          <w:color w:val="000000" w:themeColor="text1"/>
        </w:rPr>
        <w:t>TED BAKER</w:t>
      </w:r>
      <w:r w:rsidRPr="00EF5E98">
        <w:rPr>
          <w:color w:val="000000" w:themeColor="text1"/>
        </w:rPr>
        <w:t xml:space="preserve"> [online]. Available at: </w:t>
      </w:r>
      <w:r w:rsidRPr="00EF5E98">
        <w:rPr>
          <w:rFonts w:eastAsiaTheme="majorEastAsia"/>
          <w:color w:val="000000" w:themeColor="text1"/>
        </w:rPr>
        <w:t>https://business.instagram.com/success/ted-Baker?locale=en_GB</w:t>
      </w:r>
      <w:r w:rsidRPr="00EF5E98">
        <w:rPr>
          <w:color w:val="000000" w:themeColor="text1"/>
        </w:rPr>
        <w:t xml:space="preserve"> [Accessed 4</w:t>
      </w:r>
      <w:r w:rsidRPr="00EF5E98">
        <w:rPr>
          <w:color w:val="000000" w:themeColor="text1"/>
          <w:vertAlign w:val="superscript"/>
        </w:rPr>
        <w:t>th</w:t>
      </w:r>
      <w:r w:rsidRPr="00EF5E98">
        <w:rPr>
          <w:color w:val="000000" w:themeColor="text1"/>
        </w:rPr>
        <w:t xml:space="preserve"> January 2021]</w:t>
      </w:r>
    </w:p>
    <w:p w:rsidR="00086D1B" w:rsidRPr="00EF5E98" w:rsidRDefault="00086D1B" w:rsidP="00EF5E98">
      <w:pPr>
        <w:rPr>
          <w:color w:val="000000" w:themeColor="text1"/>
        </w:rPr>
      </w:pPr>
      <w:r w:rsidRPr="00EF5E98">
        <w:rPr>
          <w:color w:val="000000" w:themeColor="text1"/>
        </w:rPr>
        <w:t>Cheung, M.L., Pires, G. and Rosenberger III, P.J., 2020. Exploring synergetic effects of social-media communication and distribution strategy on consumer-based Brand equity. </w:t>
      </w:r>
      <w:r w:rsidRPr="00EF5E98">
        <w:rPr>
          <w:i/>
          <w:iCs/>
          <w:color w:val="000000" w:themeColor="text1"/>
        </w:rPr>
        <w:t>Asian Journal of Business Research</w:t>
      </w:r>
      <w:r w:rsidRPr="00EF5E98">
        <w:rPr>
          <w:color w:val="000000" w:themeColor="text1"/>
        </w:rPr>
        <w:t>, </w:t>
      </w:r>
      <w:r w:rsidRPr="00EF5E98">
        <w:rPr>
          <w:i/>
          <w:iCs/>
          <w:color w:val="000000" w:themeColor="text1"/>
        </w:rPr>
        <w:t>10</w:t>
      </w:r>
      <w:r w:rsidRPr="00EF5E98">
        <w:rPr>
          <w:color w:val="000000" w:themeColor="text1"/>
        </w:rPr>
        <w:t>(1), pp.126-149.</w:t>
      </w:r>
    </w:p>
    <w:p w:rsidR="00086D1B" w:rsidRPr="00EF5E98" w:rsidRDefault="00086D1B" w:rsidP="00EF5E98">
      <w:pPr>
        <w:rPr>
          <w:color w:val="000000" w:themeColor="text1"/>
        </w:rPr>
      </w:pPr>
      <w:r w:rsidRPr="00EF5E98">
        <w:rPr>
          <w:color w:val="000000" w:themeColor="text1"/>
        </w:rPr>
        <w:t xml:space="preserve">econsultancy.com, 2021. </w:t>
      </w:r>
      <w:r w:rsidRPr="00EF5E98">
        <w:rPr>
          <w:rFonts w:eastAsiaTheme="minorHAnsi"/>
          <w:bCs/>
          <w:i/>
          <w:color w:val="000000" w:themeColor="text1"/>
          <w:lang w:val="en-IN"/>
        </w:rPr>
        <w:t>Four lessons retailers can learn from Ted Baker’s international growth</w:t>
      </w:r>
      <w:r w:rsidRPr="00EF5E98">
        <w:rPr>
          <w:bCs/>
          <w:i/>
          <w:color w:val="000000" w:themeColor="text1"/>
        </w:rPr>
        <w:t xml:space="preserve"> </w:t>
      </w:r>
      <w:r w:rsidRPr="00EF5E98">
        <w:rPr>
          <w:color w:val="000000" w:themeColor="text1"/>
        </w:rPr>
        <w:t>[online]. Available at: https://econsultancy.com/four-lessons-retailers-can-learn-from-ted-Baker-s-international-growth/ [Accessed 4</w:t>
      </w:r>
      <w:r w:rsidRPr="00EF5E98">
        <w:rPr>
          <w:color w:val="000000" w:themeColor="text1"/>
          <w:vertAlign w:val="superscript"/>
        </w:rPr>
        <w:t>th</w:t>
      </w:r>
      <w:r w:rsidRPr="00EF5E98">
        <w:rPr>
          <w:color w:val="000000" w:themeColor="text1"/>
        </w:rPr>
        <w:t xml:space="preserve"> January 2021]</w:t>
      </w:r>
    </w:p>
    <w:p w:rsidR="00086D1B" w:rsidRPr="00EF5E98" w:rsidRDefault="00086D1B" w:rsidP="00EF5E98">
      <w:pPr>
        <w:rPr>
          <w:b/>
          <w:bCs/>
          <w:color w:val="000000" w:themeColor="text1"/>
        </w:rPr>
      </w:pPr>
      <w:r w:rsidRPr="00EF5E98">
        <w:rPr>
          <w:color w:val="000000" w:themeColor="text1"/>
          <w:shd w:val="clear" w:color="auto" w:fill="FFFFFF"/>
        </w:rPr>
        <w:t>packagingnews.co.uk, 2021. </w:t>
      </w:r>
      <w:r w:rsidRPr="00EF5E98">
        <w:rPr>
          <w:i/>
          <w:iCs/>
          <w:color w:val="000000" w:themeColor="text1"/>
          <w:shd w:val="clear" w:color="auto" w:fill="FFFFFF"/>
        </w:rPr>
        <w:t>DS Smith Manufactures Recyclable E-Commerce Box For Ted Baker</w:t>
      </w:r>
      <w:r w:rsidRPr="00EF5E98">
        <w:rPr>
          <w:color w:val="000000" w:themeColor="text1"/>
          <w:shd w:val="clear" w:color="auto" w:fill="FFFFFF"/>
        </w:rPr>
        <w:t>. [online] Packaging News. Available at: &lt;https://www.packagingnews.co.uk/news/materials/corrugated/ds-smith-manufactures-recyclable-e-commerce-box-ted-baker-16-09-2019&gt; [Accessed 4 January 2021].</w:t>
      </w:r>
    </w:p>
    <w:p w:rsidR="00086D1B" w:rsidRPr="00EF5E98" w:rsidRDefault="00086D1B" w:rsidP="00EF5E98">
      <w:pPr>
        <w:rPr>
          <w:color w:val="000000" w:themeColor="text1"/>
          <w:shd w:val="clear" w:color="auto" w:fill="FFFFFF"/>
        </w:rPr>
      </w:pPr>
      <w:r w:rsidRPr="00EF5E98">
        <w:rPr>
          <w:color w:val="000000" w:themeColor="text1"/>
          <w:shd w:val="clear" w:color="auto" w:fill="FFFFFF"/>
        </w:rPr>
        <w:t>Pomering, A., 2017. Marketing for sustainability: Extending the conceptualisation of the marketing mix to drive value for individuals and society at large. </w:t>
      </w:r>
      <w:r w:rsidRPr="00EF5E98">
        <w:rPr>
          <w:i/>
          <w:iCs/>
          <w:color w:val="000000" w:themeColor="text1"/>
          <w:shd w:val="clear" w:color="auto" w:fill="FFFFFF"/>
        </w:rPr>
        <w:t>Australasian Marketing Journal (AMJ)</w:t>
      </w:r>
      <w:r w:rsidRPr="00EF5E98">
        <w:rPr>
          <w:color w:val="000000" w:themeColor="text1"/>
          <w:shd w:val="clear" w:color="auto" w:fill="FFFFFF"/>
        </w:rPr>
        <w:t>, </w:t>
      </w:r>
      <w:r w:rsidRPr="00EF5E98">
        <w:rPr>
          <w:i/>
          <w:iCs/>
          <w:color w:val="000000" w:themeColor="text1"/>
          <w:shd w:val="clear" w:color="auto" w:fill="FFFFFF"/>
        </w:rPr>
        <w:t>25</w:t>
      </w:r>
      <w:r w:rsidRPr="00EF5E98">
        <w:rPr>
          <w:color w:val="000000" w:themeColor="text1"/>
          <w:shd w:val="clear" w:color="auto" w:fill="FFFFFF"/>
        </w:rPr>
        <w:t>(2), pp.157-165.</w:t>
      </w:r>
    </w:p>
    <w:p w:rsidR="00086D1B" w:rsidRPr="00EF5E98" w:rsidRDefault="00086D1B" w:rsidP="00EF5E98">
      <w:pPr>
        <w:rPr>
          <w:color w:val="000000" w:themeColor="text1"/>
        </w:rPr>
      </w:pPr>
      <w:r w:rsidRPr="00EF5E98">
        <w:rPr>
          <w:color w:val="000000" w:themeColor="text1"/>
        </w:rPr>
        <w:t xml:space="preserve">reuters.com, 2021. </w:t>
      </w:r>
      <w:r w:rsidRPr="00EF5E98">
        <w:rPr>
          <w:rFonts w:eastAsiaTheme="minorHAnsi"/>
          <w:bCs/>
          <w:i/>
          <w:color w:val="000000" w:themeColor="text1"/>
          <w:lang w:val="en-IN"/>
        </w:rPr>
        <w:t>Ted Baker shares battered after CEO flags dire UK retail climate</w:t>
      </w:r>
      <w:r w:rsidRPr="00EF5E98">
        <w:rPr>
          <w:bCs/>
          <w:i/>
          <w:color w:val="000000" w:themeColor="text1"/>
          <w:lang w:val="en-IN"/>
        </w:rPr>
        <w:t xml:space="preserve"> </w:t>
      </w:r>
      <w:r w:rsidRPr="00EF5E98">
        <w:rPr>
          <w:i/>
          <w:color w:val="000000" w:themeColor="text1"/>
        </w:rPr>
        <w:t xml:space="preserve"> </w:t>
      </w:r>
      <w:r w:rsidRPr="00EF5E98">
        <w:rPr>
          <w:color w:val="000000" w:themeColor="text1"/>
        </w:rPr>
        <w:t>[online]. Available at: https://www.reuters.com/article/us-ted-Baker-results-idUSKBN1WI0GC [Accessed 4</w:t>
      </w:r>
      <w:r w:rsidRPr="00EF5E98">
        <w:rPr>
          <w:color w:val="000000" w:themeColor="text1"/>
          <w:vertAlign w:val="superscript"/>
        </w:rPr>
        <w:t>th</w:t>
      </w:r>
      <w:r w:rsidRPr="00EF5E98">
        <w:rPr>
          <w:color w:val="000000" w:themeColor="text1"/>
        </w:rPr>
        <w:t xml:space="preserve"> January 2021]</w:t>
      </w:r>
    </w:p>
    <w:p w:rsidR="00086D1B" w:rsidRPr="00EF5E98" w:rsidRDefault="00086D1B" w:rsidP="00EF5E98">
      <w:pPr>
        <w:rPr>
          <w:color w:val="000000" w:themeColor="text1"/>
        </w:rPr>
      </w:pPr>
      <w:r w:rsidRPr="00EF5E98">
        <w:rPr>
          <w:color w:val="000000" w:themeColor="text1"/>
        </w:rPr>
        <w:t xml:space="preserve">tedbaker.com, 2021. </w:t>
      </w:r>
      <w:r w:rsidRPr="00EF5E98">
        <w:rPr>
          <w:rFonts w:eastAsiaTheme="minorHAnsi"/>
          <w:bCs/>
          <w:i/>
          <w:color w:val="000000" w:themeColor="text1"/>
          <w:lang w:val="en-IN"/>
        </w:rPr>
        <w:t xml:space="preserve">Ted Baker </w:t>
      </w:r>
      <w:r w:rsidRPr="00EF5E98">
        <w:rPr>
          <w:color w:val="000000" w:themeColor="text1"/>
        </w:rPr>
        <w:t>[online]. Available at: https://www.tedbaker.com/uk [Accessed 4</w:t>
      </w:r>
      <w:r w:rsidRPr="00EF5E98">
        <w:rPr>
          <w:color w:val="000000" w:themeColor="text1"/>
          <w:vertAlign w:val="superscript"/>
        </w:rPr>
        <w:t>th</w:t>
      </w:r>
      <w:r w:rsidRPr="00EF5E98">
        <w:rPr>
          <w:color w:val="000000" w:themeColor="text1"/>
        </w:rPr>
        <w:t xml:space="preserve"> January 2021]</w:t>
      </w:r>
    </w:p>
    <w:p w:rsidR="00086D1B" w:rsidRPr="00EF5E98" w:rsidRDefault="00086D1B" w:rsidP="00EF5E98">
      <w:pPr>
        <w:rPr>
          <w:b/>
          <w:bCs/>
          <w:color w:val="000000" w:themeColor="text1"/>
        </w:rPr>
      </w:pPr>
      <w:r w:rsidRPr="00EF5E98">
        <w:rPr>
          <w:color w:val="000000" w:themeColor="text1"/>
          <w:shd w:val="clear" w:color="auto" w:fill="FFFFFF"/>
        </w:rPr>
        <w:t>Tedbaker.com. 2021. </w:t>
      </w:r>
      <w:r w:rsidRPr="00EF5E98">
        <w:rPr>
          <w:i/>
          <w:iCs/>
          <w:color w:val="000000" w:themeColor="text1"/>
          <w:shd w:val="clear" w:color="auto" w:fill="FFFFFF"/>
        </w:rPr>
        <w:t>Home And Gifts | Ted Baker UK</w:t>
      </w:r>
      <w:r w:rsidRPr="00EF5E98">
        <w:rPr>
          <w:color w:val="000000" w:themeColor="text1"/>
          <w:shd w:val="clear" w:color="auto" w:fill="FFFFFF"/>
        </w:rPr>
        <w:t>. [online] Available at: &lt;https://www.tedbaker.com/uk/Home-and-Gifts/c/home_and_gifts&gt; [Accessed 4 January 2021].</w:t>
      </w:r>
    </w:p>
    <w:p w:rsidR="00086D1B" w:rsidRPr="00EF5E98" w:rsidRDefault="00086D1B" w:rsidP="00EF5E98">
      <w:pPr>
        <w:rPr>
          <w:color w:val="000000" w:themeColor="text1"/>
        </w:rPr>
      </w:pPr>
      <w:r w:rsidRPr="00EF5E98">
        <w:rPr>
          <w:color w:val="000000" w:themeColor="text1"/>
        </w:rPr>
        <w:t xml:space="preserve">tedBakerplc.com, 2020. </w:t>
      </w:r>
      <w:r w:rsidRPr="00EF5E98">
        <w:rPr>
          <w:rFonts w:eastAsiaTheme="minorHAnsi"/>
          <w:bCs/>
          <w:i/>
          <w:iCs/>
          <w:color w:val="000000" w:themeColor="text1"/>
          <w:lang w:val="en-IN"/>
        </w:rPr>
        <w:t>Ted Travels Well</w:t>
      </w:r>
      <w:r w:rsidRPr="00EF5E98">
        <w:rPr>
          <w:bCs/>
          <w:i/>
          <w:iCs/>
          <w:color w:val="000000" w:themeColor="text1"/>
          <w:lang w:val="en-IN"/>
        </w:rPr>
        <w:t xml:space="preserve"> </w:t>
      </w:r>
      <w:r w:rsidRPr="00EF5E98">
        <w:rPr>
          <w:color w:val="000000" w:themeColor="text1"/>
        </w:rPr>
        <w:t>[online]. Available at: http://www.tedBakerplc.com/brand-and-business/ted-travels-well#:~:text=Ted%20Baker%20has%20560%20stores,Asia%2C%20and%209%20in%20Australasia. [Accessed 4</w:t>
      </w:r>
      <w:r w:rsidRPr="00EF5E98">
        <w:rPr>
          <w:color w:val="000000" w:themeColor="text1"/>
          <w:vertAlign w:val="superscript"/>
        </w:rPr>
        <w:t>th</w:t>
      </w:r>
      <w:r w:rsidRPr="00EF5E98">
        <w:rPr>
          <w:color w:val="000000" w:themeColor="text1"/>
        </w:rPr>
        <w:t xml:space="preserve"> January 2021]</w:t>
      </w:r>
    </w:p>
    <w:p w:rsidR="00086D1B" w:rsidRPr="00EF5E98" w:rsidRDefault="00086D1B" w:rsidP="00EF5E98">
      <w:pPr>
        <w:rPr>
          <w:color w:val="000000" w:themeColor="text1"/>
          <w:shd w:val="clear" w:color="auto" w:fill="FFFFFF"/>
        </w:rPr>
      </w:pPr>
      <w:r w:rsidRPr="00EF5E98">
        <w:rPr>
          <w:color w:val="000000" w:themeColor="text1"/>
          <w:shd w:val="clear" w:color="auto" w:fill="FFFFFF"/>
        </w:rPr>
        <w:t>Thabit, T. and Raewf, M., 2018. The evaluation of marketing mix elements: A case study. </w:t>
      </w:r>
      <w:r w:rsidRPr="00EF5E98">
        <w:rPr>
          <w:i/>
          <w:iCs/>
          <w:color w:val="000000" w:themeColor="text1"/>
          <w:shd w:val="clear" w:color="auto" w:fill="FFFFFF"/>
        </w:rPr>
        <w:t>International Journal of Social Sciences &amp; Educational Studies</w:t>
      </w:r>
      <w:r w:rsidRPr="00EF5E98">
        <w:rPr>
          <w:color w:val="000000" w:themeColor="text1"/>
          <w:shd w:val="clear" w:color="auto" w:fill="FFFFFF"/>
        </w:rPr>
        <w:t>, </w:t>
      </w:r>
      <w:r w:rsidRPr="00EF5E98">
        <w:rPr>
          <w:i/>
          <w:iCs/>
          <w:color w:val="000000" w:themeColor="text1"/>
          <w:shd w:val="clear" w:color="auto" w:fill="FFFFFF"/>
        </w:rPr>
        <w:t>4</w:t>
      </w:r>
      <w:r w:rsidRPr="00EF5E98">
        <w:rPr>
          <w:color w:val="000000" w:themeColor="text1"/>
          <w:shd w:val="clear" w:color="auto" w:fill="FFFFFF"/>
        </w:rPr>
        <w:t>(4).</w:t>
      </w:r>
    </w:p>
    <w:p w:rsidR="00086D1B" w:rsidRPr="00EF5E98" w:rsidRDefault="00086D1B" w:rsidP="00EF5E98">
      <w:pPr>
        <w:rPr>
          <w:color w:val="000000" w:themeColor="text1"/>
        </w:rPr>
      </w:pPr>
      <w:r w:rsidRPr="00EF5E98">
        <w:rPr>
          <w:color w:val="000000" w:themeColor="text1"/>
        </w:rPr>
        <w:t xml:space="preserve">thisismoney.co.uk, 2021. </w:t>
      </w:r>
      <w:r w:rsidRPr="00EF5E98">
        <w:rPr>
          <w:rFonts w:eastAsiaTheme="minorHAnsi"/>
          <w:bCs/>
          <w:i/>
          <w:color w:val="000000" w:themeColor="text1"/>
          <w:lang w:val="en-IN"/>
        </w:rPr>
        <w:t>Ted Baker cuts 950 jobs</w:t>
      </w:r>
      <w:r w:rsidRPr="00EF5E98">
        <w:rPr>
          <w:bCs/>
          <w:i/>
          <w:color w:val="000000" w:themeColor="text1"/>
          <w:lang w:val="en-IN"/>
        </w:rPr>
        <w:t>d</w:t>
      </w:r>
      <w:r w:rsidRPr="00EF5E98">
        <w:rPr>
          <w:rFonts w:eastAsiaTheme="minorHAnsi"/>
          <w:bCs/>
          <w:i/>
          <w:color w:val="000000" w:themeColor="text1"/>
          <w:lang w:val="en-IN"/>
        </w:rPr>
        <w:t xml:space="preserve"> as the troubled fashion chain's transformation plans are derailed by lockdown closures</w:t>
      </w:r>
      <w:r w:rsidRPr="00EF5E98">
        <w:rPr>
          <w:bCs/>
          <w:i/>
          <w:color w:val="000000" w:themeColor="text1"/>
          <w:lang w:val="en-IN"/>
        </w:rPr>
        <w:t xml:space="preserve"> </w:t>
      </w:r>
      <w:r w:rsidRPr="00EF5E98">
        <w:rPr>
          <w:color w:val="000000" w:themeColor="text1"/>
        </w:rPr>
        <w:t>[online]. Available at: https://www.thisismoney.co.uk/money/markets/article-9025893/Ted-Baker-turnaround-plans-</w:t>
      </w:r>
      <w:r w:rsidRPr="00EF5E98">
        <w:rPr>
          <w:color w:val="000000" w:themeColor="text1"/>
        </w:rPr>
        <w:lastRenderedPageBreak/>
        <w:t>not-prevent-sales-diving.html [Accessed 4</w:t>
      </w:r>
      <w:r w:rsidRPr="00EF5E98">
        <w:rPr>
          <w:color w:val="000000" w:themeColor="text1"/>
          <w:vertAlign w:val="superscript"/>
        </w:rPr>
        <w:t>th</w:t>
      </w:r>
      <w:r w:rsidRPr="00EF5E98">
        <w:rPr>
          <w:color w:val="000000" w:themeColor="text1"/>
        </w:rPr>
        <w:t xml:space="preserve"> January 2021]</w:t>
      </w:r>
    </w:p>
    <w:p w:rsidR="009D5AE4" w:rsidRPr="00EF5E98" w:rsidRDefault="00086D1B" w:rsidP="00EF5E98">
      <w:pPr>
        <w:rPr>
          <w:color w:val="000000" w:themeColor="text1"/>
          <w:shd w:val="clear" w:color="auto" w:fill="FFFFFF"/>
        </w:rPr>
      </w:pPr>
      <w:r w:rsidRPr="00EF5E98">
        <w:rPr>
          <w:color w:val="000000" w:themeColor="text1"/>
          <w:shd w:val="clear" w:color="auto" w:fill="FFFFFF"/>
        </w:rPr>
        <w:t>Wrap.org.uk. 2021. </w:t>
      </w:r>
      <w:r w:rsidRPr="00EF5E98">
        <w:rPr>
          <w:i/>
          <w:iCs/>
          <w:color w:val="000000" w:themeColor="text1"/>
          <w:shd w:val="clear" w:color="auto" w:fill="FFFFFF"/>
        </w:rPr>
        <w:t>Ted Baker: Durable Quality Management Processes | WRAP UK</w:t>
      </w:r>
      <w:r w:rsidRPr="00EF5E98">
        <w:rPr>
          <w:color w:val="000000" w:themeColor="text1"/>
          <w:shd w:val="clear" w:color="auto" w:fill="FFFFFF"/>
        </w:rPr>
        <w:t>. [online] Available at: &lt;http://www.wrap.org.uk/content/ted-baker-durable-quality-management-processes&gt; [Accessed 4 January 2021].</w:t>
      </w:r>
    </w:p>
    <w:sectPr w:rsidR="009D5AE4" w:rsidRPr="00EF5E98" w:rsidSect="00693F7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25E1" w:rsidRDefault="003825E1">
      <w:pPr>
        <w:spacing w:line="240" w:lineRule="auto"/>
      </w:pPr>
      <w:r>
        <w:separator/>
      </w:r>
    </w:p>
  </w:endnote>
  <w:endnote w:type="continuationSeparator" w:id="0">
    <w:p w:rsidR="003825E1" w:rsidRDefault="003825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8482112"/>
      <w:docPartObj>
        <w:docPartGallery w:val="Page Numbers (Bottom of Page)"/>
        <w:docPartUnique/>
      </w:docPartObj>
    </w:sdtPr>
    <w:sdtEndPr>
      <w:rPr>
        <w:noProof/>
      </w:rPr>
    </w:sdtEndPr>
    <w:sdtContent>
      <w:p w:rsidR="00F5097E" w:rsidRDefault="00693F75">
        <w:pPr>
          <w:pStyle w:val="Footer"/>
          <w:jc w:val="right"/>
        </w:pPr>
        <w:r>
          <w:fldChar w:fldCharType="begin"/>
        </w:r>
        <w:r w:rsidR="00B27AC0">
          <w:instrText xml:space="preserve"> PAGE   \* MERGEFORMAT </w:instrText>
        </w:r>
        <w:r>
          <w:fldChar w:fldCharType="separate"/>
        </w:r>
        <w:r w:rsidR="00BA72D9">
          <w:rPr>
            <w:noProof/>
          </w:rPr>
          <w:t>1</w:t>
        </w:r>
        <w:r>
          <w:rPr>
            <w:noProof/>
          </w:rPr>
          <w:fldChar w:fldCharType="end"/>
        </w:r>
      </w:p>
    </w:sdtContent>
  </w:sdt>
  <w:p w:rsidR="00F5097E" w:rsidRDefault="00F5097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25E1" w:rsidRDefault="003825E1">
      <w:pPr>
        <w:spacing w:line="240" w:lineRule="auto"/>
      </w:pPr>
      <w:r>
        <w:separator/>
      </w:r>
    </w:p>
  </w:footnote>
  <w:footnote w:type="continuationSeparator" w:id="0">
    <w:p w:rsidR="003825E1" w:rsidRDefault="003825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04414D"/>
    <w:multiLevelType w:val="hybridMultilevel"/>
    <w:tmpl w:val="C26664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TEwMzUyMzYxNrUwsLRQ0lEKTi0uzszPAykwrgUA1Wa/JiwAAAA="/>
  </w:docVars>
  <w:rsids>
    <w:rsidRoot w:val="009D5AE4"/>
    <w:rsid w:val="0001756C"/>
    <w:rsid w:val="00040DA8"/>
    <w:rsid w:val="0004790A"/>
    <w:rsid w:val="00060C30"/>
    <w:rsid w:val="00086D1B"/>
    <w:rsid w:val="00133E3B"/>
    <w:rsid w:val="00153FB1"/>
    <w:rsid w:val="001803E2"/>
    <w:rsid w:val="001B7712"/>
    <w:rsid w:val="001F3886"/>
    <w:rsid w:val="001F41B0"/>
    <w:rsid w:val="002B52AA"/>
    <w:rsid w:val="00314FDB"/>
    <w:rsid w:val="00352D86"/>
    <w:rsid w:val="003825E1"/>
    <w:rsid w:val="003A64C8"/>
    <w:rsid w:val="00460B39"/>
    <w:rsid w:val="00473851"/>
    <w:rsid w:val="004B47CF"/>
    <w:rsid w:val="004C5104"/>
    <w:rsid w:val="004F5EA6"/>
    <w:rsid w:val="00505DCC"/>
    <w:rsid w:val="00516C38"/>
    <w:rsid w:val="00543536"/>
    <w:rsid w:val="00594340"/>
    <w:rsid w:val="005F5DA1"/>
    <w:rsid w:val="00621E6F"/>
    <w:rsid w:val="00651640"/>
    <w:rsid w:val="00693F75"/>
    <w:rsid w:val="00775213"/>
    <w:rsid w:val="00776B79"/>
    <w:rsid w:val="0078645D"/>
    <w:rsid w:val="007B275E"/>
    <w:rsid w:val="00841575"/>
    <w:rsid w:val="008A65D7"/>
    <w:rsid w:val="008F2E89"/>
    <w:rsid w:val="009D5AE4"/>
    <w:rsid w:val="009D726D"/>
    <w:rsid w:val="00A72100"/>
    <w:rsid w:val="00A87D72"/>
    <w:rsid w:val="00AD06CE"/>
    <w:rsid w:val="00AD37A4"/>
    <w:rsid w:val="00B27AC0"/>
    <w:rsid w:val="00B71C2E"/>
    <w:rsid w:val="00B772F1"/>
    <w:rsid w:val="00BA72D9"/>
    <w:rsid w:val="00BC45A9"/>
    <w:rsid w:val="00C07424"/>
    <w:rsid w:val="00C34A10"/>
    <w:rsid w:val="00C40938"/>
    <w:rsid w:val="00D9674D"/>
    <w:rsid w:val="00DD65C6"/>
    <w:rsid w:val="00E226BD"/>
    <w:rsid w:val="00EB6C6E"/>
    <w:rsid w:val="00EC59CB"/>
    <w:rsid w:val="00EF2A73"/>
    <w:rsid w:val="00EF5E98"/>
    <w:rsid w:val="00F5097E"/>
    <w:rsid w:val="00FA6059"/>
    <w:rsid w:val="00FB0F9E"/>
    <w:rsid w:val="00FC5B4B"/>
    <w:rsid w:val="00FE70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D9399"/>
  <w15:docId w15:val="{CD15DD1C-E49C-4FA4-ADAF-D910EDEB4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C34A10"/>
    <w:pPr>
      <w:widowControl w:val="0"/>
      <w:autoSpaceDE w:val="0"/>
      <w:autoSpaceDN w:val="0"/>
      <w:adjustRightInd w:val="0"/>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1F3886"/>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1F388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886"/>
    <w:rPr>
      <w:rFonts w:ascii="Times New Roman" w:eastAsiaTheme="majorEastAsia" w:hAnsi="Times New Roman" w:cstheme="majorBidi"/>
      <w:b/>
      <w:color w:val="000000" w:themeColor="text1"/>
      <w:sz w:val="24"/>
      <w:szCs w:val="32"/>
      <w:lang w:val="en-GB" w:eastAsia="en-GB"/>
    </w:rPr>
  </w:style>
  <w:style w:type="paragraph" w:styleId="Title">
    <w:name w:val="Title"/>
    <w:basedOn w:val="Normal"/>
    <w:next w:val="Normal"/>
    <w:link w:val="TitleChar"/>
    <w:uiPriority w:val="10"/>
    <w:qFormat/>
    <w:rsid w:val="00FC5B4B"/>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C5B4B"/>
    <w:rPr>
      <w:rFonts w:ascii="Times New Roman" w:eastAsiaTheme="majorEastAsia" w:hAnsi="Times New Roman" w:cstheme="majorBidi"/>
      <w:b/>
      <w:spacing w:val="-10"/>
      <w:kern w:val="28"/>
      <w:sz w:val="36"/>
      <w:szCs w:val="56"/>
      <w:lang w:val="en-GB" w:eastAsia="en-GB"/>
    </w:rPr>
  </w:style>
  <w:style w:type="character" w:customStyle="1" w:styleId="Heading2Char">
    <w:name w:val="Heading 2 Char"/>
    <w:basedOn w:val="DefaultParagraphFont"/>
    <w:link w:val="Heading2"/>
    <w:uiPriority w:val="9"/>
    <w:rsid w:val="001F3886"/>
    <w:rPr>
      <w:rFonts w:asciiTheme="majorHAnsi" w:eastAsiaTheme="majorEastAsia" w:hAnsiTheme="majorHAnsi" w:cstheme="majorBidi"/>
      <w:color w:val="2F5496" w:themeColor="accent1" w:themeShade="BF"/>
      <w:sz w:val="26"/>
      <w:szCs w:val="26"/>
      <w:lang w:val="en-GB" w:eastAsia="en-GB"/>
    </w:rPr>
  </w:style>
  <w:style w:type="character" w:styleId="Hyperlink">
    <w:name w:val="Hyperlink"/>
    <w:basedOn w:val="DefaultParagraphFont"/>
    <w:uiPriority w:val="99"/>
    <w:unhideWhenUsed/>
    <w:rsid w:val="004B47CF"/>
    <w:rPr>
      <w:color w:val="0563C1" w:themeColor="hyperlink"/>
      <w:u w:val="single"/>
    </w:rPr>
  </w:style>
  <w:style w:type="character" w:customStyle="1" w:styleId="UnresolvedMention1">
    <w:name w:val="Unresolved Mention1"/>
    <w:basedOn w:val="DefaultParagraphFont"/>
    <w:uiPriority w:val="99"/>
    <w:semiHidden/>
    <w:unhideWhenUsed/>
    <w:rsid w:val="004B47CF"/>
    <w:rPr>
      <w:color w:val="605E5C"/>
      <w:shd w:val="clear" w:color="auto" w:fill="E1DFDD"/>
    </w:rPr>
  </w:style>
  <w:style w:type="paragraph" w:styleId="Header">
    <w:name w:val="header"/>
    <w:basedOn w:val="Normal"/>
    <w:link w:val="HeaderChar"/>
    <w:uiPriority w:val="99"/>
    <w:unhideWhenUsed/>
    <w:rsid w:val="00F5097E"/>
    <w:pPr>
      <w:tabs>
        <w:tab w:val="center" w:pos="4513"/>
        <w:tab w:val="right" w:pos="9026"/>
      </w:tabs>
      <w:spacing w:line="240" w:lineRule="auto"/>
    </w:pPr>
  </w:style>
  <w:style w:type="character" w:customStyle="1" w:styleId="HeaderChar">
    <w:name w:val="Header Char"/>
    <w:basedOn w:val="DefaultParagraphFont"/>
    <w:link w:val="Header"/>
    <w:uiPriority w:val="99"/>
    <w:rsid w:val="00F5097E"/>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F5097E"/>
    <w:pPr>
      <w:tabs>
        <w:tab w:val="center" w:pos="4513"/>
        <w:tab w:val="right" w:pos="9026"/>
      </w:tabs>
      <w:spacing w:line="240" w:lineRule="auto"/>
    </w:pPr>
  </w:style>
  <w:style w:type="character" w:customStyle="1" w:styleId="FooterChar">
    <w:name w:val="Footer Char"/>
    <w:basedOn w:val="DefaultParagraphFont"/>
    <w:link w:val="Footer"/>
    <w:uiPriority w:val="99"/>
    <w:rsid w:val="00F5097E"/>
    <w:rPr>
      <w:rFonts w:ascii="Times New Roman" w:hAnsi="Times New Roman" w:cs="Times New Roman"/>
      <w:sz w:val="24"/>
      <w:szCs w:val="24"/>
      <w:lang w:val="en-GB" w:eastAsia="en-GB"/>
    </w:rPr>
  </w:style>
  <w:style w:type="character" w:styleId="CommentReference">
    <w:name w:val="annotation reference"/>
    <w:basedOn w:val="DefaultParagraphFont"/>
    <w:uiPriority w:val="99"/>
    <w:semiHidden/>
    <w:unhideWhenUsed/>
    <w:rsid w:val="00F5097E"/>
    <w:rPr>
      <w:sz w:val="16"/>
      <w:szCs w:val="16"/>
    </w:rPr>
  </w:style>
  <w:style w:type="paragraph" w:styleId="CommentText">
    <w:name w:val="annotation text"/>
    <w:basedOn w:val="Normal"/>
    <w:link w:val="CommentTextChar"/>
    <w:uiPriority w:val="99"/>
    <w:semiHidden/>
    <w:unhideWhenUsed/>
    <w:rsid w:val="00F5097E"/>
    <w:pPr>
      <w:spacing w:line="240" w:lineRule="auto"/>
    </w:pPr>
    <w:rPr>
      <w:sz w:val="20"/>
      <w:szCs w:val="20"/>
    </w:rPr>
  </w:style>
  <w:style w:type="character" w:customStyle="1" w:styleId="CommentTextChar">
    <w:name w:val="Comment Text Char"/>
    <w:basedOn w:val="DefaultParagraphFont"/>
    <w:link w:val="CommentText"/>
    <w:uiPriority w:val="99"/>
    <w:semiHidden/>
    <w:rsid w:val="00F5097E"/>
    <w:rPr>
      <w:rFonts w:ascii="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F5097E"/>
    <w:rPr>
      <w:b/>
      <w:bCs/>
    </w:rPr>
  </w:style>
  <w:style w:type="character" w:customStyle="1" w:styleId="CommentSubjectChar">
    <w:name w:val="Comment Subject Char"/>
    <w:basedOn w:val="CommentTextChar"/>
    <w:link w:val="CommentSubject"/>
    <w:uiPriority w:val="99"/>
    <w:semiHidden/>
    <w:rsid w:val="00F5097E"/>
    <w:rPr>
      <w:rFonts w:ascii="Times New Roman" w:hAnsi="Times New Roman" w:cs="Times New Roman"/>
      <w:b/>
      <w:bCs/>
      <w:sz w:val="20"/>
      <w:szCs w:val="20"/>
      <w:lang w:val="en-GB" w:eastAsia="en-GB"/>
    </w:rPr>
  </w:style>
  <w:style w:type="paragraph" w:styleId="BalloonText">
    <w:name w:val="Balloon Text"/>
    <w:basedOn w:val="Normal"/>
    <w:link w:val="BalloonTextChar"/>
    <w:uiPriority w:val="99"/>
    <w:semiHidden/>
    <w:unhideWhenUsed/>
    <w:rsid w:val="00F5097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097E"/>
    <w:rPr>
      <w:rFonts w:ascii="Segoe UI" w:hAnsi="Segoe UI" w:cs="Segoe UI"/>
      <w:sz w:val="18"/>
      <w:szCs w:val="18"/>
      <w:lang w:val="en-GB" w:eastAsia="en-GB"/>
    </w:rPr>
  </w:style>
  <w:style w:type="paragraph" w:styleId="TOCHeading">
    <w:name w:val="TOC Heading"/>
    <w:basedOn w:val="Heading1"/>
    <w:next w:val="Normal"/>
    <w:uiPriority w:val="39"/>
    <w:unhideWhenUsed/>
    <w:qFormat/>
    <w:rsid w:val="00E226BD"/>
    <w:pPr>
      <w:widowControl/>
      <w:autoSpaceDE/>
      <w:autoSpaceDN/>
      <w:adjustRightInd/>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E226BD"/>
    <w:pPr>
      <w:spacing w:after="100"/>
    </w:pPr>
  </w:style>
  <w:style w:type="paragraph" w:styleId="ListParagraph">
    <w:name w:val="List Paragraph"/>
    <w:basedOn w:val="Normal"/>
    <w:uiPriority w:val="34"/>
    <w:qFormat/>
    <w:rsid w:val="00EF5E98"/>
    <w:pPr>
      <w:ind w:left="720"/>
      <w:contextualSpacing/>
    </w:pPr>
  </w:style>
  <w:style w:type="paragraph" w:styleId="NoSpacing">
    <w:name w:val="No Spacing"/>
    <w:link w:val="NoSpacingChar"/>
    <w:uiPriority w:val="1"/>
    <w:qFormat/>
    <w:rsid w:val="00BA72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72D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CC"/>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437"/>
    <w:rsid w:val="00384F39"/>
    <w:rsid w:val="00401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8EDE00AED640D586166C10B062A636">
    <w:name w:val="998EDE00AED640D586166C10B062A636"/>
    <w:rsid w:val="00401437"/>
  </w:style>
  <w:style w:type="paragraph" w:customStyle="1" w:styleId="DEA56068409440E696E45EDF0653D2AC">
    <w:name w:val="DEA56068409440E696E45EDF0653D2AC"/>
    <w:rsid w:val="004014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33B965-2F02-48AF-93AB-27F913F0A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17</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DELL</cp:lastModifiedBy>
  <cp:revision>34</cp:revision>
  <dcterms:created xsi:type="dcterms:W3CDTF">2021-01-02T12:47:00Z</dcterms:created>
  <dcterms:modified xsi:type="dcterms:W3CDTF">2021-01-04T21:20:00Z</dcterms:modified>
</cp:coreProperties>
</file>