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9DF98C" w14:textId="77777777" w:rsidR="009A1564" w:rsidRDefault="009A1564" w:rsidP="009A1564">
      <w:pPr>
        <w:jc w:val="center"/>
        <w:rPr>
          <w:sz w:val="24"/>
          <w:szCs w:val="24"/>
        </w:rPr>
      </w:pPr>
      <w:r w:rsidRPr="009A1564">
        <w:rPr>
          <w:sz w:val="44"/>
          <w:szCs w:val="44"/>
          <w:u w:val="single"/>
        </w:rPr>
        <w:t>Edward Colston Statue, Bristol</w:t>
      </w:r>
      <w:r>
        <w:rPr>
          <w:sz w:val="36"/>
          <w:szCs w:val="36"/>
          <w:u w:val="single"/>
        </w:rPr>
        <w:br/>
      </w:r>
    </w:p>
    <w:p w14:paraId="26B0CC2E" w14:textId="7D7E6CAB" w:rsidR="009A1564" w:rsidRDefault="009A1564" w:rsidP="009A1564">
      <w:pPr>
        <w:jc w:val="center"/>
        <w:rPr>
          <w:sz w:val="24"/>
          <w:szCs w:val="24"/>
        </w:rPr>
      </w:pPr>
      <w:r>
        <w:rPr>
          <w:sz w:val="24"/>
          <w:szCs w:val="24"/>
        </w:rPr>
        <w:t>Difficult Heritage / Dark Tourism HPHE6013</w:t>
      </w:r>
      <w:r>
        <w:rPr>
          <w:sz w:val="24"/>
          <w:szCs w:val="24"/>
        </w:rPr>
        <w:br/>
      </w:r>
    </w:p>
    <w:p w14:paraId="17B3A0EB" w14:textId="77777777" w:rsidR="009A1564" w:rsidRDefault="009A1564" w:rsidP="009A1564">
      <w:pPr>
        <w:rPr>
          <w:sz w:val="28"/>
          <w:szCs w:val="28"/>
          <w:u w:val="single"/>
        </w:rPr>
      </w:pPr>
    </w:p>
    <w:p w14:paraId="7A242A9E" w14:textId="61312765" w:rsidR="009A1564" w:rsidRDefault="009A1564" w:rsidP="009A1564">
      <w:pPr>
        <w:rPr>
          <w:sz w:val="28"/>
          <w:szCs w:val="28"/>
          <w:u w:val="single"/>
        </w:rPr>
      </w:pPr>
      <w:r w:rsidRPr="009A1564">
        <w:rPr>
          <w:sz w:val="28"/>
          <w:szCs w:val="28"/>
          <w:u w:val="single"/>
        </w:rPr>
        <w:t>Monument Description</w:t>
      </w:r>
    </w:p>
    <w:p w14:paraId="35C1273B" w14:textId="01B2B7A2" w:rsidR="009A1564" w:rsidRPr="00456FAB" w:rsidRDefault="00693F0B" w:rsidP="009A1564">
      <w:pPr>
        <w:rPr>
          <w:color w:val="538135" w:themeColor="accent6" w:themeShade="BF"/>
          <w:sz w:val="24"/>
          <w:szCs w:val="24"/>
        </w:rPr>
      </w:pPr>
      <w:r w:rsidRPr="00456FAB">
        <w:rPr>
          <w:color w:val="538135" w:themeColor="accent6" w:themeShade="BF"/>
          <w:sz w:val="24"/>
          <w:szCs w:val="24"/>
        </w:rPr>
        <w:t>“Statue of Edward Colston, standing in Colston Avenue, to south of central pavement; the statue faces south. Erected 1895; the sculptor was John Cassidy of Manchester. A bronze statue on a pedestal of Portland stone. The statue shows Colston in middle age, dressed in C17 costume and leaning pensively on a stick. A rectangular moulded plinth with buttressed corners to a moulded pedestal; above this, consoles to an octagonal base supporting the statue. Inscribed on the south face of the base the words 'Edward Colston / Born 1636 / Died 1721'. To each corner of the pedestal, a bronze dolphin (dolphins feature on the Colston family crest), and on each face, a bronze plaque with Art Nouveau-style relief. On the south face, the words 'Erected by / citizens of Bristol / as a memorial / of one of the most / virtuous and wise sons of / their city / AD 1895' and 'John Cassidy fecit'. On the west face, Colston dispenses charity to poor children; on the north he is shown at the harbour; on the east is a scene with marine horses, mermaids, and anchors.”</w:t>
      </w:r>
    </w:p>
    <w:p w14:paraId="4D80E9C0" w14:textId="5F41D014" w:rsidR="00693F0B" w:rsidRDefault="00693F0B" w:rsidP="00693F0B">
      <w:pPr>
        <w:jc w:val="right"/>
        <w:rPr>
          <w:sz w:val="24"/>
          <w:szCs w:val="24"/>
        </w:rPr>
      </w:pPr>
      <w:r>
        <w:rPr>
          <w:sz w:val="24"/>
          <w:szCs w:val="24"/>
        </w:rPr>
        <w:t>Historic England, 2021</w:t>
      </w:r>
      <w:r w:rsidR="002E13EC">
        <w:rPr>
          <w:sz w:val="24"/>
          <w:szCs w:val="24"/>
        </w:rPr>
        <w:t xml:space="preserve"> - </w:t>
      </w:r>
      <w:hyperlink r:id="rId8" w:history="1">
        <w:r w:rsidR="002E13EC" w:rsidRPr="008B5D7A">
          <w:rPr>
            <w:rStyle w:val="Hyperlink"/>
            <w:sz w:val="24"/>
            <w:szCs w:val="24"/>
          </w:rPr>
          <w:t>https://historicengland.org.uk/listing/the-list/list-entry/1202137</w:t>
        </w:r>
      </w:hyperlink>
    </w:p>
    <w:p w14:paraId="517F300B" w14:textId="7C02812E" w:rsidR="002E13EC" w:rsidRDefault="007A7B9C" w:rsidP="002E13EC">
      <w:pPr>
        <w:rPr>
          <w:sz w:val="24"/>
          <w:szCs w:val="24"/>
        </w:rPr>
      </w:pPr>
      <w:r>
        <w:rPr>
          <w:sz w:val="24"/>
          <w:szCs w:val="24"/>
        </w:rPr>
        <w:pict w14:anchorId="0722AA8A">
          <v:rect id="_x0000_i1026" style="width:0;height:1.5pt" o:hralign="center" o:hrstd="t" o:hr="t" fillcolor="#a0a0a0" stroked="f"/>
        </w:pict>
      </w:r>
    </w:p>
    <w:p w14:paraId="3661CA9F" w14:textId="166846AD" w:rsidR="00693F0B" w:rsidRDefault="00693F0B" w:rsidP="00693F0B">
      <w:pPr>
        <w:rPr>
          <w:sz w:val="24"/>
          <w:szCs w:val="24"/>
        </w:rPr>
      </w:pPr>
      <w:r>
        <w:rPr>
          <w:sz w:val="24"/>
          <w:szCs w:val="24"/>
        </w:rPr>
        <w:t xml:space="preserve">The statue of Edward Colston no longer stands according to the classification by Historic England. All that remains today is the </w:t>
      </w:r>
      <w:r w:rsidR="002E13EC">
        <w:rPr>
          <w:sz w:val="24"/>
          <w:szCs w:val="24"/>
        </w:rPr>
        <w:t>grey stone</w:t>
      </w:r>
      <w:r>
        <w:rPr>
          <w:sz w:val="24"/>
          <w:szCs w:val="24"/>
        </w:rPr>
        <w:t xml:space="preserve"> plinth with </w:t>
      </w:r>
      <w:r w:rsidR="002E13EC">
        <w:rPr>
          <w:sz w:val="24"/>
          <w:szCs w:val="24"/>
        </w:rPr>
        <w:t xml:space="preserve">bronze </w:t>
      </w:r>
      <w:r>
        <w:rPr>
          <w:sz w:val="24"/>
          <w:szCs w:val="24"/>
        </w:rPr>
        <w:t xml:space="preserve">details, communicating just as much with the absence of the statue </w:t>
      </w:r>
      <w:r w:rsidR="002E13EC">
        <w:rPr>
          <w:sz w:val="24"/>
          <w:szCs w:val="24"/>
        </w:rPr>
        <w:t>as it ever had with it in place.</w:t>
      </w:r>
    </w:p>
    <w:p w14:paraId="1ECEE52D" w14:textId="299F8D43" w:rsidR="002E13EC" w:rsidRDefault="002E13EC" w:rsidP="00693F0B">
      <w:pPr>
        <w:rPr>
          <w:sz w:val="24"/>
          <w:szCs w:val="24"/>
        </w:rPr>
      </w:pPr>
      <w:r>
        <w:rPr>
          <w:noProof/>
        </w:rPr>
        <mc:AlternateContent>
          <mc:Choice Requires="wps">
            <w:drawing>
              <wp:anchor distT="0" distB="0" distL="114300" distR="114300" simplePos="0" relativeHeight="251663360" behindDoc="1" locked="0" layoutInCell="1" allowOverlap="1" wp14:anchorId="68FB0AE5" wp14:editId="19877439">
                <wp:simplePos x="0" y="0"/>
                <wp:positionH relativeFrom="column">
                  <wp:posOffset>855980</wp:posOffset>
                </wp:positionH>
                <wp:positionV relativeFrom="paragraph">
                  <wp:posOffset>2893060</wp:posOffset>
                </wp:positionV>
                <wp:extent cx="401955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4019550" cy="635"/>
                        </a:xfrm>
                        <a:prstGeom prst="rect">
                          <a:avLst/>
                        </a:prstGeom>
                        <a:solidFill>
                          <a:prstClr val="white"/>
                        </a:solidFill>
                        <a:ln>
                          <a:noFill/>
                        </a:ln>
                      </wps:spPr>
                      <wps:txbx>
                        <w:txbxContent>
                          <w:p w14:paraId="43C044B0" w14:textId="6A297C47" w:rsidR="00045EC3" w:rsidRPr="002232B0" w:rsidRDefault="00045EC3" w:rsidP="002E13EC">
                            <w:pPr>
                              <w:pStyle w:val="Caption"/>
                              <w:jc w:val="center"/>
                              <w:rPr>
                                <w:noProof/>
                                <w:sz w:val="24"/>
                                <w:szCs w:val="24"/>
                              </w:rPr>
                            </w:pPr>
                            <w:r>
                              <w:t>The now empty plinth where the statue of Colston once stood. Via James Beck,</w:t>
                            </w:r>
                            <w:r>
                              <w:br/>
                              <w:t xml:space="preserve"> Bristol Live,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8FB0AE5" id="_x0000_t202" coordsize="21600,21600" o:spt="202" path="m,l,21600r21600,l21600,xe">
                <v:stroke joinstyle="miter"/>
                <v:path gradientshapeok="t" o:connecttype="rect"/>
              </v:shapetype>
              <v:shape id="Text Box 4" o:spid="_x0000_s1026" type="#_x0000_t202" style="position:absolute;margin-left:67.4pt;margin-top:227.8pt;width:316.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" stroked="f">
                <v:textbox style="mso-fit-shape-to-text:t" inset="0,0,0,0">
                  <w:txbxContent>
                    <w:p w14:paraId="43C044B0" w14:textId="6A297C47" w:rsidR="00045EC3" w:rsidRPr="002232B0" w:rsidRDefault="00045EC3" w:rsidP="002E13EC">
                      <w:pPr>
                        <w:pStyle w:val="Caption"/>
                        <w:jc w:val="center"/>
                        <w:rPr>
                          <w:noProof/>
                          <w:sz w:val="24"/>
                          <w:szCs w:val="24"/>
                        </w:rPr>
                      </w:pPr>
                      <w:r>
                        <w:t>The now empty plinth where the statue of Colston once stood. Via James Beck,</w:t>
                      </w:r>
                      <w:r>
                        <w:br/>
                        <w:t xml:space="preserve"> Bristol Live, 2020.</w:t>
                      </w:r>
                    </w:p>
                  </w:txbxContent>
                </v:textbox>
                <w10:wrap type="tight"/>
              </v:shape>
            </w:pict>
          </mc:Fallback>
        </mc:AlternateContent>
      </w:r>
      <w:r>
        <w:rPr>
          <w:noProof/>
          <w:sz w:val="24"/>
          <w:szCs w:val="24"/>
        </w:rPr>
        <w:drawing>
          <wp:anchor distT="0" distB="0" distL="114300" distR="114300" simplePos="0" relativeHeight="251661312" behindDoc="1" locked="0" layoutInCell="1" allowOverlap="1" wp14:anchorId="000E5A16" wp14:editId="7A0E2B61">
            <wp:simplePos x="0" y="0"/>
            <wp:positionH relativeFrom="margin">
              <wp:align>center</wp:align>
            </wp:positionH>
            <wp:positionV relativeFrom="paragraph">
              <wp:posOffset>183515</wp:posOffset>
            </wp:positionV>
            <wp:extent cx="4019550" cy="2673985"/>
            <wp:effectExtent l="0" t="0" r="0" b="0"/>
            <wp:wrapTight wrapText="bothSides">
              <wp:wrapPolygon edited="0">
                <wp:start x="0" y="0"/>
                <wp:lineTo x="0" y="21390"/>
                <wp:lineTo x="21498" y="21390"/>
                <wp:lineTo x="2149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4019550" cy="2673985"/>
                    </a:xfrm>
                    <a:prstGeom prst="rect">
                      <a:avLst/>
                    </a:prstGeom>
                  </pic:spPr>
                </pic:pic>
              </a:graphicData>
            </a:graphic>
            <wp14:sizeRelH relativeFrom="margin">
              <wp14:pctWidth>0</wp14:pctWidth>
            </wp14:sizeRelH>
            <wp14:sizeRelV relativeFrom="margin">
              <wp14:pctHeight>0</wp14:pctHeight>
            </wp14:sizeRelV>
          </wp:anchor>
        </w:drawing>
      </w:r>
    </w:p>
    <w:p w14:paraId="213CEB08" w14:textId="15736154" w:rsidR="002E13EC" w:rsidRPr="00693F0B" w:rsidRDefault="002E13EC" w:rsidP="00693F0B">
      <w:pPr>
        <w:rPr>
          <w:sz w:val="24"/>
          <w:szCs w:val="24"/>
        </w:rPr>
      </w:pPr>
    </w:p>
    <w:p w14:paraId="285DE049" w14:textId="752338F4" w:rsidR="009A1564" w:rsidRPr="009A1564" w:rsidRDefault="009A1564" w:rsidP="009A1564">
      <w:pPr>
        <w:rPr>
          <w:sz w:val="28"/>
          <w:szCs w:val="28"/>
          <w:u w:val="single"/>
        </w:rPr>
      </w:pPr>
    </w:p>
    <w:p w14:paraId="1D7FCEBA" w14:textId="246AF00F" w:rsidR="009A1564" w:rsidRPr="009A1564" w:rsidRDefault="009A1564" w:rsidP="009A1564">
      <w:pPr>
        <w:jc w:val="center"/>
        <w:rPr>
          <w:sz w:val="24"/>
          <w:szCs w:val="24"/>
        </w:rPr>
      </w:pPr>
    </w:p>
    <w:p w14:paraId="0A5829B1" w14:textId="79793F9B" w:rsidR="009A1564" w:rsidRDefault="009A1564" w:rsidP="009A1564">
      <w:pPr>
        <w:jc w:val="center"/>
        <w:rPr>
          <w:sz w:val="36"/>
          <w:szCs w:val="36"/>
        </w:rPr>
      </w:pPr>
    </w:p>
    <w:p w14:paraId="09DCC5EF" w14:textId="5DA4FBC3" w:rsidR="009A1564" w:rsidRDefault="009A1564" w:rsidP="009A1564">
      <w:pPr>
        <w:jc w:val="center"/>
        <w:rPr>
          <w:sz w:val="36"/>
          <w:szCs w:val="36"/>
        </w:rPr>
      </w:pPr>
    </w:p>
    <w:p w14:paraId="16F60EA0" w14:textId="21AEA142" w:rsidR="009A1564" w:rsidRDefault="009A1564" w:rsidP="009A1564">
      <w:pPr>
        <w:jc w:val="center"/>
        <w:rPr>
          <w:sz w:val="36"/>
          <w:szCs w:val="36"/>
        </w:rPr>
      </w:pPr>
    </w:p>
    <w:p w14:paraId="436D17F9" w14:textId="45E7FB65" w:rsidR="002E13EC" w:rsidRDefault="002E13EC" w:rsidP="009A1564">
      <w:pPr>
        <w:jc w:val="center"/>
        <w:rPr>
          <w:sz w:val="36"/>
          <w:szCs w:val="36"/>
        </w:rPr>
      </w:pPr>
    </w:p>
    <w:p w14:paraId="6FA437BE" w14:textId="09FB5D00" w:rsidR="002E13EC" w:rsidRDefault="002E13EC" w:rsidP="009A1564">
      <w:pPr>
        <w:jc w:val="center"/>
        <w:rPr>
          <w:sz w:val="36"/>
          <w:szCs w:val="36"/>
        </w:rPr>
      </w:pPr>
    </w:p>
    <w:p w14:paraId="0B2B8EE9" w14:textId="456E6599" w:rsidR="002E13EC" w:rsidRDefault="002E13EC" w:rsidP="002E13EC">
      <w:pPr>
        <w:rPr>
          <w:sz w:val="24"/>
          <w:szCs w:val="24"/>
        </w:rPr>
      </w:pPr>
      <w:r>
        <w:rPr>
          <w:sz w:val="24"/>
          <w:szCs w:val="24"/>
        </w:rPr>
        <w:lastRenderedPageBreak/>
        <w:t xml:space="preserve">It is not hard to see the grandeur that was afforded to Colston in his statuary – towering nearly 6 metres above the street which bears his name, the Bristol (or more accurately, the elites of Bristol) that originally erected the statue demanded that Colston was respected. </w:t>
      </w:r>
    </w:p>
    <w:p w14:paraId="79B645C1" w14:textId="293B2311" w:rsidR="00593FB2" w:rsidRDefault="00593FB2" w:rsidP="002E13EC">
      <w:pPr>
        <w:rPr>
          <w:sz w:val="24"/>
          <w:szCs w:val="24"/>
        </w:rPr>
      </w:pPr>
      <w:r>
        <w:rPr>
          <w:noProof/>
          <w:sz w:val="24"/>
          <w:szCs w:val="24"/>
        </w:rPr>
        <w:drawing>
          <wp:anchor distT="0" distB="0" distL="114300" distR="114300" simplePos="0" relativeHeight="251664384" behindDoc="1" locked="0" layoutInCell="1" allowOverlap="1" wp14:anchorId="000C961F" wp14:editId="5CBD1BF7">
            <wp:simplePos x="0" y="0"/>
            <wp:positionH relativeFrom="margin">
              <wp:align>left</wp:align>
            </wp:positionH>
            <wp:positionV relativeFrom="paragraph">
              <wp:posOffset>37465</wp:posOffset>
            </wp:positionV>
            <wp:extent cx="2116235" cy="3762375"/>
            <wp:effectExtent l="0" t="0" r="0" b="0"/>
            <wp:wrapTight wrapText="bothSides">
              <wp:wrapPolygon edited="0">
                <wp:start x="0" y="0"/>
                <wp:lineTo x="0" y="21436"/>
                <wp:lineTo x="21393" y="21436"/>
                <wp:lineTo x="21393" y="0"/>
                <wp:lineTo x="0" y="0"/>
              </wp:wrapPolygon>
            </wp:wrapTight>
            <wp:docPr id="5" name="Picture 5" descr="A picture containing tree, outdoor, statu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ree, outdoor, statue, st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6235" cy="3762375"/>
                    </a:xfrm>
                    <a:prstGeom prst="rect">
                      <a:avLst/>
                    </a:prstGeom>
                  </pic:spPr>
                </pic:pic>
              </a:graphicData>
            </a:graphic>
          </wp:anchor>
        </w:drawing>
      </w:r>
    </w:p>
    <w:p w14:paraId="50A989D7" w14:textId="77777777" w:rsidR="00593FB2" w:rsidRDefault="00593FB2" w:rsidP="002E13EC">
      <w:pPr>
        <w:rPr>
          <w:sz w:val="24"/>
          <w:szCs w:val="24"/>
        </w:rPr>
      </w:pPr>
    </w:p>
    <w:p w14:paraId="373C7892" w14:textId="39942C3E" w:rsidR="00593FB2" w:rsidRDefault="00593FB2" w:rsidP="002E13EC">
      <w:pPr>
        <w:rPr>
          <w:sz w:val="24"/>
          <w:szCs w:val="24"/>
        </w:rPr>
      </w:pPr>
      <w:r>
        <w:rPr>
          <w:sz w:val="24"/>
          <w:szCs w:val="24"/>
        </w:rPr>
        <w:t>Colston here is depicted as deep in thought, a pensive expression across his wrinkled face giving credence to the plinth’s description of ‘one of the most…wise sons of [Bristol]’. He looks down upon the pedestrians as he rests his elbow on his cane, and his magnificent flowing 17</w:t>
      </w:r>
      <w:r w:rsidRPr="00593FB2">
        <w:rPr>
          <w:sz w:val="24"/>
          <w:szCs w:val="24"/>
          <w:vertAlign w:val="superscript"/>
        </w:rPr>
        <w:t>th</w:t>
      </w:r>
      <w:r>
        <w:rPr>
          <w:sz w:val="24"/>
          <w:szCs w:val="24"/>
        </w:rPr>
        <w:t xml:space="preserve"> century robe grants him further airs of power and wealth. The upper portion of the pedestal and the ‘dolphins’ (though the hideous animals much more closely resemble catfish, dolphins feature on the Colston family crest</w:t>
      </w:r>
      <w:r>
        <w:rPr>
          <w:rStyle w:val="FootnoteReference"/>
          <w:sz w:val="24"/>
          <w:szCs w:val="24"/>
        </w:rPr>
        <w:footnoteReference w:id="1"/>
      </w:r>
      <w:r>
        <w:rPr>
          <w:sz w:val="24"/>
          <w:szCs w:val="24"/>
        </w:rPr>
        <w:t>) taper towards the top, drawing the eye towards the fatherly figure of Colston that is more reminiscent of the western plaque of charity than it is a ‘son of Bristol’.</w:t>
      </w:r>
    </w:p>
    <w:p w14:paraId="6F5D9D46" w14:textId="4FECB0B3" w:rsidR="00593FB2" w:rsidRDefault="00593FB2" w:rsidP="002E13EC">
      <w:pPr>
        <w:rPr>
          <w:sz w:val="24"/>
          <w:szCs w:val="24"/>
        </w:rPr>
      </w:pPr>
      <w:r>
        <w:rPr>
          <w:noProof/>
        </w:rPr>
        <mc:AlternateContent>
          <mc:Choice Requires="wps">
            <w:drawing>
              <wp:anchor distT="0" distB="0" distL="114300" distR="114300" simplePos="0" relativeHeight="251666432" behindDoc="1" locked="0" layoutInCell="1" allowOverlap="1" wp14:anchorId="3A836DF9" wp14:editId="27330BF7">
                <wp:simplePos x="0" y="0"/>
                <wp:positionH relativeFrom="margin">
                  <wp:align>left</wp:align>
                </wp:positionH>
                <wp:positionV relativeFrom="paragraph">
                  <wp:posOffset>213995</wp:posOffset>
                </wp:positionV>
                <wp:extent cx="2115820" cy="635"/>
                <wp:effectExtent l="0" t="0" r="0" b="0"/>
                <wp:wrapTight wrapText="bothSides">
                  <wp:wrapPolygon edited="0">
                    <wp:start x="0" y="0"/>
                    <wp:lineTo x="0" y="20057"/>
                    <wp:lineTo x="21393" y="20057"/>
                    <wp:lineTo x="21393"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2115820" cy="635"/>
                        </a:xfrm>
                        <a:prstGeom prst="rect">
                          <a:avLst/>
                        </a:prstGeom>
                        <a:solidFill>
                          <a:prstClr val="white"/>
                        </a:solidFill>
                        <a:ln>
                          <a:noFill/>
                        </a:ln>
                      </wps:spPr>
                      <wps:txbx>
                        <w:txbxContent>
                          <w:p w14:paraId="65348EFC" w14:textId="7B709851" w:rsidR="00045EC3" w:rsidRPr="00FF4E7F" w:rsidRDefault="00045EC3" w:rsidP="00593FB2">
                            <w:pPr>
                              <w:pStyle w:val="Caption"/>
                              <w:jc w:val="center"/>
                              <w:rPr>
                                <w:noProof/>
                                <w:sz w:val="24"/>
                                <w:szCs w:val="24"/>
                              </w:rPr>
                            </w:pPr>
                            <w:r>
                              <w:t>Plinth and statue. Simon Cobb,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36DF9" id="Text Box 1" o:spid="_x0000_s1027" type="#_x0000_t202" style="position:absolute;margin-left:0;margin-top:16.85pt;width:166.6pt;height:.05pt;z-index:-2516500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" stroked="f">
                <v:textbox style="mso-fit-shape-to-text:t" inset="0,0,0,0">
                  <w:txbxContent>
                    <w:p w14:paraId="65348EFC" w14:textId="7B709851" w:rsidR="00045EC3" w:rsidRPr="00FF4E7F" w:rsidRDefault="00045EC3" w:rsidP="00593FB2">
                      <w:pPr>
                        <w:pStyle w:val="Caption"/>
                        <w:jc w:val="center"/>
                        <w:rPr>
                          <w:noProof/>
                          <w:sz w:val="24"/>
                          <w:szCs w:val="24"/>
                        </w:rPr>
                      </w:pPr>
                      <w:r>
                        <w:t>Plinth and statue. Simon Cobb, 2019</w:t>
                      </w:r>
                    </w:p>
                  </w:txbxContent>
                </v:textbox>
                <w10:wrap type="tight" anchorx="margin"/>
              </v:shape>
            </w:pict>
          </mc:Fallback>
        </mc:AlternateContent>
      </w:r>
    </w:p>
    <w:p w14:paraId="4643A1D0" w14:textId="3868765B" w:rsidR="00593FB2" w:rsidRDefault="00593FB2" w:rsidP="002E13EC">
      <w:pPr>
        <w:rPr>
          <w:sz w:val="24"/>
          <w:szCs w:val="24"/>
        </w:rPr>
      </w:pPr>
    </w:p>
    <w:p w14:paraId="1A91441F" w14:textId="0BEF058B" w:rsidR="00593FB2" w:rsidRDefault="00DD74C8" w:rsidP="002E13EC">
      <w:pPr>
        <w:rPr>
          <w:sz w:val="24"/>
          <w:szCs w:val="24"/>
        </w:rPr>
      </w:pPr>
      <w:r>
        <w:rPr>
          <w:sz w:val="24"/>
          <w:szCs w:val="24"/>
        </w:rPr>
        <w:t>As can be seen in the above image, the monument does not stand alone – several other monuments are situated nearby.</w:t>
      </w:r>
      <w:r w:rsidR="00907532">
        <w:rPr>
          <w:sz w:val="24"/>
          <w:szCs w:val="24"/>
        </w:rPr>
        <w:t xml:space="preserve"> It seems apparent that the visage of Colston has been woven into the public memory, and quite deliberately. Equally deliberate however is the removal of the statue. In 2020, in a ripple of political unrest originating from the murder of George Floyd </w:t>
      </w:r>
      <w:r w:rsidR="005A13C9">
        <w:rPr>
          <w:sz w:val="24"/>
          <w:szCs w:val="24"/>
        </w:rPr>
        <w:t>in the United State by member of the police force, demonstrators protesting under the banner of Black Lives Matter tore the statue from its plinth before pushing it into the waters of Bristol Harbour</w:t>
      </w:r>
      <w:r w:rsidR="005A13C9">
        <w:rPr>
          <w:rStyle w:val="FootnoteReference"/>
          <w:sz w:val="24"/>
          <w:szCs w:val="24"/>
        </w:rPr>
        <w:footnoteReference w:id="2"/>
      </w:r>
      <w:r w:rsidR="005A13C9">
        <w:rPr>
          <w:sz w:val="24"/>
          <w:szCs w:val="24"/>
        </w:rPr>
        <w:t xml:space="preserve">. Since then, Colston has been fished from the bottom of the Avon and </w:t>
      </w:r>
      <w:r w:rsidR="00456FAB">
        <w:rPr>
          <w:sz w:val="24"/>
          <w:szCs w:val="24"/>
        </w:rPr>
        <w:t>is being held in a secure and undisclosed location until a suitable strategy for his location is enacted</w:t>
      </w:r>
      <w:r w:rsidR="00456FAB">
        <w:rPr>
          <w:rStyle w:val="FootnoteReference"/>
          <w:sz w:val="24"/>
          <w:szCs w:val="24"/>
        </w:rPr>
        <w:footnoteReference w:id="3"/>
      </w:r>
      <w:r w:rsidR="00456FAB">
        <w:rPr>
          <w:sz w:val="24"/>
          <w:szCs w:val="24"/>
        </w:rPr>
        <w:t xml:space="preserve">. </w:t>
      </w:r>
    </w:p>
    <w:p w14:paraId="6BB46542" w14:textId="417A5C3C" w:rsidR="00456FAB" w:rsidRDefault="00456FAB" w:rsidP="002E13EC">
      <w:pPr>
        <w:rPr>
          <w:sz w:val="24"/>
          <w:szCs w:val="24"/>
        </w:rPr>
      </w:pPr>
      <w:r>
        <w:rPr>
          <w:sz w:val="24"/>
          <w:szCs w:val="24"/>
        </w:rPr>
        <w:t xml:space="preserve">Obviously, the monument continues to be one of contention. </w:t>
      </w:r>
      <w:r w:rsidR="00BA2B0E">
        <w:rPr>
          <w:sz w:val="24"/>
          <w:szCs w:val="24"/>
        </w:rPr>
        <w:t>To offer an appropriate renegotiation, there must first be an understanding of Colston as a historical figure, the monument as a historical object, the tearing down as a historical event, and the context surrounding each of these criteria.</w:t>
      </w:r>
    </w:p>
    <w:p w14:paraId="0E314955" w14:textId="13D70C10" w:rsidR="00BA2B0E" w:rsidRDefault="00BA2B0E" w:rsidP="002E13EC">
      <w:pPr>
        <w:rPr>
          <w:sz w:val="24"/>
          <w:szCs w:val="24"/>
        </w:rPr>
      </w:pPr>
    </w:p>
    <w:p w14:paraId="3BF66E8C" w14:textId="77FBB531" w:rsidR="00BA2B0E" w:rsidRDefault="00BA2B0E" w:rsidP="002E13EC">
      <w:pPr>
        <w:rPr>
          <w:sz w:val="24"/>
          <w:szCs w:val="24"/>
        </w:rPr>
      </w:pPr>
    </w:p>
    <w:p w14:paraId="0E630BD2" w14:textId="77E9A59D" w:rsidR="00BA2B0E" w:rsidRDefault="00BA2B0E" w:rsidP="002E13EC">
      <w:pPr>
        <w:rPr>
          <w:sz w:val="28"/>
          <w:szCs w:val="28"/>
          <w:u w:val="single"/>
        </w:rPr>
      </w:pPr>
      <w:r>
        <w:rPr>
          <w:sz w:val="28"/>
          <w:szCs w:val="28"/>
          <w:u w:val="single"/>
        </w:rPr>
        <w:lastRenderedPageBreak/>
        <w:t>Edward Colston (1636 – 1721)</w:t>
      </w:r>
    </w:p>
    <w:p w14:paraId="59835F23" w14:textId="1FE59929" w:rsidR="00BA2B0E" w:rsidRDefault="00BA2B0E" w:rsidP="002E13EC">
      <w:pPr>
        <w:rPr>
          <w:sz w:val="28"/>
          <w:szCs w:val="28"/>
          <w:u w:val="single"/>
        </w:rPr>
      </w:pPr>
    </w:p>
    <w:p w14:paraId="46316C65" w14:textId="2EA9229E" w:rsidR="00BA2B0E" w:rsidRDefault="00BA2B0E" w:rsidP="002E13EC">
      <w:pPr>
        <w:rPr>
          <w:sz w:val="24"/>
          <w:szCs w:val="24"/>
        </w:rPr>
      </w:pPr>
      <w:r>
        <w:rPr>
          <w:sz w:val="24"/>
          <w:szCs w:val="24"/>
        </w:rPr>
        <w:t>Born to wealthy parents on November 2</w:t>
      </w:r>
      <w:r w:rsidRPr="00BA2B0E">
        <w:rPr>
          <w:sz w:val="24"/>
          <w:szCs w:val="24"/>
          <w:vertAlign w:val="superscript"/>
        </w:rPr>
        <w:t>nd</w:t>
      </w:r>
      <w:r>
        <w:rPr>
          <w:sz w:val="24"/>
          <w:szCs w:val="24"/>
        </w:rPr>
        <w:t xml:space="preserve"> 1636, Colston moved to London from Bristol early in his childhood, as his father William Colston’s royalist sympathies lead to a 1645 order of parliament when the city was surrendered to the Roundheads during the civil war. In 1654 he became an apprentice in the London Mercer’s Company, and in 1673 he was fully enrolled. </w:t>
      </w:r>
    </w:p>
    <w:p w14:paraId="29A1CA89" w14:textId="61AE83A3" w:rsidR="00430583" w:rsidRDefault="00430583" w:rsidP="002E13EC">
      <w:pPr>
        <w:rPr>
          <w:sz w:val="24"/>
          <w:szCs w:val="24"/>
        </w:rPr>
      </w:pPr>
      <w:r>
        <w:rPr>
          <w:sz w:val="24"/>
          <w:szCs w:val="24"/>
        </w:rPr>
        <w:t>By 1680, Colston and some of his immediate family members became involved with the Royal African Company. The Royal African Company was “</w:t>
      </w:r>
      <w:r w:rsidRPr="00430583">
        <w:rPr>
          <w:sz w:val="24"/>
          <w:szCs w:val="24"/>
        </w:rPr>
        <w:t>the central organisation through which English vessels transported enslaved people from West Africa to the Americas; a trade on which it had a monopoly in the years 1672 to 1698.</w:t>
      </w:r>
      <w:r>
        <w:rPr>
          <w:sz w:val="24"/>
          <w:szCs w:val="24"/>
        </w:rPr>
        <w:t>”</w:t>
      </w:r>
      <w:r>
        <w:rPr>
          <w:rStyle w:val="FootnoteReference"/>
          <w:sz w:val="24"/>
          <w:szCs w:val="24"/>
        </w:rPr>
        <w:footnoteReference w:id="4"/>
      </w:r>
      <w:r>
        <w:rPr>
          <w:sz w:val="24"/>
          <w:szCs w:val="24"/>
        </w:rPr>
        <w:t xml:space="preserve">. Colston’s involvement was not minor, either: he spent a total of five years on the Company’s Court of Assistants and was deputy governor in 1689 and 1690. </w:t>
      </w:r>
    </w:p>
    <w:p w14:paraId="2A4D12E1" w14:textId="77777777" w:rsidR="005E1188" w:rsidRDefault="00430583" w:rsidP="002E13EC">
      <w:pPr>
        <w:rPr>
          <w:sz w:val="24"/>
          <w:szCs w:val="24"/>
        </w:rPr>
      </w:pPr>
      <w:r>
        <w:rPr>
          <w:sz w:val="24"/>
          <w:szCs w:val="24"/>
        </w:rPr>
        <w:t>During the 1690s, Colston began to take a more active interest in Bristol, the city in which he was born – making loans, becoming a member of the Society of Merchant Venturers, becoming a partner in a sugar refinery and possibly living in Bristol for a short while, though by 1689 he was living in Surrey.</w:t>
      </w:r>
    </w:p>
    <w:p w14:paraId="3B994303" w14:textId="69D9FE94" w:rsidR="00430583" w:rsidRDefault="00430583" w:rsidP="002E13EC">
      <w:pPr>
        <w:rPr>
          <w:sz w:val="24"/>
          <w:szCs w:val="24"/>
        </w:rPr>
      </w:pPr>
      <w:r>
        <w:rPr>
          <w:sz w:val="24"/>
          <w:szCs w:val="24"/>
        </w:rPr>
        <w:t xml:space="preserve"> </w:t>
      </w:r>
      <w:r w:rsidR="005E1188">
        <w:rPr>
          <w:sz w:val="24"/>
          <w:szCs w:val="24"/>
        </w:rPr>
        <w:t>It was also during this time that his philanthropic</w:t>
      </w:r>
      <w:r w:rsidR="005E1188">
        <w:rPr>
          <w:rStyle w:val="FootnoteReference"/>
          <w:sz w:val="24"/>
          <w:szCs w:val="24"/>
        </w:rPr>
        <w:footnoteReference w:id="5"/>
      </w:r>
      <w:r w:rsidR="005E1188">
        <w:rPr>
          <w:sz w:val="24"/>
          <w:szCs w:val="24"/>
        </w:rPr>
        <w:t xml:space="preserve"> activities began. These included:</w:t>
      </w:r>
    </w:p>
    <w:p w14:paraId="6B08607C" w14:textId="4F611164" w:rsidR="005E1188" w:rsidRDefault="005E1188" w:rsidP="005E1188">
      <w:pPr>
        <w:pStyle w:val="ListParagraph"/>
        <w:numPr>
          <w:ilvl w:val="0"/>
          <w:numId w:val="1"/>
        </w:numPr>
        <w:rPr>
          <w:sz w:val="24"/>
          <w:szCs w:val="24"/>
        </w:rPr>
      </w:pPr>
      <w:r>
        <w:rPr>
          <w:sz w:val="24"/>
          <w:szCs w:val="24"/>
        </w:rPr>
        <w:t>Founding and endowing alms-houses.</w:t>
      </w:r>
    </w:p>
    <w:p w14:paraId="49B7C71F" w14:textId="018FCD32" w:rsidR="005E1188" w:rsidRDefault="005E1188" w:rsidP="005E1188">
      <w:pPr>
        <w:pStyle w:val="ListParagraph"/>
        <w:numPr>
          <w:ilvl w:val="0"/>
          <w:numId w:val="1"/>
        </w:numPr>
        <w:rPr>
          <w:sz w:val="24"/>
          <w:szCs w:val="24"/>
        </w:rPr>
      </w:pPr>
      <w:r>
        <w:rPr>
          <w:sz w:val="24"/>
          <w:szCs w:val="24"/>
        </w:rPr>
        <w:t>Endowing Queen Elizabeth’s Hospital and a school for boys.</w:t>
      </w:r>
    </w:p>
    <w:p w14:paraId="04BFACD1" w14:textId="1801AE1A" w:rsidR="005E1188" w:rsidRDefault="005E1188" w:rsidP="005E1188">
      <w:pPr>
        <w:pStyle w:val="ListParagraph"/>
        <w:numPr>
          <w:ilvl w:val="0"/>
          <w:numId w:val="1"/>
        </w:numPr>
        <w:rPr>
          <w:sz w:val="24"/>
          <w:szCs w:val="24"/>
        </w:rPr>
      </w:pPr>
      <w:r>
        <w:rPr>
          <w:sz w:val="24"/>
          <w:szCs w:val="24"/>
        </w:rPr>
        <w:t>Assisting in the establishment of Colston’s Boy’s School.</w:t>
      </w:r>
    </w:p>
    <w:p w14:paraId="1380EC98" w14:textId="5E270B43" w:rsidR="005E1188" w:rsidRDefault="005E1188" w:rsidP="005E1188">
      <w:pPr>
        <w:pStyle w:val="ListParagraph"/>
        <w:numPr>
          <w:ilvl w:val="0"/>
          <w:numId w:val="1"/>
        </w:numPr>
        <w:rPr>
          <w:sz w:val="24"/>
          <w:szCs w:val="24"/>
        </w:rPr>
      </w:pPr>
      <w:r>
        <w:rPr>
          <w:sz w:val="24"/>
          <w:szCs w:val="24"/>
        </w:rPr>
        <w:t>Donating money for the education and clothing of forty boys.</w:t>
      </w:r>
    </w:p>
    <w:p w14:paraId="1AE7F04B" w14:textId="3C988A79" w:rsidR="005E1188" w:rsidRDefault="005E1188" w:rsidP="005E1188">
      <w:pPr>
        <w:pStyle w:val="ListParagraph"/>
        <w:numPr>
          <w:ilvl w:val="0"/>
          <w:numId w:val="1"/>
        </w:numPr>
        <w:rPr>
          <w:sz w:val="24"/>
          <w:szCs w:val="24"/>
        </w:rPr>
      </w:pPr>
      <w:r>
        <w:rPr>
          <w:sz w:val="24"/>
          <w:szCs w:val="24"/>
        </w:rPr>
        <w:t>Giving money to other charity schools and for the establishment of several churches.</w:t>
      </w:r>
    </w:p>
    <w:p w14:paraId="43052896" w14:textId="109137D4" w:rsidR="005E1188" w:rsidRDefault="005E1188" w:rsidP="005E1188">
      <w:pPr>
        <w:rPr>
          <w:sz w:val="24"/>
          <w:szCs w:val="24"/>
        </w:rPr>
      </w:pPr>
      <w:r>
        <w:rPr>
          <w:sz w:val="24"/>
          <w:szCs w:val="24"/>
        </w:rPr>
        <w:t>It is worth nothing that Colston donated money elsewhere, but none matched the scope of the charity performed in Bristol.</w:t>
      </w:r>
    </w:p>
    <w:p w14:paraId="2E17731E" w14:textId="586C90A3" w:rsidR="00505455" w:rsidRDefault="00505455" w:rsidP="005E1188">
      <w:pPr>
        <w:rPr>
          <w:sz w:val="24"/>
          <w:szCs w:val="24"/>
        </w:rPr>
      </w:pPr>
      <w:r>
        <w:rPr>
          <w:sz w:val="24"/>
          <w:szCs w:val="24"/>
        </w:rPr>
        <w:t>Colston died on the 11</w:t>
      </w:r>
      <w:r w:rsidRPr="00505455">
        <w:rPr>
          <w:sz w:val="24"/>
          <w:szCs w:val="24"/>
          <w:vertAlign w:val="superscript"/>
        </w:rPr>
        <w:t>th</w:t>
      </w:r>
      <w:r>
        <w:rPr>
          <w:sz w:val="24"/>
          <w:szCs w:val="24"/>
        </w:rPr>
        <w:t xml:space="preserve"> of October, 1721. By the end, his charitable donations had reached nearly £71,000. After his death, multiple societies were set up (ostensibly) to commemorate Colston, and he became a figure of celebration in Georgian Bristol.</w:t>
      </w:r>
    </w:p>
    <w:p w14:paraId="57F5A3F1" w14:textId="059F2F85" w:rsidR="00505455" w:rsidRDefault="00505455" w:rsidP="005E1188">
      <w:pPr>
        <w:rPr>
          <w:sz w:val="24"/>
          <w:szCs w:val="24"/>
        </w:rPr>
      </w:pPr>
    </w:p>
    <w:p w14:paraId="46EEA20F" w14:textId="4BCC01C0" w:rsidR="00505455" w:rsidRDefault="00505455" w:rsidP="005E1188">
      <w:pPr>
        <w:rPr>
          <w:sz w:val="24"/>
          <w:szCs w:val="24"/>
        </w:rPr>
      </w:pPr>
    </w:p>
    <w:p w14:paraId="6C6BF698" w14:textId="04E008E1" w:rsidR="00505455" w:rsidRDefault="00505455" w:rsidP="005E1188">
      <w:pPr>
        <w:rPr>
          <w:sz w:val="24"/>
          <w:szCs w:val="24"/>
        </w:rPr>
      </w:pPr>
    </w:p>
    <w:p w14:paraId="21C14355" w14:textId="0E40D213" w:rsidR="00505455" w:rsidRDefault="00505455" w:rsidP="005E1188">
      <w:pPr>
        <w:rPr>
          <w:sz w:val="24"/>
          <w:szCs w:val="24"/>
        </w:rPr>
      </w:pPr>
    </w:p>
    <w:p w14:paraId="67C7CD3C" w14:textId="771968AF" w:rsidR="00505455" w:rsidRDefault="00505455" w:rsidP="005E1188">
      <w:pPr>
        <w:rPr>
          <w:sz w:val="24"/>
          <w:szCs w:val="24"/>
        </w:rPr>
      </w:pPr>
    </w:p>
    <w:p w14:paraId="24D20560" w14:textId="2B88CC97" w:rsidR="00505455" w:rsidRDefault="00273938" w:rsidP="005E1188">
      <w:pPr>
        <w:rPr>
          <w:sz w:val="28"/>
          <w:szCs w:val="28"/>
          <w:u w:val="single"/>
        </w:rPr>
      </w:pPr>
      <w:r>
        <w:rPr>
          <w:sz w:val="28"/>
          <w:szCs w:val="28"/>
          <w:u w:val="single"/>
        </w:rPr>
        <w:lastRenderedPageBreak/>
        <w:t>History of the Statue</w:t>
      </w:r>
    </w:p>
    <w:p w14:paraId="3A1D865C" w14:textId="19B85888" w:rsidR="00273938" w:rsidRDefault="00273938" w:rsidP="005E1188">
      <w:pPr>
        <w:rPr>
          <w:sz w:val="28"/>
          <w:szCs w:val="28"/>
          <w:u w:val="single"/>
        </w:rPr>
      </w:pPr>
    </w:p>
    <w:p w14:paraId="360827D3" w14:textId="206F3E1A" w:rsidR="00273938" w:rsidRDefault="00273938" w:rsidP="005E1188">
      <w:pPr>
        <w:rPr>
          <w:sz w:val="24"/>
          <w:szCs w:val="24"/>
        </w:rPr>
      </w:pPr>
      <w:r>
        <w:rPr>
          <w:sz w:val="24"/>
          <w:szCs w:val="24"/>
        </w:rPr>
        <w:t>Roger Balls tells us the story of the genesis of the statue, using largely the works of Spencer Jordan. The key takeaway is that “t</w:t>
      </w:r>
      <w:r w:rsidRPr="00273938">
        <w:rPr>
          <w:sz w:val="24"/>
          <w:szCs w:val="24"/>
        </w:rPr>
        <w:t>he historical figure of Colston was being reinvented in the Victorian period to represent the economic, social and political perspectives of the Bristol business elite.</w:t>
      </w:r>
      <w:r>
        <w:rPr>
          <w:sz w:val="24"/>
          <w:szCs w:val="24"/>
        </w:rPr>
        <w:t>”</w:t>
      </w:r>
      <w:r>
        <w:rPr>
          <w:rStyle w:val="FootnoteReference"/>
          <w:sz w:val="24"/>
          <w:szCs w:val="24"/>
        </w:rPr>
        <w:footnoteReference w:id="6"/>
      </w:r>
      <w:r>
        <w:rPr>
          <w:sz w:val="24"/>
          <w:szCs w:val="24"/>
        </w:rPr>
        <w:t>. It should ring alarm bells that the statue was erected in 1895, a full 174 years after the death of Colston. Jordan argues that the Victorian ideals that are epitomised by the statue were “</w:t>
      </w:r>
      <w:r w:rsidRPr="00273938">
        <w:rPr>
          <w:sz w:val="24"/>
          <w:szCs w:val="24"/>
        </w:rPr>
        <w:t>first, the ascendancy of individualism, both morally and economically, as a political system; and second, the right of limited but sustained private relief organised and distributed by those considered the city’s moral and economic leaders. The ability to depict Colston as both ‘merchant prince’ and ‘moral saint’ was thus central to the perpetuation of the tradition throughout the nineteenth century.</w:t>
      </w:r>
      <w:r>
        <w:rPr>
          <w:sz w:val="24"/>
          <w:szCs w:val="24"/>
        </w:rPr>
        <w:t>”</w:t>
      </w:r>
      <w:r>
        <w:rPr>
          <w:rStyle w:val="FootnoteReference"/>
          <w:sz w:val="24"/>
          <w:szCs w:val="24"/>
        </w:rPr>
        <w:footnoteReference w:id="7"/>
      </w:r>
      <w:r>
        <w:rPr>
          <w:sz w:val="24"/>
          <w:szCs w:val="24"/>
        </w:rPr>
        <w:t>.</w:t>
      </w:r>
    </w:p>
    <w:p w14:paraId="66AE3BD7" w14:textId="5C7EED23" w:rsidR="00273938" w:rsidRDefault="00273938" w:rsidP="005E1188">
      <w:pPr>
        <w:rPr>
          <w:sz w:val="24"/>
          <w:szCs w:val="24"/>
        </w:rPr>
      </w:pPr>
      <w:r>
        <w:rPr>
          <w:sz w:val="24"/>
          <w:szCs w:val="24"/>
        </w:rPr>
        <w:t xml:space="preserve">This argument materialises in the origins of the statue – the idea of a singular wealthy businessman, James Arrowsmith, rather than in any collected public consciousness. </w:t>
      </w:r>
      <w:r w:rsidR="003F6F9B">
        <w:rPr>
          <w:sz w:val="24"/>
          <w:szCs w:val="24"/>
        </w:rPr>
        <w:t>Arrowsmith was president of the Anchor Society</w:t>
      </w:r>
      <w:r w:rsidR="003F6F9B">
        <w:rPr>
          <w:rStyle w:val="FootnoteReference"/>
          <w:sz w:val="24"/>
          <w:szCs w:val="24"/>
        </w:rPr>
        <w:footnoteReference w:id="8"/>
      </w:r>
      <w:r w:rsidR="003F6F9B">
        <w:rPr>
          <w:sz w:val="24"/>
          <w:szCs w:val="24"/>
        </w:rPr>
        <w:t>, one of the previously mentioned organisations set up after Colston’s death. Despite numerous fund raising drives, and a bitter letter written to the Bristol Mercury under a pseudonym</w:t>
      </w:r>
      <w:r w:rsidR="003F6F9B">
        <w:rPr>
          <w:rStyle w:val="FootnoteReference"/>
          <w:sz w:val="24"/>
          <w:szCs w:val="24"/>
        </w:rPr>
        <w:footnoteReference w:id="9"/>
      </w:r>
      <w:r w:rsidR="006604E4">
        <w:rPr>
          <w:sz w:val="24"/>
          <w:szCs w:val="24"/>
        </w:rPr>
        <w:t>, only half of the total funding was reached. Still, after 18 months, the statue was unveiled on Colston day, the 13</w:t>
      </w:r>
      <w:r w:rsidR="006604E4" w:rsidRPr="006604E4">
        <w:rPr>
          <w:sz w:val="24"/>
          <w:szCs w:val="24"/>
          <w:vertAlign w:val="superscript"/>
        </w:rPr>
        <w:t>th</w:t>
      </w:r>
      <w:r w:rsidR="006604E4">
        <w:rPr>
          <w:sz w:val="24"/>
          <w:szCs w:val="24"/>
        </w:rPr>
        <w:t xml:space="preserve"> of November.</w:t>
      </w:r>
    </w:p>
    <w:p w14:paraId="4CCF19E3" w14:textId="4DA5E6D8" w:rsidR="006604E4" w:rsidRDefault="006604E4" w:rsidP="005E1188">
      <w:pPr>
        <w:rPr>
          <w:sz w:val="24"/>
          <w:szCs w:val="24"/>
        </w:rPr>
      </w:pPr>
      <w:r>
        <w:rPr>
          <w:noProof/>
        </w:rPr>
        <mc:AlternateContent>
          <mc:Choice Requires="wps">
            <w:drawing>
              <wp:anchor distT="0" distB="0" distL="114300" distR="114300" simplePos="0" relativeHeight="251669504" behindDoc="1" locked="0" layoutInCell="1" allowOverlap="1" wp14:anchorId="7095DC8F" wp14:editId="45A544AD">
                <wp:simplePos x="0" y="0"/>
                <wp:positionH relativeFrom="column">
                  <wp:posOffset>579755</wp:posOffset>
                </wp:positionH>
                <wp:positionV relativeFrom="paragraph">
                  <wp:posOffset>2899410</wp:posOffset>
                </wp:positionV>
                <wp:extent cx="457200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78AFFA0B" w14:textId="2F38730D" w:rsidR="00045EC3" w:rsidRPr="00564A9A" w:rsidRDefault="00045EC3" w:rsidP="006604E4">
                            <w:pPr>
                              <w:pStyle w:val="Caption"/>
                              <w:jc w:val="center"/>
                              <w:rPr>
                                <w:noProof/>
                                <w:sz w:val="24"/>
                                <w:szCs w:val="24"/>
                              </w:rPr>
                            </w:pPr>
                            <w:r>
                              <w:t>The unveiling of the Colston Statue. Via brh.org.uk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5DC8F" id="Text Box 6" o:spid="_x0000_s1028" type="#_x0000_t202" style="position:absolute;margin-left:45.65pt;margin-top:228.3pt;width:5in;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" stroked="f">
                <v:textbox style="mso-fit-shape-to-text:t" inset="0,0,0,0">
                  <w:txbxContent>
                    <w:p w14:paraId="78AFFA0B" w14:textId="2F38730D" w:rsidR="00045EC3" w:rsidRPr="00564A9A" w:rsidRDefault="00045EC3" w:rsidP="006604E4">
                      <w:pPr>
                        <w:pStyle w:val="Caption"/>
                        <w:jc w:val="center"/>
                        <w:rPr>
                          <w:noProof/>
                          <w:sz w:val="24"/>
                          <w:szCs w:val="24"/>
                        </w:rPr>
                      </w:pPr>
                      <w:r>
                        <w:t>The unveiling of the Colston Statue. Via brh.org.uk</w:t>
                      </w:r>
                    </w:p>
                  </w:txbxContent>
                </v:textbox>
                <w10:wrap type="tight"/>
              </v:shape>
            </w:pict>
          </mc:Fallback>
        </mc:AlternateContent>
      </w:r>
      <w:r>
        <w:rPr>
          <w:noProof/>
          <w:sz w:val="24"/>
          <w:szCs w:val="24"/>
        </w:rPr>
        <w:drawing>
          <wp:anchor distT="0" distB="0" distL="114300" distR="114300" simplePos="0" relativeHeight="251667456" behindDoc="1" locked="0" layoutInCell="1" allowOverlap="1" wp14:anchorId="5CC3D86C" wp14:editId="2A628CDC">
            <wp:simplePos x="0" y="0"/>
            <wp:positionH relativeFrom="margin">
              <wp:align>center</wp:align>
            </wp:positionH>
            <wp:positionV relativeFrom="paragraph">
              <wp:posOffset>8255</wp:posOffset>
            </wp:positionV>
            <wp:extent cx="4572000" cy="2834005"/>
            <wp:effectExtent l="0" t="0" r="0" b="4445"/>
            <wp:wrapTight wrapText="bothSides">
              <wp:wrapPolygon edited="0">
                <wp:start x="0" y="0"/>
                <wp:lineTo x="0" y="21489"/>
                <wp:lineTo x="21510" y="21489"/>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572000" cy="2834005"/>
                    </a:xfrm>
                    <a:prstGeom prst="rect">
                      <a:avLst/>
                    </a:prstGeom>
                  </pic:spPr>
                </pic:pic>
              </a:graphicData>
            </a:graphic>
            <wp14:sizeRelH relativeFrom="margin">
              <wp14:pctWidth>0</wp14:pctWidth>
            </wp14:sizeRelH>
            <wp14:sizeRelV relativeFrom="margin">
              <wp14:pctHeight>0</wp14:pctHeight>
            </wp14:sizeRelV>
          </wp:anchor>
        </w:drawing>
      </w:r>
    </w:p>
    <w:p w14:paraId="46D29C5A" w14:textId="1D87DC79" w:rsidR="005E1188" w:rsidRDefault="005E1188" w:rsidP="005E1188">
      <w:pPr>
        <w:rPr>
          <w:sz w:val="24"/>
          <w:szCs w:val="24"/>
        </w:rPr>
      </w:pPr>
    </w:p>
    <w:p w14:paraId="588EF87C" w14:textId="7FDF8DB3" w:rsidR="005E1188" w:rsidRDefault="005E1188" w:rsidP="005E1188">
      <w:pPr>
        <w:rPr>
          <w:sz w:val="24"/>
          <w:szCs w:val="24"/>
        </w:rPr>
      </w:pPr>
    </w:p>
    <w:p w14:paraId="3E4C185E" w14:textId="084FB03C" w:rsidR="005E1188" w:rsidRDefault="005E1188" w:rsidP="005E1188">
      <w:pPr>
        <w:rPr>
          <w:sz w:val="24"/>
          <w:szCs w:val="24"/>
        </w:rPr>
      </w:pPr>
    </w:p>
    <w:p w14:paraId="7428985A" w14:textId="5469BB7E" w:rsidR="005E1188" w:rsidRDefault="005E1188" w:rsidP="005E1188">
      <w:pPr>
        <w:rPr>
          <w:sz w:val="24"/>
          <w:szCs w:val="24"/>
        </w:rPr>
      </w:pPr>
    </w:p>
    <w:p w14:paraId="774AA1EB" w14:textId="0532A9B6" w:rsidR="005E1188" w:rsidRDefault="005E1188" w:rsidP="005E1188">
      <w:pPr>
        <w:rPr>
          <w:sz w:val="24"/>
          <w:szCs w:val="24"/>
        </w:rPr>
      </w:pPr>
    </w:p>
    <w:p w14:paraId="03A56FFB" w14:textId="7CC5A0E2" w:rsidR="005E1188" w:rsidRDefault="005E1188" w:rsidP="005E1188">
      <w:pPr>
        <w:rPr>
          <w:sz w:val="24"/>
          <w:szCs w:val="24"/>
        </w:rPr>
      </w:pPr>
    </w:p>
    <w:p w14:paraId="36E73921" w14:textId="77777777" w:rsidR="005E1188" w:rsidRPr="005E1188" w:rsidRDefault="005E1188" w:rsidP="005E1188">
      <w:pPr>
        <w:rPr>
          <w:sz w:val="24"/>
          <w:szCs w:val="24"/>
        </w:rPr>
      </w:pPr>
    </w:p>
    <w:p w14:paraId="51620F52" w14:textId="23A29510" w:rsidR="005E1188" w:rsidRDefault="005E1188" w:rsidP="002E13EC">
      <w:pPr>
        <w:rPr>
          <w:sz w:val="24"/>
          <w:szCs w:val="24"/>
        </w:rPr>
      </w:pPr>
    </w:p>
    <w:p w14:paraId="2F3D4A66" w14:textId="5D5BFEC0" w:rsidR="006604E4" w:rsidRDefault="006604E4" w:rsidP="002E13EC">
      <w:pPr>
        <w:rPr>
          <w:sz w:val="24"/>
          <w:szCs w:val="24"/>
        </w:rPr>
      </w:pPr>
    </w:p>
    <w:p w14:paraId="2D48E178" w14:textId="5FFE8AA3" w:rsidR="006604E4" w:rsidRDefault="006604E4" w:rsidP="002E13EC">
      <w:pPr>
        <w:rPr>
          <w:sz w:val="24"/>
          <w:szCs w:val="24"/>
        </w:rPr>
      </w:pPr>
    </w:p>
    <w:p w14:paraId="43198B72" w14:textId="46077466" w:rsidR="006604E4" w:rsidRDefault="006604E4" w:rsidP="002E13EC">
      <w:pPr>
        <w:rPr>
          <w:sz w:val="24"/>
          <w:szCs w:val="24"/>
        </w:rPr>
      </w:pPr>
    </w:p>
    <w:p w14:paraId="59242DDC" w14:textId="2F4212D8" w:rsidR="006604E4" w:rsidRDefault="006604E4" w:rsidP="002E13EC">
      <w:pPr>
        <w:rPr>
          <w:sz w:val="24"/>
          <w:szCs w:val="24"/>
        </w:rPr>
      </w:pPr>
      <w:r>
        <w:rPr>
          <w:sz w:val="24"/>
          <w:szCs w:val="24"/>
        </w:rPr>
        <w:lastRenderedPageBreak/>
        <w:t>The mayor’s speech on the day of the unveiling focused on Colston’s charitable actions and on the mercantile history of Bristol, giving no direct mention of Colston’s deep involvement in slave trading. Ball points out that “</w:t>
      </w:r>
      <w:r w:rsidRPr="006604E4">
        <w:rPr>
          <w:sz w:val="24"/>
          <w:szCs w:val="24"/>
        </w:rPr>
        <w:t>the Mayor made one major indirect reference in his speech in stating that Colston’s “business was mainly with the West Indies”; essentially code for involvement in slavery and the slave trade.</w:t>
      </w:r>
      <w:r>
        <w:rPr>
          <w:sz w:val="24"/>
          <w:szCs w:val="24"/>
        </w:rPr>
        <w:t>”</w:t>
      </w:r>
      <w:r>
        <w:rPr>
          <w:rStyle w:val="FootnoteReference"/>
          <w:sz w:val="24"/>
          <w:szCs w:val="24"/>
        </w:rPr>
        <w:footnoteReference w:id="10"/>
      </w:r>
      <w:r>
        <w:rPr>
          <w:sz w:val="24"/>
          <w:szCs w:val="24"/>
        </w:rPr>
        <w:t xml:space="preserve">, and its notable that this aspect was at least partially understood and apparently something to be ashamed of. </w:t>
      </w:r>
      <w:r w:rsidR="00B84718">
        <w:rPr>
          <w:sz w:val="24"/>
          <w:szCs w:val="24"/>
        </w:rPr>
        <w:t xml:space="preserve"> </w:t>
      </w:r>
      <w:r>
        <w:rPr>
          <w:sz w:val="24"/>
          <w:szCs w:val="24"/>
        </w:rPr>
        <w:t xml:space="preserve">By the end of the December of the same year, </w:t>
      </w:r>
      <w:r w:rsidR="00B84718">
        <w:rPr>
          <w:sz w:val="24"/>
          <w:szCs w:val="24"/>
        </w:rPr>
        <w:t xml:space="preserve">the final half of funding had been raised partially by the various Colston institutions and partially by an anonymous donor giving to the tune of £150. Ball hypothesizes that this anonymous donor was also Arrowsmith. </w:t>
      </w:r>
    </w:p>
    <w:p w14:paraId="14D9A59D" w14:textId="23A1D687" w:rsidR="00B84718" w:rsidRDefault="00B84718" w:rsidP="002E13EC">
      <w:pPr>
        <w:rPr>
          <w:sz w:val="24"/>
          <w:szCs w:val="24"/>
        </w:rPr>
      </w:pPr>
      <w:r>
        <w:rPr>
          <w:sz w:val="24"/>
          <w:szCs w:val="24"/>
        </w:rPr>
        <w:t>The story of the raising of the statue highlights an interesting and very important point. Despite the claim by the plaque on the plinth that the statue was erected by the ‘Citizens of Bristol’, the disastrous fund raising schemes show quite clearly that the statue was the efforts of a handful of elites (and one tired Arrowsmith), and not something the common folk of Bristol had any hand in.</w:t>
      </w:r>
    </w:p>
    <w:p w14:paraId="12AFC0D4" w14:textId="7B8538F0" w:rsidR="00B84718" w:rsidRDefault="00B84718" w:rsidP="002E13EC">
      <w:pPr>
        <w:rPr>
          <w:sz w:val="24"/>
          <w:szCs w:val="24"/>
        </w:rPr>
      </w:pPr>
    </w:p>
    <w:p w14:paraId="101412DB" w14:textId="77777777" w:rsidR="00035668" w:rsidRDefault="00035668" w:rsidP="002E13EC">
      <w:pPr>
        <w:rPr>
          <w:sz w:val="28"/>
          <w:szCs w:val="28"/>
          <w:u w:val="single"/>
        </w:rPr>
      </w:pPr>
    </w:p>
    <w:p w14:paraId="1A78C86B" w14:textId="77777777" w:rsidR="00035668" w:rsidRDefault="00035668" w:rsidP="002E13EC">
      <w:pPr>
        <w:rPr>
          <w:sz w:val="28"/>
          <w:szCs w:val="28"/>
          <w:u w:val="single"/>
        </w:rPr>
      </w:pPr>
    </w:p>
    <w:p w14:paraId="68E90E38" w14:textId="77777777" w:rsidR="00035668" w:rsidRDefault="00035668" w:rsidP="002E13EC">
      <w:pPr>
        <w:rPr>
          <w:sz w:val="28"/>
          <w:szCs w:val="28"/>
          <w:u w:val="single"/>
        </w:rPr>
      </w:pPr>
    </w:p>
    <w:p w14:paraId="7ED7A11D" w14:textId="77777777" w:rsidR="00035668" w:rsidRDefault="00035668" w:rsidP="002E13EC">
      <w:pPr>
        <w:rPr>
          <w:sz w:val="28"/>
          <w:szCs w:val="28"/>
          <w:u w:val="single"/>
        </w:rPr>
      </w:pPr>
    </w:p>
    <w:p w14:paraId="6C79BC5A" w14:textId="77777777" w:rsidR="00035668" w:rsidRDefault="00035668" w:rsidP="002E13EC">
      <w:pPr>
        <w:rPr>
          <w:sz w:val="28"/>
          <w:szCs w:val="28"/>
          <w:u w:val="single"/>
        </w:rPr>
      </w:pPr>
    </w:p>
    <w:p w14:paraId="2F946861" w14:textId="77777777" w:rsidR="00035668" w:rsidRDefault="00035668" w:rsidP="002E13EC">
      <w:pPr>
        <w:rPr>
          <w:sz w:val="28"/>
          <w:szCs w:val="28"/>
          <w:u w:val="single"/>
        </w:rPr>
      </w:pPr>
    </w:p>
    <w:p w14:paraId="0481C3CD" w14:textId="77777777" w:rsidR="00035668" w:rsidRDefault="00035668" w:rsidP="002E13EC">
      <w:pPr>
        <w:rPr>
          <w:sz w:val="28"/>
          <w:szCs w:val="28"/>
          <w:u w:val="single"/>
        </w:rPr>
      </w:pPr>
    </w:p>
    <w:p w14:paraId="4013F18D" w14:textId="77777777" w:rsidR="00035668" w:rsidRDefault="00035668" w:rsidP="002E13EC">
      <w:pPr>
        <w:rPr>
          <w:sz w:val="28"/>
          <w:szCs w:val="28"/>
          <w:u w:val="single"/>
        </w:rPr>
      </w:pPr>
    </w:p>
    <w:p w14:paraId="5B2D14B4" w14:textId="77777777" w:rsidR="00035668" w:rsidRDefault="00035668" w:rsidP="002E13EC">
      <w:pPr>
        <w:rPr>
          <w:sz w:val="28"/>
          <w:szCs w:val="28"/>
          <w:u w:val="single"/>
        </w:rPr>
      </w:pPr>
    </w:p>
    <w:p w14:paraId="2DC59010" w14:textId="77777777" w:rsidR="00035668" w:rsidRDefault="00035668" w:rsidP="002E13EC">
      <w:pPr>
        <w:rPr>
          <w:sz w:val="28"/>
          <w:szCs w:val="28"/>
          <w:u w:val="single"/>
        </w:rPr>
      </w:pPr>
    </w:p>
    <w:p w14:paraId="6AAC370D" w14:textId="77777777" w:rsidR="00035668" w:rsidRDefault="00035668" w:rsidP="002E13EC">
      <w:pPr>
        <w:rPr>
          <w:sz w:val="28"/>
          <w:szCs w:val="28"/>
          <w:u w:val="single"/>
        </w:rPr>
      </w:pPr>
    </w:p>
    <w:p w14:paraId="12519D54" w14:textId="77777777" w:rsidR="00035668" w:rsidRDefault="00035668" w:rsidP="002E13EC">
      <w:pPr>
        <w:rPr>
          <w:sz w:val="28"/>
          <w:szCs w:val="28"/>
          <w:u w:val="single"/>
        </w:rPr>
      </w:pPr>
    </w:p>
    <w:p w14:paraId="7E06FFF9" w14:textId="77777777" w:rsidR="00035668" w:rsidRDefault="00035668" w:rsidP="002E13EC">
      <w:pPr>
        <w:rPr>
          <w:sz w:val="28"/>
          <w:szCs w:val="28"/>
          <w:u w:val="single"/>
        </w:rPr>
      </w:pPr>
    </w:p>
    <w:p w14:paraId="4FFACF93" w14:textId="77777777" w:rsidR="00035668" w:rsidRDefault="00035668" w:rsidP="002E13EC">
      <w:pPr>
        <w:rPr>
          <w:sz w:val="28"/>
          <w:szCs w:val="28"/>
          <w:u w:val="single"/>
        </w:rPr>
      </w:pPr>
    </w:p>
    <w:p w14:paraId="0F62781C" w14:textId="77777777" w:rsidR="00035668" w:rsidRDefault="00035668" w:rsidP="002E13EC">
      <w:pPr>
        <w:rPr>
          <w:sz w:val="28"/>
          <w:szCs w:val="28"/>
          <w:u w:val="single"/>
        </w:rPr>
      </w:pPr>
    </w:p>
    <w:p w14:paraId="40E64AAB" w14:textId="63FA2B78" w:rsidR="00B84718" w:rsidRDefault="00B84718" w:rsidP="002E13EC">
      <w:pPr>
        <w:rPr>
          <w:sz w:val="28"/>
          <w:szCs w:val="28"/>
          <w:u w:val="single"/>
        </w:rPr>
      </w:pPr>
      <w:r>
        <w:rPr>
          <w:sz w:val="28"/>
          <w:szCs w:val="28"/>
          <w:u w:val="single"/>
        </w:rPr>
        <w:lastRenderedPageBreak/>
        <w:t>Black Lives Matter and the removal of the Statue</w:t>
      </w:r>
    </w:p>
    <w:p w14:paraId="7FF78CEA" w14:textId="56E5F0A8" w:rsidR="00B84718" w:rsidRDefault="00B84718" w:rsidP="002E13EC">
      <w:pPr>
        <w:rPr>
          <w:sz w:val="28"/>
          <w:szCs w:val="28"/>
          <w:u w:val="single"/>
        </w:rPr>
      </w:pPr>
    </w:p>
    <w:p w14:paraId="4E4E3C6A" w14:textId="6391BFF3" w:rsidR="00B84718" w:rsidRDefault="00B84718" w:rsidP="002E13EC">
      <w:pPr>
        <w:rPr>
          <w:sz w:val="24"/>
          <w:szCs w:val="24"/>
        </w:rPr>
      </w:pPr>
      <w:r>
        <w:rPr>
          <w:sz w:val="24"/>
          <w:szCs w:val="24"/>
        </w:rPr>
        <w:t>On the 25</w:t>
      </w:r>
      <w:r w:rsidRPr="00B84718">
        <w:rPr>
          <w:sz w:val="24"/>
          <w:szCs w:val="24"/>
          <w:vertAlign w:val="superscript"/>
        </w:rPr>
        <w:t>th</w:t>
      </w:r>
      <w:r>
        <w:rPr>
          <w:sz w:val="24"/>
          <w:szCs w:val="24"/>
        </w:rPr>
        <w:t xml:space="preserve"> of May, in the city of Minneapolis in Minnesota, USA, </w:t>
      </w:r>
      <w:r w:rsidR="00825111">
        <w:rPr>
          <w:sz w:val="24"/>
          <w:szCs w:val="24"/>
        </w:rPr>
        <w:t xml:space="preserve">the </w:t>
      </w:r>
      <w:r w:rsidR="00035668">
        <w:rPr>
          <w:sz w:val="24"/>
          <w:szCs w:val="24"/>
        </w:rPr>
        <w:t>46-year-old</w:t>
      </w:r>
      <w:r w:rsidR="00825111">
        <w:rPr>
          <w:sz w:val="24"/>
          <w:szCs w:val="24"/>
        </w:rPr>
        <w:t xml:space="preserve"> African American George Floyd died under the knee of Derek Chauvin, a white police officer. Chauvin kept his knee on Floyds neck for over eight minutes. His crime: he was accused of having used a counterfeit </w:t>
      </w:r>
      <w:r w:rsidR="00035668">
        <w:rPr>
          <w:sz w:val="24"/>
          <w:szCs w:val="24"/>
        </w:rPr>
        <w:t>twenty-dollar</w:t>
      </w:r>
      <w:r w:rsidR="00825111">
        <w:rPr>
          <w:sz w:val="24"/>
          <w:szCs w:val="24"/>
        </w:rPr>
        <w:t xml:space="preserve"> bill to buy cigarettes. </w:t>
      </w:r>
    </w:p>
    <w:p w14:paraId="47264C2F" w14:textId="303DB496" w:rsidR="00825111" w:rsidRDefault="00825111" w:rsidP="002E13EC">
      <w:pPr>
        <w:rPr>
          <w:sz w:val="24"/>
          <w:szCs w:val="24"/>
        </w:rPr>
      </w:pPr>
      <w:r>
        <w:rPr>
          <w:sz w:val="24"/>
          <w:szCs w:val="24"/>
        </w:rPr>
        <w:t>Reaction to this brutal murder was immediate, immense, and widespread. In Bristol, to the cheers of an admiring crowd, the statue of Colston which had loomed over the city for over a hundred years was pulled to the ground and rolled into the harbour.</w:t>
      </w:r>
    </w:p>
    <w:p w14:paraId="19326DCB" w14:textId="082B1DDD" w:rsidR="00035668" w:rsidRDefault="00035668" w:rsidP="00035668">
      <w:pPr>
        <w:keepNext/>
      </w:pPr>
      <w:r>
        <w:rPr>
          <w:noProof/>
          <w:sz w:val="24"/>
          <w:szCs w:val="24"/>
        </w:rPr>
        <w:drawing>
          <wp:anchor distT="0" distB="0" distL="114300" distR="114300" simplePos="0" relativeHeight="251671552" behindDoc="1" locked="0" layoutInCell="1" allowOverlap="1" wp14:anchorId="518A2F9B" wp14:editId="604EE85E">
            <wp:simplePos x="0" y="0"/>
            <wp:positionH relativeFrom="column">
              <wp:posOffset>-142875</wp:posOffset>
            </wp:positionH>
            <wp:positionV relativeFrom="paragraph">
              <wp:posOffset>291465</wp:posOffset>
            </wp:positionV>
            <wp:extent cx="2214000" cy="2332800"/>
            <wp:effectExtent l="0" t="0" r="0" b="0"/>
            <wp:wrapTight wrapText="bothSides">
              <wp:wrapPolygon edited="0">
                <wp:start x="0" y="0"/>
                <wp:lineTo x="0" y="21347"/>
                <wp:lineTo x="21377" y="21347"/>
                <wp:lineTo x="2137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2214000" cy="2332800"/>
                    </a:xfrm>
                    <a:prstGeom prst="rect">
                      <a:avLst/>
                    </a:prstGeom>
                  </pic:spPr>
                </pic:pic>
              </a:graphicData>
            </a:graphic>
            <wp14:sizeRelH relativeFrom="margin">
              <wp14:pctWidth>0</wp14:pctWidth>
            </wp14:sizeRelH>
            <wp14:sizeRelV relativeFrom="margin">
              <wp14:pctHeight>0</wp14:pctHeight>
            </wp14:sizeRelV>
          </wp:anchor>
        </w:drawing>
      </w:r>
    </w:p>
    <w:p w14:paraId="6E750DF4" w14:textId="2C8EDA17" w:rsidR="00035668" w:rsidRDefault="00035668" w:rsidP="00035668">
      <w:pPr>
        <w:pStyle w:val="Caption"/>
        <w:jc w:val="center"/>
        <w:rPr>
          <w:sz w:val="22"/>
          <w:szCs w:val="22"/>
        </w:rPr>
      </w:pPr>
      <w:r w:rsidRPr="00035668">
        <w:rPr>
          <w:noProof/>
          <w:sz w:val="22"/>
          <w:szCs w:val="22"/>
        </w:rPr>
        <w:drawing>
          <wp:anchor distT="0" distB="0" distL="114300" distR="114300" simplePos="0" relativeHeight="251670528" behindDoc="1" locked="0" layoutInCell="1" allowOverlap="1" wp14:anchorId="62DCDAFF" wp14:editId="7F51816A">
            <wp:simplePos x="0" y="0"/>
            <wp:positionH relativeFrom="margin">
              <wp:align>right</wp:align>
            </wp:positionH>
            <wp:positionV relativeFrom="paragraph">
              <wp:posOffset>2540</wp:posOffset>
            </wp:positionV>
            <wp:extent cx="2105025" cy="2530475"/>
            <wp:effectExtent l="0" t="0" r="9525" b="3175"/>
            <wp:wrapTight wrapText="bothSides">
              <wp:wrapPolygon edited="0">
                <wp:start x="0" y="0"/>
                <wp:lineTo x="0" y="21464"/>
                <wp:lineTo x="21502" y="21464"/>
                <wp:lineTo x="21502" y="0"/>
                <wp:lineTo x="0" y="0"/>
              </wp:wrapPolygon>
            </wp:wrapTight>
            <wp:docPr id="8" name="Picture 8"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105025" cy="2530475"/>
                    </a:xfrm>
                    <a:prstGeom prst="rect">
                      <a:avLst/>
                    </a:prstGeom>
                  </pic:spPr>
                </pic:pic>
              </a:graphicData>
            </a:graphic>
            <wp14:sizeRelH relativeFrom="margin">
              <wp14:pctWidth>0</wp14:pctWidth>
            </wp14:sizeRelH>
            <wp14:sizeRelV relativeFrom="margin">
              <wp14:pctHeight>0</wp14:pctHeight>
            </wp14:sizeRelV>
          </wp:anchor>
        </w:drawing>
      </w:r>
    </w:p>
    <w:p w14:paraId="6FB4696A" w14:textId="77777777" w:rsidR="00035668" w:rsidRDefault="00035668" w:rsidP="00035668">
      <w:pPr>
        <w:pStyle w:val="Caption"/>
        <w:jc w:val="center"/>
        <w:rPr>
          <w:sz w:val="22"/>
          <w:szCs w:val="22"/>
        </w:rPr>
      </w:pPr>
    </w:p>
    <w:p w14:paraId="53D6BA24" w14:textId="2736785E" w:rsidR="00825111" w:rsidRDefault="00035668" w:rsidP="00035668">
      <w:pPr>
        <w:pStyle w:val="Caption"/>
        <w:jc w:val="center"/>
        <w:rPr>
          <w:sz w:val="24"/>
          <w:szCs w:val="24"/>
        </w:rPr>
      </w:pPr>
      <w:r w:rsidRPr="00035668">
        <w:rPr>
          <w:sz w:val="22"/>
          <w:szCs w:val="22"/>
        </w:rPr>
        <w:t>Colston being toppled (left) and the statue of Saddam Hussein in Firdos Square, Baghdad being toppled 17 years earlier (right)</w:t>
      </w:r>
      <w:r>
        <w:t>.</w:t>
      </w:r>
    </w:p>
    <w:p w14:paraId="4858C8BF" w14:textId="556F0262" w:rsidR="00825111" w:rsidRDefault="00825111" w:rsidP="002E13EC">
      <w:pPr>
        <w:rPr>
          <w:sz w:val="24"/>
          <w:szCs w:val="24"/>
        </w:rPr>
      </w:pPr>
    </w:p>
    <w:p w14:paraId="1EBB55A7" w14:textId="13D1984D" w:rsidR="00035668" w:rsidRDefault="00035668" w:rsidP="002E13EC">
      <w:pPr>
        <w:rPr>
          <w:sz w:val="24"/>
          <w:szCs w:val="24"/>
        </w:rPr>
      </w:pPr>
    </w:p>
    <w:p w14:paraId="3B6073D5" w14:textId="3AACFD81" w:rsidR="00035668" w:rsidRDefault="00035668" w:rsidP="002E13EC">
      <w:pPr>
        <w:rPr>
          <w:noProof/>
          <w:sz w:val="24"/>
          <w:szCs w:val="24"/>
        </w:rPr>
      </w:pPr>
    </w:p>
    <w:p w14:paraId="2C5576AF" w14:textId="2FA38BC1" w:rsidR="00035668" w:rsidRDefault="00784D16" w:rsidP="002E13EC">
      <w:pPr>
        <w:rPr>
          <w:noProof/>
          <w:sz w:val="24"/>
          <w:szCs w:val="24"/>
        </w:rPr>
      </w:pPr>
      <w:r>
        <w:rPr>
          <w:noProof/>
          <w:sz w:val="24"/>
          <w:szCs w:val="24"/>
        </w:rPr>
        <w:drawing>
          <wp:anchor distT="0" distB="0" distL="114300" distR="114300" simplePos="0" relativeHeight="251675648" behindDoc="1" locked="0" layoutInCell="1" allowOverlap="1" wp14:anchorId="616006CC" wp14:editId="272CED9A">
            <wp:simplePos x="0" y="0"/>
            <wp:positionH relativeFrom="margin">
              <wp:posOffset>951865</wp:posOffset>
            </wp:positionH>
            <wp:positionV relativeFrom="paragraph">
              <wp:posOffset>255270</wp:posOffset>
            </wp:positionV>
            <wp:extent cx="3705225" cy="2173605"/>
            <wp:effectExtent l="0" t="0" r="9525" b="0"/>
            <wp:wrapTight wrapText="bothSides">
              <wp:wrapPolygon edited="0">
                <wp:start x="0" y="0"/>
                <wp:lineTo x="0" y="21392"/>
                <wp:lineTo x="21544" y="21392"/>
                <wp:lineTo x="2154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4">
                      <a:extLst>
                        <a:ext uri="{28A0092B-C50C-407E-A947-70E740481C1C}">
                          <a14:useLocalDpi xmlns:a14="http://schemas.microsoft.com/office/drawing/2010/main" val="0"/>
                        </a:ext>
                      </a:extLst>
                    </a:blip>
                    <a:stretch>
                      <a:fillRect/>
                    </a:stretch>
                  </pic:blipFill>
                  <pic:spPr>
                    <a:xfrm>
                      <a:off x="0" y="0"/>
                      <a:ext cx="3705225" cy="2173605"/>
                    </a:xfrm>
                    <a:prstGeom prst="rect">
                      <a:avLst/>
                    </a:prstGeom>
                  </pic:spPr>
                </pic:pic>
              </a:graphicData>
            </a:graphic>
            <wp14:sizeRelH relativeFrom="margin">
              <wp14:pctWidth>0</wp14:pctWidth>
            </wp14:sizeRelH>
            <wp14:sizeRelV relativeFrom="margin">
              <wp14:pctHeight>0</wp14:pctHeight>
            </wp14:sizeRelV>
          </wp:anchor>
        </w:drawing>
      </w:r>
      <w:r w:rsidR="007A7B9C">
        <w:rPr>
          <w:sz w:val="24"/>
          <w:szCs w:val="24"/>
        </w:rPr>
        <w:pict w14:anchorId="27F61D6E">
          <v:rect id="_x0000_i1027" style="width:0;height:1.5pt" o:hralign="center" o:hrstd="t" o:hr="t" fillcolor="#a0a0a0" stroked="f"/>
        </w:pict>
      </w:r>
    </w:p>
    <w:p w14:paraId="64430C5F" w14:textId="5467DD59" w:rsidR="00035668" w:rsidRDefault="00035668" w:rsidP="002E13EC">
      <w:pPr>
        <w:rPr>
          <w:sz w:val="24"/>
          <w:szCs w:val="24"/>
        </w:rPr>
      </w:pPr>
    </w:p>
    <w:p w14:paraId="2A5EA2B3" w14:textId="57B1C934" w:rsidR="00035668" w:rsidRDefault="00035668" w:rsidP="002E13EC">
      <w:pPr>
        <w:rPr>
          <w:sz w:val="24"/>
          <w:szCs w:val="24"/>
        </w:rPr>
      </w:pPr>
    </w:p>
    <w:p w14:paraId="58A2AB60" w14:textId="5B2F0591" w:rsidR="00035668" w:rsidRDefault="00035668" w:rsidP="002E13EC">
      <w:pPr>
        <w:rPr>
          <w:sz w:val="24"/>
          <w:szCs w:val="24"/>
        </w:rPr>
      </w:pPr>
    </w:p>
    <w:p w14:paraId="4664B0B3" w14:textId="100B94C3" w:rsidR="00035668" w:rsidRDefault="00035668" w:rsidP="002E13EC">
      <w:pPr>
        <w:rPr>
          <w:sz w:val="24"/>
          <w:szCs w:val="24"/>
        </w:rPr>
      </w:pPr>
    </w:p>
    <w:p w14:paraId="492EAA86" w14:textId="515D5E33" w:rsidR="00035668" w:rsidRDefault="00035668" w:rsidP="002E13EC">
      <w:pPr>
        <w:rPr>
          <w:sz w:val="24"/>
          <w:szCs w:val="24"/>
        </w:rPr>
      </w:pPr>
    </w:p>
    <w:p w14:paraId="19D8613F" w14:textId="2701C196" w:rsidR="00035668" w:rsidRDefault="00035668" w:rsidP="002E13EC">
      <w:pPr>
        <w:rPr>
          <w:sz w:val="24"/>
          <w:szCs w:val="24"/>
        </w:rPr>
      </w:pPr>
    </w:p>
    <w:p w14:paraId="29434D51" w14:textId="42B4A77E" w:rsidR="00035668" w:rsidRDefault="00035668" w:rsidP="002E13EC">
      <w:pPr>
        <w:rPr>
          <w:sz w:val="24"/>
          <w:szCs w:val="24"/>
        </w:rPr>
      </w:pPr>
    </w:p>
    <w:p w14:paraId="076D42F8" w14:textId="6CEBC926" w:rsidR="00035668" w:rsidRDefault="00035668" w:rsidP="002E13EC">
      <w:pPr>
        <w:rPr>
          <w:sz w:val="24"/>
          <w:szCs w:val="24"/>
        </w:rPr>
      </w:pPr>
      <w:r>
        <w:rPr>
          <w:noProof/>
        </w:rPr>
        <mc:AlternateContent>
          <mc:Choice Requires="wps">
            <w:drawing>
              <wp:anchor distT="0" distB="0" distL="114300" distR="114300" simplePos="0" relativeHeight="251674624" behindDoc="1" locked="0" layoutInCell="1" allowOverlap="1" wp14:anchorId="243A20DF" wp14:editId="1F2FED67">
                <wp:simplePos x="0" y="0"/>
                <wp:positionH relativeFrom="margin">
                  <wp:align>center</wp:align>
                </wp:positionH>
                <wp:positionV relativeFrom="paragraph">
                  <wp:posOffset>130810</wp:posOffset>
                </wp:positionV>
                <wp:extent cx="2581275" cy="635"/>
                <wp:effectExtent l="0" t="0" r="9525" b="0"/>
                <wp:wrapTight wrapText="bothSides">
                  <wp:wrapPolygon edited="0">
                    <wp:start x="0" y="0"/>
                    <wp:lineTo x="0" y="20611"/>
                    <wp:lineTo x="21520" y="20611"/>
                    <wp:lineTo x="21520"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2581275" cy="635"/>
                        </a:xfrm>
                        <a:prstGeom prst="rect">
                          <a:avLst/>
                        </a:prstGeom>
                        <a:solidFill>
                          <a:prstClr val="white"/>
                        </a:solidFill>
                        <a:ln>
                          <a:noFill/>
                        </a:ln>
                      </wps:spPr>
                      <wps:txbx>
                        <w:txbxContent>
                          <w:p w14:paraId="7E9FC576" w14:textId="0EE730FA" w:rsidR="00045EC3" w:rsidRPr="00035668" w:rsidRDefault="00045EC3" w:rsidP="00035668">
                            <w:pPr>
                              <w:pStyle w:val="Caption"/>
                              <w:jc w:val="center"/>
                              <w:rPr>
                                <w:noProof/>
                                <w:sz w:val="24"/>
                                <w:szCs w:val="24"/>
                              </w:rPr>
                            </w:pPr>
                            <w:r w:rsidRPr="00035668">
                              <w:rPr>
                                <w:sz w:val="24"/>
                                <w:szCs w:val="24"/>
                              </w:rPr>
                              <w:t>Colston being thrown into Bristol Harbour. Via</w:t>
                            </w:r>
                            <w:r>
                              <w:rPr>
                                <w:sz w:val="24"/>
                                <w:szCs w:val="24"/>
                              </w:rPr>
                              <w:t xml:space="preserve"> BBC News</w:t>
                            </w:r>
                            <w:r w:rsidRPr="00035668">
                              <w:rPr>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3A20DF" id="Text Box 11" o:spid="_x0000_s1029" type="#_x0000_t202" style="position:absolute;margin-left:0;margin-top:10.3pt;width:203.25pt;height:.05pt;z-index:-2516418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" stroked="f">
                <v:textbox style="mso-fit-shape-to-text:t" inset="0,0,0,0">
                  <w:txbxContent>
                    <w:p w14:paraId="7E9FC576" w14:textId="0EE730FA" w:rsidR="00045EC3" w:rsidRPr="00035668" w:rsidRDefault="00045EC3" w:rsidP="00035668">
                      <w:pPr>
                        <w:pStyle w:val="Caption"/>
                        <w:jc w:val="center"/>
                        <w:rPr>
                          <w:noProof/>
                          <w:sz w:val="24"/>
                          <w:szCs w:val="24"/>
                        </w:rPr>
                      </w:pPr>
                      <w:r w:rsidRPr="00035668">
                        <w:rPr>
                          <w:sz w:val="24"/>
                          <w:szCs w:val="24"/>
                        </w:rPr>
                        <w:t>Colston being thrown into Bristol Harbour. Via</w:t>
                      </w:r>
                      <w:r>
                        <w:rPr>
                          <w:sz w:val="24"/>
                          <w:szCs w:val="24"/>
                        </w:rPr>
                        <w:t xml:space="preserve"> BBC News</w:t>
                      </w:r>
                      <w:r w:rsidRPr="00035668">
                        <w:rPr>
                          <w:sz w:val="24"/>
                          <w:szCs w:val="24"/>
                        </w:rPr>
                        <w:t>.</w:t>
                      </w:r>
                    </w:p>
                  </w:txbxContent>
                </v:textbox>
                <w10:wrap type="tight" anchorx="margin"/>
              </v:shape>
            </w:pict>
          </mc:Fallback>
        </mc:AlternateContent>
      </w:r>
    </w:p>
    <w:p w14:paraId="6CAB401C" w14:textId="18853AF8" w:rsidR="00035668" w:rsidRPr="00035668" w:rsidRDefault="00035668" w:rsidP="00035668">
      <w:pPr>
        <w:rPr>
          <w:sz w:val="24"/>
          <w:szCs w:val="24"/>
        </w:rPr>
      </w:pPr>
      <w:r>
        <w:rPr>
          <w:sz w:val="24"/>
          <w:szCs w:val="24"/>
        </w:rPr>
        <w:t xml:space="preserve">  </w:t>
      </w:r>
    </w:p>
    <w:p w14:paraId="349EF3AF" w14:textId="537043F9" w:rsidR="00035668" w:rsidRPr="00035668" w:rsidRDefault="00035668" w:rsidP="00035668">
      <w:pPr>
        <w:pStyle w:val="ListParagraph"/>
        <w:rPr>
          <w:sz w:val="24"/>
          <w:szCs w:val="24"/>
        </w:rPr>
      </w:pPr>
    </w:p>
    <w:p w14:paraId="3A299F24" w14:textId="2D1544FE" w:rsidR="00035668" w:rsidRDefault="00035668" w:rsidP="002E13EC">
      <w:pPr>
        <w:rPr>
          <w:sz w:val="24"/>
          <w:szCs w:val="24"/>
        </w:rPr>
      </w:pPr>
    </w:p>
    <w:p w14:paraId="1986124F" w14:textId="540CC1D2" w:rsidR="00035668" w:rsidRDefault="00CA5681" w:rsidP="002E13EC">
      <w:pPr>
        <w:rPr>
          <w:sz w:val="24"/>
          <w:szCs w:val="24"/>
        </w:rPr>
      </w:pPr>
      <w:r>
        <w:rPr>
          <w:sz w:val="24"/>
          <w:szCs w:val="24"/>
        </w:rPr>
        <w:lastRenderedPageBreak/>
        <w:t>The response to the removal of the statue was divisive. Conservative Home Secretary Priti Patel called it “utterly disgraceful”, while historian David Olusoga drew comparison to the topping of the statue of Saddam Huissen</w:t>
      </w:r>
      <w:r>
        <w:rPr>
          <w:rStyle w:val="FootnoteReference"/>
          <w:sz w:val="24"/>
          <w:szCs w:val="24"/>
        </w:rPr>
        <w:footnoteReference w:id="11"/>
      </w:r>
      <w:r>
        <w:rPr>
          <w:sz w:val="24"/>
          <w:szCs w:val="24"/>
        </w:rPr>
        <w:t>.</w:t>
      </w:r>
      <w:r w:rsidR="00784D16">
        <w:rPr>
          <w:sz w:val="24"/>
          <w:szCs w:val="24"/>
        </w:rPr>
        <w:t xml:space="preserve"> A monument to Robert Milligan was removed from London’s Docklands for fear of destruction</w:t>
      </w:r>
      <w:r w:rsidR="00784D16">
        <w:rPr>
          <w:rStyle w:val="FootnoteReference"/>
          <w:sz w:val="24"/>
          <w:szCs w:val="24"/>
        </w:rPr>
        <w:footnoteReference w:id="12"/>
      </w:r>
      <w:r w:rsidR="00784D16">
        <w:rPr>
          <w:sz w:val="24"/>
          <w:szCs w:val="24"/>
        </w:rPr>
        <w:t>, and the London mayor Sadiq Khan announced a review of the colonial heritages of London statues and place names</w:t>
      </w:r>
      <w:r w:rsidR="00784D16">
        <w:rPr>
          <w:rStyle w:val="FootnoteReference"/>
          <w:sz w:val="24"/>
          <w:szCs w:val="24"/>
        </w:rPr>
        <w:footnoteReference w:id="13"/>
      </w:r>
      <w:r w:rsidR="00784D16">
        <w:rPr>
          <w:sz w:val="24"/>
          <w:szCs w:val="24"/>
        </w:rPr>
        <w:t>.</w:t>
      </w:r>
    </w:p>
    <w:p w14:paraId="0AD7F7C2" w14:textId="21F108C3" w:rsidR="000F6F61" w:rsidRDefault="000F6F61" w:rsidP="002E13EC">
      <w:pPr>
        <w:rPr>
          <w:sz w:val="24"/>
          <w:szCs w:val="24"/>
        </w:rPr>
      </w:pPr>
      <w:r>
        <w:rPr>
          <w:noProof/>
          <w:sz w:val="24"/>
          <w:szCs w:val="24"/>
        </w:rPr>
        <w:drawing>
          <wp:anchor distT="0" distB="0" distL="114300" distR="114300" simplePos="0" relativeHeight="251676672" behindDoc="1" locked="0" layoutInCell="1" allowOverlap="1" wp14:anchorId="11DB9F0D" wp14:editId="46ECD1C8">
            <wp:simplePos x="0" y="0"/>
            <wp:positionH relativeFrom="margin">
              <wp:align>left</wp:align>
            </wp:positionH>
            <wp:positionV relativeFrom="paragraph">
              <wp:posOffset>304165</wp:posOffset>
            </wp:positionV>
            <wp:extent cx="3249295" cy="2162175"/>
            <wp:effectExtent l="0" t="0" r="8255" b="9525"/>
            <wp:wrapTight wrapText="bothSides">
              <wp:wrapPolygon edited="0">
                <wp:start x="0" y="0"/>
                <wp:lineTo x="0" y="21505"/>
                <wp:lineTo x="21528" y="21505"/>
                <wp:lineTo x="2152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9295" cy="2162175"/>
                    </a:xfrm>
                    <a:prstGeom prst="rect">
                      <a:avLst/>
                    </a:prstGeom>
                  </pic:spPr>
                </pic:pic>
              </a:graphicData>
            </a:graphic>
            <wp14:sizeRelH relativeFrom="margin">
              <wp14:pctWidth>0</wp14:pctWidth>
            </wp14:sizeRelH>
            <wp14:sizeRelV relativeFrom="margin">
              <wp14:pctHeight>0</wp14:pctHeight>
            </wp14:sizeRelV>
          </wp:anchor>
        </w:drawing>
      </w:r>
    </w:p>
    <w:p w14:paraId="74DF9BA4" w14:textId="48D99F9A" w:rsidR="000F6F61" w:rsidRDefault="000F6F61" w:rsidP="002E13EC">
      <w:pPr>
        <w:rPr>
          <w:sz w:val="24"/>
          <w:szCs w:val="24"/>
        </w:rPr>
      </w:pPr>
      <w:r>
        <w:rPr>
          <w:sz w:val="24"/>
          <w:szCs w:val="24"/>
        </w:rPr>
        <w:t>On July 11</w:t>
      </w:r>
      <w:r w:rsidRPr="000F6F61">
        <w:rPr>
          <w:sz w:val="24"/>
          <w:szCs w:val="24"/>
          <w:vertAlign w:val="superscript"/>
        </w:rPr>
        <w:t>th</w:t>
      </w:r>
      <w:r>
        <w:rPr>
          <w:sz w:val="24"/>
          <w:szCs w:val="24"/>
        </w:rPr>
        <w:t xml:space="preserve">, a mannequin styled after the sexual predator Jimmy Saville briefly appeared on the plinth. A sign accompanying the mannequin read </w:t>
      </w:r>
    </w:p>
    <w:p w14:paraId="7A9F3B14" w14:textId="0DFAAEE3" w:rsidR="000F6F61" w:rsidRDefault="000F6F61" w:rsidP="002E13EC">
      <w:pPr>
        <w:rPr>
          <w:color w:val="2E74B5" w:themeColor="accent5" w:themeShade="BF"/>
          <w:sz w:val="24"/>
          <w:szCs w:val="24"/>
        </w:rPr>
      </w:pPr>
      <w:r>
        <w:rPr>
          <w:sz w:val="24"/>
          <w:szCs w:val="24"/>
        </w:rPr>
        <w:t>“</w:t>
      </w:r>
      <w:r>
        <w:rPr>
          <w:color w:val="2E74B5" w:themeColor="accent5" w:themeShade="BF"/>
          <w:sz w:val="24"/>
          <w:szCs w:val="24"/>
        </w:rPr>
        <w:t>None of them stopped my, and your license paid for it. The BBC turning a blind eye since 1922.”</w:t>
      </w:r>
    </w:p>
    <w:p w14:paraId="3983464F" w14:textId="466889B3" w:rsidR="000F6F61" w:rsidRDefault="000F6F61" w:rsidP="002E13EC">
      <w:pPr>
        <w:rPr>
          <w:sz w:val="24"/>
          <w:szCs w:val="24"/>
        </w:rPr>
      </w:pPr>
      <w:r>
        <w:rPr>
          <w:sz w:val="24"/>
          <w:szCs w:val="24"/>
        </w:rPr>
        <w:t>The mannequin remained for about an hour before being removed</w:t>
      </w:r>
      <w:r>
        <w:rPr>
          <w:rStyle w:val="FootnoteReference"/>
          <w:sz w:val="24"/>
          <w:szCs w:val="24"/>
        </w:rPr>
        <w:footnoteReference w:id="14"/>
      </w:r>
      <w:r>
        <w:rPr>
          <w:sz w:val="24"/>
          <w:szCs w:val="24"/>
        </w:rPr>
        <w:t>.</w:t>
      </w:r>
    </w:p>
    <w:p w14:paraId="4F2D76D7" w14:textId="33776F18" w:rsidR="000F6F61" w:rsidRDefault="008C37B2" w:rsidP="002E13EC">
      <w:pPr>
        <w:rPr>
          <w:sz w:val="24"/>
          <w:szCs w:val="24"/>
        </w:rPr>
      </w:pPr>
      <w:r>
        <w:rPr>
          <w:noProof/>
          <w:sz w:val="24"/>
          <w:szCs w:val="24"/>
        </w:rPr>
        <w:drawing>
          <wp:anchor distT="0" distB="0" distL="114300" distR="114300" simplePos="0" relativeHeight="251677696" behindDoc="1" locked="0" layoutInCell="1" allowOverlap="1" wp14:anchorId="728B7B4A" wp14:editId="07EDC81C">
            <wp:simplePos x="0" y="0"/>
            <wp:positionH relativeFrom="margin">
              <wp:align>right</wp:align>
            </wp:positionH>
            <wp:positionV relativeFrom="paragraph">
              <wp:posOffset>227965</wp:posOffset>
            </wp:positionV>
            <wp:extent cx="2997835" cy="1842770"/>
            <wp:effectExtent l="0" t="0" r="0" b="5080"/>
            <wp:wrapTight wrapText="bothSides">
              <wp:wrapPolygon edited="0">
                <wp:start x="0" y="0"/>
                <wp:lineTo x="0" y="21436"/>
                <wp:lineTo x="21412" y="21436"/>
                <wp:lineTo x="2141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97835" cy="1842770"/>
                    </a:xfrm>
                    <a:prstGeom prst="rect">
                      <a:avLst/>
                    </a:prstGeom>
                  </pic:spPr>
                </pic:pic>
              </a:graphicData>
            </a:graphic>
            <wp14:sizeRelH relativeFrom="margin">
              <wp14:pctWidth>0</wp14:pctWidth>
            </wp14:sizeRelH>
            <wp14:sizeRelV relativeFrom="margin">
              <wp14:pctHeight>0</wp14:pctHeight>
            </wp14:sizeRelV>
          </wp:anchor>
        </w:drawing>
      </w:r>
    </w:p>
    <w:p w14:paraId="4BD3B0EE" w14:textId="56650A93" w:rsidR="000F6F61" w:rsidRDefault="000F6F61" w:rsidP="002E13EC">
      <w:pPr>
        <w:rPr>
          <w:sz w:val="24"/>
          <w:szCs w:val="24"/>
        </w:rPr>
      </w:pPr>
      <w:r>
        <w:rPr>
          <w:sz w:val="24"/>
          <w:szCs w:val="24"/>
        </w:rPr>
        <w:t>On July 16</w:t>
      </w:r>
      <w:r w:rsidRPr="000F6F61">
        <w:rPr>
          <w:sz w:val="24"/>
          <w:szCs w:val="24"/>
          <w:vertAlign w:val="superscript"/>
        </w:rPr>
        <w:t>th</w:t>
      </w:r>
      <w:r>
        <w:rPr>
          <w:sz w:val="24"/>
          <w:szCs w:val="24"/>
        </w:rPr>
        <w:t xml:space="preserve">, a sculpture of the Black Lives Matter protestor Jen Reid was erected. Marc Quinn, the artist who recreated the likeness of Reid standing on the empty plinth once the statue was removed, </w:t>
      </w:r>
      <w:r w:rsidR="008C37B2">
        <w:rPr>
          <w:sz w:val="24"/>
          <w:szCs w:val="24"/>
        </w:rPr>
        <w:t>acknowledged the piece as ‘temporary’ and wanted to continue the conversation on racism. The statue was removed just after 24 hours</w:t>
      </w:r>
      <w:r w:rsidR="008C37B2">
        <w:rPr>
          <w:rStyle w:val="FootnoteReference"/>
          <w:sz w:val="24"/>
          <w:szCs w:val="24"/>
        </w:rPr>
        <w:footnoteReference w:id="15"/>
      </w:r>
      <w:r w:rsidR="008C37B2">
        <w:rPr>
          <w:sz w:val="24"/>
          <w:szCs w:val="24"/>
        </w:rPr>
        <w:t>.</w:t>
      </w:r>
    </w:p>
    <w:p w14:paraId="620348E2" w14:textId="37D5FA0C" w:rsidR="008C37B2" w:rsidRDefault="008C37B2" w:rsidP="002E13EC">
      <w:pPr>
        <w:rPr>
          <w:sz w:val="24"/>
          <w:szCs w:val="24"/>
        </w:rPr>
      </w:pPr>
      <w:r>
        <w:rPr>
          <w:noProof/>
          <w:sz w:val="24"/>
          <w:szCs w:val="24"/>
        </w:rPr>
        <w:drawing>
          <wp:anchor distT="0" distB="0" distL="114300" distR="114300" simplePos="0" relativeHeight="251678720" behindDoc="1" locked="0" layoutInCell="1" allowOverlap="1" wp14:anchorId="1507F380" wp14:editId="374F3186">
            <wp:simplePos x="0" y="0"/>
            <wp:positionH relativeFrom="margin">
              <wp:posOffset>-47625</wp:posOffset>
            </wp:positionH>
            <wp:positionV relativeFrom="paragraph">
              <wp:posOffset>48260</wp:posOffset>
            </wp:positionV>
            <wp:extent cx="2630170" cy="1971675"/>
            <wp:effectExtent l="0" t="0" r="0" b="9525"/>
            <wp:wrapTight wrapText="bothSides">
              <wp:wrapPolygon edited="0">
                <wp:start x="0" y="0"/>
                <wp:lineTo x="0" y="21496"/>
                <wp:lineTo x="21433" y="21496"/>
                <wp:lineTo x="2143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a:extLst>
                        <a:ext uri="{28A0092B-C50C-407E-A947-70E740481C1C}">
                          <a14:useLocalDpi xmlns:a14="http://schemas.microsoft.com/office/drawing/2010/main" val="0"/>
                        </a:ext>
                      </a:extLst>
                    </a:blip>
                    <a:stretch>
                      <a:fillRect/>
                    </a:stretch>
                  </pic:blipFill>
                  <pic:spPr>
                    <a:xfrm>
                      <a:off x="0" y="0"/>
                      <a:ext cx="2630170" cy="1971675"/>
                    </a:xfrm>
                    <a:prstGeom prst="rect">
                      <a:avLst/>
                    </a:prstGeom>
                  </pic:spPr>
                </pic:pic>
              </a:graphicData>
            </a:graphic>
            <wp14:sizeRelH relativeFrom="margin">
              <wp14:pctWidth>0</wp14:pctWidth>
            </wp14:sizeRelH>
            <wp14:sizeRelV relativeFrom="margin">
              <wp14:pctHeight>0</wp14:pctHeight>
            </wp14:sizeRelV>
          </wp:anchor>
        </w:drawing>
      </w:r>
    </w:p>
    <w:p w14:paraId="08759405" w14:textId="77777777" w:rsidR="008C37B2" w:rsidRDefault="008C37B2" w:rsidP="002E13EC">
      <w:pPr>
        <w:rPr>
          <w:sz w:val="24"/>
          <w:szCs w:val="24"/>
        </w:rPr>
      </w:pPr>
    </w:p>
    <w:p w14:paraId="19B5C4D9" w14:textId="60A79691" w:rsidR="008C37B2" w:rsidRPr="008C37B2" w:rsidRDefault="008C37B2" w:rsidP="002E13EC">
      <w:pPr>
        <w:rPr>
          <w:sz w:val="24"/>
          <w:szCs w:val="24"/>
        </w:rPr>
      </w:pPr>
      <w:r>
        <w:rPr>
          <w:sz w:val="24"/>
          <w:szCs w:val="24"/>
        </w:rPr>
        <w:t xml:space="preserve">Briefly, a figurine of the </w:t>
      </w:r>
      <w:r>
        <w:rPr>
          <w:i/>
          <w:iCs/>
          <w:sz w:val="24"/>
          <w:szCs w:val="24"/>
        </w:rPr>
        <w:t>Star Wars</w:t>
      </w:r>
      <w:r>
        <w:rPr>
          <w:sz w:val="24"/>
          <w:szCs w:val="24"/>
        </w:rPr>
        <w:t xml:space="preserve"> character Darth Vader appeared to commemorate actor David Prowse, who was born in Bristol and died November 29</w:t>
      </w:r>
      <w:r w:rsidRPr="008C37B2">
        <w:rPr>
          <w:sz w:val="24"/>
          <w:szCs w:val="24"/>
          <w:vertAlign w:val="superscript"/>
        </w:rPr>
        <w:t>th</w:t>
      </w:r>
      <w:r>
        <w:rPr>
          <w:sz w:val="24"/>
          <w:szCs w:val="24"/>
        </w:rPr>
        <w:t xml:space="preserve"> 2020</w:t>
      </w:r>
      <w:r>
        <w:rPr>
          <w:rStyle w:val="FootnoteReference"/>
          <w:sz w:val="24"/>
          <w:szCs w:val="24"/>
        </w:rPr>
        <w:footnoteReference w:id="16"/>
      </w:r>
      <w:r>
        <w:rPr>
          <w:sz w:val="24"/>
          <w:szCs w:val="24"/>
        </w:rPr>
        <w:t>.</w:t>
      </w:r>
    </w:p>
    <w:p w14:paraId="752FEF81" w14:textId="0AE0484E" w:rsidR="008C37B2" w:rsidRDefault="008C37B2" w:rsidP="002E13EC">
      <w:pPr>
        <w:rPr>
          <w:sz w:val="24"/>
          <w:szCs w:val="24"/>
        </w:rPr>
      </w:pPr>
    </w:p>
    <w:p w14:paraId="20239C0B" w14:textId="553ED843" w:rsidR="008C37B2" w:rsidRPr="00983D3B" w:rsidRDefault="008C37B2" w:rsidP="002E13EC">
      <w:pPr>
        <w:rPr>
          <w:sz w:val="28"/>
          <w:szCs w:val="28"/>
          <w:u w:val="single"/>
        </w:rPr>
      </w:pPr>
      <w:r>
        <w:rPr>
          <w:sz w:val="28"/>
          <w:szCs w:val="28"/>
          <w:u w:val="single"/>
        </w:rPr>
        <w:lastRenderedPageBreak/>
        <w:t>Renegotiation</w:t>
      </w:r>
    </w:p>
    <w:p w14:paraId="592EB552" w14:textId="17E57E37" w:rsidR="008C37B2" w:rsidRDefault="008C37B2" w:rsidP="002E13EC">
      <w:pPr>
        <w:rPr>
          <w:sz w:val="24"/>
          <w:szCs w:val="24"/>
        </w:rPr>
      </w:pPr>
      <w:r>
        <w:rPr>
          <w:sz w:val="24"/>
          <w:szCs w:val="24"/>
        </w:rPr>
        <w:t xml:space="preserve">It is very clear that there is a strong impetus towards renegotiation </w:t>
      </w:r>
      <w:r w:rsidR="00983D3B">
        <w:rPr>
          <w:sz w:val="24"/>
          <w:szCs w:val="24"/>
        </w:rPr>
        <w:t xml:space="preserve">of the Colston monument. As shown, multiple attempts have been made to renegotiate the void that has arisen in the absence of the figure of Colston, and many more had taken place before. To some extent, we can consider the work done – no more does the monument to a dangerous and oppressive past loom over the streets of Bristol. Yet, to rest on laurels here would be wasteful of opportunity, for it is the fact that the legwork of removing the statue from its original situation that opens up the door for varied potential futures. </w:t>
      </w:r>
    </w:p>
    <w:p w14:paraId="5A27C9AA" w14:textId="6668EDC4" w:rsidR="00983D3B" w:rsidRDefault="00983D3B" w:rsidP="002E13EC">
      <w:pPr>
        <w:rPr>
          <w:sz w:val="24"/>
          <w:szCs w:val="24"/>
        </w:rPr>
      </w:pPr>
      <w:r>
        <w:rPr>
          <w:sz w:val="24"/>
          <w:szCs w:val="24"/>
        </w:rPr>
        <w:t>One potential future that has now closed however would have been leaving the statue at the bottom of the harbour. It is tempting to imagine statuary as ‘crystalised heritage’, and indeed that may be the exact intention of them. But this imagining is foolish – the statue exists as an object in contemporary space that acts as a conduit for heritage being generated hour by hour and day by day. In leaving the statue in situ at the bed of the Avon, those with an interest in the history of Bristol</w:t>
      </w:r>
      <w:r w:rsidR="001C6E34">
        <w:rPr>
          <w:sz w:val="24"/>
          <w:szCs w:val="24"/>
        </w:rPr>
        <w:t xml:space="preserve"> -</w:t>
      </w:r>
      <w:r>
        <w:rPr>
          <w:sz w:val="24"/>
          <w:szCs w:val="24"/>
        </w:rPr>
        <w:t xml:space="preserve"> which would undoubtedly be driven in part by the noted absence of a figure on top of the plinth</w:t>
      </w:r>
      <w:r w:rsidR="001C6E34">
        <w:rPr>
          <w:sz w:val="24"/>
          <w:szCs w:val="24"/>
        </w:rPr>
        <w:t xml:space="preserve"> -</w:t>
      </w:r>
      <w:r>
        <w:rPr>
          <w:sz w:val="24"/>
          <w:szCs w:val="24"/>
        </w:rPr>
        <w:t xml:space="preserve"> could find record of </w:t>
      </w:r>
      <w:r w:rsidR="001C6E34">
        <w:rPr>
          <w:sz w:val="24"/>
          <w:szCs w:val="24"/>
        </w:rPr>
        <w:t>the statue’s ultimate end in the silt, and perhaps even an intrepid diver could spot the bronze under the water. This fate has been avoided already, however – as the statue was fished from the harbour by local authorities in the early hours of June 11</w:t>
      </w:r>
      <w:r w:rsidR="001C6E34" w:rsidRPr="001C6E34">
        <w:rPr>
          <w:sz w:val="24"/>
          <w:szCs w:val="24"/>
          <w:vertAlign w:val="superscript"/>
        </w:rPr>
        <w:t>th</w:t>
      </w:r>
      <w:r w:rsidR="001C6E34">
        <w:rPr>
          <w:rStyle w:val="FootnoteReference"/>
          <w:sz w:val="24"/>
          <w:szCs w:val="24"/>
        </w:rPr>
        <w:footnoteReference w:id="17"/>
      </w:r>
      <w:r w:rsidR="001C6E34">
        <w:rPr>
          <w:sz w:val="24"/>
          <w:szCs w:val="24"/>
        </w:rPr>
        <w:t>. Said authorities have already offered some ideas towards renegotiation, with the head of collections and archives as Bristol City Council saying “</w:t>
      </w:r>
      <w:r w:rsidR="001C6E34" w:rsidRPr="001C6E34">
        <w:rPr>
          <w:sz w:val="24"/>
          <w:szCs w:val="24"/>
        </w:rPr>
        <w:t>The ropes that were tied around him, the spray paint added to him, is still there so we'll keep him like that</w:t>
      </w:r>
      <w:r w:rsidR="001C6E34">
        <w:rPr>
          <w:sz w:val="24"/>
          <w:szCs w:val="24"/>
        </w:rPr>
        <w:t>.”. While this is a good start, it is not unproblematic.</w:t>
      </w:r>
    </w:p>
    <w:p w14:paraId="627654E3" w14:textId="3CA5AE28" w:rsidR="001C6E34" w:rsidRDefault="001C6E34" w:rsidP="002E13EC">
      <w:pPr>
        <w:rPr>
          <w:sz w:val="24"/>
          <w:szCs w:val="24"/>
        </w:rPr>
      </w:pPr>
      <w:r>
        <w:rPr>
          <w:noProof/>
        </w:rPr>
        <mc:AlternateContent>
          <mc:Choice Requires="wps">
            <w:drawing>
              <wp:anchor distT="0" distB="0" distL="114300" distR="114300" simplePos="0" relativeHeight="251681792" behindDoc="1" locked="0" layoutInCell="1" allowOverlap="1" wp14:anchorId="3B171929" wp14:editId="42C876C7">
                <wp:simplePos x="0" y="0"/>
                <wp:positionH relativeFrom="column">
                  <wp:posOffset>970280</wp:posOffset>
                </wp:positionH>
                <wp:positionV relativeFrom="paragraph">
                  <wp:posOffset>2484120</wp:posOffset>
                </wp:positionV>
                <wp:extent cx="3781425"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781425" cy="635"/>
                        </a:xfrm>
                        <a:prstGeom prst="rect">
                          <a:avLst/>
                        </a:prstGeom>
                        <a:solidFill>
                          <a:prstClr val="white"/>
                        </a:solidFill>
                        <a:ln>
                          <a:noFill/>
                        </a:ln>
                      </wps:spPr>
                      <wps:txbx>
                        <w:txbxContent>
                          <w:p w14:paraId="08563935" w14:textId="79DEC3BB" w:rsidR="00045EC3" w:rsidRPr="006E353E" w:rsidRDefault="00045EC3" w:rsidP="00F637FB">
                            <w:pPr>
                              <w:pStyle w:val="Caption"/>
                              <w:jc w:val="center"/>
                              <w:rPr>
                                <w:noProof/>
                                <w:sz w:val="24"/>
                                <w:szCs w:val="24"/>
                              </w:rPr>
                            </w:pPr>
                            <w:r>
                              <w:t>Colston in a secure, undisclosed location. Note the damage and the spray paint, red on the face and blue on the lower leg. Via Wikipedia.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171929" id="Text Box 17" o:spid="_x0000_s1030" type="#_x0000_t202" style="position:absolute;margin-left:76.4pt;margin-top:195.6pt;width:297.7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" stroked="f">
                <v:textbox style="mso-fit-shape-to-text:t" inset="0,0,0,0">
                  <w:txbxContent>
                    <w:p w14:paraId="08563935" w14:textId="79DEC3BB" w:rsidR="00045EC3" w:rsidRPr="006E353E" w:rsidRDefault="00045EC3" w:rsidP="00F637FB">
                      <w:pPr>
                        <w:pStyle w:val="Caption"/>
                        <w:jc w:val="center"/>
                        <w:rPr>
                          <w:noProof/>
                          <w:sz w:val="24"/>
                          <w:szCs w:val="24"/>
                        </w:rPr>
                      </w:pPr>
                      <w:r>
                        <w:t>Colston in a secure, undisclosed location. Note the damage and the spray paint, red on the face and blue on the lower leg. Via Wikipedia.</w:t>
                      </w:r>
                    </w:p>
                  </w:txbxContent>
                </v:textbox>
                <w10:wrap type="tight"/>
              </v:shape>
            </w:pict>
          </mc:Fallback>
        </mc:AlternateContent>
      </w:r>
      <w:r>
        <w:rPr>
          <w:noProof/>
          <w:sz w:val="24"/>
          <w:szCs w:val="24"/>
        </w:rPr>
        <w:drawing>
          <wp:anchor distT="0" distB="0" distL="114300" distR="114300" simplePos="0" relativeHeight="251679744" behindDoc="1" locked="0" layoutInCell="1" allowOverlap="1" wp14:anchorId="25145587" wp14:editId="16ED4206">
            <wp:simplePos x="0" y="0"/>
            <wp:positionH relativeFrom="margin">
              <wp:align>center</wp:align>
            </wp:positionH>
            <wp:positionV relativeFrom="paragraph">
              <wp:posOffset>36195</wp:posOffset>
            </wp:positionV>
            <wp:extent cx="3781425" cy="2390775"/>
            <wp:effectExtent l="0" t="0" r="9525" b="9525"/>
            <wp:wrapTight wrapText="bothSides">
              <wp:wrapPolygon edited="0">
                <wp:start x="0" y="0"/>
                <wp:lineTo x="0" y="21514"/>
                <wp:lineTo x="21546" y="21514"/>
                <wp:lineTo x="21546" y="0"/>
                <wp:lineTo x="0" y="0"/>
              </wp:wrapPolygon>
            </wp:wrapTight>
            <wp:docPr id="16" name="Picture 16" descr="A picture containing indoor, messy, cluttered, di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 messy, cluttered, dirty&#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781425" cy="2390775"/>
                    </a:xfrm>
                    <a:prstGeom prst="rect">
                      <a:avLst/>
                    </a:prstGeom>
                  </pic:spPr>
                </pic:pic>
              </a:graphicData>
            </a:graphic>
          </wp:anchor>
        </w:drawing>
      </w:r>
    </w:p>
    <w:p w14:paraId="4AF5CE5B" w14:textId="3DFAA7DC" w:rsidR="001C6E34" w:rsidRPr="008C37B2" w:rsidRDefault="001C6E34" w:rsidP="002E13EC">
      <w:pPr>
        <w:rPr>
          <w:sz w:val="24"/>
          <w:szCs w:val="24"/>
        </w:rPr>
      </w:pPr>
    </w:p>
    <w:p w14:paraId="5CC94E3F" w14:textId="7207C981" w:rsidR="008C37B2" w:rsidRDefault="008C37B2" w:rsidP="002E13EC">
      <w:pPr>
        <w:rPr>
          <w:sz w:val="24"/>
          <w:szCs w:val="24"/>
        </w:rPr>
      </w:pPr>
    </w:p>
    <w:p w14:paraId="2FCA3B59" w14:textId="7C5384F1" w:rsidR="00F637FB" w:rsidRDefault="00F637FB" w:rsidP="002E13EC">
      <w:pPr>
        <w:rPr>
          <w:sz w:val="24"/>
          <w:szCs w:val="24"/>
        </w:rPr>
      </w:pPr>
    </w:p>
    <w:p w14:paraId="2B2019EC" w14:textId="098F3CB1" w:rsidR="00F637FB" w:rsidRDefault="00F637FB" w:rsidP="002E13EC">
      <w:pPr>
        <w:rPr>
          <w:sz w:val="24"/>
          <w:szCs w:val="24"/>
        </w:rPr>
      </w:pPr>
    </w:p>
    <w:p w14:paraId="5718107D" w14:textId="513D8278" w:rsidR="00F637FB" w:rsidRDefault="00F637FB" w:rsidP="002E13EC">
      <w:pPr>
        <w:rPr>
          <w:sz w:val="24"/>
          <w:szCs w:val="24"/>
        </w:rPr>
      </w:pPr>
    </w:p>
    <w:p w14:paraId="3FC3277C" w14:textId="3CCE9D7C" w:rsidR="00F637FB" w:rsidRDefault="00F637FB" w:rsidP="002E13EC">
      <w:pPr>
        <w:rPr>
          <w:sz w:val="24"/>
          <w:szCs w:val="24"/>
        </w:rPr>
      </w:pPr>
    </w:p>
    <w:p w14:paraId="5D7C64ED" w14:textId="0838D1DC" w:rsidR="00F637FB" w:rsidRDefault="00F637FB" w:rsidP="002E13EC">
      <w:pPr>
        <w:rPr>
          <w:sz w:val="24"/>
          <w:szCs w:val="24"/>
        </w:rPr>
      </w:pPr>
    </w:p>
    <w:p w14:paraId="06D79EC5" w14:textId="18F2A7BD" w:rsidR="00F637FB" w:rsidRDefault="00F637FB" w:rsidP="002E13EC">
      <w:pPr>
        <w:rPr>
          <w:sz w:val="24"/>
          <w:szCs w:val="24"/>
        </w:rPr>
      </w:pPr>
    </w:p>
    <w:p w14:paraId="3019ABAB" w14:textId="63DB86D3" w:rsidR="00F637FB" w:rsidRDefault="00F637FB" w:rsidP="002E13EC">
      <w:pPr>
        <w:rPr>
          <w:sz w:val="24"/>
          <w:szCs w:val="24"/>
        </w:rPr>
      </w:pPr>
    </w:p>
    <w:p w14:paraId="77D04655" w14:textId="0C272A7C" w:rsidR="00F637FB" w:rsidRDefault="00F637FB" w:rsidP="002E13EC">
      <w:pPr>
        <w:rPr>
          <w:sz w:val="24"/>
          <w:szCs w:val="24"/>
        </w:rPr>
      </w:pPr>
    </w:p>
    <w:p w14:paraId="55959769" w14:textId="66DE721B" w:rsidR="00F637FB" w:rsidRDefault="00F637FB" w:rsidP="002E13EC">
      <w:pPr>
        <w:rPr>
          <w:sz w:val="24"/>
          <w:szCs w:val="24"/>
        </w:rPr>
      </w:pPr>
    </w:p>
    <w:p w14:paraId="643E45EE" w14:textId="77777777" w:rsidR="006F49D9" w:rsidRDefault="00F701B1" w:rsidP="002E13EC">
      <w:pPr>
        <w:rPr>
          <w:sz w:val="24"/>
          <w:szCs w:val="24"/>
        </w:rPr>
      </w:pPr>
      <w:r>
        <w:rPr>
          <w:sz w:val="24"/>
          <w:szCs w:val="24"/>
        </w:rPr>
        <w:lastRenderedPageBreak/>
        <w:t>If the statue were to end up in a museum, then the biggest risk that ends up being run is that the statue becomes an exhibit to Edward Colston</w:t>
      </w:r>
      <w:r w:rsidR="006F49D9">
        <w:rPr>
          <w:sz w:val="24"/>
          <w:szCs w:val="24"/>
        </w:rPr>
        <w:t xml:space="preserve">, rather than an object of interest in of itself. Special care must be taken in this instance to represent the statue as a historical object, delineating its history regarding Colston and his myriad crimes and its history as a vector of cultural domination by Victorian / Georgian elites, and its history as a loci of rejection by the Black Lives Matter movement. In addition, display in a museum itself is also a vector of cultural domination, by the museum itself imparting ‘high art value’ to the statue. </w:t>
      </w:r>
    </w:p>
    <w:p w14:paraId="339951E1" w14:textId="59623A5D" w:rsidR="006F49D9" w:rsidRDefault="006F49D9" w:rsidP="002E13EC">
      <w:pPr>
        <w:rPr>
          <w:sz w:val="24"/>
          <w:szCs w:val="24"/>
        </w:rPr>
      </w:pPr>
      <w:r>
        <w:rPr>
          <w:sz w:val="24"/>
          <w:szCs w:val="24"/>
        </w:rPr>
        <w:t xml:space="preserve">I would like to put forward two separate proposals for the relocation and renegotiation of the Edward Colston statue: relocation to the Bristol Aquarium, and a ceremonial </w:t>
      </w:r>
      <w:r w:rsidR="009027D6">
        <w:rPr>
          <w:sz w:val="24"/>
          <w:szCs w:val="24"/>
        </w:rPr>
        <w:t>journey</w:t>
      </w:r>
      <w:r>
        <w:rPr>
          <w:sz w:val="24"/>
          <w:szCs w:val="24"/>
        </w:rPr>
        <w:t xml:space="preserve"> across the ocean to Africa.</w:t>
      </w:r>
    </w:p>
    <w:p w14:paraId="7D6B6F53" w14:textId="1D9ABDE3" w:rsidR="006F49D9" w:rsidRDefault="006F49D9" w:rsidP="002E13EC">
      <w:pPr>
        <w:rPr>
          <w:sz w:val="24"/>
          <w:szCs w:val="24"/>
        </w:rPr>
      </w:pPr>
    </w:p>
    <w:p w14:paraId="54737552" w14:textId="3259CA4D" w:rsidR="006F49D9" w:rsidRDefault="006F49D9" w:rsidP="002E13EC">
      <w:pPr>
        <w:rPr>
          <w:sz w:val="28"/>
          <w:szCs w:val="28"/>
          <w:u w:val="single"/>
        </w:rPr>
      </w:pPr>
      <w:r>
        <w:rPr>
          <w:sz w:val="28"/>
          <w:szCs w:val="28"/>
          <w:u w:val="single"/>
        </w:rPr>
        <w:t>Proposal 1: Bristol Aquarium</w:t>
      </w:r>
    </w:p>
    <w:p w14:paraId="39B2ABF6" w14:textId="167BDADB" w:rsidR="006F49D9" w:rsidRDefault="006F49D9" w:rsidP="002E13EC">
      <w:pPr>
        <w:rPr>
          <w:sz w:val="28"/>
          <w:szCs w:val="28"/>
          <w:u w:val="single"/>
        </w:rPr>
      </w:pPr>
    </w:p>
    <w:p w14:paraId="2887B8E9" w14:textId="477A00ED" w:rsidR="006F49D9" w:rsidRDefault="006F49D9" w:rsidP="002E13EC">
      <w:pPr>
        <w:rPr>
          <w:sz w:val="24"/>
          <w:szCs w:val="24"/>
        </w:rPr>
      </w:pPr>
      <w:r>
        <w:rPr>
          <w:sz w:val="24"/>
          <w:szCs w:val="24"/>
        </w:rPr>
        <w:t>Exceptionally close to the exact location in which Colston was submerged, and certainly along the route on which the statue was rolled, is the Bristol Aquarium. Relocating the statue to one of the tanks in the aquarium would achieve multiple goals:</w:t>
      </w:r>
    </w:p>
    <w:p w14:paraId="2E824E81" w14:textId="7F51D61F" w:rsidR="006F49D9" w:rsidRDefault="006F49D9" w:rsidP="006F49D9">
      <w:pPr>
        <w:pStyle w:val="ListParagraph"/>
        <w:numPr>
          <w:ilvl w:val="0"/>
          <w:numId w:val="3"/>
        </w:numPr>
        <w:rPr>
          <w:sz w:val="24"/>
          <w:szCs w:val="24"/>
        </w:rPr>
      </w:pPr>
      <w:r>
        <w:rPr>
          <w:sz w:val="24"/>
          <w:szCs w:val="24"/>
        </w:rPr>
        <w:t>The water of the tank would reflect the water of the Avon in which Colston was dumped.</w:t>
      </w:r>
    </w:p>
    <w:p w14:paraId="01906890" w14:textId="7B53CA1A" w:rsidR="006F49D9" w:rsidRDefault="006F49D9" w:rsidP="006F49D9">
      <w:pPr>
        <w:pStyle w:val="ListParagraph"/>
        <w:numPr>
          <w:ilvl w:val="0"/>
          <w:numId w:val="3"/>
        </w:numPr>
        <w:rPr>
          <w:sz w:val="24"/>
          <w:szCs w:val="24"/>
        </w:rPr>
      </w:pPr>
      <w:r>
        <w:rPr>
          <w:sz w:val="24"/>
          <w:szCs w:val="24"/>
        </w:rPr>
        <w:t xml:space="preserve">Those with an interest could still find the statue. There is an issue of accessibility here – the aquarium is not free to visit, and the price (as reasonable at it seems at a glance) adds exclusivity. </w:t>
      </w:r>
    </w:p>
    <w:p w14:paraId="587D4CF7" w14:textId="40B8DD77" w:rsidR="006F49D9" w:rsidRDefault="006F49D9" w:rsidP="006F49D9">
      <w:pPr>
        <w:pStyle w:val="ListParagraph"/>
        <w:numPr>
          <w:ilvl w:val="0"/>
          <w:numId w:val="3"/>
        </w:numPr>
        <w:rPr>
          <w:sz w:val="24"/>
          <w:szCs w:val="24"/>
        </w:rPr>
      </w:pPr>
      <w:r>
        <w:rPr>
          <w:sz w:val="24"/>
          <w:szCs w:val="24"/>
        </w:rPr>
        <w:t>The statue would still be in its ‘native’ Bristolian context.</w:t>
      </w:r>
    </w:p>
    <w:p w14:paraId="7B16F5F0" w14:textId="77777777" w:rsidR="009027D6" w:rsidRDefault="006F49D9" w:rsidP="006F49D9">
      <w:pPr>
        <w:rPr>
          <w:sz w:val="24"/>
          <w:szCs w:val="24"/>
        </w:rPr>
      </w:pPr>
      <w:r>
        <w:rPr>
          <w:sz w:val="24"/>
          <w:szCs w:val="24"/>
        </w:rPr>
        <w:t xml:space="preserve">In totality, I would propose the statue be laid sideways in the tank containing sharks that the aquarium advertises, with a QR code or </w:t>
      </w:r>
      <w:r w:rsidR="009027D6">
        <w:rPr>
          <w:sz w:val="24"/>
          <w:szCs w:val="24"/>
        </w:rPr>
        <w:t>plaque giving information about Colston, and the events that lead the statue to the aquarium. It is important, if not vital, that the statue does not become the attraction itself – by reducing the statue to essentially furniture that can hold more interest to people who want to seek it, it would represent a rejection of the history that Colston represents. This would also go some way to appease more conservative voices that would like to see the statue in a museum – the statue hasn’t been ‘erased’ or ‘removed’, but simply relocated and recontextualised. Accessibility is important – to mitigate this issue, I would like to see some sort of viewing window or portal that can be accessed from the outside of the aquarium, without having to pay the entry fee.</w:t>
      </w:r>
    </w:p>
    <w:p w14:paraId="249938F1" w14:textId="77777777" w:rsidR="009027D6" w:rsidRDefault="009027D6" w:rsidP="006F49D9">
      <w:pPr>
        <w:rPr>
          <w:sz w:val="24"/>
          <w:szCs w:val="24"/>
        </w:rPr>
      </w:pPr>
    </w:p>
    <w:p w14:paraId="6C665BEB" w14:textId="77777777" w:rsidR="009027D6" w:rsidRDefault="009027D6" w:rsidP="006F49D9">
      <w:pPr>
        <w:rPr>
          <w:sz w:val="28"/>
          <w:szCs w:val="28"/>
          <w:u w:val="single"/>
        </w:rPr>
      </w:pPr>
    </w:p>
    <w:p w14:paraId="3201F954" w14:textId="77777777" w:rsidR="009027D6" w:rsidRDefault="009027D6" w:rsidP="006F49D9">
      <w:pPr>
        <w:rPr>
          <w:sz w:val="28"/>
          <w:szCs w:val="28"/>
          <w:u w:val="single"/>
        </w:rPr>
      </w:pPr>
    </w:p>
    <w:p w14:paraId="387C4FB0" w14:textId="77777777" w:rsidR="009027D6" w:rsidRDefault="009027D6" w:rsidP="006F49D9">
      <w:pPr>
        <w:rPr>
          <w:sz w:val="28"/>
          <w:szCs w:val="28"/>
          <w:u w:val="single"/>
        </w:rPr>
      </w:pPr>
    </w:p>
    <w:p w14:paraId="6A2E4DD3" w14:textId="10C6DF97" w:rsidR="006F49D9" w:rsidRPr="006F49D9" w:rsidRDefault="009027D6" w:rsidP="006F49D9">
      <w:pPr>
        <w:rPr>
          <w:sz w:val="24"/>
          <w:szCs w:val="24"/>
        </w:rPr>
      </w:pPr>
      <w:r>
        <w:rPr>
          <w:sz w:val="28"/>
          <w:szCs w:val="28"/>
          <w:u w:val="single"/>
        </w:rPr>
        <w:lastRenderedPageBreak/>
        <w:t>Proposal 2: Ceremonial Journey</w:t>
      </w:r>
      <w:r w:rsidR="006F49D9">
        <w:rPr>
          <w:sz w:val="24"/>
          <w:szCs w:val="24"/>
        </w:rPr>
        <w:t xml:space="preserve"> </w:t>
      </w:r>
    </w:p>
    <w:p w14:paraId="7ECC6346" w14:textId="2865F939" w:rsidR="00F637FB" w:rsidRDefault="00F701B1" w:rsidP="002E13EC">
      <w:pPr>
        <w:rPr>
          <w:sz w:val="24"/>
          <w:szCs w:val="24"/>
        </w:rPr>
      </w:pPr>
      <w:r>
        <w:rPr>
          <w:sz w:val="24"/>
          <w:szCs w:val="24"/>
        </w:rPr>
        <w:t xml:space="preserve"> </w:t>
      </w:r>
    </w:p>
    <w:p w14:paraId="6B16C7B6" w14:textId="1287D6F0" w:rsidR="009027D6" w:rsidRDefault="009027D6" w:rsidP="002E13EC">
      <w:pPr>
        <w:rPr>
          <w:sz w:val="24"/>
          <w:szCs w:val="24"/>
        </w:rPr>
      </w:pPr>
      <w:r>
        <w:rPr>
          <w:sz w:val="24"/>
          <w:szCs w:val="24"/>
        </w:rPr>
        <w:t>Colston profited from the triangular trade of his era, in which slaves were transported from Africa to the Americas. Here, the slaves would labour on tobacco and sugar plantations, which would then be brought back to Europe to be sold. Bristol has always been proud of its maritime heritage, as it has every right to be, but the specific histories of slavery and triangular trade are a continued open wound.</w:t>
      </w:r>
    </w:p>
    <w:p w14:paraId="23BD3D86" w14:textId="51A8B523" w:rsidR="009027D6" w:rsidRDefault="009027D6" w:rsidP="002E13EC">
      <w:pPr>
        <w:rPr>
          <w:sz w:val="24"/>
          <w:szCs w:val="24"/>
        </w:rPr>
      </w:pPr>
      <w:r>
        <w:rPr>
          <w:sz w:val="24"/>
          <w:szCs w:val="24"/>
        </w:rPr>
        <w:t>The proposition here would involve a ceremonial trip, taking the Colston statue across the ocean – preferably on a period appropriate vessel – to the Americas. Here, an offering of tobacco or sugar should be made. It is important that this offering is not forced – it is entirely acceptable that those nations may not be interested in assisting in the penance of Colston, Bristol and ultimately England</w:t>
      </w:r>
      <w:r w:rsidR="00234415">
        <w:rPr>
          <w:sz w:val="24"/>
          <w:szCs w:val="24"/>
        </w:rPr>
        <w:t xml:space="preserve">. Once this step has concluded, then passage should be made across to Africa, where one of two things can happen. One, </w:t>
      </w:r>
      <w:r w:rsidR="00234415" w:rsidRPr="00234415">
        <w:rPr>
          <w:sz w:val="24"/>
          <w:szCs w:val="24"/>
        </w:rPr>
        <w:t xml:space="preserve">the statue itself can be offered to a local authority, for use as they see fit. </w:t>
      </w:r>
      <w:r w:rsidR="00234415">
        <w:rPr>
          <w:sz w:val="24"/>
          <w:szCs w:val="24"/>
        </w:rPr>
        <w:t xml:space="preserve"> Again, a key aspect of this is the autonomy of the receiving party – to direct how they reuse or recontextualise the statue would be an insulting mirror of events past, whether they decide to display the statue as is or melt it down as scrap metal. Two, the statue may not even have to finish the journey – much as slaves were tossed overboard during voyages, as their lives were not considered worth the price of maintaining them, Colston himself could be consigned to the ocean.</w:t>
      </w:r>
      <w:r w:rsidR="00C16E18">
        <w:rPr>
          <w:sz w:val="24"/>
          <w:szCs w:val="24"/>
        </w:rPr>
        <w:t xml:space="preserve"> This option is more symbolically tempting than the first – Colston’s final resting place on the ocean floor mirroring his place at the bottom of the Avon with the action of him being put there reflecting the fate of his victims – but is perhaps less useful in practical repatriation of his legacy to the continent that suffered most at his hand. A small African town would no doubt have more use for bronze in their possession than a symbolic gesture of bronze a thousand meters underwater.</w:t>
      </w:r>
    </w:p>
    <w:p w14:paraId="403AD3F6" w14:textId="6AEB3694" w:rsidR="00C16E18" w:rsidRDefault="007A7B9C" w:rsidP="002E13EC">
      <w:pPr>
        <w:rPr>
          <w:sz w:val="24"/>
          <w:szCs w:val="24"/>
        </w:rPr>
      </w:pPr>
      <w:r>
        <w:rPr>
          <w:sz w:val="24"/>
          <w:szCs w:val="24"/>
        </w:rPr>
        <w:pict w14:anchorId="1F285FAD">
          <v:rect id="_x0000_i1028" style="width:0;height:1.5pt" o:hralign="center" o:hrstd="t" o:hr="t" fillcolor="#a0a0a0" stroked="f"/>
        </w:pict>
      </w:r>
    </w:p>
    <w:p w14:paraId="5039D8F4" w14:textId="3A45C7E0" w:rsidR="00C16E18" w:rsidRDefault="00D33AA8" w:rsidP="002E13EC">
      <w:pPr>
        <w:rPr>
          <w:sz w:val="24"/>
          <w:szCs w:val="24"/>
        </w:rPr>
      </w:pPr>
      <w:r>
        <w:rPr>
          <w:sz w:val="24"/>
          <w:szCs w:val="24"/>
        </w:rPr>
        <w:t>Colston’s statue presents unique opportunity for renegotiation because it is so clearly already within an active process of renegotiation. Whatever happens to the statue, it is evident that the heritage that it represents is repugnant and rightly rejected by the majority of people who’s lives Colston has so deeply affected, and the opportunity must be taken to present a new face of Bristol – not just for those affected, but for the shaping of a unified future heritage. This is not an easy task – the power dynamics of race and wealth that Colston exemplified are not the only ones, and they must all be addressed for the cause of an equal society. This is why negotiation is important – not for shaping the past, for that has already happened, but for directing society at present towards a common future of good.</w:t>
      </w:r>
    </w:p>
    <w:p w14:paraId="2211A9A1" w14:textId="1AA54362" w:rsidR="00D33AA8" w:rsidRDefault="00D33AA8" w:rsidP="002E13EC">
      <w:pPr>
        <w:rPr>
          <w:sz w:val="24"/>
          <w:szCs w:val="24"/>
        </w:rPr>
      </w:pPr>
    </w:p>
    <w:p w14:paraId="5116BB6D" w14:textId="7021209B" w:rsidR="00D33AA8" w:rsidRDefault="00D33AA8" w:rsidP="002E13EC">
      <w:pPr>
        <w:rPr>
          <w:sz w:val="24"/>
          <w:szCs w:val="24"/>
        </w:rPr>
      </w:pPr>
    </w:p>
    <w:p w14:paraId="41ECDC9C" w14:textId="36D821B7" w:rsidR="00D33AA8" w:rsidRDefault="00D33AA8" w:rsidP="002E13EC">
      <w:pPr>
        <w:rPr>
          <w:sz w:val="24"/>
          <w:szCs w:val="24"/>
        </w:rPr>
      </w:pPr>
    </w:p>
    <w:p w14:paraId="1C92498B" w14:textId="331C07BA" w:rsidR="00D33AA8" w:rsidRDefault="00D33AA8" w:rsidP="002E13EC">
      <w:pPr>
        <w:rPr>
          <w:sz w:val="24"/>
          <w:szCs w:val="24"/>
        </w:rPr>
      </w:pPr>
    </w:p>
    <w:p w14:paraId="5561472E" w14:textId="30CE8DB5" w:rsidR="00D33AA8" w:rsidRDefault="00D33AA8" w:rsidP="002E13EC">
      <w:pPr>
        <w:rPr>
          <w:sz w:val="28"/>
          <w:szCs w:val="28"/>
          <w:u w:val="single"/>
        </w:rPr>
      </w:pPr>
      <w:r>
        <w:rPr>
          <w:sz w:val="28"/>
          <w:szCs w:val="28"/>
          <w:u w:val="single"/>
        </w:rPr>
        <w:lastRenderedPageBreak/>
        <w:t>Bibliography</w:t>
      </w:r>
    </w:p>
    <w:p w14:paraId="7F1F16F1" w14:textId="66C0129C" w:rsidR="00D33AA8" w:rsidRDefault="00D33AA8" w:rsidP="002E13EC">
      <w:pPr>
        <w:rPr>
          <w:sz w:val="28"/>
          <w:szCs w:val="28"/>
          <w:u w:val="single"/>
        </w:rPr>
      </w:pPr>
    </w:p>
    <w:p w14:paraId="24A9CC92" w14:textId="77777777" w:rsidR="00045EC3" w:rsidRDefault="00045EC3" w:rsidP="00045EC3">
      <w:r>
        <w:t xml:space="preserve">Ball, R. (2018) </w:t>
      </w:r>
      <w:r>
        <w:rPr>
          <w:i/>
          <w:iCs/>
        </w:rPr>
        <w:t>Myths within myths… Edward Colston and that statue.</w:t>
      </w:r>
      <w:r>
        <w:t xml:space="preserve"> Available at: </w:t>
      </w:r>
      <w:hyperlink r:id="rId19" w:history="1">
        <w:r w:rsidRPr="00C72082">
          <w:rPr>
            <w:rStyle w:val="Hyperlink"/>
          </w:rPr>
          <w:t>https://www.brh.org.uk/site/articles/myths-within-myths</w:t>
        </w:r>
      </w:hyperlink>
      <w:r>
        <w:t xml:space="preserve"> [Accessed 07/02/2021]</w:t>
      </w:r>
    </w:p>
    <w:p w14:paraId="260A558C" w14:textId="77777777" w:rsidR="00045EC3" w:rsidRDefault="00045EC3" w:rsidP="00045EC3">
      <w:pPr>
        <w:rPr>
          <w:sz w:val="24"/>
          <w:szCs w:val="24"/>
        </w:rPr>
      </w:pPr>
      <w:r>
        <w:rPr>
          <w:sz w:val="24"/>
          <w:szCs w:val="24"/>
        </w:rPr>
        <w:t xml:space="preserve">BBC News (2020) </w:t>
      </w:r>
      <w:r>
        <w:rPr>
          <w:i/>
          <w:iCs/>
          <w:sz w:val="24"/>
          <w:szCs w:val="24"/>
        </w:rPr>
        <w:t xml:space="preserve">Edward Colston statue: Protestors tear down slave trader monument. </w:t>
      </w:r>
      <w:r>
        <w:rPr>
          <w:sz w:val="24"/>
          <w:szCs w:val="24"/>
        </w:rPr>
        <w:t xml:space="preserve">Available at: </w:t>
      </w:r>
      <w:hyperlink r:id="rId20" w:history="1">
        <w:r w:rsidRPr="00C72082">
          <w:rPr>
            <w:rStyle w:val="Hyperlink"/>
            <w:sz w:val="24"/>
            <w:szCs w:val="24"/>
          </w:rPr>
          <w:t>https://www.bbc.co.uk/news/uk-52954305</w:t>
        </w:r>
      </w:hyperlink>
      <w:r>
        <w:rPr>
          <w:sz w:val="24"/>
          <w:szCs w:val="24"/>
        </w:rPr>
        <w:t xml:space="preserve"> [Accessed 07/02/2021]</w:t>
      </w:r>
    </w:p>
    <w:p w14:paraId="7580A6C9" w14:textId="77777777" w:rsidR="00045EC3" w:rsidRDefault="00045EC3" w:rsidP="00045EC3">
      <w:pPr>
        <w:rPr>
          <w:sz w:val="24"/>
          <w:szCs w:val="24"/>
        </w:rPr>
      </w:pPr>
      <w:r>
        <w:rPr>
          <w:sz w:val="24"/>
          <w:szCs w:val="24"/>
        </w:rPr>
        <w:t xml:space="preserve">BBC News (2020) </w:t>
      </w:r>
      <w:r>
        <w:rPr>
          <w:i/>
          <w:iCs/>
          <w:sz w:val="24"/>
          <w:szCs w:val="24"/>
        </w:rPr>
        <w:t>Edward Colston statue pulled out of Bristol Harbour</w:t>
      </w:r>
      <w:r>
        <w:rPr>
          <w:sz w:val="24"/>
          <w:szCs w:val="24"/>
        </w:rPr>
        <w:t xml:space="preserve">. Available at: </w:t>
      </w:r>
      <w:hyperlink r:id="rId21" w:history="1">
        <w:r w:rsidRPr="00C72082">
          <w:rPr>
            <w:rStyle w:val="Hyperlink"/>
            <w:sz w:val="24"/>
            <w:szCs w:val="24"/>
          </w:rPr>
          <w:t>https://www.bbc.co.uk/news/uk-england-bristol-53004748</w:t>
        </w:r>
      </w:hyperlink>
      <w:r>
        <w:rPr>
          <w:sz w:val="24"/>
          <w:szCs w:val="24"/>
        </w:rPr>
        <w:t xml:space="preserve"> [Accessed 07/02/2021]</w:t>
      </w:r>
    </w:p>
    <w:p w14:paraId="638B5F6F" w14:textId="77777777" w:rsidR="00045EC3" w:rsidRDefault="00045EC3" w:rsidP="00045EC3">
      <w:pPr>
        <w:rPr>
          <w:sz w:val="24"/>
          <w:szCs w:val="24"/>
        </w:rPr>
      </w:pPr>
      <w:r>
        <w:rPr>
          <w:sz w:val="24"/>
          <w:szCs w:val="24"/>
        </w:rPr>
        <w:t xml:space="preserve">BBC News (2020) </w:t>
      </w:r>
      <w:r>
        <w:rPr>
          <w:i/>
          <w:iCs/>
          <w:sz w:val="24"/>
          <w:szCs w:val="24"/>
        </w:rPr>
        <w:t>Jen Reid: Bristol Black Lives Matter statue removed.</w:t>
      </w:r>
      <w:r>
        <w:rPr>
          <w:sz w:val="24"/>
          <w:szCs w:val="24"/>
        </w:rPr>
        <w:t xml:space="preserve"> Available at: </w:t>
      </w:r>
      <w:hyperlink r:id="rId22" w:history="1">
        <w:r w:rsidRPr="00C72082">
          <w:rPr>
            <w:rStyle w:val="Hyperlink"/>
            <w:sz w:val="24"/>
            <w:szCs w:val="24"/>
          </w:rPr>
          <w:t>https://www.bbc.co.uk/news/uk-england-bristol-53427014</w:t>
        </w:r>
      </w:hyperlink>
      <w:r>
        <w:rPr>
          <w:sz w:val="24"/>
          <w:szCs w:val="24"/>
        </w:rPr>
        <w:t xml:space="preserve"> [Accessed 07/02/2021]</w:t>
      </w:r>
    </w:p>
    <w:p w14:paraId="74D90D3F" w14:textId="77777777" w:rsidR="00045EC3" w:rsidRDefault="00045EC3" w:rsidP="00045EC3">
      <w:pPr>
        <w:rPr>
          <w:sz w:val="24"/>
          <w:szCs w:val="24"/>
        </w:rPr>
      </w:pPr>
      <w:r>
        <w:rPr>
          <w:sz w:val="24"/>
          <w:szCs w:val="24"/>
        </w:rPr>
        <w:t xml:space="preserve">BBC News (2020) </w:t>
      </w:r>
      <w:r>
        <w:rPr>
          <w:i/>
          <w:iCs/>
          <w:sz w:val="24"/>
          <w:szCs w:val="24"/>
        </w:rPr>
        <w:t xml:space="preserve">Robert Milligan: Slave trader statue removed from outside London museum. </w:t>
      </w:r>
      <w:r>
        <w:rPr>
          <w:sz w:val="24"/>
          <w:szCs w:val="24"/>
        </w:rPr>
        <w:t xml:space="preserve">Available at: </w:t>
      </w:r>
      <w:hyperlink r:id="rId23" w:history="1">
        <w:r w:rsidRPr="00C72082">
          <w:rPr>
            <w:rStyle w:val="Hyperlink"/>
            <w:sz w:val="24"/>
            <w:szCs w:val="24"/>
          </w:rPr>
          <w:t>https://www.bbc.co.uk/news/uk-england-london-52977088</w:t>
        </w:r>
      </w:hyperlink>
      <w:r>
        <w:rPr>
          <w:sz w:val="24"/>
          <w:szCs w:val="24"/>
        </w:rPr>
        <w:t xml:space="preserve"> [Accessed 07/02/2021]</w:t>
      </w:r>
    </w:p>
    <w:p w14:paraId="0FE75C56" w14:textId="77777777" w:rsidR="00045EC3" w:rsidRDefault="00045EC3" w:rsidP="00045EC3">
      <w:r>
        <w:t xml:space="preserve">Colston Statue (2019) </w:t>
      </w:r>
      <w:r>
        <w:rPr>
          <w:i/>
          <w:iCs/>
        </w:rPr>
        <w:t xml:space="preserve">Wikipedia. </w:t>
      </w:r>
      <w:r>
        <w:t xml:space="preserve">Available at: </w:t>
      </w:r>
      <w:hyperlink r:id="rId24" w:history="1">
        <w:r w:rsidRPr="00C72082">
          <w:rPr>
            <w:rStyle w:val="Hyperlink"/>
          </w:rPr>
          <w:t>https://upload.wikimedia.org/wikipedia/commons/8/8a/Statue_Of_Edward_Colston.jpg</w:t>
        </w:r>
      </w:hyperlink>
      <w:r>
        <w:t xml:space="preserve"> [Accessed 07/02/2021]</w:t>
      </w:r>
    </w:p>
    <w:p w14:paraId="42C8A8A3" w14:textId="77777777" w:rsidR="00045EC3" w:rsidRDefault="00045EC3" w:rsidP="00045EC3">
      <w:r>
        <w:t xml:space="preserve">Colston Statue in Storage (2020) </w:t>
      </w:r>
      <w:r>
        <w:rPr>
          <w:i/>
          <w:iCs/>
        </w:rPr>
        <w:t xml:space="preserve">Wikipedia. </w:t>
      </w:r>
      <w:r>
        <w:t xml:space="preserve">Available at: </w:t>
      </w:r>
      <w:hyperlink r:id="rId25" w:anchor="/media/File:Statue_of_Edward_Colston_-_Retrieved.jpg" w:history="1">
        <w:r w:rsidRPr="00C72082">
          <w:rPr>
            <w:rStyle w:val="Hyperlink"/>
          </w:rPr>
          <w:t>https://en.wikipedia.org/wiki/Statue_of_Edward_Colston#/media/File:Statue_of_Edward_Colston_-_Retrieved.jpg</w:t>
        </w:r>
      </w:hyperlink>
      <w:r>
        <w:t xml:space="preserve"> [Accessed 07/02/2021]</w:t>
      </w:r>
    </w:p>
    <w:p w14:paraId="160A3E21" w14:textId="77777777" w:rsidR="00045EC3" w:rsidRDefault="00045EC3" w:rsidP="00045EC3">
      <w:r>
        <w:t xml:space="preserve">Gallagher, P. (2015) </w:t>
      </w:r>
      <w:r>
        <w:rPr>
          <w:i/>
          <w:iCs/>
        </w:rPr>
        <w:t>Bristol torn apart over statue of Edward Colston: But is this a figure of shame or a necessary monument to the history of slavery?</w:t>
      </w:r>
      <w:r>
        <w:t xml:space="preserve"> Available at: </w:t>
      </w:r>
      <w:hyperlink r:id="rId26" w:history="1">
        <w:r w:rsidRPr="00C72082">
          <w:rPr>
            <w:rStyle w:val="Hyperlink"/>
          </w:rPr>
          <w:t>https://www.independent.co.uk/news/uk/home-news/bristol-torn-apart-over-statue-edward-colston-figure-shame-or-necessary-monument-history-slavery-9555333.html</w:t>
        </w:r>
      </w:hyperlink>
      <w:r>
        <w:t xml:space="preserve"> [Accessed 07/02/2021]</w:t>
      </w:r>
    </w:p>
    <w:p w14:paraId="0DE7C515" w14:textId="77777777" w:rsidR="00045EC3" w:rsidRPr="00045EC3" w:rsidRDefault="00045EC3" w:rsidP="00045EC3">
      <w:r>
        <w:t xml:space="preserve">Grimshaw, E. and Malloy, T. (2020) </w:t>
      </w:r>
      <w:r>
        <w:rPr>
          <w:i/>
          <w:iCs/>
        </w:rPr>
        <w:t xml:space="preserve">Mannequin of Jimmy Savile placed on Edward Colston’s plinth in Bristol. </w:t>
      </w:r>
      <w:r>
        <w:t xml:space="preserve">Available at: </w:t>
      </w:r>
      <w:hyperlink r:id="rId27" w:history="1">
        <w:r w:rsidRPr="00C72082">
          <w:rPr>
            <w:rStyle w:val="Hyperlink"/>
          </w:rPr>
          <w:t>https://www.somersetlive.co.uk/news/local-news/mannequin-jimmy-savile-placed-edward-4318546</w:t>
        </w:r>
      </w:hyperlink>
      <w:r>
        <w:t xml:space="preserve"> [Accessed 07/02/2021]</w:t>
      </w:r>
    </w:p>
    <w:p w14:paraId="7196DCA3" w14:textId="4B042F49" w:rsidR="00D33AA8" w:rsidRDefault="00D33AA8" w:rsidP="002E13EC">
      <w:pPr>
        <w:rPr>
          <w:sz w:val="24"/>
          <w:szCs w:val="24"/>
        </w:rPr>
      </w:pPr>
      <w:r>
        <w:rPr>
          <w:sz w:val="24"/>
          <w:szCs w:val="24"/>
        </w:rPr>
        <w:t xml:space="preserve">Grubb, S. (2020) </w:t>
      </w:r>
      <w:r>
        <w:rPr>
          <w:i/>
          <w:iCs/>
          <w:sz w:val="24"/>
          <w:szCs w:val="24"/>
        </w:rPr>
        <w:t>Colstons Plinth Occupied by Tiny Ursa the Bear.</w:t>
      </w:r>
      <w:r>
        <w:rPr>
          <w:sz w:val="24"/>
          <w:szCs w:val="24"/>
        </w:rPr>
        <w:t xml:space="preserve"> Available at: </w:t>
      </w:r>
      <w:hyperlink r:id="rId28" w:history="1">
        <w:r w:rsidRPr="00C72082">
          <w:rPr>
            <w:rStyle w:val="Hyperlink"/>
            <w:sz w:val="24"/>
            <w:szCs w:val="24"/>
          </w:rPr>
          <w:t>https://www.bristolpost.co.uk/news/bristol-news/colstons-plinth-occupied-tiny-ursa-4454890</w:t>
        </w:r>
      </w:hyperlink>
      <w:r>
        <w:rPr>
          <w:sz w:val="24"/>
          <w:szCs w:val="24"/>
        </w:rPr>
        <w:t xml:space="preserve"> [Accessed 07/02/2021]</w:t>
      </w:r>
    </w:p>
    <w:p w14:paraId="5966B573" w14:textId="77777777" w:rsidR="00045EC3" w:rsidRDefault="00045EC3" w:rsidP="00045EC3">
      <w:r>
        <w:t xml:space="preserve">Hill, E., </w:t>
      </w:r>
      <w:r w:rsidRPr="00045EC3">
        <w:t>Tiefenthäl</w:t>
      </w:r>
      <w:r>
        <w:t xml:space="preserve">er, A., Triebert, C., Jordan, D., Willis, H. and Stein, R. (2020) </w:t>
      </w:r>
      <w:r>
        <w:rPr>
          <w:i/>
          <w:iCs/>
        </w:rPr>
        <w:t>How George Floyd Was Killed in Police Custody.</w:t>
      </w:r>
      <w:r>
        <w:t xml:space="preserve"> Available at: </w:t>
      </w:r>
      <w:hyperlink r:id="rId29" w:history="1">
        <w:r w:rsidRPr="00C72082">
          <w:rPr>
            <w:rStyle w:val="Hyperlink"/>
          </w:rPr>
          <w:t>https://www.nytimes.com/2020/05/31/us/george-floyd-investigation.html</w:t>
        </w:r>
      </w:hyperlink>
      <w:r>
        <w:t xml:space="preserve"> [Accessed 07/02/2021]</w:t>
      </w:r>
    </w:p>
    <w:p w14:paraId="38B599C1" w14:textId="5C2B81A6" w:rsidR="00045EC3" w:rsidRDefault="00045EC3" w:rsidP="00045EC3">
      <w:r>
        <w:t xml:space="preserve">Historic England (2020) </w:t>
      </w:r>
      <w:r>
        <w:rPr>
          <w:i/>
          <w:iCs/>
        </w:rPr>
        <w:t>Statue of Edward Colston.</w:t>
      </w:r>
      <w:r>
        <w:t xml:space="preserve"> Available at: </w:t>
      </w:r>
      <w:hyperlink r:id="rId30" w:history="1">
        <w:r w:rsidRPr="00C72082">
          <w:rPr>
            <w:rStyle w:val="Hyperlink"/>
          </w:rPr>
          <w:t>https://historicengland.org.uk/listing/the-list/list-entry/1202137</w:t>
        </w:r>
      </w:hyperlink>
      <w:r>
        <w:t xml:space="preserve"> [Accessed 07/02/2021]</w:t>
      </w:r>
    </w:p>
    <w:p w14:paraId="0C199B7E" w14:textId="42FEB062" w:rsidR="00C73CA1" w:rsidRPr="00C73CA1" w:rsidRDefault="00C73CA1" w:rsidP="00045EC3">
      <w:r>
        <w:t xml:space="preserve">Jordan, S. (1993) </w:t>
      </w:r>
      <w:r>
        <w:rPr>
          <w:i/>
          <w:iCs/>
        </w:rPr>
        <w:t>The Development and Implementation of Authority in a Regional Capital: A Study of Bristol’s Elites, 1835 – 1939.</w:t>
      </w:r>
      <w:r>
        <w:t xml:space="preserve"> Unpublished PhD thesis. University of the West of England.</w:t>
      </w:r>
    </w:p>
    <w:p w14:paraId="1B157039" w14:textId="77777777" w:rsidR="00045EC3" w:rsidRDefault="00045EC3" w:rsidP="00045EC3">
      <w:r>
        <w:lastRenderedPageBreak/>
        <w:t xml:space="preserve">Mason, R. and Pidd, H. (2020) </w:t>
      </w:r>
      <w:r>
        <w:rPr>
          <w:i/>
          <w:iCs/>
        </w:rPr>
        <w:t>Labour councils launch slavery statue review as another is removed.</w:t>
      </w:r>
      <w:r>
        <w:t xml:space="preserve"> Available at: </w:t>
      </w:r>
      <w:hyperlink r:id="rId31" w:history="1">
        <w:r w:rsidRPr="00C72082">
          <w:rPr>
            <w:rStyle w:val="Hyperlink"/>
          </w:rPr>
          <w:t>https://www.theguardian.com/world/2020/jun/09/sadiq-khan-orders-review-of-all-london-statues-for-slavery-links</w:t>
        </w:r>
      </w:hyperlink>
      <w:r>
        <w:t xml:space="preserve"> [Accessed 07/02/2021]</w:t>
      </w:r>
    </w:p>
    <w:p w14:paraId="6813DCF1" w14:textId="77777777" w:rsidR="00045EC3" w:rsidRDefault="00045EC3" w:rsidP="00045EC3">
      <w:r>
        <w:t xml:space="preserve">Morgan, K. (2009) </w:t>
      </w:r>
      <w:r>
        <w:rPr>
          <w:i/>
          <w:iCs/>
        </w:rPr>
        <w:t>Colston, Edward.</w:t>
      </w:r>
      <w:r>
        <w:t xml:space="preserve"> Oxford Dictionary of National Biography. Available at: </w:t>
      </w:r>
      <w:hyperlink r:id="rId32" w:history="1">
        <w:r w:rsidRPr="00C72082">
          <w:rPr>
            <w:rStyle w:val="Hyperlink"/>
          </w:rPr>
          <w:t>https://www.oxforddnb.com/view/10.1093/ref:odnb/9780198614128.001.0001/odnb-9780198614128-e-5996</w:t>
        </w:r>
      </w:hyperlink>
      <w:r>
        <w:t xml:space="preserve"> [Accessed 07/02/2021]</w:t>
      </w:r>
    </w:p>
    <w:p w14:paraId="034B5AB0" w14:textId="77777777" w:rsidR="00045EC3" w:rsidRDefault="00045EC3" w:rsidP="00045EC3">
      <w:r>
        <w:t xml:space="preserve">Morris, S. (2020) </w:t>
      </w:r>
      <w:r>
        <w:rPr>
          <w:i/>
          <w:iCs/>
        </w:rPr>
        <w:t>Edward Colston statue retrieved from Bristol harbour.</w:t>
      </w:r>
      <w:r>
        <w:t xml:space="preserve"> Available at: </w:t>
      </w:r>
      <w:hyperlink r:id="rId33" w:history="1">
        <w:r w:rsidRPr="00C72082">
          <w:rPr>
            <w:rStyle w:val="Hyperlink"/>
          </w:rPr>
          <w:t>https://www.theguardian.com/uk-news/2020/jun/11/edward-colston-statue-retrieved-bristol-harbour-black-lives-matter</w:t>
        </w:r>
      </w:hyperlink>
      <w:r>
        <w:t xml:space="preserve"> [Accessed 07/02/2021]</w:t>
      </w:r>
    </w:p>
    <w:p w14:paraId="735CD872" w14:textId="567164BE" w:rsidR="00D33AA8" w:rsidRDefault="00D33AA8" w:rsidP="002E13EC">
      <w:r>
        <w:rPr>
          <w:sz w:val="24"/>
          <w:szCs w:val="24"/>
        </w:rPr>
        <w:t>Murray, R. and Roig, E.F.</w:t>
      </w:r>
      <w:r w:rsidR="008C7BE2">
        <w:rPr>
          <w:sz w:val="24"/>
          <w:szCs w:val="24"/>
        </w:rPr>
        <w:t xml:space="preserve"> (2020) </w:t>
      </w:r>
      <w:r w:rsidR="008C7BE2">
        <w:rPr>
          <w:i/>
          <w:iCs/>
          <w:sz w:val="24"/>
          <w:szCs w:val="24"/>
        </w:rPr>
        <w:t>Darth Vader figure appears on Colston plinth in Bristol.</w:t>
      </w:r>
      <w:r w:rsidR="008C7BE2">
        <w:t xml:space="preserve"> Available at: </w:t>
      </w:r>
      <w:hyperlink r:id="rId34" w:history="1">
        <w:r w:rsidR="008C7BE2" w:rsidRPr="00C72082">
          <w:rPr>
            <w:rStyle w:val="Hyperlink"/>
          </w:rPr>
          <w:t>https://www.bristolpost.co.uk/news/bristol-news/darth-vader-figure-appears-colston-4756100</w:t>
        </w:r>
      </w:hyperlink>
      <w:r w:rsidR="008C7BE2">
        <w:t xml:space="preserve"> [Accessed 07/02/2021]</w:t>
      </w:r>
    </w:p>
    <w:p w14:paraId="1CC13A1A" w14:textId="77777777" w:rsidR="00045EC3" w:rsidRDefault="00045EC3" w:rsidP="00045EC3">
      <w:r>
        <w:t xml:space="preserve">Saner, E. (2017) </w:t>
      </w:r>
      <w:r>
        <w:rPr>
          <w:i/>
          <w:iCs/>
        </w:rPr>
        <w:t xml:space="preserve">Renamed and shamed: taking on Britain’s slave-trade past, from Colston Hall to Penny Lane. </w:t>
      </w:r>
      <w:r>
        <w:t xml:space="preserve">Available at: </w:t>
      </w:r>
      <w:hyperlink r:id="rId35" w:history="1">
        <w:r w:rsidRPr="00C72082">
          <w:rPr>
            <w:rStyle w:val="Hyperlink"/>
          </w:rPr>
          <w:t>https://www.theguardian.com/world/2017/apr/29/renamed-and-shamed-taking-on-britains-slave-trade-past-from-colston-hall-to-penny-lane</w:t>
        </w:r>
      </w:hyperlink>
      <w:r>
        <w:t xml:space="preserve"> [Accessed 07/02/2021]</w:t>
      </w:r>
    </w:p>
    <w:p w14:paraId="62DDF5F5" w14:textId="3747D005" w:rsidR="008C7BE2" w:rsidRDefault="008C7BE2" w:rsidP="002E13EC">
      <w:r>
        <w:t xml:space="preserve">Siddique, H. and Skopeliti, C. (2020) </w:t>
      </w:r>
      <w:r>
        <w:rPr>
          <w:i/>
          <w:iCs/>
        </w:rPr>
        <w:t>BLM protestors topple statue of Bristol slave trader Edward Colston.</w:t>
      </w:r>
      <w:r>
        <w:t xml:space="preserve"> Available at: </w:t>
      </w:r>
      <w:hyperlink r:id="rId36" w:history="1">
        <w:r w:rsidRPr="00C72082">
          <w:rPr>
            <w:rStyle w:val="Hyperlink"/>
          </w:rPr>
          <w:t>https://www.theguardian.com/uk-news/2020/jun/07/blm-protesters-topple-statue-of-bristol-slave-trader-edward-colston</w:t>
        </w:r>
      </w:hyperlink>
      <w:r>
        <w:t xml:space="preserve"> [Accessed 07/02/2021]</w:t>
      </w:r>
    </w:p>
    <w:p w14:paraId="778B38F6" w14:textId="7260F812" w:rsidR="00045EC3" w:rsidRDefault="00045EC3" w:rsidP="002E13EC">
      <w:r>
        <w:t xml:space="preserve">Toppling of Saddam Hussein Statue (2003) </w:t>
      </w:r>
      <w:r>
        <w:rPr>
          <w:i/>
          <w:iCs/>
        </w:rPr>
        <w:t xml:space="preserve">Wikipedia. </w:t>
      </w:r>
      <w:r>
        <w:t xml:space="preserve">Available at: </w:t>
      </w:r>
      <w:hyperlink r:id="rId37" w:anchor="/media/File:SaddamStatue.jpg" w:history="1">
        <w:r w:rsidRPr="00C72082">
          <w:rPr>
            <w:rStyle w:val="Hyperlink"/>
          </w:rPr>
          <w:t>https://en.wikipedia.org/wiki/Firdos_Square_statue_destruction#/media/File:SaddamStatue.jpg</w:t>
        </w:r>
      </w:hyperlink>
      <w:r>
        <w:t xml:space="preserve"> [Accessed 07/02/2021]</w:t>
      </w:r>
    </w:p>
    <w:p w14:paraId="21FE28FE" w14:textId="7ECF4A0D" w:rsidR="00045EC3" w:rsidRPr="00045EC3" w:rsidRDefault="00045EC3"/>
    <w:sectPr w:rsidR="00045EC3" w:rsidRPr="00045E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EA809" w14:textId="77777777" w:rsidR="007A7B9C" w:rsidRDefault="007A7B9C" w:rsidP="00593FB2">
      <w:pPr>
        <w:spacing w:after="0" w:line="240" w:lineRule="auto"/>
      </w:pPr>
      <w:r>
        <w:separator/>
      </w:r>
    </w:p>
  </w:endnote>
  <w:endnote w:type="continuationSeparator" w:id="0">
    <w:p w14:paraId="0B0D55C4" w14:textId="77777777" w:rsidR="007A7B9C" w:rsidRDefault="007A7B9C" w:rsidP="00593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3F278E" w14:textId="77777777" w:rsidR="007A7B9C" w:rsidRDefault="007A7B9C" w:rsidP="00593FB2">
      <w:pPr>
        <w:spacing w:after="0" w:line="240" w:lineRule="auto"/>
      </w:pPr>
      <w:r>
        <w:separator/>
      </w:r>
    </w:p>
  </w:footnote>
  <w:footnote w:type="continuationSeparator" w:id="0">
    <w:p w14:paraId="54B21643" w14:textId="77777777" w:rsidR="007A7B9C" w:rsidRDefault="007A7B9C" w:rsidP="00593FB2">
      <w:pPr>
        <w:spacing w:after="0" w:line="240" w:lineRule="auto"/>
      </w:pPr>
      <w:r>
        <w:continuationSeparator/>
      </w:r>
    </w:p>
  </w:footnote>
  <w:footnote w:id="1">
    <w:p w14:paraId="4808FAC2" w14:textId="05407B59" w:rsidR="00045EC3" w:rsidRDefault="00045EC3">
      <w:pPr>
        <w:pStyle w:val="FootnoteText"/>
      </w:pPr>
      <w:r>
        <w:rPr>
          <w:rStyle w:val="FootnoteReference"/>
        </w:rPr>
        <w:footnoteRef/>
      </w:r>
      <w:r>
        <w:t xml:space="preserve"> Historic England, 2021</w:t>
      </w:r>
    </w:p>
  </w:footnote>
  <w:footnote w:id="2">
    <w:p w14:paraId="02494460" w14:textId="2E354D15" w:rsidR="00045EC3" w:rsidRDefault="00045EC3">
      <w:pPr>
        <w:pStyle w:val="FootnoteText"/>
      </w:pPr>
      <w:r>
        <w:rPr>
          <w:rStyle w:val="FootnoteReference"/>
        </w:rPr>
        <w:footnoteRef/>
      </w:r>
      <w:r>
        <w:t xml:space="preserve"> BBC News, 2020</w:t>
      </w:r>
    </w:p>
  </w:footnote>
  <w:footnote w:id="3">
    <w:p w14:paraId="09272302" w14:textId="415E47EA" w:rsidR="00045EC3" w:rsidRDefault="00045EC3">
      <w:pPr>
        <w:pStyle w:val="FootnoteText"/>
      </w:pPr>
      <w:r>
        <w:rPr>
          <w:rStyle w:val="FootnoteReference"/>
        </w:rPr>
        <w:footnoteRef/>
      </w:r>
      <w:r>
        <w:t xml:space="preserve"> Morris, 2020</w:t>
      </w:r>
    </w:p>
  </w:footnote>
  <w:footnote w:id="4">
    <w:p w14:paraId="413D98D6" w14:textId="23FD2E32" w:rsidR="00045EC3" w:rsidRDefault="00045EC3">
      <w:pPr>
        <w:pStyle w:val="FootnoteText"/>
      </w:pPr>
      <w:r>
        <w:rPr>
          <w:rStyle w:val="FootnoteReference"/>
        </w:rPr>
        <w:footnoteRef/>
      </w:r>
      <w:r>
        <w:t xml:space="preserve"> Oxford Dictionary of National Biography, 2020</w:t>
      </w:r>
    </w:p>
  </w:footnote>
  <w:footnote w:id="5">
    <w:p w14:paraId="6F508820" w14:textId="19B981A0" w:rsidR="00045EC3" w:rsidRDefault="00045EC3">
      <w:pPr>
        <w:pStyle w:val="FootnoteText"/>
      </w:pPr>
      <w:r>
        <w:rPr>
          <w:rStyle w:val="FootnoteReference"/>
        </w:rPr>
        <w:footnoteRef/>
      </w:r>
      <w:r>
        <w:t xml:space="preserve"> Charitable – the discussion of why the bourgeoisie deserve their own word is best left to another day.</w:t>
      </w:r>
    </w:p>
  </w:footnote>
  <w:footnote w:id="6">
    <w:p w14:paraId="7C501E8B" w14:textId="2D270516" w:rsidR="00045EC3" w:rsidRDefault="00045EC3">
      <w:pPr>
        <w:pStyle w:val="FootnoteText"/>
      </w:pPr>
      <w:r>
        <w:rPr>
          <w:rStyle w:val="FootnoteReference"/>
        </w:rPr>
        <w:footnoteRef/>
      </w:r>
      <w:r>
        <w:t xml:space="preserve"> Ball, 2018</w:t>
      </w:r>
    </w:p>
  </w:footnote>
  <w:footnote w:id="7">
    <w:p w14:paraId="4CA0E1EE" w14:textId="7C1CC469" w:rsidR="00045EC3" w:rsidRDefault="00045EC3">
      <w:pPr>
        <w:pStyle w:val="FootnoteText"/>
      </w:pPr>
      <w:r>
        <w:rPr>
          <w:rStyle w:val="FootnoteReference"/>
        </w:rPr>
        <w:footnoteRef/>
      </w:r>
      <w:r>
        <w:t xml:space="preserve"> Jordan, 1999, pp.323</w:t>
      </w:r>
    </w:p>
  </w:footnote>
  <w:footnote w:id="8">
    <w:p w14:paraId="243918FC" w14:textId="6B7EA7E2" w:rsidR="00045EC3" w:rsidRDefault="00045EC3">
      <w:pPr>
        <w:pStyle w:val="FootnoteText"/>
      </w:pPr>
      <w:r>
        <w:rPr>
          <w:rStyle w:val="FootnoteReference"/>
        </w:rPr>
        <w:footnoteRef/>
      </w:r>
      <w:r>
        <w:t xml:space="preserve"> The name ‘Anchor Society’ itself already sets out on the goal of legitimising the cultural importance and thus domination of the merchant class.</w:t>
      </w:r>
    </w:p>
  </w:footnote>
  <w:footnote w:id="9">
    <w:p w14:paraId="43235276" w14:textId="1B71E9DB" w:rsidR="00045EC3" w:rsidRDefault="00045EC3">
      <w:pPr>
        <w:pStyle w:val="FootnoteText"/>
      </w:pPr>
      <w:r>
        <w:rPr>
          <w:rStyle w:val="FootnoteReference"/>
        </w:rPr>
        <w:footnoteRef/>
      </w:r>
      <w:r>
        <w:t xml:space="preserve"> While it’s logical to assume this was Arrowsmith himself, hard evidence is lacking.</w:t>
      </w:r>
    </w:p>
  </w:footnote>
  <w:footnote w:id="10">
    <w:p w14:paraId="44957F79" w14:textId="10596EFD" w:rsidR="00045EC3" w:rsidRDefault="00045EC3">
      <w:pPr>
        <w:pStyle w:val="FootnoteText"/>
      </w:pPr>
      <w:r>
        <w:rPr>
          <w:rStyle w:val="FootnoteReference"/>
        </w:rPr>
        <w:footnoteRef/>
      </w:r>
      <w:r>
        <w:t xml:space="preserve"> Ball, 2018</w:t>
      </w:r>
    </w:p>
  </w:footnote>
  <w:footnote w:id="11">
    <w:p w14:paraId="1ED36AA2" w14:textId="2F8847B2" w:rsidR="00045EC3" w:rsidRDefault="00045EC3">
      <w:pPr>
        <w:pStyle w:val="FootnoteText"/>
      </w:pPr>
      <w:r>
        <w:rPr>
          <w:rStyle w:val="FootnoteReference"/>
        </w:rPr>
        <w:footnoteRef/>
      </w:r>
      <w:r>
        <w:t xml:space="preserve"> Siddique and Skopeliti, 2020</w:t>
      </w:r>
    </w:p>
  </w:footnote>
  <w:footnote w:id="12">
    <w:p w14:paraId="636E4E55" w14:textId="054C997F" w:rsidR="00045EC3" w:rsidRDefault="00045EC3">
      <w:pPr>
        <w:pStyle w:val="FootnoteText"/>
      </w:pPr>
      <w:r>
        <w:rPr>
          <w:rStyle w:val="FootnoteReference"/>
        </w:rPr>
        <w:footnoteRef/>
      </w:r>
      <w:r>
        <w:t xml:space="preserve"> Mason and Pidd, 2020</w:t>
      </w:r>
    </w:p>
  </w:footnote>
  <w:footnote w:id="13">
    <w:p w14:paraId="273109D4" w14:textId="61581614" w:rsidR="00045EC3" w:rsidRDefault="00045EC3">
      <w:pPr>
        <w:pStyle w:val="FootnoteText"/>
      </w:pPr>
      <w:r>
        <w:rPr>
          <w:rStyle w:val="FootnoteReference"/>
        </w:rPr>
        <w:footnoteRef/>
      </w:r>
      <w:r>
        <w:t xml:space="preserve"> BBC News, 2020</w:t>
      </w:r>
    </w:p>
  </w:footnote>
  <w:footnote w:id="14">
    <w:p w14:paraId="506584B3" w14:textId="2CD99389" w:rsidR="00045EC3" w:rsidRDefault="00045EC3">
      <w:pPr>
        <w:pStyle w:val="FootnoteText"/>
      </w:pPr>
      <w:r>
        <w:rPr>
          <w:rStyle w:val="FootnoteReference"/>
        </w:rPr>
        <w:footnoteRef/>
      </w:r>
      <w:r>
        <w:t xml:space="preserve"> Grimshaw and Malloy, 2020</w:t>
      </w:r>
    </w:p>
  </w:footnote>
  <w:footnote w:id="15">
    <w:p w14:paraId="4162B46D" w14:textId="08D8C7C8" w:rsidR="00045EC3" w:rsidRDefault="00045EC3">
      <w:pPr>
        <w:pStyle w:val="FootnoteText"/>
      </w:pPr>
      <w:r>
        <w:rPr>
          <w:rStyle w:val="FootnoteReference"/>
        </w:rPr>
        <w:footnoteRef/>
      </w:r>
      <w:r>
        <w:t xml:space="preserve"> BBC News, 2020</w:t>
      </w:r>
    </w:p>
  </w:footnote>
  <w:footnote w:id="16">
    <w:p w14:paraId="6E51952D" w14:textId="7D551E4C" w:rsidR="00045EC3" w:rsidRDefault="00045EC3">
      <w:pPr>
        <w:pStyle w:val="FootnoteText"/>
      </w:pPr>
      <w:r>
        <w:rPr>
          <w:rStyle w:val="FootnoteReference"/>
        </w:rPr>
        <w:footnoteRef/>
      </w:r>
      <w:r>
        <w:t xml:space="preserve"> Murray and Roig, 2020</w:t>
      </w:r>
    </w:p>
  </w:footnote>
  <w:footnote w:id="17">
    <w:p w14:paraId="2A73979B" w14:textId="7CA3DF45" w:rsidR="00045EC3" w:rsidRDefault="00045EC3">
      <w:pPr>
        <w:pStyle w:val="FootnoteText"/>
      </w:pPr>
      <w:r>
        <w:rPr>
          <w:rStyle w:val="FootnoteReference"/>
        </w:rPr>
        <w:footnoteRef/>
      </w:r>
      <w:r>
        <w:t xml:space="preserve"> BBC News,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rect id="_x0000_i1053" style="width:0;height:1.5pt" o:hralign="center" o:bullet="t" o:hrstd="t" o:hr="t" fillcolor="#a0a0a0" stroked="f"/>
    </w:pict>
  </w:numPicBullet>
  <w:abstractNum w:abstractNumId="0" w15:restartNumberingAfterBreak="0">
    <w:nsid w:val="2D066CD9"/>
    <w:multiLevelType w:val="hybridMultilevel"/>
    <w:tmpl w:val="258A88FE"/>
    <w:lvl w:ilvl="0" w:tplc="0D6438A2">
      <w:start w:val="1"/>
      <w:numFmt w:val="bullet"/>
      <w:lvlText w:val=""/>
      <w:lvlPicBulletId w:val="0"/>
      <w:lvlJc w:val="left"/>
      <w:pPr>
        <w:tabs>
          <w:tab w:val="num" w:pos="720"/>
        </w:tabs>
        <w:ind w:left="720" w:hanging="360"/>
      </w:pPr>
      <w:rPr>
        <w:rFonts w:ascii="Symbol" w:hAnsi="Symbol" w:hint="default"/>
      </w:rPr>
    </w:lvl>
    <w:lvl w:ilvl="1" w:tplc="30B60064" w:tentative="1">
      <w:start w:val="1"/>
      <w:numFmt w:val="bullet"/>
      <w:lvlText w:val=""/>
      <w:lvlJc w:val="left"/>
      <w:pPr>
        <w:tabs>
          <w:tab w:val="num" w:pos="1440"/>
        </w:tabs>
        <w:ind w:left="1440" w:hanging="360"/>
      </w:pPr>
      <w:rPr>
        <w:rFonts w:ascii="Symbol" w:hAnsi="Symbol" w:hint="default"/>
      </w:rPr>
    </w:lvl>
    <w:lvl w:ilvl="2" w:tplc="7CC4FB1C" w:tentative="1">
      <w:start w:val="1"/>
      <w:numFmt w:val="bullet"/>
      <w:lvlText w:val=""/>
      <w:lvlJc w:val="left"/>
      <w:pPr>
        <w:tabs>
          <w:tab w:val="num" w:pos="2160"/>
        </w:tabs>
        <w:ind w:left="2160" w:hanging="360"/>
      </w:pPr>
      <w:rPr>
        <w:rFonts w:ascii="Symbol" w:hAnsi="Symbol" w:hint="default"/>
      </w:rPr>
    </w:lvl>
    <w:lvl w:ilvl="3" w:tplc="ED5A5ED2" w:tentative="1">
      <w:start w:val="1"/>
      <w:numFmt w:val="bullet"/>
      <w:lvlText w:val=""/>
      <w:lvlJc w:val="left"/>
      <w:pPr>
        <w:tabs>
          <w:tab w:val="num" w:pos="2880"/>
        </w:tabs>
        <w:ind w:left="2880" w:hanging="360"/>
      </w:pPr>
      <w:rPr>
        <w:rFonts w:ascii="Symbol" w:hAnsi="Symbol" w:hint="default"/>
      </w:rPr>
    </w:lvl>
    <w:lvl w:ilvl="4" w:tplc="F432C308" w:tentative="1">
      <w:start w:val="1"/>
      <w:numFmt w:val="bullet"/>
      <w:lvlText w:val=""/>
      <w:lvlJc w:val="left"/>
      <w:pPr>
        <w:tabs>
          <w:tab w:val="num" w:pos="3600"/>
        </w:tabs>
        <w:ind w:left="3600" w:hanging="360"/>
      </w:pPr>
      <w:rPr>
        <w:rFonts w:ascii="Symbol" w:hAnsi="Symbol" w:hint="default"/>
      </w:rPr>
    </w:lvl>
    <w:lvl w:ilvl="5" w:tplc="9AD8E5EC" w:tentative="1">
      <w:start w:val="1"/>
      <w:numFmt w:val="bullet"/>
      <w:lvlText w:val=""/>
      <w:lvlJc w:val="left"/>
      <w:pPr>
        <w:tabs>
          <w:tab w:val="num" w:pos="4320"/>
        </w:tabs>
        <w:ind w:left="4320" w:hanging="360"/>
      </w:pPr>
      <w:rPr>
        <w:rFonts w:ascii="Symbol" w:hAnsi="Symbol" w:hint="default"/>
      </w:rPr>
    </w:lvl>
    <w:lvl w:ilvl="6" w:tplc="2A205208" w:tentative="1">
      <w:start w:val="1"/>
      <w:numFmt w:val="bullet"/>
      <w:lvlText w:val=""/>
      <w:lvlJc w:val="left"/>
      <w:pPr>
        <w:tabs>
          <w:tab w:val="num" w:pos="5040"/>
        </w:tabs>
        <w:ind w:left="5040" w:hanging="360"/>
      </w:pPr>
      <w:rPr>
        <w:rFonts w:ascii="Symbol" w:hAnsi="Symbol" w:hint="default"/>
      </w:rPr>
    </w:lvl>
    <w:lvl w:ilvl="7" w:tplc="5A4A3348" w:tentative="1">
      <w:start w:val="1"/>
      <w:numFmt w:val="bullet"/>
      <w:lvlText w:val=""/>
      <w:lvlJc w:val="left"/>
      <w:pPr>
        <w:tabs>
          <w:tab w:val="num" w:pos="5760"/>
        </w:tabs>
        <w:ind w:left="5760" w:hanging="360"/>
      </w:pPr>
      <w:rPr>
        <w:rFonts w:ascii="Symbol" w:hAnsi="Symbol" w:hint="default"/>
      </w:rPr>
    </w:lvl>
    <w:lvl w:ilvl="8" w:tplc="D480BA1C"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2FDE25DE"/>
    <w:multiLevelType w:val="hybridMultilevel"/>
    <w:tmpl w:val="BBFAF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47E80"/>
    <w:multiLevelType w:val="hybridMultilevel"/>
    <w:tmpl w:val="2DE4E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564"/>
    <w:rsid w:val="00035668"/>
    <w:rsid w:val="00045EC3"/>
    <w:rsid w:val="000F6F61"/>
    <w:rsid w:val="001C6E34"/>
    <w:rsid w:val="00234415"/>
    <w:rsid w:val="00273938"/>
    <w:rsid w:val="002E13EC"/>
    <w:rsid w:val="003F6F9B"/>
    <w:rsid w:val="00430583"/>
    <w:rsid w:val="00456FAB"/>
    <w:rsid w:val="00505455"/>
    <w:rsid w:val="00593FB2"/>
    <w:rsid w:val="005A13C9"/>
    <w:rsid w:val="005D3E8F"/>
    <w:rsid w:val="005E1188"/>
    <w:rsid w:val="006604E4"/>
    <w:rsid w:val="00693F0B"/>
    <w:rsid w:val="006F49D9"/>
    <w:rsid w:val="00784D16"/>
    <w:rsid w:val="007A7B9C"/>
    <w:rsid w:val="00825111"/>
    <w:rsid w:val="008C37B2"/>
    <w:rsid w:val="008C7BE2"/>
    <w:rsid w:val="009027D6"/>
    <w:rsid w:val="00907532"/>
    <w:rsid w:val="00983D3B"/>
    <w:rsid w:val="009A1564"/>
    <w:rsid w:val="009B2E60"/>
    <w:rsid w:val="00B84718"/>
    <w:rsid w:val="00BA2B0E"/>
    <w:rsid w:val="00C16E18"/>
    <w:rsid w:val="00C16FC4"/>
    <w:rsid w:val="00C66A05"/>
    <w:rsid w:val="00C73CA1"/>
    <w:rsid w:val="00CA5681"/>
    <w:rsid w:val="00D33AA8"/>
    <w:rsid w:val="00DB17F5"/>
    <w:rsid w:val="00DD74C8"/>
    <w:rsid w:val="00F637FB"/>
    <w:rsid w:val="00F701B1"/>
    <w:rsid w:val="00FF2D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67894"/>
  <w15:chartTrackingRefBased/>
  <w15:docId w15:val="{4456DE00-F60B-47DA-A7C8-A2EE05BF7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A1564"/>
    <w:pPr>
      <w:spacing w:after="200" w:line="240" w:lineRule="auto"/>
    </w:pPr>
    <w:rPr>
      <w:i/>
      <w:iCs/>
      <w:color w:val="44546A" w:themeColor="text2"/>
      <w:sz w:val="18"/>
      <w:szCs w:val="18"/>
    </w:rPr>
  </w:style>
  <w:style w:type="character" w:styleId="Hyperlink">
    <w:name w:val="Hyperlink"/>
    <w:basedOn w:val="DefaultParagraphFont"/>
    <w:uiPriority w:val="99"/>
    <w:unhideWhenUsed/>
    <w:rsid w:val="002E13EC"/>
    <w:rPr>
      <w:color w:val="0563C1" w:themeColor="hyperlink"/>
      <w:u w:val="single"/>
    </w:rPr>
  </w:style>
  <w:style w:type="character" w:styleId="UnresolvedMention">
    <w:name w:val="Unresolved Mention"/>
    <w:basedOn w:val="DefaultParagraphFont"/>
    <w:uiPriority w:val="99"/>
    <w:semiHidden/>
    <w:unhideWhenUsed/>
    <w:rsid w:val="002E13EC"/>
    <w:rPr>
      <w:color w:val="605E5C"/>
      <w:shd w:val="clear" w:color="auto" w:fill="E1DFDD"/>
    </w:rPr>
  </w:style>
  <w:style w:type="paragraph" w:styleId="FootnoteText">
    <w:name w:val="footnote text"/>
    <w:basedOn w:val="Normal"/>
    <w:link w:val="FootnoteTextChar"/>
    <w:uiPriority w:val="99"/>
    <w:semiHidden/>
    <w:unhideWhenUsed/>
    <w:rsid w:val="00593F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3FB2"/>
    <w:rPr>
      <w:sz w:val="20"/>
      <w:szCs w:val="20"/>
    </w:rPr>
  </w:style>
  <w:style w:type="character" w:styleId="FootnoteReference">
    <w:name w:val="footnote reference"/>
    <w:basedOn w:val="DefaultParagraphFont"/>
    <w:uiPriority w:val="99"/>
    <w:semiHidden/>
    <w:unhideWhenUsed/>
    <w:rsid w:val="00593FB2"/>
    <w:rPr>
      <w:vertAlign w:val="superscript"/>
    </w:rPr>
  </w:style>
  <w:style w:type="paragraph" w:styleId="ListParagraph">
    <w:name w:val="List Paragraph"/>
    <w:basedOn w:val="Normal"/>
    <w:uiPriority w:val="34"/>
    <w:qFormat/>
    <w:rsid w:val="005E11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g"/><Relationship Id="rId26" Type="http://schemas.openxmlformats.org/officeDocument/2006/relationships/hyperlink" Target="https://www.independent.co.uk/news/uk/home-news/bristol-torn-apart-over-statue-edward-colston-figure-shame-or-necessary-monument-history-slavery-9555333.html" TargetMode="External"/><Relationship Id="rId39" Type="http://schemas.openxmlformats.org/officeDocument/2006/relationships/theme" Target="theme/theme1.xml"/><Relationship Id="rId21" Type="http://schemas.openxmlformats.org/officeDocument/2006/relationships/hyperlink" Target="https://www.bbc.co.uk/news/uk-england-bristol-53004748" TargetMode="External"/><Relationship Id="rId34" Type="http://schemas.openxmlformats.org/officeDocument/2006/relationships/hyperlink" Target="https://www.bristolpost.co.uk/news/bristol-news/darth-vader-figure-appears-colston-475610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hyperlink" Target="https://en.wikipedia.org/wiki/Statue_of_Edward_Colston" TargetMode="External"/><Relationship Id="rId33" Type="http://schemas.openxmlformats.org/officeDocument/2006/relationships/hyperlink" Target="https://www.theguardian.com/uk-news/2020/jun/11/edward-colston-statue-retrieved-bristol-harbour-black-lives-matter"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s://www.bbc.co.uk/news/uk-52954305" TargetMode="External"/><Relationship Id="rId29" Type="http://schemas.openxmlformats.org/officeDocument/2006/relationships/hyperlink" Target="https://www.nytimes.com/2020/05/31/us/george-floyd-investig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upload.wikimedia.org/wikipedia/commons/8/8a/Statue_Of_Edward_Colston.jpg" TargetMode="External"/><Relationship Id="rId32" Type="http://schemas.openxmlformats.org/officeDocument/2006/relationships/hyperlink" Target="https://www.oxforddnb.com/view/10.1093/ref:odnb/9780198614128.001.0001/odnb-9780198614128-e-5996" TargetMode="External"/><Relationship Id="rId37" Type="http://schemas.openxmlformats.org/officeDocument/2006/relationships/hyperlink" Target="https://en.wikipedia.org/wiki/Firdos_Square_statue_destruction" TargetMode="Externa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hyperlink" Target="https://www.bbc.co.uk/news/uk-england-london-52977088" TargetMode="External"/><Relationship Id="rId28" Type="http://schemas.openxmlformats.org/officeDocument/2006/relationships/hyperlink" Target="https://www.bristolpost.co.uk/news/bristol-news/colstons-plinth-occupied-tiny-ursa-4454890" TargetMode="External"/><Relationship Id="rId36" Type="http://schemas.openxmlformats.org/officeDocument/2006/relationships/hyperlink" Target="https://www.theguardian.com/uk-news/2020/jun/07/blm-protesters-topple-statue-of-bristol-slave-trader-edward-colston" TargetMode="External"/><Relationship Id="rId10" Type="http://schemas.openxmlformats.org/officeDocument/2006/relationships/image" Target="media/image2.jpeg"/><Relationship Id="rId19" Type="http://schemas.openxmlformats.org/officeDocument/2006/relationships/hyperlink" Target="https://www.brh.org.uk/site/articles/myths-within-myths" TargetMode="External"/><Relationship Id="rId31" Type="http://schemas.openxmlformats.org/officeDocument/2006/relationships/hyperlink" Target="https://www.theguardian.com/world/2020/jun/09/sadiq-khan-orders-review-of-all-london-statues-for-slavery-links" TargetMode="External"/><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bbc.co.uk/news/uk-england-bristol-53427014" TargetMode="External"/><Relationship Id="rId27" Type="http://schemas.openxmlformats.org/officeDocument/2006/relationships/hyperlink" Target="https://www.somersetlive.co.uk/news/local-news/mannequin-jimmy-savile-placed-edward-4318546" TargetMode="External"/><Relationship Id="rId30" Type="http://schemas.openxmlformats.org/officeDocument/2006/relationships/hyperlink" Target="https://historicengland.org.uk/listing/the-list/list-entry/1202137" TargetMode="External"/><Relationship Id="rId35" Type="http://schemas.openxmlformats.org/officeDocument/2006/relationships/hyperlink" Target="https://www.theguardian.com/world/2017/apr/29/renamed-and-shamed-taking-on-britains-slave-trade-past-from-colston-hall-to-penny-lane" TargetMode="External"/><Relationship Id="rId8" Type="http://schemas.openxmlformats.org/officeDocument/2006/relationships/hyperlink" Target="https://historicengland.org.uk/listing/the-list/list-entry/1202137"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BFE072-69D1-43BA-9E31-75836E773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877</TotalTime>
  <Pages>12</Pages>
  <Words>3494</Words>
  <Characters>19919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Manton (1801747)</dc:creator>
  <cp:keywords/>
  <dc:description/>
  <cp:lastModifiedBy>Paul Manton (1801747)</cp:lastModifiedBy>
  <cp:revision>3</cp:revision>
  <dcterms:created xsi:type="dcterms:W3CDTF">2021-02-06T11:03:00Z</dcterms:created>
  <dcterms:modified xsi:type="dcterms:W3CDTF">2021-02-07T16:51:00Z</dcterms:modified>
</cp:coreProperties>
</file>