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i w:val="1"/>
          <w:sz w:val="52"/>
          <w:szCs w:val="52"/>
        </w:rPr>
      </w:pPr>
      <w:r w:rsidDel="00000000" w:rsidR="00000000" w:rsidRPr="00000000">
        <w:rPr>
          <w:rtl w:val="0"/>
        </w:rPr>
      </w:r>
    </w:p>
    <w:p w:rsidR="00000000" w:rsidDel="00000000" w:rsidP="00000000" w:rsidRDefault="00000000" w:rsidRPr="00000000" w14:paraId="00000002">
      <w:pPr>
        <w:jc w:val="center"/>
        <w:rPr>
          <w:i w:val="1"/>
          <w:sz w:val="52"/>
          <w:szCs w:val="52"/>
        </w:rPr>
      </w:pPr>
      <w:r w:rsidDel="00000000" w:rsidR="00000000" w:rsidRPr="00000000">
        <w:rPr>
          <w:rtl w:val="0"/>
        </w:rPr>
      </w:r>
    </w:p>
    <w:p w:rsidR="00000000" w:rsidDel="00000000" w:rsidP="00000000" w:rsidRDefault="00000000" w:rsidRPr="00000000" w14:paraId="00000003">
      <w:pPr>
        <w:jc w:val="center"/>
        <w:rPr>
          <w:i w:val="1"/>
          <w:sz w:val="52"/>
          <w:szCs w:val="52"/>
        </w:rPr>
      </w:pPr>
      <w:r w:rsidDel="00000000" w:rsidR="00000000" w:rsidRPr="00000000">
        <w:rPr>
          <w:i w:val="1"/>
          <w:sz w:val="52"/>
          <w:szCs w:val="52"/>
          <w:rtl w:val="0"/>
        </w:rPr>
        <w:t xml:space="preserve">CompaniOn: A Voice-Based Companion to Tackle Loneliness in Later Life</w:t>
      </w:r>
    </w:p>
    <w:p w:rsidR="00000000" w:rsidDel="00000000" w:rsidP="00000000" w:rsidRDefault="00000000" w:rsidRPr="00000000" w14:paraId="00000004">
      <w:pPr>
        <w:jc w:val="center"/>
        <w:rPr>
          <w:b w:val="1"/>
        </w:rPr>
      </w:pPr>
      <w:r w:rsidDel="00000000" w:rsidR="00000000" w:rsidRPr="00000000">
        <w:rPr>
          <w:b w:val="1"/>
          <w:rtl w:val="0"/>
        </w:rPr>
        <w:t xml:space="preserve">A friendly AI voice assistant tailored for older adults to reduce isolation and support wellbeing</w:t>
      </w:r>
    </w:p>
    <w:p w:rsidR="00000000" w:rsidDel="00000000" w:rsidP="00000000" w:rsidRDefault="00000000" w:rsidRPr="00000000" w14:paraId="00000005">
      <w:pPr>
        <w:numPr>
          <w:ilvl w:val="0"/>
          <w:numId w:val="1"/>
        </w:numPr>
        <w:spacing w:line="259" w:lineRule="auto"/>
        <w:ind w:left="720" w:hanging="360"/>
        <w:jc w:val="left"/>
        <w:rPr>
          <w:rFonts w:ascii="Noto Sans Symbols" w:cs="Noto Sans Symbols" w:eastAsia="Noto Sans Symbols" w:hAnsi="Noto Sans Symbols"/>
          <w:sz w:val="20"/>
          <w:szCs w:val="20"/>
        </w:rPr>
      </w:pPr>
      <w:r w:rsidDel="00000000" w:rsidR="00000000" w:rsidRPr="00000000">
        <w:rPr>
          <w:rtl w:val="0"/>
        </w:rPr>
        <w:t xml:space="preserve">Student NameYasmin ramzan</w:t>
      </w:r>
      <w:r w:rsidDel="00000000" w:rsidR="00000000" w:rsidRPr="00000000">
        <w:rPr>
          <w:rtl w:val="0"/>
        </w:rPr>
      </w:r>
    </w:p>
    <w:p w:rsidR="00000000" w:rsidDel="00000000" w:rsidP="00000000" w:rsidRDefault="00000000" w:rsidRPr="00000000" w14:paraId="00000006">
      <w:pPr>
        <w:numPr>
          <w:ilvl w:val="0"/>
          <w:numId w:val="1"/>
        </w:numPr>
        <w:spacing w:line="259" w:lineRule="auto"/>
        <w:ind w:left="720" w:hanging="360"/>
        <w:jc w:val="left"/>
        <w:rPr>
          <w:rFonts w:ascii="Noto Sans Symbols" w:cs="Noto Sans Symbols" w:eastAsia="Noto Sans Symbols" w:hAnsi="Noto Sans Symbols"/>
          <w:sz w:val="20"/>
          <w:szCs w:val="20"/>
        </w:rPr>
      </w:pPr>
      <w:r w:rsidDel="00000000" w:rsidR="00000000" w:rsidRPr="00000000">
        <w:rPr>
          <w:rtl w:val="0"/>
        </w:rPr>
        <w:t xml:space="preserve">Student ID::2331697</w:t>
      </w: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line="259" w:lineRule="auto"/>
        <w:jc w:val="center"/>
        <w:rPr>
          <w:b w:val="1"/>
          <w:sz w:val="32"/>
          <w:szCs w:val="32"/>
          <w:u w:val="single"/>
        </w:rPr>
      </w:pPr>
      <w:r w:rsidDel="00000000" w:rsidR="00000000" w:rsidRPr="00000000">
        <w:rPr>
          <w:b w:val="1"/>
          <w:sz w:val="32"/>
          <w:szCs w:val="32"/>
          <w:u w:val="single"/>
          <w:rtl w:val="0"/>
        </w:rPr>
        <w:t xml:space="preserve">Part 1: Poster</w:t>
      </w:r>
    </w:p>
    <w:p w:rsidR="00000000" w:rsidDel="00000000" w:rsidP="00000000" w:rsidRDefault="00000000" w:rsidRPr="00000000" w14:paraId="0000000A">
      <w:pPr>
        <w:jc w:val="center"/>
        <w:rPr/>
      </w:pPr>
      <w:r w:rsidDel="00000000" w:rsidR="00000000" w:rsidRPr="00000000">
        <w:rPr/>
        <w:drawing>
          <wp:inline distB="0" distT="0" distL="0" distR="0">
            <wp:extent cx="5563757" cy="7869288"/>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563757" cy="7869288"/>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0B">
      <w:pPr>
        <w:rPr/>
      </w:pPr>
      <w:r w:rsidDel="00000000" w:rsidR="00000000" w:rsidRPr="00000000">
        <w:rPr/>
        <w:drawing>
          <wp:inline distB="0" distT="0" distL="0" distR="0">
            <wp:extent cx="5818505" cy="82296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818505" cy="8229600"/>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0C">
      <w:pPr>
        <w:jc w:val="center"/>
        <w:rPr>
          <w:b w:val="1"/>
          <w:sz w:val="36"/>
          <w:szCs w:val="36"/>
          <w:u w:val="single"/>
        </w:rPr>
      </w:pPr>
      <w:r w:rsidDel="00000000" w:rsidR="00000000" w:rsidRPr="00000000">
        <w:rPr>
          <w:b w:val="1"/>
          <w:sz w:val="36"/>
          <w:szCs w:val="36"/>
          <w:u w:val="single"/>
          <w:rtl w:val="0"/>
        </w:rPr>
        <w:t xml:space="preserve">Part 2: Pitch</w:t>
      </w:r>
    </w:p>
    <w:p w:rsidR="00000000" w:rsidDel="00000000" w:rsidP="00000000" w:rsidRDefault="00000000" w:rsidRPr="00000000" w14:paraId="0000000D">
      <w:pPr>
        <w:rPr>
          <w:b w:val="1"/>
        </w:rPr>
      </w:pPr>
      <w:r w:rsidDel="00000000" w:rsidR="00000000" w:rsidRPr="00000000">
        <w:rPr>
          <w:b w:val="1"/>
          <w:rtl w:val="0"/>
        </w:rPr>
        <w:t xml:space="preserve">1. Introduction &amp; Innovation Recap</w:t>
      </w:r>
    </w:p>
    <w:p w:rsidR="00000000" w:rsidDel="00000000" w:rsidP="00000000" w:rsidRDefault="00000000" w:rsidRPr="00000000" w14:paraId="0000000E">
      <w:pPr>
        <w:rPr/>
      </w:pPr>
      <w:r w:rsidDel="00000000" w:rsidR="00000000" w:rsidRPr="00000000">
        <w:rPr>
          <w:rtl w:val="0"/>
        </w:rPr>
        <w:t xml:space="preserve">CompaniOn is a smart voice assistant made to help older adults feel less lonely. It offers daily conversations, reminders, and updates for carers or family. Many older people live alone and do not have regular contact with others. This can lead to poor mental and physical health. CompaniOn is designed to be easy to use, friendly, and supportive. It focuses on making people feel connected and safe in their own homes. The system is simple, uses natural voice responses, and does not require any technical skills. It brings emotional support and helps older adults live more independently (Age UK, 2023).</w:t>
      </w:r>
    </w:p>
    <w:p w:rsidR="00000000" w:rsidDel="00000000" w:rsidP="00000000" w:rsidRDefault="00000000" w:rsidRPr="00000000" w14:paraId="0000000F">
      <w:pPr>
        <w:rPr>
          <w:b w:val="1"/>
        </w:rPr>
      </w:pPr>
      <w:r w:rsidDel="00000000" w:rsidR="00000000" w:rsidRPr="00000000">
        <w:rPr>
          <w:b w:val="1"/>
          <w:rtl w:val="0"/>
        </w:rPr>
        <w:t xml:space="preserve">2. The Problem: Loneliness in Later Life</w:t>
      </w:r>
    </w:p>
    <w:p w:rsidR="00000000" w:rsidDel="00000000" w:rsidP="00000000" w:rsidRDefault="00000000" w:rsidRPr="00000000" w14:paraId="00000010">
      <w:pPr>
        <w:rPr/>
      </w:pPr>
      <w:r w:rsidDel="00000000" w:rsidR="00000000" w:rsidRPr="00000000">
        <w:rPr>
          <w:rtl w:val="0"/>
        </w:rPr>
        <w:t xml:space="preserve">The issue of loneliness is on the increase in UK. In 2023, the Age UK results said that there were more than 1.4 million elderly persons, who frequently get lonely. This is not merely being alone but it has an impact on health. Individuals that are lonely tend to be increasingly depressed or anxious (Campaign to End Loneliness, 2022). Research indicates that loneliness predisposes people to premature demise by 26% (Holt-Lunstad et al., 2015). It is capable of increasing the risk of dementia development as well as 40 percent (Lara et al., 2020).</w:t>
      </w:r>
    </w:p>
    <w:p w:rsidR="00000000" w:rsidDel="00000000" w:rsidP="00000000" w:rsidRDefault="00000000" w:rsidRPr="00000000" w14:paraId="00000011">
      <w:pPr>
        <w:rPr/>
      </w:pPr>
      <w:r w:rsidDel="00000000" w:rsidR="00000000" w:rsidRPr="00000000">
        <w:rPr>
          <w:rtl w:val="0"/>
        </w:rPr>
        <w:t xml:space="preserve">Loneliness is one of the areas that cost the NHS a lot of money dealing with the consequences. Isolated elderly people present to GPs more frequently and they might require emergency treatment. According to NHS England (2021), a lonely individual can cost the health services more than 6000 a year. The teams in health and social care are already overstrained, and the personnel is insufficient to be able to give the emotional support on a daily basis.</w:t>
      </w:r>
    </w:p>
    <w:p w:rsidR="00000000" w:rsidDel="00000000" w:rsidP="00000000" w:rsidRDefault="00000000" w:rsidRPr="00000000" w14:paraId="00000012">
      <w:pPr>
        <w:rPr/>
      </w:pPr>
      <w:r w:rsidDel="00000000" w:rsidR="00000000" w:rsidRPr="00000000">
        <w:rPr>
          <w:rtl w:val="0"/>
        </w:rPr>
        <w:t xml:space="preserve">The strategy A Connected Society was launched by the UK government in the year 2018 as a fight against loneliness (DHSC, 2018). Still, more needs to be done, particularly the new ideas that are practical in life. CompaniOn provides a creative solution to this gap by providing assistance on a daily basis in an inexpensive manner.</w:t>
      </w:r>
    </w:p>
    <w:p w:rsidR="00000000" w:rsidDel="00000000" w:rsidP="00000000" w:rsidRDefault="00000000" w:rsidRPr="00000000" w14:paraId="00000013">
      <w:pPr>
        <w:rPr>
          <w:b w:val="1"/>
        </w:rPr>
      </w:pPr>
      <w:r w:rsidDel="00000000" w:rsidR="00000000" w:rsidRPr="00000000">
        <w:rPr>
          <w:b w:val="1"/>
          <w:rtl w:val="0"/>
        </w:rPr>
        <w:t xml:space="preserve">3. Creative Solution Explained</w:t>
      </w:r>
    </w:p>
    <w:p w:rsidR="00000000" w:rsidDel="00000000" w:rsidP="00000000" w:rsidRDefault="00000000" w:rsidRPr="00000000" w14:paraId="00000014">
      <w:pPr>
        <w:rPr/>
      </w:pPr>
      <w:r w:rsidDel="00000000" w:rsidR="00000000" w:rsidRPr="00000000">
        <w:rPr>
          <w:rtl w:val="0"/>
        </w:rPr>
        <w:t xml:space="preserve">CompaniOn is not an ordinary application or equipment. It is a type of voice in the room. It chats with the user, monitors his or her mood, and provides useful reminders. e.g. it could state, Good morning! Do not forget to drink water today or you have a community event this afternoon. The voice is not robotic, but it is a warm and friendly voice.</w:t>
      </w:r>
    </w:p>
    <w:p w:rsidR="00000000" w:rsidDel="00000000" w:rsidP="00000000" w:rsidRDefault="00000000" w:rsidRPr="00000000" w14:paraId="00000015">
      <w:pPr>
        <w:rPr/>
      </w:pPr>
      <w:r w:rsidDel="00000000" w:rsidR="00000000" w:rsidRPr="00000000">
        <w:rPr>
          <w:rtl w:val="0"/>
        </w:rPr>
        <w:t xml:space="preserve">The gadget also supports short games, music as well as relaxation sounds. It is able to ask funny questions or to tell a brief story. These minor details make the users feel closer and engaged. The artificial intelligence technology employed by CompanyOn helps it gain insight into the natural way of speaking of people. It also pays attention to listen and then speaks in a manner that is personal.</w:t>
      </w:r>
    </w:p>
    <w:p w:rsidR="00000000" w:rsidDel="00000000" w:rsidP="00000000" w:rsidRDefault="00000000" w:rsidRPr="00000000" w14:paraId="00000016">
      <w:pPr>
        <w:rPr/>
      </w:pPr>
      <w:r w:rsidDel="00000000" w:rsidR="00000000" w:rsidRPr="00000000">
        <w:rPr>
          <w:rtl w:val="0"/>
        </w:rPr>
        <w:t xml:space="preserve">Through the system, carers or family members can be connected (with permission) and receive notifications in case anything appears amiss, e.g., when the user has not spoken all day. This also contributes to making CompaniOn not only useful, but also safe (Bate and Baviskar, 2015).</w:t>
      </w:r>
    </w:p>
    <w:p w:rsidR="00000000" w:rsidDel="00000000" w:rsidP="00000000" w:rsidRDefault="00000000" w:rsidRPr="00000000" w14:paraId="00000017">
      <w:pPr>
        <w:rPr>
          <w:b w:val="1"/>
        </w:rPr>
      </w:pPr>
      <w:r w:rsidDel="00000000" w:rsidR="00000000" w:rsidRPr="00000000">
        <w:rPr>
          <w:b w:val="1"/>
          <w:rtl w:val="0"/>
        </w:rPr>
        <w:t xml:space="preserve">4. Target Group &amp; Value Creation</w:t>
      </w:r>
    </w:p>
    <w:p w:rsidR="00000000" w:rsidDel="00000000" w:rsidP="00000000" w:rsidRDefault="00000000" w:rsidRPr="00000000" w14:paraId="00000018">
      <w:pPr>
        <w:rPr/>
      </w:pPr>
      <w:r w:rsidDel="00000000" w:rsidR="00000000" w:rsidRPr="00000000">
        <w:rPr>
          <w:rtl w:val="0"/>
        </w:rPr>
        <w:t xml:space="preserve">CompaniOn targets older people who are 65 years and older, particularly those who live alone or in nursing homes. It is also beneficial to persons with low mobility or memory problems. The system assists them in their wellbeing as it provides routine, companionship, and connection. They assist in the enhancement of mood, decrease anxiety, and increase in confidence (NICE, 2023).</w:t>
      </w:r>
    </w:p>
    <w:p w:rsidR="00000000" w:rsidDel="00000000" w:rsidP="00000000" w:rsidRDefault="00000000" w:rsidRPr="00000000" w14:paraId="00000019">
      <w:pPr>
        <w:rPr/>
      </w:pPr>
      <w:r w:rsidDel="00000000" w:rsidR="00000000" w:rsidRPr="00000000">
        <w:rPr>
          <w:rtl w:val="0"/>
        </w:rPr>
        <w:t xml:space="preserve">Couple of relatives and friends and carers find peace in CompaniOn. It enables secure updates on the status of the user and gives alerts. This assistance lessens stress among the carers, who might not be residing close by (Carers UK, 2021).</w:t>
      </w:r>
    </w:p>
    <w:p w:rsidR="00000000" w:rsidDel="00000000" w:rsidP="00000000" w:rsidRDefault="00000000" w:rsidRPr="00000000" w14:paraId="0000001A">
      <w:pPr>
        <w:rPr/>
      </w:pPr>
      <w:r w:rsidDel="00000000" w:rsidR="00000000" w:rsidRPr="00000000">
        <w:rPr>
          <w:rtl w:val="0"/>
        </w:rPr>
        <w:t xml:space="preserve">CompaniOn is a healthcare system value-adding company. It aids to decrease preventable GP visits through promoting self care, reminding users to take medication and social engagement. It also reduces the mental health crisis service demand by enhancing mental health (NHS Digital, 2021).</w:t>
      </w:r>
    </w:p>
    <w:p w:rsidR="00000000" w:rsidDel="00000000" w:rsidP="00000000" w:rsidRDefault="00000000" w:rsidRPr="00000000" w14:paraId="0000001B">
      <w:pPr>
        <w:rPr/>
      </w:pPr>
      <w:r w:rsidDel="00000000" w:rsidR="00000000" w:rsidRPr="00000000">
        <w:rPr>
          <w:rtl w:val="0"/>
        </w:rPr>
        <w:t xml:space="preserve">This innovation is in line with the common good. It leads to a life full of dignity, health and happiness later in life- particularly to the people who are highly likely to be forgotten.</w:t>
      </w:r>
    </w:p>
    <w:p w:rsidR="00000000" w:rsidDel="00000000" w:rsidP="00000000" w:rsidRDefault="00000000" w:rsidRPr="00000000" w14:paraId="0000001C">
      <w:pPr>
        <w:rPr>
          <w:b w:val="1"/>
        </w:rPr>
      </w:pPr>
      <w:r w:rsidDel="00000000" w:rsidR="00000000" w:rsidRPr="00000000">
        <w:rPr>
          <w:b w:val="1"/>
          <w:rtl w:val="0"/>
        </w:rPr>
        <w:t xml:space="preserve">5. Implementation + Partnerships</w:t>
      </w:r>
    </w:p>
    <w:p w:rsidR="00000000" w:rsidDel="00000000" w:rsidP="00000000" w:rsidRDefault="00000000" w:rsidRPr="00000000" w14:paraId="0000001D">
      <w:pPr>
        <w:rPr/>
      </w:pPr>
      <w:r w:rsidDel="00000000" w:rsidR="00000000" w:rsidRPr="00000000">
        <w:rPr>
          <w:rtl w:val="0"/>
        </w:rPr>
        <w:t xml:space="preserve">The introduction of CompaniOn will be reinforced by the assistance of the NHS community teams, local councils and other third-sector organizations like Age UK. The initial phase will be to target three regions where there are high populations of isolated elderly citizens. The identification of individuals who may benefit will be done by NHS social prescribers, GPs, and care providers.</w:t>
      </w:r>
    </w:p>
    <w:p w:rsidR="00000000" w:rsidDel="00000000" w:rsidP="00000000" w:rsidRDefault="00000000" w:rsidRPr="00000000" w14:paraId="0000001E">
      <w:pPr>
        <w:rPr/>
      </w:pPr>
      <w:r w:rsidDel="00000000" w:rsidR="00000000" w:rsidRPr="00000000">
        <w:rPr>
          <w:rtl w:val="0"/>
        </w:rPr>
        <w:t xml:space="preserve">Older users, carers and volunteers will be trained. It will be user-friendly through the use of printed guides and phone support. In the case of care homes, CompaniOn can be either mounted in communal rooms, or individual rooms.</w:t>
      </w:r>
    </w:p>
    <w:p w:rsidR="00000000" w:rsidDel="00000000" w:rsidP="00000000" w:rsidRDefault="00000000" w:rsidRPr="00000000" w14:paraId="0000001F">
      <w:pPr>
        <w:rPr/>
      </w:pPr>
      <w:r w:rsidDel="00000000" w:rsidR="00000000" w:rsidRPr="00000000">
        <w:rPr>
          <w:rtl w:val="0"/>
        </w:rPr>
        <w:t xml:space="preserve">The system will be promoted with the help of charities such as Alzheimer Society and Carers UK, which will give feedback on the use of the system. Demo sessions can be provided at your local libraries and community centres and hence people can be taught how it works. The families with low incomes will receive discounts or assistance in the form of local council grants.</w:t>
      </w:r>
    </w:p>
    <w:p w:rsidR="00000000" w:rsidDel="00000000" w:rsidP="00000000" w:rsidRDefault="00000000" w:rsidRPr="00000000" w14:paraId="00000020">
      <w:pPr>
        <w:rPr/>
      </w:pPr>
      <w:r w:rsidDel="00000000" w:rsidR="00000000" w:rsidRPr="00000000">
        <w:rPr>
          <w:rtl w:val="0"/>
        </w:rPr>
        <w:t xml:space="preserve">The powerful partnership strategy will make sure that the CompaniOn is trusted, understood, and accepted by people in need. Success depends on public confidence and convenience.</w:t>
      </w:r>
    </w:p>
    <w:p w:rsidR="00000000" w:rsidDel="00000000" w:rsidP="00000000" w:rsidRDefault="00000000" w:rsidRPr="00000000" w14:paraId="00000021">
      <w:pPr>
        <w:rPr>
          <w:b w:val="1"/>
        </w:rPr>
      </w:pPr>
      <w:r w:rsidDel="00000000" w:rsidR="00000000" w:rsidRPr="00000000">
        <w:rPr>
          <w:b w:val="1"/>
          <w:rtl w:val="0"/>
        </w:rPr>
        <w:t xml:space="preserve">6. Legislative, Policy &amp; Professional Context</w:t>
      </w:r>
    </w:p>
    <w:p w:rsidR="00000000" w:rsidDel="00000000" w:rsidP="00000000" w:rsidRDefault="00000000" w:rsidRPr="00000000" w14:paraId="00000022">
      <w:pPr>
        <w:rPr/>
      </w:pPr>
      <w:r w:rsidDel="00000000" w:rsidR="00000000" w:rsidRPr="00000000">
        <w:rPr>
          <w:rtl w:val="0"/>
        </w:rPr>
        <w:t xml:space="preserve">CompaniOn will adhere to all the applicable laws and standards. This would involve the Care Act 2014 that states that health and care services should be able to promote wellbeing and autonomy. It also addresses the objectives of the NHS Long Term Plan (NHS, 2019), which is concerned with the topics of prevention and healthy ageing.</w:t>
      </w:r>
    </w:p>
    <w:p w:rsidR="00000000" w:rsidDel="00000000" w:rsidP="00000000" w:rsidRDefault="00000000" w:rsidRPr="00000000" w14:paraId="00000023">
      <w:pPr>
        <w:rPr/>
      </w:pPr>
      <w:r w:rsidDel="00000000" w:rsidR="00000000" w:rsidRPr="00000000">
        <w:rPr>
          <w:rtl w:val="0"/>
        </w:rPr>
        <w:t xml:space="preserve">The product will be located in accordance with the data protection laws provided by GDPR. No personal information of the users will be obtained and distributed without their permission. The voice commands will not be stored until the user selects it.</w:t>
      </w:r>
    </w:p>
    <w:p w:rsidR="00000000" w:rsidDel="00000000" w:rsidP="00000000" w:rsidRDefault="00000000" w:rsidRPr="00000000" w14:paraId="00000024">
      <w:pPr>
        <w:rPr/>
      </w:pPr>
      <w:r w:rsidDel="00000000" w:rsidR="00000000" w:rsidRPr="00000000">
        <w:rPr>
          <w:rtl w:val="0"/>
        </w:rPr>
        <w:t xml:space="preserve">It will comply with NHSX digital standards as well as the UK Conformity Assessment (UKCA) rules regarding safety. It will be designed by NICE (2023) guidelines on how to reduce loneliness.</w:t>
      </w:r>
    </w:p>
    <w:p w:rsidR="00000000" w:rsidDel="00000000" w:rsidP="00000000" w:rsidRDefault="00000000" w:rsidRPr="00000000" w14:paraId="00000025">
      <w:pPr>
        <w:rPr>
          <w:b w:val="1"/>
        </w:rPr>
      </w:pPr>
      <w:r w:rsidDel="00000000" w:rsidR="00000000" w:rsidRPr="00000000">
        <w:rPr>
          <w:b w:val="1"/>
          <w:rtl w:val="0"/>
        </w:rPr>
        <w:t xml:space="preserve">7. Public Engagement &amp; Co-Design</w:t>
      </w:r>
    </w:p>
    <w:p w:rsidR="00000000" w:rsidDel="00000000" w:rsidP="00000000" w:rsidRDefault="00000000" w:rsidRPr="00000000" w14:paraId="00000026">
      <w:pPr>
        <w:rPr/>
      </w:pPr>
      <w:r w:rsidDel="00000000" w:rsidR="00000000" w:rsidRPr="00000000">
        <w:rPr>
          <w:rtl w:val="0"/>
        </w:rPr>
        <w:t xml:space="preserve">To make CompaniOn a success, it is significant to engage the population. Elderly people will be involved in the design, system testing, and feedback. This will make sure that it is not made to them but to them.</w:t>
      </w:r>
    </w:p>
    <w:p w:rsidR="00000000" w:rsidDel="00000000" w:rsidP="00000000" w:rsidRDefault="00000000" w:rsidRPr="00000000" w14:paraId="00000027">
      <w:pPr>
        <w:rPr/>
      </w:pPr>
      <w:r w:rsidDel="00000000" w:rsidR="00000000" w:rsidRPr="00000000">
        <w:rPr>
          <w:rtl w:val="0"/>
        </w:rPr>
        <w:t xml:space="preserve">The help of volunteers and community groups with educating others about how to use CompaniOn may be utilized. It is possible to exchange ideas on how to improve with family members. The opinions will be collected in libraries and community centres through focus groups.</w:t>
      </w:r>
    </w:p>
    <w:p w:rsidR="00000000" w:rsidDel="00000000" w:rsidP="00000000" w:rsidRDefault="00000000" w:rsidRPr="00000000" w14:paraId="00000028">
      <w:pPr>
        <w:rPr/>
      </w:pPr>
      <w:r w:rsidDel="00000000" w:rsidR="00000000" w:rsidRPr="00000000">
        <w:rPr>
          <w:rtl w:val="0"/>
        </w:rPr>
        <w:t xml:space="preserve">The whole campaign will also have the invitation of the community to join. Individuals are also able to donate and sponsor a device to a needy person or become local digital champions. This generates proprietorship and actual influence amongst communities.</w:t>
      </w:r>
    </w:p>
    <w:p w:rsidR="00000000" w:rsidDel="00000000" w:rsidP="00000000" w:rsidRDefault="00000000" w:rsidRPr="00000000" w14:paraId="00000029">
      <w:pPr>
        <w:rPr>
          <w:b w:val="1"/>
        </w:rPr>
      </w:pPr>
      <w:r w:rsidDel="00000000" w:rsidR="00000000" w:rsidRPr="00000000">
        <w:rPr>
          <w:b w:val="1"/>
          <w:rtl w:val="0"/>
        </w:rPr>
        <w:t xml:space="preserve">8. Conclusion &amp; Call to Action</w:t>
      </w:r>
    </w:p>
    <w:p w:rsidR="00000000" w:rsidDel="00000000" w:rsidP="00000000" w:rsidRDefault="00000000" w:rsidRPr="00000000" w14:paraId="0000002A">
      <w:pPr>
        <w:rPr/>
      </w:pPr>
      <w:r w:rsidDel="00000000" w:rsidR="00000000" w:rsidRPr="00000000">
        <w:rPr>
          <w:rtl w:val="0"/>
        </w:rPr>
        <w:t xml:space="preserve">Loneliness harms lives, but CompaniOn offers a smart, simple solution. It gives connection, care, and comfort in a way that is easy to use. We invite health leaders, charities, and the public to support this idea. Together, we can bring hope, companionship, and dignity to later life in the UK.</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r w:rsidDel="00000000" w:rsidR="00000000" w:rsidRPr="00000000">
        <w:rPr>
          <w:rtl w:val="0"/>
        </w:rPr>
        <w:t xml:space="preserve">9. References </w:t>
      </w:r>
    </w:p>
    <w:p w:rsidR="00000000" w:rsidDel="00000000" w:rsidP="00000000" w:rsidRDefault="00000000" w:rsidRPr="00000000" w14:paraId="0000002E">
      <w:pPr>
        <w:rPr/>
      </w:pPr>
      <w:r w:rsidDel="00000000" w:rsidR="00000000" w:rsidRPr="00000000">
        <w:rPr>
          <w:rtl w:val="0"/>
        </w:rPr>
        <w:t xml:space="preserve">Age UK (2023) </w:t>
      </w:r>
      <w:r w:rsidDel="00000000" w:rsidR="00000000" w:rsidRPr="00000000">
        <w:rPr>
          <w:i w:val="1"/>
          <w:rtl w:val="0"/>
        </w:rPr>
        <w:t xml:space="preserve">Loneliness and isolation in older people</w:t>
      </w:r>
      <w:r w:rsidDel="00000000" w:rsidR="00000000" w:rsidRPr="00000000">
        <w:rPr>
          <w:rtl w:val="0"/>
        </w:rPr>
        <w:t xml:space="preserve">. [Online] Available at: </w:t>
      </w:r>
      <w:hyperlink r:id="rId8">
        <w:r w:rsidDel="00000000" w:rsidR="00000000" w:rsidRPr="00000000">
          <w:rPr>
            <w:color w:val="0563c1"/>
            <w:u w:val="single"/>
            <w:rtl w:val="0"/>
          </w:rPr>
          <w:t xml:space="preserve">https://www.ageuk.org.uk</w:t>
        </w:r>
      </w:hyperlink>
      <w:r w:rsidDel="00000000" w:rsidR="00000000" w:rsidRPr="00000000">
        <w:rPr>
          <w:rtl w:val="0"/>
        </w:rPr>
        <w:t xml:space="preserve"> </w:t>
      </w:r>
    </w:p>
    <w:p w:rsidR="00000000" w:rsidDel="00000000" w:rsidP="00000000" w:rsidRDefault="00000000" w:rsidRPr="00000000" w14:paraId="0000002F">
      <w:pPr>
        <w:rPr/>
      </w:pPr>
      <w:r w:rsidDel="00000000" w:rsidR="00000000" w:rsidRPr="00000000">
        <w:rPr>
          <w:rtl w:val="0"/>
        </w:rPr>
        <w:t xml:space="preserve">Bate, A. and Baviskar, S. (2015) </w:t>
      </w:r>
      <w:r w:rsidDel="00000000" w:rsidR="00000000" w:rsidRPr="00000000">
        <w:rPr>
          <w:i w:val="1"/>
          <w:rtl w:val="0"/>
        </w:rPr>
        <w:t xml:space="preserve">Using technology to reduce isolation in older adults</w:t>
      </w:r>
      <w:r w:rsidDel="00000000" w:rsidR="00000000" w:rsidRPr="00000000">
        <w:rPr>
          <w:rtl w:val="0"/>
        </w:rPr>
        <w:t xml:space="preserve">. Parliamentary Office of Science and Technology. POSTnote 501. [Online] Available at: </w:t>
      </w:r>
      <w:hyperlink r:id="rId9">
        <w:r w:rsidDel="00000000" w:rsidR="00000000" w:rsidRPr="00000000">
          <w:rPr>
            <w:color w:val="0563c1"/>
            <w:u w:val="single"/>
            <w:rtl w:val="0"/>
          </w:rPr>
          <w:t xml:space="preserve">https://post.parliament.uk/research-briefings/post-pn-0501/</w:t>
        </w:r>
      </w:hyperlink>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t xml:space="preserve">Campaign to End Loneliness (2022) </w:t>
      </w:r>
      <w:r w:rsidDel="00000000" w:rsidR="00000000" w:rsidRPr="00000000">
        <w:rPr>
          <w:i w:val="1"/>
          <w:rtl w:val="0"/>
        </w:rPr>
        <w:t xml:space="preserve">The state of loneliness 2022: Evidence, policy and action</w:t>
      </w:r>
      <w:r w:rsidDel="00000000" w:rsidR="00000000" w:rsidRPr="00000000">
        <w:rPr>
          <w:rtl w:val="0"/>
        </w:rPr>
        <w:t xml:space="preserve">. [Online] Available at: </w:t>
      </w:r>
      <w:hyperlink r:id="rId10">
        <w:r w:rsidDel="00000000" w:rsidR="00000000" w:rsidRPr="00000000">
          <w:rPr>
            <w:color w:val="0563c1"/>
            <w:u w:val="single"/>
            <w:rtl w:val="0"/>
          </w:rPr>
          <w:t xml:space="preserve">https://www.campaigntoendloneliness.org</w:t>
        </w:r>
      </w:hyperlink>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t xml:space="preserve">Carers UK (2021) </w:t>
      </w:r>
      <w:r w:rsidDel="00000000" w:rsidR="00000000" w:rsidRPr="00000000">
        <w:rPr>
          <w:i w:val="1"/>
          <w:rtl w:val="0"/>
        </w:rPr>
        <w:t xml:space="preserve">Technology and care: The role of digital tools in supporting carers</w:t>
      </w:r>
      <w:r w:rsidDel="00000000" w:rsidR="00000000" w:rsidRPr="00000000">
        <w:rPr>
          <w:rtl w:val="0"/>
        </w:rPr>
        <w:t xml:space="preserve">. [Online] Available at: </w:t>
      </w:r>
      <w:hyperlink r:id="rId11">
        <w:r w:rsidDel="00000000" w:rsidR="00000000" w:rsidRPr="00000000">
          <w:rPr>
            <w:color w:val="0563c1"/>
            <w:u w:val="single"/>
            <w:rtl w:val="0"/>
          </w:rPr>
          <w:t xml:space="preserve">https://www.carersuk.org</w:t>
        </w:r>
      </w:hyperlink>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Care Quality Commission (CQC) (2022) </w:t>
      </w:r>
      <w:r w:rsidDel="00000000" w:rsidR="00000000" w:rsidRPr="00000000">
        <w:rPr>
          <w:i w:val="1"/>
          <w:rtl w:val="0"/>
        </w:rPr>
        <w:t xml:space="preserve">The state of health care and adult social care in England 2021/22</w:t>
      </w:r>
      <w:r w:rsidDel="00000000" w:rsidR="00000000" w:rsidRPr="00000000">
        <w:rPr>
          <w:rtl w:val="0"/>
        </w:rPr>
        <w:t xml:space="preserve">. [Online] Available at: </w:t>
      </w:r>
      <w:hyperlink r:id="rId12">
        <w:r w:rsidDel="00000000" w:rsidR="00000000" w:rsidRPr="00000000">
          <w:rPr>
            <w:color w:val="0563c1"/>
            <w:u w:val="single"/>
            <w:rtl w:val="0"/>
          </w:rPr>
          <w:t xml:space="preserve">https://www.cqc.org.uk</w:t>
        </w:r>
      </w:hyperlink>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t xml:space="preserve">Department of Health and Social Care (DHSC) (2018) </w:t>
      </w:r>
      <w:r w:rsidDel="00000000" w:rsidR="00000000" w:rsidRPr="00000000">
        <w:rPr>
          <w:i w:val="1"/>
          <w:rtl w:val="0"/>
        </w:rPr>
        <w:t xml:space="preserve">A connected society: A strategy for tackling loneliness – laying the foundations for change</w:t>
      </w:r>
      <w:r w:rsidDel="00000000" w:rsidR="00000000" w:rsidRPr="00000000">
        <w:rPr>
          <w:rtl w:val="0"/>
        </w:rPr>
        <w:t xml:space="preserve">. [Online] Available at: </w:t>
      </w:r>
      <w:hyperlink r:id="rId13">
        <w:r w:rsidDel="00000000" w:rsidR="00000000" w:rsidRPr="00000000">
          <w:rPr>
            <w:color w:val="0563c1"/>
            <w:u w:val="single"/>
            <w:rtl w:val="0"/>
          </w:rPr>
          <w:t xml:space="preserve">https://www.gov.uk/government/publications/a-connected-society-a-strategy-for-tackling-loneliness</w:t>
        </w:r>
      </w:hyperlink>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t xml:space="preserve">Holt-Lunstad, J., Smith, T.B., Baker, M., Harris, T. and Stephenson, D. (2015) ‘Loneliness and social isolation as risk factors for mortality: A meta-analytic review’, </w:t>
      </w:r>
      <w:r w:rsidDel="00000000" w:rsidR="00000000" w:rsidRPr="00000000">
        <w:rPr>
          <w:i w:val="1"/>
          <w:rtl w:val="0"/>
        </w:rPr>
        <w:t xml:space="preserve">Perspectives on Psychological Science</w:t>
      </w:r>
      <w:r w:rsidDel="00000000" w:rsidR="00000000" w:rsidRPr="00000000">
        <w:rPr>
          <w:rtl w:val="0"/>
        </w:rPr>
        <w:t xml:space="preserve">, 10(2), pp. 227–237. https://doi.org/10.1177/1745691614568352</w:t>
      </w:r>
    </w:p>
    <w:p w:rsidR="00000000" w:rsidDel="00000000" w:rsidP="00000000" w:rsidRDefault="00000000" w:rsidRPr="00000000" w14:paraId="00000035">
      <w:pPr>
        <w:rPr/>
      </w:pPr>
      <w:r w:rsidDel="00000000" w:rsidR="00000000" w:rsidRPr="00000000">
        <w:rPr>
          <w:rtl w:val="0"/>
        </w:rPr>
        <w:t xml:space="preserve">Lara, E., Caballero, F.F., Rico-Uribe, L.A., Olaya, B., Haro, J.M., Ayuso-Mateos, J.L. and Miret, M. (2020) ‘Are loneliness and social isolation associated with cognitive decline?’, </w:t>
      </w:r>
      <w:r w:rsidDel="00000000" w:rsidR="00000000" w:rsidRPr="00000000">
        <w:rPr>
          <w:i w:val="1"/>
          <w:rtl w:val="0"/>
        </w:rPr>
        <w:t xml:space="preserve">Journal of the American Medical Directors Association</w:t>
      </w:r>
      <w:r w:rsidDel="00000000" w:rsidR="00000000" w:rsidRPr="00000000">
        <w:rPr>
          <w:rtl w:val="0"/>
        </w:rPr>
        <w:t xml:space="preserve">, 21(5), pp. 607–617.e7. https://doi.org/10.1016/j.jamda.2019.09.005</w:t>
      </w:r>
    </w:p>
    <w:p w:rsidR="00000000" w:rsidDel="00000000" w:rsidP="00000000" w:rsidRDefault="00000000" w:rsidRPr="00000000" w14:paraId="00000036">
      <w:pPr>
        <w:rPr/>
      </w:pPr>
      <w:r w:rsidDel="00000000" w:rsidR="00000000" w:rsidRPr="00000000">
        <w:rPr>
          <w:rtl w:val="0"/>
        </w:rPr>
        <w:t xml:space="preserve">NHS (2019) </w:t>
      </w:r>
      <w:r w:rsidDel="00000000" w:rsidR="00000000" w:rsidRPr="00000000">
        <w:rPr>
          <w:i w:val="1"/>
          <w:rtl w:val="0"/>
        </w:rPr>
        <w:t xml:space="preserve">The NHS Long Term Plan</w:t>
      </w:r>
      <w:r w:rsidDel="00000000" w:rsidR="00000000" w:rsidRPr="00000000">
        <w:rPr>
          <w:rtl w:val="0"/>
        </w:rPr>
        <w:t xml:space="preserve">. [Online] Available at: </w:t>
      </w:r>
      <w:hyperlink r:id="rId14">
        <w:r w:rsidDel="00000000" w:rsidR="00000000" w:rsidRPr="00000000">
          <w:rPr>
            <w:color w:val="0563c1"/>
            <w:u w:val="single"/>
            <w:rtl w:val="0"/>
          </w:rPr>
          <w:t xml:space="preserve">https://www.longtermplan.nhs.uk</w:t>
        </w:r>
      </w:hyperlink>
      <w:r w:rsidDel="00000000" w:rsidR="00000000" w:rsidRPr="00000000">
        <w:rPr>
          <w:rtl w:val="0"/>
        </w:rPr>
        <w:t xml:space="preserve"> </w:t>
      </w:r>
    </w:p>
    <w:p w:rsidR="00000000" w:rsidDel="00000000" w:rsidP="00000000" w:rsidRDefault="00000000" w:rsidRPr="00000000" w14:paraId="00000037">
      <w:pPr>
        <w:rPr/>
      </w:pPr>
      <w:r w:rsidDel="00000000" w:rsidR="00000000" w:rsidRPr="00000000">
        <w:rPr>
          <w:rtl w:val="0"/>
        </w:rPr>
        <w:t xml:space="preserve">NHS Digital (2021) </w:t>
      </w:r>
      <w:r w:rsidDel="00000000" w:rsidR="00000000" w:rsidRPr="00000000">
        <w:rPr>
          <w:i w:val="1"/>
          <w:rtl w:val="0"/>
        </w:rPr>
        <w:t xml:space="preserve">Reducing the impact of loneliness: Insights for commissioners and providers</w:t>
      </w:r>
      <w:r w:rsidDel="00000000" w:rsidR="00000000" w:rsidRPr="00000000">
        <w:rPr>
          <w:rtl w:val="0"/>
        </w:rPr>
        <w:t xml:space="preserve">. [Online] Available at: </w:t>
      </w:r>
      <w:hyperlink r:id="rId15">
        <w:r w:rsidDel="00000000" w:rsidR="00000000" w:rsidRPr="00000000">
          <w:rPr>
            <w:color w:val="0563c1"/>
            <w:u w:val="single"/>
            <w:rtl w:val="0"/>
          </w:rPr>
          <w:t xml:space="preserve">https://digital.nhs.uk</w:t>
        </w:r>
      </w:hyperlink>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t xml:space="preserve">NHSX (2021) </w:t>
      </w:r>
      <w:r w:rsidDel="00000000" w:rsidR="00000000" w:rsidRPr="00000000">
        <w:rPr>
          <w:i w:val="1"/>
          <w:rtl w:val="0"/>
        </w:rPr>
        <w:t xml:space="preserve">What good looks like: Digital transformation framework for adult social care</w:t>
      </w:r>
      <w:r w:rsidDel="00000000" w:rsidR="00000000" w:rsidRPr="00000000">
        <w:rPr>
          <w:rtl w:val="0"/>
        </w:rPr>
        <w:t xml:space="preserve">. [Online] Available at: </w:t>
      </w:r>
      <w:hyperlink r:id="rId16">
        <w:r w:rsidDel="00000000" w:rsidR="00000000" w:rsidRPr="00000000">
          <w:rPr>
            <w:color w:val="0563c1"/>
            <w:u w:val="single"/>
            <w:rtl w:val="0"/>
          </w:rPr>
          <w:t xml:space="preserve">https://www.nhsx.nhs.uk</w:t>
        </w:r>
      </w:hyperlink>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t xml:space="preserve">National Institute for Health and Care Excellence (NICE) (2023) </w:t>
      </w:r>
      <w:r w:rsidDel="00000000" w:rsidR="00000000" w:rsidRPr="00000000">
        <w:rPr>
          <w:i w:val="1"/>
          <w:rtl w:val="0"/>
        </w:rPr>
        <w:t xml:space="preserve">Social wellbeing and loneliness: Quality standard [QS205]</w:t>
      </w:r>
      <w:r w:rsidDel="00000000" w:rsidR="00000000" w:rsidRPr="00000000">
        <w:rPr>
          <w:rtl w:val="0"/>
        </w:rPr>
        <w:t xml:space="preserve">. [Online] Available at: </w:t>
      </w:r>
      <w:hyperlink r:id="rId17">
        <w:r w:rsidDel="00000000" w:rsidR="00000000" w:rsidRPr="00000000">
          <w:rPr>
            <w:color w:val="0563c1"/>
            <w:u w:val="single"/>
            <w:rtl w:val="0"/>
          </w:rPr>
          <w:t xml:space="preserve">https://www.nice.org.uk/guidance/qs205</w:t>
        </w:r>
      </w:hyperlink>
      <w:r w:rsidDel="00000000" w:rsidR="00000000" w:rsidRPr="00000000">
        <w:rPr>
          <w:rtl w:val="0"/>
        </w:rPr>
        <w:t xml:space="preserve">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b w:val="1"/>
      <w:sz w:val="32"/>
      <w:szCs w:val="32"/>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arersuk.org" TargetMode="External"/><Relationship Id="rId10" Type="http://schemas.openxmlformats.org/officeDocument/2006/relationships/hyperlink" Target="https://www.campaigntoendloneliness.org" TargetMode="External"/><Relationship Id="rId13" Type="http://schemas.openxmlformats.org/officeDocument/2006/relationships/hyperlink" Target="https://www.gov.uk/government/publications/a-connected-society-a-strategy-for-tackling-loneliness" TargetMode="External"/><Relationship Id="rId12" Type="http://schemas.openxmlformats.org/officeDocument/2006/relationships/hyperlink" Target="https://www.cqc.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ost.parliament.uk/research-briefings/post-pn-0501/" TargetMode="External"/><Relationship Id="rId15" Type="http://schemas.openxmlformats.org/officeDocument/2006/relationships/hyperlink" Target="https://digital.nhs.uk" TargetMode="External"/><Relationship Id="rId14" Type="http://schemas.openxmlformats.org/officeDocument/2006/relationships/hyperlink" Target="https://www.longtermplan.nhs.uk" TargetMode="External"/><Relationship Id="rId17" Type="http://schemas.openxmlformats.org/officeDocument/2006/relationships/hyperlink" Target="https://www.nice.org.uk/guidance/qs205" TargetMode="External"/><Relationship Id="rId16" Type="http://schemas.openxmlformats.org/officeDocument/2006/relationships/hyperlink" Target="https://www.nhsx.nhs.uk"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ageuk.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