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B44B8" w14:textId="77777777" w:rsidR="004400C1" w:rsidRDefault="004400C1" w:rsidP="004400C1">
      <w:pPr>
        <w:jc w:val="center"/>
        <w:rPr>
          <w:b/>
          <w:bCs/>
        </w:rPr>
      </w:pPr>
      <w:r w:rsidRPr="004400C1">
        <w:rPr>
          <w:b/>
          <w:bCs/>
        </w:rPr>
        <w:t>Business Ethics and Corporate Social Responsibility in the Automotive Industry</w:t>
      </w:r>
    </w:p>
    <w:p w14:paraId="3D89A78C" w14:textId="5BEFEB1C" w:rsidR="00D62644" w:rsidRDefault="00D62644" w:rsidP="00817C59">
      <w:pPr>
        <w:rPr>
          <w:b/>
          <w:bCs/>
        </w:rPr>
      </w:pPr>
      <w:r>
        <w:rPr>
          <w:b/>
          <w:bCs/>
        </w:rPr>
        <w:t>Student Name:</w:t>
      </w:r>
      <w:r w:rsidR="00275971">
        <w:rPr>
          <w:b/>
          <w:bCs/>
        </w:rPr>
        <w:t xml:space="preserve"> </w:t>
      </w:r>
      <w:proofErr w:type="spellStart"/>
      <w:r w:rsidR="00275971">
        <w:rPr>
          <w:b/>
          <w:bCs/>
        </w:rPr>
        <w:t>Humaira</w:t>
      </w:r>
      <w:proofErr w:type="spellEnd"/>
      <w:r w:rsidR="00275971">
        <w:rPr>
          <w:b/>
          <w:bCs/>
        </w:rPr>
        <w:t xml:space="preserve"> </w:t>
      </w:r>
      <w:proofErr w:type="spellStart"/>
      <w:r w:rsidR="00275971">
        <w:rPr>
          <w:b/>
          <w:bCs/>
        </w:rPr>
        <w:t>Mahboob</w:t>
      </w:r>
      <w:proofErr w:type="spellEnd"/>
      <w:r w:rsidR="00275971">
        <w:rPr>
          <w:b/>
          <w:bCs/>
        </w:rPr>
        <w:t xml:space="preserve"> </w:t>
      </w:r>
    </w:p>
    <w:p w14:paraId="3AE1FDCC" w14:textId="0C7E322F" w:rsidR="00D62644" w:rsidRDefault="00D62644" w:rsidP="00817C59">
      <w:pPr>
        <w:rPr>
          <w:b/>
          <w:bCs/>
        </w:rPr>
      </w:pPr>
      <w:r>
        <w:rPr>
          <w:b/>
          <w:bCs/>
        </w:rPr>
        <w:t xml:space="preserve">Student ID: </w:t>
      </w:r>
      <w:r w:rsidR="00275971">
        <w:rPr>
          <w:b/>
          <w:bCs/>
        </w:rPr>
        <w:t>2406922</w:t>
      </w:r>
    </w:p>
    <w:p w14:paraId="2B33ECD1" w14:textId="2933A690" w:rsidR="00817C59" w:rsidRPr="00817C59" w:rsidRDefault="00817C59" w:rsidP="00817C59">
      <w:r w:rsidRPr="00817C59">
        <w:rPr>
          <w:b/>
          <w:bCs/>
        </w:rPr>
        <w:t>Programme:</w:t>
      </w:r>
      <w:r>
        <w:t xml:space="preserve"> </w:t>
      </w:r>
      <w:r w:rsidRPr="00817C59">
        <w:t>BA (Hons) Business Management</w:t>
      </w:r>
    </w:p>
    <w:p w14:paraId="0210DFFA" w14:textId="133C0349" w:rsidR="00817C59" w:rsidRPr="00817C59" w:rsidRDefault="00817C59" w:rsidP="00817C59">
      <w:r w:rsidRPr="00817C59">
        <w:rPr>
          <w:b/>
          <w:bCs/>
        </w:rPr>
        <w:t>Module:</w:t>
      </w:r>
      <w:r>
        <w:t xml:space="preserve"> </w:t>
      </w:r>
      <w:r w:rsidRPr="00817C59">
        <w:t>Introduction to Business</w:t>
      </w:r>
    </w:p>
    <w:p w14:paraId="29FC5BA3" w14:textId="35FE8F68" w:rsidR="00817C59" w:rsidRPr="00817C59" w:rsidRDefault="00817C59" w:rsidP="00817C59">
      <w:r w:rsidRPr="00817C59">
        <w:rPr>
          <w:b/>
          <w:bCs/>
        </w:rPr>
        <w:t>Module Code:</w:t>
      </w:r>
      <w:r>
        <w:t xml:space="preserve"> </w:t>
      </w:r>
      <w:r w:rsidRPr="00817C59">
        <w:t>LCBB4007</w:t>
      </w:r>
    </w:p>
    <w:p w14:paraId="54D12B85" w14:textId="5CBABC63" w:rsidR="00817C59" w:rsidRDefault="00817C59" w:rsidP="00817C59">
      <w:r w:rsidRPr="00817C59">
        <w:rPr>
          <w:b/>
          <w:bCs/>
        </w:rPr>
        <w:t>Assignment Title:</w:t>
      </w:r>
      <w:r>
        <w:t xml:space="preserve"> </w:t>
      </w:r>
      <w:r w:rsidRPr="00817C59">
        <w:t>Component 2: Coursework: Essay</w:t>
      </w:r>
    </w:p>
    <w:p w14:paraId="570EE558" w14:textId="77777777" w:rsidR="00161470" w:rsidRDefault="00161470" w:rsidP="00817C59"/>
    <w:p w14:paraId="07F8CF02" w14:textId="77777777" w:rsidR="00161470" w:rsidRDefault="00161470" w:rsidP="00817C59"/>
    <w:p w14:paraId="321BFC1D" w14:textId="77777777" w:rsidR="000E5E9E" w:rsidRDefault="000E5E9E">
      <w:pPr>
        <w:spacing w:line="278" w:lineRule="auto"/>
        <w:jc w:val="left"/>
        <w:rPr>
          <w:b/>
          <w:bCs/>
        </w:rPr>
      </w:pPr>
      <w:r>
        <w:rPr>
          <w:b/>
          <w:bCs/>
        </w:rPr>
        <w:br w:type="page"/>
      </w:r>
    </w:p>
    <w:sdt>
      <w:sdtPr>
        <w:rPr>
          <w:rFonts w:ascii="Times New Roman" w:eastAsiaTheme="minorHAnsi" w:hAnsi="Times New Roman" w:cstheme="minorBidi"/>
          <w:color w:val="auto"/>
          <w:kern w:val="2"/>
          <w:sz w:val="24"/>
          <w:szCs w:val="24"/>
          <w:lang w:val="en-GB"/>
          <w14:ligatures w14:val="standardContextual"/>
        </w:rPr>
        <w:id w:val="-1741471175"/>
        <w:docPartObj>
          <w:docPartGallery w:val="Table of Contents"/>
          <w:docPartUnique/>
        </w:docPartObj>
      </w:sdtPr>
      <w:sdtEndPr>
        <w:rPr>
          <w:b/>
          <w:bCs/>
          <w:noProof/>
        </w:rPr>
      </w:sdtEndPr>
      <w:sdtContent>
        <w:p w14:paraId="4DC93DA5" w14:textId="59E8CEA6" w:rsidR="000E5E9E" w:rsidRPr="000E5E9E" w:rsidRDefault="000E5E9E" w:rsidP="000E5E9E">
          <w:pPr>
            <w:pStyle w:val="TOCHeading"/>
            <w:jc w:val="center"/>
            <w:rPr>
              <w:b/>
              <w:bCs/>
            </w:rPr>
          </w:pPr>
          <w:r w:rsidRPr="000E5E9E">
            <w:rPr>
              <w:b/>
              <w:bCs/>
            </w:rPr>
            <w:t>Table of Contents</w:t>
          </w:r>
        </w:p>
        <w:p w14:paraId="5BDA6DAF" w14:textId="2DF7DAD3" w:rsidR="000E5E9E" w:rsidRDefault="000E5E9E">
          <w:pPr>
            <w:pStyle w:val="TOC1"/>
            <w:tabs>
              <w:tab w:val="right" w:leader="dot" w:pos="9016"/>
            </w:tabs>
            <w:rPr>
              <w:noProof/>
            </w:rPr>
          </w:pPr>
          <w:r>
            <w:fldChar w:fldCharType="begin"/>
          </w:r>
          <w:r>
            <w:instrText xml:space="preserve"> TOC \o "1-3" \h \z \u </w:instrText>
          </w:r>
          <w:r>
            <w:fldChar w:fldCharType="separate"/>
          </w:r>
          <w:hyperlink w:anchor="_Toc213863542" w:history="1">
            <w:r w:rsidRPr="00B04533">
              <w:rPr>
                <w:rStyle w:val="Hyperlink"/>
                <w:noProof/>
              </w:rPr>
              <w:t>Introduction</w:t>
            </w:r>
            <w:r>
              <w:rPr>
                <w:noProof/>
                <w:webHidden/>
              </w:rPr>
              <w:tab/>
            </w:r>
            <w:r>
              <w:rPr>
                <w:noProof/>
                <w:webHidden/>
              </w:rPr>
              <w:fldChar w:fldCharType="begin"/>
            </w:r>
            <w:r>
              <w:rPr>
                <w:noProof/>
                <w:webHidden/>
              </w:rPr>
              <w:instrText xml:space="preserve"> PAGEREF _Toc213863542 \h </w:instrText>
            </w:r>
            <w:r>
              <w:rPr>
                <w:noProof/>
                <w:webHidden/>
              </w:rPr>
            </w:r>
            <w:r>
              <w:rPr>
                <w:noProof/>
                <w:webHidden/>
              </w:rPr>
              <w:fldChar w:fldCharType="separate"/>
            </w:r>
            <w:r>
              <w:rPr>
                <w:noProof/>
                <w:webHidden/>
              </w:rPr>
              <w:t>3</w:t>
            </w:r>
            <w:r>
              <w:rPr>
                <w:noProof/>
                <w:webHidden/>
              </w:rPr>
              <w:fldChar w:fldCharType="end"/>
            </w:r>
          </w:hyperlink>
        </w:p>
        <w:p w14:paraId="65AEA84A" w14:textId="49A4237C" w:rsidR="000E5E9E" w:rsidRDefault="000E5E9E">
          <w:pPr>
            <w:pStyle w:val="TOC1"/>
            <w:tabs>
              <w:tab w:val="right" w:leader="dot" w:pos="9016"/>
            </w:tabs>
            <w:rPr>
              <w:noProof/>
            </w:rPr>
          </w:pPr>
          <w:hyperlink w:anchor="_Toc213863543" w:history="1">
            <w:r w:rsidRPr="00B04533">
              <w:rPr>
                <w:rStyle w:val="Hyperlink"/>
                <w:noProof/>
              </w:rPr>
              <w:t>Main Body</w:t>
            </w:r>
            <w:r>
              <w:rPr>
                <w:noProof/>
                <w:webHidden/>
              </w:rPr>
              <w:tab/>
            </w:r>
            <w:r>
              <w:rPr>
                <w:noProof/>
                <w:webHidden/>
              </w:rPr>
              <w:fldChar w:fldCharType="begin"/>
            </w:r>
            <w:r>
              <w:rPr>
                <w:noProof/>
                <w:webHidden/>
              </w:rPr>
              <w:instrText xml:space="preserve"> PAGEREF _Toc213863543 \h </w:instrText>
            </w:r>
            <w:r>
              <w:rPr>
                <w:noProof/>
                <w:webHidden/>
              </w:rPr>
            </w:r>
            <w:r>
              <w:rPr>
                <w:noProof/>
                <w:webHidden/>
              </w:rPr>
              <w:fldChar w:fldCharType="separate"/>
            </w:r>
            <w:r>
              <w:rPr>
                <w:noProof/>
                <w:webHidden/>
              </w:rPr>
              <w:t>3</w:t>
            </w:r>
            <w:r>
              <w:rPr>
                <w:noProof/>
                <w:webHidden/>
              </w:rPr>
              <w:fldChar w:fldCharType="end"/>
            </w:r>
          </w:hyperlink>
        </w:p>
        <w:p w14:paraId="787B174A" w14:textId="3DF777E0" w:rsidR="000E5E9E" w:rsidRDefault="000E5E9E">
          <w:pPr>
            <w:pStyle w:val="TOC2"/>
            <w:tabs>
              <w:tab w:val="right" w:leader="dot" w:pos="9016"/>
            </w:tabs>
            <w:rPr>
              <w:noProof/>
            </w:rPr>
          </w:pPr>
          <w:hyperlink w:anchor="_Toc213863544" w:history="1">
            <w:r w:rsidRPr="00B04533">
              <w:rPr>
                <w:rStyle w:val="Hyperlink"/>
                <w:noProof/>
              </w:rPr>
              <w:t>Defining Business Ethics and Corporate Social Responsibility</w:t>
            </w:r>
            <w:r>
              <w:rPr>
                <w:noProof/>
                <w:webHidden/>
              </w:rPr>
              <w:tab/>
            </w:r>
            <w:r>
              <w:rPr>
                <w:noProof/>
                <w:webHidden/>
              </w:rPr>
              <w:fldChar w:fldCharType="begin"/>
            </w:r>
            <w:r>
              <w:rPr>
                <w:noProof/>
                <w:webHidden/>
              </w:rPr>
              <w:instrText xml:space="preserve"> PAGEREF _Toc213863544 \h </w:instrText>
            </w:r>
            <w:r>
              <w:rPr>
                <w:noProof/>
                <w:webHidden/>
              </w:rPr>
            </w:r>
            <w:r>
              <w:rPr>
                <w:noProof/>
                <w:webHidden/>
              </w:rPr>
              <w:fldChar w:fldCharType="separate"/>
            </w:r>
            <w:r>
              <w:rPr>
                <w:noProof/>
                <w:webHidden/>
              </w:rPr>
              <w:t>3</w:t>
            </w:r>
            <w:r>
              <w:rPr>
                <w:noProof/>
                <w:webHidden/>
              </w:rPr>
              <w:fldChar w:fldCharType="end"/>
            </w:r>
          </w:hyperlink>
        </w:p>
        <w:p w14:paraId="25396E1E" w14:textId="03C748F7" w:rsidR="000E5E9E" w:rsidRDefault="000E5E9E">
          <w:pPr>
            <w:pStyle w:val="TOC2"/>
            <w:tabs>
              <w:tab w:val="right" w:leader="dot" w:pos="9016"/>
            </w:tabs>
            <w:rPr>
              <w:noProof/>
            </w:rPr>
          </w:pPr>
          <w:hyperlink w:anchor="_Toc213863545" w:history="1">
            <w:r w:rsidRPr="00B04533">
              <w:rPr>
                <w:rStyle w:val="Hyperlink"/>
                <w:noProof/>
              </w:rPr>
              <w:t>Carroll’s CSR Pyramid</w:t>
            </w:r>
            <w:r>
              <w:rPr>
                <w:noProof/>
                <w:webHidden/>
              </w:rPr>
              <w:tab/>
            </w:r>
            <w:r>
              <w:rPr>
                <w:noProof/>
                <w:webHidden/>
              </w:rPr>
              <w:fldChar w:fldCharType="begin"/>
            </w:r>
            <w:r>
              <w:rPr>
                <w:noProof/>
                <w:webHidden/>
              </w:rPr>
              <w:instrText xml:space="preserve"> PAGEREF _Toc213863545 \h </w:instrText>
            </w:r>
            <w:r>
              <w:rPr>
                <w:noProof/>
                <w:webHidden/>
              </w:rPr>
            </w:r>
            <w:r>
              <w:rPr>
                <w:noProof/>
                <w:webHidden/>
              </w:rPr>
              <w:fldChar w:fldCharType="separate"/>
            </w:r>
            <w:r>
              <w:rPr>
                <w:noProof/>
                <w:webHidden/>
              </w:rPr>
              <w:t>4</w:t>
            </w:r>
            <w:r>
              <w:rPr>
                <w:noProof/>
                <w:webHidden/>
              </w:rPr>
              <w:fldChar w:fldCharType="end"/>
            </w:r>
          </w:hyperlink>
        </w:p>
        <w:p w14:paraId="27422EAC" w14:textId="2BC8931E" w:rsidR="000E5E9E" w:rsidRDefault="000E5E9E">
          <w:pPr>
            <w:pStyle w:val="TOC2"/>
            <w:tabs>
              <w:tab w:val="right" w:leader="dot" w:pos="9016"/>
            </w:tabs>
            <w:rPr>
              <w:noProof/>
            </w:rPr>
          </w:pPr>
          <w:hyperlink w:anchor="_Toc213863546" w:history="1">
            <w:r w:rsidRPr="00B04533">
              <w:rPr>
                <w:rStyle w:val="Hyperlink"/>
                <w:noProof/>
              </w:rPr>
              <w:t>The Triple Bottom Line</w:t>
            </w:r>
            <w:r>
              <w:rPr>
                <w:noProof/>
                <w:webHidden/>
              </w:rPr>
              <w:tab/>
            </w:r>
            <w:r>
              <w:rPr>
                <w:noProof/>
                <w:webHidden/>
              </w:rPr>
              <w:fldChar w:fldCharType="begin"/>
            </w:r>
            <w:r>
              <w:rPr>
                <w:noProof/>
                <w:webHidden/>
              </w:rPr>
              <w:instrText xml:space="preserve"> PAGEREF _Toc213863546 \h </w:instrText>
            </w:r>
            <w:r>
              <w:rPr>
                <w:noProof/>
                <w:webHidden/>
              </w:rPr>
            </w:r>
            <w:r>
              <w:rPr>
                <w:noProof/>
                <w:webHidden/>
              </w:rPr>
              <w:fldChar w:fldCharType="separate"/>
            </w:r>
            <w:r>
              <w:rPr>
                <w:noProof/>
                <w:webHidden/>
              </w:rPr>
              <w:t>4</w:t>
            </w:r>
            <w:r>
              <w:rPr>
                <w:noProof/>
                <w:webHidden/>
              </w:rPr>
              <w:fldChar w:fldCharType="end"/>
            </w:r>
          </w:hyperlink>
        </w:p>
        <w:p w14:paraId="310531AF" w14:textId="25380AF5" w:rsidR="000E5E9E" w:rsidRDefault="000E5E9E">
          <w:pPr>
            <w:pStyle w:val="TOC2"/>
            <w:tabs>
              <w:tab w:val="right" w:leader="dot" w:pos="9016"/>
            </w:tabs>
            <w:rPr>
              <w:noProof/>
            </w:rPr>
          </w:pPr>
          <w:hyperlink w:anchor="_Toc213863547" w:history="1">
            <w:r w:rsidRPr="00B04533">
              <w:rPr>
                <w:rStyle w:val="Hyperlink"/>
                <w:noProof/>
              </w:rPr>
              <w:t>Ethics and Sustainability in Automotive Practice</w:t>
            </w:r>
            <w:r>
              <w:rPr>
                <w:noProof/>
                <w:webHidden/>
              </w:rPr>
              <w:tab/>
            </w:r>
            <w:r>
              <w:rPr>
                <w:noProof/>
                <w:webHidden/>
              </w:rPr>
              <w:fldChar w:fldCharType="begin"/>
            </w:r>
            <w:r>
              <w:rPr>
                <w:noProof/>
                <w:webHidden/>
              </w:rPr>
              <w:instrText xml:space="preserve"> PAGEREF _Toc213863547 \h </w:instrText>
            </w:r>
            <w:r>
              <w:rPr>
                <w:noProof/>
                <w:webHidden/>
              </w:rPr>
            </w:r>
            <w:r>
              <w:rPr>
                <w:noProof/>
                <w:webHidden/>
              </w:rPr>
              <w:fldChar w:fldCharType="separate"/>
            </w:r>
            <w:r>
              <w:rPr>
                <w:noProof/>
                <w:webHidden/>
              </w:rPr>
              <w:t>4</w:t>
            </w:r>
            <w:r>
              <w:rPr>
                <w:noProof/>
                <w:webHidden/>
              </w:rPr>
              <w:fldChar w:fldCharType="end"/>
            </w:r>
          </w:hyperlink>
        </w:p>
        <w:p w14:paraId="2F4FDF11" w14:textId="602ADC9D" w:rsidR="000E5E9E" w:rsidRDefault="000E5E9E">
          <w:pPr>
            <w:pStyle w:val="TOC2"/>
            <w:tabs>
              <w:tab w:val="right" w:leader="dot" w:pos="9016"/>
            </w:tabs>
            <w:rPr>
              <w:noProof/>
            </w:rPr>
          </w:pPr>
          <w:hyperlink w:anchor="_Toc213863548" w:history="1">
            <w:r w:rsidRPr="00B04533">
              <w:rPr>
                <w:rStyle w:val="Hyperlink"/>
                <w:noProof/>
              </w:rPr>
              <w:t>Integration of Ethics and CSR in Strategy</w:t>
            </w:r>
            <w:r>
              <w:rPr>
                <w:noProof/>
                <w:webHidden/>
              </w:rPr>
              <w:tab/>
            </w:r>
            <w:r>
              <w:rPr>
                <w:noProof/>
                <w:webHidden/>
              </w:rPr>
              <w:fldChar w:fldCharType="begin"/>
            </w:r>
            <w:r>
              <w:rPr>
                <w:noProof/>
                <w:webHidden/>
              </w:rPr>
              <w:instrText xml:space="preserve"> PAGEREF _Toc213863548 \h </w:instrText>
            </w:r>
            <w:r>
              <w:rPr>
                <w:noProof/>
                <w:webHidden/>
              </w:rPr>
            </w:r>
            <w:r>
              <w:rPr>
                <w:noProof/>
                <w:webHidden/>
              </w:rPr>
              <w:fldChar w:fldCharType="separate"/>
            </w:r>
            <w:r>
              <w:rPr>
                <w:noProof/>
                <w:webHidden/>
              </w:rPr>
              <w:t>5</w:t>
            </w:r>
            <w:r>
              <w:rPr>
                <w:noProof/>
                <w:webHidden/>
              </w:rPr>
              <w:fldChar w:fldCharType="end"/>
            </w:r>
          </w:hyperlink>
        </w:p>
        <w:p w14:paraId="262D5682" w14:textId="28E2F199" w:rsidR="000E5E9E" w:rsidRDefault="000E5E9E">
          <w:pPr>
            <w:pStyle w:val="TOC1"/>
            <w:tabs>
              <w:tab w:val="right" w:leader="dot" w:pos="9016"/>
            </w:tabs>
            <w:rPr>
              <w:noProof/>
            </w:rPr>
          </w:pPr>
          <w:hyperlink w:anchor="_Toc213863549" w:history="1">
            <w:r w:rsidRPr="00B04533">
              <w:rPr>
                <w:rStyle w:val="Hyperlink"/>
                <w:noProof/>
              </w:rPr>
              <w:t>Conclusion</w:t>
            </w:r>
            <w:r>
              <w:rPr>
                <w:noProof/>
                <w:webHidden/>
              </w:rPr>
              <w:tab/>
            </w:r>
            <w:r>
              <w:rPr>
                <w:noProof/>
                <w:webHidden/>
              </w:rPr>
              <w:fldChar w:fldCharType="begin"/>
            </w:r>
            <w:r>
              <w:rPr>
                <w:noProof/>
                <w:webHidden/>
              </w:rPr>
              <w:instrText xml:space="preserve"> PAGEREF _Toc213863549 \h </w:instrText>
            </w:r>
            <w:r>
              <w:rPr>
                <w:noProof/>
                <w:webHidden/>
              </w:rPr>
            </w:r>
            <w:r>
              <w:rPr>
                <w:noProof/>
                <w:webHidden/>
              </w:rPr>
              <w:fldChar w:fldCharType="separate"/>
            </w:r>
            <w:r>
              <w:rPr>
                <w:noProof/>
                <w:webHidden/>
              </w:rPr>
              <w:t>5</w:t>
            </w:r>
            <w:r>
              <w:rPr>
                <w:noProof/>
                <w:webHidden/>
              </w:rPr>
              <w:fldChar w:fldCharType="end"/>
            </w:r>
          </w:hyperlink>
        </w:p>
        <w:p w14:paraId="345C9012" w14:textId="3AB45110" w:rsidR="000E5E9E" w:rsidRDefault="000E5E9E">
          <w:pPr>
            <w:pStyle w:val="TOC1"/>
            <w:tabs>
              <w:tab w:val="right" w:leader="dot" w:pos="9016"/>
            </w:tabs>
            <w:rPr>
              <w:noProof/>
            </w:rPr>
          </w:pPr>
          <w:hyperlink w:anchor="_Toc213863550" w:history="1">
            <w:r w:rsidRPr="00B04533">
              <w:rPr>
                <w:rStyle w:val="Hyperlink"/>
                <w:noProof/>
              </w:rPr>
              <w:t>References</w:t>
            </w:r>
            <w:r>
              <w:rPr>
                <w:noProof/>
                <w:webHidden/>
              </w:rPr>
              <w:tab/>
            </w:r>
            <w:r>
              <w:rPr>
                <w:noProof/>
                <w:webHidden/>
              </w:rPr>
              <w:fldChar w:fldCharType="begin"/>
            </w:r>
            <w:r>
              <w:rPr>
                <w:noProof/>
                <w:webHidden/>
              </w:rPr>
              <w:instrText xml:space="preserve"> PAGEREF _Toc213863550 \h </w:instrText>
            </w:r>
            <w:r>
              <w:rPr>
                <w:noProof/>
                <w:webHidden/>
              </w:rPr>
            </w:r>
            <w:r>
              <w:rPr>
                <w:noProof/>
                <w:webHidden/>
              </w:rPr>
              <w:fldChar w:fldCharType="separate"/>
            </w:r>
            <w:r>
              <w:rPr>
                <w:noProof/>
                <w:webHidden/>
              </w:rPr>
              <w:t>7</w:t>
            </w:r>
            <w:r>
              <w:rPr>
                <w:noProof/>
                <w:webHidden/>
              </w:rPr>
              <w:fldChar w:fldCharType="end"/>
            </w:r>
          </w:hyperlink>
        </w:p>
        <w:p w14:paraId="3C4EB30A" w14:textId="3296AFF3" w:rsidR="000E5E9E" w:rsidRDefault="000E5E9E">
          <w:r>
            <w:rPr>
              <w:b/>
              <w:bCs/>
              <w:noProof/>
            </w:rPr>
            <w:fldChar w:fldCharType="end"/>
          </w:r>
        </w:p>
      </w:sdtContent>
    </w:sdt>
    <w:p w14:paraId="3C917228" w14:textId="0FFB2DE2" w:rsidR="00817C59" w:rsidRDefault="00817C59">
      <w:pPr>
        <w:spacing w:line="278" w:lineRule="auto"/>
        <w:jc w:val="left"/>
        <w:rPr>
          <w:b/>
          <w:bCs/>
        </w:rPr>
      </w:pPr>
      <w:r>
        <w:rPr>
          <w:b/>
          <w:bCs/>
        </w:rPr>
        <w:br w:type="page"/>
      </w:r>
    </w:p>
    <w:p w14:paraId="6A69B097" w14:textId="77777777" w:rsidR="00FE3240" w:rsidRDefault="00FE3240" w:rsidP="00FE3240">
      <w:pPr>
        <w:pStyle w:val="Heading1"/>
      </w:pPr>
      <w:bookmarkStart w:id="0" w:name="_Toc213863542"/>
      <w:r w:rsidRPr="00FE3240">
        <w:t>Introduction</w:t>
      </w:r>
      <w:bookmarkEnd w:id="0"/>
    </w:p>
    <w:p w14:paraId="7243C82B" w14:textId="3B5FAD20" w:rsidR="00FE3240" w:rsidRPr="00FE3240" w:rsidRDefault="00EB686F" w:rsidP="00FE3240">
      <w:r w:rsidRPr="00EB686F">
        <w:t xml:space="preserve">The modern organisational strategy has made business ethics and corporate social responsibility (CSR) to become a major pillar in defining how organisations relate to the stakeholders, the society and the environment. Long-term competitiveness and reputation have become a necessity instead of a choice, and this is clarified by the fact that transparent, sustainable, and accountable practices are no longer a choice, as noted by Porter and Kramer (2024). This essay will examine business ethics and CSR idea in the automotive industry which is a highly scrutinized industry in terms of environmental impact, safety standards and regulatory compliance. The discussion will be based on the ways in which the top automotive companies, including Tesla, Toyota, and BMW, incorporate ethical aspects and the concept of CSR into their activities, as well as the sustainability activities that include the shift to electric vehicles (EVs), the carbon neutrality strategies, and the responsible </w:t>
      </w:r>
      <w:proofErr w:type="spellStart"/>
      <w:r w:rsidRPr="00EB686F">
        <w:t>behavior</w:t>
      </w:r>
      <w:proofErr w:type="spellEnd"/>
      <w:r w:rsidRPr="00EB686F">
        <w:t xml:space="preserve"> of the supply chain. These practices will be framed through models such as the CSR Pyramid by Carroll and the Triple Bottom Line, which will help to show the strategic importance of both ethics and CSR in the achievement of business success.</w:t>
      </w:r>
    </w:p>
    <w:p w14:paraId="2D62FCE7" w14:textId="598E56AA" w:rsidR="00FE3240" w:rsidRPr="00FE3240" w:rsidRDefault="00FE3240" w:rsidP="00FE3240">
      <w:pPr>
        <w:pStyle w:val="Heading1"/>
      </w:pPr>
      <w:bookmarkStart w:id="1" w:name="_Toc213863543"/>
      <w:r w:rsidRPr="00FE3240">
        <w:t>Main Body</w:t>
      </w:r>
      <w:bookmarkEnd w:id="1"/>
    </w:p>
    <w:p w14:paraId="498CF752" w14:textId="77777777" w:rsidR="00FE3240" w:rsidRPr="00FE3240" w:rsidRDefault="00FE3240" w:rsidP="00FE3240">
      <w:pPr>
        <w:pStyle w:val="Heading2"/>
      </w:pPr>
      <w:bookmarkStart w:id="2" w:name="_Toc213863544"/>
      <w:r w:rsidRPr="00FE3240">
        <w:t>Defining Business Ethics and Corporate Social Responsibility</w:t>
      </w:r>
      <w:bookmarkEnd w:id="2"/>
    </w:p>
    <w:p w14:paraId="3FF8D09E" w14:textId="750E6A7A" w:rsidR="00FE3240" w:rsidRPr="00FE3240" w:rsidRDefault="006E6FA1" w:rsidP="00FE3240">
      <w:r w:rsidRPr="006E6FA1">
        <w:t xml:space="preserve">Business ethics describe the use of moral principles in business decision-making processes that help organisations to be upright, just, and responsible (Crane and Matten, 2021). It includes adherence to the law, integrity in interactions with the stakeholders, candour in communication, and prioritisation of human and environmental wellbeing. CSR in its turn is the active desire of companies to give something back to the society, economy and environment when it is not a legal requirement (Carroll, 1991). It is a strategic plan of streamlining business activities to meet expectations of the society with profit making alongside social and environmental accountability. The two concepts are mutually supportive, ethical practices form the basis of CSR initiatives and CSR supports ethical legitimacy, stakeholder trust, and </w:t>
      </w:r>
      <w:proofErr w:type="gramStart"/>
      <w:r w:rsidRPr="006E6FA1">
        <w:t>long term</w:t>
      </w:r>
      <w:proofErr w:type="gramEnd"/>
      <w:r w:rsidRPr="006E6FA1">
        <w:t xml:space="preserve"> organisational sustainability.</w:t>
      </w:r>
    </w:p>
    <w:p w14:paraId="47681058" w14:textId="77777777" w:rsidR="00FE3240" w:rsidRPr="00FE3240" w:rsidRDefault="00FE3240" w:rsidP="00FE3240">
      <w:pPr>
        <w:pStyle w:val="Heading2"/>
      </w:pPr>
      <w:bookmarkStart w:id="3" w:name="_Toc213863545"/>
      <w:r w:rsidRPr="00FE3240">
        <w:t>Carroll’s CSR Pyramid</w:t>
      </w:r>
      <w:bookmarkEnd w:id="3"/>
    </w:p>
    <w:p w14:paraId="7E47DCBA" w14:textId="09B65C4E" w:rsidR="00FE3240" w:rsidRPr="00FE3240" w:rsidRDefault="008E62C2" w:rsidP="00FE3240">
      <w:r w:rsidRPr="008E62C2">
        <w:t xml:space="preserve">The CSR Pyramid by Carroll (1991) offers a convenient model of organisational duties on four levels of economic, legal, ethical, and philanthropic. The foundation is made of economic responsibilities, indicating the need of the company to be profitable. The legal duties involve adherence to regulatory </w:t>
      </w:r>
      <w:r w:rsidR="00D402CA" w:rsidRPr="008E62C2">
        <w:t>standards,</w:t>
      </w:r>
      <w:r w:rsidRPr="008E62C2">
        <w:t xml:space="preserve"> and the ethical duties involve morally acceptable conduct in addition to compliance. At the top is philanthropic responsibilities, which involves voluntary involvement to the society like charitable or community projects. Tesla is the example of this model in the automotive industry. Tesla is economically seeking profitability by engaging in mass production of EVs (Lang et al., 2021). Laws wise it is in full compliance with the strict safety and emission laws. Tesla has a sustainable approach in its sourcing of batteries to reduce the negative effect on the environment, and in philanthropy, the company uses initiatives to educate the public on clean energy. This multi-layered strategy proves that a business may incorporate ethical and social implications in strategy planning.</w:t>
      </w:r>
    </w:p>
    <w:p w14:paraId="25EBC6D4" w14:textId="77777777" w:rsidR="00FE3240" w:rsidRPr="00FE3240" w:rsidRDefault="00FE3240" w:rsidP="00FE3240">
      <w:pPr>
        <w:pStyle w:val="Heading2"/>
      </w:pPr>
      <w:bookmarkStart w:id="4" w:name="_Toc213863546"/>
      <w:r w:rsidRPr="00FE3240">
        <w:t>The Triple Bottom Line</w:t>
      </w:r>
      <w:bookmarkEnd w:id="4"/>
    </w:p>
    <w:p w14:paraId="61378536" w14:textId="5DDC1D8F" w:rsidR="00FE3240" w:rsidRPr="00FE3240" w:rsidRDefault="00D402CA" w:rsidP="00FE3240">
      <w:r w:rsidRPr="00D402CA">
        <w:t xml:space="preserve">Triple Bottom Line (TBL) framework is a performance measurement of organisations that was announced by </w:t>
      </w:r>
      <w:proofErr w:type="spellStart"/>
      <w:r w:rsidRPr="00D402CA">
        <w:t>Elkington</w:t>
      </w:r>
      <w:proofErr w:type="spellEnd"/>
      <w:r w:rsidRPr="00D402CA">
        <w:t xml:space="preserve"> (1997) and its analysis is based on three dimensions, people planet and profit. It is a way of extending the traditional financial orientation to social and environmental performance as a way of pushing the companies to aim at sustainability in addition to economic development. Toyota provides a good example of TBL implementation. The company is socially invested in projects like the welfare of the employees, safety programs and societies development. Toyota is at the forefront of the hybrid and EV conversion with the Prius and hydrogen fuel cell vehicles on innovations but aims to achieve carbon neutrality in its manufacturing (Wong et al., 2021). These sustainable practices sustain the brand loyalty, efficiency and competitiveness in the market at the economic front hence, depicting how ethical behaviour, CSR and financial success interrelate.</w:t>
      </w:r>
    </w:p>
    <w:p w14:paraId="29FE4C6C" w14:textId="77777777" w:rsidR="00FE3240" w:rsidRPr="00FE3240" w:rsidRDefault="00FE3240" w:rsidP="00FE3240">
      <w:pPr>
        <w:pStyle w:val="Heading2"/>
      </w:pPr>
      <w:bookmarkStart w:id="5" w:name="_Toc213863547"/>
      <w:r w:rsidRPr="00FE3240">
        <w:t>Ethics and Sustainability in Automotive Practice</w:t>
      </w:r>
      <w:bookmarkEnd w:id="5"/>
    </w:p>
    <w:p w14:paraId="1BC6A2FA" w14:textId="24231F70" w:rsidR="00FE3240" w:rsidRPr="00FE3240" w:rsidRDefault="00940931" w:rsidP="00FE3240">
      <w:r w:rsidRPr="00940931">
        <w:t>Besides CSR systems, the ethical aspect within the car industry is also quite relevant since the industry has safety-related elements. BMW is shown to be ethical with its strict quality control and recalls management (</w:t>
      </w:r>
      <w:proofErr w:type="spellStart"/>
      <w:r w:rsidRPr="00940931">
        <w:t>Disch</w:t>
      </w:r>
      <w:proofErr w:type="spellEnd"/>
      <w:r w:rsidRPr="00940931">
        <w:t>, 2024). An example is the case of BMW, which actively manages the defects in its vehicles and recalls putting the security of its clients in the first place, which adheres to the moral principle of non-maleficence. In the same line, the attitude Tesla has towards the sources of their batteries and the process of environmental reporting highlights the ethical responsibility to do as little harm as possible to the planet with an attempt to limit the use of conflict minerals and be responsible in their mining activities. Volkswagen has undergone major ethical and CSR changes following controversies in the past, including the diesel emissions scandal, as the company vowed to go electric and report environmental consequences to restore trust among its stakeholders (Zhang et al., 2021).</w:t>
      </w:r>
    </w:p>
    <w:p w14:paraId="2E671F32" w14:textId="77777777" w:rsidR="00FE3240" w:rsidRDefault="00FE3240" w:rsidP="00FE3240">
      <w:pPr>
        <w:pStyle w:val="Heading2"/>
      </w:pPr>
      <w:bookmarkStart w:id="6" w:name="_Toc213863548"/>
      <w:r w:rsidRPr="00FE3240">
        <w:t>Integration of Ethics and CSR in Strategy</w:t>
      </w:r>
      <w:bookmarkEnd w:id="6"/>
    </w:p>
    <w:p w14:paraId="45249ADA" w14:textId="5340481F" w:rsidR="00FE3240" w:rsidRPr="00FE3240" w:rsidRDefault="001204F3" w:rsidP="00FE3240">
      <w:r w:rsidRPr="001204F3">
        <w:t>Incorporation of ethics and CSR in corporate strategy is not only morally right, but also well economically beneficial. The improved trust of stakeholders, brand reputation, and the level of involvement lead to sustainable profitability of ethical and socially responsible companies (Banerjee, 2025). The automotive industry can use the TBL approach and the Pyramid of Carroll to respond to regulatory pressures, environmental concerns, and social expectations as a whole. To illustrate, the overall sustainability policies of BMW include the use of renewable energy, carbon-neutral manufacturing plants, and the development of EV networks, which match the set of ethical values with business goals (Gartner, 2024). Similarly, the Toyota societal-based programs such as the road safety programs and community educations are one more illustration of the fact that ethical considerations were also integrated into the long-term strategic planning. The sustainability innovator positioning Tesla enjoys in the market also underscores the use of CSR and ethics as something that can distinguish a brand in a global competitive industry.</w:t>
      </w:r>
    </w:p>
    <w:p w14:paraId="2855874C" w14:textId="3DB9E023" w:rsidR="00FE3240" w:rsidRPr="00FE3240" w:rsidRDefault="00FE3240" w:rsidP="00FE3240">
      <w:pPr>
        <w:pStyle w:val="Heading1"/>
      </w:pPr>
      <w:bookmarkStart w:id="7" w:name="_Toc213863549"/>
      <w:r w:rsidRPr="00FE3240">
        <w:t>Conclusion</w:t>
      </w:r>
      <w:bookmarkEnd w:id="7"/>
    </w:p>
    <w:p w14:paraId="743429E0" w14:textId="5BF604FB" w:rsidR="00FE3240" w:rsidRPr="00FE3240" w:rsidRDefault="0060015C" w:rsidP="00FE3240">
      <w:r w:rsidRPr="0060015C">
        <w:t>To sum up, business ethics and CSR are core to the contemporary business strategy, which offers strategic benefit, as well as moral guidance. Ethics is the aspect that guarantees that the companies are able to act in their integrity, focusing on the fairness, safety and environmental responsibility and CSR is the active position towards the welfare of the society and environment which is not obligatory. Models like the CSR Pyramid by Carroll and the Triple Bottom Line provide systematic methods of integrating these ideals into the activities of organisations to balance economic, social, and environmental agendas. Tesla, Toyota, and BMW automotive companies can be viewed as examples of how these ideas can be implemented in practice, through sustainable vehicle manufacturing and using responsible batteries, through recalls aimed at safety, and community programs. Ethics and CSR should be integrated as it not only helps to reduce risk and improve reputation but also build long-term business resilience and competitiveness. In a market that is experiencing growing regulatory, environmental and societal demands, ethical behaviour and CSR is crucial to long term success.</w:t>
      </w:r>
    </w:p>
    <w:p w14:paraId="104CDE86" w14:textId="77777777" w:rsidR="00952372" w:rsidRDefault="00952372">
      <w:pPr>
        <w:spacing w:line="278" w:lineRule="auto"/>
        <w:jc w:val="left"/>
        <w:rPr>
          <w:b/>
          <w:bCs/>
        </w:rPr>
      </w:pPr>
      <w:r>
        <w:rPr>
          <w:b/>
          <w:bCs/>
        </w:rPr>
        <w:br w:type="page"/>
      </w:r>
    </w:p>
    <w:p w14:paraId="10376A38" w14:textId="75D89158" w:rsidR="00FE3240" w:rsidRPr="00FE3240" w:rsidRDefault="00FE3240" w:rsidP="00952372">
      <w:pPr>
        <w:pStyle w:val="Heading1"/>
      </w:pPr>
      <w:bookmarkStart w:id="8" w:name="_Toc213863550"/>
      <w:r w:rsidRPr="00FE3240">
        <w:t>References</w:t>
      </w:r>
      <w:bookmarkEnd w:id="8"/>
    </w:p>
    <w:p w14:paraId="794D91BA" w14:textId="77777777" w:rsidR="00EA505F" w:rsidRDefault="00EA505F" w:rsidP="00EA505F">
      <w:pPr>
        <w:ind w:left="720" w:hanging="720"/>
      </w:pPr>
      <w:r w:rsidRPr="00CC62FD">
        <w:t>Banerjee, J. (2025). THE IMPACT OF CSR ON ORGANIZATIONAL CULTURE AND EMPLOYEE ENGAGEMENT BEYOND PROFIT. </w:t>
      </w:r>
      <w:r w:rsidRPr="00CC62FD">
        <w:rPr>
          <w:i/>
          <w:iCs/>
        </w:rPr>
        <w:t>Available at SSRN 5198816</w:t>
      </w:r>
      <w:r w:rsidRPr="00CC62FD">
        <w:t>.</w:t>
      </w:r>
    </w:p>
    <w:p w14:paraId="2FDC7399" w14:textId="77777777" w:rsidR="00EA505F" w:rsidRPr="00FE3240" w:rsidRDefault="00EA505F" w:rsidP="00EA505F">
      <w:pPr>
        <w:ind w:left="720" w:hanging="720"/>
      </w:pPr>
      <w:r w:rsidRPr="00FE3240">
        <w:t xml:space="preserve">Carroll, A. B. (1991). </w:t>
      </w:r>
      <w:r w:rsidRPr="00FE3240">
        <w:rPr>
          <w:i/>
          <w:iCs/>
        </w:rPr>
        <w:t>The Pyramid of Corporate Social Responsibility: Toward the Moral Management of Organizational Stakeholders</w:t>
      </w:r>
      <w:r w:rsidRPr="00FE3240">
        <w:t>. Business Horizons, 34(4), 39–48.</w:t>
      </w:r>
    </w:p>
    <w:p w14:paraId="374B8521" w14:textId="77777777" w:rsidR="00EA505F" w:rsidRPr="00FE3240" w:rsidRDefault="00EA505F" w:rsidP="00EA505F">
      <w:pPr>
        <w:ind w:left="720" w:hanging="720"/>
      </w:pPr>
      <w:r w:rsidRPr="00FE3240">
        <w:t xml:space="preserve">Crane, A., &amp; Matten, D. (2021). </w:t>
      </w:r>
      <w:r w:rsidRPr="00FE3240">
        <w:rPr>
          <w:i/>
          <w:iCs/>
        </w:rPr>
        <w:t>Business Ethics: Managing Corporate Citizenship and Sustainability in the Age of Globalization</w:t>
      </w:r>
      <w:r w:rsidRPr="00FE3240">
        <w:t xml:space="preserve"> (5th ed.). Oxford University Press.</w:t>
      </w:r>
    </w:p>
    <w:p w14:paraId="673F26F1" w14:textId="77777777" w:rsidR="00EA505F" w:rsidRDefault="00EA505F" w:rsidP="00EA505F">
      <w:pPr>
        <w:ind w:left="720" w:hanging="720"/>
      </w:pPr>
      <w:proofErr w:type="spellStart"/>
      <w:r w:rsidRPr="00AD08FE">
        <w:t>Disch</w:t>
      </w:r>
      <w:proofErr w:type="spellEnd"/>
      <w:r w:rsidRPr="00AD08FE">
        <w:t>, H. (2024). </w:t>
      </w:r>
      <w:r w:rsidRPr="00AD08FE">
        <w:rPr>
          <w:i/>
          <w:iCs/>
        </w:rPr>
        <w:t>Exploring business ethics and responsibility: a case study in the automobile industry</w:t>
      </w:r>
      <w:r w:rsidRPr="00AD08FE">
        <w:t> (Doctoral dissertation, Middle Georgia State University).</w:t>
      </w:r>
    </w:p>
    <w:p w14:paraId="7CC5D13A" w14:textId="77777777" w:rsidR="00EA505F" w:rsidRDefault="00EA505F" w:rsidP="00EA505F">
      <w:pPr>
        <w:ind w:left="720" w:hanging="720"/>
      </w:pPr>
      <w:proofErr w:type="spellStart"/>
      <w:r w:rsidRPr="00FE3240">
        <w:t>Elkington</w:t>
      </w:r>
      <w:proofErr w:type="spellEnd"/>
      <w:r w:rsidRPr="00FE3240">
        <w:t xml:space="preserve">, J. (1997). </w:t>
      </w:r>
      <w:r w:rsidRPr="00FE3240">
        <w:rPr>
          <w:i/>
          <w:iCs/>
        </w:rPr>
        <w:t>Cannibals with Forks: The Triple Bottom Line of 21st Century Business</w:t>
      </w:r>
      <w:r w:rsidRPr="00FE3240">
        <w:t>. Capstone.</w:t>
      </w:r>
    </w:p>
    <w:p w14:paraId="4BF88A91" w14:textId="77777777" w:rsidR="00EA505F" w:rsidRDefault="00EA505F" w:rsidP="00EA505F">
      <w:pPr>
        <w:ind w:left="720" w:hanging="720"/>
      </w:pPr>
      <w:proofErr w:type="spellStart"/>
      <w:r w:rsidRPr="00DF1B46">
        <w:t>Gärtner</w:t>
      </w:r>
      <w:proofErr w:type="spellEnd"/>
      <w:r w:rsidRPr="00DF1B46">
        <w:t>, P. L. (2024). </w:t>
      </w:r>
      <w:r w:rsidRPr="00DF1B46">
        <w:rPr>
          <w:i/>
          <w:iCs/>
        </w:rPr>
        <w:t>The European Electric Vehicle Market: An Analysis of Consumer Perceptions and Preferences-Sustainability</w:t>
      </w:r>
      <w:r w:rsidRPr="00DF1B46">
        <w:t xml:space="preserve"> (Master's thesis, </w:t>
      </w:r>
      <w:proofErr w:type="spellStart"/>
      <w:r w:rsidRPr="00DF1B46">
        <w:t>Universidade</w:t>
      </w:r>
      <w:proofErr w:type="spellEnd"/>
      <w:r w:rsidRPr="00DF1B46">
        <w:t xml:space="preserve"> NOVA de </w:t>
      </w:r>
      <w:proofErr w:type="spellStart"/>
      <w:r w:rsidRPr="00DF1B46">
        <w:t>Lisboa</w:t>
      </w:r>
      <w:proofErr w:type="spellEnd"/>
      <w:r w:rsidRPr="00DF1B46">
        <w:t xml:space="preserve"> (Portugal)).</w:t>
      </w:r>
    </w:p>
    <w:p w14:paraId="18E8B71E" w14:textId="77777777" w:rsidR="00EA505F" w:rsidRPr="00FE3240" w:rsidRDefault="00EA505F" w:rsidP="00EA505F">
      <w:pPr>
        <w:ind w:left="720" w:hanging="720"/>
      </w:pPr>
      <w:r w:rsidRPr="00BE301F">
        <w:t xml:space="preserve">Lang, J. W., </w:t>
      </w:r>
      <w:proofErr w:type="spellStart"/>
      <w:r w:rsidRPr="00BE301F">
        <w:t>Reber</w:t>
      </w:r>
      <w:proofErr w:type="spellEnd"/>
      <w:r w:rsidRPr="00BE301F">
        <w:t xml:space="preserve">, B., &amp; </w:t>
      </w:r>
      <w:proofErr w:type="spellStart"/>
      <w:r w:rsidRPr="00BE301F">
        <w:t>Aldori</w:t>
      </w:r>
      <w:proofErr w:type="spellEnd"/>
      <w:r w:rsidRPr="00BE301F">
        <w:t xml:space="preserve">, H. (2021). How Tesla created advantages in the </w:t>
      </w:r>
      <w:proofErr w:type="spellStart"/>
      <w:r w:rsidRPr="00BE301F">
        <w:t>ev</w:t>
      </w:r>
      <w:proofErr w:type="spellEnd"/>
      <w:r w:rsidRPr="00BE301F">
        <w:t xml:space="preserve"> automotive paradigm, through an integrated business model of value capture and value creation. </w:t>
      </w:r>
      <w:r w:rsidRPr="00BE301F">
        <w:rPr>
          <w:i/>
          <w:iCs/>
        </w:rPr>
        <w:t>Business &amp; Management Studies: An International Journal</w:t>
      </w:r>
      <w:r w:rsidRPr="00BE301F">
        <w:t>, </w:t>
      </w:r>
      <w:r w:rsidRPr="00BE301F">
        <w:rPr>
          <w:i/>
          <w:iCs/>
        </w:rPr>
        <w:t>9</w:t>
      </w:r>
      <w:r w:rsidRPr="00BE301F">
        <w:t>(1), 385-404.</w:t>
      </w:r>
    </w:p>
    <w:p w14:paraId="32C5B697" w14:textId="77777777" w:rsidR="00EA505F" w:rsidRPr="00FE3240" w:rsidRDefault="00EA505F" w:rsidP="00EA505F">
      <w:pPr>
        <w:ind w:left="720" w:hanging="720"/>
      </w:pPr>
      <w:r w:rsidRPr="00FE3240">
        <w:t xml:space="preserve">Porter, M., &amp; Kramer, M. (2024). </w:t>
      </w:r>
      <w:r w:rsidRPr="00FE3240">
        <w:rPr>
          <w:i/>
          <w:iCs/>
        </w:rPr>
        <w:t>Creating Shared Value: Reimagining the Role of Business in Society</w:t>
      </w:r>
      <w:r w:rsidRPr="00FE3240">
        <w:t>. Harvard Business Review Press.</w:t>
      </w:r>
    </w:p>
    <w:p w14:paraId="65FA9DA3" w14:textId="77777777" w:rsidR="00EA505F" w:rsidRDefault="00EA505F" w:rsidP="00EA505F">
      <w:pPr>
        <w:ind w:left="720" w:hanging="720"/>
      </w:pPr>
      <w:r w:rsidRPr="00FE5E8A">
        <w:t xml:space="preserve">Wong, E. Y. C., </w:t>
      </w:r>
      <w:proofErr w:type="spellStart"/>
      <w:r w:rsidRPr="00FE5E8A">
        <w:t>Ho</w:t>
      </w:r>
      <w:proofErr w:type="spellEnd"/>
      <w:r w:rsidRPr="00FE5E8A">
        <w:t>, D. C. K., So, S., Tsang, C. W., &amp; Chan, E. M. H. (2021). Life cycle assessment of electric vehicles and hydrogen fuel cell vehicles using the greet model—A comparative study. </w:t>
      </w:r>
      <w:r w:rsidRPr="00FE5E8A">
        <w:rPr>
          <w:i/>
          <w:iCs/>
        </w:rPr>
        <w:t>Sustainability</w:t>
      </w:r>
      <w:r w:rsidRPr="00FE5E8A">
        <w:t>, </w:t>
      </w:r>
      <w:r w:rsidRPr="00FE5E8A">
        <w:rPr>
          <w:i/>
          <w:iCs/>
        </w:rPr>
        <w:t>13</w:t>
      </w:r>
      <w:r w:rsidRPr="00FE5E8A">
        <w:t>(9), 4872.</w:t>
      </w:r>
    </w:p>
    <w:p w14:paraId="5A7E6DCD" w14:textId="77777777" w:rsidR="00EA505F" w:rsidRDefault="00EA505F" w:rsidP="00EA505F">
      <w:pPr>
        <w:ind w:left="720" w:hanging="720"/>
      </w:pPr>
      <w:r w:rsidRPr="00502DC3">
        <w:t xml:space="preserve">Zhang, M., Atwal, G., &amp; Kaiser, M. (2021). Corporate social irresponsibility and stakeholder ecosystems: The case of Volkswagen </w:t>
      </w:r>
      <w:proofErr w:type="spellStart"/>
      <w:r w:rsidRPr="00502DC3">
        <w:t>Dieselgate</w:t>
      </w:r>
      <w:proofErr w:type="spellEnd"/>
      <w:r w:rsidRPr="00502DC3">
        <w:t xml:space="preserve"> scandal. </w:t>
      </w:r>
      <w:r w:rsidRPr="00502DC3">
        <w:rPr>
          <w:i/>
          <w:iCs/>
        </w:rPr>
        <w:t>Strategic Change</w:t>
      </w:r>
      <w:r w:rsidRPr="00502DC3">
        <w:t>, </w:t>
      </w:r>
      <w:r w:rsidRPr="00502DC3">
        <w:rPr>
          <w:i/>
          <w:iCs/>
        </w:rPr>
        <w:t>30</w:t>
      </w:r>
      <w:r w:rsidRPr="00502DC3">
        <w:t>(1), 79-85.</w:t>
      </w:r>
    </w:p>
    <w:p w14:paraId="5AC640B2" w14:textId="4555886E" w:rsidR="004400C1" w:rsidRDefault="004400C1"/>
    <w:sectPr w:rsidR="004400C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EF65B" w14:textId="77777777" w:rsidR="001C5E2E" w:rsidRDefault="001C5E2E" w:rsidP="000E5E9E">
      <w:pPr>
        <w:spacing w:after="0" w:line="240" w:lineRule="auto"/>
      </w:pPr>
      <w:r>
        <w:separator/>
      </w:r>
    </w:p>
  </w:endnote>
  <w:endnote w:type="continuationSeparator" w:id="0">
    <w:p w14:paraId="74F23C00" w14:textId="77777777" w:rsidR="001C5E2E" w:rsidRDefault="001C5E2E" w:rsidP="000E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86661" w14:textId="77777777" w:rsidR="001C5E2E" w:rsidRDefault="001C5E2E" w:rsidP="000E5E9E">
      <w:pPr>
        <w:spacing w:after="0" w:line="240" w:lineRule="auto"/>
      </w:pPr>
      <w:r>
        <w:separator/>
      </w:r>
    </w:p>
  </w:footnote>
  <w:footnote w:type="continuationSeparator" w:id="0">
    <w:p w14:paraId="6255077D" w14:textId="77777777" w:rsidR="001C5E2E" w:rsidRDefault="001C5E2E" w:rsidP="000E5E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76BD2" w14:textId="6F49BF48" w:rsidR="000E5E9E" w:rsidRDefault="000E5E9E">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0C1"/>
    <w:rsid w:val="000E5E9E"/>
    <w:rsid w:val="001018EC"/>
    <w:rsid w:val="001204F3"/>
    <w:rsid w:val="00161470"/>
    <w:rsid w:val="001C5E2E"/>
    <w:rsid w:val="001E28A8"/>
    <w:rsid w:val="00275971"/>
    <w:rsid w:val="002B35C0"/>
    <w:rsid w:val="004400C1"/>
    <w:rsid w:val="004D3D5C"/>
    <w:rsid w:val="00502DC3"/>
    <w:rsid w:val="00535CD6"/>
    <w:rsid w:val="00596A29"/>
    <w:rsid w:val="005D3788"/>
    <w:rsid w:val="0060015C"/>
    <w:rsid w:val="006A0084"/>
    <w:rsid w:val="006E6FA1"/>
    <w:rsid w:val="006F218D"/>
    <w:rsid w:val="00736137"/>
    <w:rsid w:val="00817C59"/>
    <w:rsid w:val="00837AAA"/>
    <w:rsid w:val="00853489"/>
    <w:rsid w:val="008D7DA8"/>
    <w:rsid w:val="008E62C2"/>
    <w:rsid w:val="00940931"/>
    <w:rsid w:val="00952372"/>
    <w:rsid w:val="009669E2"/>
    <w:rsid w:val="00AD08FE"/>
    <w:rsid w:val="00BE301F"/>
    <w:rsid w:val="00CC62FD"/>
    <w:rsid w:val="00D223E8"/>
    <w:rsid w:val="00D402CA"/>
    <w:rsid w:val="00D62644"/>
    <w:rsid w:val="00DF1B46"/>
    <w:rsid w:val="00E11EE7"/>
    <w:rsid w:val="00EA505F"/>
    <w:rsid w:val="00EB686F"/>
    <w:rsid w:val="00FE3240"/>
    <w:rsid w:val="00FE5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52938"/>
  <w15:chartTrackingRefBased/>
  <w15:docId w15:val="{0E4773DD-EC1D-460C-B1FC-8AD40D4D9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E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223E8"/>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semiHidden/>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4400C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400C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400C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00C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00C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00C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3E8"/>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semiHidden/>
    <w:rsid w:val="00D223E8"/>
    <w:rPr>
      <w:rFonts w:ascii="Times New Roman" w:eastAsiaTheme="majorEastAsia" w:hAnsi="Times New Roman" w:cstheme="majorBidi"/>
      <w:b/>
      <w:sz w:val="28"/>
      <w:szCs w:val="28"/>
    </w:rPr>
  </w:style>
  <w:style w:type="character" w:styleId="Hyperlink">
    <w:name w:val="Hyperlink"/>
    <w:basedOn w:val="DefaultParagraphFont"/>
    <w:uiPriority w:val="99"/>
    <w:unhideWhenUsed/>
    <w:rsid w:val="005D3788"/>
    <w:rPr>
      <w:color w:val="0B769F" w:themeColor="accent4" w:themeShade="BF"/>
      <w:u w:val="single"/>
    </w:rPr>
  </w:style>
  <w:style w:type="character" w:customStyle="1" w:styleId="Heading4Char">
    <w:name w:val="Heading 4 Char"/>
    <w:basedOn w:val="DefaultParagraphFont"/>
    <w:link w:val="Heading4"/>
    <w:uiPriority w:val="9"/>
    <w:semiHidden/>
    <w:rsid w:val="00440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0C1"/>
    <w:rPr>
      <w:rFonts w:eastAsiaTheme="majorEastAsia" w:cstheme="majorBidi"/>
      <w:color w:val="272727" w:themeColor="text1" w:themeTint="D8"/>
    </w:rPr>
  </w:style>
  <w:style w:type="paragraph" w:styleId="Title">
    <w:name w:val="Title"/>
    <w:basedOn w:val="Normal"/>
    <w:next w:val="Normal"/>
    <w:link w:val="TitleChar"/>
    <w:uiPriority w:val="10"/>
    <w:qFormat/>
    <w:rsid w:val="00440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0C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0C1"/>
    <w:pPr>
      <w:spacing w:before="160"/>
      <w:jc w:val="center"/>
    </w:pPr>
    <w:rPr>
      <w:i/>
      <w:iCs/>
      <w:color w:val="404040" w:themeColor="text1" w:themeTint="BF"/>
    </w:rPr>
  </w:style>
  <w:style w:type="character" w:customStyle="1" w:styleId="QuoteChar">
    <w:name w:val="Quote Char"/>
    <w:basedOn w:val="DefaultParagraphFont"/>
    <w:link w:val="Quote"/>
    <w:uiPriority w:val="29"/>
    <w:rsid w:val="004400C1"/>
    <w:rPr>
      <w:rFonts w:ascii="Times New Roman" w:hAnsi="Times New Roman"/>
      <w:i/>
      <w:iCs/>
      <w:color w:val="404040" w:themeColor="text1" w:themeTint="BF"/>
    </w:rPr>
  </w:style>
  <w:style w:type="paragraph" w:styleId="ListParagraph">
    <w:name w:val="List Paragraph"/>
    <w:basedOn w:val="Normal"/>
    <w:uiPriority w:val="34"/>
    <w:qFormat/>
    <w:rsid w:val="004400C1"/>
    <w:pPr>
      <w:ind w:left="720"/>
      <w:contextualSpacing/>
    </w:pPr>
  </w:style>
  <w:style w:type="character" w:styleId="IntenseEmphasis">
    <w:name w:val="Intense Emphasis"/>
    <w:basedOn w:val="DefaultParagraphFont"/>
    <w:uiPriority w:val="21"/>
    <w:qFormat/>
    <w:rsid w:val="004400C1"/>
    <w:rPr>
      <w:i/>
      <w:iCs/>
      <w:color w:val="0F4761" w:themeColor="accent1" w:themeShade="BF"/>
    </w:rPr>
  </w:style>
  <w:style w:type="paragraph" w:styleId="IntenseQuote">
    <w:name w:val="Intense Quote"/>
    <w:basedOn w:val="Normal"/>
    <w:next w:val="Normal"/>
    <w:link w:val="IntenseQuoteChar"/>
    <w:uiPriority w:val="30"/>
    <w:qFormat/>
    <w:rsid w:val="00440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0C1"/>
    <w:rPr>
      <w:rFonts w:ascii="Times New Roman" w:hAnsi="Times New Roman"/>
      <w:i/>
      <w:iCs/>
      <w:color w:val="0F4761" w:themeColor="accent1" w:themeShade="BF"/>
    </w:rPr>
  </w:style>
  <w:style w:type="character" w:styleId="IntenseReference">
    <w:name w:val="Intense Reference"/>
    <w:basedOn w:val="DefaultParagraphFont"/>
    <w:uiPriority w:val="32"/>
    <w:qFormat/>
    <w:rsid w:val="004400C1"/>
    <w:rPr>
      <w:b/>
      <w:bCs/>
      <w:smallCaps/>
      <w:color w:val="0F4761" w:themeColor="accent1" w:themeShade="BF"/>
      <w:spacing w:val="5"/>
    </w:rPr>
  </w:style>
  <w:style w:type="paragraph" w:styleId="TOCHeading">
    <w:name w:val="TOC Heading"/>
    <w:basedOn w:val="Heading1"/>
    <w:next w:val="Normal"/>
    <w:uiPriority w:val="39"/>
    <w:unhideWhenUsed/>
    <w:qFormat/>
    <w:rsid w:val="000E5E9E"/>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E5E9E"/>
    <w:pPr>
      <w:spacing w:after="100"/>
    </w:pPr>
  </w:style>
  <w:style w:type="paragraph" w:styleId="TOC2">
    <w:name w:val="toc 2"/>
    <w:basedOn w:val="Normal"/>
    <w:next w:val="Normal"/>
    <w:autoRedefine/>
    <w:uiPriority w:val="39"/>
    <w:unhideWhenUsed/>
    <w:rsid w:val="000E5E9E"/>
    <w:pPr>
      <w:spacing w:after="100"/>
      <w:ind w:left="240"/>
    </w:pPr>
  </w:style>
  <w:style w:type="paragraph" w:styleId="Header">
    <w:name w:val="header"/>
    <w:basedOn w:val="Normal"/>
    <w:link w:val="HeaderChar"/>
    <w:uiPriority w:val="99"/>
    <w:unhideWhenUsed/>
    <w:rsid w:val="000E5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E9E"/>
    <w:rPr>
      <w:rFonts w:ascii="Times New Roman" w:hAnsi="Times New Roman"/>
    </w:rPr>
  </w:style>
  <w:style w:type="paragraph" w:styleId="Footer">
    <w:name w:val="footer"/>
    <w:basedOn w:val="Normal"/>
    <w:link w:val="FooterChar"/>
    <w:uiPriority w:val="99"/>
    <w:unhideWhenUsed/>
    <w:rsid w:val="000E5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E9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D7E32-D2C6-418E-AE27-52FB3D2EF6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1582</Words>
  <Characters>9018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01-134222-134</dc:creator>
  <cp:keywords/>
  <dc:description/>
  <cp:lastModifiedBy>Humaira mahboob</cp:lastModifiedBy>
  <cp:revision>4</cp:revision>
  <dcterms:created xsi:type="dcterms:W3CDTF">2025-11-17T22:31:00Z</dcterms:created>
  <dcterms:modified xsi:type="dcterms:W3CDTF">2025-11-17T22:34:00Z</dcterms:modified>
</cp:coreProperties>
</file>